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charts/colors7.xml" ContentType="application/vnd.ms-office.chartcolorstyle+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olors5.xml" ContentType="application/vnd.ms-office.chartcolorstyle+xml"/>
  <Override PartName="/word/charts/colors6.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olors4.xml" ContentType="application/vnd.ms-office.chartcolorstyle+xml"/>
  <Override PartName="/word/charts/colors3.xml" ContentType="application/vnd.ms-office.chartcolorstyle+xml"/>
  <Override PartName="/word/charts/style7.xml" ContentType="application/vnd.ms-office.chartstyle+xml"/>
  <Override PartName="/word/charts/style6.xml" ContentType="application/vnd.ms-office.chartstyl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charts/style4.xml" ContentType="application/vnd.ms-office.chartstyle+xml"/>
  <Override PartName="/word/charts/style3.xml" ContentType="application/vnd.ms-office.chartstyle+xml"/>
  <Override PartName="/word/charts/colors1.xml" ContentType="application/vnd.ms-office.chartcolorstyle+xml"/>
  <Override PartName="/word/charts/colors2.xml" ContentType="application/vnd.ms-office.chartcolorstyle+xml"/>
  <Override PartName="/word/charts/style5.xml" ContentType="application/vnd.ms-office.chartsty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charts/style1.xml" ContentType="application/vnd.ms-office.chartstyle+xml"/>
  <Override PartName="/word/charts/style2.xml" ContentType="application/vnd.ms-office.chartstyle+xml"/>
  <Override PartName="/word/theme/themeOverride2.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9B3" w:rsidRDefault="00DB09B3" w:rsidP="004F7EF1">
      <w:pPr>
        <w:jc w:val="right"/>
        <w:rPr>
          <w:lang w:val="en-US"/>
        </w:rPr>
      </w:pPr>
      <w:r>
        <w:rPr>
          <w:noProof/>
          <w:lang w:eastAsia="ru-RU"/>
        </w:rPr>
        <w:drawing>
          <wp:inline distT="0" distB="0" distL="0" distR="0">
            <wp:extent cx="5934075" cy="8391525"/>
            <wp:effectExtent l="19050" t="0" r="9525" b="0"/>
            <wp:docPr id="3" name="Рисунок 1" descr="C:\Users\Alex\Downloads\Ми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ownloads\МиГ.jpg"/>
                    <pic:cNvPicPr>
                      <a:picLocks noChangeAspect="1" noChangeArrowheads="1"/>
                    </pic:cNvPicPr>
                  </pic:nvPicPr>
                  <pic:blipFill>
                    <a:blip r:embed="rId8"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DB09B3" w:rsidRDefault="00DB09B3" w:rsidP="004F7EF1">
      <w:pPr>
        <w:jc w:val="right"/>
        <w:rPr>
          <w:lang w:val="en-US"/>
        </w:rPr>
      </w:pPr>
    </w:p>
    <w:p w:rsidR="00DB09B3" w:rsidRDefault="00DB09B3" w:rsidP="004F7EF1">
      <w:pPr>
        <w:jc w:val="right"/>
        <w:rPr>
          <w:lang w:val="en-US"/>
        </w:rPr>
      </w:pPr>
    </w:p>
    <w:p w:rsidR="001F3752" w:rsidRPr="004F7EF1" w:rsidRDefault="0046515F" w:rsidP="004F7EF1">
      <w:pPr>
        <w:jc w:val="right"/>
      </w:pPr>
      <w:r>
        <w:t xml:space="preserve"> </w:t>
      </w:r>
      <w:r w:rsidR="008E55F1">
        <w:t xml:space="preserve">                      </w:t>
      </w:r>
    </w:p>
    <w:p w:rsidR="00095C6C" w:rsidRDefault="001F3752" w:rsidP="00095C6C">
      <w:pPr>
        <w:jc w:val="center"/>
        <w:rPr>
          <w:rFonts w:eastAsia="Times New Roman" w:cs="Tahoma"/>
          <w:kern w:val="3"/>
          <w:lang w:eastAsia="ja-JP" w:bidi="fa-IR"/>
        </w:rPr>
      </w:pPr>
      <w:r w:rsidRPr="00E07AF2">
        <w:rPr>
          <w:rFonts w:eastAsia="Times New Roman"/>
        </w:rPr>
        <w:lastRenderedPageBreak/>
        <w:t>СОДЕРЖАНИЕ</w:t>
      </w:r>
    </w:p>
    <w:p w:rsidR="00E95DCC" w:rsidRDefault="001F3752" w:rsidP="00090F25">
      <w:pPr>
        <w:rPr>
          <w:rFonts w:eastAsia="Times New Roman" w:cs="Tahoma"/>
          <w:kern w:val="3"/>
          <w:lang w:eastAsia="ja-JP" w:bidi="fa-IR"/>
        </w:rPr>
      </w:pPr>
      <w:r w:rsidRPr="00E07AF2">
        <w:rPr>
          <w:rFonts w:eastAsia="Times New Roman" w:cs="Tahoma"/>
          <w:kern w:val="3"/>
          <w:lang w:val="de-DE" w:eastAsia="ja-JP" w:bidi="fa-IR"/>
        </w:rPr>
        <w:t xml:space="preserve">I. ОБЩАЯ ХАРАКТЕРИСТИКА МУНИЦИПАЛЬНОГО </w:t>
      </w:r>
      <w:r w:rsidRPr="00E07AF2">
        <w:rPr>
          <w:rFonts w:eastAsia="Times New Roman" w:cs="Tahoma"/>
          <w:kern w:val="3"/>
          <w:lang w:eastAsia="ja-JP" w:bidi="fa-IR"/>
        </w:rPr>
        <w:t>УЧРЕЖДЕНИЯ КУЛЬТУРЫ</w:t>
      </w:r>
      <w:r w:rsidR="00090F25" w:rsidRPr="00090F25">
        <w:rPr>
          <w:rFonts w:eastAsia="Times New Roman" w:cs="Tahoma"/>
          <w:kern w:val="3"/>
          <w:lang w:eastAsia="ja-JP" w:bidi="fa-IR"/>
        </w:rPr>
        <w:t xml:space="preserve"> </w:t>
      </w:r>
      <w:r w:rsidR="00E95DCC">
        <w:rPr>
          <w:rFonts w:eastAsia="Times New Roman" w:cs="Tahoma"/>
          <w:kern w:val="3"/>
          <w:lang w:eastAsia="ja-JP" w:bidi="fa-IR"/>
        </w:rPr>
        <w:t xml:space="preserve">     </w:t>
      </w:r>
    </w:p>
    <w:p w:rsidR="00095C6C" w:rsidRPr="00090F25" w:rsidRDefault="00E95DCC" w:rsidP="00090F25">
      <w:pPr>
        <w:rPr>
          <w:rFonts w:eastAsia="Times New Roman" w:cs="Tahoma"/>
          <w:kern w:val="3"/>
          <w:lang w:eastAsia="ja-JP" w:bidi="fa-IR"/>
        </w:rPr>
      </w:pPr>
      <w:r>
        <w:rPr>
          <w:rFonts w:eastAsia="Times New Roman" w:cs="Tahoma"/>
          <w:kern w:val="3"/>
          <w:lang w:eastAsia="ja-JP" w:bidi="fa-IR"/>
        </w:rPr>
        <w:t xml:space="preserve">                                                                                                                                    </w:t>
      </w:r>
      <w:r w:rsidR="00090F25" w:rsidRPr="00090F25">
        <w:rPr>
          <w:rFonts w:eastAsia="Times New Roman" w:cs="Tahoma"/>
          <w:kern w:val="3"/>
          <w:lang w:eastAsia="ja-JP" w:bidi="fa-IR"/>
        </w:rPr>
        <w:t>стр</w:t>
      </w:r>
      <w:r w:rsidR="00090F25">
        <w:rPr>
          <w:rFonts w:eastAsia="Times New Roman" w:cs="Tahoma"/>
          <w:kern w:val="3"/>
          <w:lang w:eastAsia="ja-JP" w:bidi="fa-IR"/>
        </w:rPr>
        <w:t>.9-10</w:t>
      </w:r>
      <w:r w:rsidR="00090F25" w:rsidRPr="00090F25">
        <w:rPr>
          <w:rFonts w:eastAsia="Times New Roman" w:cs="Tahoma"/>
          <w:kern w:val="3"/>
          <w:lang w:eastAsia="ja-JP" w:bidi="fa-IR"/>
        </w:rPr>
        <w:t xml:space="preserve"> </w:t>
      </w:r>
      <w:r w:rsidR="001F3752" w:rsidRPr="00E07AF2">
        <w:rPr>
          <w:rFonts w:eastAsia="Times New Roman" w:cs="Tahoma"/>
          <w:color w:val="FFFFFF"/>
          <w:kern w:val="3"/>
          <w:lang w:val="de-DE" w:eastAsia="ja-JP" w:bidi="fa-IR"/>
        </w:rPr>
        <w:t>…</w:t>
      </w:r>
      <w:r w:rsidR="00090F25">
        <w:rPr>
          <w:rFonts w:eastAsia="Times New Roman" w:cs="Tahoma"/>
          <w:color w:val="FFFFFF"/>
          <w:kern w:val="3"/>
          <w:lang w:eastAsia="ja-JP" w:bidi="fa-IR"/>
        </w:rPr>
        <w:t xml:space="preserve"> </w:t>
      </w:r>
      <w:r w:rsidR="001F3752" w:rsidRPr="00E07AF2">
        <w:rPr>
          <w:rFonts w:eastAsia="Times New Roman" w:cs="Tahoma"/>
          <w:color w:val="FFFFFF"/>
          <w:kern w:val="3"/>
          <w:lang w:val="de-DE" w:eastAsia="ja-JP" w:bidi="fa-IR"/>
        </w:rPr>
        <w:t>…</w:t>
      </w:r>
      <w:r w:rsidR="00090F25" w:rsidRPr="00090F25">
        <w:rPr>
          <w:rFonts w:eastAsia="Times New Roman" w:cs="Tahoma"/>
          <w:kern w:val="3"/>
          <w:lang w:eastAsia="ja-JP" w:bidi="fa-IR"/>
        </w:rPr>
        <w:t xml:space="preserve">                                                                                                          </w:t>
      </w:r>
    </w:p>
    <w:p w:rsidR="00095C6C" w:rsidRDefault="001F3752" w:rsidP="00095C6C">
      <w:pPr>
        <w:rPr>
          <w:rFonts w:eastAsia="Times New Roman" w:cs="Tahoma"/>
          <w:kern w:val="3"/>
          <w:lang w:eastAsia="ja-JP" w:bidi="fa-IR"/>
        </w:rPr>
      </w:pPr>
      <w:r w:rsidRPr="00E07AF2">
        <w:rPr>
          <w:rFonts w:eastAsia="Times New Roman" w:cs="Tahoma"/>
          <w:kern w:val="3"/>
          <w:lang w:val="de-DE" w:eastAsia="ja-JP" w:bidi="fa-IR"/>
        </w:rPr>
        <w:t>II. ОБЩЕЭКОНОМИЧЕСКИЕ ХАРАКТЕРИСТИК</w:t>
      </w:r>
      <w:r w:rsidRPr="00E07AF2">
        <w:rPr>
          <w:rFonts w:eastAsia="Times New Roman" w:cs="Tahoma"/>
          <w:kern w:val="3"/>
          <w:lang w:eastAsia="ja-JP" w:bidi="fa-IR"/>
        </w:rPr>
        <w:t>И</w:t>
      </w:r>
      <w:r w:rsid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стр. 10-12</w:t>
      </w:r>
    </w:p>
    <w:p w:rsidR="00095C6C" w:rsidRDefault="001F3752" w:rsidP="00095C6C">
      <w:pPr>
        <w:rPr>
          <w:rFonts w:eastAsia="Times New Roman" w:cs="Tahoma"/>
          <w:kern w:val="3"/>
          <w:lang w:eastAsia="ja-JP" w:bidi="fa-IR"/>
        </w:rPr>
      </w:pPr>
      <w:r w:rsidRPr="00E07AF2">
        <w:rPr>
          <w:rFonts w:eastAsia="Times New Roman" w:cs="Tahoma"/>
          <w:kern w:val="3"/>
          <w:lang w:val="de-DE" w:eastAsia="ja-JP" w:bidi="fa-IR"/>
        </w:rPr>
        <w:t>2.1. Основное финансирование</w:t>
      </w:r>
      <w:r w:rsidR="00090F25" w:rsidRPr="00090F25">
        <w:rPr>
          <w:rFonts w:eastAsia="Times New Roman" w:cs="Tahoma"/>
          <w:kern w:val="3"/>
          <w:lang w:eastAsia="ja-JP" w:bidi="fa-IR"/>
        </w:rPr>
        <w:t xml:space="preserve"> </w:t>
      </w:r>
      <w:r w:rsid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 xml:space="preserve"> стр. 10-12</w:t>
      </w:r>
    </w:p>
    <w:p w:rsidR="00095C6C" w:rsidRDefault="001F3752" w:rsidP="00095C6C">
      <w:pPr>
        <w:rPr>
          <w:rFonts w:eastAsia="Times New Roman" w:cs="Tahoma"/>
          <w:kern w:val="3"/>
          <w:lang w:eastAsia="ja-JP" w:bidi="fa-IR"/>
        </w:rPr>
      </w:pPr>
      <w:r w:rsidRPr="00E07AF2">
        <w:rPr>
          <w:rFonts w:eastAsia="Times New Roman" w:cs="Tahoma"/>
          <w:kern w:val="3"/>
          <w:lang w:val="de-DE" w:eastAsia="ja-JP" w:bidi="fa-IR"/>
        </w:rPr>
        <w:t>2.2. А</w:t>
      </w:r>
      <w:r w:rsidRPr="00E07AF2">
        <w:rPr>
          <w:rFonts w:eastAsia="Times New Roman" w:cs="Tahoma"/>
          <w:kern w:val="3"/>
          <w:lang w:eastAsia="ja-JP" w:bidi="fa-IR"/>
        </w:rPr>
        <w:t>нализ использования</w:t>
      </w:r>
      <w:r w:rsid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 xml:space="preserve">стр. 12 </w:t>
      </w:r>
    </w:p>
    <w:p w:rsidR="00E95DCC" w:rsidRDefault="001F3752" w:rsidP="00095C6C">
      <w:pPr>
        <w:rPr>
          <w:rFonts w:eastAsia="Times New Roman" w:cs="Tahoma"/>
          <w:kern w:val="3"/>
          <w:lang w:val="de-DE" w:eastAsia="ja-JP" w:bidi="fa-IR"/>
        </w:rPr>
      </w:pPr>
      <w:r w:rsidRPr="00E07AF2">
        <w:rPr>
          <w:rFonts w:eastAsia="Times New Roman" w:cs="Tahoma"/>
          <w:kern w:val="3"/>
          <w:lang w:val="de-DE" w:eastAsia="ja-JP" w:bidi="fa-IR"/>
        </w:rPr>
        <w:t>2.</w:t>
      </w:r>
      <w:r w:rsidRPr="00E07AF2">
        <w:rPr>
          <w:rFonts w:eastAsia="Times New Roman" w:cs="Tahoma"/>
          <w:kern w:val="3"/>
          <w:lang w:eastAsia="ja-JP" w:bidi="fa-IR"/>
        </w:rPr>
        <w:t>3</w:t>
      </w:r>
      <w:r w:rsidRPr="00E07AF2">
        <w:rPr>
          <w:rFonts w:eastAsia="Times New Roman" w:cs="Tahoma"/>
          <w:kern w:val="3"/>
          <w:lang w:val="de-DE" w:eastAsia="ja-JP" w:bidi="fa-IR"/>
        </w:rPr>
        <w:t xml:space="preserve">. Объемы предоставления платных услуг, оказанных учреждением, </w:t>
      </w:r>
    </w:p>
    <w:p w:rsidR="00095C6C" w:rsidRPr="00090F25" w:rsidRDefault="001F3752" w:rsidP="00095C6C">
      <w:pPr>
        <w:rPr>
          <w:rFonts w:eastAsia="Times New Roman" w:cs="Tahoma"/>
          <w:kern w:val="3"/>
          <w:lang w:eastAsia="ja-JP" w:bidi="fa-IR"/>
        </w:rPr>
      </w:pPr>
      <w:r w:rsidRPr="00E07AF2">
        <w:rPr>
          <w:rFonts w:eastAsia="Times New Roman" w:cs="Tahoma"/>
          <w:kern w:val="3"/>
          <w:lang w:val="de-DE" w:eastAsia="ja-JP" w:bidi="fa-IR"/>
        </w:rPr>
        <w:t>их использование</w:t>
      </w:r>
      <w:r w:rsidR="00090F25">
        <w:rPr>
          <w:rFonts w:eastAsia="Times New Roman" w:cs="Tahoma"/>
          <w:kern w:val="3"/>
          <w:lang w:eastAsia="ja-JP" w:bidi="fa-IR"/>
        </w:rPr>
        <w:t xml:space="preserve"> </w:t>
      </w:r>
      <w:r w:rsidR="00E95DCC">
        <w:rPr>
          <w:rFonts w:eastAsia="Times New Roman" w:cs="Tahoma"/>
          <w:kern w:val="3"/>
          <w:lang w:eastAsia="ja-JP" w:bidi="fa-IR"/>
        </w:rPr>
        <w:t xml:space="preserve">                                                                                                     стр. 12-13                                                                                                                                   </w:t>
      </w:r>
    </w:p>
    <w:p w:rsidR="00095C6C" w:rsidRPr="00090F25" w:rsidRDefault="001F3752" w:rsidP="00095C6C">
      <w:pPr>
        <w:rPr>
          <w:rFonts w:eastAsia="Times New Roman" w:cs="Tahoma"/>
          <w:kern w:val="3"/>
          <w:lang w:eastAsia="ja-JP" w:bidi="fa-IR"/>
        </w:rPr>
      </w:pPr>
      <w:r w:rsidRPr="00E07AF2">
        <w:rPr>
          <w:rFonts w:eastAsia="Times New Roman" w:cs="Tahoma"/>
          <w:kern w:val="3"/>
          <w:lang w:val="de-DE" w:eastAsia="ja-JP" w:bidi="fa-IR"/>
        </w:rPr>
        <w:t>2.</w:t>
      </w:r>
      <w:r w:rsidRPr="00E07AF2">
        <w:rPr>
          <w:rFonts w:eastAsia="Times New Roman" w:cs="Tahoma"/>
          <w:kern w:val="3"/>
          <w:lang w:eastAsia="ja-JP" w:bidi="fa-IR"/>
        </w:rPr>
        <w:t>4</w:t>
      </w:r>
      <w:r w:rsidRPr="00E07AF2">
        <w:rPr>
          <w:rFonts w:eastAsia="Times New Roman" w:cs="Tahoma"/>
          <w:kern w:val="3"/>
          <w:lang w:val="de-DE" w:eastAsia="ja-JP" w:bidi="fa-IR"/>
        </w:rPr>
        <w:t>. Доходы от предпринимательской и иной приносящей доход деятельности</w:t>
      </w:r>
      <w:r w:rsid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стр. 13</w:t>
      </w:r>
    </w:p>
    <w:p w:rsidR="00095C6C" w:rsidRPr="00090F25" w:rsidRDefault="001F3752" w:rsidP="00095C6C">
      <w:pPr>
        <w:rPr>
          <w:rFonts w:eastAsia="Times New Roman" w:cs="Tahoma"/>
          <w:kern w:val="3"/>
          <w:lang w:eastAsia="ja-JP" w:bidi="fa-IR"/>
        </w:rPr>
      </w:pPr>
      <w:r w:rsidRPr="00E07AF2">
        <w:rPr>
          <w:rFonts w:eastAsia="Times New Roman" w:cs="Tahoma"/>
          <w:kern w:val="3"/>
          <w:lang w:val="de-DE" w:eastAsia="ja-JP" w:bidi="fa-IR"/>
        </w:rPr>
        <w:t>2.</w:t>
      </w:r>
      <w:r w:rsidRPr="00E07AF2">
        <w:rPr>
          <w:rFonts w:eastAsia="Times New Roman" w:cs="Tahoma"/>
          <w:kern w:val="3"/>
          <w:lang w:eastAsia="ja-JP" w:bidi="fa-IR"/>
        </w:rPr>
        <w:t>4</w:t>
      </w:r>
      <w:r w:rsidRPr="00E07AF2">
        <w:rPr>
          <w:rFonts w:eastAsia="Times New Roman" w:cs="Tahoma"/>
          <w:kern w:val="3"/>
          <w:lang w:val="de-DE" w:eastAsia="ja-JP" w:bidi="fa-IR"/>
        </w:rPr>
        <w:t xml:space="preserve">.1. Статистика предшествующих 2-х лет </w:t>
      </w:r>
      <w:r w:rsid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стр. 14</w:t>
      </w:r>
    </w:p>
    <w:p w:rsidR="00095C6C" w:rsidRDefault="001F3752" w:rsidP="00095C6C">
      <w:pPr>
        <w:rPr>
          <w:rFonts w:eastAsia="Times New Roman" w:cs="Tahoma"/>
          <w:kern w:val="3"/>
          <w:lang w:eastAsia="ja-JP" w:bidi="fa-IR"/>
        </w:rPr>
      </w:pPr>
      <w:r w:rsidRPr="00E07AF2">
        <w:rPr>
          <w:rFonts w:eastAsia="Times New Roman" w:cs="Tahoma"/>
          <w:kern w:val="3"/>
          <w:lang w:val="de-DE" w:eastAsia="ja-JP" w:bidi="fa-IR"/>
        </w:rPr>
        <w:t>2.</w:t>
      </w:r>
      <w:r w:rsidRPr="00E07AF2">
        <w:rPr>
          <w:rFonts w:eastAsia="Times New Roman" w:cs="Tahoma"/>
          <w:kern w:val="3"/>
          <w:lang w:eastAsia="ja-JP" w:bidi="fa-IR"/>
        </w:rPr>
        <w:t>4</w:t>
      </w:r>
      <w:r w:rsidRPr="00E07AF2">
        <w:rPr>
          <w:rFonts w:eastAsia="Times New Roman" w:cs="Tahoma"/>
          <w:kern w:val="3"/>
          <w:lang w:val="de-DE" w:eastAsia="ja-JP" w:bidi="fa-IR"/>
        </w:rPr>
        <w:t>.2. Данные отчетного периода</w:t>
      </w:r>
      <w:r w:rsid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стр. 14-17</w:t>
      </w:r>
    </w:p>
    <w:p w:rsidR="00095C6C" w:rsidRPr="00090F25" w:rsidRDefault="001F3752" w:rsidP="00095C6C">
      <w:pPr>
        <w:rPr>
          <w:rFonts w:eastAsia="Times New Roman" w:cs="Tahoma"/>
          <w:kern w:val="3"/>
          <w:lang w:eastAsia="ja-JP" w:bidi="fa-IR"/>
        </w:rPr>
      </w:pPr>
      <w:r w:rsidRPr="00E07AF2">
        <w:rPr>
          <w:rFonts w:eastAsia="Times New Roman" w:cs="Tahoma"/>
          <w:kern w:val="3"/>
          <w:lang w:val="de-DE" w:eastAsia="ja-JP" w:bidi="fa-IR"/>
        </w:rPr>
        <w:t>2.</w:t>
      </w:r>
      <w:r w:rsidRPr="00E07AF2">
        <w:rPr>
          <w:rFonts w:eastAsia="Times New Roman" w:cs="Tahoma"/>
          <w:kern w:val="3"/>
          <w:lang w:eastAsia="ja-JP" w:bidi="fa-IR"/>
        </w:rPr>
        <w:t>4</w:t>
      </w:r>
      <w:r w:rsidRPr="00E07AF2">
        <w:rPr>
          <w:rFonts w:eastAsia="Times New Roman" w:cs="Tahoma"/>
          <w:kern w:val="3"/>
          <w:lang w:val="de-DE" w:eastAsia="ja-JP" w:bidi="fa-IR"/>
        </w:rPr>
        <w:t>.3.</w:t>
      </w:r>
      <w:r w:rsidRPr="00E07AF2">
        <w:rPr>
          <w:rFonts w:eastAsia="Times New Roman" w:cs="Tahoma"/>
          <w:kern w:val="3"/>
          <w:lang w:eastAsia="ja-JP" w:bidi="fa-IR"/>
        </w:rPr>
        <w:tab/>
      </w:r>
      <w:r w:rsidRPr="00E07AF2">
        <w:rPr>
          <w:rFonts w:eastAsia="Times New Roman" w:cs="Tahoma"/>
          <w:kern w:val="3"/>
          <w:lang w:val="de-DE" w:eastAsia="ja-JP" w:bidi="fa-IR"/>
        </w:rPr>
        <w:t>Система формирования платных услуг, ценообразование, дифференциация</w:t>
      </w:r>
      <w:r w:rsid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стр. 17</w:t>
      </w:r>
    </w:p>
    <w:p w:rsidR="00095C6C" w:rsidRPr="00090F25" w:rsidRDefault="001F3752" w:rsidP="00095C6C">
      <w:pPr>
        <w:rPr>
          <w:rFonts w:eastAsia="Times New Roman" w:cs="Tahoma"/>
          <w:kern w:val="3"/>
          <w:lang w:eastAsia="ja-JP" w:bidi="fa-IR"/>
        </w:rPr>
      </w:pPr>
      <w:r w:rsidRPr="00E07AF2">
        <w:rPr>
          <w:rFonts w:eastAsia="Times New Roman" w:cs="Tahoma"/>
          <w:kern w:val="3"/>
          <w:lang w:val="de-DE" w:eastAsia="ja-JP" w:bidi="fa-IR"/>
        </w:rPr>
        <w:t>2.</w:t>
      </w:r>
      <w:r w:rsidRPr="00E07AF2">
        <w:rPr>
          <w:rFonts w:eastAsia="Times New Roman" w:cs="Tahoma"/>
          <w:kern w:val="3"/>
          <w:lang w:eastAsia="ja-JP" w:bidi="fa-IR"/>
        </w:rPr>
        <w:t>4</w:t>
      </w:r>
      <w:r w:rsidRPr="00E07AF2">
        <w:rPr>
          <w:rFonts w:eastAsia="Times New Roman" w:cs="Tahoma"/>
          <w:kern w:val="3"/>
          <w:lang w:val="de-DE" w:eastAsia="ja-JP" w:bidi="fa-IR"/>
        </w:rPr>
        <w:t>.4. Анализ востребованности платных услуг</w:t>
      </w:r>
      <w:r w:rsid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стр. 17-19</w:t>
      </w:r>
    </w:p>
    <w:p w:rsidR="00095C6C" w:rsidRPr="00090F25" w:rsidRDefault="001F3752" w:rsidP="00095C6C">
      <w:pPr>
        <w:rPr>
          <w:rFonts w:eastAsia="Times New Roman" w:cs="Tahoma"/>
          <w:kern w:val="3"/>
          <w:lang w:eastAsia="ja-JP" w:bidi="fa-IR"/>
        </w:rPr>
      </w:pPr>
      <w:r w:rsidRPr="00E07AF2">
        <w:rPr>
          <w:rFonts w:eastAsia="Times New Roman" w:cs="Tahoma"/>
          <w:kern w:val="3"/>
          <w:lang w:val="de-DE" w:eastAsia="ja-JP" w:bidi="fa-IR"/>
        </w:rPr>
        <w:t>2.</w:t>
      </w:r>
      <w:r w:rsidRPr="00E07AF2">
        <w:rPr>
          <w:rFonts w:eastAsia="Times New Roman" w:cs="Tahoma"/>
          <w:kern w:val="3"/>
          <w:lang w:eastAsia="ja-JP" w:bidi="fa-IR"/>
        </w:rPr>
        <w:t>4</w:t>
      </w:r>
      <w:r w:rsidRPr="00E07AF2">
        <w:rPr>
          <w:rFonts w:eastAsia="Times New Roman" w:cs="Tahoma"/>
          <w:kern w:val="3"/>
          <w:lang w:val="de-DE" w:eastAsia="ja-JP" w:bidi="fa-IR"/>
        </w:rPr>
        <w:t>.5. Прейскурант цен</w:t>
      </w:r>
      <w:r w:rsid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 xml:space="preserve">  стр. 19</w:t>
      </w:r>
    </w:p>
    <w:p w:rsidR="00095C6C" w:rsidRPr="00090F25" w:rsidRDefault="001F3752" w:rsidP="00095C6C">
      <w:pPr>
        <w:rPr>
          <w:rFonts w:eastAsia="Times New Roman" w:cs="Tahoma"/>
          <w:kern w:val="3"/>
          <w:lang w:eastAsia="ja-JP" w:bidi="fa-IR"/>
        </w:rPr>
      </w:pPr>
      <w:r w:rsidRPr="00E07AF2">
        <w:rPr>
          <w:rFonts w:eastAsia="Times New Roman" w:cs="Tahoma"/>
          <w:kern w:val="3"/>
          <w:lang w:val="de-DE" w:eastAsia="ja-JP" w:bidi="fa-IR"/>
        </w:rPr>
        <w:t>2.</w:t>
      </w:r>
      <w:r w:rsidRPr="00E07AF2">
        <w:rPr>
          <w:rFonts w:eastAsia="Times New Roman" w:cs="Tahoma"/>
          <w:kern w:val="3"/>
          <w:lang w:eastAsia="ja-JP" w:bidi="fa-IR"/>
        </w:rPr>
        <w:t>4</w:t>
      </w:r>
      <w:r w:rsidRPr="00E07AF2">
        <w:rPr>
          <w:rFonts w:eastAsia="Times New Roman" w:cs="Tahoma"/>
          <w:kern w:val="3"/>
          <w:lang w:val="de-DE" w:eastAsia="ja-JP" w:bidi="fa-IR"/>
        </w:rPr>
        <w:t>.6. Перспективы развития</w:t>
      </w:r>
      <w:r w:rsid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стр. 20</w:t>
      </w:r>
    </w:p>
    <w:p w:rsidR="00095C6C" w:rsidRPr="00090F25" w:rsidRDefault="001F3752" w:rsidP="00095C6C">
      <w:pPr>
        <w:rPr>
          <w:rFonts w:eastAsia="Times New Roman" w:cs="Tahoma"/>
          <w:kern w:val="3"/>
          <w:lang w:eastAsia="ja-JP" w:bidi="fa-IR"/>
        </w:rPr>
      </w:pPr>
      <w:r w:rsidRPr="00E07AF2">
        <w:rPr>
          <w:rFonts w:eastAsia="Times New Roman" w:cs="Tahoma"/>
          <w:kern w:val="3"/>
          <w:lang w:val="de-DE" w:eastAsia="ja-JP" w:bidi="fa-IR"/>
        </w:rPr>
        <w:t>2.</w:t>
      </w:r>
      <w:r w:rsidRPr="00E07AF2">
        <w:rPr>
          <w:rFonts w:eastAsia="Times New Roman" w:cs="Tahoma"/>
          <w:kern w:val="3"/>
          <w:lang w:eastAsia="ja-JP" w:bidi="fa-IR"/>
        </w:rPr>
        <w:t>5</w:t>
      </w:r>
      <w:r w:rsidRPr="00E07AF2">
        <w:rPr>
          <w:rFonts w:eastAsia="Times New Roman" w:cs="Tahoma"/>
          <w:kern w:val="3"/>
          <w:lang w:val="de-DE" w:eastAsia="ja-JP" w:bidi="fa-IR"/>
        </w:rPr>
        <w:t>. Наличие и объемы внебюджетных источников финансирования</w:t>
      </w:r>
      <w:r w:rsid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 xml:space="preserve"> стр. 20</w:t>
      </w:r>
    </w:p>
    <w:p w:rsidR="00E95DCC" w:rsidRDefault="001F3752" w:rsidP="00095C6C">
      <w:pPr>
        <w:rPr>
          <w:rFonts w:eastAsia="Times New Roman" w:cs="Tahoma"/>
          <w:kern w:val="3"/>
          <w:lang w:val="de-DE" w:eastAsia="ja-JP" w:bidi="fa-IR"/>
        </w:rPr>
      </w:pPr>
      <w:r w:rsidRPr="00E07AF2">
        <w:rPr>
          <w:rFonts w:eastAsia="Times New Roman" w:cs="Tahoma"/>
          <w:kern w:val="3"/>
          <w:lang w:val="de-DE" w:eastAsia="ja-JP" w:bidi="fa-IR"/>
        </w:rPr>
        <w:t>2.</w:t>
      </w:r>
      <w:r w:rsidRPr="00E07AF2">
        <w:rPr>
          <w:rFonts w:eastAsia="Times New Roman" w:cs="Tahoma"/>
          <w:kern w:val="3"/>
          <w:lang w:eastAsia="ja-JP" w:bidi="fa-IR"/>
        </w:rPr>
        <w:t>6</w:t>
      </w:r>
      <w:r w:rsidRPr="00E07AF2">
        <w:rPr>
          <w:rFonts w:eastAsia="Times New Roman" w:cs="Tahoma"/>
          <w:kern w:val="3"/>
          <w:lang w:val="de-DE" w:eastAsia="ja-JP" w:bidi="fa-IR"/>
        </w:rPr>
        <w:t xml:space="preserve">. Дополнительное финансирование за счет программ других ведомств </w:t>
      </w:r>
    </w:p>
    <w:p w:rsidR="00095C6C" w:rsidRPr="00090F25" w:rsidRDefault="001F3752" w:rsidP="00095C6C">
      <w:pPr>
        <w:rPr>
          <w:rFonts w:eastAsia="Times New Roman" w:cs="Tahoma"/>
          <w:kern w:val="3"/>
          <w:lang w:eastAsia="ja-JP" w:bidi="fa-IR"/>
        </w:rPr>
      </w:pPr>
      <w:r w:rsidRPr="00E07AF2">
        <w:rPr>
          <w:rFonts w:eastAsia="Times New Roman" w:cs="Tahoma"/>
          <w:kern w:val="3"/>
          <w:lang w:val="de-DE" w:eastAsia="ja-JP" w:bidi="fa-IR"/>
        </w:rPr>
        <w:t>и структур</w:t>
      </w:r>
      <w:r w:rsidR="00090F25">
        <w:rPr>
          <w:rFonts w:eastAsia="Times New Roman" w:cs="Tahoma"/>
          <w:kern w:val="3"/>
          <w:lang w:eastAsia="ja-JP" w:bidi="fa-IR"/>
        </w:rPr>
        <w:t xml:space="preserve"> </w:t>
      </w:r>
      <w:r w:rsidR="00E95DCC">
        <w:rPr>
          <w:rFonts w:eastAsia="Times New Roman" w:cs="Tahoma"/>
          <w:kern w:val="3"/>
          <w:lang w:eastAsia="ja-JP" w:bidi="fa-IR"/>
        </w:rPr>
        <w:t xml:space="preserve">                                                                                                                      стр. 21-22                                                                                                                                           </w:t>
      </w:r>
    </w:p>
    <w:p w:rsidR="00E95DCC" w:rsidRDefault="001F3752" w:rsidP="00095C6C">
      <w:pPr>
        <w:rPr>
          <w:rFonts w:eastAsia="Times New Roman" w:cs="Tahoma"/>
          <w:kern w:val="3"/>
          <w:lang w:val="de-DE" w:eastAsia="ja-JP" w:bidi="fa-IR"/>
        </w:rPr>
      </w:pPr>
      <w:r w:rsidRPr="00E07AF2">
        <w:rPr>
          <w:rFonts w:eastAsia="Times New Roman" w:cs="Tahoma"/>
          <w:kern w:val="3"/>
          <w:lang w:val="de-DE" w:eastAsia="ja-JP" w:bidi="fa-IR"/>
        </w:rPr>
        <w:t>2.</w:t>
      </w:r>
      <w:r w:rsidRPr="00E07AF2">
        <w:rPr>
          <w:rFonts w:eastAsia="Times New Roman" w:cs="Tahoma"/>
          <w:kern w:val="3"/>
          <w:lang w:eastAsia="ja-JP" w:bidi="fa-IR"/>
        </w:rPr>
        <w:t>7</w:t>
      </w:r>
      <w:r w:rsidRPr="00E07AF2">
        <w:rPr>
          <w:rFonts w:eastAsia="Times New Roman" w:cs="Tahoma"/>
          <w:kern w:val="3"/>
          <w:lang w:val="de-DE" w:eastAsia="ja-JP" w:bidi="fa-IR"/>
        </w:rPr>
        <w:t xml:space="preserve">. Использование финансовых средств учреждения </w:t>
      </w:r>
    </w:p>
    <w:p w:rsidR="00095C6C" w:rsidRPr="00090F25" w:rsidRDefault="001F3752" w:rsidP="00095C6C">
      <w:pPr>
        <w:rPr>
          <w:rFonts w:eastAsia="Times New Roman" w:cs="Tahoma"/>
          <w:kern w:val="3"/>
          <w:lang w:eastAsia="ja-JP" w:bidi="fa-IR"/>
        </w:rPr>
      </w:pPr>
      <w:r w:rsidRPr="00E07AF2">
        <w:rPr>
          <w:rFonts w:eastAsia="Times New Roman" w:cs="Tahoma"/>
          <w:kern w:val="3"/>
          <w:lang w:val="de-DE" w:eastAsia="ja-JP" w:bidi="fa-IR"/>
        </w:rPr>
        <w:t>на функциональную деятельность</w:t>
      </w:r>
      <w:r w:rsidR="00090F25">
        <w:rPr>
          <w:rFonts w:eastAsia="Times New Roman" w:cs="Tahoma"/>
          <w:kern w:val="3"/>
          <w:lang w:eastAsia="ja-JP" w:bidi="fa-IR"/>
        </w:rPr>
        <w:t xml:space="preserve"> </w:t>
      </w:r>
      <w:r w:rsidR="00E95DCC">
        <w:rPr>
          <w:rFonts w:eastAsia="Times New Roman" w:cs="Tahoma"/>
          <w:kern w:val="3"/>
          <w:lang w:eastAsia="ja-JP" w:bidi="fa-IR"/>
        </w:rPr>
        <w:t xml:space="preserve">                                                                              стр. 22-24                                                                                                                        </w:t>
      </w:r>
    </w:p>
    <w:p w:rsidR="00095C6C" w:rsidRPr="00090F25" w:rsidRDefault="001F3752" w:rsidP="00095C6C">
      <w:pPr>
        <w:rPr>
          <w:rFonts w:eastAsia="Times New Roman" w:cs="Tahoma"/>
          <w:kern w:val="3"/>
          <w:lang w:eastAsia="ja-JP" w:bidi="fa-IR"/>
        </w:rPr>
      </w:pPr>
      <w:r w:rsidRPr="00E07AF2">
        <w:rPr>
          <w:rFonts w:eastAsia="Times New Roman" w:cs="Tahoma"/>
          <w:kern w:val="3"/>
          <w:lang w:val="de-DE" w:eastAsia="ja-JP" w:bidi="fa-IR"/>
        </w:rPr>
        <w:t>III. УПРАВЛЕНИЕ</w:t>
      </w:r>
      <w:r w:rsid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 xml:space="preserve"> стр. 24</w:t>
      </w:r>
    </w:p>
    <w:p w:rsidR="00095C6C" w:rsidRPr="00090F25" w:rsidRDefault="001F3752" w:rsidP="00095C6C">
      <w:pPr>
        <w:rPr>
          <w:rFonts w:eastAsia="Times New Roman" w:cs="Tahoma"/>
          <w:kern w:val="3"/>
          <w:lang w:eastAsia="ja-JP" w:bidi="fa-IR"/>
        </w:rPr>
      </w:pPr>
      <w:r w:rsidRPr="00E07AF2">
        <w:rPr>
          <w:rFonts w:eastAsia="Times New Roman" w:cs="Tahoma"/>
          <w:kern w:val="3"/>
          <w:lang w:val="de-DE" w:eastAsia="ja-JP" w:bidi="fa-IR"/>
        </w:rPr>
        <w:t>3.1. Регламентирующие локальные документы</w:t>
      </w:r>
      <w:r w:rsid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 xml:space="preserve"> стр. 24-27</w:t>
      </w:r>
    </w:p>
    <w:p w:rsidR="00095C6C" w:rsidRPr="00090F25" w:rsidRDefault="001F3752" w:rsidP="00095C6C">
      <w:pPr>
        <w:rPr>
          <w:rFonts w:eastAsia="Times New Roman" w:cs="Tahoma"/>
          <w:kern w:val="3"/>
          <w:lang w:eastAsia="ja-JP" w:bidi="fa-IR"/>
        </w:rPr>
      </w:pPr>
      <w:r w:rsidRPr="00E07AF2">
        <w:rPr>
          <w:rFonts w:eastAsia="Times New Roman" w:cs="Tahoma"/>
          <w:kern w:val="3"/>
          <w:lang w:val="de-DE" w:eastAsia="ja-JP" w:bidi="fa-IR"/>
        </w:rPr>
        <w:t>3.2. Планирование управления</w:t>
      </w:r>
      <w:r w:rsid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стр.27-28</w:t>
      </w:r>
    </w:p>
    <w:p w:rsidR="00095C6C" w:rsidRPr="00090F25" w:rsidRDefault="001F3752" w:rsidP="00095C6C">
      <w:pPr>
        <w:rPr>
          <w:rFonts w:eastAsia="Times New Roman" w:cs="Tahoma"/>
          <w:kern w:val="3"/>
          <w:lang w:eastAsia="ja-JP" w:bidi="fa-IR"/>
        </w:rPr>
      </w:pPr>
      <w:r w:rsidRPr="00E07AF2">
        <w:rPr>
          <w:rFonts w:eastAsia="Times New Roman" w:cs="Tahoma"/>
          <w:kern w:val="3"/>
          <w:lang w:val="de-DE" w:eastAsia="ja-JP" w:bidi="fa-IR"/>
        </w:rPr>
        <w:t>3.2.1. Структура управления</w:t>
      </w:r>
      <w:r w:rsid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стр. 28-29</w:t>
      </w:r>
    </w:p>
    <w:p w:rsidR="00095C6C" w:rsidRPr="00090F25" w:rsidRDefault="001F3752" w:rsidP="00095C6C">
      <w:pPr>
        <w:rPr>
          <w:rFonts w:eastAsia="Times New Roman" w:cs="Tahoma"/>
          <w:kern w:val="3"/>
          <w:lang w:eastAsia="ja-JP" w:bidi="fa-IR"/>
        </w:rPr>
      </w:pPr>
      <w:r w:rsidRPr="00E07AF2">
        <w:rPr>
          <w:rFonts w:eastAsia="Times New Roman" w:cs="Tahoma"/>
          <w:kern w:val="3"/>
          <w:lang w:val="de-DE" w:eastAsia="ja-JP" w:bidi="fa-IR"/>
        </w:rPr>
        <w:t>3.2.2. Анализ структуры управления</w:t>
      </w:r>
      <w:r w:rsid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стр. 29</w:t>
      </w:r>
    </w:p>
    <w:p w:rsidR="00095C6C" w:rsidRPr="00090F25" w:rsidRDefault="001F3752" w:rsidP="00095C6C">
      <w:pPr>
        <w:rPr>
          <w:rFonts w:eastAsia="Times New Roman" w:cs="Tahoma"/>
          <w:kern w:val="3"/>
          <w:lang w:eastAsia="ja-JP" w:bidi="fa-IR"/>
        </w:rPr>
      </w:pPr>
      <w:r w:rsidRPr="00E07AF2">
        <w:rPr>
          <w:rFonts w:eastAsia="Times New Roman" w:cs="Tahoma"/>
          <w:kern w:val="3"/>
          <w:lang w:val="de-DE" w:eastAsia="ja-JP" w:bidi="fa-IR"/>
        </w:rPr>
        <w:t>3.2.3. Анализ штатного расписания</w:t>
      </w:r>
      <w:r w:rsid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стр. 29-30</w:t>
      </w:r>
    </w:p>
    <w:p w:rsidR="00095C6C" w:rsidRPr="00090F25" w:rsidRDefault="001F3752" w:rsidP="00095C6C">
      <w:pPr>
        <w:rPr>
          <w:rFonts w:eastAsia="Times New Roman" w:cs="Tahoma"/>
          <w:kern w:val="3"/>
          <w:lang w:eastAsia="ja-JP" w:bidi="fa-IR"/>
        </w:rPr>
      </w:pPr>
      <w:r w:rsidRPr="00E07AF2">
        <w:rPr>
          <w:rFonts w:eastAsia="Times New Roman" w:cs="Tahoma"/>
          <w:kern w:val="3"/>
          <w:lang w:val="de-DE" w:eastAsia="ja-JP" w:bidi="fa-IR"/>
        </w:rPr>
        <w:t>3.2.3.1. За счет средств бюджета муниципального образования</w:t>
      </w:r>
      <w:r w:rsid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стр. 30-31</w:t>
      </w:r>
    </w:p>
    <w:p w:rsidR="00095C6C" w:rsidRPr="00090F25" w:rsidRDefault="001F3752" w:rsidP="00095C6C">
      <w:pPr>
        <w:rPr>
          <w:rFonts w:eastAsia="Times New Roman" w:cs="Tahoma"/>
          <w:kern w:val="3"/>
          <w:lang w:eastAsia="ja-JP" w:bidi="fa-IR"/>
        </w:rPr>
      </w:pPr>
      <w:r w:rsidRPr="00E07AF2">
        <w:rPr>
          <w:rFonts w:eastAsia="Times New Roman" w:cs="Tahoma"/>
          <w:kern w:val="3"/>
          <w:lang w:val="de-DE" w:eastAsia="ja-JP" w:bidi="fa-IR"/>
        </w:rPr>
        <w:t>3.2.3.2. За счет внебюджета</w:t>
      </w:r>
      <w:r w:rsidR="00E95DCC">
        <w:rPr>
          <w:rFonts w:eastAsia="Times New Roman" w:cs="Tahoma"/>
          <w:kern w:val="3"/>
          <w:lang w:eastAsia="ja-JP" w:bidi="fa-IR"/>
        </w:rPr>
        <w:t xml:space="preserve"> </w:t>
      </w:r>
      <w:r w:rsid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стр. 31</w:t>
      </w:r>
    </w:p>
    <w:p w:rsidR="00095C6C" w:rsidRPr="00090F25" w:rsidRDefault="001F3752" w:rsidP="00095C6C">
      <w:pPr>
        <w:rPr>
          <w:rFonts w:eastAsia="Times New Roman" w:cs="Tahoma"/>
          <w:kern w:val="3"/>
          <w:lang w:eastAsia="ja-JP" w:bidi="fa-IR"/>
        </w:rPr>
      </w:pPr>
      <w:r w:rsidRPr="00E07AF2">
        <w:rPr>
          <w:rFonts w:eastAsia="Times New Roman" w:cs="Tahoma"/>
          <w:kern w:val="3"/>
          <w:lang w:val="de-DE" w:eastAsia="ja-JP" w:bidi="fa-IR"/>
        </w:rPr>
        <w:t>3.</w:t>
      </w:r>
      <w:r w:rsidRPr="00E07AF2">
        <w:rPr>
          <w:rFonts w:eastAsia="Times New Roman" w:cs="Tahoma"/>
          <w:kern w:val="3"/>
          <w:lang w:eastAsia="ja-JP" w:bidi="fa-IR"/>
        </w:rPr>
        <w:t>3</w:t>
      </w:r>
      <w:r w:rsidRPr="00E07AF2">
        <w:rPr>
          <w:rFonts w:eastAsia="Times New Roman" w:cs="Tahoma"/>
          <w:kern w:val="3"/>
          <w:lang w:val="de-DE" w:eastAsia="ja-JP" w:bidi="fa-IR"/>
        </w:rPr>
        <w:t>. Управление имуществом</w:t>
      </w:r>
      <w:r w:rsid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стр. 32</w:t>
      </w:r>
    </w:p>
    <w:p w:rsidR="00095C6C" w:rsidRDefault="001F3752" w:rsidP="00095C6C">
      <w:pPr>
        <w:rPr>
          <w:rFonts w:eastAsia="Times New Roman" w:cs="Tahoma"/>
          <w:kern w:val="3"/>
          <w:lang w:eastAsia="ja-JP" w:bidi="fa-IR"/>
        </w:rPr>
      </w:pPr>
      <w:r w:rsidRPr="00E07AF2">
        <w:rPr>
          <w:rFonts w:eastAsia="Times New Roman" w:cs="Tahoma"/>
          <w:kern w:val="3"/>
          <w:lang w:val="de-DE" w:eastAsia="ja-JP" w:bidi="fa-IR"/>
        </w:rPr>
        <w:t>3.</w:t>
      </w:r>
      <w:r w:rsidRPr="00E07AF2">
        <w:rPr>
          <w:rFonts w:eastAsia="Times New Roman" w:cs="Tahoma"/>
          <w:kern w:val="3"/>
          <w:lang w:eastAsia="ja-JP" w:bidi="fa-IR"/>
        </w:rPr>
        <w:t>3</w:t>
      </w:r>
      <w:r w:rsidRPr="00E07AF2">
        <w:rPr>
          <w:rFonts w:eastAsia="Times New Roman" w:cs="Tahoma"/>
          <w:kern w:val="3"/>
          <w:lang w:val="de-DE" w:eastAsia="ja-JP" w:bidi="fa-IR"/>
        </w:rPr>
        <w:t xml:space="preserve">.1. Сведения о предоставлении площадей (имущества) в аренду на долгосрочный период </w:t>
      </w:r>
      <w:r w:rsidRPr="00E07AF2">
        <w:rPr>
          <w:rFonts w:eastAsia="Times New Roman" w:cs="Tahoma"/>
          <w:kern w:val="3"/>
          <w:lang w:eastAsia="ja-JP" w:bidi="fa-IR"/>
        </w:rPr>
        <w:t>(более 2-х месяцев)</w:t>
      </w:r>
      <w:r w:rsidR="00E95DCC">
        <w:rPr>
          <w:rFonts w:eastAsia="Times New Roman" w:cs="Tahoma"/>
          <w:kern w:val="3"/>
          <w:lang w:eastAsia="ja-JP" w:bidi="fa-IR"/>
        </w:rPr>
        <w:t xml:space="preserve"> </w:t>
      </w:r>
      <w:r w:rsid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стр. 32</w:t>
      </w:r>
    </w:p>
    <w:p w:rsidR="00095C6C" w:rsidRPr="00090F25" w:rsidRDefault="001F3752" w:rsidP="00095C6C">
      <w:pPr>
        <w:rPr>
          <w:rFonts w:eastAsia="Times New Roman" w:cs="Tahoma"/>
          <w:kern w:val="3"/>
          <w:lang w:eastAsia="ja-JP" w:bidi="fa-IR"/>
        </w:rPr>
      </w:pPr>
      <w:r w:rsidRPr="00E07AF2">
        <w:rPr>
          <w:rFonts w:eastAsia="Times New Roman" w:cs="Tahoma"/>
          <w:kern w:val="3"/>
          <w:lang w:val="de-DE" w:eastAsia="ja-JP" w:bidi="fa-IR"/>
        </w:rPr>
        <w:t>3.</w:t>
      </w:r>
      <w:r w:rsidRPr="00E07AF2">
        <w:rPr>
          <w:rFonts w:eastAsia="Times New Roman" w:cs="Tahoma"/>
          <w:kern w:val="3"/>
          <w:lang w:eastAsia="ja-JP" w:bidi="fa-IR"/>
        </w:rPr>
        <w:t>3</w:t>
      </w:r>
      <w:r w:rsidRPr="00E07AF2">
        <w:rPr>
          <w:rFonts w:eastAsia="Times New Roman" w:cs="Tahoma"/>
          <w:kern w:val="3"/>
          <w:lang w:val="de-DE" w:eastAsia="ja-JP" w:bidi="fa-IR"/>
        </w:rPr>
        <w:t>.1.1. Перечень сдаваемых в аренду площадей</w:t>
      </w:r>
      <w:r w:rsid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стр. 32</w:t>
      </w:r>
    </w:p>
    <w:p w:rsidR="00E95DCC" w:rsidRDefault="001F3752" w:rsidP="00095C6C">
      <w:pPr>
        <w:rPr>
          <w:rFonts w:eastAsia="Times New Roman" w:cs="Tahoma"/>
          <w:kern w:val="3"/>
          <w:lang w:val="de-DE" w:eastAsia="ja-JP" w:bidi="fa-IR"/>
        </w:rPr>
      </w:pPr>
      <w:r w:rsidRPr="00E07AF2">
        <w:rPr>
          <w:rFonts w:eastAsia="Times New Roman" w:cs="Tahoma"/>
          <w:kern w:val="3"/>
          <w:lang w:val="de-DE" w:eastAsia="ja-JP" w:bidi="fa-IR"/>
        </w:rPr>
        <w:t>3.</w:t>
      </w:r>
      <w:r w:rsidRPr="00E07AF2">
        <w:rPr>
          <w:rFonts w:eastAsia="Times New Roman" w:cs="Tahoma"/>
          <w:kern w:val="3"/>
          <w:lang w:eastAsia="ja-JP" w:bidi="fa-IR"/>
        </w:rPr>
        <w:t>3</w:t>
      </w:r>
      <w:r w:rsidRPr="00E07AF2">
        <w:rPr>
          <w:rFonts w:eastAsia="Times New Roman" w:cs="Tahoma"/>
          <w:kern w:val="3"/>
          <w:lang w:val="de-DE" w:eastAsia="ja-JP" w:bidi="fa-IR"/>
        </w:rPr>
        <w:t xml:space="preserve">.1.2. Реквизиты договоров аренды помещения или условий </w:t>
      </w:r>
    </w:p>
    <w:p w:rsidR="00095C6C" w:rsidRDefault="001F3752" w:rsidP="00095C6C">
      <w:pPr>
        <w:rPr>
          <w:rFonts w:eastAsia="Times New Roman" w:cs="Tahoma"/>
          <w:kern w:val="3"/>
          <w:lang w:eastAsia="ja-JP" w:bidi="fa-IR"/>
        </w:rPr>
      </w:pPr>
      <w:r w:rsidRPr="00E07AF2">
        <w:rPr>
          <w:rFonts w:eastAsia="Times New Roman" w:cs="Tahoma"/>
          <w:kern w:val="3"/>
          <w:lang w:val="de-DE" w:eastAsia="ja-JP" w:bidi="fa-IR"/>
        </w:rPr>
        <w:t>предоставления площадей</w:t>
      </w:r>
      <w:r w:rsidR="00090F25" w:rsidRP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стр. 32</w:t>
      </w:r>
    </w:p>
    <w:p w:rsidR="00095C6C" w:rsidRDefault="001F3752" w:rsidP="00095C6C">
      <w:pPr>
        <w:rPr>
          <w:rFonts w:eastAsia="Times New Roman" w:cs="Tahoma"/>
          <w:kern w:val="3"/>
          <w:lang w:eastAsia="ja-JP" w:bidi="fa-IR"/>
        </w:rPr>
      </w:pPr>
      <w:r w:rsidRPr="00E07AF2">
        <w:rPr>
          <w:rFonts w:eastAsia="Times New Roman" w:cs="Tahoma"/>
          <w:kern w:val="3"/>
          <w:lang w:val="de-DE" w:eastAsia="ja-JP" w:bidi="fa-IR"/>
        </w:rPr>
        <w:t>3.</w:t>
      </w:r>
      <w:r w:rsidRPr="00E07AF2">
        <w:rPr>
          <w:rFonts w:eastAsia="Times New Roman" w:cs="Tahoma"/>
          <w:kern w:val="3"/>
          <w:lang w:eastAsia="ja-JP" w:bidi="fa-IR"/>
        </w:rPr>
        <w:t>3</w:t>
      </w:r>
      <w:r w:rsidRPr="00E07AF2">
        <w:rPr>
          <w:rFonts w:eastAsia="Times New Roman" w:cs="Tahoma"/>
          <w:kern w:val="3"/>
          <w:lang w:val="de-DE" w:eastAsia="ja-JP" w:bidi="fa-IR"/>
        </w:rPr>
        <w:t>.1.3. Рентабельность предоставления помещений (имущества) в аренду</w:t>
      </w:r>
      <w:r w:rsidR="00090F25" w:rsidRP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стр. 32</w:t>
      </w:r>
    </w:p>
    <w:p w:rsidR="00E95DCC" w:rsidRDefault="001F3752" w:rsidP="00095C6C">
      <w:pPr>
        <w:rPr>
          <w:rFonts w:eastAsia="Times New Roman" w:cs="Tahoma"/>
          <w:kern w:val="3"/>
          <w:lang w:val="de-DE" w:eastAsia="ja-JP" w:bidi="fa-IR"/>
        </w:rPr>
      </w:pPr>
      <w:r w:rsidRPr="00E07AF2">
        <w:rPr>
          <w:rFonts w:eastAsia="Times New Roman" w:cs="Tahoma"/>
          <w:kern w:val="3"/>
          <w:lang w:val="de-DE" w:eastAsia="ja-JP" w:bidi="fa-IR"/>
        </w:rPr>
        <w:t>3.</w:t>
      </w:r>
      <w:r w:rsidRPr="00E07AF2">
        <w:rPr>
          <w:rFonts w:eastAsia="Times New Roman" w:cs="Tahoma"/>
          <w:kern w:val="3"/>
          <w:lang w:eastAsia="ja-JP" w:bidi="fa-IR"/>
        </w:rPr>
        <w:t>3</w:t>
      </w:r>
      <w:r w:rsidRPr="00E07AF2">
        <w:rPr>
          <w:rFonts w:eastAsia="Times New Roman" w:cs="Tahoma"/>
          <w:kern w:val="3"/>
          <w:lang w:val="de-DE" w:eastAsia="ja-JP" w:bidi="fa-IR"/>
        </w:rPr>
        <w:t xml:space="preserve">.1.4. Условия оплаты электроэнергии, коммунальных услуг и </w:t>
      </w:r>
    </w:p>
    <w:p w:rsidR="00095C6C" w:rsidRPr="00090F25" w:rsidRDefault="001F3752" w:rsidP="00095C6C">
      <w:pPr>
        <w:rPr>
          <w:rFonts w:eastAsia="Times New Roman" w:cs="Tahoma"/>
          <w:kern w:val="3"/>
          <w:lang w:eastAsia="ja-JP" w:bidi="fa-IR"/>
        </w:rPr>
      </w:pPr>
      <w:r w:rsidRPr="00E07AF2">
        <w:rPr>
          <w:rFonts w:eastAsia="Times New Roman" w:cs="Tahoma"/>
          <w:kern w:val="3"/>
          <w:lang w:val="de-DE" w:eastAsia="ja-JP" w:bidi="fa-IR"/>
        </w:rPr>
        <w:t>других обязательствах имущественного характера</w:t>
      </w:r>
      <w:r w:rsid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стр. 32</w:t>
      </w:r>
    </w:p>
    <w:p w:rsidR="00095C6C" w:rsidRDefault="001F3752" w:rsidP="00095C6C">
      <w:pPr>
        <w:rPr>
          <w:rFonts w:eastAsia="Times New Roman" w:cs="Tahoma"/>
          <w:kern w:val="3"/>
          <w:lang w:eastAsia="ja-JP" w:bidi="fa-IR"/>
        </w:rPr>
      </w:pPr>
      <w:r w:rsidRPr="00E07AF2">
        <w:rPr>
          <w:rFonts w:eastAsia="Times New Roman" w:cs="Tahoma"/>
          <w:kern w:val="3"/>
          <w:lang w:val="de-DE" w:eastAsia="ja-JP" w:bidi="fa-IR"/>
        </w:rPr>
        <w:t>3.</w:t>
      </w:r>
      <w:r w:rsidRPr="00E07AF2">
        <w:rPr>
          <w:rFonts w:eastAsia="Times New Roman" w:cs="Tahoma"/>
          <w:kern w:val="3"/>
          <w:lang w:eastAsia="ja-JP" w:bidi="fa-IR"/>
        </w:rPr>
        <w:t>3</w:t>
      </w:r>
      <w:r w:rsidRPr="00E07AF2">
        <w:rPr>
          <w:rFonts w:eastAsia="Times New Roman" w:cs="Tahoma"/>
          <w:kern w:val="3"/>
          <w:lang w:val="de-DE" w:eastAsia="ja-JP" w:bidi="fa-IR"/>
        </w:rPr>
        <w:t xml:space="preserve">.1.5. Условия обеспечения контроля защиты прав потребителей </w:t>
      </w:r>
      <w:r w:rsidR="00E95DCC">
        <w:rPr>
          <w:rFonts w:eastAsia="Times New Roman" w:cs="Tahoma"/>
          <w:kern w:val="3"/>
          <w:lang w:eastAsia="ja-JP" w:bidi="fa-IR"/>
        </w:rPr>
        <w:t xml:space="preserve">                    </w:t>
      </w:r>
      <w:r w:rsidR="00090F25">
        <w:rPr>
          <w:rFonts w:eastAsia="Times New Roman" w:cs="Tahoma"/>
          <w:kern w:val="3"/>
          <w:lang w:eastAsia="ja-JP" w:bidi="fa-IR"/>
        </w:rPr>
        <w:t xml:space="preserve"> стр. 32</w:t>
      </w:r>
    </w:p>
    <w:p w:rsidR="00E95DCC" w:rsidRDefault="001F3752" w:rsidP="00095C6C">
      <w:pPr>
        <w:rPr>
          <w:rFonts w:eastAsia="Times New Roman" w:cs="Tahoma"/>
          <w:kern w:val="3"/>
          <w:lang w:val="de-DE" w:eastAsia="ja-JP" w:bidi="fa-IR"/>
        </w:rPr>
      </w:pPr>
      <w:r w:rsidRPr="00E07AF2">
        <w:rPr>
          <w:rFonts w:eastAsia="Times New Roman" w:cs="Tahoma"/>
          <w:kern w:val="3"/>
          <w:lang w:val="de-DE" w:eastAsia="ja-JP" w:bidi="fa-IR"/>
        </w:rPr>
        <w:t>3.</w:t>
      </w:r>
      <w:r w:rsidRPr="00E07AF2">
        <w:rPr>
          <w:rFonts w:eastAsia="Times New Roman" w:cs="Tahoma"/>
          <w:kern w:val="3"/>
          <w:lang w:eastAsia="ja-JP" w:bidi="fa-IR"/>
        </w:rPr>
        <w:t>3</w:t>
      </w:r>
      <w:r w:rsidRPr="00E07AF2">
        <w:rPr>
          <w:rFonts w:eastAsia="Times New Roman" w:cs="Tahoma"/>
          <w:kern w:val="3"/>
          <w:lang w:val="de-DE" w:eastAsia="ja-JP" w:bidi="fa-IR"/>
        </w:rPr>
        <w:t xml:space="preserve">.1.6. Условия консолидированной ответственности по обеспечению </w:t>
      </w:r>
    </w:p>
    <w:p w:rsidR="00095C6C" w:rsidRDefault="001F3752" w:rsidP="00095C6C">
      <w:pPr>
        <w:rPr>
          <w:rFonts w:eastAsia="Times New Roman" w:cs="Tahoma"/>
          <w:kern w:val="3"/>
          <w:lang w:eastAsia="ja-JP" w:bidi="fa-IR"/>
        </w:rPr>
      </w:pPr>
      <w:r w:rsidRPr="00E07AF2">
        <w:rPr>
          <w:rFonts w:eastAsia="Times New Roman" w:cs="Tahoma"/>
          <w:kern w:val="3"/>
          <w:lang w:val="de-DE" w:eastAsia="ja-JP" w:bidi="fa-IR"/>
        </w:rPr>
        <w:t>комплексной безопасности объекта (учреждения)</w:t>
      </w:r>
      <w:r w:rsidR="00090F25" w:rsidRPr="00090F25">
        <w:rPr>
          <w:rFonts w:eastAsia="Times New Roman" w:cs="Tahoma"/>
          <w:kern w:val="3"/>
          <w:lang w:eastAsia="ja-JP" w:bidi="fa-IR"/>
        </w:rPr>
        <w:t xml:space="preserve"> </w:t>
      </w:r>
      <w:r w:rsid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стр. 32</w:t>
      </w:r>
    </w:p>
    <w:p w:rsidR="00E95DCC" w:rsidRDefault="001F3752" w:rsidP="00095C6C">
      <w:pPr>
        <w:rPr>
          <w:rFonts w:eastAsia="Times New Roman" w:cs="Tahoma"/>
          <w:kern w:val="3"/>
          <w:lang w:val="de-DE" w:eastAsia="ja-JP" w:bidi="fa-IR"/>
        </w:rPr>
      </w:pPr>
      <w:r w:rsidRPr="00E07AF2">
        <w:rPr>
          <w:rFonts w:eastAsia="Times New Roman" w:cs="Tahoma"/>
          <w:kern w:val="3"/>
          <w:lang w:val="de-DE" w:eastAsia="ja-JP" w:bidi="fa-IR"/>
        </w:rPr>
        <w:t>3.</w:t>
      </w:r>
      <w:r w:rsidRPr="00E07AF2">
        <w:rPr>
          <w:rFonts w:eastAsia="Times New Roman" w:cs="Tahoma"/>
          <w:kern w:val="3"/>
          <w:lang w:eastAsia="ja-JP" w:bidi="fa-IR"/>
        </w:rPr>
        <w:t>3</w:t>
      </w:r>
      <w:r w:rsidRPr="00E07AF2">
        <w:rPr>
          <w:rFonts w:eastAsia="Times New Roman" w:cs="Tahoma"/>
          <w:kern w:val="3"/>
          <w:lang w:val="de-DE" w:eastAsia="ja-JP" w:bidi="fa-IR"/>
        </w:rPr>
        <w:t xml:space="preserve">.1.7. Перечень других документов имущественного и неимущественного </w:t>
      </w:r>
    </w:p>
    <w:p w:rsidR="00095C6C" w:rsidRDefault="001F3752" w:rsidP="00095C6C">
      <w:pPr>
        <w:rPr>
          <w:rFonts w:eastAsia="Times New Roman" w:cs="Tahoma"/>
          <w:kern w:val="3"/>
          <w:lang w:eastAsia="ja-JP" w:bidi="fa-IR"/>
        </w:rPr>
      </w:pPr>
      <w:r w:rsidRPr="00E07AF2">
        <w:rPr>
          <w:rFonts w:eastAsia="Times New Roman" w:cs="Tahoma"/>
          <w:kern w:val="3"/>
          <w:lang w:val="de-DE" w:eastAsia="ja-JP" w:bidi="fa-IR"/>
        </w:rPr>
        <w:t>характера, отражающих взаимодействие</w:t>
      </w:r>
      <w:r w:rsidR="00090F25" w:rsidRPr="00090F25">
        <w:rPr>
          <w:rFonts w:eastAsia="Times New Roman" w:cs="Tahoma"/>
          <w:kern w:val="3"/>
          <w:lang w:eastAsia="ja-JP" w:bidi="fa-IR"/>
        </w:rPr>
        <w:t xml:space="preserve"> </w:t>
      </w:r>
      <w:r w:rsid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стр. 32</w:t>
      </w:r>
    </w:p>
    <w:p w:rsidR="00E95DCC" w:rsidRDefault="001F3752" w:rsidP="00095C6C">
      <w:pPr>
        <w:rPr>
          <w:rFonts w:eastAsia="Times New Roman" w:cs="Tahoma"/>
          <w:kern w:val="3"/>
          <w:lang w:val="de-DE" w:eastAsia="ja-JP" w:bidi="fa-IR"/>
        </w:rPr>
      </w:pPr>
      <w:r w:rsidRPr="00E07AF2">
        <w:rPr>
          <w:rFonts w:eastAsia="Times New Roman" w:cs="Tahoma"/>
          <w:kern w:val="3"/>
          <w:lang w:val="de-DE" w:eastAsia="ja-JP" w:bidi="fa-IR"/>
        </w:rPr>
        <w:t>3.</w:t>
      </w:r>
      <w:r w:rsidRPr="00E07AF2">
        <w:rPr>
          <w:rFonts w:eastAsia="Times New Roman" w:cs="Tahoma"/>
          <w:kern w:val="3"/>
          <w:lang w:eastAsia="ja-JP" w:bidi="fa-IR"/>
        </w:rPr>
        <w:t>3</w:t>
      </w:r>
      <w:r w:rsidRPr="00E07AF2">
        <w:rPr>
          <w:rFonts w:eastAsia="Times New Roman" w:cs="Tahoma"/>
          <w:kern w:val="3"/>
          <w:lang w:val="de-DE" w:eastAsia="ja-JP" w:bidi="fa-IR"/>
        </w:rPr>
        <w:t xml:space="preserve">.2. Сведения о предоставлении площадей (имущества) в аренду </w:t>
      </w:r>
    </w:p>
    <w:p w:rsidR="00095C6C" w:rsidRDefault="001F3752" w:rsidP="00095C6C">
      <w:pPr>
        <w:rPr>
          <w:rFonts w:eastAsia="Times New Roman" w:cs="Tahoma"/>
          <w:kern w:val="3"/>
          <w:lang w:eastAsia="ja-JP" w:bidi="fa-IR"/>
        </w:rPr>
      </w:pPr>
      <w:r w:rsidRPr="00E07AF2">
        <w:rPr>
          <w:rFonts w:eastAsia="Times New Roman" w:cs="Tahoma"/>
          <w:kern w:val="3"/>
          <w:lang w:val="de-DE" w:eastAsia="ja-JP" w:bidi="fa-IR"/>
        </w:rPr>
        <w:t xml:space="preserve">на краткосрочный период (менее 2-х месяцев) </w:t>
      </w:r>
      <w:r w:rsid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стр. 32-35</w:t>
      </w:r>
    </w:p>
    <w:p w:rsidR="00095C6C" w:rsidRPr="00090F25" w:rsidRDefault="001F3752" w:rsidP="00095C6C">
      <w:pPr>
        <w:rPr>
          <w:rFonts w:eastAsia="Times New Roman" w:cs="Tahoma"/>
          <w:kern w:val="3"/>
          <w:lang w:eastAsia="ja-JP" w:bidi="fa-IR"/>
        </w:rPr>
      </w:pPr>
      <w:r w:rsidRPr="00E07AF2">
        <w:rPr>
          <w:rFonts w:eastAsia="Times New Roman" w:cs="Tahoma"/>
          <w:kern w:val="3"/>
          <w:lang w:val="de-DE" w:eastAsia="ja-JP" w:bidi="fa-IR"/>
        </w:rPr>
        <w:t>3.</w:t>
      </w:r>
      <w:r w:rsidRPr="00E07AF2">
        <w:rPr>
          <w:rFonts w:eastAsia="Times New Roman" w:cs="Tahoma"/>
          <w:kern w:val="3"/>
          <w:lang w:eastAsia="ja-JP" w:bidi="fa-IR"/>
        </w:rPr>
        <w:t>3</w:t>
      </w:r>
      <w:r w:rsidRPr="00E07AF2">
        <w:rPr>
          <w:rFonts w:eastAsia="Times New Roman" w:cs="Tahoma"/>
          <w:kern w:val="3"/>
          <w:lang w:val="de-DE" w:eastAsia="ja-JP" w:bidi="fa-IR"/>
        </w:rPr>
        <w:t>.2.1. Перечень сдаваемых в аренду площадей</w:t>
      </w:r>
      <w:r w:rsid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стр. 35</w:t>
      </w:r>
    </w:p>
    <w:p w:rsidR="00E95DCC" w:rsidRDefault="001F3752" w:rsidP="00095C6C">
      <w:pPr>
        <w:rPr>
          <w:rFonts w:eastAsia="Times New Roman" w:cs="Tahoma"/>
          <w:kern w:val="3"/>
          <w:lang w:val="de-DE" w:eastAsia="ja-JP" w:bidi="fa-IR"/>
        </w:rPr>
      </w:pPr>
      <w:r w:rsidRPr="00E07AF2">
        <w:rPr>
          <w:rFonts w:eastAsia="Times New Roman" w:cs="Tahoma"/>
          <w:kern w:val="3"/>
          <w:lang w:val="de-DE" w:eastAsia="ja-JP" w:bidi="fa-IR"/>
        </w:rPr>
        <w:t>3.</w:t>
      </w:r>
      <w:r w:rsidRPr="00E07AF2">
        <w:rPr>
          <w:rFonts w:eastAsia="Times New Roman" w:cs="Tahoma"/>
          <w:kern w:val="3"/>
          <w:lang w:eastAsia="ja-JP" w:bidi="fa-IR"/>
        </w:rPr>
        <w:t>3</w:t>
      </w:r>
      <w:r w:rsidRPr="00E07AF2">
        <w:rPr>
          <w:rFonts w:eastAsia="Times New Roman" w:cs="Tahoma"/>
          <w:kern w:val="3"/>
          <w:lang w:val="de-DE" w:eastAsia="ja-JP" w:bidi="fa-IR"/>
        </w:rPr>
        <w:t xml:space="preserve">.2.2. Реквизиты договоров аренды помещения или условий </w:t>
      </w:r>
    </w:p>
    <w:p w:rsidR="00095C6C" w:rsidRDefault="001F3752" w:rsidP="00095C6C">
      <w:pPr>
        <w:rPr>
          <w:rFonts w:eastAsia="Times New Roman" w:cs="Tahoma"/>
          <w:kern w:val="3"/>
          <w:lang w:eastAsia="ja-JP" w:bidi="fa-IR"/>
        </w:rPr>
      </w:pPr>
      <w:r w:rsidRPr="00E07AF2">
        <w:rPr>
          <w:rFonts w:eastAsia="Times New Roman" w:cs="Tahoma"/>
          <w:kern w:val="3"/>
          <w:lang w:val="de-DE" w:eastAsia="ja-JP" w:bidi="fa-IR"/>
        </w:rPr>
        <w:t>предоставления площадей</w:t>
      </w:r>
      <w:r w:rsidR="00090F25" w:rsidRP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стр. 35-36</w:t>
      </w:r>
    </w:p>
    <w:p w:rsidR="00095C6C" w:rsidRPr="00090F25" w:rsidRDefault="001F3752" w:rsidP="00095C6C">
      <w:pPr>
        <w:rPr>
          <w:rFonts w:eastAsia="Times New Roman" w:cs="Tahoma"/>
          <w:kern w:val="3"/>
          <w:lang w:eastAsia="ja-JP" w:bidi="fa-IR"/>
        </w:rPr>
      </w:pPr>
      <w:r w:rsidRPr="00E07AF2">
        <w:rPr>
          <w:rFonts w:eastAsia="Times New Roman" w:cs="Tahoma"/>
          <w:kern w:val="3"/>
          <w:lang w:val="de-DE" w:eastAsia="ja-JP" w:bidi="fa-IR"/>
        </w:rPr>
        <w:t>3.</w:t>
      </w:r>
      <w:r w:rsidRPr="00E07AF2">
        <w:rPr>
          <w:rFonts w:eastAsia="Times New Roman" w:cs="Tahoma"/>
          <w:kern w:val="3"/>
          <w:lang w:eastAsia="ja-JP" w:bidi="fa-IR"/>
        </w:rPr>
        <w:t>3</w:t>
      </w:r>
      <w:r w:rsidRPr="00E07AF2">
        <w:rPr>
          <w:rFonts w:eastAsia="Times New Roman" w:cs="Tahoma"/>
          <w:kern w:val="3"/>
          <w:lang w:val="de-DE" w:eastAsia="ja-JP" w:bidi="fa-IR"/>
        </w:rPr>
        <w:t>.2.3. Рентабельность предоставления помещений (имущества) в аренду</w:t>
      </w:r>
      <w:r w:rsid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стр. 36</w:t>
      </w:r>
    </w:p>
    <w:p w:rsidR="00E95DCC" w:rsidRDefault="001F3752" w:rsidP="00095C6C">
      <w:pPr>
        <w:rPr>
          <w:rFonts w:eastAsia="Times New Roman" w:cs="Tahoma"/>
          <w:kern w:val="3"/>
          <w:lang w:val="de-DE" w:eastAsia="ja-JP" w:bidi="fa-IR"/>
        </w:rPr>
      </w:pPr>
      <w:r w:rsidRPr="00E07AF2">
        <w:rPr>
          <w:rFonts w:eastAsia="Times New Roman" w:cs="Tahoma"/>
          <w:kern w:val="3"/>
          <w:lang w:val="de-DE" w:eastAsia="ja-JP" w:bidi="fa-IR"/>
        </w:rPr>
        <w:t>3.</w:t>
      </w:r>
      <w:r w:rsidRPr="00E07AF2">
        <w:rPr>
          <w:rFonts w:eastAsia="Times New Roman" w:cs="Tahoma"/>
          <w:kern w:val="3"/>
          <w:lang w:eastAsia="ja-JP" w:bidi="fa-IR"/>
        </w:rPr>
        <w:t>3</w:t>
      </w:r>
      <w:r w:rsidRPr="00E07AF2">
        <w:rPr>
          <w:rFonts w:eastAsia="Times New Roman" w:cs="Tahoma"/>
          <w:kern w:val="3"/>
          <w:lang w:val="de-DE" w:eastAsia="ja-JP" w:bidi="fa-IR"/>
        </w:rPr>
        <w:t xml:space="preserve">.2.4. Условия оплаты электроэнергии, коммунальных услуг и </w:t>
      </w:r>
    </w:p>
    <w:p w:rsidR="00095C6C" w:rsidRPr="00090F25" w:rsidRDefault="001F3752" w:rsidP="00095C6C">
      <w:pPr>
        <w:rPr>
          <w:rFonts w:eastAsia="Times New Roman" w:cs="Tahoma"/>
          <w:kern w:val="3"/>
          <w:lang w:eastAsia="ja-JP" w:bidi="fa-IR"/>
        </w:rPr>
      </w:pPr>
      <w:r w:rsidRPr="00E07AF2">
        <w:rPr>
          <w:rFonts w:eastAsia="Times New Roman" w:cs="Tahoma"/>
          <w:kern w:val="3"/>
          <w:lang w:val="de-DE" w:eastAsia="ja-JP" w:bidi="fa-IR"/>
        </w:rPr>
        <w:t>других обязательствах имущественного характера</w:t>
      </w:r>
      <w:r w:rsid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стр. 36</w:t>
      </w:r>
    </w:p>
    <w:p w:rsidR="00095C6C" w:rsidRDefault="001F3752" w:rsidP="00095C6C">
      <w:pPr>
        <w:rPr>
          <w:rFonts w:eastAsia="Times New Roman" w:cs="Tahoma"/>
          <w:kern w:val="3"/>
          <w:lang w:eastAsia="ja-JP" w:bidi="fa-IR"/>
        </w:rPr>
      </w:pPr>
      <w:r w:rsidRPr="00E07AF2">
        <w:rPr>
          <w:rFonts w:eastAsia="Times New Roman" w:cs="Tahoma"/>
          <w:kern w:val="3"/>
          <w:lang w:val="de-DE" w:eastAsia="ja-JP" w:bidi="fa-IR"/>
        </w:rPr>
        <w:t>3.</w:t>
      </w:r>
      <w:r w:rsidRPr="00E07AF2">
        <w:rPr>
          <w:rFonts w:eastAsia="Times New Roman" w:cs="Tahoma"/>
          <w:kern w:val="3"/>
          <w:lang w:eastAsia="ja-JP" w:bidi="fa-IR"/>
        </w:rPr>
        <w:t>3</w:t>
      </w:r>
      <w:r w:rsidRPr="00E07AF2">
        <w:rPr>
          <w:rFonts w:eastAsia="Times New Roman" w:cs="Tahoma"/>
          <w:kern w:val="3"/>
          <w:lang w:val="de-DE" w:eastAsia="ja-JP" w:bidi="fa-IR"/>
        </w:rPr>
        <w:t xml:space="preserve">.2.5. Условия обеспечения контроля защиты прав потребителей </w:t>
      </w:r>
      <w:r w:rsidR="00E95DCC">
        <w:rPr>
          <w:rFonts w:eastAsia="Times New Roman" w:cs="Tahoma"/>
          <w:kern w:val="3"/>
          <w:lang w:eastAsia="ja-JP" w:bidi="fa-IR"/>
        </w:rPr>
        <w:t xml:space="preserve">                      </w:t>
      </w:r>
      <w:r w:rsidR="00090F25">
        <w:rPr>
          <w:rFonts w:eastAsia="Times New Roman" w:cs="Tahoma"/>
          <w:kern w:val="3"/>
          <w:lang w:eastAsia="ja-JP" w:bidi="fa-IR"/>
        </w:rPr>
        <w:t>стр. 36</w:t>
      </w:r>
    </w:p>
    <w:p w:rsidR="00E95DCC" w:rsidRDefault="001F3752" w:rsidP="00095C6C">
      <w:pPr>
        <w:rPr>
          <w:rFonts w:eastAsia="Times New Roman" w:cs="Tahoma"/>
          <w:kern w:val="3"/>
          <w:lang w:val="de-DE" w:eastAsia="ja-JP" w:bidi="fa-IR"/>
        </w:rPr>
      </w:pPr>
      <w:r w:rsidRPr="00E07AF2">
        <w:rPr>
          <w:rFonts w:eastAsia="Times New Roman" w:cs="Tahoma"/>
          <w:kern w:val="3"/>
          <w:lang w:val="de-DE" w:eastAsia="ja-JP" w:bidi="fa-IR"/>
        </w:rPr>
        <w:lastRenderedPageBreak/>
        <w:t>3.</w:t>
      </w:r>
      <w:r w:rsidRPr="00E07AF2">
        <w:rPr>
          <w:rFonts w:eastAsia="Times New Roman" w:cs="Tahoma"/>
          <w:kern w:val="3"/>
          <w:lang w:eastAsia="ja-JP" w:bidi="fa-IR"/>
        </w:rPr>
        <w:t>3</w:t>
      </w:r>
      <w:r w:rsidRPr="00E07AF2">
        <w:rPr>
          <w:rFonts w:eastAsia="Times New Roman" w:cs="Tahoma"/>
          <w:kern w:val="3"/>
          <w:lang w:val="de-DE" w:eastAsia="ja-JP" w:bidi="fa-IR"/>
        </w:rPr>
        <w:t xml:space="preserve">.2.6. Условия консолидированной ответственности по обеспечению </w:t>
      </w:r>
    </w:p>
    <w:p w:rsidR="00095C6C" w:rsidRDefault="001F3752" w:rsidP="00095C6C">
      <w:pPr>
        <w:rPr>
          <w:rFonts w:eastAsia="Times New Roman" w:cs="Tahoma"/>
          <w:kern w:val="3"/>
          <w:lang w:eastAsia="ja-JP" w:bidi="fa-IR"/>
        </w:rPr>
      </w:pPr>
      <w:r w:rsidRPr="00E07AF2">
        <w:rPr>
          <w:rFonts w:eastAsia="Times New Roman" w:cs="Tahoma"/>
          <w:kern w:val="3"/>
          <w:lang w:val="de-DE" w:eastAsia="ja-JP" w:bidi="fa-IR"/>
        </w:rPr>
        <w:t>комплексной безопасности объекта (учреждения)</w:t>
      </w:r>
      <w:r w:rsidR="00090F25" w:rsidRP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стр. 36</w:t>
      </w:r>
    </w:p>
    <w:p w:rsidR="00E95DCC" w:rsidRDefault="001F3752" w:rsidP="00095C6C">
      <w:pPr>
        <w:rPr>
          <w:rFonts w:eastAsia="Times New Roman" w:cs="Tahoma"/>
          <w:kern w:val="3"/>
          <w:lang w:val="de-DE" w:eastAsia="ja-JP" w:bidi="fa-IR"/>
        </w:rPr>
      </w:pPr>
      <w:r w:rsidRPr="00E07AF2">
        <w:rPr>
          <w:rFonts w:eastAsia="Times New Roman" w:cs="Tahoma"/>
          <w:kern w:val="3"/>
          <w:lang w:val="de-DE" w:eastAsia="ja-JP" w:bidi="fa-IR"/>
        </w:rPr>
        <w:t xml:space="preserve"> 3.</w:t>
      </w:r>
      <w:r w:rsidRPr="00E07AF2">
        <w:rPr>
          <w:rFonts w:eastAsia="Times New Roman" w:cs="Tahoma"/>
          <w:kern w:val="3"/>
          <w:lang w:eastAsia="ja-JP" w:bidi="fa-IR"/>
        </w:rPr>
        <w:t>3</w:t>
      </w:r>
      <w:r w:rsidRPr="00E07AF2">
        <w:rPr>
          <w:rFonts w:eastAsia="Times New Roman" w:cs="Tahoma"/>
          <w:kern w:val="3"/>
          <w:lang w:val="de-DE" w:eastAsia="ja-JP" w:bidi="fa-IR"/>
        </w:rPr>
        <w:t xml:space="preserve">.2.7. Перечень других документов имущественного и </w:t>
      </w:r>
    </w:p>
    <w:p w:rsidR="00095C6C" w:rsidRDefault="001F3752" w:rsidP="00095C6C">
      <w:pPr>
        <w:rPr>
          <w:rFonts w:eastAsia="Times New Roman" w:cs="Tahoma"/>
          <w:kern w:val="3"/>
          <w:lang w:eastAsia="ja-JP" w:bidi="fa-IR"/>
        </w:rPr>
      </w:pPr>
      <w:r w:rsidRPr="00E07AF2">
        <w:rPr>
          <w:rFonts w:eastAsia="Times New Roman" w:cs="Tahoma"/>
          <w:kern w:val="3"/>
          <w:lang w:val="de-DE" w:eastAsia="ja-JP" w:bidi="fa-IR"/>
        </w:rPr>
        <w:t xml:space="preserve">неимущественного характера, отражающих взаимодействие </w:t>
      </w:r>
      <w:r w:rsidR="00E95DCC">
        <w:rPr>
          <w:rFonts w:eastAsia="Times New Roman" w:cs="Tahoma"/>
          <w:kern w:val="3"/>
          <w:lang w:eastAsia="ja-JP" w:bidi="fa-IR"/>
        </w:rPr>
        <w:t xml:space="preserve">                                 </w:t>
      </w:r>
      <w:r w:rsidR="00090F25">
        <w:rPr>
          <w:rFonts w:eastAsia="Times New Roman" w:cs="Tahoma"/>
          <w:kern w:val="3"/>
          <w:lang w:eastAsia="ja-JP" w:bidi="fa-IR"/>
        </w:rPr>
        <w:t>стр. 36</w:t>
      </w:r>
    </w:p>
    <w:p w:rsidR="00095C6C" w:rsidRPr="00090F25" w:rsidRDefault="001F3752" w:rsidP="00095C6C">
      <w:pPr>
        <w:rPr>
          <w:rFonts w:eastAsia="Times New Roman" w:cs="Tahoma"/>
          <w:kern w:val="3"/>
          <w:lang w:eastAsia="ja-JP" w:bidi="fa-IR"/>
        </w:rPr>
      </w:pPr>
      <w:r w:rsidRPr="00E07AF2">
        <w:rPr>
          <w:rFonts w:eastAsia="Times New Roman" w:cs="Tahoma"/>
          <w:kern w:val="3"/>
          <w:lang w:val="de-DE" w:eastAsia="ja-JP" w:bidi="fa-IR"/>
        </w:rPr>
        <w:t>3.</w:t>
      </w:r>
      <w:r w:rsidRPr="00E07AF2">
        <w:rPr>
          <w:rFonts w:eastAsia="Times New Roman" w:cs="Tahoma"/>
          <w:kern w:val="3"/>
          <w:lang w:eastAsia="ja-JP" w:bidi="fa-IR"/>
        </w:rPr>
        <w:t>4</w:t>
      </w:r>
      <w:r w:rsidRPr="00E07AF2">
        <w:rPr>
          <w:rFonts w:eastAsia="Times New Roman" w:cs="Tahoma"/>
          <w:kern w:val="3"/>
          <w:lang w:val="de-DE" w:eastAsia="ja-JP" w:bidi="fa-IR"/>
        </w:rPr>
        <w:t>. Управление</w:t>
      </w:r>
      <w:r w:rsid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стр. 37-38</w:t>
      </w:r>
    </w:p>
    <w:p w:rsidR="001F3752" w:rsidRPr="00E07AF2" w:rsidRDefault="001F3752" w:rsidP="00095C6C">
      <w:pPr>
        <w:rPr>
          <w:rFonts w:eastAsia="Times New Roman" w:cs="Tahoma"/>
          <w:kern w:val="3"/>
          <w:lang w:eastAsia="ja-JP" w:bidi="fa-IR"/>
        </w:rPr>
      </w:pPr>
      <w:r w:rsidRPr="00E07AF2">
        <w:rPr>
          <w:rFonts w:eastAsia="Times New Roman" w:cs="Tahoma"/>
          <w:kern w:val="3"/>
          <w:lang w:val="de-DE" w:eastAsia="ja-JP" w:bidi="fa-IR"/>
        </w:rPr>
        <w:t>3.</w:t>
      </w:r>
      <w:r w:rsidRPr="00E07AF2">
        <w:rPr>
          <w:rFonts w:eastAsia="Times New Roman" w:cs="Tahoma"/>
          <w:kern w:val="3"/>
          <w:lang w:eastAsia="ja-JP" w:bidi="fa-IR"/>
        </w:rPr>
        <w:t>5</w:t>
      </w:r>
      <w:r w:rsidRPr="00E07AF2">
        <w:rPr>
          <w:rFonts w:eastAsia="Times New Roman" w:cs="Tahoma"/>
          <w:kern w:val="3"/>
          <w:lang w:val="de-DE" w:eastAsia="ja-JP" w:bidi="fa-IR"/>
        </w:rPr>
        <w:t>. Контроль</w:t>
      </w:r>
      <w:r w:rsidR="00090F25" w:rsidRPr="00090F25">
        <w:rPr>
          <w:rFonts w:eastAsia="Times New Roman" w:cs="Tahoma"/>
          <w:kern w:val="3"/>
          <w:lang w:eastAsia="ja-JP" w:bidi="fa-IR"/>
        </w:rPr>
        <w:t xml:space="preserve"> </w:t>
      </w:r>
      <w:r w:rsidR="00E95DCC">
        <w:rPr>
          <w:rFonts w:eastAsia="Times New Roman" w:cs="Tahoma"/>
          <w:kern w:val="3"/>
          <w:lang w:eastAsia="ja-JP" w:bidi="fa-IR"/>
        </w:rPr>
        <w:t xml:space="preserve">                                                                                                                </w:t>
      </w:r>
      <w:r w:rsidR="00090F25">
        <w:rPr>
          <w:rFonts w:eastAsia="Times New Roman" w:cs="Tahoma"/>
          <w:kern w:val="3"/>
          <w:lang w:eastAsia="ja-JP" w:bidi="fa-IR"/>
        </w:rPr>
        <w:t>стр. 38</w:t>
      </w:r>
      <w:r w:rsidR="003558F1">
        <w:rPr>
          <w:rFonts w:eastAsia="Times New Roman" w:cs="Tahoma"/>
          <w:kern w:val="3"/>
          <w:lang w:eastAsia="ja-JP" w:bidi="fa-IR"/>
        </w:rPr>
        <w:t>-41</w:t>
      </w:r>
    </w:p>
    <w:p w:rsidR="001F3752" w:rsidRPr="003558F1" w:rsidRDefault="001F3752" w:rsidP="001F3752">
      <w:pPr>
        <w:keepNext/>
        <w:autoSpaceDN w:val="0"/>
        <w:jc w:val="both"/>
        <w:textAlignment w:val="baseline"/>
        <w:outlineLvl w:val="3"/>
        <w:rPr>
          <w:rFonts w:eastAsia="Times New Roman" w:cs="Tahoma"/>
          <w:kern w:val="3"/>
          <w:lang w:eastAsia="ja-JP" w:bidi="fa-IR"/>
        </w:rPr>
      </w:pPr>
      <w:r w:rsidRPr="00E07AF2">
        <w:rPr>
          <w:rFonts w:eastAsia="Times New Roman" w:cs="Tahoma"/>
          <w:kern w:val="3"/>
          <w:lang w:val="de-DE" w:eastAsia="ja-JP" w:bidi="fa-IR"/>
        </w:rPr>
        <w:t>3.</w:t>
      </w:r>
      <w:r w:rsidRPr="00E07AF2">
        <w:rPr>
          <w:rFonts w:eastAsia="Times New Roman" w:cs="Tahoma"/>
          <w:kern w:val="3"/>
          <w:lang w:eastAsia="ja-JP" w:bidi="fa-IR"/>
        </w:rPr>
        <w:t>6</w:t>
      </w:r>
      <w:r w:rsidRPr="00E07AF2">
        <w:rPr>
          <w:rFonts w:eastAsia="Times New Roman" w:cs="Tahoma"/>
          <w:kern w:val="3"/>
          <w:lang w:val="de-DE" w:eastAsia="ja-JP" w:bidi="fa-IR"/>
        </w:rPr>
        <w:t>. Аттестация специалистов</w:t>
      </w:r>
      <w:r w:rsidR="003558F1">
        <w:rPr>
          <w:rFonts w:eastAsia="Times New Roman" w:cs="Tahoma"/>
          <w:kern w:val="3"/>
          <w:lang w:eastAsia="ja-JP" w:bidi="fa-IR"/>
        </w:rPr>
        <w:t xml:space="preserve">                                                                                      стр. 41</w:t>
      </w:r>
    </w:p>
    <w:p w:rsidR="001F3752" w:rsidRPr="003558F1" w:rsidRDefault="001F3752" w:rsidP="001F3752">
      <w:pPr>
        <w:keepNext/>
        <w:autoSpaceDN w:val="0"/>
        <w:jc w:val="both"/>
        <w:textAlignment w:val="baseline"/>
        <w:outlineLvl w:val="3"/>
        <w:rPr>
          <w:rFonts w:eastAsia="Times New Roman" w:cs="Tahoma"/>
          <w:kern w:val="3"/>
          <w:lang w:eastAsia="ja-JP" w:bidi="fa-IR"/>
        </w:rPr>
      </w:pPr>
      <w:r w:rsidRPr="00E07AF2">
        <w:rPr>
          <w:rFonts w:eastAsia="Times New Roman" w:cs="Tahoma"/>
          <w:kern w:val="3"/>
          <w:lang w:val="de-DE" w:eastAsia="ja-JP" w:bidi="fa-IR"/>
        </w:rPr>
        <w:t>3.</w:t>
      </w:r>
      <w:r w:rsidRPr="00E07AF2">
        <w:rPr>
          <w:rFonts w:eastAsia="Times New Roman" w:cs="Tahoma"/>
          <w:kern w:val="3"/>
          <w:lang w:eastAsia="ja-JP" w:bidi="fa-IR"/>
        </w:rPr>
        <w:t>6</w:t>
      </w:r>
      <w:r w:rsidRPr="00E07AF2">
        <w:rPr>
          <w:rFonts w:eastAsia="Times New Roman" w:cs="Tahoma"/>
          <w:kern w:val="3"/>
          <w:lang w:val="de-DE" w:eastAsia="ja-JP" w:bidi="fa-IR"/>
        </w:rPr>
        <w:t>.1. Информация о проведении процедуры аттестации специалистов учреждения</w:t>
      </w:r>
      <w:r w:rsidR="003558F1">
        <w:rPr>
          <w:rFonts w:eastAsia="Times New Roman" w:cs="Tahoma"/>
          <w:kern w:val="3"/>
          <w:lang w:eastAsia="ja-JP" w:bidi="fa-IR"/>
        </w:rPr>
        <w:t xml:space="preserve">  стр. 41</w:t>
      </w:r>
    </w:p>
    <w:p w:rsidR="001F3752" w:rsidRPr="003558F1" w:rsidRDefault="001F3752" w:rsidP="001F3752">
      <w:pPr>
        <w:keepNext/>
        <w:autoSpaceDN w:val="0"/>
        <w:jc w:val="both"/>
        <w:textAlignment w:val="baseline"/>
        <w:outlineLvl w:val="3"/>
        <w:rPr>
          <w:rFonts w:eastAsia="Times New Roman" w:cs="Tahoma"/>
          <w:kern w:val="3"/>
          <w:lang w:eastAsia="ja-JP" w:bidi="fa-IR"/>
        </w:rPr>
      </w:pPr>
      <w:r w:rsidRPr="00E07AF2">
        <w:rPr>
          <w:rFonts w:eastAsia="Times New Roman" w:cs="Tahoma"/>
          <w:kern w:val="3"/>
          <w:lang w:val="de-DE" w:eastAsia="ja-JP" w:bidi="fa-IR"/>
        </w:rPr>
        <w:t>3.</w:t>
      </w:r>
      <w:r w:rsidRPr="00E07AF2">
        <w:rPr>
          <w:rFonts w:eastAsia="Times New Roman" w:cs="Tahoma"/>
          <w:kern w:val="3"/>
          <w:lang w:eastAsia="ja-JP" w:bidi="fa-IR"/>
        </w:rPr>
        <w:t>6</w:t>
      </w:r>
      <w:r w:rsidRPr="00E07AF2">
        <w:rPr>
          <w:rFonts w:eastAsia="Times New Roman" w:cs="Tahoma"/>
          <w:kern w:val="3"/>
          <w:lang w:val="de-DE" w:eastAsia="ja-JP" w:bidi="fa-IR"/>
        </w:rPr>
        <w:t>.2. Реквизиты приказов об утверждении аттестации специалистов</w:t>
      </w:r>
      <w:r w:rsidR="003558F1">
        <w:rPr>
          <w:rFonts w:eastAsia="Times New Roman" w:cs="Tahoma"/>
          <w:kern w:val="3"/>
          <w:lang w:eastAsia="ja-JP" w:bidi="fa-IR"/>
        </w:rPr>
        <w:t xml:space="preserve">                          стр. 41</w:t>
      </w:r>
    </w:p>
    <w:p w:rsidR="001F3752" w:rsidRPr="003558F1" w:rsidRDefault="001F3752" w:rsidP="001F3752">
      <w:pPr>
        <w:keepNext/>
        <w:autoSpaceDN w:val="0"/>
        <w:jc w:val="both"/>
        <w:textAlignment w:val="baseline"/>
        <w:outlineLvl w:val="3"/>
        <w:rPr>
          <w:rFonts w:eastAsia="Times New Roman" w:cs="Tahoma"/>
          <w:kern w:val="3"/>
          <w:lang w:eastAsia="ja-JP" w:bidi="fa-IR"/>
        </w:rPr>
      </w:pPr>
      <w:r w:rsidRPr="00E07AF2">
        <w:rPr>
          <w:rFonts w:eastAsia="Times New Roman" w:cs="Tahoma"/>
          <w:kern w:val="3"/>
          <w:lang w:val="de-DE" w:eastAsia="ja-JP" w:bidi="fa-IR"/>
        </w:rPr>
        <w:t>3.</w:t>
      </w:r>
      <w:r w:rsidRPr="00E07AF2">
        <w:rPr>
          <w:rFonts w:eastAsia="Times New Roman" w:cs="Tahoma"/>
          <w:kern w:val="3"/>
          <w:lang w:eastAsia="ja-JP" w:bidi="fa-IR"/>
        </w:rPr>
        <w:t>6</w:t>
      </w:r>
      <w:r w:rsidRPr="00E07AF2">
        <w:rPr>
          <w:rFonts w:eastAsia="Times New Roman" w:cs="Tahoma"/>
          <w:kern w:val="3"/>
          <w:lang w:val="de-DE" w:eastAsia="ja-JP" w:bidi="fa-IR"/>
        </w:rPr>
        <w:t>.3. Информация о замещаемых должностях, подлежащих аттестации, занятых неаттестованными специалистами</w:t>
      </w:r>
      <w:r w:rsidR="003558F1">
        <w:rPr>
          <w:rFonts w:eastAsia="Times New Roman" w:cs="Tahoma"/>
          <w:kern w:val="3"/>
          <w:lang w:eastAsia="ja-JP" w:bidi="fa-IR"/>
        </w:rPr>
        <w:t xml:space="preserve">                                                                                стр. 41-42</w:t>
      </w:r>
    </w:p>
    <w:p w:rsidR="001F3752" w:rsidRPr="003558F1" w:rsidRDefault="001F3752" w:rsidP="001F3752">
      <w:pPr>
        <w:keepNext/>
        <w:autoSpaceDN w:val="0"/>
        <w:jc w:val="both"/>
        <w:textAlignment w:val="baseline"/>
        <w:outlineLvl w:val="3"/>
        <w:rPr>
          <w:rFonts w:eastAsia="Times New Roman" w:cs="Tahoma"/>
          <w:kern w:val="3"/>
          <w:lang w:eastAsia="ja-JP" w:bidi="fa-IR"/>
        </w:rPr>
      </w:pPr>
      <w:r w:rsidRPr="00E07AF2">
        <w:rPr>
          <w:rFonts w:eastAsia="Times New Roman" w:cs="Tahoma"/>
          <w:kern w:val="3"/>
          <w:lang w:val="de-DE" w:eastAsia="ja-JP" w:bidi="fa-IR"/>
        </w:rPr>
        <w:t>3.</w:t>
      </w:r>
      <w:r w:rsidRPr="00E07AF2">
        <w:rPr>
          <w:rFonts w:eastAsia="Times New Roman" w:cs="Tahoma"/>
          <w:kern w:val="3"/>
          <w:lang w:eastAsia="ja-JP" w:bidi="fa-IR"/>
        </w:rPr>
        <w:t>7</w:t>
      </w:r>
      <w:r w:rsidRPr="00E07AF2">
        <w:rPr>
          <w:rFonts w:eastAsia="Times New Roman" w:cs="Tahoma"/>
          <w:kern w:val="3"/>
          <w:lang w:val="de-DE" w:eastAsia="ja-JP" w:bidi="fa-IR"/>
        </w:rPr>
        <w:t>. Система менеджмента качества предоставляемых услуг</w:t>
      </w:r>
      <w:r w:rsidR="003558F1">
        <w:rPr>
          <w:rFonts w:eastAsia="Times New Roman" w:cs="Tahoma"/>
          <w:kern w:val="3"/>
          <w:lang w:eastAsia="ja-JP" w:bidi="fa-IR"/>
        </w:rPr>
        <w:t xml:space="preserve">                                    стр. 42</w:t>
      </w:r>
    </w:p>
    <w:p w:rsidR="001F3752" w:rsidRPr="003558F1" w:rsidRDefault="001F3752" w:rsidP="001F3752">
      <w:pPr>
        <w:keepNext/>
        <w:autoSpaceDN w:val="0"/>
        <w:jc w:val="both"/>
        <w:textAlignment w:val="baseline"/>
        <w:outlineLvl w:val="3"/>
        <w:rPr>
          <w:rFonts w:eastAsia="Times New Roman" w:cs="Tahoma"/>
          <w:kern w:val="3"/>
          <w:lang w:eastAsia="ja-JP" w:bidi="fa-IR"/>
        </w:rPr>
      </w:pPr>
      <w:r w:rsidRPr="00E07AF2">
        <w:rPr>
          <w:rFonts w:eastAsia="Times New Roman" w:cs="Tahoma"/>
          <w:kern w:val="3"/>
          <w:lang w:val="de-DE" w:eastAsia="ja-JP" w:bidi="fa-IR"/>
        </w:rPr>
        <w:t>3.</w:t>
      </w:r>
      <w:r w:rsidRPr="00E07AF2">
        <w:rPr>
          <w:rFonts w:eastAsia="Times New Roman" w:cs="Tahoma"/>
          <w:kern w:val="3"/>
          <w:lang w:eastAsia="ja-JP" w:bidi="fa-IR"/>
        </w:rPr>
        <w:t>8</w:t>
      </w:r>
      <w:r w:rsidRPr="00E07AF2">
        <w:rPr>
          <w:rFonts w:eastAsia="Times New Roman" w:cs="Tahoma"/>
          <w:kern w:val="3"/>
          <w:lang w:val="de-DE" w:eastAsia="ja-JP" w:bidi="fa-IR"/>
        </w:rPr>
        <w:t>. Нормативное обеспечение деятельности учреждения</w:t>
      </w:r>
      <w:r w:rsidR="003558F1">
        <w:rPr>
          <w:rFonts w:eastAsia="Times New Roman" w:cs="Tahoma"/>
          <w:kern w:val="3"/>
          <w:lang w:eastAsia="ja-JP" w:bidi="fa-IR"/>
        </w:rPr>
        <w:t xml:space="preserve">                                         стр. 42-44</w:t>
      </w:r>
    </w:p>
    <w:p w:rsidR="001F3752" w:rsidRPr="00145235" w:rsidRDefault="001F3752" w:rsidP="001F3752">
      <w:pPr>
        <w:keepNext/>
        <w:autoSpaceDN w:val="0"/>
        <w:jc w:val="both"/>
        <w:textAlignment w:val="baseline"/>
        <w:outlineLvl w:val="3"/>
        <w:rPr>
          <w:rFonts w:eastAsia="Times New Roman" w:cs="Tahoma"/>
          <w:kern w:val="3"/>
          <w:lang w:eastAsia="ja-JP" w:bidi="fa-IR"/>
        </w:rPr>
      </w:pPr>
      <w:r w:rsidRPr="00145235">
        <w:rPr>
          <w:rFonts w:eastAsia="Times New Roman" w:cs="Tahoma"/>
          <w:kern w:val="3"/>
          <w:lang w:eastAsia="ja-JP" w:bidi="fa-IR"/>
        </w:rPr>
        <w:t>3.9. Противодействие коррупции.</w:t>
      </w:r>
      <w:r w:rsidR="003558F1">
        <w:rPr>
          <w:rFonts w:eastAsia="Times New Roman" w:cs="Tahoma"/>
          <w:kern w:val="3"/>
          <w:lang w:eastAsia="ja-JP" w:bidi="fa-IR"/>
        </w:rPr>
        <w:t xml:space="preserve">                                                                                  стр. 44</w:t>
      </w:r>
    </w:p>
    <w:p w:rsidR="001F3752" w:rsidRPr="00145235" w:rsidRDefault="001F3752" w:rsidP="001F3752">
      <w:pPr>
        <w:keepNext/>
        <w:autoSpaceDN w:val="0"/>
        <w:jc w:val="both"/>
        <w:textAlignment w:val="baseline"/>
        <w:outlineLvl w:val="3"/>
        <w:rPr>
          <w:rFonts w:eastAsia="Times New Roman" w:cs="Tahoma"/>
          <w:kern w:val="3"/>
          <w:lang w:eastAsia="ja-JP" w:bidi="fa-IR"/>
        </w:rPr>
      </w:pPr>
      <w:r w:rsidRPr="00145235">
        <w:rPr>
          <w:rFonts w:eastAsia="Times New Roman" w:cs="Tahoma"/>
          <w:kern w:val="3"/>
          <w:lang w:eastAsia="ja-JP" w:bidi="fa-IR"/>
        </w:rPr>
        <w:t>3.9.1. Регламент утверждения антикоррупционной политики:</w:t>
      </w:r>
      <w:r w:rsidR="003558F1">
        <w:rPr>
          <w:rFonts w:eastAsia="Times New Roman" w:cs="Tahoma"/>
          <w:kern w:val="3"/>
          <w:lang w:eastAsia="ja-JP" w:bidi="fa-IR"/>
        </w:rPr>
        <w:t xml:space="preserve">                                   стр. 44</w:t>
      </w:r>
    </w:p>
    <w:p w:rsidR="003558F1" w:rsidRDefault="001F3752" w:rsidP="001F3752">
      <w:pPr>
        <w:keepNext/>
        <w:autoSpaceDN w:val="0"/>
        <w:jc w:val="both"/>
        <w:textAlignment w:val="baseline"/>
        <w:outlineLvl w:val="3"/>
        <w:rPr>
          <w:rFonts w:eastAsia="Times New Roman" w:cs="Tahoma"/>
          <w:kern w:val="3"/>
          <w:lang w:eastAsia="ja-JP" w:bidi="fa-IR"/>
        </w:rPr>
      </w:pPr>
      <w:r w:rsidRPr="00145235">
        <w:rPr>
          <w:rFonts w:eastAsia="Times New Roman" w:cs="Tahoma"/>
          <w:kern w:val="3"/>
          <w:lang w:eastAsia="ja-JP" w:bidi="fa-IR"/>
        </w:rPr>
        <w:t xml:space="preserve">3.9.1.1. Итоги разработки проекта антикоррупционной политики </w:t>
      </w:r>
    </w:p>
    <w:p w:rsidR="001F3752" w:rsidRPr="00145235" w:rsidRDefault="001F3752" w:rsidP="001F3752">
      <w:pPr>
        <w:keepNext/>
        <w:autoSpaceDN w:val="0"/>
        <w:jc w:val="both"/>
        <w:textAlignment w:val="baseline"/>
        <w:outlineLvl w:val="3"/>
        <w:rPr>
          <w:rFonts w:eastAsia="Times New Roman" w:cs="Tahoma"/>
          <w:kern w:val="3"/>
          <w:lang w:eastAsia="ja-JP" w:bidi="fa-IR"/>
        </w:rPr>
      </w:pPr>
      <w:r w:rsidRPr="00145235">
        <w:rPr>
          <w:rFonts w:eastAsia="Times New Roman" w:cs="Tahoma"/>
          <w:kern w:val="3"/>
          <w:lang w:eastAsia="ja-JP" w:bidi="fa-IR"/>
        </w:rPr>
        <w:t>(по мере реализации);</w:t>
      </w:r>
      <w:r w:rsidR="003558F1">
        <w:rPr>
          <w:rFonts w:eastAsia="Times New Roman" w:cs="Tahoma"/>
          <w:kern w:val="3"/>
          <w:lang w:eastAsia="ja-JP" w:bidi="fa-IR"/>
        </w:rPr>
        <w:t xml:space="preserve">                                                                                                      стр. 44</w:t>
      </w:r>
    </w:p>
    <w:p w:rsidR="003558F1" w:rsidRDefault="001F3752" w:rsidP="001F3752">
      <w:pPr>
        <w:keepNext/>
        <w:autoSpaceDN w:val="0"/>
        <w:jc w:val="both"/>
        <w:textAlignment w:val="baseline"/>
        <w:outlineLvl w:val="3"/>
        <w:rPr>
          <w:rFonts w:eastAsia="Times New Roman" w:cs="Tahoma"/>
          <w:kern w:val="3"/>
          <w:lang w:eastAsia="ja-JP" w:bidi="fa-IR"/>
        </w:rPr>
      </w:pPr>
      <w:r w:rsidRPr="00145235">
        <w:rPr>
          <w:rFonts w:eastAsia="Times New Roman" w:cs="Tahoma"/>
          <w:kern w:val="3"/>
          <w:lang w:eastAsia="ja-JP" w:bidi="fa-IR"/>
        </w:rPr>
        <w:t xml:space="preserve">3.9.1.2. Итоги обсуждения проекта антикоррупционной политики </w:t>
      </w:r>
    </w:p>
    <w:p w:rsidR="001F3752" w:rsidRPr="00145235" w:rsidRDefault="001F3752" w:rsidP="001F3752">
      <w:pPr>
        <w:keepNext/>
        <w:autoSpaceDN w:val="0"/>
        <w:jc w:val="both"/>
        <w:textAlignment w:val="baseline"/>
        <w:outlineLvl w:val="3"/>
        <w:rPr>
          <w:rFonts w:eastAsia="Times New Roman" w:cs="Tahoma"/>
          <w:kern w:val="3"/>
          <w:lang w:eastAsia="ja-JP" w:bidi="fa-IR"/>
        </w:rPr>
      </w:pPr>
      <w:r w:rsidRPr="00145235">
        <w:rPr>
          <w:rFonts w:eastAsia="Times New Roman" w:cs="Tahoma"/>
          <w:kern w:val="3"/>
          <w:lang w:eastAsia="ja-JP" w:bidi="fa-IR"/>
        </w:rPr>
        <w:t>(по мере реализации);</w:t>
      </w:r>
      <w:r w:rsidR="003558F1">
        <w:rPr>
          <w:rFonts w:eastAsia="Times New Roman" w:cs="Tahoma"/>
          <w:kern w:val="3"/>
          <w:lang w:eastAsia="ja-JP" w:bidi="fa-IR"/>
        </w:rPr>
        <w:t xml:space="preserve">                                                                                                      стр. 45</w:t>
      </w:r>
    </w:p>
    <w:p w:rsidR="001F3752" w:rsidRPr="00145235" w:rsidRDefault="001F3752" w:rsidP="001F3752">
      <w:pPr>
        <w:keepNext/>
        <w:autoSpaceDN w:val="0"/>
        <w:jc w:val="both"/>
        <w:textAlignment w:val="baseline"/>
        <w:outlineLvl w:val="3"/>
        <w:rPr>
          <w:rFonts w:eastAsia="Times New Roman" w:cs="Tahoma"/>
          <w:kern w:val="3"/>
          <w:lang w:eastAsia="ja-JP" w:bidi="fa-IR"/>
        </w:rPr>
      </w:pPr>
      <w:r w:rsidRPr="00145235">
        <w:rPr>
          <w:rFonts w:eastAsia="Times New Roman" w:cs="Tahoma"/>
          <w:kern w:val="3"/>
          <w:lang w:eastAsia="ja-JP" w:bidi="fa-IR"/>
        </w:rPr>
        <w:t>3.9.1.3. Система информирования работников о принятой в учреждении антикоррупционной политики;</w:t>
      </w:r>
      <w:r w:rsidR="003558F1">
        <w:rPr>
          <w:rFonts w:eastAsia="Times New Roman" w:cs="Tahoma"/>
          <w:kern w:val="3"/>
          <w:lang w:eastAsia="ja-JP" w:bidi="fa-IR"/>
        </w:rPr>
        <w:t xml:space="preserve">                                                                                       стр. 45</w:t>
      </w:r>
    </w:p>
    <w:p w:rsidR="001F3752" w:rsidRPr="00145235" w:rsidRDefault="001F3752" w:rsidP="001F3752">
      <w:pPr>
        <w:keepNext/>
        <w:autoSpaceDN w:val="0"/>
        <w:jc w:val="both"/>
        <w:textAlignment w:val="baseline"/>
        <w:outlineLvl w:val="3"/>
        <w:rPr>
          <w:rFonts w:eastAsia="Times New Roman" w:cs="Tahoma"/>
          <w:kern w:val="3"/>
          <w:lang w:eastAsia="ja-JP" w:bidi="fa-IR"/>
        </w:rPr>
      </w:pPr>
      <w:r w:rsidRPr="00145235">
        <w:rPr>
          <w:rFonts w:eastAsia="Times New Roman" w:cs="Tahoma"/>
          <w:kern w:val="3"/>
          <w:lang w:eastAsia="ja-JP" w:bidi="fa-IR"/>
        </w:rPr>
        <w:t>3.9.2. Реквизиты локальных актов, регулирующих реализацию антикоррупционной политики учреждения;</w:t>
      </w:r>
      <w:r w:rsidR="003558F1">
        <w:rPr>
          <w:rFonts w:eastAsia="Times New Roman" w:cs="Tahoma"/>
          <w:kern w:val="3"/>
          <w:lang w:eastAsia="ja-JP" w:bidi="fa-IR"/>
        </w:rPr>
        <w:t xml:space="preserve">                                                                                                    стр. 45-46</w:t>
      </w:r>
    </w:p>
    <w:p w:rsidR="001F3752" w:rsidRPr="00145235" w:rsidRDefault="001F3752" w:rsidP="001F3752">
      <w:pPr>
        <w:keepNext/>
        <w:autoSpaceDN w:val="0"/>
        <w:jc w:val="both"/>
        <w:textAlignment w:val="baseline"/>
        <w:outlineLvl w:val="3"/>
        <w:rPr>
          <w:rFonts w:eastAsia="Times New Roman" w:cs="Tahoma"/>
          <w:kern w:val="3"/>
          <w:lang w:eastAsia="ja-JP" w:bidi="fa-IR"/>
        </w:rPr>
      </w:pPr>
      <w:r w:rsidRPr="00145235">
        <w:rPr>
          <w:rFonts w:eastAsia="Times New Roman" w:cs="Tahoma"/>
          <w:kern w:val="3"/>
          <w:lang w:eastAsia="ja-JP" w:bidi="fa-IR"/>
        </w:rPr>
        <w:t>3.9.3. Основные принципы противодействия коррупции в учреждении;</w:t>
      </w:r>
      <w:r w:rsidR="003558F1">
        <w:rPr>
          <w:rFonts w:eastAsia="Times New Roman" w:cs="Tahoma"/>
          <w:kern w:val="3"/>
          <w:lang w:eastAsia="ja-JP" w:bidi="fa-IR"/>
        </w:rPr>
        <w:t xml:space="preserve">                  стр. 46</w:t>
      </w:r>
    </w:p>
    <w:p w:rsidR="001F3752" w:rsidRPr="00145235" w:rsidRDefault="001F3752" w:rsidP="001F3752">
      <w:pPr>
        <w:keepNext/>
        <w:autoSpaceDN w:val="0"/>
        <w:jc w:val="both"/>
        <w:textAlignment w:val="baseline"/>
        <w:outlineLvl w:val="3"/>
        <w:rPr>
          <w:rFonts w:eastAsia="Times New Roman" w:cs="Tahoma"/>
          <w:kern w:val="3"/>
          <w:lang w:eastAsia="ja-JP" w:bidi="fa-IR"/>
        </w:rPr>
      </w:pPr>
      <w:r w:rsidRPr="00145235">
        <w:rPr>
          <w:rFonts w:eastAsia="Times New Roman" w:cs="Tahoma"/>
          <w:kern w:val="3"/>
          <w:lang w:eastAsia="ja-JP" w:bidi="fa-IR"/>
        </w:rPr>
        <w:t>3.9.4. Итоги определения области применения политики и перечня круга лиц, попадающих под действие антикоррупционной политики;</w:t>
      </w:r>
      <w:r w:rsidR="003558F1">
        <w:rPr>
          <w:rFonts w:eastAsia="Times New Roman" w:cs="Tahoma"/>
          <w:kern w:val="3"/>
          <w:lang w:eastAsia="ja-JP" w:bidi="fa-IR"/>
        </w:rPr>
        <w:t xml:space="preserve">                                                               стр. 46</w:t>
      </w:r>
    </w:p>
    <w:p w:rsidR="001F3752" w:rsidRPr="00145235" w:rsidRDefault="001F3752" w:rsidP="001F3752">
      <w:pPr>
        <w:keepNext/>
        <w:autoSpaceDN w:val="0"/>
        <w:jc w:val="both"/>
        <w:textAlignment w:val="baseline"/>
        <w:outlineLvl w:val="3"/>
        <w:rPr>
          <w:rFonts w:eastAsia="Times New Roman" w:cs="Tahoma"/>
          <w:kern w:val="3"/>
          <w:lang w:eastAsia="ja-JP" w:bidi="fa-IR"/>
        </w:rPr>
      </w:pPr>
      <w:r w:rsidRPr="00145235">
        <w:rPr>
          <w:rFonts w:eastAsia="Times New Roman" w:cs="Tahoma"/>
          <w:kern w:val="3"/>
          <w:lang w:eastAsia="ja-JP" w:bidi="fa-IR"/>
        </w:rPr>
        <w:t>3.9.5. Итоги закрепления обязанностей работников и учреждения, связанных с предупреждением и противодействием коррупции;</w:t>
      </w:r>
      <w:r w:rsidR="003558F1">
        <w:rPr>
          <w:rFonts w:eastAsia="Times New Roman" w:cs="Tahoma"/>
          <w:kern w:val="3"/>
          <w:lang w:eastAsia="ja-JP" w:bidi="fa-IR"/>
        </w:rPr>
        <w:t xml:space="preserve">                                                    стр. 46-47</w:t>
      </w:r>
    </w:p>
    <w:p w:rsidR="001F3752" w:rsidRPr="00145235" w:rsidRDefault="001F3752" w:rsidP="001F3752">
      <w:pPr>
        <w:keepNext/>
        <w:autoSpaceDN w:val="0"/>
        <w:jc w:val="both"/>
        <w:textAlignment w:val="baseline"/>
        <w:outlineLvl w:val="3"/>
        <w:rPr>
          <w:rFonts w:eastAsia="Times New Roman" w:cs="Tahoma"/>
          <w:kern w:val="3"/>
          <w:lang w:eastAsia="ja-JP" w:bidi="fa-IR"/>
        </w:rPr>
      </w:pPr>
      <w:r w:rsidRPr="00145235">
        <w:rPr>
          <w:rFonts w:eastAsia="Times New Roman" w:cs="Tahoma"/>
          <w:kern w:val="3"/>
          <w:lang w:eastAsia="ja-JP" w:bidi="fa-IR"/>
        </w:rPr>
        <w:t>3.9.6. Перечень антикоррупционных мероприятий и результаты исполнения;</w:t>
      </w:r>
      <w:r w:rsidR="003558F1">
        <w:rPr>
          <w:rFonts w:eastAsia="Times New Roman" w:cs="Tahoma"/>
          <w:kern w:val="3"/>
          <w:lang w:eastAsia="ja-JP" w:bidi="fa-IR"/>
        </w:rPr>
        <w:t xml:space="preserve">        стр. 47-49</w:t>
      </w:r>
    </w:p>
    <w:p w:rsidR="001F3752" w:rsidRPr="00145235" w:rsidRDefault="001F3752" w:rsidP="001F3752">
      <w:pPr>
        <w:keepNext/>
        <w:autoSpaceDN w:val="0"/>
        <w:jc w:val="both"/>
        <w:textAlignment w:val="baseline"/>
        <w:outlineLvl w:val="3"/>
        <w:rPr>
          <w:rFonts w:eastAsia="Times New Roman" w:cs="Tahoma"/>
          <w:kern w:val="3"/>
          <w:lang w:eastAsia="ja-JP" w:bidi="fa-IR"/>
        </w:rPr>
      </w:pPr>
      <w:r w:rsidRPr="00145235">
        <w:rPr>
          <w:rFonts w:eastAsia="Times New Roman" w:cs="Tahoma"/>
          <w:kern w:val="3"/>
          <w:lang w:eastAsia="ja-JP" w:bidi="fa-IR"/>
        </w:rPr>
        <w:t>3.9.7. Анализ деятельности по выявлению и урегулированию конфликта интересов;</w:t>
      </w:r>
      <w:r w:rsidR="003558F1">
        <w:rPr>
          <w:rFonts w:eastAsia="Times New Roman" w:cs="Tahoma"/>
          <w:kern w:val="3"/>
          <w:lang w:eastAsia="ja-JP" w:bidi="fa-IR"/>
        </w:rPr>
        <w:t xml:space="preserve"> стр. 49</w:t>
      </w:r>
    </w:p>
    <w:p w:rsidR="001F3752" w:rsidRPr="00145235" w:rsidRDefault="001F3752" w:rsidP="001F3752">
      <w:pPr>
        <w:keepNext/>
        <w:autoSpaceDN w:val="0"/>
        <w:jc w:val="both"/>
        <w:textAlignment w:val="baseline"/>
        <w:outlineLvl w:val="3"/>
        <w:rPr>
          <w:rFonts w:eastAsia="Times New Roman" w:cs="Tahoma"/>
          <w:kern w:val="3"/>
          <w:lang w:eastAsia="ja-JP" w:bidi="fa-IR"/>
        </w:rPr>
      </w:pPr>
      <w:r w:rsidRPr="00145235">
        <w:rPr>
          <w:rFonts w:eastAsia="Times New Roman" w:cs="Tahoma"/>
          <w:kern w:val="3"/>
          <w:lang w:eastAsia="ja-JP" w:bidi="fa-IR"/>
        </w:rPr>
        <w:t>3.9.8. Итоги реализации предусмотренных политикой антикоррупционных мер;</w:t>
      </w:r>
      <w:r w:rsidR="00675670">
        <w:rPr>
          <w:rFonts w:eastAsia="Times New Roman" w:cs="Tahoma"/>
          <w:kern w:val="3"/>
          <w:lang w:eastAsia="ja-JP" w:bidi="fa-IR"/>
        </w:rPr>
        <w:t xml:space="preserve">        стр. 50</w:t>
      </w:r>
    </w:p>
    <w:p w:rsidR="001F3752" w:rsidRPr="00145235" w:rsidRDefault="001F3752" w:rsidP="001F3752">
      <w:pPr>
        <w:keepNext/>
        <w:autoSpaceDN w:val="0"/>
        <w:jc w:val="both"/>
        <w:textAlignment w:val="baseline"/>
        <w:outlineLvl w:val="3"/>
        <w:rPr>
          <w:rFonts w:eastAsia="Times New Roman" w:cs="Tahoma"/>
          <w:kern w:val="3"/>
          <w:lang w:eastAsia="ja-JP" w:bidi="fa-IR"/>
        </w:rPr>
      </w:pPr>
      <w:r w:rsidRPr="00145235">
        <w:rPr>
          <w:rFonts w:eastAsia="Times New Roman" w:cs="Tahoma"/>
          <w:kern w:val="3"/>
          <w:lang w:eastAsia="ja-JP" w:bidi="fa-IR"/>
        </w:rPr>
        <w:t>3.9.9. Анализ применения антикоррупционной политики.</w:t>
      </w:r>
      <w:r w:rsidR="00675670">
        <w:rPr>
          <w:rFonts w:eastAsia="Times New Roman" w:cs="Tahoma"/>
          <w:kern w:val="3"/>
          <w:lang w:eastAsia="ja-JP" w:bidi="fa-IR"/>
        </w:rPr>
        <w:t xml:space="preserve">                                              стр. 50</w:t>
      </w:r>
    </w:p>
    <w:p w:rsidR="001F3752" w:rsidRPr="00675670" w:rsidRDefault="001F3752" w:rsidP="001F3752">
      <w:pPr>
        <w:keepNext/>
        <w:autoSpaceDN w:val="0"/>
        <w:jc w:val="both"/>
        <w:textAlignment w:val="baseline"/>
        <w:outlineLvl w:val="3"/>
        <w:rPr>
          <w:rFonts w:eastAsia="Times New Roman" w:cs="Tahoma"/>
          <w:kern w:val="3"/>
          <w:lang w:eastAsia="ja-JP" w:bidi="fa-IR"/>
        </w:rPr>
      </w:pPr>
      <w:r w:rsidRPr="00E07AF2">
        <w:rPr>
          <w:rFonts w:eastAsia="Times New Roman" w:cs="Tahoma"/>
          <w:kern w:val="3"/>
          <w:lang w:val="de-DE" w:eastAsia="ja-JP" w:bidi="fa-IR"/>
        </w:rPr>
        <w:t>IV. ОСНОВНЫЕ НАПРАВЛЕНИЯ КУЛЬТУРНОЙ ПОЛИТИКИ  МУНИЦИПАЛЬНОГО ОБРАЗОВАНИЯ</w:t>
      </w:r>
      <w:r w:rsidR="00675670">
        <w:rPr>
          <w:rFonts w:eastAsia="Times New Roman" w:cs="Tahoma"/>
          <w:kern w:val="3"/>
          <w:lang w:eastAsia="ja-JP" w:bidi="fa-IR"/>
        </w:rPr>
        <w:t xml:space="preserve">                                </w:t>
      </w:r>
    </w:p>
    <w:p w:rsidR="001F3752" w:rsidRPr="00E07AF2" w:rsidRDefault="001F3752" w:rsidP="001F3752">
      <w:pPr>
        <w:keepNext/>
        <w:autoSpaceDN w:val="0"/>
        <w:jc w:val="both"/>
        <w:textAlignment w:val="baseline"/>
        <w:outlineLvl w:val="3"/>
        <w:rPr>
          <w:rFonts w:eastAsia="Times New Roman" w:cs="Tahoma"/>
          <w:kern w:val="3"/>
          <w:lang w:eastAsia="ja-JP" w:bidi="fa-IR"/>
        </w:rPr>
      </w:pPr>
      <w:r w:rsidRPr="00E07AF2">
        <w:rPr>
          <w:rFonts w:eastAsia="Times New Roman" w:cs="Tahoma"/>
          <w:kern w:val="3"/>
          <w:lang w:val="de-DE" w:eastAsia="ja-JP" w:bidi="fa-IR"/>
        </w:rPr>
        <w:t xml:space="preserve">4.1. </w:t>
      </w:r>
      <w:r w:rsidRPr="00E07AF2">
        <w:rPr>
          <w:rFonts w:eastAsia="Times New Roman" w:cs="Tahoma"/>
          <w:kern w:val="3"/>
          <w:lang w:eastAsia="ja-JP" w:bidi="fa-IR"/>
        </w:rPr>
        <w:t xml:space="preserve">Динамика показателей и процессов развития учреждения в сравнении с </w:t>
      </w:r>
      <w:r w:rsidR="00675670">
        <w:rPr>
          <w:rFonts w:eastAsia="Times New Roman" w:cs="Tahoma"/>
          <w:kern w:val="3"/>
          <w:lang w:eastAsia="ja-JP" w:bidi="fa-IR"/>
        </w:rPr>
        <w:t xml:space="preserve">              </w:t>
      </w:r>
    </w:p>
    <w:p w:rsidR="001F3752" w:rsidRPr="00E07AF2" w:rsidRDefault="001F3752" w:rsidP="001F3752">
      <w:pPr>
        <w:autoSpaceDN w:val="0"/>
        <w:rPr>
          <w:rFonts w:eastAsia="Times New Roman" w:cs="Tahoma"/>
          <w:color w:val="000000"/>
          <w:kern w:val="3"/>
          <w:lang w:eastAsia="ja-JP" w:bidi="fa-IR"/>
        </w:rPr>
      </w:pPr>
      <w:r w:rsidRPr="00E07AF2">
        <w:rPr>
          <w:rFonts w:eastAsia="Times New Roman" w:cs="Tahoma"/>
          <w:color w:val="000000"/>
          <w:kern w:val="3"/>
          <w:lang w:eastAsia="ja-JP" w:bidi="fa-IR"/>
        </w:rPr>
        <w:t>4.1.1. аналогичным периодом предыдущего года;</w:t>
      </w:r>
      <w:r w:rsidR="00675670">
        <w:rPr>
          <w:rFonts w:eastAsia="Times New Roman" w:cs="Tahoma"/>
          <w:color w:val="000000"/>
          <w:kern w:val="3"/>
          <w:lang w:eastAsia="ja-JP" w:bidi="fa-IR"/>
        </w:rPr>
        <w:t xml:space="preserve">                                                         </w:t>
      </w:r>
      <w:r w:rsidR="00675670">
        <w:rPr>
          <w:rFonts w:eastAsia="Times New Roman" w:cs="Tahoma"/>
          <w:kern w:val="3"/>
          <w:lang w:eastAsia="ja-JP" w:bidi="fa-IR"/>
        </w:rPr>
        <w:t>стр. 51</w:t>
      </w:r>
    </w:p>
    <w:p w:rsidR="001F3752" w:rsidRPr="00E07AF2" w:rsidRDefault="001F3752" w:rsidP="001F3752">
      <w:pPr>
        <w:autoSpaceDN w:val="0"/>
        <w:rPr>
          <w:rFonts w:eastAsia="Times New Roman" w:cs="Tahoma"/>
          <w:color w:val="000000"/>
          <w:kern w:val="3"/>
          <w:lang w:eastAsia="ja-JP" w:bidi="fa-IR"/>
        </w:rPr>
      </w:pPr>
      <w:r w:rsidRPr="00E07AF2">
        <w:rPr>
          <w:rFonts w:eastAsia="Times New Roman" w:cs="Tahoma"/>
          <w:color w:val="000000"/>
          <w:kern w:val="3"/>
          <w:lang w:eastAsia="ja-JP" w:bidi="fa-IR"/>
        </w:rPr>
        <w:t>4.1.2. нормативами (в соответствии с Распоряжением Правительства РФ от 19.10.1999г. №1683-р (в ред. Распоряжения Правительства РФ от 23.11.2009 №1767-р).</w:t>
      </w:r>
      <w:r w:rsidR="00675670">
        <w:rPr>
          <w:rFonts w:eastAsia="Times New Roman" w:cs="Tahoma"/>
          <w:color w:val="000000"/>
          <w:kern w:val="3"/>
          <w:lang w:eastAsia="ja-JP" w:bidi="fa-IR"/>
        </w:rPr>
        <w:t xml:space="preserve">         </w:t>
      </w:r>
      <w:r w:rsidR="00675670">
        <w:rPr>
          <w:rFonts w:eastAsia="Times New Roman" w:cs="Tahoma"/>
          <w:kern w:val="3"/>
          <w:lang w:eastAsia="ja-JP" w:bidi="fa-IR"/>
        </w:rPr>
        <w:t>стр. 51-52</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4.2. Наличие программы развития</w:t>
      </w:r>
      <w:r w:rsidR="00675670">
        <w:rPr>
          <w:rFonts w:eastAsia="Times New Roman" w:cs="Tahoma"/>
          <w:color w:val="000000"/>
          <w:kern w:val="3"/>
        </w:rPr>
        <w:t xml:space="preserve">                                                                              </w:t>
      </w:r>
      <w:r w:rsidR="00675670">
        <w:rPr>
          <w:rFonts w:eastAsia="Times New Roman" w:cs="Tahoma"/>
          <w:kern w:val="3"/>
          <w:lang w:eastAsia="ja-JP" w:bidi="fa-IR"/>
        </w:rPr>
        <w:t>стр. 52-53</w:t>
      </w:r>
    </w:p>
    <w:p w:rsidR="00675670" w:rsidRDefault="001F3752" w:rsidP="001F3752">
      <w:pPr>
        <w:autoSpaceDN w:val="0"/>
        <w:rPr>
          <w:rFonts w:eastAsia="Times New Roman" w:cs="Tahoma"/>
          <w:color w:val="000000"/>
          <w:kern w:val="3"/>
        </w:rPr>
      </w:pPr>
      <w:r w:rsidRPr="00E07AF2">
        <w:rPr>
          <w:rFonts w:eastAsia="Times New Roman" w:cs="Tahoma"/>
          <w:color w:val="000000"/>
          <w:kern w:val="3"/>
        </w:rPr>
        <w:t xml:space="preserve">4.2.1. Реквизиты Стратегии, Программы,  цели и задачи Стратегии, Программы.  Цели и задачи на год, цели и задачи отчетного периода, </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цели и задачи на следующий квартал (год)</w:t>
      </w:r>
      <w:r w:rsidR="00675670">
        <w:rPr>
          <w:rFonts w:eastAsia="Times New Roman" w:cs="Tahoma"/>
          <w:color w:val="000000"/>
          <w:kern w:val="3"/>
        </w:rPr>
        <w:t xml:space="preserve">                                                                  </w:t>
      </w:r>
      <w:r w:rsidR="00675670">
        <w:rPr>
          <w:rFonts w:eastAsia="Times New Roman" w:cs="Tahoma"/>
          <w:kern w:val="3"/>
          <w:lang w:eastAsia="ja-JP" w:bidi="fa-IR"/>
        </w:rPr>
        <w:t>стр. 53-54</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4.2.2. Наличие Стратегии развития учреждения до 2020 года и на период до 2030 года. Цели и задачи Стратегии</w:t>
      </w:r>
      <w:r w:rsidR="00675670">
        <w:rPr>
          <w:rFonts w:eastAsia="Times New Roman" w:cs="Tahoma"/>
          <w:color w:val="000000"/>
          <w:kern w:val="3"/>
        </w:rPr>
        <w:t xml:space="preserve">                                                                                               </w:t>
      </w:r>
      <w:r w:rsidR="00675670">
        <w:rPr>
          <w:rFonts w:eastAsia="Times New Roman" w:cs="Tahoma"/>
          <w:kern w:val="3"/>
          <w:lang w:eastAsia="ja-JP" w:bidi="fa-IR"/>
        </w:rPr>
        <w:t>стр. 55-58</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4.3. Ввод новых площадей, планы строительства на ближайшую перспективу, развитие материально-технической базы на ближайшую перспективу</w:t>
      </w:r>
      <w:r w:rsidR="00675670">
        <w:rPr>
          <w:rFonts w:eastAsia="Times New Roman" w:cs="Tahoma"/>
          <w:color w:val="000000"/>
          <w:kern w:val="3"/>
        </w:rPr>
        <w:t xml:space="preserve">                                    </w:t>
      </w:r>
      <w:r w:rsidR="00675670">
        <w:rPr>
          <w:rFonts w:eastAsia="Times New Roman" w:cs="Tahoma"/>
          <w:kern w:val="3"/>
          <w:lang w:eastAsia="ja-JP" w:bidi="fa-IR"/>
        </w:rPr>
        <w:t>стр. 58-60</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4.3.1. Развитие материально-технической базы учреждения культуры, проведение капитального, текущего ремонтов зданий и сооружений</w:t>
      </w:r>
      <w:r w:rsidR="00675670">
        <w:rPr>
          <w:rFonts w:eastAsia="Times New Roman" w:cs="Tahoma"/>
          <w:color w:val="000000"/>
          <w:kern w:val="3"/>
        </w:rPr>
        <w:t xml:space="preserve">                                           </w:t>
      </w:r>
      <w:r w:rsidR="00675670">
        <w:rPr>
          <w:rFonts w:eastAsia="Times New Roman" w:cs="Tahoma"/>
          <w:kern w:val="3"/>
          <w:lang w:eastAsia="ja-JP" w:bidi="fa-IR"/>
        </w:rPr>
        <w:t>стр. 60-61</w:t>
      </w:r>
    </w:p>
    <w:p w:rsidR="001F3752" w:rsidRDefault="001F3752" w:rsidP="001F3752">
      <w:pPr>
        <w:autoSpaceDN w:val="0"/>
        <w:rPr>
          <w:rFonts w:eastAsia="Times New Roman" w:cs="Tahoma"/>
          <w:kern w:val="3"/>
          <w:lang w:eastAsia="ja-JP" w:bidi="fa-IR"/>
        </w:rPr>
      </w:pPr>
      <w:r w:rsidRPr="00E07AF2">
        <w:rPr>
          <w:rFonts w:eastAsia="Times New Roman" w:cs="Tahoma"/>
          <w:color w:val="000000"/>
          <w:kern w:val="3"/>
        </w:rPr>
        <w:t>4.3.2. Дополнительные потребности учреждения на следующий финансовый год</w:t>
      </w:r>
      <w:r w:rsidR="00675670">
        <w:rPr>
          <w:rFonts w:eastAsia="Times New Roman" w:cs="Tahoma"/>
          <w:color w:val="000000"/>
          <w:kern w:val="3"/>
        </w:rPr>
        <w:t xml:space="preserve"> </w:t>
      </w:r>
      <w:r w:rsidR="00675670">
        <w:rPr>
          <w:rFonts w:eastAsia="Times New Roman" w:cs="Tahoma"/>
          <w:kern w:val="3"/>
          <w:lang w:eastAsia="ja-JP" w:bidi="fa-IR"/>
        </w:rPr>
        <w:t>стр. 62-65</w:t>
      </w:r>
    </w:p>
    <w:p w:rsidR="00432990" w:rsidRPr="00E07AF2" w:rsidRDefault="00432990" w:rsidP="001F3752">
      <w:pPr>
        <w:autoSpaceDN w:val="0"/>
        <w:rPr>
          <w:rFonts w:eastAsia="Times New Roman" w:cs="Tahoma"/>
          <w:color w:val="000000"/>
          <w:kern w:val="3"/>
        </w:rPr>
      </w:pPr>
    </w:p>
    <w:p w:rsidR="00432990" w:rsidRDefault="001F3752" w:rsidP="001F3752">
      <w:pPr>
        <w:autoSpaceDN w:val="0"/>
        <w:rPr>
          <w:rFonts w:eastAsia="Times New Roman" w:cs="Tahoma"/>
          <w:color w:val="000000"/>
          <w:kern w:val="3"/>
        </w:rPr>
      </w:pPr>
      <w:r w:rsidRPr="00E07AF2">
        <w:rPr>
          <w:rFonts w:eastAsia="Times New Roman" w:cs="Tahoma"/>
          <w:color w:val="000000"/>
          <w:kern w:val="3"/>
        </w:rPr>
        <w:t>4.4. Информация о состоянии комплексной безопасности и охраны</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lastRenderedPageBreak/>
        <w:t xml:space="preserve"> труда в 2013 году</w:t>
      </w:r>
      <w:r w:rsidR="00432990">
        <w:rPr>
          <w:rFonts w:eastAsia="Times New Roman" w:cs="Tahoma"/>
          <w:color w:val="000000"/>
          <w:kern w:val="3"/>
        </w:rPr>
        <w:t xml:space="preserve">                                                                                                         </w:t>
      </w:r>
      <w:r w:rsidR="00432990">
        <w:rPr>
          <w:rFonts w:eastAsia="Times New Roman" w:cs="Tahoma"/>
          <w:kern w:val="3"/>
          <w:lang w:eastAsia="ja-JP" w:bidi="fa-IR"/>
        </w:rPr>
        <w:t>стр. 66</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4.4.1. Информация о состоянии комплексной безопасности учреждения</w:t>
      </w:r>
      <w:r w:rsidR="00432990" w:rsidRPr="00432990">
        <w:rPr>
          <w:rFonts w:eastAsia="Times New Roman" w:cs="Tahoma"/>
          <w:kern w:val="3"/>
          <w:lang w:eastAsia="ja-JP" w:bidi="fa-IR"/>
        </w:rPr>
        <w:t xml:space="preserve"> </w:t>
      </w:r>
      <w:r w:rsidR="00432990">
        <w:rPr>
          <w:rFonts w:eastAsia="Times New Roman" w:cs="Tahoma"/>
          <w:kern w:val="3"/>
          <w:lang w:eastAsia="ja-JP" w:bidi="fa-IR"/>
        </w:rPr>
        <w:t xml:space="preserve">            стр. 66-67</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4.4.1.1. Информация о проведении подготовительных, плановых, капитальных работ к осенне-зимнему (весенне-летнему) периодам</w:t>
      </w:r>
      <w:r w:rsidR="00432990">
        <w:rPr>
          <w:rFonts w:eastAsia="Times New Roman" w:cs="Tahoma"/>
          <w:color w:val="000000"/>
          <w:kern w:val="3"/>
        </w:rPr>
        <w:t xml:space="preserve">                                                          </w:t>
      </w:r>
      <w:r w:rsidR="00432990">
        <w:rPr>
          <w:rFonts w:eastAsia="Times New Roman" w:cs="Tahoma"/>
          <w:kern w:val="3"/>
          <w:lang w:eastAsia="ja-JP" w:bidi="fa-IR"/>
        </w:rPr>
        <w:t>стр. 67-68</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4.4.1.2. Информация об использовании финансовых средств, направленных на проведение мероприятий по обеспечению безопасности в 2013 году</w:t>
      </w:r>
      <w:r w:rsidR="00432990">
        <w:rPr>
          <w:rFonts w:eastAsia="Times New Roman" w:cs="Tahoma"/>
          <w:color w:val="000000"/>
          <w:kern w:val="3"/>
        </w:rPr>
        <w:t xml:space="preserve">                                        </w:t>
      </w:r>
      <w:r w:rsidR="00432990">
        <w:rPr>
          <w:rFonts w:eastAsia="Times New Roman" w:cs="Tahoma"/>
          <w:kern w:val="3"/>
          <w:lang w:eastAsia="ja-JP" w:bidi="fa-IR"/>
        </w:rPr>
        <w:t>стр. 68</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4.4.1.3. Анализ исполнения плана работы учреждения по выполнению мероприятий по обеспечению безопасности</w:t>
      </w:r>
      <w:r w:rsidR="00432990">
        <w:rPr>
          <w:rFonts w:eastAsia="Times New Roman" w:cs="Tahoma"/>
          <w:color w:val="000000"/>
          <w:kern w:val="3"/>
        </w:rPr>
        <w:t xml:space="preserve">                                                                                         </w:t>
      </w:r>
      <w:r w:rsidR="00432990">
        <w:rPr>
          <w:rFonts w:eastAsia="Times New Roman" w:cs="Tahoma"/>
          <w:kern w:val="3"/>
          <w:lang w:eastAsia="ja-JP" w:bidi="fa-IR"/>
        </w:rPr>
        <w:t>стр. 68-69</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 xml:space="preserve">4.4.2. Наименование профинансированных мероприятий по обеспечению безопасности в 2013 году </w:t>
      </w:r>
      <w:r w:rsidR="00432990">
        <w:rPr>
          <w:rFonts w:eastAsia="Times New Roman" w:cs="Tahoma"/>
          <w:color w:val="000000"/>
          <w:kern w:val="3"/>
        </w:rPr>
        <w:t xml:space="preserve">                                                                                                                       </w:t>
      </w:r>
      <w:r w:rsidR="00432990">
        <w:rPr>
          <w:rFonts w:eastAsia="Times New Roman" w:cs="Tahoma"/>
          <w:kern w:val="3"/>
          <w:lang w:eastAsia="ja-JP" w:bidi="fa-IR"/>
        </w:rPr>
        <w:t>стр. 69</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4.4.3. Информация об организации работы по охране труда в 2013 году</w:t>
      </w:r>
      <w:r w:rsidR="00432990">
        <w:rPr>
          <w:rFonts w:eastAsia="Times New Roman" w:cs="Tahoma"/>
          <w:color w:val="000000"/>
          <w:kern w:val="3"/>
        </w:rPr>
        <w:t xml:space="preserve">               </w:t>
      </w:r>
      <w:r w:rsidR="00432990">
        <w:rPr>
          <w:rFonts w:eastAsia="Times New Roman" w:cs="Tahoma"/>
          <w:kern w:val="3"/>
          <w:lang w:eastAsia="ja-JP" w:bidi="fa-IR"/>
        </w:rPr>
        <w:t>стр. 70</w:t>
      </w:r>
    </w:p>
    <w:p w:rsidR="00432990" w:rsidRDefault="001F3752" w:rsidP="001F3752">
      <w:pPr>
        <w:autoSpaceDN w:val="0"/>
        <w:rPr>
          <w:rFonts w:eastAsia="Times New Roman" w:cs="Tahoma"/>
          <w:color w:val="000000"/>
          <w:kern w:val="3"/>
        </w:rPr>
      </w:pPr>
      <w:r w:rsidRPr="00E07AF2">
        <w:rPr>
          <w:rFonts w:eastAsia="Times New Roman" w:cs="Tahoma"/>
          <w:color w:val="000000"/>
          <w:kern w:val="3"/>
        </w:rPr>
        <w:t xml:space="preserve">4.4.3.1. Описание деятельности по обеспечению мер по созданию </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 xml:space="preserve">благоприятных условий труда </w:t>
      </w:r>
      <w:r w:rsidR="00432990">
        <w:rPr>
          <w:rFonts w:eastAsia="Times New Roman" w:cs="Tahoma"/>
          <w:color w:val="000000"/>
          <w:kern w:val="3"/>
        </w:rPr>
        <w:t xml:space="preserve">                                                                                    </w:t>
      </w:r>
      <w:r w:rsidR="00432990">
        <w:rPr>
          <w:rFonts w:eastAsia="Times New Roman" w:cs="Tahoma"/>
          <w:kern w:val="3"/>
          <w:lang w:eastAsia="ja-JP" w:bidi="fa-IR"/>
        </w:rPr>
        <w:t>стр. 70-71</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 xml:space="preserve">4.4.3.2 Нормативно-правовая база </w:t>
      </w:r>
      <w:r w:rsidR="00432990">
        <w:rPr>
          <w:rFonts w:eastAsia="Times New Roman" w:cs="Tahoma"/>
          <w:color w:val="000000"/>
          <w:kern w:val="3"/>
        </w:rPr>
        <w:t xml:space="preserve">                                                                             </w:t>
      </w:r>
      <w:r w:rsidR="00432990">
        <w:rPr>
          <w:rFonts w:eastAsia="Times New Roman" w:cs="Tahoma"/>
          <w:kern w:val="3"/>
          <w:lang w:eastAsia="ja-JP" w:bidi="fa-IR"/>
        </w:rPr>
        <w:t>стр. 71</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 xml:space="preserve">4.4.3.3. Наличие коллективных договоров </w:t>
      </w:r>
      <w:r w:rsidR="00432990">
        <w:rPr>
          <w:rFonts w:eastAsia="Times New Roman" w:cs="Tahoma"/>
          <w:color w:val="000000"/>
          <w:kern w:val="3"/>
        </w:rPr>
        <w:t xml:space="preserve">                                                                </w:t>
      </w:r>
      <w:r w:rsidR="00432990">
        <w:rPr>
          <w:rFonts w:eastAsia="Times New Roman" w:cs="Tahoma"/>
          <w:kern w:val="3"/>
          <w:lang w:eastAsia="ja-JP" w:bidi="fa-IR"/>
        </w:rPr>
        <w:t>стр. 71-72</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4.4.3.4. Перечень утвержденных инструкций по охране труда</w:t>
      </w:r>
      <w:r w:rsidR="00432990">
        <w:rPr>
          <w:rFonts w:eastAsia="Times New Roman" w:cs="Tahoma"/>
          <w:color w:val="000000"/>
          <w:kern w:val="3"/>
        </w:rPr>
        <w:t xml:space="preserve">                                </w:t>
      </w:r>
      <w:r w:rsidR="00432990">
        <w:rPr>
          <w:rFonts w:eastAsia="Times New Roman" w:cs="Tahoma"/>
          <w:kern w:val="3"/>
          <w:lang w:eastAsia="ja-JP" w:bidi="fa-IR"/>
        </w:rPr>
        <w:t>стр. 72</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4.4.3.5. Информация о проведении инструктажей и обучения по охране труда</w:t>
      </w:r>
      <w:r w:rsidR="00432990">
        <w:rPr>
          <w:rFonts w:eastAsia="Times New Roman" w:cs="Tahoma"/>
          <w:color w:val="000000"/>
          <w:kern w:val="3"/>
        </w:rPr>
        <w:t xml:space="preserve">    </w:t>
      </w:r>
      <w:r w:rsidR="00432990">
        <w:rPr>
          <w:rFonts w:eastAsia="Times New Roman" w:cs="Tahoma"/>
          <w:kern w:val="3"/>
          <w:lang w:eastAsia="ja-JP" w:bidi="fa-IR"/>
        </w:rPr>
        <w:t>стр. 73</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4.4.3.6. Объем и уровень финансирования мероприятий по охране труда</w:t>
      </w:r>
      <w:r w:rsidR="00432990" w:rsidRPr="00432990">
        <w:rPr>
          <w:rFonts w:eastAsia="Times New Roman" w:cs="Tahoma"/>
          <w:kern w:val="3"/>
          <w:lang w:eastAsia="ja-JP" w:bidi="fa-IR"/>
        </w:rPr>
        <w:t xml:space="preserve"> </w:t>
      </w:r>
      <w:r w:rsidR="00432990">
        <w:rPr>
          <w:rFonts w:eastAsia="Times New Roman" w:cs="Tahoma"/>
          <w:kern w:val="3"/>
          <w:lang w:eastAsia="ja-JP" w:bidi="fa-IR"/>
        </w:rPr>
        <w:t xml:space="preserve">            стр. 73-75</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4.4.3.7. Меры и мероприятия по снижению уровня травматизма на рабочем месте</w:t>
      </w:r>
      <w:r w:rsidR="00432990">
        <w:rPr>
          <w:rFonts w:eastAsia="Times New Roman" w:cs="Tahoma"/>
          <w:color w:val="000000"/>
          <w:kern w:val="3"/>
        </w:rPr>
        <w:t xml:space="preserve">  </w:t>
      </w:r>
      <w:r w:rsidR="00432990">
        <w:rPr>
          <w:rFonts w:eastAsia="Times New Roman" w:cs="Tahoma"/>
          <w:kern w:val="3"/>
          <w:lang w:eastAsia="ja-JP" w:bidi="fa-IR"/>
        </w:rPr>
        <w:t>стр. 75</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4.4.3.8. Информация о случаях травматизма: с потребителями услуг; работников учреждения. Анализ причин</w:t>
      </w:r>
      <w:r w:rsidR="00432990">
        <w:rPr>
          <w:rFonts w:eastAsia="Times New Roman" w:cs="Tahoma"/>
          <w:color w:val="000000"/>
          <w:kern w:val="3"/>
        </w:rPr>
        <w:t xml:space="preserve">                                                                                           </w:t>
      </w:r>
      <w:r w:rsidR="00432990">
        <w:rPr>
          <w:rFonts w:eastAsia="Times New Roman" w:cs="Tahoma"/>
          <w:kern w:val="3"/>
          <w:lang w:eastAsia="ja-JP" w:bidi="fa-IR"/>
        </w:rPr>
        <w:t>стр. 75</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4.4.4. Меры и мероприятия по обеспечению правопорядка и общественной безопасности, в том числе при проведении массовых мероприятий</w:t>
      </w:r>
      <w:r w:rsidR="00432990">
        <w:rPr>
          <w:rFonts w:eastAsia="Times New Roman" w:cs="Tahoma"/>
          <w:color w:val="000000"/>
          <w:kern w:val="3"/>
        </w:rPr>
        <w:t xml:space="preserve">                                                  </w:t>
      </w:r>
      <w:r w:rsidR="00432990">
        <w:rPr>
          <w:rFonts w:eastAsia="Times New Roman" w:cs="Tahoma"/>
          <w:kern w:val="3"/>
          <w:lang w:eastAsia="ja-JP" w:bidi="fa-IR"/>
        </w:rPr>
        <w:t>стр. 76-78</w:t>
      </w:r>
    </w:p>
    <w:p w:rsidR="001F3752" w:rsidRPr="00432990" w:rsidRDefault="001F3752" w:rsidP="001F3752">
      <w:pPr>
        <w:keepNext/>
        <w:autoSpaceDN w:val="0"/>
        <w:jc w:val="both"/>
        <w:textAlignment w:val="baseline"/>
        <w:outlineLvl w:val="3"/>
        <w:rPr>
          <w:rFonts w:eastAsia="Times New Roman" w:cs="Tahoma"/>
          <w:kern w:val="3"/>
          <w:lang w:eastAsia="ja-JP" w:bidi="fa-IR"/>
        </w:rPr>
      </w:pPr>
      <w:r w:rsidRPr="00E07AF2">
        <w:rPr>
          <w:rFonts w:eastAsia="Times New Roman" w:cs="Tahoma"/>
          <w:kern w:val="3"/>
          <w:lang w:eastAsia="ja-JP" w:bidi="fa-IR"/>
        </w:rPr>
        <w:t>4</w:t>
      </w:r>
      <w:r w:rsidRPr="00E07AF2">
        <w:rPr>
          <w:rFonts w:eastAsia="Times New Roman" w:cs="Tahoma"/>
          <w:kern w:val="3"/>
          <w:lang w:val="de-DE" w:eastAsia="ja-JP" w:bidi="fa-IR"/>
        </w:rPr>
        <w:t>.</w:t>
      </w:r>
      <w:r w:rsidRPr="00E07AF2">
        <w:rPr>
          <w:rFonts w:eastAsia="Times New Roman" w:cs="Tahoma"/>
          <w:kern w:val="3"/>
          <w:lang w:eastAsia="ja-JP" w:bidi="fa-IR"/>
        </w:rPr>
        <w:t>4.5.</w:t>
      </w:r>
      <w:r w:rsidRPr="00E07AF2">
        <w:rPr>
          <w:rFonts w:eastAsia="Times New Roman" w:cs="Tahoma"/>
          <w:kern w:val="3"/>
          <w:lang w:val="de-DE" w:eastAsia="ja-JP" w:bidi="fa-IR"/>
        </w:rPr>
        <w:t xml:space="preserve"> Меры и мероприятия по организации и проведению энергетического обследования (энергоаудита); мониторинг исполнения Федерального законодательства по энергосбережению</w:t>
      </w:r>
      <w:r w:rsidR="00432990">
        <w:rPr>
          <w:rFonts w:eastAsia="Times New Roman" w:cs="Tahoma"/>
          <w:kern w:val="3"/>
          <w:lang w:eastAsia="ja-JP" w:bidi="fa-IR"/>
        </w:rPr>
        <w:t xml:space="preserve">                                                                                                          стр. 78-79</w:t>
      </w:r>
    </w:p>
    <w:p w:rsidR="001F3752" w:rsidRPr="00634E90" w:rsidRDefault="001F3752" w:rsidP="001F3752">
      <w:pPr>
        <w:jc w:val="both"/>
      </w:pPr>
      <w:r w:rsidRPr="00634E90">
        <w:t>4.4.6. Меры и мероприятия по профилактике чрезвычайных ситуаций:</w:t>
      </w:r>
      <w:r w:rsidR="00432990">
        <w:t xml:space="preserve">                  </w:t>
      </w:r>
      <w:r w:rsidR="00432990">
        <w:rPr>
          <w:rFonts w:eastAsia="Times New Roman" w:cs="Tahoma"/>
          <w:kern w:val="3"/>
          <w:lang w:eastAsia="ja-JP" w:bidi="fa-IR"/>
        </w:rPr>
        <w:t>стр. 80</w:t>
      </w:r>
    </w:p>
    <w:p w:rsidR="001F3752" w:rsidRPr="00634E90" w:rsidRDefault="001F3752" w:rsidP="001F3752">
      <w:pPr>
        <w:jc w:val="both"/>
      </w:pPr>
      <w:r w:rsidRPr="00634E90">
        <w:t>4.4.6.1. Перечень наглядной информации по порядку действий граждан и персонала при возникновении чрезвычайной ситуации (в том числе террористического характера); мониторинг  по достаточности объема;</w:t>
      </w:r>
      <w:r w:rsidR="00432990">
        <w:t xml:space="preserve">                                                                         </w:t>
      </w:r>
      <w:r w:rsidR="00432990">
        <w:rPr>
          <w:rFonts w:eastAsia="Times New Roman" w:cs="Tahoma"/>
          <w:kern w:val="3"/>
          <w:lang w:eastAsia="ja-JP" w:bidi="fa-IR"/>
        </w:rPr>
        <w:t>стр. 80</w:t>
      </w:r>
    </w:p>
    <w:p w:rsidR="001F3752" w:rsidRPr="00634E90" w:rsidRDefault="001F3752" w:rsidP="001F3752">
      <w:pPr>
        <w:jc w:val="both"/>
      </w:pPr>
      <w:r w:rsidRPr="00634E90">
        <w:t>4.4.6.2. Наличие журналов учета посетителей: ответственные за ведение журнала, обеспечение контроля; реквизиты приказа руководителя;</w:t>
      </w:r>
      <w:r w:rsidR="00432990">
        <w:t xml:space="preserve">                                         </w:t>
      </w:r>
      <w:r w:rsidR="00432990">
        <w:rPr>
          <w:rFonts w:eastAsia="Times New Roman" w:cs="Tahoma"/>
          <w:kern w:val="3"/>
          <w:lang w:eastAsia="ja-JP" w:bidi="fa-IR"/>
        </w:rPr>
        <w:t>стр. 80-81</w:t>
      </w:r>
    </w:p>
    <w:p w:rsidR="001F3752" w:rsidRPr="00432990" w:rsidRDefault="001F3752" w:rsidP="001F3752">
      <w:pPr>
        <w:jc w:val="both"/>
      </w:pPr>
      <w:r w:rsidRPr="00634E90">
        <w:t>4.4.6.3. Система подготовки, ознакомления работников учреждения и потребителей услуг с инструкциями по порядку действий при возникновении угрозы сов</w:t>
      </w:r>
      <w:r w:rsidR="00432990">
        <w:t xml:space="preserve">ершения террористического акта.                                                                                                   </w:t>
      </w:r>
      <w:r w:rsidR="00432990">
        <w:rPr>
          <w:rFonts w:eastAsia="Times New Roman" w:cs="Tahoma"/>
          <w:kern w:val="3"/>
          <w:lang w:eastAsia="ja-JP" w:bidi="fa-IR"/>
        </w:rPr>
        <w:t>стр. 81</w:t>
      </w:r>
    </w:p>
    <w:p w:rsidR="001F3752" w:rsidRPr="00432990" w:rsidRDefault="001F3752" w:rsidP="001F3752">
      <w:pPr>
        <w:keepNext/>
        <w:autoSpaceDN w:val="0"/>
        <w:jc w:val="both"/>
        <w:textAlignment w:val="baseline"/>
        <w:outlineLvl w:val="3"/>
        <w:rPr>
          <w:rFonts w:eastAsia="Times New Roman" w:cs="Tahoma"/>
          <w:kern w:val="3"/>
          <w:lang w:eastAsia="ja-JP" w:bidi="fa-IR"/>
        </w:rPr>
      </w:pPr>
      <w:r w:rsidRPr="00E07AF2">
        <w:rPr>
          <w:rFonts w:eastAsia="Times New Roman" w:cs="Tahoma"/>
          <w:kern w:val="3"/>
          <w:lang w:val="de-DE" w:eastAsia="ja-JP" w:bidi="fa-IR"/>
        </w:rPr>
        <w:t>4.</w:t>
      </w:r>
      <w:r w:rsidRPr="00E07AF2">
        <w:rPr>
          <w:rFonts w:eastAsia="Times New Roman" w:cs="Tahoma"/>
          <w:kern w:val="3"/>
          <w:lang w:eastAsia="ja-JP" w:bidi="fa-IR"/>
        </w:rPr>
        <w:t>5</w:t>
      </w:r>
      <w:r w:rsidRPr="00E07AF2">
        <w:rPr>
          <w:rFonts w:eastAsia="Times New Roman" w:cs="Tahoma"/>
          <w:kern w:val="3"/>
          <w:lang w:val="de-DE" w:eastAsia="ja-JP" w:bidi="fa-IR"/>
        </w:rPr>
        <w:t>. Развитие сайтов учреждения. Анализ эффективности использования сайтов</w:t>
      </w:r>
      <w:r w:rsidR="00432990">
        <w:rPr>
          <w:rFonts w:eastAsia="Times New Roman" w:cs="Tahoma"/>
          <w:kern w:val="3"/>
          <w:lang w:eastAsia="ja-JP" w:bidi="fa-IR"/>
        </w:rPr>
        <w:t xml:space="preserve">  стр. 81-85</w:t>
      </w:r>
    </w:p>
    <w:p w:rsidR="001F3752" w:rsidRPr="00E07AF2" w:rsidRDefault="001F3752" w:rsidP="001F3752">
      <w:pPr>
        <w:keepNext/>
        <w:autoSpaceDN w:val="0"/>
        <w:jc w:val="both"/>
        <w:textAlignment w:val="baseline"/>
        <w:outlineLvl w:val="3"/>
        <w:rPr>
          <w:rFonts w:eastAsia="Times New Roman" w:cs="Tahoma"/>
          <w:kern w:val="3"/>
          <w:lang w:eastAsia="ja-JP" w:bidi="fa-IR"/>
        </w:rPr>
      </w:pPr>
      <w:r w:rsidRPr="00E07AF2">
        <w:rPr>
          <w:rFonts w:eastAsia="Times New Roman" w:cs="Tahoma"/>
          <w:kern w:val="3"/>
          <w:lang w:eastAsia="ja-JP" w:bidi="fa-IR"/>
        </w:rPr>
        <w:t xml:space="preserve">4.6. Аналитическая информация о деятельности учреждения </w:t>
      </w:r>
      <w:r w:rsidRPr="00E07AF2">
        <w:rPr>
          <w:rFonts w:eastAsia="Times New Roman" w:cs="Tahoma"/>
          <w:kern w:val="3"/>
          <w:lang w:val="de-DE" w:eastAsia="ja-JP" w:bidi="fa-IR"/>
        </w:rPr>
        <w:t>по противодействию экстремизм</w:t>
      </w:r>
      <w:r w:rsidRPr="00E07AF2">
        <w:rPr>
          <w:rFonts w:eastAsia="Times New Roman" w:cs="Tahoma"/>
          <w:kern w:val="3"/>
          <w:lang w:eastAsia="ja-JP" w:bidi="fa-IR"/>
        </w:rPr>
        <w:t>у</w:t>
      </w:r>
      <w:r w:rsidRPr="00E07AF2">
        <w:rPr>
          <w:rFonts w:eastAsia="Times New Roman" w:cs="Tahoma"/>
          <w:kern w:val="3"/>
          <w:lang w:val="de-DE" w:eastAsia="ja-JP" w:bidi="fa-IR"/>
        </w:rPr>
        <w:t xml:space="preserve"> и толерантности</w:t>
      </w:r>
      <w:r w:rsidRPr="00E07AF2">
        <w:rPr>
          <w:rFonts w:eastAsia="Times New Roman" w:cs="Tahoma"/>
          <w:kern w:val="3"/>
          <w:lang w:eastAsia="ja-JP" w:bidi="fa-IR"/>
        </w:rPr>
        <w:t>:</w:t>
      </w:r>
      <w:r w:rsidR="00432990">
        <w:rPr>
          <w:rFonts w:eastAsia="Times New Roman" w:cs="Tahoma"/>
          <w:kern w:val="3"/>
          <w:lang w:eastAsia="ja-JP" w:bidi="fa-IR"/>
        </w:rPr>
        <w:t xml:space="preserve">                                                                                       стр. 85-87</w:t>
      </w:r>
    </w:p>
    <w:p w:rsidR="001F3752" w:rsidRPr="00432990" w:rsidRDefault="001F3752" w:rsidP="001F3752">
      <w:pPr>
        <w:keepNext/>
        <w:autoSpaceDN w:val="0"/>
        <w:jc w:val="both"/>
        <w:textAlignment w:val="baseline"/>
        <w:outlineLvl w:val="3"/>
        <w:rPr>
          <w:rFonts w:eastAsia="Times New Roman" w:cs="Tahoma"/>
          <w:kern w:val="3"/>
          <w:lang w:eastAsia="ja-JP" w:bidi="fa-IR"/>
        </w:rPr>
      </w:pPr>
      <w:r w:rsidRPr="00E07AF2">
        <w:rPr>
          <w:rFonts w:eastAsia="Times New Roman" w:cs="Tahoma"/>
          <w:kern w:val="3"/>
          <w:lang w:eastAsia="ja-JP" w:bidi="fa-IR"/>
        </w:rPr>
        <w:t>4</w:t>
      </w:r>
      <w:r w:rsidRPr="00E07AF2">
        <w:rPr>
          <w:rFonts w:eastAsia="Times New Roman" w:cs="Tahoma"/>
          <w:kern w:val="3"/>
          <w:lang w:val="de-DE" w:eastAsia="ja-JP" w:bidi="fa-IR"/>
        </w:rPr>
        <w:t>.</w:t>
      </w:r>
      <w:r w:rsidRPr="00E07AF2">
        <w:rPr>
          <w:rFonts w:eastAsia="Times New Roman" w:cs="Tahoma"/>
          <w:kern w:val="3"/>
          <w:lang w:eastAsia="ja-JP" w:bidi="fa-IR"/>
        </w:rPr>
        <w:t>6</w:t>
      </w:r>
      <w:r w:rsidRPr="00E07AF2">
        <w:rPr>
          <w:rFonts w:eastAsia="Times New Roman" w:cs="Tahoma"/>
          <w:kern w:val="3"/>
          <w:lang w:val="de-DE" w:eastAsia="ja-JP" w:bidi="fa-IR"/>
        </w:rPr>
        <w:t>.</w:t>
      </w:r>
      <w:r w:rsidRPr="00E07AF2">
        <w:rPr>
          <w:rFonts w:eastAsia="Times New Roman" w:cs="Tahoma"/>
          <w:kern w:val="3"/>
          <w:lang w:eastAsia="ja-JP" w:bidi="fa-IR"/>
        </w:rPr>
        <w:t>1.</w:t>
      </w:r>
      <w:r w:rsidRPr="00E07AF2">
        <w:rPr>
          <w:rFonts w:eastAsia="Times New Roman" w:cs="Tahoma"/>
          <w:kern w:val="3"/>
          <w:lang w:val="de-DE" w:eastAsia="ja-JP" w:bidi="fa-IR"/>
        </w:rPr>
        <w:t xml:space="preserve"> </w:t>
      </w:r>
      <w:r w:rsidRPr="00E07AF2">
        <w:rPr>
          <w:rFonts w:eastAsia="Times New Roman" w:cs="Tahoma"/>
          <w:kern w:val="3"/>
          <w:lang w:eastAsia="ja-JP" w:bidi="fa-IR"/>
        </w:rPr>
        <w:t xml:space="preserve">Основные характеристики деятельности учреждения по противодействию экстремизму и толерантности. </w:t>
      </w:r>
      <w:r w:rsidRPr="00E07AF2">
        <w:rPr>
          <w:rFonts w:eastAsia="Times New Roman" w:cs="Tahoma"/>
          <w:kern w:val="3"/>
          <w:lang w:val="de-DE" w:eastAsia="ja-JP" w:bidi="fa-IR"/>
        </w:rPr>
        <w:t xml:space="preserve">Мониторинг мероприятий по профилактике </w:t>
      </w:r>
      <w:r w:rsidRPr="00E07AF2">
        <w:rPr>
          <w:rFonts w:eastAsia="Times New Roman" w:cs="Tahoma"/>
          <w:kern w:val="3"/>
          <w:lang w:eastAsia="ja-JP" w:bidi="fa-IR"/>
        </w:rPr>
        <w:t xml:space="preserve">действий </w:t>
      </w:r>
      <w:r w:rsidRPr="00E07AF2">
        <w:rPr>
          <w:rFonts w:eastAsia="Times New Roman" w:cs="Tahoma"/>
          <w:kern w:val="3"/>
          <w:lang w:val="de-DE" w:eastAsia="ja-JP" w:bidi="fa-IR"/>
        </w:rPr>
        <w:t>экстремистского характера в учреждениях культуры</w:t>
      </w:r>
      <w:r w:rsidR="00432990">
        <w:rPr>
          <w:rFonts w:eastAsia="Times New Roman" w:cs="Tahoma"/>
          <w:kern w:val="3"/>
          <w:lang w:eastAsia="ja-JP" w:bidi="fa-IR"/>
        </w:rPr>
        <w:t xml:space="preserve">                                                 стр. 87-91</w:t>
      </w:r>
    </w:p>
    <w:p w:rsidR="001F3752" w:rsidRPr="00E07AF2" w:rsidRDefault="001F3752" w:rsidP="001F3752">
      <w:pPr>
        <w:jc w:val="both"/>
        <w:rPr>
          <w:kern w:val="2"/>
          <w:lang w:eastAsia="ar-SA"/>
        </w:rPr>
      </w:pPr>
      <w:r w:rsidRPr="00E07AF2">
        <w:t>4.6.1.1.  И</w:t>
      </w:r>
      <w:r w:rsidRPr="00E07AF2">
        <w:rPr>
          <w:kern w:val="2"/>
          <w:lang w:eastAsia="ar-SA"/>
        </w:rPr>
        <w:t>тоги мероприятий, направленных по выявлению доступа в библиотечных фондах, на автоматизированных рабочих местах пользователей к материалам, размещенным в сети Интернет, включенным в Федеральный список экстремистских материалов</w:t>
      </w:r>
      <w:r w:rsidR="00432990">
        <w:rPr>
          <w:kern w:val="2"/>
          <w:lang w:eastAsia="ar-SA"/>
        </w:rPr>
        <w:t xml:space="preserve">                                                                                                                      </w:t>
      </w:r>
      <w:r w:rsidR="00432990">
        <w:rPr>
          <w:rFonts w:eastAsia="Times New Roman" w:cs="Tahoma"/>
          <w:kern w:val="3"/>
          <w:lang w:eastAsia="ja-JP" w:bidi="fa-IR"/>
        </w:rPr>
        <w:t>стр. 91-92</w:t>
      </w:r>
    </w:p>
    <w:p w:rsidR="001F3752" w:rsidRPr="00432990" w:rsidRDefault="001F3752" w:rsidP="001F3752">
      <w:pPr>
        <w:keepNext/>
        <w:autoSpaceDN w:val="0"/>
        <w:jc w:val="both"/>
        <w:textAlignment w:val="baseline"/>
        <w:outlineLvl w:val="3"/>
        <w:rPr>
          <w:rFonts w:eastAsia="Times New Roman" w:cs="Tahoma"/>
          <w:kern w:val="3"/>
          <w:lang w:eastAsia="ja-JP" w:bidi="fa-IR"/>
        </w:rPr>
      </w:pPr>
      <w:r w:rsidRPr="00E07AF2">
        <w:rPr>
          <w:rFonts w:eastAsia="Times New Roman" w:cs="Tahoma"/>
          <w:kern w:val="3"/>
          <w:lang w:val="de-DE" w:eastAsia="ja-JP" w:bidi="fa-IR"/>
        </w:rPr>
        <w:t>4.6.2. Профилактика детской безнадзорности и беспризорности</w:t>
      </w:r>
      <w:r w:rsidRPr="00E07AF2">
        <w:rPr>
          <w:rFonts w:eastAsia="Times New Roman" w:cs="Tahoma"/>
          <w:kern w:val="3"/>
          <w:lang w:eastAsia="ja-JP" w:bidi="fa-IR"/>
        </w:rPr>
        <w:t>,</w:t>
      </w:r>
      <w:r w:rsidRPr="00E07AF2">
        <w:rPr>
          <w:rFonts w:eastAsia="Times New Roman" w:cs="Tahoma"/>
          <w:kern w:val="3"/>
          <w:lang w:val="de-DE" w:eastAsia="ja-JP" w:bidi="fa-IR"/>
        </w:rPr>
        <w:t xml:space="preserve"> правонарушений, алкоголизма и наркомании молодежи; взаимодействие с заинтересованными организациями и учреждениями, участвующими в решении данных проблем</w:t>
      </w:r>
      <w:r w:rsidR="00432990">
        <w:rPr>
          <w:rFonts w:eastAsia="Times New Roman" w:cs="Tahoma"/>
          <w:kern w:val="3"/>
          <w:lang w:eastAsia="ja-JP" w:bidi="fa-IR"/>
        </w:rPr>
        <w:t xml:space="preserve">     стр. 93-94</w:t>
      </w:r>
    </w:p>
    <w:p w:rsidR="001F3752" w:rsidRPr="00432990" w:rsidRDefault="001F3752" w:rsidP="001F3752">
      <w:pPr>
        <w:keepNext/>
        <w:autoSpaceDN w:val="0"/>
        <w:jc w:val="both"/>
        <w:textAlignment w:val="baseline"/>
        <w:outlineLvl w:val="3"/>
        <w:rPr>
          <w:rFonts w:eastAsia="Times New Roman" w:cs="Tahoma"/>
          <w:kern w:val="3"/>
          <w:lang w:eastAsia="ja-JP" w:bidi="fa-IR"/>
        </w:rPr>
      </w:pPr>
      <w:r w:rsidRPr="00E07AF2">
        <w:rPr>
          <w:rFonts w:eastAsia="Times New Roman" w:cs="Tahoma"/>
          <w:kern w:val="3"/>
          <w:lang w:val="de-DE" w:eastAsia="ja-JP" w:bidi="fa-IR"/>
        </w:rPr>
        <w:t>4.6.</w:t>
      </w:r>
      <w:r w:rsidRPr="00E07AF2">
        <w:rPr>
          <w:rFonts w:eastAsia="Times New Roman" w:cs="Tahoma"/>
          <w:kern w:val="3"/>
          <w:lang w:eastAsia="ja-JP" w:bidi="fa-IR"/>
        </w:rPr>
        <w:t>3</w:t>
      </w:r>
      <w:r w:rsidRPr="00E07AF2">
        <w:rPr>
          <w:rFonts w:eastAsia="Times New Roman" w:cs="Tahoma"/>
          <w:kern w:val="3"/>
          <w:lang w:val="de-DE" w:eastAsia="ja-JP" w:bidi="fa-IR"/>
        </w:rPr>
        <w:t>. Реализация прав лиц с ограниченными возможностями здоровья на реабилитацию средствами культуры</w:t>
      </w:r>
      <w:r w:rsidR="00432990">
        <w:rPr>
          <w:rFonts w:eastAsia="Times New Roman" w:cs="Tahoma"/>
          <w:kern w:val="3"/>
          <w:lang w:eastAsia="ja-JP" w:bidi="fa-IR"/>
        </w:rPr>
        <w:t xml:space="preserve">                                                                                                    стр. 94-95</w:t>
      </w:r>
    </w:p>
    <w:p w:rsidR="001F3752" w:rsidRPr="00432990" w:rsidRDefault="001F3752" w:rsidP="00432990">
      <w:pPr>
        <w:keepNext/>
        <w:autoSpaceDN w:val="0"/>
        <w:jc w:val="both"/>
        <w:textAlignment w:val="baseline"/>
        <w:outlineLvl w:val="3"/>
        <w:rPr>
          <w:rFonts w:eastAsia="Times New Roman" w:cs="Tahoma"/>
          <w:kern w:val="3"/>
          <w:lang w:eastAsia="ja-JP" w:bidi="fa-IR"/>
        </w:rPr>
      </w:pPr>
      <w:r w:rsidRPr="00E07AF2">
        <w:rPr>
          <w:rFonts w:eastAsia="Times New Roman" w:cs="Tahoma"/>
          <w:color w:val="000000"/>
          <w:kern w:val="3"/>
          <w:lang w:eastAsia="ja-JP" w:bidi="fa-IR"/>
        </w:rPr>
        <w:t xml:space="preserve">4.6.4.  Взаимодействие с национально-культурными автономиями и религиозными </w:t>
      </w:r>
      <w:r w:rsidRPr="00E07AF2">
        <w:rPr>
          <w:rFonts w:eastAsia="Times New Roman" w:cs="Tahoma"/>
          <w:color w:val="000000"/>
          <w:kern w:val="3"/>
          <w:lang w:eastAsia="ja-JP" w:bidi="fa-IR"/>
        </w:rPr>
        <w:lastRenderedPageBreak/>
        <w:t>объединениями при осуществлении творческой деятельности, направленной на сохранение и развитие культурно-национальной самобытности</w:t>
      </w:r>
      <w:r w:rsidR="00432990">
        <w:rPr>
          <w:rFonts w:eastAsia="Times New Roman" w:cs="Tahoma"/>
          <w:color w:val="000000"/>
          <w:kern w:val="3"/>
          <w:lang w:eastAsia="ja-JP" w:bidi="fa-IR"/>
        </w:rPr>
        <w:t xml:space="preserve">                           </w:t>
      </w:r>
      <w:r w:rsidR="00432990">
        <w:rPr>
          <w:rFonts w:eastAsia="Times New Roman" w:cs="Tahoma"/>
          <w:kern w:val="3"/>
          <w:lang w:eastAsia="ja-JP" w:bidi="fa-IR"/>
        </w:rPr>
        <w:t>стр. 95-97</w:t>
      </w:r>
    </w:p>
    <w:p w:rsidR="001F3752" w:rsidRPr="00432990" w:rsidRDefault="001F3752" w:rsidP="00432990">
      <w:pPr>
        <w:keepNext/>
        <w:autoSpaceDN w:val="0"/>
        <w:jc w:val="both"/>
        <w:textAlignment w:val="baseline"/>
        <w:outlineLvl w:val="3"/>
        <w:rPr>
          <w:rFonts w:eastAsia="Times New Roman" w:cs="Tahoma"/>
          <w:kern w:val="3"/>
          <w:lang w:eastAsia="ja-JP" w:bidi="fa-IR"/>
        </w:rPr>
      </w:pPr>
      <w:r w:rsidRPr="00E07AF2">
        <w:rPr>
          <w:rFonts w:eastAsia="Times New Roman" w:cs="Tahoma"/>
          <w:color w:val="000000"/>
          <w:kern w:val="3"/>
          <w:lang w:eastAsia="ja-JP" w:bidi="fa-IR"/>
        </w:rPr>
        <w:t>4.6.5. Реализация социальной политики в отношении граждан пожилого возраста</w:t>
      </w:r>
      <w:r w:rsidR="00432990">
        <w:rPr>
          <w:rFonts w:eastAsia="Times New Roman" w:cs="Tahoma"/>
          <w:color w:val="000000"/>
          <w:kern w:val="3"/>
          <w:lang w:eastAsia="ja-JP" w:bidi="fa-IR"/>
        </w:rPr>
        <w:t xml:space="preserve"> </w:t>
      </w:r>
      <w:r w:rsidR="00432990">
        <w:rPr>
          <w:rFonts w:eastAsia="Times New Roman" w:cs="Tahoma"/>
          <w:kern w:val="3"/>
          <w:lang w:eastAsia="ja-JP" w:bidi="fa-IR"/>
        </w:rPr>
        <w:t>стр.97-99</w:t>
      </w:r>
    </w:p>
    <w:p w:rsidR="001F3752" w:rsidRPr="00432990" w:rsidRDefault="001F3752" w:rsidP="00432990">
      <w:pPr>
        <w:keepNext/>
        <w:autoSpaceDN w:val="0"/>
        <w:jc w:val="both"/>
        <w:textAlignment w:val="baseline"/>
        <w:outlineLvl w:val="3"/>
        <w:rPr>
          <w:rFonts w:eastAsia="Times New Roman" w:cs="Tahoma"/>
          <w:kern w:val="3"/>
          <w:lang w:eastAsia="ja-JP" w:bidi="fa-IR"/>
        </w:rPr>
      </w:pPr>
      <w:r w:rsidRPr="00E07AF2">
        <w:rPr>
          <w:rFonts w:eastAsia="Times New Roman" w:cs="Tahoma"/>
          <w:color w:val="000000"/>
          <w:kern w:val="3"/>
        </w:rPr>
        <w:t>4.7. Кадровые ресурсы учреждения, повышение квалификации работников, потребность в кадрах, стимулирование и поощрение кадрового состава</w:t>
      </w:r>
      <w:r w:rsidR="00432990">
        <w:rPr>
          <w:rFonts w:eastAsia="Times New Roman" w:cs="Tahoma"/>
          <w:color w:val="000000"/>
          <w:kern w:val="3"/>
        </w:rPr>
        <w:t xml:space="preserve">                                        </w:t>
      </w:r>
      <w:r w:rsidR="00432990">
        <w:rPr>
          <w:rFonts w:eastAsia="Times New Roman" w:cs="Tahoma"/>
          <w:kern w:val="3"/>
          <w:lang w:eastAsia="ja-JP" w:bidi="fa-IR"/>
        </w:rPr>
        <w:t>стр. 99-100</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4.7.1. Статистика повышения квалификации работников за отчетный период</w:t>
      </w:r>
      <w:r w:rsidR="00432990">
        <w:rPr>
          <w:rFonts w:eastAsia="Times New Roman" w:cs="Tahoma"/>
          <w:color w:val="000000"/>
          <w:kern w:val="3"/>
        </w:rPr>
        <w:t xml:space="preserve">    </w:t>
      </w:r>
      <w:r w:rsidR="00432990">
        <w:rPr>
          <w:rFonts w:eastAsia="Times New Roman" w:cs="Tahoma"/>
          <w:kern w:val="3"/>
          <w:lang w:eastAsia="ja-JP" w:bidi="fa-IR"/>
        </w:rPr>
        <w:t>стр. 100-104</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4.7.2. Статистика потребности в кадрах и их обучении</w:t>
      </w:r>
      <w:r w:rsidR="00432990">
        <w:rPr>
          <w:rFonts w:eastAsia="Times New Roman" w:cs="Tahoma"/>
          <w:color w:val="000000"/>
          <w:kern w:val="3"/>
        </w:rPr>
        <w:t xml:space="preserve">                                         </w:t>
      </w:r>
      <w:r w:rsidR="00254726">
        <w:rPr>
          <w:rFonts w:eastAsia="Times New Roman" w:cs="Tahoma"/>
          <w:color w:val="000000"/>
          <w:kern w:val="3"/>
        </w:rPr>
        <w:t xml:space="preserve"> </w:t>
      </w:r>
      <w:r w:rsidR="00432990">
        <w:rPr>
          <w:rFonts w:eastAsia="Times New Roman" w:cs="Tahoma"/>
          <w:kern w:val="3"/>
          <w:lang w:eastAsia="ja-JP" w:bidi="fa-IR"/>
        </w:rPr>
        <w:t>стр. 104</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4.7.3. Качественные характеристики потребности повышения квалификации</w:t>
      </w:r>
      <w:r w:rsidR="009B2C4D">
        <w:rPr>
          <w:rFonts w:eastAsia="Times New Roman" w:cs="Tahoma"/>
          <w:color w:val="000000"/>
          <w:kern w:val="3"/>
        </w:rPr>
        <w:t xml:space="preserve">  </w:t>
      </w:r>
      <w:r w:rsidR="00265BC4">
        <w:rPr>
          <w:rFonts w:eastAsia="Times New Roman" w:cs="Tahoma"/>
          <w:kern w:val="3"/>
          <w:lang w:eastAsia="ja-JP" w:bidi="fa-IR"/>
        </w:rPr>
        <w:t>стр. 104-105</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4.7.4. Стимулирование и поощрение кадрового состава</w:t>
      </w:r>
      <w:r w:rsidR="00265BC4">
        <w:rPr>
          <w:rFonts w:eastAsia="Times New Roman" w:cs="Tahoma"/>
          <w:color w:val="000000"/>
          <w:kern w:val="3"/>
        </w:rPr>
        <w:t xml:space="preserve">                                       </w:t>
      </w:r>
      <w:r w:rsidR="00265BC4">
        <w:rPr>
          <w:rFonts w:eastAsia="Times New Roman" w:cs="Tahoma"/>
          <w:kern w:val="3"/>
          <w:lang w:eastAsia="ja-JP" w:bidi="fa-IR"/>
        </w:rPr>
        <w:t>стр. 105-106</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 xml:space="preserve">4.7.4.1. Награждение государственными наградами Российской Федерации, в том числе медалями и орденами </w:t>
      </w:r>
      <w:r w:rsidR="00265BC4">
        <w:rPr>
          <w:rFonts w:eastAsia="Times New Roman" w:cs="Tahoma"/>
          <w:color w:val="000000"/>
          <w:kern w:val="3"/>
        </w:rPr>
        <w:t xml:space="preserve">                                                                                                </w:t>
      </w:r>
      <w:r w:rsidR="00265BC4">
        <w:rPr>
          <w:rFonts w:eastAsia="Times New Roman" w:cs="Tahoma"/>
          <w:kern w:val="3"/>
          <w:lang w:eastAsia="ja-JP" w:bidi="fa-IR"/>
        </w:rPr>
        <w:t>стр. 106</w:t>
      </w:r>
    </w:p>
    <w:p w:rsidR="001F3752" w:rsidRPr="00E07AF2" w:rsidRDefault="001F3752" w:rsidP="00265BC4">
      <w:pPr>
        <w:autoSpaceDN w:val="0"/>
        <w:rPr>
          <w:rFonts w:eastAsia="Times New Roman" w:cs="Tahoma"/>
          <w:color w:val="000000"/>
          <w:kern w:val="3"/>
        </w:rPr>
      </w:pPr>
      <w:r w:rsidRPr="00E07AF2">
        <w:rPr>
          <w:rFonts w:eastAsia="Times New Roman" w:cs="Tahoma"/>
          <w:color w:val="000000"/>
          <w:kern w:val="3"/>
        </w:rPr>
        <w:t>4.7.4.2. Награды Министерст</w:t>
      </w:r>
      <w:r w:rsidR="00265BC4">
        <w:rPr>
          <w:rFonts w:eastAsia="Times New Roman" w:cs="Tahoma"/>
          <w:color w:val="000000"/>
          <w:kern w:val="3"/>
        </w:rPr>
        <w:t>ва культуры РФ</w:t>
      </w:r>
      <w:r w:rsidRPr="00E07AF2">
        <w:rPr>
          <w:rFonts w:eastAsia="Times New Roman" w:cs="Tahoma"/>
          <w:color w:val="000000"/>
          <w:kern w:val="3"/>
        </w:rPr>
        <w:t xml:space="preserve">: Почетная грамота, </w:t>
      </w:r>
      <w:r w:rsidR="00265BC4" w:rsidRPr="00E07AF2">
        <w:rPr>
          <w:rFonts w:eastAsia="Times New Roman" w:cs="Tahoma"/>
          <w:color w:val="000000"/>
          <w:kern w:val="3"/>
        </w:rPr>
        <w:t xml:space="preserve">Благодарность </w:t>
      </w:r>
      <w:r w:rsidR="00265BC4">
        <w:rPr>
          <w:rFonts w:eastAsia="Times New Roman" w:cs="Tahoma"/>
          <w:kern w:val="3"/>
          <w:lang w:eastAsia="ja-JP" w:bidi="fa-IR"/>
        </w:rPr>
        <w:t>ст.106-107</w:t>
      </w:r>
      <w:r w:rsidR="00265BC4">
        <w:rPr>
          <w:rFonts w:eastAsia="Times New Roman" w:cs="Tahoma"/>
          <w:color w:val="000000"/>
          <w:kern w:val="3"/>
        </w:rPr>
        <w:t xml:space="preserve">                                                                                </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4.7.4.3</w:t>
      </w:r>
      <w:r w:rsidR="00265BC4">
        <w:rPr>
          <w:rFonts w:eastAsia="Times New Roman" w:cs="Tahoma"/>
          <w:color w:val="000000"/>
          <w:kern w:val="3"/>
        </w:rPr>
        <w:t>. Награды и почётные звания ХМАО</w:t>
      </w:r>
      <w:r w:rsidRPr="00E07AF2">
        <w:rPr>
          <w:rFonts w:eastAsia="Times New Roman" w:cs="Tahoma"/>
          <w:color w:val="000000"/>
          <w:kern w:val="3"/>
        </w:rPr>
        <w:t>– Югры</w:t>
      </w:r>
      <w:r w:rsidR="00265BC4">
        <w:rPr>
          <w:rFonts w:eastAsia="Times New Roman" w:cs="Tahoma"/>
          <w:color w:val="000000"/>
          <w:kern w:val="3"/>
        </w:rPr>
        <w:t xml:space="preserve">                                               </w:t>
      </w:r>
      <w:r w:rsidR="00265BC4">
        <w:rPr>
          <w:rFonts w:eastAsia="Times New Roman" w:cs="Tahoma"/>
          <w:kern w:val="3"/>
          <w:lang w:eastAsia="ja-JP" w:bidi="fa-IR"/>
        </w:rPr>
        <w:t>стр. 107-108</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 xml:space="preserve">4.7.4.4. Награды органов местного самоуправления </w:t>
      </w:r>
      <w:r w:rsidR="00265BC4">
        <w:rPr>
          <w:rFonts w:eastAsia="Times New Roman" w:cs="Tahoma"/>
          <w:color w:val="000000"/>
          <w:kern w:val="3"/>
        </w:rPr>
        <w:t xml:space="preserve">                                             </w:t>
      </w:r>
      <w:r w:rsidR="00265BC4">
        <w:rPr>
          <w:rFonts w:eastAsia="Times New Roman" w:cs="Tahoma"/>
          <w:kern w:val="3"/>
          <w:lang w:eastAsia="ja-JP" w:bidi="fa-IR"/>
        </w:rPr>
        <w:t>стр. 108-109</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4.7.4.5. Поощрения руководителя учреждения</w:t>
      </w:r>
      <w:r w:rsidR="00265BC4">
        <w:rPr>
          <w:rFonts w:eastAsia="Times New Roman" w:cs="Tahoma"/>
          <w:color w:val="000000"/>
          <w:kern w:val="3"/>
        </w:rPr>
        <w:t xml:space="preserve">                                                       </w:t>
      </w:r>
      <w:r w:rsidR="00265BC4">
        <w:rPr>
          <w:rFonts w:eastAsia="Times New Roman" w:cs="Tahoma"/>
          <w:kern w:val="3"/>
          <w:lang w:eastAsia="ja-JP" w:bidi="fa-IR"/>
        </w:rPr>
        <w:t>стр. 109-110</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 xml:space="preserve">4.7.4.6. Характеристика кадрового состава по полу, возрасту и образованию («Кадровые характеристики», Форма 1). Анализ кадрового состава </w:t>
      </w:r>
      <w:r w:rsidR="00265BC4">
        <w:rPr>
          <w:rFonts w:eastAsia="Times New Roman" w:cs="Tahoma"/>
          <w:color w:val="000000"/>
          <w:kern w:val="3"/>
        </w:rPr>
        <w:t xml:space="preserve">                                        </w:t>
      </w:r>
      <w:r w:rsidR="00265BC4">
        <w:rPr>
          <w:rFonts w:eastAsia="Times New Roman" w:cs="Tahoma"/>
          <w:kern w:val="3"/>
          <w:lang w:eastAsia="ja-JP" w:bidi="fa-IR"/>
        </w:rPr>
        <w:t>стр. 110</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4.7.4.7. Характеристика кадрового состава по стажу и группам деятельности («Кадровые характеристики», Форма 2). Анализ кадрового состава</w:t>
      </w:r>
      <w:r w:rsidR="00265BC4">
        <w:rPr>
          <w:rFonts w:eastAsia="Times New Roman" w:cs="Tahoma"/>
          <w:color w:val="000000"/>
          <w:kern w:val="3"/>
        </w:rPr>
        <w:t xml:space="preserve">                                         </w:t>
      </w:r>
      <w:r w:rsidR="00265BC4">
        <w:rPr>
          <w:rFonts w:eastAsia="Times New Roman" w:cs="Tahoma"/>
          <w:kern w:val="3"/>
          <w:lang w:eastAsia="ja-JP" w:bidi="fa-IR"/>
        </w:rPr>
        <w:t>стр. 110</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4.7.4.8. Список работников, имеющих награды. Реестр вакантных должностей. («Кадровые характеристики», Форма 3). Анализ вакансий</w:t>
      </w:r>
      <w:r w:rsidR="00265BC4">
        <w:rPr>
          <w:rFonts w:eastAsia="Times New Roman" w:cs="Tahoma"/>
          <w:color w:val="000000"/>
          <w:kern w:val="3"/>
        </w:rPr>
        <w:t xml:space="preserve">                                                        </w:t>
      </w:r>
      <w:r w:rsidR="00265BC4">
        <w:rPr>
          <w:rFonts w:eastAsia="Times New Roman" w:cs="Tahoma"/>
          <w:kern w:val="3"/>
          <w:lang w:eastAsia="ja-JP" w:bidi="fa-IR"/>
        </w:rPr>
        <w:t>стр. 110</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4.8. Национальное и межнациональное культурное сотрудничество</w:t>
      </w:r>
      <w:r w:rsidR="00265BC4">
        <w:rPr>
          <w:rFonts w:eastAsia="Times New Roman" w:cs="Tahoma"/>
          <w:color w:val="000000"/>
          <w:kern w:val="3"/>
        </w:rPr>
        <w:t xml:space="preserve">                   </w:t>
      </w:r>
      <w:r w:rsidR="00265BC4">
        <w:rPr>
          <w:rFonts w:eastAsia="Times New Roman" w:cs="Tahoma"/>
          <w:kern w:val="3"/>
          <w:lang w:eastAsia="ja-JP" w:bidi="fa-IR"/>
        </w:rPr>
        <w:t>стр. 110-111</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 xml:space="preserve">4.8.1. Количественный показатель мероприятий, способствующих развитию национальных культур народов проживающих на территории Ханты-Мансийского автономного округа – Югры </w:t>
      </w:r>
      <w:r w:rsidR="00265BC4">
        <w:rPr>
          <w:rFonts w:eastAsia="Times New Roman" w:cs="Tahoma"/>
          <w:color w:val="000000"/>
          <w:kern w:val="3"/>
        </w:rPr>
        <w:t xml:space="preserve">                                                                                      </w:t>
      </w:r>
      <w:r w:rsidR="00265BC4">
        <w:rPr>
          <w:rFonts w:eastAsia="Times New Roman" w:cs="Tahoma"/>
          <w:kern w:val="3"/>
          <w:lang w:eastAsia="ja-JP" w:bidi="fa-IR"/>
        </w:rPr>
        <w:t>стр. 111</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4.8.1.1. Для всех возрастных категорий населения</w:t>
      </w:r>
      <w:r w:rsidR="00265BC4">
        <w:rPr>
          <w:rFonts w:eastAsia="Times New Roman" w:cs="Tahoma"/>
          <w:color w:val="000000"/>
          <w:kern w:val="3"/>
        </w:rPr>
        <w:t xml:space="preserve">                                                  </w:t>
      </w:r>
      <w:r w:rsidR="00265BC4">
        <w:rPr>
          <w:rFonts w:eastAsia="Times New Roman" w:cs="Tahoma"/>
          <w:kern w:val="3"/>
          <w:lang w:eastAsia="ja-JP" w:bidi="fa-IR"/>
        </w:rPr>
        <w:t>стр. 111</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4.8.1.2. Описательный характер мероприятий, качественный анализ</w:t>
      </w:r>
      <w:r w:rsidR="00265BC4">
        <w:rPr>
          <w:rFonts w:eastAsia="Times New Roman" w:cs="Tahoma"/>
          <w:color w:val="000000"/>
          <w:kern w:val="3"/>
        </w:rPr>
        <w:t xml:space="preserve">                   </w:t>
      </w:r>
      <w:r w:rsidR="00265BC4">
        <w:rPr>
          <w:rFonts w:eastAsia="Times New Roman" w:cs="Tahoma"/>
          <w:kern w:val="3"/>
          <w:lang w:eastAsia="ja-JP" w:bidi="fa-IR"/>
        </w:rPr>
        <w:t>стр. 112-120</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 xml:space="preserve">4.8.2. Результаты деятельности по сохранению и развитию традиционной культуры   малочисленных народов Севера </w:t>
      </w:r>
      <w:r w:rsidR="00265BC4">
        <w:rPr>
          <w:rFonts w:eastAsia="Times New Roman" w:cs="Tahoma"/>
          <w:color w:val="000000"/>
          <w:kern w:val="3"/>
        </w:rPr>
        <w:t xml:space="preserve">                                                                                </w:t>
      </w:r>
      <w:r w:rsidR="00265BC4">
        <w:rPr>
          <w:rFonts w:eastAsia="Times New Roman" w:cs="Tahoma"/>
          <w:kern w:val="3"/>
          <w:lang w:eastAsia="ja-JP" w:bidi="fa-IR"/>
        </w:rPr>
        <w:t>стр. 120</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4.8.3. Результаты деятельности по сохранению и развитию русской культуры</w:t>
      </w:r>
      <w:r w:rsidR="00265BC4">
        <w:rPr>
          <w:rFonts w:eastAsia="Times New Roman" w:cs="Tahoma"/>
          <w:color w:val="000000"/>
          <w:kern w:val="3"/>
        </w:rPr>
        <w:t xml:space="preserve">   </w:t>
      </w:r>
      <w:r w:rsidR="00265BC4">
        <w:rPr>
          <w:rFonts w:eastAsia="Times New Roman" w:cs="Tahoma"/>
          <w:kern w:val="3"/>
          <w:lang w:eastAsia="ja-JP" w:bidi="fa-IR"/>
        </w:rPr>
        <w:t>стр. 121-122</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4.8.4. Крупномасштабные, социально-значимые мероприятия по сохранению и развитию культуры народов проживающих на территории муниципального образования город Югорск и Ханты-Мансийского автономного округа – Югры</w:t>
      </w:r>
      <w:r w:rsidR="00265BC4">
        <w:rPr>
          <w:rFonts w:eastAsia="Times New Roman" w:cs="Tahoma"/>
          <w:color w:val="000000"/>
          <w:kern w:val="3"/>
        </w:rPr>
        <w:t xml:space="preserve">                                 </w:t>
      </w:r>
      <w:r w:rsidR="00265BC4">
        <w:rPr>
          <w:rFonts w:eastAsia="Times New Roman" w:cs="Tahoma"/>
          <w:kern w:val="3"/>
          <w:lang w:eastAsia="ja-JP" w:bidi="fa-IR"/>
        </w:rPr>
        <w:t>стр. 122-124</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4.8.4.1. Описательный характер мероприятий, качественный анализ</w:t>
      </w:r>
      <w:r w:rsidR="00265BC4">
        <w:rPr>
          <w:rFonts w:eastAsia="Times New Roman" w:cs="Tahoma"/>
          <w:color w:val="000000"/>
          <w:kern w:val="3"/>
        </w:rPr>
        <w:t xml:space="preserve">                   </w:t>
      </w:r>
      <w:r w:rsidR="00265BC4">
        <w:rPr>
          <w:rFonts w:eastAsia="Times New Roman" w:cs="Tahoma"/>
          <w:kern w:val="3"/>
          <w:lang w:eastAsia="ja-JP" w:bidi="fa-IR"/>
        </w:rPr>
        <w:t>стр. 124-132</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4.8.5. Позитивные и негативные тенденции развития традиционной культуры народов проживающих на территории муниципального образования город Югорск как субъекта Ханты-Мансийского автономного округа – Югры</w:t>
      </w:r>
      <w:r w:rsidR="00265BC4">
        <w:rPr>
          <w:rFonts w:eastAsia="Times New Roman" w:cs="Tahoma"/>
          <w:color w:val="000000"/>
          <w:kern w:val="3"/>
        </w:rPr>
        <w:t xml:space="preserve">                                                  </w:t>
      </w:r>
      <w:r w:rsidR="00265BC4">
        <w:rPr>
          <w:rFonts w:eastAsia="Times New Roman" w:cs="Tahoma"/>
          <w:kern w:val="3"/>
          <w:lang w:eastAsia="ja-JP" w:bidi="fa-IR"/>
        </w:rPr>
        <w:t>стр. 132-133</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4.9. Массовые мероприятия</w:t>
      </w:r>
      <w:r w:rsidR="00265BC4">
        <w:rPr>
          <w:rFonts w:eastAsia="Times New Roman" w:cs="Tahoma"/>
          <w:color w:val="000000"/>
          <w:kern w:val="3"/>
        </w:rPr>
        <w:t xml:space="preserve">                                                                                       </w:t>
      </w:r>
      <w:r w:rsidR="00265BC4">
        <w:rPr>
          <w:rFonts w:eastAsia="Times New Roman" w:cs="Tahoma"/>
          <w:kern w:val="3"/>
          <w:lang w:eastAsia="ja-JP" w:bidi="fa-IR"/>
        </w:rPr>
        <w:t>стр. 133-134</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4.9.1. Статистика аналогичного периода предыдущего года</w:t>
      </w:r>
      <w:r w:rsidR="00265BC4">
        <w:rPr>
          <w:rFonts w:eastAsia="Times New Roman" w:cs="Tahoma"/>
          <w:color w:val="000000"/>
          <w:kern w:val="3"/>
        </w:rPr>
        <w:t xml:space="preserve">                                  </w:t>
      </w:r>
      <w:r w:rsidR="00265BC4">
        <w:rPr>
          <w:rFonts w:eastAsia="Times New Roman" w:cs="Tahoma"/>
          <w:kern w:val="3"/>
          <w:lang w:eastAsia="ja-JP" w:bidi="fa-IR"/>
        </w:rPr>
        <w:t>стр. 134</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 xml:space="preserve">4.9.2. Статистика текущего периода </w:t>
      </w:r>
      <w:r w:rsidR="00265BC4">
        <w:rPr>
          <w:rFonts w:eastAsia="Times New Roman" w:cs="Tahoma"/>
          <w:color w:val="000000"/>
          <w:kern w:val="3"/>
        </w:rPr>
        <w:t xml:space="preserve">                                                                         </w:t>
      </w:r>
      <w:r w:rsidR="00265BC4">
        <w:rPr>
          <w:rFonts w:eastAsia="Times New Roman" w:cs="Tahoma"/>
          <w:kern w:val="3"/>
          <w:lang w:eastAsia="ja-JP" w:bidi="fa-IR"/>
        </w:rPr>
        <w:t>стр. 135</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 xml:space="preserve">4.9.3. Мониторинг массовых мероприятий </w:t>
      </w:r>
      <w:r w:rsidR="00265BC4">
        <w:rPr>
          <w:rFonts w:eastAsia="Times New Roman" w:cs="Tahoma"/>
          <w:color w:val="000000"/>
          <w:kern w:val="3"/>
        </w:rPr>
        <w:t xml:space="preserve">                                                             </w:t>
      </w:r>
      <w:r w:rsidR="00265BC4">
        <w:rPr>
          <w:rFonts w:eastAsia="Times New Roman" w:cs="Tahoma"/>
          <w:kern w:val="3"/>
          <w:lang w:eastAsia="ja-JP" w:bidi="fa-IR"/>
        </w:rPr>
        <w:t>стр. 135-136</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 xml:space="preserve">4.9.4. Культурное обслуживание по социальным группам </w:t>
      </w:r>
      <w:r w:rsidR="00265BC4">
        <w:rPr>
          <w:rFonts w:eastAsia="Times New Roman" w:cs="Tahoma"/>
          <w:color w:val="000000"/>
          <w:kern w:val="3"/>
        </w:rPr>
        <w:t xml:space="preserve">                                    стр.136</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4.9.4.1. Статистика аналогичного периода предыдущего года</w:t>
      </w:r>
      <w:r w:rsidR="00265BC4">
        <w:rPr>
          <w:rFonts w:eastAsia="Times New Roman" w:cs="Tahoma"/>
          <w:color w:val="000000"/>
          <w:kern w:val="3"/>
        </w:rPr>
        <w:t xml:space="preserve">                               стр. 137</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 xml:space="preserve">4.10. Анализ предоставления услуг потребителям особых категорий граждан </w:t>
      </w:r>
      <w:r w:rsidR="00265BC4">
        <w:rPr>
          <w:rFonts w:eastAsia="Times New Roman" w:cs="Tahoma"/>
          <w:color w:val="000000"/>
          <w:kern w:val="3"/>
        </w:rPr>
        <w:t xml:space="preserve">  </w:t>
      </w:r>
      <w:r w:rsidR="00265BC4">
        <w:rPr>
          <w:rFonts w:eastAsia="Times New Roman" w:cs="Tahoma"/>
          <w:kern w:val="3"/>
          <w:lang w:eastAsia="ja-JP" w:bidi="fa-IR"/>
        </w:rPr>
        <w:t>стр. 138</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4.10.1. Система работы с одаренными детьми</w:t>
      </w:r>
      <w:r w:rsidR="00265BC4">
        <w:rPr>
          <w:rFonts w:eastAsia="Times New Roman" w:cs="Tahoma"/>
          <w:color w:val="000000"/>
          <w:kern w:val="3"/>
        </w:rPr>
        <w:t xml:space="preserve">                                                         </w:t>
      </w:r>
      <w:r w:rsidR="00265BC4">
        <w:rPr>
          <w:rFonts w:eastAsia="Times New Roman" w:cs="Tahoma"/>
          <w:kern w:val="3"/>
          <w:lang w:eastAsia="ja-JP" w:bidi="fa-IR"/>
        </w:rPr>
        <w:t>стр. 138</w:t>
      </w:r>
    </w:p>
    <w:p w:rsidR="00265BC4" w:rsidRDefault="001F3752" w:rsidP="001F3752">
      <w:pPr>
        <w:autoSpaceDN w:val="0"/>
        <w:jc w:val="both"/>
        <w:rPr>
          <w:rFonts w:eastAsia="Times New Roman" w:cs="Tahoma"/>
          <w:color w:val="000000"/>
          <w:kern w:val="3"/>
        </w:rPr>
      </w:pPr>
      <w:r w:rsidRPr="00E07AF2">
        <w:rPr>
          <w:rFonts w:eastAsia="Times New Roman" w:cs="Tahoma"/>
          <w:color w:val="000000"/>
          <w:kern w:val="3"/>
        </w:rPr>
        <w:t xml:space="preserve">4.10.2. Охват учреждениями культуры несовершеннолетних, находящихся </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в социально опасном положении</w:t>
      </w:r>
      <w:r w:rsidR="00265BC4">
        <w:rPr>
          <w:rFonts w:eastAsia="Times New Roman" w:cs="Tahoma"/>
          <w:color w:val="000000"/>
          <w:kern w:val="3"/>
        </w:rPr>
        <w:t xml:space="preserve">                                                                              </w:t>
      </w:r>
      <w:r w:rsidR="00265BC4">
        <w:rPr>
          <w:rFonts w:eastAsia="Times New Roman" w:cs="Tahoma"/>
          <w:kern w:val="3"/>
          <w:lang w:eastAsia="ja-JP" w:bidi="fa-IR"/>
        </w:rPr>
        <w:t>стр. 139</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4.10.3. Аналитическая справка по организации развивающего досуга детей и молодежи, как альтернативы вовлечения в наркопотребление</w:t>
      </w:r>
      <w:r w:rsidR="00265BC4">
        <w:rPr>
          <w:rFonts w:eastAsia="Times New Roman" w:cs="Tahoma"/>
          <w:color w:val="000000"/>
          <w:kern w:val="3"/>
        </w:rPr>
        <w:t xml:space="preserve">                                               </w:t>
      </w:r>
      <w:r w:rsidR="00265BC4">
        <w:rPr>
          <w:rFonts w:eastAsia="Times New Roman" w:cs="Tahoma"/>
          <w:kern w:val="3"/>
          <w:lang w:eastAsia="ja-JP" w:bidi="fa-IR"/>
        </w:rPr>
        <w:t>стр. 139-145</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 xml:space="preserve">4.10.4. Мониторинг мероприятий, направленных на формирование здорового образа жизни граждан Ханты-Мансийского автономного округа – Югры, профилактику алкоголизма и </w:t>
      </w:r>
      <w:r w:rsidRPr="00E07AF2">
        <w:rPr>
          <w:rFonts w:eastAsia="Times New Roman" w:cs="Tahoma"/>
          <w:color w:val="000000"/>
          <w:kern w:val="3"/>
        </w:rPr>
        <w:lastRenderedPageBreak/>
        <w:t>наркомании, противодействие потреблению табака</w:t>
      </w:r>
      <w:r w:rsidR="00265BC4">
        <w:rPr>
          <w:rFonts w:eastAsia="Times New Roman" w:cs="Tahoma"/>
          <w:color w:val="000000"/>
          <w:kern w:val="3"/>
        </w:rPr>
        <w:t xml:space="preserve">                                            </w:t>
      </w:r>
      <w:r w:rsidR="00265BC4">
        <w:rPr>
          <w:rFonts w:eastAsia="Times New Roman" w:cs="Tahoma"/>
          <w:kern w:val="3"/>
          <w:lang w:eastAsia="ja-JP" w:bidi="fa-IR"/>
        </w:rPr>
        <w:t>стр. 145-151</w:t>
      </w:r>
    </w:p>
    <w:p w:rsidR="00265BC4" w:rsidRDefault="001F3752" w:rsidP="001F3752">
      <w:pPr>
        <w:autoSpaceDN w:val="0"/>
        <w:jc w:val="both"/>
        <w:rPr>
          <w:rFonts w:eastAsia="Times New Roman" w:cs="Tahoma"/>
          <w:color w:val="000000"/>
          <w:kern w:val="3"/>
        </w:rPr>
      </w:pPr>
      <w:r w:rsidRPr="00E07AF2">
        <w:rPr>
          <w:rFonts w:eastAsia="Times New Roman" w:cs="Tahoma"/>
          <w:color w:val="000000"/>
          <w:kern w:val="3"/>
        </w:rPr>
        <w:t xml:space="preserve">4.10.5. Реализация прав лиц с ограниченными возможностями здоровья </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на реабилитацию средствами культуры</w:t>
      </w:r>
      <w:r w:rsidR="00265BC4">
        <w:rPr>
          <w:rFonts w:eastAsia="Times New Roman" w:cs="Tahoma"/>
          <w:color w:val="000000"/>
          <w:kern w:val="3"/>
        </w:rPr>
        <w:t xml:space="preserve">                                                                </w:t>
      </w:r>
      <w:r w:rsidR="00265BC4">
        <w:rPr>
          <w:rFonts w:eastAsia="Times New Roman" w:cs="Tahoma"/>
          <w:kern w:val="3"/>
          <w:lang w:eastAsia="ja-JP" w:bidi="fa-IR"/>
        </w:rPr>
        <w:t>стр. 1</w:t>
      </w:r>
      <w:r w:rsidR="000C290B">
        <w:rPr>
          <w:rFonts w:eastAsia="Times New Roman" w:cs="Tahoma"/>
          <w:kern w:val="3"/>
          <w:lang w:eastAsia="ja-JP" w:bidi="fa-IR"/>
        </w:rPr>
        <w:t>51-152</w:t>
      </w:r>
      <w:r w:rsidR="00265BC4">
        <w:rPr>
          <w:rFonts w:eastAsia="Times New Roman" w:cs="Tahoma"/>
          <w:color w:val="000000"/>
          <w:kern w:val="3"/>
        </w:rPr>
        <w:t xml:space="preserve">                                     </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4.10.6. Текстовый аналитический отчет</w:t>
      </w:r>
      <w:r w:rsidR="007615FA">
        <w:rPr>
          <w:rFonts w:eastAsia="Times New Roman" w:cs="Tahoma"/>
          <w:color w:val="000000"/>
          <w:kern w:val="3"/>
        </w:rPr>
        <w:t xml:space="preserve">                                                                </w:t>
      </w:r>
      <w:r w:rsidR="007615FA">
        <w:rPr>
          <w:rFonts w:eastAsia="Times New Roman" w:cs="Tahoma"/>
          <w:kern w:val="3"/>
          <w:lang w:eastAsia="ja-JP" w:bidi="fa-IR"/>
        </w:rPr>
        <w:t>стр. 152-156</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4.11. Инновационная деятельность учреждения</w:t>
      </w:r>
      <w:r w:rsidR="007615FA">
        <w:rPr>
          <w:rFonts w:eastAsia="Times New Roman" w:cs="Tahoma"/>
          <w:color w:val="000000"/>
          <w:kern w:val="3"/>
        </w:rPr>
        <w:t xml:space="preserve">                                                  </w:t>
      </w:r>
      <w:r w:rsidR="007615FA">
        <w:rPr>
          <w:rFonts w:eastAsia="Times New Roman" w:cs="Tahoma"/>
          <w:kern w:val="3"/>
          <w:lang w:eastAsia="ja-JP" w:bidi="fa-IR"/>
        </w:rPr>
        <w:t>стр. 156-157</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4.11.1. Количественные характеристики инновационной деятельности</w:t>
      </w:r>
      <w:r w:rsidR="007615FA">
        <w:rPr>
          <w:rFonts w:eastAsia="Times New Roman" w:cs="Tahoma"/>
          <w:color w:val="000000"/>
          <w:kern w:val="3"/>
        </w:rPr>
        <w:t xml:space="preserve">           </w:t>
      </w:r>
      <w:r w:rsidR="007615FA">
        <w:rPr>
          <w:rFonts w:eastAsia="Times New Roman" w:cs="Tahoma"/>
          <w:kern w:val="3"/>
          <w:lang w:eastAsia="ja-JP" w:bidi="fa-IR"/>
        </w:rPr>
        <w:t>стр. 157-158</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4.11.2. Качественный анализ инновационной деятельности</w:t>
      </w:r>
      <w:r w:rsidR="007615FA">
        <w:rPr>
          <w:rFonts w:eastAsia="Times New Roman" w:cs="Tahoma"/>
          <w:color w:val="000000"/>
          <w:kern w:val="3"/>
        </w:rPr>
        <w:t xml:space="preserve">                              </w:t>
      </w:r>
      <w:r w:rsidR="007615FA">
        <w:rPr>
          <w:rFonts w:eastAsia="Times New Roman" w:cs="Tahoma"/>
          <w:kern w:val="3"/>
          <w:lang w:eastAsia="ja-JP" w:bidi="fa-IR"/>
        </w:rPr>
        <w:t>стр. 158</w:t>
      </w:r>
    </w:p>
    <w:p w:rsidR="00095C6C" w:rsidRDefault="001F3752" w:rsidP="001F3752">
      <w:pPr>
        <w:autoSpaceDN w:val="0"/>
        <w:jc w:val="both"/>
        <w:rPr>
          <w:rFonts w:eastAsia="Times New Roman" w:cs="Tahoma"/>
          <w:color w:val="000000"/>
          <w:kern w:val="3"/>
        </w:rPr>
      </w:pPr>
      <w:r w:rsidRPr="00E07AF2">
        <w:rPr>
          <w:rFonts w:eastAsia="Times New Roman" w:cs="Tahoma"/>
          <w:color w:val="000000"/>
          <w:kern w:val="3"/>
        </w:rPr>
        <w:t xml:space="preserve">4.12. Достижения учреждения </w:t>
      </w:r>
      <w:r w:rsidR="007615FA">
        <w:rPr>
          <w:rFonts w:eastAsia="Times New Roman" w:cs="Tahoma"/>
          <w:color w:val="000000"/>
          <w:kern w:val="3"/>
        </w:rPr>
        <w:t xml:space="preserve">                                                                              </w:t>
      </w:r>
      <w:r w:rsidR="007615FA">
        <w:rPr>
          <w:rFonts w:eastAsia="Times New Roman" w:cs="Tahoma"/>
          <w:kern w:val="3"/>
          <w:lang w:eastAsia="ja-JP" w:bidi="fa-IR"/>
        </w:rPr>
        <w:t>стр. 158-160</w:t>
      </w:r>
    </w:p>
    <w:p w:rsidR="007615FA" w:rsidRDefault="001F3752" w:rsidP="001F3752">
      <w:pPr>
        <w:autoSpaceDN w:val="0"/>
        <w:jc w:val="both"/>
        <w:rPr>
          <w:rFonts w:eastAsia="Times New Roman" w:cs="Tahoma"/>
          <w:color w:val="000000"/>
          <w:kern w:val="3"/>
        </w:rPr>
      </w:pPr>
      <w:r w:rsidRPr="00E07AF2">
        <w:rPr>
          <w:rFonts w:eastAsia="Times New Roman" w:cs="Tahoma"/>
          <w:color w:val="000000"/>
          <w:kern w:val="3"/>
        </w:rPr>
        <w:t xml:space="preserve">4.12.1. Победы в окружных, региональных, областных, всероссийских, </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международных конкурсах,  фестивалях</w:t>
      </w:r>
      <w:r w:rsidR="007615FA">
        <w:rPr>
          <w:rFonts w:eastAsia="Times New Roman" w:cs="Tahoma"/>
          <w:color w:val="000000"/>
          <w:kern w:val="3"/>
        </w:rPr>
        <w:t xml:space="preserve">                                                              </w:t>
      </w:r>
      <w:r w:rsidR="007615FA">
        <w:rPr>
          <w:rFonts w:eastAsia="Times New Roman" w:cs="Tahoma"/>
          <w:kern w:val="3"/>
          <w:lang w:eastAsia="ja-JP" w:bidi="fa-IR"/>
        </w:rPr>
        <w:t>стр. 160-161</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4.12.2. Анализ количественных показателей участия в конкурсах и фестивалях</w:t>
      </w:r>
      <w:r w:rsidR="007615FA">
        <w:rPr>
          <w:rFonts w:eastAsia="Times New Roman" w:cs="Tahoma"/>
          <w:color w:val="000000"/>
          <w:kern w:val="3"/>
        </w:rPr>
        <w:t xml:space="preserve">    </w:t>
      </w:r>
      <w:r w:rsidR="007615FA">
        <w:rPr>
          <w:rFonts w:eastAsia="Times New Roman" w:cs="Tahoma"/>
          <w:kern w:val="3"/>
          <w:lang w:eastAsia="ja-JP" w:bidi="fa-IR"/>
        </w:rPr>
        <w:t>стр. 161</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4.12.3.  Дополнительная информация по участию в фестивалях, конкурсах</w:t>
      </w:r>
      <w:r w:rsidR="007615FA">
        <w:rPr>
          <w:rFonts w:eastAsia="Times New Roman" w:cs="Tahoma"/>
          <w:color w:val="000000"/>
          <w:kern w:val="3"/>
        </w:rPr>
        <w:t xml:space="preserve">       </w:t>
      </w:r>
      <w:r w:rsidR="007615FA">
        <w:rPr>
          <w:rFonts w:eastAsia="Times New Roman" w:cs="Tahoma"/>
          <w:kern w:val="3"/>
          <w:lang w:eastAsia="ja-JP" w:bidi="fa-IR"/>
        </w:rPr>
        <w:t>стр. 161-165</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4.12.4. Участие творческих коллективов в окружных, всероссийских и международных мероприятиях, проводимых на территории ХМАО – Югры</w:t>
      </w:r>
      <w:r w:rsidR="007615FA">
        <w:rPr>
          <w:rFonts w:eastAsia="Times New Roman" w:cs="Tahoma"/>
          <w:color w:val="000000"/>
          <w:kern w:val="3"/>
        </w:rPr>
        <w:t xml:space="preserve">                              </w:t>
      </w:r>
      <w:r w:rsidR="007615FA">
        <w:rPr>
          <w:rFonts w:eastAsia="Times New Roman" w:cs="Tahoma"/>
          <w:kern w:val="3"/>
          <w:lang w:eastAsia="ja-JP" w:bidi="fa-IR"/>
        </w:rPr>
        <w:t>стр. 165-166</w:t>
      </w:r>
    </w:p>
    <w:p w:rsidR="007615FA" w:rsidRDefault="001F3752" w:rsidP="001F3752">
      <w:pPr>
        <w:autoSpaceDN w:val="0"/>
        <w:jc w:val="both"/>
        <w:rPr>
          <w:rFonts w:eastAsia="Times New Roman" w:cs="Tahoma"/>
          <w:kern w:val="3"/>
          <w:lang w:eastAsia="ja-JP" w:bidi="fa-IR"/>
        </w:rPr>
      </w:pPr>
      <w:r w:rsidRPr="00E07AF2">
        <w:rPr>
          <w:rFonts w:eastAsia="Times New Roman" w:cs="Tahoma"/>
          <w:color w:val="000000"/>
          <w:kern w:val="3"/>
        </w:rPr>
        <w:t>4.13. Информационные технологии, информационно-издательская деятельность</w:t>
      </w:r>
      <w:r w:rsidR="007615FA">
        <w:rPr>
          <w:rFonts w:eastAsia="Times New Roman" w:cs="Tahoma"/>
          <w:color w:val="000000"/>
          <w:kern w:val="3"/>
        </w:rPr>
        <w:t xml:space="preserve">    </w:t>
      </w:r>
      <w:r w:rsidR="007615FA">
        <w:rPr>
          <w:rFonts w:eastAsia="Times New Roman" w:cs="Tahoma"/>
          <w:kern w:val="3"/>
          <w:lang w:eastAsia="ja-JP" w:bidi="fa-IR"/>
        </w:rPr>
        <w:t>стр.166</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 xml:space="preserve">4.13.1. Использование новых методов информационных технологий </w:t>
      </w:r>
      <w:r w:rsidR="007615FA">
        <w:rPr>
          <w:rFonts w:eastAsia="Times New Roman" w:cs="Tahoma"/>
          <w:color w:val="000000"/>
          <w:kern w:val="3"/>
        </w:rPr>
        <w:t xml:space="preserve">                 </w:t>
      </w:r>
      <w:r w:rsidR="007615FA">
        <w:rPr>
          <w:rFonts w:eastAsia="Times New Roman" w:cs="Tahoma"/>
          <w:kern w:val="3"/>
          <w:lang w:eastAsia="ja-JP" w:bidi="fa-IR"/>
        </w:rPr>
        <w:t>стр. 167</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4.13.2. Наличие и деятельность клубов информационных технологий</w:t>
      </w:r>
      <w:r w:rsidR="007615FA">
        <w:rPr>
          <w:rFonts w:eastAsia="Times New Roman" w:cs="Tahoma"/>
          <w:color w:val="000000"/>
          <w:kern w:val="3"/>
        </w:rPr>
        <w:t xml:space="preserve">                </w:t>
      </w:r>
      <w:r w:rsidR="007615FA">
        <w:rPr>
          <w:rFonts w:eastAsia="Times New Roman" w:cs="Tahoma"/>
          <w:kern w:val="3"/>
          <w:lang w:eastAsia="ja-JP" w:bidi="fa-IR"/>
        </w:rPr>
        <w:t>стр. 167</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4.13.3. Показатели информационно-издательской деятельности</w:t>
      </w:r>
      <w:r w:rsidR="007615FA" w:rsidRPr="007615FA">
        <w:rPr>
          <w:rFonts w:eastAsia="Times New Roman" w:cs="Tahoma"/>
          <w:kern w:val="3"/>
          <w:lang w:eastAsia="ja-JP" w:bidi="fa-IR"/>
        </w:rPr>
        <w:t xml:space="preserve"> </w:t>
      </w:r>
      <w:r w:rsidR="007615FA">
        <w:rPr>
          <w:rFonts w:eastAsia="Times New Roman" w:cs="Tahoma"/>
          <w:kern w:val="3"/>
          <w:lang w:eastAsia="ja-JP" w:bidi="fa-IR"/>
        </w:rPr>
        <w:t xml:space="preserve">                         стр. 167-169</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4.14. Рекламная, имиджевая деятельность</w:t>
      </w:r>
      <w:r w:rsidR="007615FA">
        <w:rPr>
          <w:rFonts w:eastAsia="Times New Roman" w:cs="Tahoma"/>
          <w:color w:val="000000"/>
          <w:kern w:val="3"/>
        </w:rPr>
        <w:t xml:space="preserve">                                                               </w:t>
      </w:r>
      <w:r w:rsidR="007615FA">
        <w:rPr>
          <w:rFonts w:eastAsia="Times New Roman" w:cs="Tahoma"/>
          <w:kern w:val="3"/>
          <w:lang w:eastAsia="ja-JP" w:bidi="fa-IR"/>
        </w:rPr>
        <w:t>стр. 169</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4.15. Маркетинговая деятельность</w:t>
      </w:r>
      <w:r w:rsidR="007615FA">
        <w:rPr>
          <w:rFonts w:eastAsia="Times New Roman" w:cs="Tahoma"/>
          <w:color w:val="000000"/>
          <w:kern w:val="3"/>
        </w:rPr>
        <w:t xml:space="preserve">                                                                            стр. 169</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4.16. Формирование туристической привлекательности региона</w:t>
      </w:r>
      <w:r w:rsidR="007615FA">
        <w:rPr>
          <w:rFonts w:eastAsia="Times New Roman" w:cs="Tahoma"/>
          <w:color w:val="000000"/>
          <w:kern w:val="3"/>
        </w:rPr>
        <w:t xml:space="preserve">                          стр. 169-170</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4.17. Методический мониторинг</w:t>
      </w:r>
      <w:r w:rsidR="007615FA">
        <w:rPr>
          <w:rFonts w:eastAsia="Times New Roman" w:cs="Tahoma"/>
          <w:color w:val="000000"/>
          <w:kern w:val="3"/>
        </w:rPr>
        <w:t xml:space="preserve">                                                                               стр. 170</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4.17.1. Консультационно-методическая деятельность</w:t>
      </w:r>
      <w:r w:rsidR="007615FA">
        <w:rPr>
          <w:rFonts w:eastAsia="Times New Roman" w:cs="Tahoma"/>
          <w:color w:val="000000"/>
          <w:kern w:val="3"/>
        </w:rPr>
        <w:t xml:space="preserve">                                           стр. 170-172</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4.17.2. Осуществление внутрисистемных связей, кооперация</w:t>
      </w:r>
      <w:r w:rsidR="007615FA">
        <w:rPr>
          <w:rFonts w:eastAsia="Times New Roman" w:cs="Tahoma"/>
          <w:color w:val="000000"/>
          <w:kern w:val="3"/>
        </w:rPr>
        <w:t xml:space="preserve">                              стр. 172</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4.17.3. Аудио, видео архивы деятельности учреждения</w:t>
      </w:r>
      <w:r w:rsidR="007615FA">
        <w:rPr>
          <w:rFonts w:eastAsia="Times New Roman" w:cs="Tahoma"/>
          <w:color w:val="000000"/>
          <w:kern w:val="3"/>
        </w:rPr>
        <w:t xml:space="preserve">                                         стр. 172-173</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4.17.4. Статистика методических документов учреждения</w:t>
      </w:r>
      <w:r w:rsidR="007615FA">
        <w:rPr>
          <w:rFonts w:eastAsia="Times New Roman" w:cs="Tahoma"/>
          <w:color w:val="000000"/>
          <w:kern w:val="3"/>
        </w:rPr>
        <w:t xml:space="preserve">                                    стр. 173</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 xml:space="preserve">4.17.5. Перечень методических разработок </w:t>
      </w:r>
      <w:r w:rsidR="007615FA">
        <w:rPr>
          <w:rFonts w:eastAsia="Times New Roman" w:cs="Tahoma"/>
          <w:color w:val="000000"/>
          <w:kern w:val="3"/>
        </w:rPr>
        <w:t xml:space="preserve">                                                            стр. 173-177</w:t>
      </w:r>
    </w:p>
    <w:p w:rsidR="007615FA" w:rsidRDefault="001F3752" w:rsidP="001F3752">
      <w:pPr>
        <w:keepNext/>
        <w:autoSpaceDN w:val="0"/>
        <w:jc w:val="both"/>
        <w:textAlignment w:val="baseline"/>
        <w:outlineLvl w:val="3"/>
        <w:rPr>
          <w:rFonts w:eastAsia="Times New Roman" w:cs="Tahoma"/>
          <w:kern w:val="3"/>
          <w:lang w:val="de-DE" w:eastAsia="ja-JP" w:bidi="fa-IR"/>
        </w:rPr>
      </w:pPr>
      <w:r w:rsidRPr="00E07AF2">
        <w:rPr>
          <w:rFonts w:eastAsia="Times New Roman" w:cs="Tahoma"/>
          <w:kern w:val="3"/>
          <w:lang w:val="de-DE" w:eastAsia="ja-JP" w:bidi="fa-IR"/>
        </w:rPr>
        <w:t>4.1</w:t>
      </w:r>
      <w:r w:rsidRPr="00E07AF2">
        <w:rPr>
          <w:rFonts w:eastAsia="Times New Roman" w:cs="Tahoma"/>
          <w:kern w:val="3"/>
          <w:lang w:eastAsia="ja-JP" w:bidi="fa-IR"/>
        </w:rPr>
        <w:t>7</w:t>
      </w:r>
      <w:r w:rsidR="007615FA">
        <w:rPr>
          <w:rFonts w:eastAsia="Times New Roman" w:cs="Tahoma"/>
          <w:kern w:val="3"/>
          <w:lang w:val="de-DE" w:eastAsia="ja-JP" w:bidi="fa-IR"/>
        </w:rPr>
        <w:t xml:space="preserve">.6. </w:t>
      </w:r>
      <w:r w:rsidRPr="00E07AF2">
        <w:rPr>
          <w:rFonts w:eastAsia="Times New Roman" w:cs="Tahoma"/>
          <w:kern w:val="3"/>
          <w:lang w:val="de-DE" w:eastAsia="ja-JP" w:bidi="fa-IR"/>
        </w:rPr>
        <w:t xml:space="preserve">Статистика материалов по сохранению нематериального </w:t>
      </w:r>
    </w:p>
    <w:p w:rsidR="007615FA" w:rsidRPr="007615FA" w:rsidRDefault="001F3752" w:rsidP="001F3752">
      <w:pPr>
        <w:keepNext/>
        <w:autoSpaceDN w:val="0"/>
        <w:jc w:val="both"/>
        <w:textAlignment w:val="baseline"/>
        <w:outlineLvl w:val="3"/>
        <w:rPr>
          <w:rFonts w:eastAsia="Times New Roman" w:cs="Tahoma"/>
          <w:kern w:val="3"/>
          <w:lang w:eastAsia="ja-JP" w:bidi="fa-IR"/>
        </w:rPr>
      </w:pPr>
      <w:r w:rsidRPr="00E07AF2">
        <w:rPr>
          <w:rFonts w:eastAsia="Times New Roman" w:cs="Tahoma"/>
          <w:kern w:val="3"/>
          <w:lang w:val="de-DE" w:eastAsia="ja-JP" w:bidi="fa-IR"/>
        </w:rPr>
        <w:t>культурного наследия</w:t>
      </w:r>
      <w:r w:rsidR="007615FA">
        <w:rPr>
          <w:rFonts w:eastAsia="Times New Roman" w:cs="Tahoma"/>
          <w:kern w:val="3"/>
          <w:lang w:eastAsia="ja-JP" w:bidi="fa-IR"/>
        </w:rPr>
        <w:t xml:space="preserve">                                                                                                </w:t>
      </w:r>
      <w:r w:rsidR="007615FA">
        <w:rPr>
          <w:rFonts w:eastAsia="Times New Roman" w:cs="Tahoma"/>
          <w:color w:val="000000"/>
          <w:kern w:val="3"/>
        </w:rPr>
        <w:t>стр. 177</w:t>
      </w:r>
    </w:p>
    <w:p w:rsidR="001F3752" w:rsidRPr="007615FA" w:rsidRDefault="001F3752" w:rsidP="001F3752">
      <w:pPr>
        <w:keepNext/>
        <w:autoSpaceDN w:val="0"/>
        <w:jc w:val="both"/>
        <w:textAlignment w:val="baseline"/>
        <w:outlineLvl w:val="3"/>
        <w:rPr>
          <w:rFonts w:eastAsia="Times New Roman" w:cs="Tahoma"/>
          <w:kern w:val="3"/>
          <w:lang w:eastAsia="ja-JP" w:bidi="fa-IR"/>
        </w:rPr>
      </w:pPr>
      <w:r w:rsidRPr="00E07AF2">
        <w:rPr>
          <w:rFonts w:eastAsia="Times New Roman" w:cs="Tahoma"/>
          <w:kern w:val="3"/>
          <w:lang w:val="de-DE" w:eastAsia="ja-JP" w:bidi="fa-IR"/>
        </w:rPr>
        <w:t>4.1</w:t>
      </w:r>
      <w:r w:rsidRPr="00E07AF2">
        <w:rPr>
          <w:rFonts w:eastAsia="Times New Roman" w:cs="Tahoma"/>
          <w:kern w:val="3"/>
          <w:lang w:eastAsia="ja-JP" w:bidi="fa-IR"/>
        </w:rPr>
        <w:t>7</w:t>
      </w:r>
      <w:r w:rsidRPr="00E07AF2">
        <w:rPr>
          <w:rFonts w:eastAsia="Times New Roman" w:cs="Tahoma"/>
          <w:kern w:val="3"/>
          <w:lang w:val="de-DE" w:eastAsia="ja-JP" w:bidi="fa-IR"/>
        </w:rPr>
        <w:t>.7. Перечень архивированных материалов</w:t>
      </w:r>
      <w:r w:rsidR="007615FA">
        <w:rPr>
          <w:rFonts w:eastAsia="Times New Roman" w:cs="Tahoma"/>
          <w:kern w:val="3"/>
          <w:lang w:eastAsia="ja-JP" w:bidi="fa-IR"/>
        </w:rPr>
        <w:t xml:space="preserve">                                                       </w:t>
      </w:r>
      <w:r w:rsidR="007615FA">
        <w:rPr>
          <w:rFonts w:eastAsia="Times New Roman" w:cs="Tahoma"/>
          <w:color w:val="000000"/>
          <w:kern w:val="3"/>
        </w:rPr>
        <w:t>стр. 177-181</w:t>
      </w:r>
    </w:p>
    <w:p w:rsidR="001F3752" w:rsidRPr="007615FA" w:rsidRDefault="001F3752" w:rsidP="001F3752">
      <w:pPr>
        <w:keepNext/>
        <w:autoSpaceDN w:val="0"/>
        <w:jc w:val="both"/>
        <w:textAlignment w:val="baseline"/>
        <w:outlineLvl w:val="3"/>
        <w:rPr>
          <w:rFonts w:eastAsia="Times New Roman" w:cs="Tahoma"/>
          <w:kern w:val="3"/>
          <w:lang w:eastAsia="ja-JP" w:bidi="fa-IR"/>
        </w:rPr>
      </w:pPr>
      <w:r w:rsidRPr="00E07AF2">
        <w:rPr>
          <w:rFonts w:eastAsia="Times New Roman" w:cs="Tahoma"/>
          <w:kern w:val="3"/>
          <w:lang w:val="de-DE" w:eastAsia="ja-JP" w:bidi="fa-IR"/>
        </w:rPr>
        <w:t>4.1</w:t>
      </w:r>
      <w:r w:rsidRPr="00E07AF2">
        <w:rPr>
          <w:rFonts w:eastAsia="Times New Roman" w:cs="Tahoma"/>
          <w:kern w:val="3"/>
          <w:lang w:eastAsia="ja-JP" w:bidi="fa-IR"/>
        </w:rPr>
        <w:t>8</w:t>
      </w:r>
      <w:r w:rsidRPr="00E07AF2">
        <w:rPr>
          <w:rFonts w:eastAsia="Times New Roman" w:cs="Tahoma"/>
          <w:kern w:val="3"/>
          <w:lang w:val="de-DE" w:eastAsia="ja-JP" w:bidi="fa-IR"/>
        </w:rPr>
        <w:t>. Анализ жалоб потребителей услуг</w:t>
      </w:r>
      <w:r w:rsidR="007615FA">
        <w:rPr>
          <w:rFonts w:eastAsia="Times New Roman" w:cs="Tahoma"/>
          <w:kern w:val="3"/>
          <w:lang w:eastAsia="ja-JP" w:bidi="fa-IR"/>
        </w:rPr>
        <w:t xml:space="preserve">                                                                  </w:t>
      </w:r>
      <w:r w:rsidR="007615FA">
        <w:rPr>
          <w:rFonts w:eastAsia="Times New Roman" w:cs="Tahoma"/>
          <w:color w:val="000000"/>
          <w:kern w:val="3"/>
        </w:rPr>
        <w:t>стр. 181</w:t>
      </w:r>
    </w:p>
    <w:p w:rsidR="007615FA" w:rsidRDefault="001F3752" w:rsidP="001F3752">
      <w:pPr>
        <w:keepNext/>
        <w:autoSpaceDN w:val="0"/>
        <w:jc w:val="both"/>
        <w:textAlignment w:val="baseline"/>
        <w:outlineLvl w:val="3"/>
        <w:rPr>
          <w:rFonts w:eastAsia="Times New Roman" w:cs="Tahoma"/>
          <w:kern w:val="3"/>
          <w:lang w:val="de-DE" w:eastAsia="ja-JP" w:bidi="fa-IR"/>
        </w:rPr>
      </w:pPr>
      <w:r w:rsidRPr="00E07AF2">
        <w:rPr>
          <w:rFonts w:eastAsia="Times New Roman" w:cs="Tahoma"/>
          <w:kern w:val="3"/>
          <w:lang w:val="de-DE" w:eastAsia="ja-JP" w:bidi="fa-IR"/>
        </w:rPr>
        <w:t>4.1</w:t>
      </w:r>
      <w:r w:rsidRPr="00E07AF2">
        <w:rPr>
          <w:rFonts w:eastAsia="Times New Roman" w:cs="Tahoma"/>
          <w:kern w:val="3"/>
          <w:lang w:eastAsia="ja-JP" w:bidi="fa-IR"/>
        </w:rPr>
        <w:t>9</w:t>
      </w:r>
      <w:r w:rsidRPr="00E07AF2">
        <w:rPr>
          <w:rFonts w:eastAsia="Times New Roman" w:cs="Tahoma"/>
          <w:kern w:val="3"/>
          <w:lang w:val="de-DE" w:eastAsia="ja-JP" w:bidi="fa-IR"/>
        </w:rPr>
        <w:t xml:space="preserve">. Анализ неисполнения или несвоевременного исполнения </w:t>
      </w:r>
    </w:p>
    <w:p w:rsidR="001F3752" w:rsidRPr="007615FA" w:rsidRDefault="001F3752" w:rsidP="001F3752">
      <w:pPr>
        <w:keepNext/>
        <w:autoSpaceDN w:val="0"/>
        <w:jc w:val="both"/>
        <w:textAlignment w:val="baseline"/>
        <w:outlineLvl w:val="3"/>
        <w:rPr>
          <w:rFonts w:eastAsia="Times New Roman" w:cs="Tahoma"/>
          <w:kern w:val="3"/>
          <w:lang w:eastAsia="ja-JP" w:bidi="fa-IR"/>
        </w:rPr>
      </w:pPr>
      <w:r w:rsidRPr="00E07AF2">
        <w:rPr>
          <w:rFonts w:eastAsia="Times New Roman" w:cs="Tahoma"/>
          <w:kern w:val="3"/>
          <w:lang w:val="de-DE" w:eastAsia="ja-JP" w:bidi="fa-IR"/>
        </w:rPr>
        <w:t xml:space="preserve">реестра социально-значимых мероприятий в сфере культуры    </w:t>
      </w:r>
      <w:r w:rsidR="007615FA">
        <w:rPr>
          <w:rFonts w:eastAsia="Times New Roman" w:cs="Tahoma"/>
          <w:kern w:val="3"/>
          <w:lang w:eastAsia="ja-JP" w:bidi="fa-IR"/>
        </w:rPr>
        <w:t xml:space="preserve">                          </w:t>
      </w:r>
      <w:r w:rsidR="007615FA">
        <w:rPr>
          <w:rFonts w:eastAsia="Times New Roman" w:cs="Tahoma"/>
          <w:color w:val="000000"/>
          <w:kern w:val="3"/>
        </w:rPr>
        <w:t>стр. 181-183</w:t>
      </w:r>
    </w:p>
    <w:p w:rsidR="001F3752" w:rsidRPr="00E07AF2" w:rsidRDefault="001F3752" w:rsidP="001F3752">
      <w:pPr>
        <w:keepNext/>
        <w:autoSpaceDN w:val="0"/>
        <w:jc w:val="both"/>
        <w:textAlignment w:val="baseline"/>
        <w:outlineLvl w:val="3"/>
        <w:rPr>
          <w:rFonts w:eastAsia="Times New Roman" w:cs="Tahoma"/>
          <w:kern w:val="3"/>
          <w:lang w:eastAsia="ja-JP" w:bidi="fa-IR"/>
        </w:rPr>
      </w:pPr>
      <w:r w:rsidRPr="00E07AF2">
        <w:rPr>
          <w:rFonts w:eastAsia="Times New Roman" w:cs="Tahoma"/>
          <w:kern w:val="3"/>
          <w:lang w:val="de-DE" w:eastAsia="ja-JP" w:bidi="fa-IR"/>
        </w:rPr>
        <w:t>4.</w:t>
      </w:r>
      <w:r w:rsidRPr="00E07AF2">
        <w:rPr>
          <w:rFonts w:eastAsia="Times New Roman" w:cs="Tahoma"/>
          <w:kern w:val="3"/>
          <w:lang w:eastAsia="ja-JP" w:bidi="fa-IR"/>
        </w:rPr>
        <w:t>20</w:t>
      </w:r>
      <w:r w:rsidRPr="00E07AF2">
        <w:rPr>
          <w:rFonts w:eastAsia="Times New Roman" w:cs="Tahoma"/>
          <w:kern w:val="3"/>
          <w:lang w:val="de-DE" w:eastAsia="ja-JP" w:bidi="fa-IR"/>
        </w:rPr>
        <w:t>. Востребованность услу</w:t>
      </w:r>
      <w:r w:rsidRPr="00E07AF2">
        <w:rPr>
          <w:rFonts w:eastAsia="Times New Roman" w:cs="Tahoma"/>
          <w:kern w:val="3"/>
          <w:lang w:eastAsia="ja-JP" w:bidi="fa-IR"/>
        </w:rPr>
        <w:t>г</w:t>
      </w:r>
      <w:r w:rsidR="007615FA">
        <w:rPr>
          <w:rFonts w:eastAsia="Times New Roman" w:cs="Tahoma"/>
          <w:kern w:val="3"/>
          <w:lang w:eastAsia="ja-JP" w:bidi="fa-IR"/>
        </w:rPr>
        <w:t xml:space="preserve">                                                                                   </w:t>
      </w:r>
      <w:r w:rsidR="007615FA">
        <w:rPr>
          <w:rFonts w:eastAsia="Times New Roman" w:cs="Tahoma"/>
          <w:color w:val="000000"/>
          <w:kern w:val="3"/>
        </w:rPr>
        <w:t>стр. 183-185</w:t>
      </w:r>
    </w:p>
    <w:p w:rsidR="001F3752" w:rsidRPr="007615FA" w:rsidRDefault="001F3752" w:rsidP="001F3752">
      <w:pPr>
        <w:keepNext/>
        <w:autoSpaceDN w:val="0"/>
        <w:jc w:val="both"/>
        <w:textAlignment w:val="baseline"/>
        <w:outlineLvl w:val="3"/>
        <w:rPr>
          <w:rFonts w:eastAsia="Times New Roman" w:cs="Tahoma"/>
          <w:kern w:val="3"/>
          <w:lang w:eastAsia="ja-JP" w:bidi="fa-IR"/>
        </w:rPr>
      </w:pPr>
      <w:r w:rsidRPr="00E07AF2">
        <w:rPr>
          <w:rFonts w:eastAsia="Times New Roman" w:cs="Tahoma"/>
          <w:kern w:val="3"/>
          <w:lang w:val="de-DE" w:eastAsia="ja-JP" w:bidi="fa-IR"/>
        </w:rPr>
        <w:t>4.</w:t>
      </w:r>
      <w:r w:rsidRPr="00E07AF2">
        <w:rPr>
          <w:rFonts w:eastAsia="Times New Roman" w:cs="Tahoma"/>
          <w:kern w:val="3"/>
          <w:lang w:eastAsia="ja-JP" w:bidi="fa-IR"/>
        </w:rPr>
        <w:t>2</w:t>
      </w:r>
      <w:r w:rsidRPr="00E07AF2">
        <w:rPr>
          <w:rFonts w:eastAsia="Times New Roman" w:cs="Tahoma"/>
          <w:kern w:val="3"/>
          <w:lang w:val="de-DE" w:eastAsia="ja-JP" w:bidi="fa-IR"/>
        </w:rPr>
        <w:t>1. Анализ удовлетв</w:t>
      </w:r>
      <w:r w:rsidR="007615FA">
        <w:rPr>
          <w:rFonts w:eastAsia="Times New Roman" w:cs="Tahoma"/>
          <w:kern w:val="3"/>
          <w:lang w:val="de-DE" w:eastAsia="ja-JP" w:bidi="fa-IR"/>
        </w:rPr>
        <w:t>оренности предоставляемых услуг</w:t>
      </w:r>
      <w:r w:rsidRPr="00E07AF2">
        <w:rPr>
          <w:rFonts w:eastAsia="Times New Roman" w:cs="Tahoma"/>
          <w:kern w:val="3"/>
          <w:lang w:val="de-DE" w:eastAsia="ja-JP" w:bidi="fa-IR"/>
        </w:rPr>
        <w:t>(выполненных работ)</w:t>
      </w:r>
      <w:r w:rsidR="007615FA">
        <w:rPr>
          <w:rFonts w:eastAsia="Times New Roman" w:cs="Tahoma"/>
          <w:kern w:val="3"/>
          <w:lang w:eastAsia="ja-JP" w:bidi="fa-IR"/>
        </w:rPr>
        <w:t xml:space="preserve"> </w:t>
      </w:r>
      <w:r w:rsidR="007615FA">
        <w:rPr>
          <w:rFonts w:eastAsia="Times New Roman" w:cs="Tahoma"/>
          <w:color w:val="000000"/>
          <w:kern w:val="3"/>
        </w:rPr>
        <w:t>стр. 185-186</w:t>
      </w:r>
    </w:p>
    <w:p w:rsidR="001F3752" w:rsidRPr="00D87B72" w:rsidRDefault="001F3752" w:rsidP="001F3752">
      <w:pPr>
        <w:keepNext/>
        <w:autoSpaceDN w:val="0"/>
        <w:jc w:val="both"/>
        <w:textAlignment w:val="baseline"/>
        <w:outlineLvl w:val="3"/>
        <w:rPr>
          <w:rFonts w:eastAsia="Times New Roman" w:cs="Tahoma"/>
          <w:kern w:val="3"/>
          <w:lang w:eastAsia="ja-JP" w:bidi="fa-IR"/>
        </w:rPr>
      </w:pPr>
      <w:r w:rsidRPr="00E07AF2">
        <w:rPr>
          <w:rFonts w:eastAsia="Times New Roman" w:cs="Tahoma"/>
          <w:kern w:val="3"/>
          <w:lang w:val="de-DE" w:eastAsia="ja-JP" w:bidi="fa-IR"/>
        </w:rPr>
        <w:t>4.</w:t>
      </w:r>
      <w:r w:rsidRPr="00E07AF2">
        <w:rPr>
          <w:rFonts w:eastAsia="Times New Roman" w:cs="Tahoma"/>
          <w:kern w:val="3"/>
          <w:lang w:eastAsia="ja-JP" w:bidi="fa-IR"/>
        </w:rPr>
        <w:t>22</w:t>
      </w:r>
      <w:r w:rsidRPr="00E07AF2">
        <w:rPr>
          <w:rFonts w:eastAsia="Times New Roman" w:cs="Tahoma"/>
          <w:kern w:val="3"/>
          <w:lang w:val="de-DE" w:eastAsia="ja-JP" w:bidi="fa-IR"/>
        </w:rPr>
        <w:t>. Выводы по анализу деятельности за отчетный период,  определение основных направлений развития и приоритетных задач на новый плановый период</w:t>
      </w:r>
      <w:r w:rsidR="00D87B72">
        <w:rPr>
          <w:rFonts w:eastAsia="Times New Roman" w:cs="Tahoma"/>
          <w:kern w:val="3"/>
          <w:lang w:eastAsia="ja-JP" w:bidi="fa-IR"/>
        </w:rPr>
        <w:t xml:space="preserve">          </w:t>
      </w:r>
      <w:r w:rsidR="00D87B72">
        <w:rPr>
          <w:rFonts w:eastAsia="Times New Roman" w:cs="Tahoma"/>
          <w:color w:val="000000"/>
          <w:kern w:val="3"/>
        </w:rPr>
        <w:t>стр. 186-188</w:t>
      </w:r>
    </w:p>
    <w:p w:rsidR="001F3752" w:rsidRPr="00E07AF2" w:rsidRDefault="001F3752" w:rsidP="001F3752">
      <w:pPr>
        <w:autoSpaceDN w:val="0"/>
        <w:jc w:val="both"/>
        <w:rPr>
          <w:rFonts w:eastAsia="Times New Roman" w:cs="Tahoma"/>
          <w:color w:val="000000"/>
          <w:kern w:val="3"/>
          <w:lang w:eastAsia="ja-JP" w:bidi="fa-IR"/>
        </w:rPr>
      </w:pPr>
      <w:r w:rsidRPr="00E07AF2">
        <w:rPr>
          <w:rFonts w:eastAsia="Times New Roman" w:cs="Tahoma"/>
          <w:color w:val="000000"/>
          <w:kern w:val="3"/>
          <w:lang w:eastAsia="ja-JP" w:bidi="fa-IR"/>
        </w:rPr>
        <w:t>4.23. Проблемы развития учреждения культуры</w:t>
      </w:r>
      <w:r w:rsidR="00D87B72">
        <w:rPr>
          <w:rFonts w:eastAsia="Times New Roman" w:cs="Tahoma"/>
          <w:color w:val="000000"/>
          <w:kern w:val="3"/>
          <w:lang w:eastAsia="ja-JP" w:bidi="fa-IR"/>
        </w:rPr>
        <w:t xml:space="preserve">                                                     </w:t>
      </w:r>
      <w:r w:rsidR="00D87B72">
        <w:rPr>
          <w:rFonts w:eastAsia="Times New Roman" w:cs="Tahoma"/>
          <w:color w:val="000000"/>
          <w:kern w:val="3"/>
        </w:rPr>
        <w:t>стр. 188-189</w:t>
      </w:r>
    </w:p>
    <w:p w:rsidR="001F3752" w:rsidRPr="00E07AF2" w:rsidRDefault="001F3752" w:rsidP="001F3752">
      <w:pPr>
        <w:autoSpaceDN w:val="0"/>
        <w:jc w:val="both"/>
        <w:rPr>
          <w:rFonts w:eastAsia="Times New Roman" w:cs="Tahoma"/>
          <w:color w:val="000000"/>
          <w:kern w:val="3"/>
          <w:lang w:eastAsia="ja-JP" w:bidi="fa-IR"/>
        </w:rPr>
      </w:pPr>
      <w:r w:rsidRPr="00E07AF2">
        <w:rPr>
          <w:rFonts w:eastAsia="Times New Roman" w:cs="Tahoma"/>
          <w:color w:val="000000"/>
          <w:kern w:val="3"/>
          <w:lang w:eastAsia="ja-JP" w:bidi="fa-IR"/>
        </w:rPr>
        <w:t>4.24. Перспективы развития учреждения культуры</w:t>
      </w:r>
      <w:r w:rsidR="00D87B72">
        <w:rPr>
          <w:rFonts w:eastAsia="Times New Roman" w:cs="Tahoma"/>
          <w:color w:val="000000"/>
          <w:kern w:val="3"/>
          <w:lang w:eastAsia="ja-JP" w:bidi="fa-IR"/>
        </w:rPr>
        <w:t xml:space="preserve">                                                </w:t>
      </w:r>
      <w:r w:rsidR="00D87B72">
        <w:rPr>
          <w:rFonts w:eastAsia="Times New Roman" w:cs="Tahoma"/>
          <w:color w:val="000000"/>
          <w:kern w:val="3"/>
        </w:rPr>
        <w:t>стр. 189</w:t>
      </w:r>
    </w:p>
    <w:p w:rsidR="001F3752" w:rsidRPr="00E07AF2" w:rsidRDefault="001F3752" w:rsidP="001F3752">
      <w:pPr>
        <w:autoSpaceDN w:val="0"/>
        <w:jc w:val="both"/>
        <w:rPr>
          <w:rFonts w:eastAsia="Times New Roman" w:cs="Tahoma"/>
          <w:color w:val="000000"/>
          <w:kern w:val="3"/>
          <w:lang w:eastAsia="ja-JP" w:bidi="fa-IR"/>
        </w:rPr>
      </w:pPr>
      <w:r w:rsidRPr="00E07AF2">
        <w:rPr>
          <w:rFonts w:eastAsia="Times New Roman" w:cs="Tahoma"/>
          <w:color w:val="000000"/>
          <w:kern w:val="3"/>
          <w:lang w:eastAsia="ja-JP" w:bidi="fa-IR"/>
        </w:rPr>
        <w:t>4.25. Три ключевых результата деятельн</w:t>
      </w:r>
      <w:r w:rsidR="00914ACB">
        <w:rPr>
          <w:rFonts w:eastAsia="Times New Roman" w:cs="Tahoma"/>
          <w:color w:val="000000"/>
          <w:kern w:val="3"/>
          <w:lang w:eastAsia="ja-JP" w:bidi="fa-IR"/>
        </w:rPr>
        <w:t>ости учреждения культуры за 2014</w:t>
      </w:r>
      <w:r w:rsidRPr="00E07AF2">
        <w:rPr>
          <w:rFonts w:eastAsia="Times New Roman" w:cs="Tahoma"/>
          <w:color w:val="000000"/>
          <w:kern w:val="3"/>
          <w:lang w:eastAsia="ja-JP" w:bidi="fa-IR"/>
        </w:rPr>
        <w:t xml:space="preserve"> год.</w:t>
      </w:r>
      <w:r w:rsidR="00D87B72">
        <w:rPr>
          <w:rFonts w:eastAsia="Times New Roman" w:cs="Tahoma"/>
          <w:color w:val="000000"/>
          <w:kern w:val="3"/>
          <w:lang w:eastAsia="ja-JP" w:bidi="fa-IR"/>
        </w:rPr>
        <w:t xml:space="preserve">  </w:t>
      </w:r>
      <w:r w:rsidR="00D87B72">
        <w:rPr>
          <w:rFonts w:eastAsia="Times New Roman" w:cs="Tahoma"/>
          <w:color w:val="000000"/>
          <w:kern w:val="3"/>
        </w:rPr>
        <w:t>стр. 189</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lang w:val="en-US"/>
        </w:rPr>
        <w:t>V</w:t>
      </w:r>
      <w:r w:rsidRPr="00E07AF2">
        <w:rPr>
          <w:rFonts w:eastAsia="Times New Roman" w:cs="Tahoma"/>
          <w:color w:val="000000"/>
          <w:kern w:val="3"/>
        </w:rPr>
        <w:t xml:space="preserve">. АНАЛИЗ ОСНОВНОЙ ДЕЯТЕЛЬНОСТИ </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5.1. Учреждение культурно-досугового типа</w:t>
      </w:r>
      <w:r w:rsidR="00D87B72">
        <w:rPr>
          <w:rFonts w:eastAsia="Times New Roman" w:cs="Tahoma"/>
          <w:color w:val="000000"/>
          <w:kern w:val="3"/>
        </w:rPr>
        <w:t xml:space="preserve">                                                         стр. 189-191</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5.1.1. Общие сведения об учреждении</w:t>
      </w:r>
      <w:r w:rsidR="00D87B72">
        <w:rPr>
          <w:rFonts w:eastAsia="Times New Roman" w:cs="Tahoma"/>
          <w:color w:val="000000"/>
          <w:kern w:val="3"/>
        </w:rPr>
        <w:t xml:space="preserve">                                                                   стр. 191-192</w:t>
      </w:r>
    </w:p>
    <w:p w:rsidR="001F3752" w:rsidRDefault="001F3752" w:rsidP="001F3752">
      <w:pPr>
        <w:autoSpaceDN w:val="0"/>
        <w:jc w:val="both"/>
        <w:rPr>
          <w:rFonts w:eastAsia="Times New Roman" w:cs="Tahoma"/>
          <w:color w:val="000000"/>
          <w:kern w:val="3"/>
        </w:rPr>
      </w:pPr>
      <w:r w:rsidRPr="00E07AF2">
        <w:rPr>
          <w:rFonts w:eastAsia="Times New Roman" w:cs="Tahoma"/>
          <w:color w:val="000000"/>
          <w:kern w:val="3"/>
        </w:rPr>
        <w:t>5.1.2. Культурно-досуговые мероприятия по направлениям деятельности</w:t>
      </w:r>
      <w:r w:rsidR="00D87B72">
        <w:rPr>
          <w:rFonts w:eastAsia="Times New Roman" w:cs="Tahoma"/>
          <w:color w:val="000000"/>
          <w:kern w:val="3"/>
        </w:rPr>
        <w:t xml:space="preserve">       стр. 192</w:t>
      </w:r>
    </w:p>
    <w:p w:rsidR="00D87B72" w:rsidRPr="00E07AF2" w:rsidRDefault="00D87B72" w:rsidP="001F3752">
      <w:pPr>
        <w:autoSpaceDN w:val="0"/>
        <w:jc w:val="both"/>
        <w:rPr>
          <w:rFonts w:eastAsia="Times New Roman" w:cs="Tahoma"/>
          <w:color w:val="000000"/>
          <w:kern w:val="3"/>
        </w:rPr>
      </w:pPr>
    </w:p>
    <w:p w:rsidR="00D87B72" w:rsidRDefault="001F3752" w:rsidP="001F3752">
      <w:pPr>
        <w:autoSpaceDN w:val="0"/>
        <w:jc w:val="both"/>
        <w:rPr>
          <w:rFonts w:eastAsia="Times New Roman" w:cs="Tahoma"/>
          <w:color w:val="000000"/>
          <w:kern w:val="3"/>
        </w:rPr>
      </w:pPr>
      <w:r w:rsidRPr="00E07AF2">
        <w:rPr>
          <w:rFonts w:eastAsia="Times New Roman" w:cs="Tahoma"/>
          <w:color w:val="000000"/>
          <w:kern w:val="3"/>
        </w:rPr>
        <w:t xml:space="preserve">5.1.2.1. Количественные показатели культурно-досуговых мероприятий </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и их посетителей</w:t>
      </w:r>
      <w:r w:rsidR="00D87B72">
        <w:rPr>
          <w:rFonts w:eastAsia="Times New Roman" w:cs="Tahoma"/>
          <w:color w:val="000000"/>
          <w:kern w:val="3"/>
        </w:rPr>
        <w:t xml:space="preserve">                                                                                                   стр. 192-195</w:t>
      </w:r>
    </w:p>
    <w:p w:rsidR="00D87B72" w:rsidRDefault="001F3752" w:rsidP="001F3752">
      <w:pPr>
        <w:autoSpaceDN w:val="0"/>
        <w:jc w:val="both"/>
        <w:rPr>
          <w:rFonts w:eastAsia="Times New Roman" w:cs="Tahoma"/>
          <w:color w:val="000000"/>
          <w:kern w:val="3"/>
        </w:rPr>
      </w:pPr>
      <w:r w:rsidRPr="00E07AF2">
        <w:rPr>
          <w:rFonts w:eastAsia="Times New Roman" w:cs="Tahoma"/>
          <w:color w:val="000000"/>
          <w:kern w:val="3"/>
        </w:rPr>
        <w:t xml:space="preserve">5.1.2.2. Анализ количественных показателей культурно-досуговых мероприятий </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и их посетителей, в том числе в сравнении  2011 – 2013 гг</w:t>
      </w:r>
      <w:r w:rsidR="00D87B72">
        <w:rPr>
          <w:rFonts w:eastAsia="Times New Roman" w:cs="Tahoma"/>
          <w:color w:val="000000"/>
          <w:kern w:val="3"/>
        </w:rPr>
        <w:t xml:space="preserve">                             стр. 195-196</w:t>
      </w:r>
    </w:p>
    <w:p w:rsidR="00D87B72" w:rsidRDefault="001F3752" w:rsidP="001F3752">
      <w:pPr>
        <w:autoSpaceDN w:val="0"/>
        <w:jc w:val="both"/>
        <w:rPr>
          <w:rFonts w:eastAsia="Times New Roman" w:cs="Tahoma"/>
          <w:color w:val="000000"/>
          <w:kern w:val="3"/>
        </w:rPr>
      </w:pPr>
      <w:r w:rsidRPr="00E07AF2">
        <w:rPr>
          <w:rFonts w:eastAsia="Times New Roman" w:cs="Tahoma"/>
          <w:color w:val="000000"/>
          <w:kern w:val="3"/>
        </w:rPr>
        <w:t xml:space="preserve">5.1.2.3. Качественный анализ культурно-досуговых мероприятий </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и их посетителей</w:t>
      </w:r>
      <w:r w:rsidR="00D87B72">
        <w:rPr>
          <w:rFonts w:eastAsia="Times New Roman" w:cs="Tahoma"/>
          <w:color w:val="000000"/>
          <w:kern w:val="3"/>
        </w:rPr>
        <w:t xml:space="preserve">                                                                                                   стр.197-198</w:t>
      </w:r>
    </w:p>
    <w:p w:rsidR="00D87B72" w:rsidRDefault="001F3752" w:rsidP="001F3752">
      <w:pPr>
        <w:autoSpaceDN w:val="0"/>
        <w:jc w:val="both"/>
        <w:rPr>
          <w:rFonts w:eastAsia="Times New Roman" w:cs="Tahoma"/>
          <w:color w:val="000000"/>
          <w:kern w:val="3"/>
        </w:rPr>
      </w:pPr>
      <w:r w:rsidRPr="00E07AF2">
        <w:rPr>
          <w:rFonts w:eastAsia="Times New Roman" w:cs="Tahoma"/>
          <w:color w:val="000000"/>
          <w:kern w:val="3"/>
        </w:rPr>
        <w:lastRenderedPageBreak/>
        <w:t xml:space="preserve">5.1.2.4. Механизмы и инструментарии отслеживания </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качественной оценки мероприятия</w:t>
      </w:r>
      <w:r w:rsidR="00D87B72">
        <w:rPr>
          <w:rFonts w:eastAsia="Times New Roman" w:cs="Tahoma"/>
          <w:color w:val="000000"/>
          <w:kern w:val="3"/>
        </w:rPr>
        <w:t xml:space="preserve">                                                                     стр. 198-199</w:t>
      </w:r>
    </w:p>
    <w:p w:rsidR="001F3752" w:rsidRPr="00E07AF2" w:rsidRDefault="001F3752" w:rsidP="001F3752">
      <w:pPr>
        <w:autoSpaceDN w:val="0"/>
        <w:jc w:val="both"/>
        <w:rPr>
          <w:rFonts w:eastAsia="Times New Roman" w:cs="Tahoma"/>
          <w:color w:val="000000"/>
          <w:kern w:val="3"/>
        </w:rPr>
      </w:pPr>
      <w:r w:rsidRPr="00E07AF2">
        <w:rPr>
          <w:rFonts w:eastAsia="Times New Roman" w:cs="Tahoma"/>
          <w:color w:val="000000"/>
          <w:kern w:val="3"/>
        </w:rPr>
        <w:t>5.1.2.5. Мониторинг достижения показателя «Доля детей, привлекаемых к участию в творческих мероприятиях, от общего числа детей» во исполнение Указа Президента РФ № 597 от 07.05.2012г</w:t>
      </w:r>
      <w:r w:rsidR="00D87B72">
        <w:rPr>
          <w:rFonts w:eastAsia="Times New Roman" w:cs="Tahoma"/>
          <w:color w:val="000000"/>
          <w:kern w:val="3"/>
        </w:rPr>
        <w:t xml:space="preserve">                                                                                              стр. 199-200</w:t>
      </w:r>
    </w:p>
    <w:p w:rsidR="001F3752" w:rsidRPr="00D87B72" w:rsidRDefault="001F3752" w:rsidP="001F3752">
      <w:pPr>
        <w:keepNext/>
        <w:autoSpaceDN w:val="0"/>
        <w:jc w:val="both"/>
        <w:textAlignment w:val="baseline"/>
        <w:outlineLvl w:val="3"/>
        <w:rPr>
          <w:rFonts w:eastAsia="Times New Roman" w:cs="Tahoma"/>
          <w:kern w:val="3"/>
          <w:lang w:eastAsia="ja-JP" w:bidi="fa-IR"/>
        </w:rPr>
      </w:pPr>
      <w:r w:rsidRPr="00E07AF2">
        <w:rPr>
          <w:rFonts w:eastAsia="Times New Roman" w:cs="Tahoma"/>
          <w:kern w:val="3"/>
          <w:lang w:val="de-DE" w:eastAsia="ja-JP" w:bidi="fa-IR"/>
        </w:rPr>
        <w:t>5.1.3. Клубные формирования</w:t>
      </w:r>
      <w:r w:rsidR="00D87B72">
        <w:rPr>
          <w:rFonts w:eastAsia="Times New Roman" w:cs="Tahoma"/>
          <w:kern w:val="3"/>
          <w:lang w:eastAsia="ja-JP" w:bidi="fa-IR"/>
        </w:rPr>
        <w:t xml:space="preserve">                                                                          </w:t>
      </w:r>
      <w:r w:rsidR="00D87B72">
        <w:rPr>
          <w:rFonts w:eastAsia="Times New Roman" w:cs="Tahoma"/>
          <w:color w:val="000000"/>
          <w:kern w:val="3"/>
        </w:rPr>
        <w:t>стр. 200</w:t>
      </w:r>
    </w:p>
    <w:p w:rsidR="001F3752" w:rsidRPr="00D87B72" w:rsidRDefault="001F3752" w:rsidP="001F3752">
      <w:pPr>
        <w:keepNext/>
        <w:autoSpaceDN w:val="0"/>
        <w:jc w:val="both"/>
        <w:textAlignment w:val="baseline"/>
        <w:outlineLvl w:val="3"/>
        <w:rPr>
          <w:rFonts w:eastAsia="Times New Roman" w:cs="Tahoma"/>
          <w:kern w:val="3"/>
          <w:lang w:eastAsia="ja-JP" w:bidi="fa-IR"/>
        </w:rPr>
      </w:pPr>
      <w:r w:rsidRPr="00E07AF2">
        <w:rPr>
          <w:rFonts w:eastAsia="Times New Roman" w:cs="Tahoma"/>
          <w:kern w:val="3"/>
          <w:lang w:val="de-DE" w:eastAsia="ja-JP" w:bidi="fa-IR"/>
        </w:rPr>
        <w:t>5.1.3.1. Количественные показатели клубных формирований и их участников</w:t>
      </w:r>
      <w:r w:rsidR="00D87B72">
        <w:rPr>
          <w:rFonts w:eastAsia="Times New Roman" w:cs="Tahoma"/>
          <w:kern w:val="3"/>
          <w:lang w:eastAsia="ja-JP" w:bidi="fa-IR"/>
        </w:rPr>
        <w:t xml:space="preserve">  </w:t>
      </w:r>
      <w:r w:rsidR="00D87B72">
        <w:rPr>
          <w:rFonts w:eastAsia="Times New Roman" w:cs="Tahoma"/>
          <w:color w:val="000000"/>
          <w:kern w:val="3"/>
        </w:rPr>
        <w:t>стр. 200-201</w:t>
      </w:r>
    </w:p>
    <w:p w:rsidR="001F3752" w:rsidRPr="00D87B72" w:rsidRDefault="001F3752" w:rsidP="001F3752">
      <w:pPr>
        <w:keepNext/>
        <w:autoSpaceDN w:val="0"/>
        <w:jc w:val="both"/>
        <w:textAlignment w:val="baseline"/>
        <w:outlineLvl w:val="3"/>
        <w:rPr>
          <w:rFonts w:eastAsia="Times New Roman" w:cs="Tahoma"/>
          <w:kern w:val="3"/>
          <w:lang w:eastAsia="ja-JP" w:bidi="fa-IR"/>
        </w:rPr>
      </w:pPr>
      <w:r w:rsidRPr="00E07AF2">
        <w:rPr>
          <w:rFonts w:eastAsia="Times New Roman" w:cs="Tahoma"/>
          <w:kern w:val="3"/>
          <w:lang w:val="de-DE" w:eastAsia="ja-JP" w:bidi="fa-IR"/>
        </w:rPr>
        <w:t>5.1.3.2. Статистика клубных формирований по степени доступности услуг</w:t>
      </w:r>
      <w:r w:rsidR="00D87B72">
        <w:rPr>
          <w:rFonts w:eastAsia="Times New Roman" w:cs="Tahoma"/>
          <w:kern w:val="3"/>
          <w:lang w:eastAsia="ja-JP" w:bidi="fa-IR"/>
        </w:rPr>
        <w:t xml:space="preserve"> </w:t>
      </w:r>
      <w:r w:rsidR="00D87B72">
        <w:rPr>
          <w:rFonts w:eastAsia="Times New Roman" w:cs="Tahoma"/>
          <w:color w:val="000000"/>
          <w:kern w:val="3"/>
        </w:rPr>
        <w:t>стр. 202-204</w:t>
      </w:r>
    </w:p>
    <w:p w:rsidR="00D87B72" w:rsidRDefault="001F3752" w:rsidP="001F3752">
      <w:pPr>
        <w:keepNext/>
        <w:autoSpaceDN w:val="0"/>
        <w:jc w:val="both"/>
        <w:textAlignment w:val="baseline"/>
        <w:outlineLvl w:val="3"/>
        <w:rPr>
          <w:rFonts w:eastAsia="Times New Roman" w:cs="Tahoma"/>
          <w:kern w:val="3"/>
          <w:lang w:val="de-DE" w:eastAsia="ja-JP" w:bidi="fa-IR"/>
        </w:rPr>
      </w:pPr>
      <w:r w:rsidRPr="00E07AF2">
        <w:rPr>
          <w:rFonts w:eastAsia="Times New Roman" w:cs="Tahoma"/>
          <w:kern w:val="3"/>
          <w:lang w:val="de-DE" w:eastAsia="ja-JP" w:bidi="fa-IR"/>
        </w:rPr>
        <w:t xml:space="preserve">5.1.3.3. Анализ количественных показателей клубных формирований и </w:t>
      </w:r>
    </w:p>
    <w:p w:rsidR="001F3752" w:rsidRPr="00D87B72" w:rsidRDefault="001F3752" w:rsidP="001F3752">
      <w:pPr>
        <w:keepNext/>
        <w:autoSpaceDN w:val="0"/>
        <w:jc w:val="both"/>
        <w:textAlignment w:val="baseline"/>
        <w:outlineLvl w:val="3"/>
        <w:rPr>
          <w:rFonts w:eastAsia="Times New Roman" w:cs="Tahoma"/>
          <w:kern w:val="3"/>
          <w:lang w:eastAsia="ja-JP" w:bidi="fa-IR"/>
        </w:rPr>
      </w:pPr>
      <w:r w:rsidRPr="00E07AF2">
        <w:rPr>
          <w:rFonts w:eastAsia="Times New Roman" w:cs="Tahoma"/>
          <w:kern w:val="3"/>
          <w:lang w:val="de-DE" w:eastAsia="ja-JP" w:bidi="fa-IR"/>
        </w:rPr>
        <w:t>их участников, в том числе в сравнении  2011 – 201</w:t>
      </w:r>
      <w:r w:rsidR="00914ACB">
        <w:rPr>
          <w:rFonts w:eastAsia="Times New Roman" w:cs="Tahoma"/>
          <w:kern w:val="3"/>
          <w:lang w:eastAsia="ja-JP" w:bidi="fa-IR"/>
        </w:rPr>
        <w:t>4</w:t>
      </w:r>
      <w:r w:rsidRPr="00E07AF2">
        <w:rPr>
          <w:rFonts w:eastAsia="Times New Roman" w:cs="Tahoma"/>
          <w:kern w:val="3"/>
          <w:lang w:val="de-DE" w:eastAsia="ja-JP" w:bidi="fa-IR"/>
        </w:rPr>
        <w:t xml:space="preserve"> гг</w:t>
      </w:r>
      <w:r w:rsidR="00D87B72">
        <w:rPr>
          <w:rFonts w:eastAsia="Times New Roman" w:cs="Tahoma"/>
          <w:kern w:val="3"/>
          <w:lang w:eastAsia="ja-JP" w:bidi="fa-IR"/>
        </w:rPr>
        <w:t xml:space="preserve">                                      </w:t>
      </w:r>
      <w:r w:rsidR="00D87B72">
        <w:rPr>
          <w:rFonts w:eastAsia="Times New Roman" w:cs="Tahoma"/>
          <w:color w:val="000000"/>
          <w:kern w:val="3"/>
        </w:rPr>
        <w:t>стр. 204-205</w:t>
      </w:r>
    </w:p>
    <w:p w:rsidR="001F3752" w:rsidRPr="00D87B72" w:rsidRDefault="001F3752" w:rsidP="001F3752">
      <w:pPr>
        <w:keepNext/>
        <w:autoSpaceDN w:val="0"/>
        <w:jc w:val="both"/>
        <w:textAlignment w:val="baseline"/>
        <w:outlineLvl w:val="3"/>
        <w:rPr>
          <w:rFonts w:eastAsia="Times New Roman" w:cs="Tahoma"/>
          <w:kern w:val="3"/>
          <w:lang w:eastAsia="ja-JP" w:bidi="fa-IR"/>
        </w:rPr>
      </w:pPr>
      <w:r w:rsidRPr="00E07AF2">
        <w:rPr>
          <w:rFonts w:eastAsia="Times New Roman" w:cs="Tahoma"/>
          <w:kern w:val="3"/>
          <w:lang w:val="de-DE" w:eastAsia="ja-JP" w:bidi="fa-IR"/>
        </w:rPr>
        <w:t>5.1.3.4. Качественный анализ клубных формирований и их участников</w:t>
      </w:r>
      <w:r w:rsidR="00D87B72">
        <w:rPr>
          <w:rFonts w:eastAsia="Times New Roman" w:cs="Tahoma"/>
          <w:kern w:val="3"/>
          <w:lang w:eastAsia="ja-JP" w:bidi="fa-IR"/>
        </w:rPr>
        <w:t xml:space="preserve">           </w:t>
      </w:r>
      <w:r w:rsidR="00D87B72">
        <w:rPr>
          <w:rFonts w:eastAsia="Times New Roman" w:cs="Tahoma"/>
          <w:color w:val="000000"/>
          <w:kern w:val="3"/>
        </w:rPr>
        <w:t>стр. 205-212</w:t>
      </w:r>
    </w:p>
    <w:p w:rsidR="001F3752" w:rsidRPr="00E07AF2" w:rsidRDefault="001F3752" w:rsidP="001F3752">
      <w:pPr>
        <w:keepNext/>
        <w:autoSpaceDN w:val="0"/>
        <w:jc w:val="both"/>
        <w:textAlignment w:val="baseline"/>
        <w:outlineLvl w:val="3"/>
        <w:rPr>
          <w:rFonts w:eastAsia="Times New Roman" w:cs="Tahoma"/>
          <w:kern w:val="3"/>
          <w:lang w:eastAsia="ja-JP" w:bidi="fa-IR"/>
        </w:rPr>
      </w:pPr>
      <w:r w:rsidRPr="00E07AF2">
        <w:rPr>
          <w:rFonts w:eastAsia="Times New Roman" w:cs="Tahoma"/>
          <w:kern w:val="3"/>
          <w:lang w:val="de-DE" w:eastAsia="ja-JP" w:bidi="fa-IR"/>
        </w:rPr>
        <w:t>5.1.3.5. Качественный анализ самодеятельного народного творчества по жанрам</w:t>
      </w:r>
      <w:r w:rsidR="00D87B72" w:rsidRPr="00D87B72">
        <w:rPr>
          <w:rFonts w:eastAsia="Times New Roman" w:cs="Tahoma"/>
          <w:color w:val="000000"/>
          <w:kern w:val="3"/>
        </w:rPr>
        <w:t xml:space="preserve"> </w:t>
      </w:r>
      <w:r w:rsidR="00D87B72">
        <w:rPr>
          <w:rFonts w:eastAsia="Times New Roman" w:cs="Tahoma"/>
          <w:color w:val="000000"/>
          <w:kern w:val="3"/>
        </w:rPr>
        <w:t>ст.212-215</w:t>
      </w:r>
    </w:p>
    <w:p w:rsidR="00D87B72" w:rsidRDefault="001F3752" w:rsidP="001F3752">
      <w:pPr>
        <w:keepNext/>
        <w:autoSpaceDN w:val="0"/>
        <w:jc w:val="both"/>
        <w:textAlignment w:val="baseline"/>
        <w:outlineLvl w:val="3"/>
        <w:rPr>
          <w:rFonts w:eastAsia="Times New Roman" w:cs="Tahoma"/>
          <w:kern w:val="3"/>
          <w:lang w:val="de-DE" w:eastAsia="ja-JP" w:bidi="fa-IR"/>
        </w:rPr>
      </w:pPr>
      <w:r w:rsidRPr="00E07AF2">
        <w:rPr>
          <w:rFonts w:eastAsia="Times New Roman" w:cs="Tahoma"/>
          <w:kern w:val="3"/>
          <w:lang w:val="de-DE" w:eastAsia="ja-JP" w:bidi="fa-IR"/>
        </w:rPr>
        <w:t>5.1.3.</w:t>
      </w:r>
      <w:r w:rsidRPr="00E07AF2">
        <w:rPr>
          <w:rFonts w:eastAsia="Times New Roman" w:cs="Tahoma"/>
          <w:kern w:val="3"/>
          <w:lang w:eastAsia="ja-JP" w:bidi="fa-IR"/>
        </w:rPr>
        <w:t>6</w:t>
      </w:r>
      <w:r w:rsidRPr="00E07AF2">
        <w:rPr>
          <w:rFonts w:eastAsia="Times New Roman" w:cs="Tahoma"/>
          <w:kern w:val="3"/>
          <w:lang w:val="de-DE" w:eastAsia="ja-JP" w:bidi="fa-IR"/>
        </w:rPr>
        <w:t xml:space="preserve">. Механизмы и инструментарии отслеживания качественной </w:t>
      </w:r>
    </w:p>
    <w:p w:rsidR="001F3752" w:rsidRPr="00D87B72" w:rsidRDefault="001F3752" w:rsidP="001F3752">
      <w:pPr>
        <w:keepNext/>
        <w:autoSpaceDN w:val="0"/>
        <w:jc w:val="both"/>
        <w:textAlignment w:val="baseline"/>
        <w:outlineLvl w:val="3"/>
        <w:rPr>
          <w:rFonts w:eastAsia="Times New Roman" w:cs="Tahoma"/>
          <w:kern w:val="3"/>
          <w:lang w:eastAsia="ja-JP" w:bidi="fa-IR"/>
        </w:rPr>
      </w:pPr>
      <w:r w:rsidRPr="00E07AF2">
        <w:rPr>
          <w:rFonts w:eastAsia="Times New Roman" w:cs="Tahoma"/>
          <w:kern w:val="3"/>
          <w:lang w:val="de-DE" w:eastAsia="ja-JP" w:bidi="fa-IR"/>
        </w:rPr>
        <w:t>деятельности клубных формирований</w:t>
      </w:r>
      <w:r w:rsidR="00D87B72">
        <w:rPr>
          <w:rFonts w:eastAsia="Times New Roman" w:cs="Tahoma"/>
          <w:kern w:val="3"/>
          <w:lang w:eastAsia="ja-JP" w:bidi="fa-IR"/>
        </w:rPr>
        <w:t xml:space="preserve">                                                                          </w:t>
      </w:r>
      <w:r w:rsidR="00D87B72">
        <w:rPr>
          <w:rFonts w:eastAsia="Times New Roman" w:cs="Tahoma"/>
          <w:color w:val="000000"/>
          <w:kern w:val="3"/>
        </w:rPr>
        <w:t>стр. 216</w:t>
      </w:r>
    </w:p>
    <w:p w:rsidR="001F3752" w:rsidRPr="00E07AF2" w:rsidRDefault="001F3752" w:rsidP="001F3752">
      <w:pPr>
        <w:keepNext/>
        <w:autoSpaceDN w:val="0"/>
        <w:jc w:val="both"/>
        <w:textAlignment w:val="baseline"/>
        <w:outlineLvl w:val="3"/>
        <w:rPr>
          <w:rFonts w:eastAsia="Times New Roman" w:cs="Tahoma"/>
          <w:kern w:val="3"/>
          <w:lang w:eastAsia="ja-JP" w:bidi="fa-IR"/>
        </w:rPr>
      </w:pPr>
      <w:r w:rsidRPr="00E07AF2">
        <w:rPr>
          <w:rFonts w:eastAsia="Times New Roman" w:cs="Tahoma"/>
          <w:kern w:val="3"/>
          <w:lang w:val="de-DE" w:eastAsia="ja-JP" w:bidi="fa-IR"/>
        </w:rPr>
        <w:t>5.1.3.</w:t>
      </w:r>
      <w:r w:rsidRPr="00E07AF2">
        <w:rPr>
          <w:rFonts w:eastAsia="Times New Roman" w:cs="Tahoma"/>
          <w:kern w:val="3"/>
          <w:lang w:eastAsia="ja-JP" w:bidi="fa-IR"/>
        </w:rPr>
        <w:t>7</w:t>
      </w:r>
      <w:r w:rsidRPr="00E07AF2">
        <w:rPr>
          <w:rFonts w:eastAsia="Times New Roman" w:cs="Tahoma"/>
          <w:kern w:val="3"/>
          <w:lang w:val="de-DE" w:eastAsia="ja-JP" w:bidi="fa-IR"/>
        </w:rPr>
        <w:t xml:space="preserve">. </w:t>
      </w:r>
      <w:r w:rsidRPr="00E07AF2">
        <w:rPr>
          <w:rFonts w:eastAsia="Times New Roman" w:cs="Tahoma"/>
          <w:kern w:val="3"/>
          <w:lang w:eastAsia="ja-JP" w:bidi="fa-IR"/>
        </w:rPr>
        <w:t>Информация о юбилеях творческих коллективов в 201</w:t>
      </w:r>
      <w:r w:rsidR="00F232AF">
        <w:rPr>
          <w:rFonts w:eastAsia="Times New Roman" w:cs="Tahoma"/>
          <w:kern w:val="3"/>
          <w:lang w:eastAsia="ja-JP" w:bidi="fa-IR"/>
        </w:rPr>
        <w:t>4</w:t>
      </w:r>
      <w:r w:rsidRPr="00E07AF2">
        <w:rPr>
          <w:rFonts w:eastAsia="Times New Roman" w:cs="Tahoma"/>
          <w:kern w:val="3"/>
          <w:lang w:eastAsia="ja-JP" w:bidi="fa-IR"/>
        </w:rPr>
        <w:t xml:space="preserve"> году</w:t>
      </w:r>
      <w:r w:rsidR="00D87B72">
        <w:rPr>
          <w:rFonts w:eastAsia="Times New Roman" w:cs="Tahoma"/>
          <w:kern w:val="3"/>
          <w:lang w:eastAsia="ja-JP" w:bidi="fa-IR"/>
        </w:rPr>
        <w:t xml:space="preserve">                       </w:t>
      </w:r>
      <w:r w:rsidR="00D87B72">
        <w:rPr>
          <w:rFonts w:eastAsia="Times New Roman" w:cs="Tahoma"/>
          <w:color w:val="000000"/>
          <w:kern w:val="3"/>
        </w:rPr>
        <w:t>стр. 216</w:t>
      </w:r>
    </w:p>
    <w:p w:rsidR="001F3752" w:rsidRPr="00E07AF2" w:rsidRDefault="001F3752" w:rsidP="001F3752">
      <w:pPr>
        <w:autoSpaceDN w:val="0"/>
        <w:rPr>
          <w:rFonts w:eastAsia="Times New Roman" w:cs="Tahoma"/>
          <w:color w:val="000000"/>
          <w:kern w:val="3"/>
          <w:lang w:eastAsia="ja-JP" w:bidi="fa-IR"/>
        </w:rPr>
      </w:pPr>
      <w:r w:rsidRPr="00E07AF2">
        <w:rPr>
          <w:rFonts w:eastAsia="Times New Roman" w:cs="Tahoma"/>
          <w:color w:val="000000"/>
          <w:kern w:val="3"/>
          <w:lang w:eastAsia="ja-JP" w:bidi="fa-IR"/>
        </w:rPr>
        <w:t>5.1.3.8. Информация о юбилеях творческих коллективов в 2014-2016 годах</w:t>
      </w:r>
      <w:r w:rsidR="00D87B72">
        <w:rPr>
          <w:rFonts w:eastAsia="Times New Roman" w:cs="Tahoma"/>
          <w:color w:val="000000"/>
          <w:kern w:val="3"/>
          <w:lang w:eastAsia="ja-JP" w:bidi="fa-IR"/>
        </w:rPr>
        <w:t xml:space="preserve">            </w:t>
      </w:r>
      <w:r w:rsidR="00D87B72">
        <w:rPr>
          <w:rFonts w:eastAsia="Times New Roman" w:cs="Tahoma"/>
          <w:color w:val="000000"/>
          <w:kern w:val="3"/>
        </w:rPr>
        <w:t>стр. 216</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 xml:space="preserve">5.1.3.9. Копии учетных карточек клубных формирований </w:t>
      </w:r>
      <w:r w:rsidR="00D87B72">
        <w:rPr>
          <w:rFonts w:eastAsia="Times New Roman" w:cs="Tahoma"/>
          <w:color w:val="000000"/>
          <w:kern w:val="3"/>
        </w:rPr>
        <w:t xml:space="preserve">                                         стр. 216</w:t>
      </w:r>
    </w:p>
    <w:p w:rsidR="001F3752" w:rsidRPr="00E07AF2" w:rsidRDefault="00311389" w:rsidP="001F3752">
      <w:pPr>
        <w:autoSpaceDN w:val="0"/>
        <w:rPr>
          <w:rFonts w:eastAsia="Times New Roman" w:cs="Tahoma"/>
          <w:color w:val="000000"/>
          <w:kern w:val="3"/>
        </w:rPr>
      </w:pPr>
      <w:r>
        <w:rPr>
          <w:rFonts w:eastAsia="Times New Roman" w:cs="Tahoma"/>
          <w:color w:val="000000"/>
          <w:kern w:val="3"/>
        </w:rPr>
        <w:t xml:space="preserve">5.1.4. </w:t>
      </w:r>
      <w:r>
        <w:rPr>
          <w:rFonts w:eastAsia="Times New Roman" w:cs="Tahoma"/>
          <w:color w:val="000000"/>
          <w:kern w:val="3"/>
        </w:rPr>
        <w:tab/>
        <w:t>Мониторинг гастрольной деятельности                                                            стр. 216</w:t>
      </w:r>
      <w:r w:rsidR="00D87B72">
        <w:rPr>
          <w:rFonts w:eastAsia="Times New Roman" w:cs="Tahoma"/>
          <w:color w:val="000000"/>
          <w:kern w:val="3"/>
        </w:rPr>
        <w:t xml:space="preserve">        </w:t>
      </w:r>
    </w:p>
    <w:p w:rsidR="001F3752" w:rsidRPr="00F23630" w:rsidRDefault="001F3752" w:rsidP="001F3752">
      <w:pPr>
        <w:spacing w:line="100" w:lineRule="atLeast"/>
        <w:jc w:val="both"/>
        <w:rPr>
          <w:rFonts w:eastAsia="Times New Roman"/>
        </w:rPr>
      </w:pPr>
      <w:r w:rsidRPr="00F23630">
        <w:rPr>
          <w:rFonts w:eastAsia="Times New Roman"/>
        </w:rPr>
        <w:t>5.1.4.1. Гастроли творческих коллективов учреждения.</w:t>
      </w:r>
      <w:r w:rsidR="00311389">
        <w:rPr>
          <w:rFonts w:eastAsia="Times New Roman"/>
        </w:rPr>
        <w:t xml:space="preserve">                                              </w:t>
      </w:r>
      <w:r w:rsidR="00311389">
        <w:rPr>
          <w:rFonts w:eastAsia="Times New Roman" w:cs="Tahoma"/>
          <w:color w:val="000000"/>
          <w:kern w:val="3"/>
        </w:rPr>
        <w:t>стр. 217</w:t>
      </w:r>
    </w:p>
    <w:p w:rsidR="001F3752" w:rsidRDefault="001F3752" w:rsidP="001F3752">
      <w:pPr>
        <w:spacing w:line="100" w:lineRule="atLeast"/>
        <w:jc w:val="both"/>
        <w:rPr>
          <w:rFonts w:eastAsia="Times New Roman"/>
        </w:rPr>
      </w:pPr>
      <w:r w:rsidRPr="00F23630">
        <w:rPr>
          <w:rFonts w:eastAsia="Times New Roman"/>
        </w:rPr>
        <w:t xml:space="preserve">5.1.4.2. Концертно-гастрольная деятельность на базе учреждения (отчетный и плановый период с указанием сроков, коллективов и исполнителей, количестве зрительской аудитории).  </w:t>
      </w:r>
      <w:r w:rsidR="00311389">
        <w:rPr>
          <w:rFonts w:eastAsia="Times New Roman"/>
        </w:rPr>
        <w:t xml:space="preserve">                                                                                                                     </w:t>
      </w:r>
      <w:r w:rsidR="00311389">
        <w:rPr>
          <w:rFonts w:eastAsia="Times New Roman" w:cs="Tahoma"/>
          <w:color w:val="000000"/>
          <w:kern w:val="3"/>
        </w:rPr>
        <w:t>стр. 217</w:t>
      </w:r>
    </w:p>
    <w:p w:rsidR="001F3752" w:rsidRDefault="001F3752" w:rsidP="001F3752">
      <w:pPr>
        <w:spacing w:line="100" w:lineRule="atLeast"/>
        <w:jc w:val="both"/>
        <w:rPr>
          <w:rFonts w:eastAsia="Times New Roman"/>
        </w:rPr>
      </w:pPr>
      <w:r>
        <w:rPr>
          <w:rFonts w:eastAsia="Times New Roman"/>
        </w:rPr>
        <w:t xml:space="preserve">5.1.5. </w:t>
      </w:r>
      <w:r w:rsidRPr="00F23630">
        <w:rPr>
          <w:rFonts w:eastAsia="Times New Roman"/>
        </w:rPr>
        <w:t>Итоги конкурсов «Лучшее клубное формирование самодеятельного народного творчества 2014 года», «Лучшее любительское объединение 2014 года»:</w:t>
      </w:r>
      <w:r w:rsidR="00311389">
        <w:rPr>
          <w:rFonts w:eastAsia="Times New Roman"/>
        </w:rPr>
        <w:t xml:space="preserve">          </w:t>
      </w:r>
      <w:r w:rsidR="00311389">
        <w:rPr>
          <w:rFonts w:eastAsia="Times New Roman" w:cs="Tahoma"/>
          <w:color w:val="000000"/>
          <w:kern w:val="3"/>
        </w:rPr>
        <w:t>стр. 217-224</w:t>
      </w:r>
    </w:p>
    <w:p w:rsidR="00311389" w:rsidRDefault="001F3752" w:rsidP="001F3752">
      <w:pPr>
        <w:spacing w:line="100" w:lineRule="atLeast"/>
        <w:jc w:val="both"/>
        <w:rPr>
          <w:rFonts w:eastAsia="Times New Roman"/>
        </w:rPr>
      </w:pPr>
      <w:r w:rsidRPr="00F23630">
        <w:rPr>
          <w:rFonts w:eastAsia="Times New Roman"/>
        </w:rPr>
        <w:t xml:space="preserve">5.1.5.1. Лучшее клубное формирование самодеятельного народного </w:t>
      </w:r>
    </w:p>
    <w:p w:rsidR="001F3752" w:rsidRDefault="001F3752" w:rsidP="001F3752">
      <w:pPr>
        <w:spacing w:line="100" w:lineRule="atLeast"/>
        <w:jc w:val="both"/>
        <w:rPr>
          <w:rFonts w:eastAsia="Times New Roman"/>
        </w:rPr>
      </w:pPr>
      <w:r w:rsidRPr="00F23630">
        <w:rPr>
          <w:rFonts w:eastAsia="Times New Roman"/>
        </w:rPr>
        <w:t>творчества 2014 года</w:t>
      </w:r>
      <w:r>
        <w:rPr>
          <w:rFonts w:eastAsia="Times New Roman"/>
        </w:rPr>
        <w:t>;</w:t>
      </w:r>
      <w:r w:rsidR="00311389">
        <w:rPr>
          <w:rFonts w:eastAsia="Times New Roman"/>
        </w:rPr>
        <w:t xml:space="preserve">                                                                                                 стр. 225-229</w:t>
      </w:r>
    </w:p>
    <w:p w:rsidR="001F3752" w:rsidRPr="00F23630" w:rsidRDefault="001F3752" w:rsidP="001F3752">
      <w:pPr>
        <w:spacing w:line="100" w:lineRule="atLeast"/>
        <w:jc w:val="both"/>
        <w:rPr>
          <w:rFonts w:eastAsia="Times New Roman"/>
        </w:rPr>
      </w:pPr>
      <w:r w:rsidRPr="00F23630">
        <w:rPr>
          <w:rFonts w:eastAsia="Times New Roman"/>
        </w:rPr>
        <w:t>5.1.5.2. Лучшее любительское объединение 2014 года</w:t>
      </w:r>
      <w:r>
        <w:rPr>
          <w:rFonts w:eastAsia="Times New Roman"/>
        </w:rPr>
        <w:t>.</w:t>
      </w:r>
      <w:r w:rsidRPr="00F23630">
        <w:rPr>
          <w:rFonts w:eastAsia="Times New Roman"/>
        </w:rPr>
        <w:t xml:space="preserve"> </w:t>
      </w:r>
      <w:r w:rsidR="00311389">
        <w:rPr>
          <w:rFonts w:eastAsia="Times New Roman"/>
        </w:rPr>
        <w:t xml:space="preserve">                                        </w:t>
      </w:r>
      <w:r w:rsidR="00311389">
        <w:rPr>
          <w:rFonts w:eastAsia="Times New Roman" w:cs="Tahoma"/>
          <w:color w:val="000000"/>
          <w:kern w:val="3"/>
        </w:rPr>
        <w:t>стр. 229-234</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5.2. Музей</w:t>
      </w:r>
      <w:r w:rsidR="00311389">
        <w:rPr>
          <w:rFonts w:eastAsia="Times New Roman" w:cs="Tahoma"/>
          <w:color w:val="000000"/>
          <w:kern w:val="3"/>
        </w:rPr>
        <w:t xml:space="preserve">                                                                                                                    стр. 234</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 xml:space="preserve">5.2.1. Общая характеристика </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5.2.2. Музейный фонд</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5.2.3. Характеристика новых поступлений</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5.2.4. Организация и управление фондом</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5.2.5. Структура музейного фонда и статистика единиц хранения</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5.2.5.1 Аудио-видео материалы</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5.2.5.2. Фотографии</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5.2.5.3. Историко-бытовые предметы</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5.2.5.4. Печатные издания</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5.2.5.5. Документы</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5.2.5.6. Этнография</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5.2.6. Использование фонда</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5.2.7. Обеспечение сохранности фонда</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5.2.8. Научно-справочный аппарат музея</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5.2.9. Оборудование. Технические средства</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5.2.10. Услуги</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5.2.10.1. Формы обслуживания населения</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5.2.10.2. Статистическая информация о посещаемости мероприятий музея</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 xml:space="preserve">5.2.10.3. Удаленный доступ к собственным ресурсам музея </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5.2.11. Культурно-образовательная деятельность</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5.2.11.1. Экологическое просвещение</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5.2.11.2. Предоставление социально значимой информации, правовое     просвещение, деятельность центров доступа к социально значимой информации</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lastRenderedPageBreak/>
        <w:t>5.2.11.3. Патриотическое воспитание</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5.2.11.4. Культурно-просветительская деятельность</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5.2.11.5. Эстетическое воспитание</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5.2.12. Научно-исследовательская деятельность</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5.2.13. Выставочная деятельность</w:t>
      </w:r>
    </w:p>
    <w:p w:rsidR="001F3752" w:rsidRDefault="001F3752" w:rsidP="001F3752">
      <w:pPr>
        <w:autoSpaceDN w:val="0"/>
        <w:rPr>
          <w:rFonts w:eastAsia="Times New Roman" w:cs="Tahoma"/>
          <w:color w:val="000000"/>
          <w:kern w:val="3"/>
        </w:rPr>
      </w:pPr>
      <w:r w:rsidRPr="00E07AF2">
        <w:rPr>
          <w:rFonts w:eastAsia="Times New Roman" w:cs="Tahoma"/>
          <w:color w:val="000000"/>
          <w:kern w:val="3"/>
        </w:rPr>
        <w:t>5.2.14. Дополнительная информация о деятельности учреждения</w:t>
      </w:r>
    </w:p>
    <w:p w:rsidR="001F3752" w:rsidRPr="00E07AF2" w:rsidRDefault="001F3752" w:rsidP="001F3752">
      <w:pPr>
        <w:autoSpaceDN w:val="0"/>
        <w:rPr>
          <w:rFonts w:eastAsia="Times New Roman" w:cs="Tahoma"/>
          <w:color w:val="000000"/>
          <w:kern w:val="3"/>
        </w:rPr>
      </w:pPr>
      <w:r w:rsidRPr="00197B7A">
        <w:rPr>
          <w:rFonts w:eastAsia="Times New Roman" w:cs="Tahoma"/>
          <w:color w:val="000000"/>
          <w:kern w:val="3"/>
        </w:rPr>
        <w:t>5.2.15. Итоги конкурса «Лучшее любительское объединение 2014 года»</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 xml:space="preserve">5.3. Библиотечное дело </w:t>
      </w:r>
      <w:r w:rsidR="00311389">
        <w:rPr>
          <w:rFonts w:eastAsia="Times New Roman" w:cs="Tahoma"/>
          <w:color w:val="000000"/>
          <w:kern w:val="3"/>
        </w:rPr>
        <w:t xml:space="preserve">                                                                                      стр. 234-235</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 xml:space="preserve">5.3.1. Общая характеристика  библиотечного пространства </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5.3.2.Основные показатели муниципальной библиотеки</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5.3.3. Рейтинговые показатели по округу</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5.3.4. Характеристика фондов</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5.3.4.1. Документообеспеченность 1 пользователя. Документообеспеченность 1 жителя. Число поступивших в фонд новых изданий в расчете на 1-го пользователя. Средняя экземплярность новых поступлений книг. Средняя стоимость документа. Объём новых поступлений на 1 000 жителей города</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 xml:space="preserve">5.3.5. Характеристика новых поступлений </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5.3.6. Организация и управление фондом</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5.3.7. Показатели обновления коллекций МБУ ЦБС</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5.3.8. Обеспечение сохранности книжного фонда</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5.3.9. Использование электронных ресурсов несобственной генерации</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5.3.10. Справочно-библиографический аппарат</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5.3.11 Собственные издания</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5.3.12. Библиотечно-библиографическое обслуживание. Услуги</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5.3.12.1. Стационарное обслуживание</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5.3.12.2. Внестационарное обслуживание</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5.3.12.3. Удаленный доступ к собственным ресурсам</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5.3.13. Краеведческая работа</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5.3.14. Экологическое просвещение</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5.3.15. Патриотическое воспитание</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5.3.16.  Эстетическое воспитание</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5.3.17. Правовое просвещение</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5.3.18. Предоставление социально значимой информации</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5.3.19. Продвижение чтения, функционирование центров чтения</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5.3.20. Библиографическое обслуживание</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5.3.20.1. Справочно-библиографическое обслуживание</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5.3.20.2. Информационно-библиографическое обслуживание</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5.3.21. Организация работы ЦОДов</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5.3.22. Деятельность творческих союзов</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5.3.23. Конкурсы, фестивали проводимые учреждением</w:t>
      </w:r>
    </w:p>
    <w:p w:rsidR="001F3752" w:rsidRDefault="001F3752" w:rsidP="001F3752">
      <w:pPr>
        <w:autoSpaceDN w:val="0"/>
        <w:rPr>
          <w:rFonts w:eastAsia="Times New Roman" w:cs="Tahoma"/>
          <w:color w:val="000000"/>
          <w:kern w:val="3"/>
        </w:rPr>
      </w:pPr>
      <w:r w:rsidRPr="00E07AF2">
        <w:rPr>
          <w:rFonts w:eastAsia="Times New Roman" w:cs="Tahoma"/>
          <w:color w:val="000000"/>
          <w:kern w:val="3"/>
        </w:rPr>
        <w:t>5.3.24. Дополнительная информация о деятельности учреждения</w:t>
      </w:r>
    </w:p>
    <w:p w:rsidR="001F3752" w:rsidRPr="00E07AF2" w:rsidRDefault="001F3752" w:rsidP="001F3752">
      <w:pPr>
        <w:autoSpaceDN w:val="0"/>
        <w:rPr>
          <w:rFonts w:eastAsia="Times New Roman" w:cs="Tahoma"/>
          <w:color w:val="000000"/>
          <w:kern w:val="3"/>
        </w:rPr>
      </w:pPr>
      <w:r w:rsidRPr="00197B7A">
        <w:rPr>
          <w:rFonts w:eastAsia="Times New Roman" w:cs="Tahoma"/>
          <w:color w:val="000000"/>
          <w:kern w:val="3"/>
        </w:rPr>
        <w:t>5.3.25. Итоги конкурса «Лучшее любительское объединение 2014 года»</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5.4. Театральное искусство</w:t>
      </w:r>
      <w:r w:rsidR="00311389">
        <w:rPr>
          <w:rFonts w:eastAsia="Times New Roman" w:cs="Tahoma"/>
          <w:color w:val="000000"/>
          <w:kern w:val="3"/>
        </w:rPr>
        <w:t xml:space="preserve">                                                                                          стр. 235</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5.4.1. Статистические данные о самодеятельных театральных коллективах</w:t>
      </w:r>
      <w:r w:rsidR="00311389">
        <w:rPr>
          <w:rFonts w:eastAsia="Times New Roman" w:cs="Tahoma"/>
          <w:color w:val="000000"/>
          <w:kern w:val="3"/>
        </w:rPr>
        <w:t xml:space="preserve">       стр. 235-236</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5.4.2. Обновление репертуара  в учетном периоде (годовой: за последние 5 лет)</w:t>
      </w:r>
      <w:r w:rsidR="00311389">
        <w:rPr>
          <w:rFonts w:eastAsia="Times New Roman" w:cs="Tahoma"/>
          <w:color w:val="000000"/>
          <w:kern w:val="3"/>
        </w:rPr>
        <w:t xml:space="preserve"> ст. 236-238</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5.4.3. Информация о присвоении звания, перспективы присвоения звания</w:t>
      </w:r>
      <w:r w:rsidR="00311389">
        <w:rPr>
          <w:rFonts w:eastAsia="Times New Roman" w:cs="Tahoma"/>
          <w:color w:val="000000"/>
          <w:kern w:val="3"/>
        </w:rPr>
        <w:t xml:space="preserve">           стр. 238</w:t>
      </w:r>
    </w:p>
    <w:p w:rsidR="00311389" w:rsidRDefault="001F3752" w:rsidP="001F3752">
      <w:pPr>
        <w:autoSpaceDN w:val="0"/>
        <w:rPr>
          <w:rFonts w:eastAsia="Times New Roman" w:cs="Tahoma"/>
          <w:color w:val="000000"/>
          <w:kern w:val="3"/>
        </w:rPr>
      </w:pPr>
      <w:r w:rsidRPr="00E07AF2">
        <w:rPr>
          <w:rFonts w:eastAsia="Times New Roman" w:cs="Tahoma"/>
          <w:color w:val="000000"/>
          <w:kern w:val="3"/>
        </w:rPr>
        <w:t xml:space="preserve">5.4.4. Участие самодеятельных театральных коллективов в российских,    </w:t>
      </w:r>
      <w:r w:rsidR="00311389">
        <w:rPr>
          <w:rFonts w:eastAsia="Times New Roman" w:cs="Tahoma"/>
          <w:color w:val="000000"/>
          <w:kern w:val="3"/>
        </w:rPr>
        <w:t xml:space="preserve">        </w:t>
      </w:r>
      <w:r w:rsidRPr="00E07AF2">
        <w:rPr>
          <w:rFonts w:eastAsia="Times New Roman" w:cs="Tahoma"/>
          <w:color w:val="000000"/>
          <w:kern w:val="3"/>
        </w:rPr>
        <w:t xml:space="preserve">       </w:t>
      </w:r>
      <w:r w:rsidR="00311389">
        <w:rPr>
          <w:rFonts w:eastAsia="Times New Roman" w:cs="Tahoma"/>
          <w:color w:val="000000"/>
          <w:kern w:val="3"/>
        </w:rPr>
        <w:t xml:space="preserve">    </w:t>
      </w:r>
      <w:r w:rsidRPr="00E07AF2">
        <w:rPr>
          <w:rFonts w:eastAsia="Times New Roman" w:cs="Tahoma"/>
          <w:color w:val="000000"/>
          <w:kern w:val="3"/>
        </w:rPr>
        <w:t xml:space="preserve">региональных, окружных, районных и городских акциях, фестивалях, </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 xml:space="preserve">конкурсах, проектах и др.; </w:t>
      </w:r>
      <w:r w:rsidR="00311389">
        <w:rPr>
          <w:rFonts w:eastAsia="Times New Roman" w:cs="Tahoma"/>
          <w:color w:val="000000"/>
          <w:kern w:val="3"/>
        </w:rPr>
        <w:t xml:space="preserve">                                                                                    стр. 238-239</w:t>
      </w:r>
    </w:p>
    <w:p w:rsidR="001F3752" w:rsidRPr="00E07AF2" w:rsidRDefault="001F3752" w:rsidP="001F3752">
      <w:pPr>
        <w:autoSpaceDN w:val="0"/>
        <w:rPr>
          <w:rFonts w:eastAsia="Times New Roman" w:cs="Tahoma"/>
          <w:color w:val="000000"/>
          <w:kern w:val="3"/>
        </w:rPr>
      </w:pPr>
      <w:r w:rsidRPr="00E07AF2">
        <w:rPr>
          <w:rFonts w:eastAsia="Times New Roman" w:cs="Tahoma"/>
          <w:color w:val="000000"/>
          <w:kern w:val="3"/>
        </w:rPr>
        <w:t>5.4.5. Гастрольная деятельность</w:t>
      </w:r>
      <w:r w:rsidR="00311389">
        <w:rPr>
          <w:rFonts w:eastAsia="Times New Roman" w:cs="Tahoma"/>
          <w:color w:val="000000"/>
          <w:kern w:val="3"/>
        </w:rPr>
        <w:t xml:space="preserve">                                                                            стр. 239</w:t>
      </w:r>
    </w:p>
    <w:p w:rsidR="00095C6C" w:rsidRDefault="001F3752" w:rsidP="00095C6C">
      <w:pPr>
        <w:autoSpaceDN w:val="0"/>
        <w:rPr>
          <w:rFonts w:eastAsia="Times New Roman" w:cs="Tahoma"/>
          <w:color w:val="000000"/>
          <w:kern w:val="3"/>
        </w:rPr>
      </w:pPr>
      <w:r w:rsidRPr="00E07AF2">
        <w:rPr>
          <w:rFonts w:eastAsia="Times New Roman" w:cs="Tahoma"/>
          <w:color w:val="000000"/>
          <w:kern w:val="3"/>
        </w:rPr>
        <w:t>5.4.6. Основные результаты и достижения</w:t>
      </w:r>
      <w:r w:rsidR="00311389">
        <w:rPr>
          <w:rFonts w:eastAsia="Times New Roman" w:cs="Tahoma"/>
          <w:color w:val="000000"/>
          <w:kern w:val="3"/>
        </w:rPr>
        <w:t xml:space="preserve">                                                           стр. 239-240</w:t>
      </w:r>
    </w:p>
    <w:p w:rsidR="00311389" w:rsidRDefault="001F3752" w:rsidP="00095C6C">
      <w:pPr>
        <w:autoSpaceDN w:val="0"/>
        <w:rPr>
          <w:rFonts w:eastAsia="Times New Roman" w:cs="Tahoma"/>
          <w:kern w:val="3"/>
          <w:lang w:eastAsia="ja-JP" w:bidi="fa-IR"/>
        </w:rPr>
      </w:pPr>
      <w:r w:rsidRPr="00E07AF2">
        <w:rPr>
          <w:rFonts w:eastAsia="Times New Roman" w:cs="Tahoma"/>
          <w:kern w:val="3"/>
          <w:lang w:eastAsia="ja-JP" w:bidi="fa-IR"/>
        </w:rPr>
        <w:lastRenderedPageBreak/>
        <w:t>5.4.7. Позитивные и негативные тенденции развития театрального</w:t>
      </w:r>
    </w:p>
    <w:p w:rsidR="00095C6C" w:rsidRDefault="001F3752" w:rsidP="00095C6C">
      <w:pPr>
        <w:autoSpaceDN w:val="0"/>
        <w:rPr>
          <w:rFonts w:eastAsia="Times New Roman" w:cs="Tahoma"/>
          <w:color w:val="000000"/>
          <w:kern w:val="3"/>
        </w:rPr>
      </w:pPr>
      <w:r w:rsidRPr="00E07AF2">
        <w:rPr>
          <w:rFonts w:eastAsia="Times New Roman" w:cs="Tahoma"/>
          <w:kern w:val="3"/>
          <w:lang w:eastAsia="ja-JP" w:bidi="fa-IR"/>
        </w:rPr>
        <w:t>самодеятельного искусства</w:t>
      </w:r>
      <w:r w:rsidR="00311389">
        <w:rPr>
          <w:rFonts w:eastAsia="Times New Roman" w:cs="Tahoma"/>
          <w:kern w:val="3"/>
          <w:lang w:eastAsia="ja-JP" w:bidi="fa-IR"/>
        </w:rPr>
        <w:t xml:space="preserve">                                                                                   </w:t>
      </w:r>
      <w:r w:rsidR="00311389">
        <w:rPr>
          <w:rFonts w:eastAsia="Times New Roman" w:cs="Tahoma"/>
          <w:color w:val="000000"/>
          <w:kern w:val="3"/>
        </w:rPr>
        <w:t>стр. 240-241</w:t>
      </w:r>
    </w:p>
    <w:p w:rsidR="00095C6C" w:rsidRPr="00311389" w:rsidRDefault="001F3752" w:rsidP="00095C6C">
      <w:pPr>
        <w:autoSpaceDN w:val="0"/>
        <w:rPr>
          <w:rFonts w:eastAsia="Times New Roman" w:cs="Tahoma"/>
          <w:color w:val="000000"/>
          <w:kern w:val="3"/>
        </w:rPr>
      </w:pPr>
      <w:r w:rsidRPr="00E07AF2">
        <w:rPr>
          <w:rFonts w:eastAsia="Times New Roman" w:cs="Tahoma"/>
          <w:kern w:val="3"/>
          <w:lang w:val="de-DE" w:eastAsia="ja-JP" w:bidi="fa-IR"/>
        </w:rPr>
        <w:t>5.</w:t>
      </w:r>
      <w:r w:rsidRPr="00E07AF2">
        <w:rPr>
          <w:rFonts w:eastAsia="Times New Roman" w:cs="Tahoma"/>
          <w:kern w:val="3"/>
          <w:lang w:eastAsia="ja-JP" w:bidi="fa-IR"/>
        </w:rPr>
        <w:t>5</w:t>
      </w:r>
      <w:r w:rsidRPr="00E07AF2">
        <w:rPr>
          <w:rFonts w:eastAsia="Times New Roman" w:cs="Tahoma"/>
          <w:kern w:val="3"/>
          <w:lang w:val="de-DE" w:eastAsia="ja-JP" w:bidi="fa-IR"/>
        </w:rPr>
        <w:t>. Кинематография</w:t>
      </w:r>
      <w:r w:rsidR="00311389">
        <w:rPr>
          <w:rFonts w:eastAsia="Times New Roman" w:cs="Tahoma"/>
          <w:kern w:val="3"/>
          <w:lang w:eastAsia="ja-JP" w:bidi="fa-IR"/>
        </w:rPr>
        <w:t xml:space="preserve">                                                                                              </w:t>
      </w:r>
      <w:r w:rsidR="00311389">
        <w:rPr>
          <w:rFonts w:eastAsia="Times New Roman" w:cs="Tahoma"/>
          <w:color w:val="000000"/>
          <w:kern w:val="3"/>
        </w:rPr>
        <w:t>стр. 241-242</w:t>
      </w:r>
    </w:p>
    <w:p w:rsidR="00095C6C" w:rsidRPr="00311389" w:rsidRDefault="001F3752" w:rsidP="00095C6C">
      <w:pPr>
        <w:autoSpaceDN w:val="0"/>
        <w:rPr>
          <w:rFonts w:eastAsia="Times New Roman" w:cs="Tahoma"/>
          <w:color w:val="000000"/>
          <w:kern w:val="3"/>
        </w:rPr>
      </w:pPr>
      <w:r w:rsidRPr="00E07AF2">
        <w:rPr>
          <w:rFonts w:eastAsia="Times New Roman" w:cs="Tahoma"/>
          <w:kern w:val="3"/>
          <w:lang w:val="de-DE" w:eastAsia="ja-JP" w:bidi="fa-IR"/>
        </w:rPr>
        <w:t>5.</w:t>
      </w:r>
      <w:r w:rsidRPr="00E07AF2">
        <w:rPr>
          <w:rFonts w:eastAsia="Times New Roman" w:cs="Tahoma"/>
          <w:kern w:val="3"/>
          <w:lang w:eastAsia="ja-JP" w:bidi="fa-IR"/>
        </w:rPr>
        <w:t>5</w:t>
      </w:r>
      <w:r w:rsidRPr="00E07AF2">
        <w:rPr>
          <w:rFonts w:eastAsia="Times New Roman" w:cs="Tahoma"/>
          <w:kern w:val="3"/>
          <w:lang w:val="de-DE" w:eastAsia="ja-JP" w:bidi="fa-IR"/>
        </w:rPr>
        <w:t>.1. Статистические данные</w:t>
      </w:r>
      <w:r w:rsidR="00311389">
        <w:rPr>
          <w:rFonts w:eastAsia="Times New Roman" w:cs="Tahoma"/>
          <w:kern w:val="3"/>
          <w:lang w:eastAsia="ja-JP" w:bidi="fa-IR"/>
        </w:rPr>
        <w:t xml:space="preserve">                                                                                       </w:t>
      </w:r>
      <w:r w:rsidR="00311389">
        <w:rPr>
          <w:rFonts w:eastAsia="Times New Roman" w:cs="Tahoma"/>
          <w:color w:val="000000"/>
          <w:kern w:val="3"/>
        </w:rPr>
        <w:t>стр. 242</w:t>
      </w:r>
    </w:p>
    <w:p w:rsidR="00095C6C" w:rsidRPr="00311389" w:rsidRDefault="001F3752" w:rsidP="00095C6C">
      <w:pPr>
        <w:autoSpaceDN w:val="0"/>
        <w:rPr>
          <w:rFonts w:eastAsia="Times New Roman" w:cs="Tahoma"/>
          <w:color w:val="000000"/>
          <w:kern w:val="3"/>
        </w:rPr>
      </w:pPr>
      <w:r w:rsidRPr="00E07AF2">
        <w:rPr>
          <w:rFonts w:eastAsia="Times New Roman" w:cs="Tahoma"/>
          <w:kern w:val="3"/>
          <w:lang w:val="de-DE" w:eastAsia="ja-JP" w:bidi="fa-IR"/>
        </w:rPr>
        <w:t>5.</w:t>
      </w:r>
      <w:r w:rsidRPr="00E07AF2">
        <w:rPr>
          <w:rFonts w:eastAsia="Times New Roman" w:cs="Tahoma"/>
          <w:kern w:val="3"/>
          <w:lang w:eastAsia="ja-JP" w:bidi="fa-IR"/>
        </w:rPr>
        <w:t>5</w:t>
      </w:r>
      <w:r w:rsidRPr="00E07AF2">
        <w:rPr>
          <w:rFonts w:eastAsia="Times New Roman" w:cs="Tahoma"/>
          <w:kern w:val="3"/>
          <w:lang w:val="de-DE" w:eastAsia="ja-JP" w:bidi="fa-IR"/>
        </w:rPr>
        <w:t>.2. Анализ кинопрокатной деятельности</w:t>
      </w:r>
      <w:r w:rsidR="00311389">
        <w:rPr>
          <w:rFonts w:eastAsia="Times New Roman" w:cs="Tahoma"/>
          <w:kern w:val="3"/>
          <w:lang w:eastAsia="ja-JP" w:bidi="fa-IR"/>
        </w:rPr>
        <w:t xml:space="preserve">                                                        </w:t>
      </w:r>
      <w:r w:rsidR="00311389">
        <w:rPr>
          <w:rFonts w:eastAsia="Times New Roman" w:cs="Tahoma"/>
          <w:color w:val="000000"/>
          <w:kern w:val="3"/>
        </w:rPr>
        <w:t>стр. 243-244</w:t>
      </w:r>
    </w:p>
    <w:p w:rsidR="00311389" w:rsidRDefault="001F3752" w:rsidP="00095C6C">
      <w:pPr>
        <w:autoSpaceDN w:val="0"/>
        <w:rPr>
          <w:rFonts w:eastAsia="Times New Roman" w:cs="Tahoma"/>
          <w:kern w:val="3"/>
          <w:lang w:val="de-DE" w:eastAsia="ja-JP" w:bidi="fa-IR"/>
        </w:rPr>
      </w:pPr>
      <w:r w:rsidRPr="00E07AF2">
        <w:rPr>
          <w:rFonts w:eastAsia="Times New Roman" w:cs="Tahoma"/>
          <w:kern w:val="3"/>
          <w:lang w:val="de-DE" w:eastAsia="ja-JP" w:bidi="fa-IR"/>
        </w:rPr>
        <w:t>5.</w:t>
      </w:r>
      <w:r w:rsidRPr="00E07AF2">
        <w:rPr>
          <w:rFonts w:eastAsia="Times New Roman" w:cs="Tahoma"/>
          <w:kern w:val="3"/>
          <w:lang w:eastAsia="ja-JP" w:bidi="fa-IR"/>
        </w:rPr>
        <w:t>5</w:t>
      </w:r>
      <w:r w:rsidRPr="00E07AF2">
        <w:rPr>
          <w:rFonts w:eastAsia="Times New Roman" w:cs="Tahoma"/>
          <w:kern w:val="3"/>
          <w:lang w:val="de-DE" w:eastAsia="ja-JP" w:bidi="fa-IR"/>
        </w:rPr>
        <w:t xml:space="preserve">.2.1. Аналитический (диаграммный) мониторинг фильмов </w:t>
      </w:r>
    </w:p>
    <w:p w:rsidR="00095C6C" w:rsidRPr="00311389" w:rsidRDefault="001F3752" w:rsidP="00095C6C">
      <w:pPr>
        <w:autoSpaceDN w:val="0"/>
        <w:rPr>
          <w:rFonts w:eastAsia="Times New Roman" w:cs="Tahoma"/>
          <w:color w:val="000000"/>
          <w:kern w:val="3"/>
        </w:rPr>
      </w:pPr>
      <w:r w:rsidRPr="00E07AF2">
        <w:rPr>
          <w:rFonts w:eastAsia="Times New Roman" w:cs="Tahoma"/>
          <w:kern w:val="3"/>
          <w:lang w:val="de-DE" w:eastAsia="ja-JP" w:bidi="fa-IR"/>
        </w:rPr>
        <w:t xml:space="preserve">по целевым возрастным категориям </w:t>
      </w:r>
      <w:r w:rsidR="00311389">
        <w:rPr>
          <w:rFonts w:eastAsia="Times New Roman" w:cs="Tahoma"/>
          <w:kern w:val="3"/>
          <w:lang w:eastAsia="ja-JP" w:bidi="fa-IR"/>
        </w:rPr>
        <w:t xml:space="preserve">                                                                            </w:t>
      </w:r>
      <w:r w:rsidR="00311389">
        <w:rPr>
          <w:rFonts w:eastAsia="Times New Roman" w:cs="Tahoma"/>
          <w:color w:val="000000"/>
          <w:kern w:val="3"/>
        </w:rPr>
        <w:t>стр. 244</w:t>
      </w:r>
    </w:p>
    <w:p w:rsidR="00095C6C" w:rsidRPr="00311389" w:rsidRDefault="001F3752" w:rsidP="00095C6C">
      <w:pPr>
        <w:autoSpaceDN w:val="0"/>
        <w:rPr>
          <w:rFonts w:eastAsia="Times New Roman" w:cs="Tahoma"/>
          <w:color w:val="000000"/>
          <w:kern w:val="3"/>
        </w:rPr>
      </w:pPr>
      <w:r w:rsidRPr="00E07AF2">
        <w:rPr>
          <w:rFonts w:eastAsia="Times New Roman" w:cs="Tahoma"/>
          <w:kern w:val="3"/>
          <w:lang w:val="de-DE" w:eastAsia="ja-JP" w:bidi="fa-IR"/>
        </w:rPr>
        <w:t>5.</w:t>
      </w:r>
      <w:r w:rsidRPr="00E07AF2">
        <w:rPr>
          <w:rFonts w:eastAsia="Times New Roman" w:cs="Tahoma"/>
          <w:kern w:val="3"/>
          <w:lang w:eastAsia="ja-JP" w:bidi="fa-IR"/>
        </w:rPr>
        <w:t>5</w:t>
      </w:r>
      <w:r w:rsidRPr="00E07AF2">
        <w:rPr>
          <w:rFonts w:eastAsia="Times New Roman" w:cs="Tahoma"/>
          <w:kern w:val="3"/>
          <w:lang w:val="de-DE" w:eastAsia="ja-JP" w:bidi="fa-IR"/>
        </w:rPr>
        <w:t xml:space="preserve">.2.2. Мониторинг по жанрам </w:t>
      </w:r>
      <w:r w:rsidR="00311389">
        <w:rPr>
          <w:rFonts w:eastAsia="Times New Roman" w:cs="Tahoma"/>
          <w:kern w:val="3"/>
          <w:lang w:eastAsia="ja-JP" w:bidi="fa-IR"/>
        </w:rPr>
        <w:t xml:space="preserve">                                                                                    </w:t>
      </w:r>
      <w:r w:rsidR="00311389">
        <w:rPr>
          <w:rFonts w:eastAsia="Times New Roman" w:cs="Tahoma"/>
          <w:color w:val="000000"/>
          <w:kern w:val="3"/>
        </w:rPr>
        <w:t>стр. 245</w:t>
      </w:r>
    </w:p>
    <w:p w:rsidR="00095C6C" w:rsidRPr="00311389" w:rsidRDefault="001F3752" w:rsidP="00095C6C">
      <w:pPr>
        <w:autoSpaceDN w:val="0"/>
        <w:rPr>
          <w:rFonts w:eastAsia="Times New Roman" w:cs="Tahoma"/>
          <w:color w:val="000000"/>
          <w:kern w:val="3"/>
        </w:rPr>
      </w:pPr>
      <w:r w:rsidRPr="00E07AF2">
        <w:rPr>
          <w:rFonts w:eastAsia="Times New Roman" w:cs="Tahoma"/>
          <w:kern w:val="3"/>
          <w:lang w:val="de-DE" w:eastAsia="ja-JP" w:bidi="fa-IR"/>
        </w:rPr>
        <w:t>5.</w:t>
      </w:r>
      <w:r w:rsidRPr="00E07AF2">
        <w:rPr>
          <w:rFonts w:eastAsia="Times New Roman" w:cs="Tahoma"/>
          <w:kern w:val="3"/>
          <w:lang w:eastAsia="ja-JP" w:bidi="fa-IR"/>
        </w:rPr>
        <w:t>5</w:t>
      </w:r>
      <w:r w:rsidRPr="00E07AF2">
        <w:rPr>
          <w:rFonts w:eastAsia="Times New Roman" w:cs="Tahoma"/>
          <w:kern w:val="3"/>
          <w:lang w:val="de-DE" w:eastAsia="ja-JP" w:bidi="fa-IR"/>
        </w:rPr>
        <w:t xml:space="preserve">.2.3. Мониторинг по странам производителям </w:t>
      </w:r>
      <w:r w:rsidR="00311389">
        <w:rPr>
          <w:rFonts w:eastAsia="Times New Roman" w:cs="Tahoma"/>
          <w:kern w:val="3"/>
          <w:lang w:eastAsia="ja-JP" w:bidi="fa-IR"/>
        </w:rPr>
        <w:t xml:space="preserve">                                                      </w:t>
      </w:r>
      <w:r w:rsidR="00311389">
        <w:rPr>
          <w:rFonts w:eastAsia="Times New Roman" w:cs="Tahoma"/>
          <w:color w:val="000000"/>
          <w:kern w:val="3"/>
        </w:rPr>
        <w:t>стр. 245</w:t>
      </w:r>
    </w:p>
    <w:p w:rsidR="00095C6C" w:rsidRPr="00311389" w:rsidRDefault="001F3752" w:rsidP="00095C6C">
      <w:pPr>
        <w:autoSpaceDN w:val="0"/>
        <w:rPr>
          <w:rFonts w:eastAsia="Times New Roman" w:cs="Tahoma"/>
          <w:color w:val="000000"/>
          <w:kern w:val="3"/>
        </w:rPr>
      </w:pPr>
      <w:r w:rsidRPr="00E07AF2">
        <w:rPr>
          <w:rFonts w:eastAsia="Times New Roman" w:cs="Tahoma"/>
          <w:kern w:val="3"/>
          <w:lang w:val="de-DE" w:eastAsia="ja-JP" w:bidi="fa-IR"/>
        </w:rPr>
        <w:t>5.</w:t>
      </w:r>
      <w:r w:rsidRPr="00E07AF2">
        <w:rPr>
          <w:rFonts w:eastAsia="Times New Roman" w:cs="Tahoma"/>
          <w:kern w:val="3"/>
          <w:lang w:eastAsia="ja-JP" w:bidi="fa-IR"/>
        </w:rPr>
        <w:t>5</w:t>
      </w:r>
      <w:r w:rsidRPr="00E07AF2">
        <w:rPr>
          <w:rFonts w:eastAsia="Times New Roman" w:cs="Tahoma"/>
          <w:kern w:val="3"/>
          <w:lang w:val="de-DE" w:eastAsia="ja-JP" w:bidi="fa-IR"/>
        </w:rPr>
        <w:t>.2.4. Мониторинг посещаемости</w:t>
      </w:r>
      <w:r w:rsidR="00311389">
        <w:rPr>
          <w:rFonts w:eastAsia="Times New Roman" w:cs="Tahoma"/>
          <w:kern w:val="3"/>
          <w:lang w:eastAsia="ja-JP" w:bidi="fa-IR"/>
        </w:rPr>
        <w:t xml:space="preserve">                                                                              </w:t>
      </w:r>
      <w:r w:rsidR="00311389">
        <w:rPr>
          <w:rFonts w:eastAsia="Times New Roman" w:cs="Tahoma"/>
          <w:color w:val="000000"/>
          <w:kern w:val="3"/>
        </w:rPr>
        <w:t>стр. 246</w:t>
      </w:r>
    </w:p>
    <w:p w:rsidR="00095C6C" w:rsidRPr="00311389" w:rsidRDefault="001F3752" w:rsidP="00095C6C">
      <w:pPr>
        <w:autoSpaceDN w:val="0"/>
        <w:rPr>
          <w:rFonts w:eastAsia="Times New Roman" w:cs="Tahoma"/>
          <w:color w:val="000000"/>
          <w:kern w:val="3"/>
        </w:rPr>
      </w:pPr>
      <w:r w:rsidRPr="00E07AF2">
        <w:rPr>
          <w:rFonts w:eastAsia="Times New Roman" w:cs="Tahoma"/>
          <w:kern w:val="3"/>
          <w:lang w:val="de-DE" w:eastAsia="ja-JP" w:bidi="fa-IR"/>
        </w:rPr>
        <w:t>5.</w:t>
      </w:r>
      <w:r w:rsidRPr="00E07AF2">
        <w:rPr>
          <w:rFonts w:eastAsia="Times New Roman" w:cs="Tahoma"/>
          <w:kern w:val="3"/>
          <w:lang w:eastAsia="ja-JP" w:bidi="fa-IR"/>
        </w:rPr>
        <w:t>5</w:t>
      </w:r>
      <w:r w:rsidRPr="00E07AF2">
        <w:rPr>
          <w:rFonts w:eastAsia="Times New Roman" w:cs="Tahoma"/>
          <w:kern w:val="3"/>
          <w:lang w:val="de-DE" w:eastAsia="ja-JP" w:bidi="fa-IR"/>
        </w:rPr>
        <w:t>.2.5. Мониторинг социального кинопоказа по категориям потребителей услуг</w:t>
      </w:r>
      <w:r w:rsidR="00311389">
        <w:rPr>
          <w:rFonts w:eastAsia="Times New Roman" w:cs="Tahoma"/>
          <w:kern w:val="3"/>
          <w:lang w:eastAsia="ja-JP" w:bidi="fa-IR"/>
        </w:rPr>
        <w:t xml:space="preserve"> </w:t>
      </w:r>
      <w:r w:rsidR="00311389">
        <w:rPr>
          <w:rFonts w:eastAsia="Times New Roman" w:cs="Tahoma"/>
          <w:color w:val="000000"/>
          <w:kern w:val="3"/>
        </w:rPr>
        <w:t>стр. 246</w:t>
      </w:r>
    </w:p>
    <w:p w:rsidR="00095C6C" w:rsidRPr="00311389" w:rsidRDefault="001F3752" w:rsidP="00095C6C">
      <w:pPr>
        <w:autoSpaceDN w:val="0"/>
        <w:rPr>
          <w:rFonts w:eastAsia="Times New Roman" w:cs="Tahoma"/>
          <w:color w:val="000000"/>
          <w:kern w:val="3"/>
        </w:rPr>
      </w:pPr>
      <w:r w:rsidRPr="00E07AF2">
        <w:rPr>
          <w:rFonts w:eastAsia="Times New Roman" w:cs="Tahoma"/>
          <w:kern w:val="3"/>
          <w:lang w:val="de-DE" w:eastAsia="ja-JP" w:bidi="fa-IR"/>
        </w:rPr>
        <w:t>5.</w:t>
      </w:r>
      <w:r w:rsidRPr="00E07AF2">
        <w:rPr>
          <w:rFonts w:eastAsia="Times New Roman" w:cs="Tahoma"/>
          <w:kern w:val="3"/>
          <w:lang w:eastAsia="ja-JP" w:bidi="fa-IR"/>
        </w:rPr>
        <w:t>5</w:t>
      </w:r>
      <w:r w:rsidRPr="00E07AF2">
        <w:rPr>
          <w:rFonts w:eastAsia="Times New Roman" w:cs="Tahoma"/>
          <w:kern w:val="3"/>
          <w:lang w:val="de-DE" w:eastAsia="ja-JP" w:bidi="fa-IR"/>
        </w:rPr>
        <w:t>.2.6. Мониторинг доступности социального кинопоказа</w:t>
      </w:r>
      <w:r w:rsidR="00311389">
        <w:rPr>
          <w:rFonts w:eastAsia="Times New Roman" w:cs="Tahoma"/>
          <w:kern w:val="3"/>
          <w:lang w:eastAsia="ja-JP" w:bidi="fa-IR"/>
        </w:rPr>
        <w:t xml:space="preserve">                                      </w:t>
      </w:r>
      <w:r w:rsidR="00311389">
        <w:rPr>
          <w:rFonts w:eastAsia="Times New Roman" w:cs="Tahoma"/>
          <w:color w:val="000000"/>
          <w:kern w:val="3"/>
        </w:rPr>
        <w:t>стр. 247</w:t>
      </w:r>
    </w:p>
    <w:p w:rsidR="00095C6C" w:rsidRPr="00311389" w:rsidRDefault="001F3752" w:rsidP="00095C6C">
      <w:pPr>
        <w:autoSpaceDN w:val="0"/>
        <w:rPr>
          <w:rFonts w:eastAsia="Times New Roman" w:cs="Tahoma"/>
          <w:color w:val="000000"/>
          <w:kern w:val="3"/>
        </w:rPr>
      </w:pPr>
      <w:r w:rsidRPr="00E07AF2">
        <w:rPr>
          <w:rFonts w:eastAsia="Times New Roman" w:cs="Tahoma"/>
          <w:kern w:val="3"/>
          <w:lang w:val="de-DE" w:eastAsia="ja-JP" w:bidi="fa-IR"/>
        </w:rPr>
        <w:t>5.</w:t>
      </w:r>
      <w:r w:rsidRPr="00E07AF2">
        <w:rPr>
          <w:rFonts w:eastAsia="Times New Roman" w:cs="Tahoma"/>
          <w:kern w:val="3"/>
          <w:lang w:eastAsia="ja-JP" w:bidi="fa-IR"/>
        </w:rPr>
        <w:t>5</w:t>
      </w:r>
      <w:r w:rsidRPr="00E07AF2">
        <w:rPr>
          <w:rFonts w:eastAsia="Times New Roman" w:cs="Tahoma"/>
          <w:kern w:val="3"/>
          <w:lang w:val="de-DE" w:eastAsia="ja-JP" w:bidi="fa-IR"/>
        </w:rPr>
        <w:t xml:space="preserve">.2.7. Мониторинг ценовой политики </w:t>
      </w:r>
      <w:r w:rsidR="00311389">
        <w:rPr>
          <w:rFonts w:eastAsia="Times New Roman" w:cs="Tahoma"/>
          <w:kern w:val="3"/>
          <w:lang w:eastAsia="ja-JP" w:bidi="fa-IR"/>
        </w:rPr>
        <w:t xml:space="preserve">                                                                      </w:t>
      </w:r>
      <w:r w:rsidR="00311389">
        <w:rPr>
          <w:rFonts w:eastAsia="Times New Roman" w:cs="Tahoma"/>
          <w:color w:val="000000"/>
          <w:kern w:val="3"/>
        </w:rPr>
        <w:t>стр. 247</w:t>
      </w:r>
    </w:p>
    <w:p w:rsidR="001F3752" w:rsidRPr="00311389" w:rsidRDefault="001F3752" w:rsidP="00095C6C">
      <w:pPr>
        <w:autoSpaceDN w:val="0"/>
        <w:rPr>
          <w:rFonts w:eastAsia="Times New Roman" w:cs="Tahoma"/>
          <w:color w:val="000000"/>
          <w:kern w:val="3"/>
        </w:rPr>
      </w:pPr>
      <w:r w:rsidRPr="00E07AF2">
        <w:rPr>
          <w:rFonts w:eastAsia="Times New Roman" w:cs="Tahoma"/>
          <w:kern w:val="3"/>
          <w:lang w:val="de-DE" w:eastAsia="ja-JP" w:bidi="fa-IR"/>
        </w:rPr>
        <w:t>5.</w:t>
      </w:r>
      <w:r w:rsidRPr="00E07AF2">
        <w:rPr>
          <w:rFonts w:eastAsia="Times New Roman" w:cs="Tahoma"/>
          <w:kern w:val="3"/>
          <w:lang w:eastAsia="ja-JP" w:bidi="fa-IR"/>
        </w:rPr>
        <w:t>5</w:t>
      </w:r>
      <w:r w:rsidRPr="00E07AF2">
        <w:rPr>
          <w:rFonts w:eastAsia="Times New Roman" w:cs="Tahoma"/>
          <w:kern w:val="3"/>
          <w:lang w:val="de-DE" w:eastAsia="ja-JP" w:bidi="fa-IR"/>
        </w:rPr>
        <w:t xml:space="preserve">.2.8. Мониторинг рекламной кампании </w:t>
      </w:r>
      <w:r w:rsidR="00311389">
        <w:rPr>
          <w:rFonts w:eastAsia="Times New Roman" w:cs="Tahoma"/>
          <w:kern w:val="3"/>
          <w:lang w:eastAsia="ja-JP" w:bidi="fa-IR"/>
        </w:rPr>
        <w:t xml:space="preserve">                                                                  </w:t>
      </w:r>
      <w:r w:rsidR="00311389">
        <w:rPr>
          <w:rFonts w:eastAsia="Times New Roman" w:cs="Tahoma"/>
          <w:color w:val="000000"/>
          <w:kern w:val="3"/>
        </w:rPr>
        <w:t>стр. 248</w:t>
      </w:r>
    </w:p>
    <w:p w:rsidR="00311389" w:rsidRDefault="001F3752" w:rsidP="001F3752">
      <w:pPr>
        <w:keepNext/>
        <w:autoSpaceDN w:val="0"/>
        <w:jc w:val="both"/>
        <w:textAlignment w:val="baseline"/>
        <w:outlineLvl w:val="3"/>
        <w:rPr>
          <w:rFonts w:eastAsia="Times New Roman" w:cs="Tahoma"/>
          <w:kern w:val="3"/>
          <w:lang w:val="de-DE" w:eastAsia="ja-JP" w:bidi="fa-IR"/>
        </w:rPr>
      </w:pPr>
      <w:r w:rsidRPr="00E07AF2">
        <w:rPr>
          <w:rFonts w:eastAsia="Times New Roman" w:cs="Tahoma"/>
          <w:kern w:val="3"/>
          <w:lang w:val="de-DE" w:eastAsia="ja-JP" w:bidi="fa-IR"/>
        </w:rPr>
        <w:t>5.</w:t>
      </w:r>
      <w:r w:rsidRPr="00E07AF2">
        <w:rPr>
          <w:rFonts w:eastAsia="Times New Roman" w:cs="Tahoma"/>
          <w:kern w:val="3"/>
          <w:lang w:eastAsia="ja-JP" w:bidi="fa-IR"/>
        </w:rPr>
        <w:t>5</w:t>
      </w:r>
      <w:r w:rsidRPr="00E07AF2">
        <w:rPr>
          <w:rFonts w:eastAsia="Times New Roman" w:cs="Tahoma"/>
          <w:kern w:val="3"/>
          <w:lang w:val="de-DE" w:eastAsia="ja-JP" w:bidi="fa-IR"/>
        </w:rPr>
        <w:t xml:space="preserve">.2.9. Мониторинг исполнения кинопроката заявительного характера </w:t>
      </w:r>
    </w:p>
    <w:p w:rsidR="00311389" w:rsidRPr="00311389" w:rsidRDefault="001F3752" w:rsidP="001F3752">
      <w:pPr>
        <w:keepNext/>
        <w:autoSpaceDN w:val="0"/>
        <w:jc w:val="both"/>
        <w:textAlignment w:val="baseline"/>
        <w:outlineLvl w:val="3"/>
        <w:rPr>
          <w:rFonts w:eastAsia="Times New Roman" w:cs="Tahoma"/>
          <w:kern w:val="3"/>
          <w:lang w:eastAsia="ja-JP" w:bidi="fa-IR"/>
        </w:rPr>
      </w:pPr>
      <w:r w:rsidRPr="00E07AF2">
        <w:rPr>
          <w:rFonts w:eastAsia="Times New Roman" w:cs="Tahoma"/>
          <w:kern w:val="3"/>
          <w:lang w:val="de-DE" w:eastAsia="ja-JP" w:bidi="fa-IR"/>
        </w:rPr>
        <w:t xml:space="preserve">для льготных категорий граждан, детей, школьников, студентов, </w:t>
      </w:r>
      <w:r w:rsidR="00311389">
        <w:rPr>
          <w:rFonts w:eastAsia="Times New Roman" w:cs="Tahoma"/>
          <w:kern w:val="3"/>
          <w:lang w:eastAsia="ja-JP" w:bidi="fa-IR"/>
        </w:rPr>
        <w:t xml:space="preserve">      </w:t>
      </w:r>
    </w:p>
    <w:p w:rsidR="001F3752" w:rsidRPr="00311389" w:rsidRDefault="001F3752" w:rsidP="00311389">
      <w:pPr>
        <w:keepNext/>
        <w:autoSpaceDN w:val="0"/>
        <w:jc w:val="both"/>
        <w:textAlignment w:val="baseline"/>
        <w:outlineLvl w:val="3"/>
        <w:rPr>
          <w:rFonts w:eastAsia="Times New Roman" w:cs="Tahoma"/>
          <w:kern w:val="3"/>
          <w:lang w:eastAsia="ja-JP" w:bidi="fa-IR"/>
        </w:rPr>
      </w:pPr>
      <w:r w:rsidRPr="00E07AF2">
        <w:rPr>
          <w:rFonts w:eastAsia="Times New Roman" w:cs="Tahoma"/>
          <w:kern w:val="3"/>
          <w:lang w:val="de-DE" w:eastAsia="ja-JP" w:bidi="fa-IR"/>
        </w:rPr>
        <w:t>людей пожилого возраста</w:t>
      </w:r>
      <w:r w:rsidR="00311389">
        <w:rPr>
          <w:rFonts w:eastAsia="Times New Roman" w:cs="Tahoma"/>
          <w:kern w:val="3"/>
          <w:lang w:eastAsia="ja-JP" w:bidi="fa-IR"/>
        </w:rPr>
        <w:t xml:space="preserve">                                                                                               </w:t>
      </w:r>
      <w:r w:rsidR="00311389">
        <w:rPr>
          <w:rFonts w:eastAsia="Times New Roman" w:cs="Tahoma"/>
          <w:color w:val="000000"/>
          <w:kern w:val="3"/>
        </w:rPr>
        <w:t>стр. 248</w:t>
      </w:r>
      <w:r w:rsidR="00311389">
        <w:rPr>
          <w:rFonts w:eastAsia="Times New Roman" w:cs="Tahoma"/>
          <w:kern w:val="3"/>
          <w:lang w:eastAsia="ja-JP" w:bidi="fa-IR"/>
        </w:rPr>
        <w:t xml:space="preserve">                                                                       </w:t>
      </w:r>
    </w:p>
    <w:p w:rsidR="001F3752" w:rsidRPr="00E07AF2" w:rsidRDefault="001F3752" w:rsidP="001F3752">
      <w:pPr>
        <w:jc w:val="both"/>
        <w:rPr>
          <w:rFonts w:eastAsia="Times New Roman"/>
          <w:b/>
          <w:bCs/>
          <w:lang w:eastAsia="ar-SA"/>
        </w:rPr>
      </w:pPr>
      <w:r w:rsidRPr="00E07AF2">
        <w:rPr>
          <w:rFonts w:eastAsia="Times New Roman"/>
          <w:b/>
          <w:bCs/>
          <w:lang w:eastAsia="ar-SA"/>
        </w:rPr>
        <w:t>5.6. Парк.</w:t>
      </w:r>
      <w:r w:rsidR="00311389">
        <w:rPr>
          <w:rFonts w:eastAsia="Times New Roman"/>
          <w:b/>
          <w:bCs/>
          <w:lang w:eastAsia="ar-SA"/>
        </w:rPr>
        <w:t xml:space="preserve">                                                                                                                         </w:t>
      </w:r>
      <w:r w:rsidR="00311389">
        <w:rPr>
          <w:rFonts w:eastAsia="Times New Roman" w:cs="Tahoma"/>
          <w:color w:val="000000"/>
          <w:kern w:val="3"/>
        </w:rPr>
        <w:t>стр. 248</w:t>
      </w:r>
    </w:p>
    <w:p w:rsidR="001F3752" w:rsidRPr="00E07AF2" w:rsidRDefault="001F3752" w:rsidP="001F3752">
      <w:pPr>
        <w:ind w:firstLine="709"/>
        <w:jc w:val="both"/>
        <w:rPr>
          <w:rFonts w:eastAsia="Times New Roman"/>
          <w:b/>
          <w:bCs/>
          <w:lang w:eastAsia="ar-SA"/>
        </w:rPr>
      </w:pPr>
      <w:r w:rsidRPr="00E07AF2">
        <w:rPr>
          <w:rFonts w:eastAsia="Times New Roman"/>
          <w:b/>
          <w:bCs/>
          <w:lang w:eastAsia="ar-SA"/>
        </w:rPr>
        <w:t>5.6.1. Общая характеристика.</w:t>
      </w:r>
    </w:p>
    <w:p w:rsidR="001F3752" w:rsidRPr="00E07AF2" w:rsidRDefault="001F3752" w:rsidP="001F3752">
      <w:pPr>
        <w:ind w:firstLine="709"/>
        <w:jc w:val="both"/>
        <w:rPr>
          <w:rFonts w:eastAsia="Times New Roman"/>
          <w:b/>
          <w:bCs/>
          <w:lang w:eastAsia="ar-SA"/>
        </w:rPr>
      </w:pPr>
      <w:r w:rsidRPr="00E07AF2">
        <w:rPr>
          <w:rFonts w:eastAsia="Times New Roman"/>
          <w:b/>
          <w:bCs/>
          <w:lang w:eastAsia="ar-SA"/>
        </w:rPr>
        <w:t>5.6.1.1. Благоустройство территории.</w:t>
      </w:r>
    </w:p>
    <w:p w:rsidR="001F3752" w:rsidRPr="00E07AF2" w:rsidRDefault="001F3752" w:rsidP="001F3752">
      <w:pPr>
        <w:ind w:firstLine="709"/>
        <w:jc w:val="both"/>
        <w:rPr>
          <w:rFonts w:eastAsia="Times New Roman"/>
          <w:b/>
          <w:bCs/>
          <w:lang w:eastAsia="ar-SA"/>
        </w:rPr>
      </w:pPr>
      <w:r w:rsidRPr="00E07AF2">
        <w:rPr>
          <w:rFonts w:eastAsia="Times New Roman"/>
          <w:b/>
          <w:bCs/>
          <w:lang w:eastAsia="ar-SA"/>
        </w:rPr>
        <w:t>5.6.1.2. Информационная и издательская деятельность.</w:t>
      </w:r>
    </w:p>
    <w:p w:rsidR="001F3752" w:rsidRPr="00E07AF2" w:rsidRDefault="001F3752" w:rsidP="001F3752">
      <w:pPr>
        <w:ind w:firstLine="709"/>
        <w:jc w:val="both"/>
        <w:rPr>
          <w:rFonts w:eastAsia="Times New Roman"/>
          <w:b/>
          <w:bCs/>
          <w:lang w:eastAsia="ar-SA"/>
        </w:rPr>
      </w:pPr>
      <w:r w:rsidRPr="00E07AF2">
        <w:rPr>
          <w:rFonts w:eastAsia="Times New Roman"/>
          <w:b/>
          <w:bCs/>
          <w:lang w:eastAsia="ar-SA"/>
        </w:rPr>
        <w:t>5.6.1.3. Предоставление платных услуг на территории городского парка.</w:t>
      </w:r>
    </w:p>
    <w:p w:rsidR="001F3752" w:rsidRPr="00E07AF2" w:rsidRDefault="001F3752" w:rsidP="001F3752">
      <w:pPr>
        <w:ind w:firstLine="709"/>
        <w:jc w:val="both"/>
        <w:rPr>
          <w:rFonts w:eastAsia="Times New Roman"/>
          <w:b/>
          <w:bCs/>
          <w:lang w:eastAsia="ar-SA"/>
        </w:rPr>
      </w:pPr>
      <w:r w:rsidRPr="00E07AF2">
        <w:rPr>
          <w:rFonts w:eastAsia="Times New Roman"/>
          <w:b/>
          <w:bCs/>
          <w:lang w:eastAsia="ar-SA"/>
        </w:rPr>
        <w:t xml:space="preserve">5.6.2. </w:t>
      </w:r>
      <w:r w:rsidRPr="00E07AF2">
        <w:rPr>
          <w:rFonts w:eastAsia="Times New Roman"/>
          <w:b/>
          <w:bCs/>
          <w:lang w:eastAsia="ar-SA"/>
        </w:rPr>
        <w:tab/>
        <w:t>Особенности и результаты деятельности.</w:t>
      </w:r>
    </w:p>
    <w:p w:rsidR="001F3752" w:rsidRPr="00E07AF2" w:rsidRDefault="001F3752" w:rsidP="001F3752">
      <w:pPr>
        <w:ind w:firstLine="709"/>
        <w:jc w:val="both"/>
        <w:rPr>
          <w:rFonts w:eastAsia="Times New Roman"/>
          <w:b/>
          <w:bCs/>
          <w:lang w:eastAsia="ar-SA"/>
        </w:rPr>
      </w:pPr>
      <w:r w:rsidRPr="00E07AF2">
        <w:rPr>
          <w:rFonts w:eastAsia="Times New Roman"/>
          <w:b/>
          <w:bCs/>
          <w:lang w:eastAsia="ar-SA"/>
        </w:rPr>
        <w:t>5.6.3.</w:t>
      </w:r>
      <w:r w:rsidRPr="00E07AF2">
        <w:rPr>
          <w:rFonts w:eastAsia="Times New Roman"/>
          <w:b/>
          <w:bCs/>
          <w:lang w:eastAsia="ar-SA"/>
        </w:rPr>
        <w:tab/>
        <w:t xml:space="preserve">Мониторинг исполнения законодательства по эксплуатации </w:t>
      </w:r>
      <w:r w:rsidRPr="00E07AF2">
        <w:rPr>
          <w:rFonts w:eastAsia="Times New Roman"/>
          <w:b/>
          <w:bCs/>
          <w:lang w:eastAsia="ar-SA"/>
        </w:rPr>
        <w:tab/>
      </w:r>
      <w:r w:rsidRPr="00E07AF2">
        <w:rPr>
          <w:rFonts w:eastAsia="Times New Roman"/>
          <w:b/>
          <w:bCs/>
          <w:lang w:eastAsia="ar-SA"/>
        </w:rPr>
        <w:tab/>
      </w:r>
      <w:r w:rsidRPr="00E07AF2">
        <w:rPr>
          <w:rFonts w:eastAsia="Times New Roman"/>
          <w:b/>
          <w:bCs/>
          <w:lang w:eastAsia="ar-SA"/>
        </w:rPr>
        <w:tab/>
      </w:r>
      <w:r w:rsidRPr="00E07AF2">
        <w:rPr>
          <w:rFonts w:eastAsia="Times New Roman"/>
          <w:b/>
          <w:bCs/>
          <w:lang w:eastAsia="ar-SA"/>
        </w:rPr>
        <w:tab/>
        <w:t>механизированных аттракционов</w:t>
      </w:r>
    </w:p>
    <w:p w:rsidR="001F3752" w:rsidRPr="00E07AF2" w:rsidRDefault="001F3752" w:rsidP="001F3752">
      <w:pPr>
        <w:ind w:firstLine="709"/>
        <w:jc w:val="both"/>
        <w:rPr>
          <w:rFonts w:eastAsia="Times New Roman"/>
          <w:b/>
          <w:bCs/>
          <w:lang w:eastAsia="ar-SA"/>
        </w:rPr>
      </w:pPr>
      <w:r w:rsidRPr="00E07AF2">
        <w:rPr>
          <w:rFonts w:eastAsia="Times New Roman"/>
          <w:b/>
          <w:bCs/>
          <w:lang w:eastAsia="ar-SA"/>
        </w:rPr>
        <w:t>5.6.4.    Динамика числа посещений механизированных аттракционов</w:t>
      </w:r>
    </w:p>
    <w:p w:rsidR="004F7EF1" w:rsidRDefault="001F3752" w:rsidP="004F7EF1">
      <w:pPr>
        <w:ind w:firstLine="709"/>
        <w:jc w:val="both"/>
        <w:rPr>
          <w:rFonts w:eastAsia="Times New Roman"/>
          <w:b/>
          <w:bCs/>
          <w:lang w:eastAsia="ar-SA"/>
        </w:rPr>
      </w:pPr>
      <w:r w:rsidRPr="00E07AF2">
        <w:rPr>
          <w:rFonts w:eastAsia="Times New Roman"/>
          <w:b/>
          <w:bCs/>
          <w:lang w:eastAsia="ar-SA"/>
        </w:rPr>
        <w:t>5.6.5. Мониторинг общегородских мероприятий проводимых на территории городского парка.</w:t>
      </w:r>
    </w:p>
    <w:p w:rsidR="00311389" w:rsidRDefault="001F3752" w:rsidP="00311389">
      <w:pPr>
        <w:jc w:val="both"/>
      </w:pPr>
      <w:r w:rsidRPr="00311389">
        <w:t xml:space="preserve">VI. Исполнение плана основных мероприятий по проведению в 2014 году </w:t>
      </w:r>
    </w:p>
    <w:p w:rsidR="001F3752" w:rsidRPr="00311389" w:rsidRDefault="001F3752" w:rsidP="00311389">
      <w:pPr>
        <w:jc w:val="both"/>
        <w:rPr>
          <w:rFonts w:eastAsia="Times New Roman"/>
          <w:bCs/>
          <w:lang w:eastAsia="ar-SA"/>
        </w:rPr>
      </w:pPr>
      <w:r w:rsidRPr="00311389">
        <w:t>Года культуры в городе Югорске»</w:t>
      </w:r>
      <w:r w:rsidR="00311389">
        <w:t xml:space="preserve">                                                                           </w:t>
      </w:r>
      <w:r w:rsidR="00311389">
        <w:rPr>
          <w:rFonts w:eastAsia="Times New Roman" w:cs="Tahoma"/>
          <w:color w:val="000000"/>
          <w:kern w:val="3"/>
        </w:rPr>
        <w:t>стр. 249-256</w:t>
      </w:r>
    </w:p>
    <w:p w:rsidR="001F3752" w:rsidRDefault="001F3752" w:rsidP="001F3752">
      <w:pPr>
        <w:keepNext/>
        <w:shd w:val="clear" w:color="auto" w:fill="FFFFFF"/>
        <w:jc w:val="center"/>
        <w:rPr>
          <w:rFonts w:eastAsia="Times New Roman"/>
          <w:b/>
          <w:bCs/>
          <w:caps/>
        </w:rPr>
      </w:pPr>
    </w:p>
    <w:p w:rsidR="003428C6" w:rsidRPr="005F7EC5" w:rsidRDefault="003428C6" w:rsidP="005F7EC5"/>
    <w:p w:rsidR="003428C6" w:rsidRPr="005F7EC5" w:rsidRDefault="003428C6" w:rsidP="005F7EC5"/>
    <w:p w:rsidR="003428C6" w:rsidRPr="005F7EC5" w:rsidRDefault="003428C6" w:rsidP="005F7EC5"/>
    <w:p w:rsidR="003428C6" w:rsidRPr="005F7EC5" w:rsidRDefault="003428C6" w:rsidP="005F7EC5"/>
    <w:p w:rsidR="003428C6" w:rsidRPr="005F7EC5" w:rsidRDefault="003428C6" w:rsidP="005F7EC5"/>
    <w:p w:rsidR="003428C6" w:rsidRPr="005F7EC5" w:rsidRDefault="003428C6" w:rsidP="005F7EC5"/>
    <w:p w:rsidR="003428C6" w:rsidRPr="005F7EC5" w:rsidRDefault="003428C6" w:rsidP="005F7EC5"/>
    <w:p w:rsidR="003428C6" w:rsidRPr="005F7EC5" w:rsidRDefault="003428C6" w:rsidP="005F7EC5"/>
    <w:p w:rsidR="003428C6" w:rsidRPr="005F7EC5" w:rsidRDefault="003428C6" w:rsidP="005F7EC5"/>
    <w:p w:rsidR="003428C6" w:rsidRPr="005F7EC5" w:rsidRDefault="003428C6" w:rsidP="005F7EC5"/>
    <w:p w:rsidR="003428C6" w:rsidRPr="005F7EC5" w:rsidRDefault="003428C6" w:rsidP="005F7EC5"/>
    <w:p w:rsidR="00095C6C" w:rsidRPr="005F7EC5" w:rsidRDefault="00095C6C" w:rsidP="005F7EC5"/>
    <w:p w:rsidR="00621702" w:rsidRPr="005F7EC5" w:rsidRDefault="00621702" w:rsidP="005F7EC5"/>
    <w:p w:rsidR="00621702" w:rsidRDefault="001F3752" w:rsidP="001F3752">
      <w:pPr>
        <w:keepNext/>
        <w:shd w:val="clear" w:color="auto" w:fill="FFFFFF"/>
        <w:jc w:val="center"/>
        <w:rPr>
          <w:rFonts w:eastAsia="Times New Roman"/>
          <w:b/>
          <w:bCs/>
          <w:caps/>
        </w:rPr>
      </w:pPr>
      <w:r w:rsidRPr="00E07AF2">
        <w:rPr>
          <w:rFonts w:eastAsia="Times New Roman"/>
          <w:b/>
          <w:bCs/>
          <w:caps/>
          <w:lang w:val="en-US"/>
        </w:rPr>
        <w:t>I</w:t>
      </w:r>
      <w:r w:rsidRPr="00E07AF2">
        <w:rPr>
          <w:rFonts w:eastAsia="Times New Roman"/>
          <w:b/>
          <w:bCs/>
          <w:caps/>
        </w:rPr>
        <w:t xml:space="preserve">. ОБЩАЯ ХАРАКТЕРИСТИКА Муниципального  </w:t>
      </w:r>
      <w:r w:rsidR="0047532A">
        <w:rPr>
          <w:rFonts w:eastAsia="Times New Roman"/>
          <w:b/>
          <w:bCs/>
          <w:caps/>
        </w:rPr>
        <w:t xml:space="preserve">БЮДЖЕТНОГО </w:t>
      </w:r>
      <w:r w:rsidR="000D0505">
        <w:rPr>
          <w:rFonts w:eastAsia="Times New Roman"/>
          <w:b/>
          <w:bCs/>
          <w:caps/>
        </w:rPr>
        <w:t xml:space="preserve"> </w:t>
      </w:r>
      <w:r w:rsidR="00621702">
        <w:rPr>
          <w:rFonts w:eastAsia="Times New Roman"/>
          <w:b/>
          <w:bCs/>
          <w:caps/>
        </w:rPr>
        <w:t xml:space="preserve">  </w:t>
      </w:r>
    </w:p>
    <w:p w:rsidR="001F3752" w:rsidRPr="00E07AF2" w:rsidRDefault="001F3752" w:rsidP="001F3752">
      <w:pPr>
        <w:keepNext/>
        <w:shd w:val="clear" w:color="auto" w:fill="FFFFFF"/>
        <w:jc w:val="center"/>
        <w:rPr>
          <w:rFonts w:eastAsia="Times New Roman"/>
          <w:b/>
          <w:bCs/>
          <w:caps/>
        </w:rPr>
      </w:pPr>
      <w:r w:rsidRPr="00E07AF2">
        <w:rPr>
          <w:rFonts w:eastAsia="Times New Roman"/>
          <w:b/>
          <w:bCs/>
          <w:caps/>
        </w:rPr>
        <w:t xml:space="preserve">учреждения  культуры </w:t>
      </w:r>
    </w:p>
    <w:p w:rsidR="0047532A" w:rsidRDefault="0047532A" w:rsidP="000D0505">
      <w:pPr>
        <w:spacing w:line="360" w:lineRule="auto"/>
        <w:ind w:firstLine="708"/>
      </w:pPr>
      <w:r w:rsidRPr="008D0282">
        <w:rPr>
          <w:bCs/>
        </w:rPr>
        <w:t>М</w:t>
      </w:r>
      <w:r>
        <w:rPr>
          <w:bCs/>
        </w:rPr>
        <w:t xml:space="preserve">униципальное бюджетное учреждение культуры </w:t>
      </w:r>
      <w:r w:rsidRPr="000D0505">
        <w:rPr>
          <w:bCs/>
        </w:rPr>
        <w:t>«МиГ»,</w:t>
      </w:r>
      <w:r w:rsidRPr="008A2A12">
        <w:rPr>
          <w:bCs/>
        </w:rPr>
        <w:t xml:space="preserve"> </w:t>
      </w:r>
      <w:r>
        <w:rPr>
          <w:bCs/>
        </w:rPr>
        <w:t xml:space="preserve">создано в соответствии  с </w:t>
      </w:r>
      <w:r>
        <w:t>Постановлением  главы администрации муниципального образования города Югорска    13 января 1999 года</w:t>
      </w:r>
      <w:r w:rsidRPr="008D0282">
        <w:t xml:space="preserve"> № 12, реорганизовано в соответствии с Распоряжением главы города от 08 июля 2004 года № 1381 путем присоединения к нему муниципального учреждения </w:t>
      </w:r>
      <w:r w:rsidRPr="008D0282">
        <w:lastRenderedPageBreak/>
        <w:t xml:space="preserve">«Театр «Версия». </w:t>
      </w:r>
    </w:p>
    <w:p w:rsidR="0047532A" w:rsidRDefault="0047532A" w:rsidP="0047532A">
      <w:pPr>
        <w:spacing w:line="360" w:lineRule="auto"/>
        <w:ind w:firstLine="708"/>
        <w:jc w:val="both"/>
      </w:pPr>
      <w:r>
        <w:t>Устав муниципального бюджетного учреждения культуры «МиГ» зарегистрирован 21 декабря 2011 года</w:t>
      </w:r>
      <w:r w:rsidRPr="006C140A">
        <w:t>№</w:t>
      </w:r>
      <w:r w:rsidRPr="0080342D">
        <w:t>3003ОГРН 1028601846426, ГРН 2118622019503</w:t>
      </w:r>
      <w:r>
        <w:t xml:space="preserve"> изменения в Устав № 600 внесены от 21.12.2004г, № 245А от 09.04.2007г, № 611А от 02.08.2007г.   Новая редакция Устава утверждена Распоряжением Главы города от 19.12.2008 г. № 1728, зарегистрировано за № 15 от 16.01.2009г, № 845 от 30 декабря 2011 года.</w:t>
      </w:r>
    </w:p>
    <w:p w:rsidR="0047532A" w:rsidRDefault="0047532A" w:rsidP="0047532A">
      <w:pPr>
        <w:pStyle w:val="Standard"/>
        <w:spacing w:line="360" w:lineRule="auto"/>
        <w:ind w:firstLine="567"/>
        <w:jc w:val="both"/>
        <w:rPr>
          <w:lang w:val="ru-RU"/>
        </w:rPr>
      </w:pPr>
      <w:r>
        <w:rPr>
          <w:lang w:val="ru-RU"/>
        </w:rPr>
        <w:t>Предметом деятельности учреждения является:</w:t>
      </w:r>
    </w:p>
    <w:p w:rsidR="0047532A" w:rsidRDefault="0047532A" w:rsidP="0047532A">
      <w:pPr>
        <w:pStyle w:val="Standard"/>
        <w:spacing w:line="360" w:lineRule="auto"/>
        <w:ind w:firstLine="567"/>
        <w:jc w:val="both"/>
        <w:rPr>
          <w:lang w:val="ru-RU"/>
        </w:rPr>
      </w:pPr>
      <w:r>
        <w:rPr>
          <w:lang w:val="ru-RU"/>
        </w:rPr>
        <w:t>Культурно - досуговая деятельность, направленная на сохранение, создание, распространение и освоение культурных ценностей, создание условий для развития традиционного народного художественного творчества, на организацию досуга населения в различных формах и видах.</w:t>
      </w:r>
    </w:p>
    <w:p w:rsidR="0047532A" w:rsidRDefault="0047532A" w:rsidP="0047532A">
      <w:pPr>
        <w:pStyle w:val="Standard"/>
        <w:spacing w:line="360" w:lineRule="auto"/>
        <w:ind w:firstLine="567"/>
        <w:jc w:val="both"/>
        <w:rPr>
          <w:lang w:val="ru-RU"/>
        </w:rPr>
      </w:pPr>
      <w:r>
        <w:rPr>
          <w:lang w:val="ru-RU"/>
        </w:rPr>
        <w:t>Задачами учреждения являются:</w:t>
      </w:r>
    </w:p>
    <w:p w:rsidR="0047532A" w:rsidRDefault="0047532A" w:rsidP="0047532A">
      <w:pPr>
        <w:pStyle w:val="Standard"/>
        <w:spacing w:line="360" w:lineRule="auto"/>
        <w:ind w:firstLine="567"/>
        <w:jc w:val="both"/>
        <w:rPr>
          <w:lang w:val="ru-RU"/>
        </w:rPr>
      </w:pPr>
      <w:r>
        <w:rPr>
          <w:lang w:val="ru-RU"/>
        </w:rPr>
        <w:t>- создание благоприятных условий для организации культурного досуга и отдыха жителей муниципального образования;</w:t>
      </w:r>
    </w:p>
    <w:p w:rsidR="0047532A" w:rsidRDefault="0047532A" w:rsidP="0047532A">
      <w:pPr>
        <w:pStyle w:val="Standard"/>
        <w:spacing w:line="360" w:lineRule="auto"/>
        <w:ind w:firstLine="567"/>
        <w:jc w:val="both"/>
        <w:rPr>
          <w:lang w:val="ru-RU"/>
        </w:rPr>
      </w:pPr>
      <w:r>
        <w:rPr>
          <w:lang w:val="ru-RU"/>
        </w:rPr>
        <w:t>- удовлетворение потребностей населения в сохранении и развитии традиционного народного художественного творчества, любительского искусства, другой самодеятельной творческой инициативы и социально-культурной активности населения;</w:t>
      </w:r>
    </w:p>
    <w:p w:rsidR="0047532A" w:rsidRDefault="0047532A" w:rsidP="0047532A">
      <w:pPr>
        <w:pStyle w:val="Standard"/>
        <w:spacing w:line="360" w:lineRule="auto"/>
        <w:ind w:firstLine="567"/>
        <w:jc w:val="both"/>
        <w:rPr>
          <w:lang w:val="ru-RU"/>
        </w:rPr>
      </w:pPr>
      <w:r>
        <w:rPr>
          <w:lang w:val="ru-RU"/>
        </w:rPr>
        <w:t>- поддержка и развитие самобытных национальных культур, народных промыслов и ремесел;</w:t>
      </w:r>
    </w:p>
    <w:p w:rsidR="0047532A" w:rsidRDefault="0047532A" w:rsidP="0047532A">
      <w:pPr>
        <w:pStyle w:val="Standard"/>
        <w:spacing w:line="360" w:lineRule="auto"/>
        <w:ind w:firstLine="567"/>
        <w:jc w:val="both"/>
        <w:rPr>
          <w:lang w:val="ru-RU"/>
        </w:rPr>
      </w:pPr>
      <w:r>
        <w:rPr>
          <w:lang w:val="ru-RU"/>
        </w:rPr>
        <w:t>- развитие современных форм организации культурного досуга с учетом потребностей различных социально-возрастных групп населения.</w:t>
      </w:r>
    </w:p>
    <w:p w:rsidR="0047532A" w:rsidRDefault="0047532A" w:rsidP="0047532A">
      <w:pPr>
        <w:pStyle w:val="Standard"/>
        <w:spacing w:line="360" w:lineRule="auto"/>
        <w:ind w:firstLine="567"/>
        <w:jc w:val="both"/>
        <w:rPr>
          <w:lang w:val="ru-RU"/>
        </w:rPr>
      </w:pPr>
      <w:r>
        <w:rPr>
          <w:lang w:val="ru-RU"/>
        </w:rPr>
        <w:t xml:space="preserve">Для реализации уставных задач и направлений деятельности учреждение располагает общей полезной площадью – 1566,4 кв.м, численность работников по штатному расписанию – 22 шт. единицы. </w:t>
      </w:r>
    </w:p>
    <w:p w:rsidR="0047532A" w:rsidRPr="0071284A" w:rsidRDefault="0047532A" w:rsidP="0047532A">
      <w:pPr>
        <w:spacing w:line="360" w:lineRule="auto"/>
        <w:ind w:firstLine="567"/>
        <w:jc w:val="both"/>
      </w:pPr>
      <w:r>
        <w:t>Приказом управления культуры № 7 от 23.01.2012 года директором учреждения была назначена - Кузнецова Анастасия Викторовна.</w:t>
      </w:r>
    </w:p>
    <w:p w:rsidR="0047532A" w:rsidRDefault="0047532A" w:rsidP="0047532A">
      <w:pPr>
        <w:widowControl/>
        <w:suppressAutoHyphens w:val="0"/>
        <w:spacing w:line="360" w:lineRule="auto"/>
        <w:rPr>
          <w:b/>
          <w:bCs/>
          <w:kern w:val="0"/>
          <w:shd w:val="clear" w:color="auto" w:fill="FFFFFF"/>
          <w:lang w:eastAsia="ru-RU"/>
        </w:rPr>
      </w:pPr>
      <w:r w:rsidRPr="00633E39">
        <w:rPr>
          <w:b/>
          <w:bCs/>
          <w:kern w:val="0"/>
          <w:shd w:val="clear" w:color="auto" w:fill="FFFFFF"/>
          <w:lang w:eastAsia="ru-RU"/>
        </w:rPr>
        <w:t>Дата рождения:</w:t>
      </w:r>
      <w:r w:rsidRPr="00633E39">
        <w:rPr>
          <w:b/>
          <w:bCs/>
          <w:kern w:val="0"/>
          <w:lang w:eastAsia="ru-RU"/>
        </w:rPr>
        <w:t> </w:t>
      </w:r>
      <w:r w:rsidRPr="00633E39">
        <w:rPr>
          <w:kern w:val="0"/>
          <w:shd w:val="clear" w:color="auto" w:fill="FFFFFF"/>
          <w:lang w:eastAsia="ru-RU"/>
        </w:rPr>
        <w:t>08.06.1981</w:t>
      </w:r>
      <w:r w:rsidRPr="00633E39">
        <w:rPr>
          <w:kern w:val="0"/>
          <w:lang w:eastAsia="ru-RU"/>
        </w:rPr>
        <w:t> </w:t>
      </w:r>
      <w:r w:rsidRPr="00633E39">
        <w:rPr>
          <w:b/>
          <w:bCs/>
          <w:kern w:val="0"/>
          <w:shd w:val="clear" w:color="auto" w:fill="FFFFFF"/>
          <w:lang w:eastAsia="ru-RU"/>
        </w:rPr>
        <w:t>                                                    </w:t>
      </w:r>
      <w:r w:rsidRPr="00633E39">
        <w:rPr>
          <w:b/>
          <w:bCs/>
          <w:kern w:val="0"/>
          <w:lang w:eastAsia="ru-RU"/>
        </w:rPr>
        <w:t> </w:t>
      </w:r>
    </w:p>
    <w:p w:rsidR="0047532A" w:rsidRPr="00633E39" w:rsidRDefault="0047532A" w:rsidP="0047532A">
      <w:pPr>
        <w:widowControl/>
        <w:suppressAutoHyphens w:val="0"/>
        <w:spacing w:line="360" w:lineRule="auto"/>
        <w:rPr>
          <w:kern w:val="0"/>
          <w:lang w:eastAsia="ru-RU"/>
        </w:rPr>
      </w:pPr>
      <w:r w:rsidRPr="00633E39">
        <w:rPr>
          <w:b/>
          <w:bCs/>
          <w:kern w:val="0"/>
          <w:shd w:val="clear" w:color="auto" w:fill="FFFFFF"/>
          <w:lang w:eastAsia="ru-RU"/>
        </w:rPr>
        <w:t>Место рождения:</w:t>
      </w:r>
      <w:r w:rsidRPr="00633E39">
        <w:rPr>
          <w:b/>
          <w:bCs/>
          <w:kern w:val="0"/>
          <w:lang w:eastAsia="ru-RU"/>
        </w:rPr>
        <w:t> </w:t>
      </w:r>
      <w:r w:rsidRPr="00633E39">
        <w:rPr>
          <w:kern w:val="0"/>
          <w:shd w:val="clear" w:color="auto" w:fill="FFFFFF"/>
          <w:lang w:eastAsia="ru-RU"/>
        </w:rPr>
        <w:t>Челябинская область, Красноармейский район, п.Мирный </w:t>
      </w:r>
      <w:r w:rsidRPr="00633E39">
        <w:rPr>
          <w:kern w:val="0"/>
          <w:lang w:eastAsia="ru-RU"/>
        </w:rPr>
        <w:t> </w:t>
      </w:r>
    </w:p>
    <w:p w:rsidR="0047532A" w:rsidRPr="00633E39" w:rsidRDefault="0047532A" w:rsidP="0047532A">
      <w:pPr>
        <w:widowControl/>
        <w:shd w:val="clear" w:color="auto" w:fill="FFFFFF"/>
        <w:suppressAutoHyphens w:val="0"/>
        <w:spacing w:line="360" w:lineRule="auto"/>
        <w:rPr>
          <w:kern w:val="0"/>
          <w:lang w:eastAsia="ru-RU"/>
        </w:rPr>
      </w:pPr>
      <w:r w:rsidRPr="00633E39">
        <w:rPr>
          <w:b/>
          <w:bCs/>
          <w:kern w:val="0"/>
          <w:lang w:eastAsia="ru-RU"/>
        </w:rPr>
        <w:t>Образование: </w:t>
      </w:r>
      <w:r w:rsidRPr="00633E39">
        <w:rPr>
          <w:kern w:val="0"/>
          <w:lang w:eastAsia="ru-RU"/>
        </w:rPr>
        <w:t>Высшее профессиональное</w:t>
      </w:r>
    </w:p>
    <w:p w:rsidR="0047532A" w:rsidRPr="00633E39" w:rsidRDefault="0047532A" w:rsidP="0047532A">
      <w:pPr>
        <w:widowControl/>
        <w:shd w:val="clear" w:color="auto" w:fill="FFFFFF"/>
        <w:suppressAutoHyphens w:val="0"/>
        <w:spacing w:line="360" w:lineRule="auto"/>
        <w:jc w:val="both"/>
        <w:rPr>
          <w:kern w:val="0"/>
          <w:lang w:eastAsia="ru-RU"/>
        </w:rPr>
      </w:pPr>
      <w:r w:rsidRPr="00633E39">
        <w:rPr>
          <w:b/>
          <w:bCs/>
          <w:kern w:val="0"/>
          <w:lang w:eastAsia="ru-RU"/>
        </w:rPr>
        <w:t>Окончила:                                                  </w:t>
      </w:r>
      <w:r>
        <w:rPr>
          <w:b/>
          <w:bCs/>
          <w:kern w:val="0"/>
          <w:lang w:eastAsia="ru-RU"/>
        </w:rPr>
        <w:t xml:space="preserve">                      </w:t>
      </w:r>
      <w:r w:rsidRPr="00633E39">
        <w:rPr>
          <w:b/>
          <w:bCs/>
          <w:kern w:val="0"/>
          <w:lang w:eastAsia="ru-RU"/>
        </w:rPr>
        <w:t xml:space="preserve">  </w:t>
      </w:r>
    </w:p>
    <w:p w:rsidR="0047532A" w:rsidRPr="00633E39" w:rsidRDefault="0047532A" w:rsidP="0047532A">
      <w:pPr>
        <w:widowControl/>
        <w:shd w:val="clear" w:color="auto" w:fill="FFFFFF"/>
        <w:suppressAutoHyphens w:val="0"/>
        <w:spacing w:line="360" w:lineRule="auto"/>
        <w:jc w:val="both"/>
        <w:rPr>
          <w:kern w:val="0"/>
          <w:lang w:eastAsia="ru-RU"/>
        </w:rPr>
      </w:pPr>
      <w:r w:rsidRPr="00633E39">
        <w:rPr>
          <w:kern w:val="0"/>
          <w:lang w:eastAsia="ru-RU"/>
        </w:rPr>
        <w:t>2003 год</w:t>
      </w:r>
      <w:r>
        <w:rPr>
          <w:kern w:val="0"/>
          <w:lang w:eastAsia="ru-RU"/>
        </w:rPr>
        <w:t xml:space="preserve"> - Челябинская государственная </w:t>
      </w:r>
      <w:r w:rsidRPr="00633E39">
        <w:rPr>
          <w:kern w:val="0"/>
          <w:lang w:eastAsia="ru-RU"/>
        </w:rPr>
        <w:t>академия культуры и искусств г.Челябинск</w:t>
      </w:r>
      <w:r w:rsidRPr="00633E39">
        <w:rPr>
          <w:bCs/>
          <w:kern w:val="0"/>
          <w:lang w:eastAsia="ru-RU"/>
        </w:rPr>
        <w:t xml:space="preserve"> Специальность по образованию:</w:t>
      </w:r>
      <w:r>
        <w:rPr>
          <w:kern w:val="0"/>
          <w:lang w:eastAsia="ru-RU"/>
        </w:rPr>
        <w:t xml:space="preserve"> «</w:t>
      </w:r>
      <w:r w:rsidRPr="00633E39">
        <w:rPr>
          <w:kern w:val="0"/>
          <w:lang w:eastAsia="ru-RU"/>
        </w:rPr>
        <w:t>Менеджер социально-культурной деятельности, социальный педагог досуга, преподаватель по специальности "Социально-культурная деятельность"</w:t>
      </w:r>
      <w:r>
        <w:rPr>
          <w:kern w:val="0"/>
          <w:lang w:eastAsia="ru-RU"/>
        </w:rPr>
        <w:t xml:space="preserve">              </w:t>
      </w:r>
    </w:p>
    <w:p w:rsidR="0047532A" w:rsidRPr="00633E39" w:rsidRDefault="0047532A" w:rsidP="0047532A">
      <w:pPr>
        <w:widowControl/>
        <w:shd w:val="clear" w:color="auto" w:fill="FFFFFF"/>
        <w:suppressAutoHyphens w:val="0"/>
        <w:spacing w:line="360" w:lineRule="auto"/>
        <w:jc w:val="both"/>
        <w:rPr>
          <w:kern w:val="0"/>
          <w:lang w:eastAsia="ru-RU"/>
        </w:rPr>
      </w:pPr>
      <w:r w:rsidRPr="00633E39">
        <w:rPr>
          <w:kern w:val="0"/>
          <w:lang w:eastAsia="ru-RU"/>
        </w:rPr>
        <w:lastRenderedPageBreak/>
        <w:t>2011 год - Не</w:t>
      </w:r>
      <w:r>
        <w:rPr>
          <w:kern w:val="0"/>
          <w:lang w:eastAsia="ru-RU"/>
        </w:rPr>
        <w:t>государственное образовательное</w:t>
      </w:r>
      <w:r w:rsidRPr="00633E39">
        <w:rPr>
          <w:kern w:val="0"/>
          <w:lang w:eastAsia="ru-RU"/>
        </w:rPr>
        <w:t> учреждение высшего профессионального образования "Академия права и управления (институт)" г.</w:t>
      </w:r>
      <w:r>
        <w:rPr>
          <w:kern w:val="0"/>
          <w:lang w:eastAsia="ru-RU"/>
        </w:rPr>
        <w:t xml:space="preserve"> </w:t>
      </w:r>
      <w:r w:rsidRPr="00633E39">
        <w:rPr>
          <w:kern w:val="0"/>
          <w:lang w:eastAsia="ru-RU"/>
        </w:rPr>
        <w:t>Москва</w:t>
      </w:r>
      <w:r>
        <w:rPr>
          <w:kern w:val="0"/>
          <w:lang w:eastAsia="ru-RU"/>
        </w:rPr>
        <w:t xml:space="preserve">. </w:t>
      </w:r>
      <w:r w:rsidRPr="00633E39">
        <w:rPr>
          <w:bCs/>
          <w:kern w:val="0"/>
          <w:lang w:eastAsia="ru-RU"/>
        </w:rPr>
        <w:t>Специальность по образованию:</w:t>
      </w:r>
      <w:r>
        <w:rPr>
          <w:bCs/>
          <w:kern w:val="0"/>
          <w:lang w:eastAsia="ru-RU"/>
        </w:rPr>
        <w:t xml:space="preserve"> </w:t>
      </w:r>
      <w:r>
        <w:rPr>
          <w:kern w:val="0"/>
          <w:lang w:eastAsia="ru-RU"/>
        </w:rPr>
        <w:t>«</w:t>
      </w:r>
      <w:r w:rsidRPr="00633E39">
        <w:rPr>
          <w:kern w:val="0"/>
          <w:lang w:eastAsia="ru-RU"/>
        </w:rPr>
        <w:t>Менеджер по специальности "</w:t>
      </w:r>
      <w:r>
        <w:rPr>
          <w:kern w:val="0"/>
          <w:lang w:eastAsia="ru-RU"/>
        </w:rPr>
        <w:t>Г</w:t>
      </w:r>
      <w:r w:rsidRPr="00633E39">
        <w:rPr>
          <w:kern w:val="0"/>
          <w:lang w:eastAsia="ru-RU"/>
        </w:rPr>
        <w:t>осударственное и муниципальное управление"</w:t>
      </w:r>
      <w:r>
        <w:rPr>
          <w:kern w:val="0"/>
          <w:lang w:eastAsia="ru-RU"/>
        </w:rPr>
        <w:t>.</w:t>
      </w:r>
    </w:p>
    <w:p w:rsidR="0047532A" w:rsidRPr="00633E39" w:rsidRDefault="0047532A" w:rsidP="0047532A">
      <w:pPr>
        <w:widowControl/>
        <w:shd w:val="clear" w:color="auto" w:fill="FFFFFF"/>
        <w:suppressAutoHyphens w:val="0"/>
        <w:spacing w:line="360" w:lineRule="auto"/>
        <w:jc w:val="both"/>
        <w:rPr>
          <w:b/>
          <w:kern w:val="0"/>
          <w:lang w:eastAsia="ru-RU"/>
        </w:rPr>
      </w:pPr>
      <w:r w:rsidRPr="00633E39">
        <w:rPr>
          <w:b/>
          <w:kern w:val="0"/>
          <w:lang w:eastAsia="ru-RU"/>
        </w:rPr>
        <w:t xml:space="preserve">Имеет награды: </w:t>
      </w:r>
    </w:p>
    <w:p w:rsidR="0047532A" w:rsidRDefault="0047532A" w:rsidP="0047532A">
      <w:pPr>
        <w:spacing w:line="360" w:lineRule="auto"/>
        <w:ind w:firstLine="708"/>
        <w:jc w:val="both"/>
      </w:pPr>
      <w:r>
        <w:rPr>
          <w:kern w:val="0"/>
          <w:lang w:eastAsia="ru-RU"/>
        </w:rPr>
        <w:t>2012 год – Благодарность начальника управления культуры администрации города Югорска          </w:t>
      </w:r>
    </w:p>
    <w:p w:rsidR="001F3752" w:rsidRPr="00E07AF2" w:rsidRDefault="001F3752" w:rsidP="001F3752">
      <w:pPr>
        <w:keepNext/>
        <w:ind w:left="540"/>
        <w:jc w:val="center"/>
        <w:rPr>
          <w:rFonts w:eastAsia="Times New Roman"/>
          <w:b/>
          <w:bCs/>
          <w:caps/>
        </w:rPr>
      </w:pPr>
      <w:r w:rsidRPr="00E07AF2">
        <w:rPr>
          <w:rFonts w:eastAsia="Times New Roman"/>
          <w:b/>
          <w:bCs/>
          <w:caps/>
          <w:lang w:val="en-US"/>
        </w:rPr>
        <w:t>I</w:t>
      </w:r>
      <w:r w:rsidRPr="00E07AF2">
        <w:rPr>
          <w:rFonts w:eastAsia="Times New Roman"/>
          <w:b/>
          <w:bCs/>
          <w:caps/>
        </w:rPr>
        <w:t xml:space="preserve">I. ОБЩЕЭКОНОМИЧЕСКИЕ ХАРАКТЕРИСТИКИ </w:t>
      </w:r>
    </w:p>
    <w:p w:rsidR="001F3752" w:rsidRPr="00E07AF2" w:rsidRDefault="001F3752" w:rsidP="001F3752">
      <w:pPr>
        <w:keepNext/>
        <w:shd w:val="clear" w:color="auto" w:fill="FFFFFF"/>
        <w:jc w:val="center"/>
        <w:rPr>
          <w:rFonts w:eastAsia="Times New Roman"/>
          <w:b/>
          <w:bCs/>
          <w:caps/>
        </w:rPr>
      </w:pPr>
      <w:r w:rsidRPr="00E07AF2">
        <w:rPr>
          <w:rFonts w:eastAsia="Times New Roman"/>
          <w:b/>
          <w:bCs/>
          <w:caps/>
        </w:rPr>
        <w:t>2.1.</w:t>
      </w:r>
      <w:r w:rsidRPr="00E07AF2">
        <w:rPr>
          <w:rFonts w:eastAsia="Times New Roman"/>
          <w:b/>
          <w:bCs/>
          <w:caps/>
          <w:lang w:val="en-US"/>
        </w:rPr>
        <w:t xml:space="preserve"> </w:t>
      </w:r>
      <w:r w:rsidRPr="00E07AF2">
        <w:rPr>
          <w:rFonts w:eastAsia="Times New Roman"/>
          <w:b/>
          <w:bCs/>
          <w:caps/>
        </w:rPr>
        <w:t xml:space="preserve">Основное финансирование </w:t>
      </w:r>
    </w:p>
    <w:tbl>
      <w:tblPr>
        <w:tblW w:w="19262" w:type="dxa"/>
        <w:tblInd w:w="108" w:type="dxa"/>
        <w:tblLayout w:type="fixed"/>
        <w:tblLook w:val="0000"/>
      </w:tblPr>
      <w:tblGrid>
        <w:gridCol w:w="2403"/>
        <w:gridCol w:w="390"/>
        <w:gridCol w:w="60"/>
        <w:gridCol w:w="345"/>
        <w:gridCol w:w="107"/>
        <w:gridCol w:w="13"/>
        <w:gridCol w:w="440"/>
        <w:gridCol w:w="12"/>
        <w:gridCol w:w="13"/>
        <w:gridCol w:w="422"/>
        <w:gridCol w:w="7"/>
        <w:gridCol w:w="8"/>
        <w:gridCol w:w="448"/>
        <w:gridCol w:w="420"/>
        <w:gridCol w:w="378"/>
        <w:gridCol w:w="57"/>
        <w:gridCol w:w="378"/>
        <w:gridCol w:w="47"/>
        <w:gridCol w:w="425"/>
        <w:gridCol w:w="40"/>
        <w:gridCol w:w="399"/>
        <w:gridCol w:w="506"/>
        <w:gridCol w:w="506"/>
        <w:gridCol w:w="506"/>
        <w:gridCol w:w="601"/>
        <w:gridCol w:w="708"/>
        <w:gridCol w:w="695"/>
        <w:gridCol w:w="992"/>
        <w:gridCol w:w="992"/>
        <w:gridCol w:w="992"/>
        <w:gridCol w:w="992"/>
        <w:gridCol w:w="992"/>
        <w:gridCol w:w="992"/>
        <w:gridCol w:w="992"/>
        <w:gridCol w:w="992"/>
        <w:gridCol w:w="992"/>
      </w:tblGrid>
      <w:tr w:rsidR="001F3752" w:rsidRPr="00E07AF2" w:rsidTr="003428C6">
        <w:trPr>
          <w:gridAfter w:val="10"/>
          <w:wAfter w:w="9623" w:type="dxa"/>
        </w:trPr>
        <w:tc>
          <w:tcPr>
            <w:tcW w:w="2403" w:type="dxa"/>
            <w:tcBorders>
              <w:top w:val="single" w:sz="2" w:space="0" w:color="000000"/>
              <w:left w:val="single" w:sz="2" w:space="0" w:color="000000"/>
              <w:bottom w:val="single" w:sz="2" w:space="0" w:color="000000"/>
            </w:tcBorders>
          </w:tcPr>
          <w:p w:rsidR="001F3752" w:rsidRPr="00E07AF2" w:rsidRDefault="001F3752" w:rsidP="0046515F">
            <w:pPr>
              <w:snapToGrid w:val="0"/>
              <w:jc w:val="center"/>
              <w:rPr>
                <w:rFonts w:eastAsia="Times New Roman"/>
                <w:b/>
                <w:bCs/>
              </w:rPr>
            </w:pPr>
            <w:r w:rsidRPr="00E07AF2">
              <w:rPr>
                <w:rFonts w:eastAsia="Times New Roman"/>
                <w:b/>
                <w:bCs/>
              </w:rPr>
              <w:t>Наименование показателя</w:t>
            </w:r>
          </w:p>
        </w:tc>
        <w:tc>
          <w:tcPr>
            <w:tcW w:w="2265" w:type="dxa"/>
            <w:gridSpan w:val="12"/>
            <w:tcBorders>
              <w:top w:val="single" w:sz="2" w:space="0" w:color="000000"/>
              <w:left w:val="single" w:sz="2" w:space="0" w:color="000000"/>
              <w:bottom w:val="single" w:sz="2" w:space="0" w:color="000000"/>
            </w:tcBorders>
          </w:tcPr>
          <w:p w:rsidR="001F3752" w:rsidRPr="00E07AF2" w:rsidRDefault="001F3752" w:rsidP="0046515F">
            <w:pPr>
              <w:snapToGrid w:val="0"/>
              <w:jc w:val="center"/>
              <w:rPr>
                <w:rFonts w:eastAsia="Times New Roman"/>
                <w:b/>
                <w:bCs/>
              </w:rPr>
            </w:pPr>
            <w:r w:rsidRPr="00E07AF2">
              <w:rPr>
                <w:rFonts w:eastAsia="Times New Roman"/>
                <w:b/>
                <w:bCs/>
              </w:rPr>
              <w:t>2012</w:t>
            </w:r>
          </w:p>
        </w:tc>
        <w:tc>
          <w:tcPr>
            <w:tcW w:w="2144" w:type="dxa"/>
            <w:gridSpan w:val="8"/>
            <w:tcBorders>
              <w:top w:val="single" w:sz="2" w:space="0" w:color="000000"/>
              <w:left w:val="single" w:sz="2" w:space="0" w:color="000000"/>
              <w:bottom w:val="single" w:sz="2" w:space="0" w:color="000000"/>
            </w:tcBorders>
          </w:tcPr>
          <w:p w:rsidR="001F3752" w:rsidRPr="00E07AF2" w:rsidRDefault="001F3752" w:rsidP="0046515F">
            <w:pPr>
              <w:snapToGrid w:val="0"/>
              <w:jc w:val="center"/>
              <w:rPr>
                <w:rFonts w:eastAsia="Times New Roman"/>
                <w:b/>
                <w:bCs/>
              </w:rPr>
            </w:pPr>
            <w:r w:rsidRPr="00E07AF2">
              <w:rPr>
                <w:rFonts w:eastAsia="Times New Roman"/>
                <w:b/>
                <w:bCs/>
              </w:rPr>
              <w:t>2013</w:t>
            </w:r>
          </w:p>
        </w:tc>
        <w:tc>
          <w:tcPr>
            <w:tcW w:w="2827" w:type="dxa"/>
            <w:gridSpan w:val="5"/>
            <w:tcBorders>
              <w:top w:val="single" w:sz="2" w:space="0" w:color="000000"/>
              <w:left w:val="single" w:sz="2" w:space="0" w:color="000000"/>
              <w:bottom w:val="single" w:sz="2" w:space="0" w:color="000000"/>
              <w:right w:val="single" w:sz="2" w:space="0" w:color="000000"/>
            </w:tcBorders>
          </w:tcPr>
          <w:p w:rsidR="001F3752" w:rsidRPr="00E07AF2" w:rsidRDefault="001F3752" w:rsidP="0046515F">
            <w:pPr>
              <w:snapToGrid w:val="0"/>
              <w:jc w:val="center"/>
              <w:rPr>
                <w:rFonts w:eastAsia="Times New Roman"/>
                <w:b/>
                <w:bCs/>
              </w:rPr>
            </w:pPr>
            <w:r w:rsidRPr="00E07AF2">
              <w:rPr>
                <w:rFonts w:eastAsia="Times New Roman"/>
                <w:b/>
                <w:bCs/>
              </w:rPr>
              <w:t>2014</w:t>
            </w:r>
          </w:p>
        </w:tc>
      </w:tr>
      <w:tr w:rsidR="001A62F3" w:rsidRPr="00E07AF2" w:rsidTr="003428C6">
        <w:trPr>
          <w:gridAfter w:val="10"/>
          <w:wAfter w:w="9623" w:type="dxa"/>
        </w:trPr>
        <w:tc>
          <w:tcPr>
            <w:tcW w:w="2403" w:type="dxa"/>
            <w:tcBorders>
              <w:top w:val="single" w:sz="2" w:space="0" w:color="000000"/>
              <w:left w:val="single" w:sz="2" w:space="0" w:color="000000"/>
              <w:bottom w:val="single" w:sz="2" w:space="0" w:color="000000"/>
            </w:tcBorders>
          </w:tcPr>
          <w:p w:rsidR="001A62F3" w:rsidRPr="00E07AF2" w:rsidRDefault="001A62F3" w:rsidP="001A62F3">
            <w:pPr>
              <w:snapToGrid w:val="0"/>
              <w:jc w:val="both"/>
              <w:rPr>
                <w:rFonts w:eastAsia="Times New Roman"/>
              </w:rPr>
            </w:pPr>
            <w:r w:rsidRPr="00E07AF2">
              <w:rPr>
                <w:rFonts w:eastAsia="Times New Roman"/>
              </w:rPr>
              <w:t>Численность населения МО на первое января года, следующего за отчетным (тыс. чел.), всего</w:t>
            </w:r>
          </w:p>
        </w:tc>
        <w:tc>
          <w:tcPr>
            <w:tcW w:w="2265" w:type="dxa"/>
            <w:gridSpan w:val="12"/>
            <w:tcBorders>
              <w:top w:val="single" w:sz="2" w:space="0" w:color="000000"/>
              <w:left w:val="single" w:sz="2" w:space="0" w:color="000000"/>
              <w:bottom w:val="single" w:sz="2" w:space="0" w:color="000000"/>
            </w:tcBorders>
          </w:tcPr>
          <w:p w:rsidR="001A62F3" w:rsidRPr="00861925" w:rsidRDefault="001A62F3" w:rsidP="003428C6">
            <w:pPr>
              <w:spacing w:after="200" w:line="276" w:lineRule="auto"/>
              <w:jc w:val="center"/>
              <w:rPr>
                <w:bCs/>
              </w:rPr>
            </w:pPr>
            <w:r w:rsidRPr="00861925">
              <w:rPr>
                <w:bCs/>
              </w:rPr>
              <w:t>35,0</w:t>
            </w:r>
          </w:p>
        </w:tc>
        <w:tc>
          <w:tcPr>
            <w:tcW w:w="2144" w:type="dxa"/>
            <w:gridSpan w:val="8"/>
            <w:tcBorders>
              <w:top w:val="single" w:sz="2" w:space="0" w:color="000000"/>
              <w:left w:val="single" w:sz="2" w:space="0" w:color="000000"/>
              <w:bottom w:val="single" w:sz="2" w:space="0" w:color="000000"/>
            </w:tcBorders>
          </w:tcPr>
          <w:p w:rsidR="001A62F3" w:rsidRPr="00861925" w:rsidRDefault="001A62F3" w:rsidP="003428C6">
            <w:pPr>
              <w:spacing w:after="200" w:line="276" w:lineRule="auto"/>
              <w:jc w:val="center"/>
            </w:pPr>
            <w:r w:rsidRPr="00861925">
              <w:t>35,2</w:t>
            </w:r>
          </w:p>
        </w:tc>
        <w:tc>
          <w:tcPr>
            <w:tcW w:w="2827" w:type="dxa"/>
            <w:gridSpan w:val="5"/>
            <w:tcBorders>
              <w:top w:val="single" w:sz="2" w:space="0" w:color="000000"/>
              <w:left w:val="single" w:sz="2" w:space="0" w:color="000000"/>
              <w:bottom w:val="single" w:sz="2" w:space="0" w:color="000000"/>
              <w:right w:val="single" w:sz="2" w:space="0" w:color="000000"/>
            </w:tcBorders>
          </w:tcPr>
          <w:p w:rsidR="001A62F3" w:rsidRPr="008E1695" w:rsidRDefault="001A62F3" w:rsidP="001A62F3">
            <w:pPr>
              <w:snapToGrid w:val="0"/>
              <w:jc w:val="center"/>
            </w:pPr>
            <w:r w:rsidRPr="008E1695">
              <w:t>35,2</w:t>
            </w:r>
          </w:p>
        </w:tc>
      </w:tr>
      <w:tr w:rsidR="007C491F" w:rsidRPr="00E07AF2" w:rsidTr="003428C6">
        <w:trPr>
          <w:gridAfter w:val="10"/>
          <w:wAfter w:w="9623" w:type="dxa"/>
        </w:trPr>
        <w:tc>
          <w:tcPr>
            <w:tcW w:w="2403" w:type="dxa"/>
            <w:tcBorders>
              <w:top w:val="single" w:sz="2" w:space="0" w:color="000000"/>
              <w:left w:val="single" w:sz="2" w:space="0" w:color="000000"/>
              <w:bottom w:val="single" w:sz="2" w:space="0" w:color="000000"/>
            </w:tcBorders>
          </w:tcPr>
          <w:p w:rsidR="007C491F" w:rsidRPr="00E07AF2" w:rsidRDefault="007C491F" w:rsidP="007C491F">
            <w:pPr>
              <w:snapToGrid w:val="0"/>
              <w:rPr>
                <w:rFonts w:eastAsia="Times New Roman"/>
                <w:i/>
                <w:iCs/>
              </w:rPr>
            </w:pPr>
            <w:r>
              <w:rPr>
                <w:rFonts w:eastAsia="Times New Roman"/>
                <w:b/>
                <w:bCs/>
              </w:rPr>
              <w:t xml:space="preserve">   </w:t>
            </w:r>
            <w:r w:rsidRPr="00E07AF2">
              <w:rPr>
                <w:rFonts w:eastAsia="Times New Roman"/>
              </w:rPr>
              <w:t>в т.ч.:</w:t>
            </w:r>
            <w:r w:rsidRPr="00E07AF2">
              <w:rPr>
                <w:rFonts w:eastAsia="Times New Roman"/>
                <w:b/>
                <w:bCs/>
              </w:rPr>
              <w:t xml:space="preserve"> </w:t>
            </w:r>
            <w:r w:rsidRPr="00E07AF2">
              <w:rPr>
                <w:rFonts w:eastAsia="Times New Roman"/>
                <w:i/>
                <w:iCs/>
              </w:rPr>
              <w:t>- детей до 14 лет</w:t>
            </w:r>
          </w:p>
        </w:tc>
        <w:tc>
          <w:tcPr>
            <w:tcW w:w="2265" w:type="dxa"/>
            <w:gridSpan w:val="12"/>
            <w:tcBorders>
              <w:top w:val="single" w:sz="2" w:space="0" w:color="000000"/>
              <w:left w:val="single" w:sz="2" w:space="0" w:color="000000"/>
              <w:bottom w:val="single" w:sz="2" w:space="0" w:color="000000"/>
            </w:tcBorders>
          </w:tcPr>
          <w:p w:rsidR="007C491F" w:rsidRPr="00861925" w:rsidRDefault="007C491F" w:rsidP="007C491F">
            <w:pPr>
              <w:spacing w:after="200" w:line="276" w:lineRule="auto"/>
              <w:jc w:val="center"/>
              <w:rPr>
                <w:bCs/>
              </w:rPr>
            </w:pPr>
            <w:r w:rsidRPr="00861925">
              <w:rPr>
                <w:bCs/>
              </w:rPr>
              <w:t>6,98</w:t>
            </w:r>
          </w:p>
        </w:tc>
        <w:tc>
          <w:tcPr>
            <w:tcW w:w="2144" w:type="dxa"/>
            <w:gridSpan w:val="8"/>
            <w:tcBorders>
              <w:top w:val="single" w:sz="2" w:space="0" w:color="000000"/>
              <w:left w:val="single" w:sz="2" w:space="0" w:color="000000"/>
              <w:bottom w:val="single" w:sz="2" w:space="0" w:color="000000"/>
            </w:tcBorders>
          </w:tcPr>
          <w:p w:rsidR="007C491F" w:rsidRPr="00861925" w:rsidRDefault="007C491F" w:rsidP="007C491F">
            <w:pPr>
              <w:spacing w:after="200" w:line="276" w:lineRule="auto"/>
              <w:jc w:val="center"/>
              <w:rPr>
                <w:bCs/>
              </w:rPr>
            </w:pPr>
            <w:r w:rsidRPr="00861925">
              <w:rPr>
                <w:bCs/>
              </w:rPr>
              <w:t>6,98</w:t>
            </w:r>
          </w:p>
        </w:tc>
        <w:tc>
          <w:tcPr>
            <w:tcW w:w="2827" w:type="dxa"/>
            <w:gridSpan w:val="5"/>
            <w:tcBorders>
              <w:top w:val="single" w:sz="2" w:space="0" w:color="000000"/>
              <w:left w:val="single" w:sz="2" w:space="0" w:color="000000"/>
              <w:bottom w:val="single" w:sz="2" w:space="0" w:color="000000"/>
              <w:right w:val="single" w:sz="2" w:space="0" w:color="000000"/>
            </w:tcBorders>
          </w:tcPr>
          <w:p w:rsidR="007C491F" w:rsidRPr="008E1695" w:rsidRDefault="007C491F" w:rsidP="007C491F">
            <w:pPr>
              <w:snapToGrid w:val="0"/>
              <w:jc w:val="center"/>
              <w:rPr>
                <w:bCs/>
              </w:rPr>
            </w:pPr>
            <w:r w:rsidRPr="008E1695">
              <w:rPr>
                <w:bCs/>
              </w:rPr>
              <w:t>8,681</w:t>
            </w:r>
          </w:p>
        </w:tc>
      </w:tr>
      <w:tr w:rsidR="007C491F" w:rsidRPr="00E07AF2" w:rsidTr="003428C6">
        <w:trPr>
          <w:gridAfter w:val="10"/>
          <w:wAfter w:w="9623" w:type="dxa"/>
        </w:trPr>
        <w:tc>
          <w:tcPr>
            <w:tcW w:w="2403" w:type="dxa"/>
            <w:tcBorders>
              <w:top w:val="single" w:sz="2" w:space="0" w:color="000000"/>
              <w:left w:val="single" w:sz="2" w:space="0" w:color="000000"/>
              <w:bottom w:val="single" w:sz="2" w:space="0" w:color="000000"/>
            </w:tcBorders>
          </w:tcPr>
          <w:p w:rsidR="007C491F" w:rsidRPr="00E07AF2" w:rsidRDefault="007C491F" w:rsidP="007C491F">
            <w:pPr>
              <w:snapToGrid w:val="0"/>
              <w:rPr>
                <w:rFonts w:eastAsia="Times New Roman"/>
                <w:color w:val="000000"/>
              </w:rPr>
            </w:pPr>
            <w:r w:rsidRPr="00E07AF2">
              <w:rPr>
                <w:rFonts w:eastAsia="Times New Roman"/>
                <w:color w:val="000000"/>
              </w:rPr>
              <w:t>Объем финансирования из бюджета муниципального образования</w:t>
            </w:r>
          </w:p>
        </w:tc>
        <w:tc>
          <w:tcPr>
            <w:tcW w:w="2265" w:type="dxa"/>
            <w:gridSpan w:val="12"/>
            <w:tcBorders>
              <w:top w:val="single" w:sz="2" w:space="0" w:color="000000"/>
              <w:left w:val="single" w:sz="2" w:space="0" w:color="000000"/>
              <w:bottom w:val="single" w:sz="2" w:space="0" w:color="000000"/>
            </w:tcBorders>
          </w:tcPr>
          <w:p w:rsidR="007C491F" w:rsidRPr="00861925" w:rsidRDefault="007C491F" w:rsidP="007C491F">
            <w:pPr>
              <w:spacing w:after="200" w:line="276" w:lineRule="auto"/>
              <w:jc w:val="center"/>
              <w:rPr>
                <w:bCs/>
              </w:rPr>
            </w:pPr>
            <w:r w:rsidRPr="00861925">
              <w:rPr>
                <w:bCs/>
              </w:rPr>
              <w:t>10 748</w:t>
            </w:r>
          </w:p>
        </w:tc>
        <w:tc>
          <w:tcPr>
            <w:tcW w:w="2144" w:type="dxa"/>
            <w:gridSpan w:val="8"/>
            <w:tcBorders>
              <w:top w:val="single" w:sz="2" w:space="0" w:color="000000"/>
              <w:left w:val="single" w:sz="2" w:space="0" w:color="000000"/>
              <w:bottom w:val="single" w:sz="2" w:space="0" w:color="000000"/>
            </w:tcBorders>
          </w:tcPr>
          <w:p w:rsidR="007C491F" w:rsidRPr="00861925" w:rsidRDefault="007C491F" w:rsidP="007C491F">
            <w:pPr>
              <w:jc w:val="center"/>
              <w:rPr>
                <w:bCs/>
              </w:rPr>
            </w:pPr>
            <w:r w:rsidRPr="00861925">
              <w:rPr>
                <w:bCs/>
              </w:rPr>
              <w:t>11 550,6</w:t>
            </w:r>
          </w:p>
          <w:p w:rsidR="007C491F" w:rsidRPr="00861925" w:rsidRDefault="007C491F" w:rsidP="007C491F">
            <w:pPr>
              <w:spacing w:after="200" w:line="276" w:lineRule="auto"/>
              <w:jc w:val="center"/>
              <w:rPr>
                <w:bCs/>
              </w:rPr>
            </w:pPr>
            <w:r w:rsidRPr="00861925">
              <w:rPr>
                <w:bCs/>
              </w:rPr>
              <w:t>14</w:t>
            </w:r>
            <w:r w:rsidR="00715601">
              <w:rPr>
                <w:bCs/>
              </w:rPr>
              <w:t xml:space="preserve"> </w:t>
            </w:r>
            <w:r w:rsidRPr="00861925">
              <w:rPr>
                <w:bCs/>
              </w:rPr>
              <w:t>819,1</w:t>
            </w:r>
          </w:p>
        </w:tc>
        <w:tc>
          <w:tcPr>
            <w:tcW w:w="2827" w:type="dxa"/>
            <w:gridSpan w:val="5"/>
            <w:tcBorders>
              <w:top w:val="single" w:sz="2" w:space="0" w:color="000000"/>
              <w:left w:val="single" w:sz="2" w:space="0" w:color="000000"/>
              <w:bottom w:val="single" w:sz="2" w:space="0" w:color="000000"/>
              <w:right w:val="single" w:sz="2" w:space="0" w:color="000000"/>
            </w:tcBorders>
          </w:tcPr>
          <w:p w:rsidR="007C491F" w:rsidRPr="008E1695" w:rsidRDefault="007C491F" w:rsidP="007C491F">
            <w:pPr>
              <w:snapToGrid w:val="0"/>
              <w:jc w:val="center"/>
              <w:rPr>
                <w:bCs/>
              </w:rPr>
            </w:pPr>
            <w:r>
              <w:rPr>
                <w:bCs/>
              </w:rPr>
              <w:t>17 221,9</w:t>
            </w:r>
          </w:p>
        </w:tc>
      </w:tr>
      <w:tr w:rsidR="001A62F3" w:rsidRPr="00E07AF2" w:rsidTr="003428C6">
        <w:trPr>
          <w:gridAfter w:val="10"/>
          <w:wAfter w:w="9623" w:type="dxa"/>
        </w:trPr>
        <w:tc>
          <w:tcPr>
            <w:tcW w:w="2403" w:type="dxa"/>
            <w:tcBorders>
              <w:top w:val="single" w:sz="2" w:space="0" w:color="000000"/>
              <w:left w:val="single" w:sz="2" w:space="0" w:color="000000"/>
              <w:bottom w:val="single" w:sz="2" w:space="0" w:color="000000"/>
            </w:tcBorders>
          </w:tcPr>
          <w:p w:rsidR="001A62F3" w:rsidRPr="00E07AF2" w:rsidRDefault="001A62F3" w:rsidP="001A62F3">
            <w:pPr>
              <w:snapToGrid w:val="0"/>
              <w:rPr>
                <w:rFonts w:eastAsia="Times New Roman"/>
                <w:color w:val="000000"/>
              </w:rPr>
            </w:pPr>
          </w:p>
        </w:tc>
        <w:tc>
          <w:tcPr>
            <w:tcW w:w="450" w:type="dxa"/>
            <w:gridSpan w:val="2"/>
            <w:tcBorders>
              <w:top w:val="single" w:sz="2" w:space="0" w:color="000000"/>
              <w:left w:val="single" w:sz="2" w:space="0" w:color="000000"/>
              <w:bottom w:val="single" w:sz="2" w:space="0" w:color="000000"/>
            </w:tcBorders>
          </w:tcPr>
          <w:p w:rsidR="001A62F3" w:rsidRPr="00E07AF2" w:rsidRDefault="001A62F3" w:rsidP="001A62F3">
            <w:pPr>
              <w:snapToGrid w:val="0"/>
              <w:rPr>
                <w:rFonts w:eastAsia="Times New Roman"/>
                <w:bCs/>
                <w:sz w:val="16"/>
                <w:szCs w:val="16"/>
              </w:rPr>
            </w:pPr>
            <w:r w:rsidRPr="00E07AF2">
              <w:rPr>
                <w:rFonts w:eastAsia="Times New Roman"/>
                <w:bCs/>
                <w:sz w:val="16"/>
                <w:szCs w:val="16"/>
              </w:rPr>
              <w:t>1 кв</w:t>
            </w:r>
          </w:p>
        </w:tc>
        <w:tc>
          <w:tcPr>
            <w:tcW w:w="452" w:type="dxa"/>
            <w:gridSpan w:val="2"/>
            <w:tcBorders>
              <w:top w:val="single" w:sz="2" w:space="0" w:color="000000"/>
              <w:left w:val="single" w:sz="2" w:space="0" w:color="000000"/>
              <w:bottom w:val="single" w:sz="2" w:space="0" w:color="000000"/>
            </w:tcBorders>
          </w:tcPr>
          <w:p w:rsidR="001A62F3" w:rsidRPr="00E07AF2" w:rsidRDefault="001A62F3" w:rsidP="001A62F3">
            <w:pPr>
              <w:snapToGrid w:val="0"/>
              <w:rPr>
                <w:rFonts w:eastAsia="Times New Roman"/>
                <w:bCs/>
                <w:sz w:val="16"/>
                <w:szCs w:val="16"/>
              </w:rPr>
            </w:pPr>
            <w:r w:rsidRPr="00E07AF2">
              <w:rPr>
                <w:rFonts w:eastAsia="Times New Roman"/>
                <w:bCs/>
                <w:sz w:val="16"/>
                <w:szCs w:val="16"/>
              </w:rPr>
              <w:t>2</w:t>
            </w:r>
          </w:p>
          <w:p w:rsidR="001A62F3" w:rsidRPr="00E07AF2" w:rsidRDefault="001A62F3" w:rsidP="001A62F3">
            <w:pPr>
              <w:snapToGrid w:val="0"/>
              <w:rPr>
                <w:rFonts w:eastAsia="Times New Roman"/>
                <w:bCs/>
                <w:sz w:val="16"/>
                <w:szCs w:val="16"/>
              </w:rPr>
            </w:pPr>
            <w:r w:rsidRPr="00E07AF2">
              <w:rPr>
                <w:rFonts w:eastAsia="Times New Roman"/>
                <w:bCs/>
                <w:sz w:val="16"/>
                <w:szCs w:val="16"/>
              </w:rPr>
              <w:t>кв</w:t>
            </w:r>
          </w:p>
        </w:tc>
        <w:tc>
          <w:tcPr>
            <w:tcW w:w="453" w:type="dxa"/>
            <w:gridSpan w:val="2"/>
            <w:tcBorders>
              <w:top w:val="single" w:sz="2" w:space="0" w:color="000000"/>
              <w:left w:val="single" w:sz="2" w:space="0" w:color="000000"/>
              <w:bottom w:val="single" w:sz="2" w:space="0" w:color="000000"/>
            </w:tcBorders>
          </w:tcPr>
          <w:p w:rsidR="001A62F3" w:rsidRPr="00E07AF2" w:rsidRDefault="001A62F3" w:rsidP="001A62F3">
            <w:pPr>
              <w:snapToGrid w:val="0"/>
              <w:rPr>
                <w:rFonts w:eastAsia="Times New Roman"/>
                <w:bCs/>
                <w:sz w:val="16"/>
                <w:szCs w:val="16"/>
              </w:rPr>
            </w:pPr>
            <w:r w:rsidRPr="00E07AF2">
              <w:rPr>
                <w:rFonts w:eastAsia="Times New Roman"/>
                <w:bCs/>
                <w:sz w:val="16"/>
                <w:szCs w:val="16"/>
              </w:rPr>
              <w:t>3 кв</w:t>
            </w:r>
          </w:p>
        </w:tc>
        <w:tc>
          <w:tcPr>
            <w:tcW w:w="454" w:type="dxa"/>
            <w:gridSpan w:val="4"/>
            <w:tcBorders>
              <w:top w:val="single" w:sz="2" w:space="0" w:color="000000"/>
              <w:left w:val="single" w:sz="2" w:space="0" w:color="000000"/>
              <w:bottom w:val="single" w:sz="2" w:space="0" w:color="000000"/>
            </w:tcBorders>
          </w:tcPr>
          <w:p w:rsidR="001A62F3" w:rsidRPr="00E07AF2" w:rsidRDefault="001A62F3" w:rsidP="001A62F3">
            <w:pPr>
              <w:snapToGrid w:val="0"/>
              <w:rPr>
                <w:rFonts w:eastAsia="Times New Roman"/>
                <w:bCs/>
                <w:sz w:val="16"/>
                <w:szCs w:val="16"/>
              </w:rPr>
            </w:pPr>
            <w:r w:rsidRPr="00E07AF2">
              <w:rPr>
                <w:rFonts w:eastAsia="Times New Roman"/>
                <w:bCs/>
                <w:sz w:val="16"/>
                <w:szCs w:val="16"/>
              </w:rPr>
              <w:t>4 кв</w:t>
            </w:r>
          </w:p>
        </w:tc>
        <w:tc>
          <w:tcPr>
            <w:tcW w:w="456" w:type="dxa"/>
            <w:gridSpan w:val="2"/>
            <w:tcBorders>
              <w:top w:val="single" w:sz="2" w:space="0" w:color="000000"/>
              <w:left w:val="single" w:sz="2" w:space="0" w:color="000000"/>
              <w:bottom w:val="single" w:sz="2" w:space="0" w:color="000000"/>
            </w:tcBorders>
          </w:tcPr>
          <w:p w:rsidR="001A62F3" w:rsidRPr="00E07AF2" w:rsidRDefault="001A62F3" w:rsidP="001A62F3">
            <w:pPr>
              <w:snapToGrid w:val="0"/>
              <w:rPr>
                <w:rFonts w:eastAsia="Times New Roman"/>
                <w:bCs/>
                <w:sz w:val="16"/>
                <w:szCs w:val="16"/>
              </w:rPr>
            </w:pPr>
            <w:r w:rsidRPr="00E07AF2">
              <w:rPr>
                <w:rFonts w:eastAsia="Times New Roman"/>
                <w:bCs/>
                <w:sz w:val="16"/>
                <w:szCs w:val="16"/>
              </w:rPr>
              <w:t>год</w:t>
            </w:r>
          </w:p>
        </w:tc>
        <w:tc>
          <w:tcPr>
            <w:tcW w:w="420" w:type="dxa"/>
            <w:tcBorders>
              <w:top w:val="single" w:sz="2" w:space="0" w:color="000000"/>
              <w:left w:val="single" w:sz="2" w:space="0" w:color="000000"/>
              <w:bottom w:val="single" w:sz="2" w:space="0" w:color="000000"/>
            </w:tcBorders>
          </w:tcPr>
          <w:p w:rsidR="001A62F3" w:rsidRPr="00E07AF2" w:rsidRDefault="001A62F3" w:rsidP="001A62F3">
            <w:pPr>
              <w:snapToGrid w:val="0"/>
              <w:rPr>
                <w:rFonts w:eastAsia="Times New Roman"/>
                <w:bCs/>
                <w:sz w:val="16"/>
                <w:szCs w:val="16"/>
              </w:rPr>
            </w:pPr>
            <w:r w:rsidRPr="00E07AF2">
              <w:rPr>
                <w:rFonts w:eastAsia="Times New Roman"/>
                <w:bCs/>
                <w:sz w:val="16"/>
                <w:szCs w:val="16"/>
              </w:rPr>
              <w:t>1 кв</w:t>
            </w:r>
          </w:p>
        </w:tc>
        <w:tc>
          <w:tcPr>
            <w:tcW w:w="435" w:type="dxa"/>
            <w:gridSpan w:val="2"/>
            <w:tcBorders>
              <w:top w:val="single" w:sz="2" w:space="0" w:color="000000"/>
              <w:left w:val="single" w:sz="2" w:space="0" w:color="000000"/>
              <w:bottom w:val="single" w:sz="2" w:space="0" w:color="000000"/>
            </w:tcBorders>
          </w:tcPr>
          <w:p w:rsidR="001A62F3" w:rsidRPr="00E07AF2" w:rsidRDefault="001A62F3" w:rsidP="001A62F3">
            <w:pPr>
              <w:snapToGrid w:val="0"/>
              <w:rPr>
                <w:rFonts w:eastAsia="Times New Roman"/>
                <w:bCs/>
                <w:sz w:val="16"/>
                <w:szCs w:val="16"/>
              </w:rPr>
            </w:pPr>
            <w:r w:rsidRPr="00E07AF2">
              <w:rPr>
                <w:rFonts w:eastAsia="Times New Roman"/>
                <w:bCs/>
                <w:sz w:val="16"/>
                <w:szCs w:val="16"/>
              </w:rPr>
              <w:t>2 кв</w:t>
            </w:r>
          </w:p>
        </w:tc>
        <w:tc>
          <w:tcPr>
            <w:tcW w:w="425" w:type="dxa"/>
            <w:gridSpan w:val="2"/>
            <w:tcBorders>
              <w:top w:val="single" w:sz="2" w:space="0" w:color="000000"/>
              <w:left w:val="single" w:sz="2" w:space="0" w:color="000000"/>
              <w:bottom w:val="single" w:sz="2" w:space="0" w:color="000000"/>
            </w:tcBorders>
          </w:tcPr>
          <w:p w:rsidR="001A62F3" w:rsidRPr="00E07AF2" w:rsidRDefault="001A62F3" w:rsidP="001A62F3">
            <w:pPr>
              <w:snapToGrid w:val="0"/>
              <w:rPr>
                <w:rFonts w:eastAsia="Times New Roman"/>
                <w:bCs/>
                <w:sz w:val="16"/>
                <w:szCs w:val="16"/>
              </w:rPr>
            </w:pPr>
            <w:r w:rsidRPr="00E07AF2">
              <w:rPr>
                <w:rFonts w:eastAsia="Times New Roman"/>
                <w:bCs/>
                <w:sz w:val="16"/>
                <w:szCs w:val="16"/>
              </w:rPr>
              <w:t>3 кв</w:t>
            </w:r>
          </w:p>
        </w:tc>
        <w:tc>
          <w:tcPr>
            <w:tcW w:w="425" w:type="dxa"/>
            <w:tcBorders>
              <w:top w:val="single" w:sz="2" w:space="0" w:color="000000"/>
              <w:left w:val="single" w:sz="2" w:space="0" w:color="000000"/>
              <w:bottom w:val="single" w:sz="2" w:space="0" w:color="000000"/>
            </w:tcBorders>
          </w:tcPr>
          <w:p w:rsidR="001A62F3" w:rsidRPr="00E07AF2" w:rsidRDefault="001A62F3" w:rsidP="001A62F3">
            <w:pPr>
              <w:snapToGrid w:val="0"/>
              <w:rPr>
                <w:rFonts w:eastAsia="Times New Roman"/>
                <w:bCs/>
                <w:sz w:val="16"/>
                <w:szCs w:val="16"/>
              </w:rPr>
            </w:pPr>
            <w:r w:rsidRPr="00E07AF2">
              <w:rPr>
                <w:rFonts w:eastAsia="Times New Roman"/>
                <w:bCs/>
                <w:sz w:val="16"/>
                <w:szCs w:val="16"/>
              </w:rPr>
              <w:t>4 кв</w:t>
            </w:r>
          </w:p>
        </w:tc>
        <w:tc>
          <w:tcPr>
            <w:tcW w:w="439" w:type="dxa"/>
            <w:gridSpan w:val="2"/>
            <w:tcBorders>
              <w:top w:val="single" w:sz="2" w:space="0" w:color="000000"/>
              <w:left w:val="single" w:sz="2" w:space="0" w:color="000000"/>
              <w:bottom w:val="single" w:sz="2" w:space="0" w:color="000000"/>
            </w:tcBorders>
          </w:tcPr>
          <w:p w:rsidR="001A62F3" w:rsidRPr="00E07AF2" w:rsidRDefault="001A62F3" w:rsidP="001A62F3">
            <w:pPr>
              <w:snapToGrid w:val="0"/>
              <w:rPr>
                <w:rFonts w:eastAsia="Times New Roman"/>
                <w:bCs/>
                <w:sz w:val="16"/>
                <w:szCs w:val="16"/>
              </w:rPr>
            </w:pPr>
            <w:r w:rsidRPr="00E07AF2">
              <w:rPr>
                <w:rFonts w:eastAsia="Times New Roman"/>
                <w:bCs/>
                <w:sz w:val="16"/>
                <w:szCs w:val="16"/>
              </w:rPr>
              <w:t>год</w:t>
            </w:r>
          </w:p>
        </w:tc>
        <w:tc>
          <w:tcPr>
            <w:tcW w:w="506" w:type="dxa"/>
            <w:tcBorders>
              <w:top w:val="single" w:sz="2" w:space="0" w:color="000000"/>
              <w:left w:val="single" w:sz="2" w:space="0" w:color="000000"/>
              <w:bottom w:val="single" w:sz="2" w:space="0" w:color="000000"/>
              <w:right w:val="single" w:sz="2" w:space="0" w:color="000000"/>
            </w:tcBorders>
          </w:tcPr>
          <w:p w:rsidR="001A62F3" w:rsidRPr="00E07AF2" w:rsidRDefault="001A62F3" w:rsidP="001A62F3">
            <w:pPr>
              <w:snapToGrid w:val="0"/>
              <w:rPr>
                <w:rFonts w:eastAsia="Times New Roman"/>
                <w:bCs/>
                <w:sz w:val="16"/>
                <w:szCs w:val="16"/>
              </w:rPr>
            </w:pPr>
            <w:r w:rsidRPr="00E07AF2">
              <w:rPr>
                <w:rFonts w:eastAsia="Times New Roman"/>
                <w:bCs/>
                <w:sz w:val="16"/>
                <w:szCs w:val="16"/>
              </w:rPr>
              <w:t>1 кв</w:t>
            </w:r>
          </w:p>
        </w:tc>
        <w:tc>
          <w:tcPr>
            <w:tcW w:w="506" w:type="dxa"/>
            <w:tcBorders>
              <w:top w:val="single" w:sz="2" w:space="0" w:color="000000"/>
              <w:left w:val="single" w:sz="2" w:space="0" w:color="000000"/>
              <w:bottom w:val="single" w:sz="2" w:space="0" w:color="000000"/>
              <w:right w:val="single" w:sz="2" w:space="0" w:color="000000"/>
            </w:tcBorders>
          </w:tcPr>
          <w:p w:rsidR="001A62F3" w:rsidRPr="00E07AF2" w:rsidRDefault="001A62F3" w:rsidP="001A62F3">
            <w:pPr>
              <w:snapToGrid w:val="0"/>
              <w:rPr>
                <w:rFonts w:eastAsia="Times New Roman"/>
                <w:bCs/>
                <w:sz w:val="16"/>
                <w:szCs w:val="16"/>
              </w:rPr>
            </w:pPr>
            <w:r w:rsidRPr="00E07AF2">
              <w:rPr>
                <w:rFonts w:eastAsia="Times New Roman"/>
                <w:bCs/>
                <w:sz w:val="16"/>
                <w:szCs w:val="16"/>
              </w:rPr>
              <w:t>2 кв</w:t>
            </w:r>
          </w:p>
        </w:tc>
        <w:tc>
          <w:tcPr>
            <w:tcW w:w="506" w:type="dxa"/>
            <w:tcBorders>
              <w:top w:val="single" w:sz="2" w:space="0" w:color="000000"/>
              <w:left w:val="single" w:sz="2" w:space="0" w:color="000000"/>
              <w:bottom w:val="single" w:sz="2" w:space="0" w:color="000000"/>
              <w:right w:val="single" w:sz="2" w:space="0" w:color="000000"/>
            </w:tcBorders>
          </w:tcPr>
          <w:p w:rsidR="001A62F3" w:rsidRPr="00E07AF2" w:rsidRDefault="001A62F3" w:rsidP="001A62F3">
            <w:pPr>
              <w:snapToGrid w:val="0"/>
              <w:rPr>
                <w:rFonts w:eastAsia="Times New Roman"/>
                <w:bCs/>
                <w:sz w:val="16"/>
                <w:szCs w:val="16"/>
              </w:rPr>
            </w:pPr>
            <w:r w:rsidRPr="00E07AF2">
              <w:rPr>
                <w:rFonts w:eastAsia="Times New Roman"/>
                <w:bCs/>
                <w:sz w:val="16"/>
                <w:szCs w:val="16"/>
              </w:rPr>
              <w:t>3 кв</w:t>
            </w:r>
          </w:p>
        </w:tc>
        <w:tc>
          <w:tcPr>
            <w:tcW w:w="601" w:type="dxa"/>
            <w:tcBorders>
              <w:top w:val="single" w:sz="2" w:space="0" w:color="000000"/>
              <w:left w:val="single" w:sz="2" w:space="0" w:color="000000"/>
              <w:bottom w:val="single" w:sz="2" w:space="0" w:color="000000"/>
              <w:right w:val="single" w:sz="2" w:space="0" w:color="000000"/>
            </w:tcBorders>
          </w:tcPr>
          <w:p w:rsidR="001A62F3" w:rsidRPr="00E07AF2" w:rsidRDefault="001A62F3" w:rsidP="001A62F3">
            <w:pPr>
              <w:snapToGrid w:val="0"/>
              <w:rPr>
                <w:rFonts w:eastAsia="Times New Roman"/>
                <w:bCs/>
                <w:sz w:val="16"/>
                <w:szCs w:val="16"/>
              </w:rPr>
            </w:pPr>
            <w:r w:rsidRPr="00E07AF2">
              <w:rPr>
                <w:rFonts w:eastAsia="Times New Roman"/>
                <w:bCs/>
                <w:sz w:val="16"/>
                <w:szCs w:val="16"/>
              </w:rPr>
              <w:t>4 кв</w:t>
            </w:r>
          </w:p>
        </w:tc>
        <w:tc>
          <w:tcPr>
            <w:tcW w:w="708" w:type="dxa"/>
            <w:tcBorders>
              <w:top w:val="single" w:sz="2" w:space="0" w:color="000000"/>
              <w:left w:val="single" w:sz="2" w:space="0" w:color="000000"/>
              <w:bottom w:val="single" w:sz="2" w:space="0" w:color="000000"/>
              <w:right w:val="single" w:sz="2" w:space="0" w:color="000000"/>
            </w:tcBorders>
          </w:tcPr>
          <w:p w:rsidR="001A62F3" w:rsidRPr="00E07AF2" w:rsidRDefault="001A62F3" w:rsidP="001A62F3">
            <w:pPr>
              <w:snapToGrid w:val="0"/>
              <w:rPr>
                <w:rFonts w:eastAsia="Times New Roman"/>
                <w:bCs/>
                <w:sz w:val="16"/>
                <w:szCs w:val="16"/>
              </w:rPr>
            </w:pPr>
            <w:r w:rsidRPr="00E07AF2">
              <w:rPr>
                <w:rFonts w:eastAsia="Times New Roman"/>
                <w:bCs/>
                <w:sz w:val="16"/>
                <w:szCs w:val="16"/>
              </w:rPr>
              <w:t>год</w:t>
            </w:r>
          </w:p>
        </w:tc>
      </w:tr>
      <w:tr w:rsidR="007C491F" w:rsidRPr="00E07AF2" w:rsidTr="003428C6">
        <w:trPr>
          <w:gridAfter w:val="10"/>
          <w:wAfter w:w="9623" w:type="dxa"/>
        </w:trPr>
        <w:tc>
          <w:tcPr>
            <w:tcW w:w="2403" w:type="dxa"/>
            <w:tcBorders>
              <w:top w:val="single" w:sz="2" w:space="0" w:color="000000"/>
              <w:left w:val="single" w:sz="2" w:space="0" w:color="000000"/>
              <w:bottom w:val="single" w:sz="2" w:space="0" w:color="000000"/>
            </w:tcBorders>
          </w:tcPr>
          <w:p w:rsidR="007C491F" w:rsidRPr="00E07AF2" w:rsidRDefault="007C491F" w:rsidP="007C491F">
            <w:pPr>
              <w:snapToGrid w:val="0"/>
              <w:jc w:val="right"/>
              <w:rPr>
                <w:rFonts w:eastAsia="Times New Roman"/>
                <w:color w:val="000000"/>
              </w:rPr>
            </w:pPr>
            <w:r w:rsidRPr="00E07AF2">
              <w:rPr>
                <w:rFonts w:eastAsia="Times New Roman"/>
                <w:color w:val="000000"/>
              </w:rPr>
              <w:t>всего</w:t>
            </w:r>
          </w:p>
        </w:tc>
        <w:tc>
          <w:tcPr>
            <w:tcW w:w="450" w:type="dxa"/>
            <w:gridSpan w:val="2"/>
            <w:tcBorders>
              <w:top w:val="single" w:sz="2" w:space="0" w:color="000000"/>
              <w:left w:val="single" w:sz="2" w:space="0" w:color="000000"/>
              <w:bottom w:val="single" w:sz="2" w:space="0" w:color="000000"/>
            </w:tcBorders>
          </w:tcPr>
          <w:p w:rsidR="007C491F" w:rsidRPr="00E07AF2" w:rsidRDefault="007C491F" w:rsidP="007C491F">
            <w:pPr>
              <w:snapToGrid w:val="0"/>
              <w:rPr>
                <w:rFonts w:eastAsia="Times New Roman"/>
                <w:bCs/>
                <w:sz w:val="16"/>
                <w:szCs w:val="16"/>
              </w:rPr>
            </w:pPr>
          </w:p>
        </w:tc>
        <w:tc>
          <w:tcPr>
            <w:tcW w:w="452" w:type="dxa"/>
            <w:gridSpan w:val="2"/>
            <w:tcBorders>
              <w:top w:val="single" w:sz="2" w:space="0" w:color="000000"/>
              <w:left w:val="single" w:sz="2" w:space="0" w:color="000000"/>
              <w:bottom w:val="single" w:sz="2" w:space="0" w:color="000000"/>
            </w:tcBorders>
          </w:tcPr>
          <w:p w:rsidR="007C491F" w:rsidRPr="00E07AF2" w:rsidRDefault="007C491F" w:rsidP="007C491F">
            <w:pPr>
              <w:snapToGrid w:val="0"/>
              <w:rPr>
                <w:rFonts w:eastAsia="Times New Roman"/>
                <w:bCs/>
                <w:sz w:val="16"/>
                <w:szCs w:val="16"/>
              </w:rPr>
            </w:pPr>
          </w:p>
        </w:tc>
        <w:tc>
          <w:tcPr>
            <w:tcW w:w="453" w:type="dxa"/>
            <w:gridSpan w:val="2"/>
            <w:tcBorders>
              <w:top w:val="single" w:sz="2" w:space="0" w:color="000000"/>
              <w:left w:val="single" w:sz="2" w:space="0" w:color="000000"/>
              <w:bottom w:val="single" w:sz="2" w:space="0" w:color="000000"/>
            </w:tcBorders>
          </w:tcPr>
          <w:p w:rsidR="007C491F" w:rsidRPr="00E07AF2" w:rsidRDefault="007C491F" w:rsidP="007C491F">
            <w:pPr>
              <w:snapToGrid w:val="0"/>
              <w:rPr>
                <w:rFonts w:eastAsia="Times New Roman"/>
                <w:bCs/>
                <w:sz w:val="16"/>
                <w:szCs w:val="16"/>
              </w:rPr>
            </w:pPr>
          </w:p>
        </w:tc>
        <w:tc>
          <w:tcPr>
            <w:tcW w:w="454" w:type="dxa"/>
            <w:gridSpan w:val="4"/>
            <w:tcBorders>
              <w:top w:val="single" w:sz="2" w:space="0" w:color="000000"/>
              <w:left w:val="single" w:sz="2" w:space="0" w:color="000000"/>
              <w:bottom w:val="single" w:sz="2" w:space="0" w:color="000000"/>
            </w:tcBorders>
          </w:tcPr>
          <w:p w:rsidR="007C491F" w:rsidRPr="00E07AF2" w:rsidRDefault="007C491F" w:rsidP="007C491F">
            <w:pPr>
              <w:snapToGrid w:val="0"/>
              <w:rPr>
                <w:rFonts w:eastAsia="Times New Roman"/>
                <w:bCs/>
                <w:sz w:val="16"/>
                <w:szCs w:val="16"/>
              </w:rPr>
            </w:pPr>
          </w:p>
        </w:tc>
        <w:tc>
          <w:tcPr>
            <w:tcW w:w="456" w:type="dxa"/>
            <w:gridSpan w:val="2"/>
            <w:tcBorders>
              <w:top w:val="single" w:sz="2" w:space="0" w:color="000000"/>
              <w:left w:val="single" w:sz="2" w:space="0" w:color="000000"/>
              <w:bottom w:val="single" w:sz="2" w:space="0" w:color="000000"/>
            </w:tcBorders>
          </w:tcPr>
          <w:p w:rsidR="007C491F" w:rsidRPr="00E07AF2" w:rsidRDefault="007C491F" w:rsidP="007C491F">
            <w:pPr>
              <w:snapToGrid w:val="0"/>
              <w:rPr>
                <w:rFonts w:eastAsia="Times New Roman"/>
                <w:bCs/>
                <w:sz w:val="16"/>
                <w:szCs w:val="16"/>
              </w:rPr>
            </w:pPr>
          </w:p>
        </w:tc>
        <w:tc>
          <w:tcPr>
            <w:tcW w:w="420" w:type="dxa"/>
            <w:tcBorders>
              <w:top w:val="single" w:sz="2" w:space="0" w:color="000000"/>
              <w:left w:val="single" w:sz="2" w:space="0" w:color="000000"/>
              <w:bottom w:val="single" w:sz="2" w:space="0" w:color="000000"/>
            </w:tcBorders>
          </w:tcPr>
          <w:p w:rsidR="007C491F" w:rsidRPr="001A62F3" w:rsidRDefault="007C491F" w:rsidP="007C491F">
            <w:pPr>
              <w:spacing w:after="200" w:line="276" w:lineRule="auto"/>
              <w:rPr>
                <w:bCs/>
                <w:sz w:val="20"/>
              </w:rPr>
            </w:pPr>
            <w:r w:rsidRPr="001A62F3">
              <w:rPr>
                <w:bCs/>
                <w:sz w:val="20"/>
              </w:rPr>
              <w:t>11 550,6</w:t>
            </w:r>
          </w:p>
        </w:tc>
        <w:tc>
          <w:tcPr>
            <w:tcW w:w="435" w:type="dxa"/>
            <w:gridSpan w:val="2"/>
            <w:tcBorders>
              <w:top w:val="single" w:sz="2" w:space="0" w:color="000000"/>
              <w:left w:val="single" w:sz="2" w:space="0" w:color="000000"/>
              <w:bottom w:val="single" w:sz="2" w:space="0" w:color="000000"/>
            </w:tcBorders>
          </w:tcPr>
          <w:p w:rsidR="007C491F" w:rsidRPr="001A62F3" w:rsidRDefault="007C491F" w:rsidP="007C491F">
            <w:pPr>
              <w:spacing w:after="200" w:line="276" w:lineRule="auto"/>
              <w:rPr>
                <w:bCs/>
                <w:sz w:val="20"/>
              </w:rPr>
            </w:pPr>
            <w:r w:rsidRPr="001A62F3">
              <w:rPr>
                <w:bCs/>
                <w:sz w:val="20"/>
              </w:rPr>
              <w:t>11 550,6</w:t>
            </w:r>
          </w:p>
        </w:tc>
        <w:tc>
          <w:tcPr>
            <w:tcW w:w="425" w:type="dxa"/>
            <w:gridSpan w:val="2"/>
            <w:tcBorders>
              <w:top w:val="single" w:sz="2" w:space="0" w:color="000000"/>
              <w:left w:val="single" w:sz="2" w:space="0" w:color="000000"/>
              <w:bottom w:val="single" w:sz="2" w:space="0" w:color="000000"/>
            </w:tcBorders>
          </w:tcPr>
          <w:p w:rsidR="007C491F" w:rsidRPr="001A62F3" w:rsidRDefault="007C491F" w:rsidP="007C491F">
            <w:pPr>
              <w:spacing w:after="200" w:line="276" w:lineRule="auto"/>
              <w:rPr>
                <w:bCs/>
                <w:sz w:val="20"/>
              </w:rPr>
            </w:pPr>
            <w:r w:rsidRPr="001A62F3">
              <w:rPr>
                <w:bCs/>
                <w:sz w:val="20"/>
              </w:rPr>
              <w:t>11 550,6</w:t>
            </w:r>
          </w:p>
        </w:tc>
        <w:tc>
          <w:tcPr>
            <w:tcW w:w="425" w:type="dxa"/>
            <w:tcBorders>
              <w:top w:val="single" w:sz="2" w:space="0" w:color="000000"/>
              <w:left w:val="single" w:sz="2" w:space="0" w:color="000000"/>
              <w:bottom w:val="single" w:sz="2" w:space="0" w:color="000000"/>
            </w:tcBorders>
          </w:tcPr>
          <w:p w:rsidR="007C491F" w:rsidRPr="001A62F3" w:rsidRDefault="007C491F" w:rsidP="007C491F">
            <w:pPr>
              <w:spacing w:after="200" w:line="276" w:lineRule="auto"/>
              <w:rPr>
                <w:bCs/>
                <w:sz w:val="20"/>
              </w:rPr>
            </w:pPr>
          </w:p>
        </w:tc>
        <w:tc>
          <w:tcPr>
            <w:tcW w:w="439" w:type="dxa"/>
            <w:gridSpan w:val="2"/>
            <w:tcBorders>
              <w:top w:val="single" w:sz="2" w:space="0" w:color="000000"/>
              <w:left w:val="single" w:sz="2" w:space="0" w:color="000000"/>
              <w:bottom w:val="single" w:sz="2" w:space="0" w:color="000000"/>
            </w:tcBorders>
          </w:tcPr>
          <w:p w:rsidR="007C491F" w:rsidRPr="001A62F3" w:rsidRDefault="007C491F" w:rsidP="007C491F">
            <w:pPr>
              <w:spacing w:after="200" w:line="276" w:lineRule="auto"/>
              <w:rPr>
                <w:bCs/>
                <w:sz w:val="20"/>
              </w:rPr>
            </w:pPr>
            <w:r w:rsidRPr="001A62F3">
              <w:rPr>
                <w:bCs/>
                <w:sz w:val="20"/>
              </w:rPr>
              <w:t>14819,1</w:t>
            </w:r>
          </w:p>
        </w:tc>
        <w:tc>
          <w:tcPr>
            <w:tcW w:w="506" w:type="dxa"/>
            <w:tcBorders>
              <w:top w:val="single" w:sz="2" w:space="0" w:color="000000"/>
              <w:left w:val="single" w:sz="2" w:space="0" w:color="000000"/>
              <w:bottom w:val="single" w:sz="2" w:space="0" w:color="000000"/>
              <w:right w:val="single" w:sz="2" w:space="0" w:color="000000"/>
            </w:tcBorders>
          </w:tcPr>
          <w:p w:rsidR="007C491F" w:rsidRPr="001A62F3" w:rsidRDefault="007C491F" w:rsidP="007C491F">
            <w:pPr>
              <w:snapToGrid w:val="0"/>
              <w:rPr>
                <w:rFonts w:eastAsia="Times New Roman"/>
                <w:bCs/>
                <w:sz w:val="20"/>
                <w:szCs w:val="16"/>
              </w:rPr>
            </w:pPr>
            <w:r w:rsidRPr="001A62F3">
              <w:rPr>
                <w:bCs/>
                <w:sz w:val="20"/>
              </w:rPr>
              <w:t>2165,6</w:t>
            </w:r>
          </w:p>
        </w:tc>
        <w:tc>
          <w:tcPr>
            <w:tcW w:w="506" w:type="dxa"/>
            <w:tcBorders>
              <w:top w:val="single" w:sz="2" w:space="0" w:color="000000"/>
              <w:left w:val="single" w:sz="2" w:space="0" w:color="000000"/>
              <w:bottom w:val="single" w:sz="2" w:space="0" w:color="000000"/>
              <w:right w:val="single" w:sz="2" w:space="0" w:color="000000"/>
            </w:tcBorders>
          </w:tcPr>
          <w:p w:rsidR="007C491F" w:rsidRPr="001A62F3" w:rsidRDefault="007C491F" w:rsidP="007C491F">
            <w:pPr>
              <w:snapToGrid w:val="0"/>
              <w:rPr>
                <w:rFonts w:eastAsia="Times New Roman"/>
                <w:bCs/>
                <w:sz w:val="20"/>
                <w:szCs w:val="16"/>
              </w:rPr>
            </w:pPr>
            <w:r w:rsidRPr="001A62F3">
              <w:rPr>
                <w:bCs/>
                <w:sz w:val="20"/>
              </w:rPr>
              <w:t>4305,3</w:t>
            </w:r>
          </w:p>
        </w:tc>
        <w:tc>
          <w:tcPr>
            <w:tcW w:w="506" w:type="dxa"/>
            <w:tcBorders>
              <w:top w:val="single" w:sz="2" w:space="0" w:color="000000"/>
              <w:left w:val="single" w:sz="2" w:space="0" w:color="000000"/>
              <w:bottom w:val="single" w:sz="2" w:space="0" w:color="000000"/>
              <w:right w:val="single" w:sz="2" w:space="0" w:color="000000"/>
            </w:tcBorders>
          </w:tcPr>
          <w:p w:rsidR="007C491F" w:rsidRPr="001A62F3" w:rsidRDefault="007C491F" w:rsidP="007C491F">
            <w:pPr>
              <w:snapToGrid w:val="0"/>
              <w:rPr>
                <w:rFonts w:eastAsia="Times New Roman"/>
                <w:bCs/>
                <w:sz w:val="20"/>
                <w:szCs w:val="16"/>
              </w:rPr>
            </w:pPr>
            <w:r w:rsidRPr="001A62F3">
              <w:rPr>
                <w:bCs/>
                <w:sz w:val="20"/>
              </w:rPr>
              <w:t>4321,7</w:t>
            </w:r>
          </w:p>
        </w:tc>
        <w:tc>
          <w:tcPr>
            <w:tcW w:w="601" w:type="dxa"/>
            <w:tcBorders>
              <w:top w:val="single" w:sz="2" w:space="0" w:color="000000"/>
              <w:left w:val="single" w:sz="2" w:space="0" w:color="000000"/>
              <w:bottom w:val="single" w:sz="2" w:space="0" w:color="000000"/>
              <w:right w:val="single" w:sz="2" w:space="0" w:color="000000"/>
            </w:tcBorders>
          </w:tcPr>
          <w:p w:rsidR="007C491F" w:rsidRPr="0062493F" w:rsidRDefault="007C491F" w:rsidP="007C491F">
            <w:pPr>
              <w:snapToGrid w:val="0"/>
              <w:jc w:val="center"/>
              <w:rPr>
                <w:bCs/>
                <w:sz w:val="20"/>
              </w:rPr>
            </w:pPr>
            <w:r w:rsidRPr="0062493F">
              <w:rPr>
                <w:bCs/>
                <w:sz w:val="20"/>
              </w:rPr>
              <w:t>6429,3</w:t>
            </w:r>
          </w:p>
        </w:tc>
        <w:tc>
          <w:tcPr>
            <w:tcW w:w="708" w:type="dxa"/>
            <w:tcBorders>
              <w:top w:val="single" w:sz="2" w:space="0" w:color="000000"/>
              <w:left w:val="single" w:sz="2" w:space="0" w:color="000000"/>
              <w:bottom w:val="single" w:sz="2" w:space="0" w:color="000000"/>
              <w:right w:val="single" w:sz="2" w:space="0" w:color="000000"/>
            </w:tcBorders>
          </w:tcPr>
          <w:p w:rsidR="007C491F" w:rsidRPr="0062493F" w:rsidRDefault="007C491F" w:rsidP="007C491F">
            <w:pPr>
              <w:snapToGrid w:val="0"/>
              <w:jc w:val="center"/>
              <w:rPr>
                <w:bCs/>
                <w:sz w:val="20"/>
              </w:rPr>
            </w:pPr>
            <w:r w:rsidRPr="0062493F">
              <w:rPr>
                <w:bCs/>
                <w:sz w:val="20"/>
              </w:rPr>
              <w:t>17221,9</w:t>
            </w:r>
          </w:p>
        </w:tc>
      </w:tr>
      <w:tr w:rsidR="007C491F" w:rsidRPr="00E07AF2" w:rsidTr="003428C6">
        <w:trPr>
          <w:gridAfter w:val="10"/>
          <w:wAfter w:w="9623" w:type="dxa"/>
        </w:trPr>
        <w:tc>
          <w:tcPr>
            <w:tcW w:w="2403" w:type="dxa"/>
            <w:tcBorders>
              <w:left w:val="single" w:sz="2" w:space="0" w:color="000000"/>
              <w:bottom w:val="single" w:sz="2" w:space="0" w:color="000000"/>
            </w:tcBorders>
          </w:tcPr>
          <w:p w:rsidR="007C491F" w:rsidRPr="00E07AF2" w:rsidRDefault="007C491F" w:rsidP="007C491F">
            <w:pPr>
              <w:snapToGrid w:val="0"/>
              <w:jc w:val="right"/>
              <w:rPr>
                <w:rFonts w:eastAsia="Times New Roman"/>
              </w:rPr>
            </w:pPr>
            <w:r w:rsidRPr="00E07AF2">
              <w:rPr>
                <w:rFonts w:eastAsia="Times New Roman"/>
              </w:rPr>
              <w:t>в том числе:                                                                на оплату труда, тыс.руб.</w:t>
            </w:r>
          </w:p>
        </w:tc>
        <w:tc>
          <w:tcPr>
            <w:tcW w:w="450" w:type="dxa"/>
            <w:gridSpan w:val="2"/>
            <w:tcBorders>
              <w:left w:val="single" w:sz="2" w:space="0" w:color="000000"/>
              <w:bottom w:val="single" w:sz="2" w:space="0" w:color="000000"/>
            </w:tcBorders>
          </w:tcPr>
          <w:p w:rsidR="007C491F" w:rsidRPr="00E07AF2" w:rsidRDefault="007C491F" w:rsidP="007C491F">
            <w:pPr>
              <w:snapToGrid w:val="0"/>
              <w:rPr>
                <w:rFonts w:eastAsia="Times New Roman"/>
                <w:b/>
                <w:bCs/>
              </w:rPr>
            </w:pPr>
          </w:p>
        </w:tc>
        <w:tc>
          <w:tcPr>
            <w:tcW w:w="452" w:type="dxa"/>
            <w:gridSpan w:val="2"/>
            <w:tcBorders>
              <w:left w:val="single" w:sz="2" w:space="0" w:color="000000"/>
              <w:bottom w:val="single" w:sz="2" w:space="0" w:color="000000"/>
            </w:tcBorders>
          </w:tcPr>
          <w:p w:rsidR="007C491F" w:rsidRPr="00E07AF2" w:rsidRDefault="007C491F" w:rsidP="007C491F">
            <w:pPr>
              <w:snapToGrid w:val="0"/>
              <w:rPr>
                <w:rFonts w:eastAsia="Times New Roman"/>
                <w:bCs/>
                <w:sz w:val="16"/>
                <w:szCs w:val="16"/>
              </w:rPr>
            </w:pPr>
          </w:p>
        </w:tc>
        <w:tc>
          <w:tcPr>
            <w:tcW w:w="453" w:type="dxa"/>
            <w:gridSpan w:val="2"/>
            <w:tcBorders>
              <w:left w:val="single" w:sz="2" w:space="0" w:color="000000"/>
              <w:bottom w:val="single" w:sz="2" w:space="0" w:color="000000"/>
            </w:tcBorders>
          </w:tcPr>
          <w:p w:rsidR="007C491F" w:rsidRPr="00E07AF2" w:rsidRDefault="007C491F" w:rsidP="007C491F">
            <w:pPr>
              <w:snapToGrid w:val="0"/>
              <w:rPr>
                <w:rFonts w:eastAsia="Times New Roman"/>
                <w:bCs/>
                <w:sz w:val="16"/>
                <w:szCs w:val="16"/>
              </w:rPr>
            </w:pPr>
          </w:p>
        </w:tc>
        <w:tc>
          <w:tcPr>
            <w:tcW w:w="454" w:type="dxa"/>
            <w:gridSpan w:val="4"/>
            <w:tcBorders>
              <w:left w:val="single" w:sz="2" w:space="0" w:color="000000"/>
              <w:bottom w:val="single" w:sz="2" w:space="0" w:color="000000"/>
            </w:tcBorders>
          </w:tcPr>
          <w:p w:rsidR="007C491F" w:rsidRPr="00E07AF2" w:rsidRDefault="007C491F" w:rsidP="007C491F">
            <w:pPr>
              <w:snapToGrid w:val="0"/>
              <w:rPr>
                <w:rFonts w:eastAsia="Times New Roman"/>
                <w:bCs/>
                <w:sz w:val="16"/>
                <w:szCs w:val="16"/>
              </w:rPr>
            </w:pPr>
          </w:p>
        </w:tc>
        <w:tc>
          <w:tcPr>
            <w:tcW w:w="456" w:type="dxa"/>
            <w:gridSpan w:val="2"/>
            <w:tcBorders>
              <w:left w:val="single" w:sz="2" w:space="0" w:color="000000"/>
              <w:bottom w:val="single" w:sz="2" w:space="0" w:color="000000"/>
            </w:tcBorders>
          </w:tcPr>
          <w:p w:rsidR="007C491F" w:rsidRPr="00E07AF2" w:rsidRDefault="007C491F" w:rsidP="007C491F">
            <w:pPr>
              <w:snapToGrid w:val="0"/>
              <w:rPr>
                <w:rFonts w:eastAsia="Times New Roman"/>
                <w:bCs/>
                <w:sz w:val="16"/>
                <w:szCs w:val="16"/>
              </w:rPr>
            </w:pPr>
          </w:p>
        </w:tc>
        <w:tc>
          <w:tcPr>
            <w:tcW w:w="420" w:type="dxa"/>
            <w:tcBorders>
              <w:left w:val="single" w:sz="2" w:space="0" w:color="000000"/>
              <w:bottom w:val="single" w:sz="2" w:space="0" w:color="000000"/>
            </w:tcBorders>
          </w:tcPr>
          <w:p w:rsidR="007C491F" w:rsidRPr="001A62F3" w:rsidRDefault="007C491F" w:rsidP="007C491F">
            <w:pPr>
              <w:spacing w:after="200" w:line="276" w:lineRule="auto"/>
              <w:rPr>
                <w:bCs/>
                <w:sz w:val="20"/>
              </w:rPr>
            </w:pPr>
            <w:r w:rsidRPr="001A62F3">
              <w:rPr>
                <w:bCs/>
                <w:sz w:val="20"/>
              </w:rPr>
              <w:t>1341,400</w:t>
            </w:r>
          </w:p>
        </w:tc>
        <w:tc>
          <w:tcPr>
            <w:tcW w:w="435" w:type="dxa"/>
            <w:gridSpan w:val="2"/>
            <w:tcBorders>
              <w:left w:val="single" w:sz="2" w:space="0" w:color="000000"/>
              <w:bottom w:val="single" w:sz="2" w:space="0" w:color="000000"/>
            </w:tcBorders>
          </w:tcPr>
          <w:p w:rsidR="007C491F" w:rsidRPr="001A62F3" w:rsidRDefault="007C491F" w:rsidP="007C491F">
            <w:pPr>
              <w:spacing w:after="200" w:line="276" w:lineRule="auto"/>
              <w:rPr>
                <w:bCs/>
                <w:sz w:val="20"/>
              </w:rPr>
            </w:pPr>
            <w:r w:rsidRPr="001A62F3">
              <w:rPr>
                <w:bCs/>
                <w:sz w:val="20"/>
              </w:rPr>
              <w:t>2948,310</w:t>
            </w:r>
          </w:p>
        </w:tc>
        <w:tc>
          <w:tcPr>
            <w:tcW w:w="425" w:type="dxa"/>
            <w:gridSpan w:val="2"/>
            <w:tcBorders>
              <w:left w:val="single" w:sz="2" w:space="0" w:color="000000"/>
              <w:bottom w:val="single" w:sz="2" w:space="0" w:color="000000"/>
            </w:tcBorders>
          </w:tcPr>
          <w:p w:rsidR="007C491F" w:rsidRPr="001A62F3" w:rsidRDefault="007C491F" w:rsidP="007C491F">
            <w:pPr>
              <w:spacing w:after="200" w:line="276" w:lineRule="auto"/>
              <w:rPr>
                <w:bCs/>
                <w:sz w:val="20"/>
              </w:rPr>
            </w:pPr>
            <w:r w:rsidRPr="001A62F3">
              <w:rPr>
                <w:bCs/>
                <w:sz w:val="20"/>
              </w:rPr>
              <w:t>3317,724</w:t>
            </w:r>
          </w:p>
        </w:tc>
        <w:tc>
          <w:tcPr>
            <w:tcW w:w="425" w:type="dxa"/>
            <w:tcBorders>
              <w:left w:val="single" w:sz="2" w:space="0" w:color="000000"/>
              <w:bottom w:val="single" w:sz="2" w:space="0" w:color="000000"/>
            </w:tcBorders>
          </w:tcPr>
          <w:p w:rsidR="007C491F" w:rsidRPr="001A62F3" w:rsidRDefault="007C491F" w:rsidP="007C491F">
            <w:pPr>
              <w:spacing w:after="200" w:line="276" w:lineRule="auto"/>
              <w:rPr>
                <w:bCs/>
                <w:sz w:val="20"/>
              </w:rPr>
            </w:pPr>
          </w:p>
        </w:tc>
        <w:tc>
          <w:tcPr>
            <w:tcW w:w="439" w:type="dxa"/>
            <w:gridSpan w:val="2"/>
            <w:tcBorders>
              <w:left w:val="single" w:sz="2" w:space="0" w:color="000000"/>
              <w:bottom w:val="single" w:sz="2" w:space="0" w:color="000000"/>
            </w:tcBorders>
          </w:tcPr>
          <w:p w:rsidR="007C491F" w:rsidRPr="001A62F3" w:rsidRDefault="007C491F" w:rsidP="007C491F">
            <w:pPr>
              <w:spacing w:after="200" w:line="276" w:lineRule="auto"/>
              <w:rPr>
                <w:bCs/>
                <w:sz w:val="20"/>
              </w:rPr>
            </w:pPr>
            <w:r w:rsidRPr="001A62F3">
              <w:rPr>
                <w:bCs/>
                <w:sz w:val="20"/>
              </w:rPr>
              <w:t>8060,1</w:t>
            </w:r>
          </w:p>
        </w:tc>
        <w:tc>
          <w:tcPr>
            <w:tcW w:w="506" w:type="dxa"/>
            <w:tcBorders>
              <w:left w:val="single" w:sz="2" w:space="0" w:color="000000"/>
              <w:bottom w:val="single" w:sz="2" w:space="0" w:color="000000"/>
              <w:right w:val="single" w:sz="2" w:space="0" w:color="000000"/>
            </w:tcBorders>
          </w:tcPr>
          <w:p w:rsidR="007C491F" w:rsidRPr="001252BC" w:rsidRDefault="007C491F" w:rsidP="007C491F">
            <w:pPr>
              <w:snapToGrid w:val="0"/>
              <w:jc w:val="center"/>
              <w:rPr>
                <w:bCs/>
                <w:sz w:val="20"/>
              </w:rPr>
            </w:pPr>
            <w:r w:rsidRPr="001252BC">
              <w:rPr>
                <w:bCs/>
                <w:sz w:val="20"/>
              </w:rPr>
              <w:t>2165,6</w:t>
            </w:r>
          </w:p>
        </w:tc>
        <w:tc>
          <w:tcPr>
            <w:tcW w:w="506" w:type="dxa"/>
            <w:tcBorders>
              <w:left w:val="single" w:sz="2" w:space="0" w:color="000000"/>
              <w:bottom w:val="single" w:sz="2" w:space="0" w:color="000000"/>
              <w:right w:val="single" w:sz="2" w:space="0" w:color="000000"/>
            </w:tcBorders>
          </w:tcPr>
          <w:p w:rsidR="007C491F" w:rsidRPr="001252BC" w:rsidRDefault="007C491F" w:rsidP="007C491F">
            <w:pPr>
              <w:snapToGrid w:val="0"/>
              <w:jc w:val="center"/>
              <w:rPr>
                <w:bCs/>
                <w:sz w:val="20"/>
              </w:rPr>
            </w:pPr>
            <w:r w:rsidRPr="001252BC">
              <w:rPr>
                <w:bCs/>
                <w:sz w:val="20"/>
              </w:rPr>
              <w:t>3652,40</w:t>
            </w:r>
          </w:p>
        </w:tc>
        <w:tc>
          <w:tcPr>
            <w:tcW w:w="506" w:type="dxa"/>
            <w:tcBorders>
              <w:left w:val="single" w:sz="2" w:space="0" w:color="000000"/>
              <w:bottom w:val="single" w:sz="2" w:space="0" w:color="000000"/>
              <w:right w:val="single" w:sz="2" w:space="0" w:color="000000"/>
            </w:tcBorders>
          </w:tcPr>
          <w:p w:rsidR="007C491F" w:rsidRPr="001252BC" w:rsidRDefault="007C491F" w:rsidP="007C491F">
            <w:pPr>
              <w:snapToGrid w:val="0"/>
              <w:jc w:val="center"/>
              <w:rPr>
                <w:bCs/>
                <w:sz w:val="20"/>
              </w:rPr>
            </w:pPr>
            <w:r w:rsidRPr="001252BC">
              <w:rPr>
                <w:bCs/>
                <w:sz w:val="20"/>
              </w:rPr>
              <w:t>791,6</w:t>
            </w:r>
          </w:p>
        </w:tc>
        <w:tc>
          <w:tcPr>
            <w:tcW w:w="601" w:type="dxa"/>
            <w:tcBorders>
              <w:left w:val="single" w:sz="2" w:space="0" w:color="000000"/>
              <w:bottom w:val="single" w:sz="2" w:space="0" w:color="000000"/>
              <w:right w:val="single" w:sz="2" w:space="0" w:color="000000"/>
            </w:tcBorders>
          </w:tcPr>
          <w:p w:rsidR="007C491F" w:rsidRPr="0062493F" w:rsidRDefault="007C491F" w:rsidP="007C491F">
            <w:pPr>
              <w:snapToGrid w:val="0"/>
              <w:rPr>
                <w:bCs/>
                <w:sz w:val="20"/>
              </w:rPr>
            </w:pPr>
            <w:r w:rsidRPr="0062493F">
              <w:rPr>
                <w:bCs/>
                <w:sz w:val="20"/>
              </w:rPr>
              <w:t>3206,7</w:t>
            </w:r>
          </w:p>
        </w:tc>
        <w:tc>
          <w:tcPr>
            <w:tcW w:w="708" w:type="dxa"/>
            <w:tcBorders>
              <w:left w:val="single" w:sz="2" w:space="0" w:color="000000"/>
              <w:bottom w:val="single" w:sz="2" w:space="0" w:color="000000"/>
              <w:right w:val="single" w:sz="2" w:space="0" w:color="000000"/>
            </w:tcBorders>
          </w:tcPr>
          <w:p w:rsidR="007C491F" w:rsidRPr="0062493F" w:rsidRDefault="007C491F" w:rsidP="007C491F">
            <w:pPr>
              <w:snapToGrid w:val="0"/>
              <w:jc w:val="center"/>
              <w:rPr>
                <w:bCs/>
                <w:sz w:val="20"/>
              </w:rPr>
            </w:pPr>
            <w:r w:rsidRPr="0062493F">
              <w:rPr>
                <w:bCs/>
                <w:sz w:val="20"/>
              </w:rPr>
              <w:t>9816,3</w:t>
            </w:r>
          </w:p>
        </w:tc>
      </w:tr>
      <w:tr w:rsidR="007C491F" w:rsidRPr="00E07AF2" w:rsidTr="003428C6">
        <w:trPr>
          <w:gridAfter w:val="10"/>
          <w:wAfter w:w="9623" w:type="dxa"/>
        </w:trPr>
        <w:tc>
          <w:tcPr>
            <w:tcW w:w="2403" w:type="dxa"/>
            <w:tcBorders>
              <w:left w:val="single" w:sz="2" w:space="0" w:color="000000"/>
              <w:bottom w:val="single" w:sz="2" w:space="0" w:color="000000"/>
            </w:tcBorders>
          </w:tcPr>
          <w:p w:rsidR="007C491F" w:rsidRPr="00E07AF2" w:rsidRDefault="007C491F" w:rsidP="007C491F">
            <w:pPr>
              <w:snapToGrid w:val="0"/>
              <w:jc w:val="right"/>
              <w:rPr>
                <w:rFonts w:eastAsia="Times New Roman"/>
              </w:rPr>
            </w:pPr>
            <w:r w:rsidRPr="00E07AF2">
              <w:rPr>
                <w:rFonts w:eastAsia="Times New Roman"/>
              </w:rPr>
              <w:t>%</w:t>
            </w:r>
          </w:p>
        </w:tc>
        <w:tc>
          <w:tcPr>
            <w:tcW w:w="450" w:type="dxa"/>
            <w:gridSpan w:val="2"/>
            <w:tcBorders>
              <w:left w:val="single" w:sz="2" w:space="0" w:color="000000"/>
              <w:bottom w:val="single" w:sz="2" w:space="0" w:color="000000"/>
            </w:tcBorders>
          </w:tcPr>
          <w:p w:rsidR="007C491F" w:rsidRPr="00E07AF2" w:rsidRDefault="007C491F" w:rsidP="007C491F">
            <w:pPr>
              <w:snapToGrid w:val="0"/>
              <w:rPr>
                <w:rFonts w:eastAsia="Times New Roman"/>
                <w:b/>
                <w:bCs/>
              </w:rPr>
            </w:pPr>
          </w:p>
        </w:tc>
        <w:tc>
          <w:tcPr>
            <w:tcW w:w="452" w:type="dxa"/>
            <w:gridSpan w:val="2"/>
            <w:tcBorders>
              <w:left w:val="single" w:sz="2" w:space="0" w:color="000000"/>
              <w:bottom w:val="single" w:sz="2" w:space="0" w:color="000000"/>
            </w:tcBorders>
          </w:tcPr>
          <w:p w:rsidR="007C491F" w:rsidRPr="00E07AF2" w:rsidRDefault="007C491F" w:rsidP="007C491F">
            <w:pPr>
              <w:snapToGrid w:val="0"/>
              <w:rPr>
                <w:rFonts w:eastAsia="Times New Roman"/>
                <w:bCs/>
                <w:sz w:val="16"/>
                <w:szCs w:val="16"/>
              </w:rPr>
            </w:pPr>
          </w:p>
        </w:tc>
        <w:tc>
          <w:tcPr>
            <w:tcW w:w="453" w:type="dxa"/>
            <w:gridSpan w:val="2"/>
            <w:tcBorders>
              <w:left w:val="single" w:sz="2" w:space="0" w:color="000000"/>
              <w:bottom w:val="single" w:sz="2" w:space="0" w:color="000000"/>
            </w:tcBorders>
          </w:tcPr>
          <w:p w:rsidR="007C491F" w:rsidRPr="00E07AF2" w:rsidRDefault="007C491F" w:rsidP="007C491F">
            <w:pPr>
              <w:snapToGrid w:val="0"/>
              <w:rPr>
                <w:rFonts w:eastAsia="Times New Roman"/>
                <w:bCs/>
                <w:sz w:val="16"/>
                <w:szCs w:val="16"/>
              </w:rPr>
            </w:pPr>
          </w:p>
        </w:tc>
        <w:tc>
          <w:tcPr>
            <w:tcW w:w="454" w:type="dxa"/>
            <w:gridSpan w:val="4"/>
            <w:tcBorders>
              <w:left w:val="single" w:sz="2" w:space="0" w:color="000000"/>
              <w:bottom w:val="single" w:sz="2" w:space="0" w:color="000000"/>
            </w:tcBorders>
          </w:tcPr>
          <w:p w:rsidR="007C491F" w:rsidRPr="00E07AF2" w:rsidRDefault="007C491F" w:rsidP="007C491F">
            <w:pPr>
              <w:snapToGrid w:val="0"/>
              <w:rPr>
                <w:rFonts w:eastAsia="Times New Roman"/>
                <w:bCs/>
                <w:sz w:val="16"/>
                <w:szCs w:val="16"/>
              </w:rPr>
            </w:pPr>
          </w:p>
        </w:tc>
        <w:tc>
          <w:tcPr>
            <w:tcW w:w="456" w:type="dxa"/>
            <w:gridSpan w:val="2"/>
            <w:tcBorders>
              <w:left w:val="single" w:sz="2" w:space="0" w:color="000000"/>
              <w:bottom w:val="single" w:sz="2" w:space="0" w:color="000000"/>
            </w:tcBorders>
          </w:tcPr>
          <w:p w:rsidR="007C491F" w:rsidRPr="00E07AF2" w:rsidRDefault="007C491F" w:rsidP="007C491F">
            <w:pPr>
              <w:snapToGrid w:val="0"/>
              <w:rPr>
                <w:rFonts w:eastAsia="Times New Roman"/>
                <w:bCs/>
                <w:sz w:val="16"/>
                <w:szCs w:val="16"/>
              </w:rPr>
            </w:pPr>
          </w:p>
        </w:tc>
        <w:tc>
          <w:tcPr>
            <w:tcW w:w="420" w:type="dxa"/>
            <w:tcBorders>
              <w:left w:val="single" w:sz="2" w:space="0" w:color="000000"/>
              <w:bottom w:val="single" w:sz="2" w:space="0" w:color="000000"/>
            </w:tcBorders>
          </w:tcPr>
          <w:p w:rsidR="007C491F" w:rsidRPr="001A62F3" w:rsidRDefault="007C491F" w:rsidP="007C491F">
            <w:pPr>
              <w:spacing w:after="200" w:line="276" w:lineRule="auto"/>
              <w:rPr>
                <w:bCs/>
                <w:sz w:val="20"/>
              </w:rPr>
            </w:pPr>
            <w:r w:rsidRPr="001A62F3">
              <w:rPr>
                <w:bCs/>
                <w:sz w:val="20"/>
              </w:rPr>
              <w:t>11,7</w:t>
            </w:r>
          </w:p>
        </w:tc>
        <w:tc>
          <w:tcPr>
            <w:tcW w:w="435" w:type="dxa"/>
            <w:gridSpan w:val="2"/>
            <w:tcBorders>
              <w:left w:val="single" w:sz="2" w:space="0" w:color="000000"/>
              <w:bottom w:val="single" w:sz="2" w:space="0" w:color="000000"/>
            </w:tcBorders>
          </w:tcPr>
          <w:p w:rsidR="007C491F" w:rsidRPr="001A62F3" w:rsidRDefault="007C491F" w:rsidP="007C491F">
            <w:pPr>
              <w:spacing w:after="200" w:line="276" w:lineRule="auto"/>
              <w:rPr>
                <w:bCs/>
                <w:sz w:val="20"/>
              </w:rPr>
            </w:pPr>
            <w:r w:rsidRPr="001A62F3">
              <w:rPr>
                <w:bCs/>
                <w:sz w:val="20"/>
              </w:rPr>
              <w:t>25,5</w:t>
            </w:r>
          </w:p>
        </w:tc>
        <w:tc>
          <w:tcPr>
            <w:tcW w:w="425" w:type="dxa"/>
            <w:gridSpan w:val="2"/>
            <w:tcBorders>
              <w:left w:val="single" w:sz="2" w:space="0" w:color="000000"/>
              <w:bottom w:val="single" w:sz="2" w:space="0" w:color="000000"/>
            </w:tcBorders>
          </w:tcPr>
          <w:p w:rsidR="007C491F" w:rsidRPr="001A62F3" w:rsidRDefault="007C491F" w:rsidP="007C491F">
            <w:pPr>
              <w:spacing w:after="200" w:line="276" w:lineRule="auto"/>
              <w:rPr>
                <w:bCs/>
                <w:sz w:val="20"/>
              </w:rPr>
            </w:pPr>
            <w:r w:rsidRPr="001A62F3">
              <w:rPr>
                <w:bCs/>
                <w:sz w:val="20"/>
              </w:rPr>
              <w:t>28,7</w:t>
            </w:r>
          </w:p>
        </w:tc>
        <w:tc>
          <w:tcPr>
            <w:tcW w:w="425" w:type="dxa"/>
            <w:tcBorders>
              <w:left w:val="single" w:sz="2" w:space="0" w:color="000000"/>
              <w:bottom w:val="single" w:sz="2" w:space="0" w:color="000000"/>
            </w:tcBorders>
          </w:tcPr>
          <w:p w:rsidR="007C491F" w:rsidRPr="001A62F3" w:rsidRDefault="007C491F" w:rsidP="007C491F">
            <w:pPr>
              <w:spacing w:after="200" w:line="276" w:lineRule="auto"/>
              <w:rPr>
                <w:bCs/>
                <w:sz w:val="20"/>
              </w:rPr>
            </w:pPr>
          </w:p>
        </w:tc>
        <w:tc>
          <w:tcPr>
            <w:tcW w:w="439" w:type="dxa"/>
            <w:gridSpan w:val="2"/>
            <w:tcBorders>
              <w:left w:val="single" w:sz="2" w:space="0" w:color="000000"/>
              <w:bottom w:val="single" w:sz="2" w:space="0" w:color="000000"/>
            </w:tcBorders>
          </w:tcPr>
          <w:p w:rsidR="007C491F" w:rsidRPr="001A62F3" w:rsidRDefault="007C491F" w:rsidP="007C491F">
            <w:pPr>
              <w:spacing w:after="200" w:line="276" w:lineRule="auto"/>
              <w:rPr>
                <w:bCs/>
                <w:sz w:val="20"/>
              </w:rPr>
            </w:pPr>
            <w:r w:rsidRPr="001A62F3">
              <w:rPr>
                <w:bCs/>
                <w:sz w:val="20"/>
              </w:rPr>
              <w:t>60,4</w:t>
            </w:r>
          </w:p>
        </w:tc>
        <w:tc>
          <w:tcPr>
            <w:tcW w:w="506" w:type="dxa"/>
            <w:tcBorders>
              <w:left w:val="single" w:sz="2" w:space="0" w:color="000000"/>
              <w:bottom w:val="single" w:sz="2" w:space="0" w:color="000000"/>
              <w:right w:val="single" w:sz="2" w:space="0" w:color="000000"/>
            </w:tcBorders>
          </w:tcPr>
          <w:p w:rsidR="007C491F" w:rsidRPr="001252BC" w:rsidRDefault="007C491F" w:rsidP="007C491F">
            <w:pPr>
              <w:snapToGrid w:val="0"/>
              <w:jc w:val="center"/>
              <w:rPr>
                <w:bCs/>
                <w:sz w:val="20"/>
              </w:rPr>
            </w:pPr>
          </w:p>
        </w:tc>
        <w:tc>
          <w:tcPr>
            <w:tcW w:w="506" w:type="dxa"/>
            <w:tcBorders>
              <w:left w:val="single" w:sz="2" w:space="0" w:color="000000"/>
              <w:bottom w:val="single" w:sz="2" w:space="0" w:color="000000"/>
              <w:right w:val="single" w:sz="2" w:space="0" w:color="000000"/>
            </w:tcBorders>
          </w:tcPr>
          <w:p w:rsidR="007C491F" w:rsidRPr="001252BC" w:rsidRDefault="007C491F" w:rsidP="007C491F">
            <w:pPr>
              <w:snapToGrid w:val="0"/>
              <w:jc w:val="center"/>
              <w:rPr>
                <w:bCs/>
                <w:sz w:val="20"/>
              </w:rPr>
            </w:pPr>
          </w:p>
        </w:tc>
        <w:tc>
          <w:tcPr>
            <w:tcW w:w="506" w:type="dxa"/>
            <w:tcBorders>
              <w:left w:val="single" w:sz="2" w:space="0" w:color="000000"/>
              <w:bottom w:val="single" w:sz="2" w:space="0" w:color="000000"/>
              <w:right w:val="single" w:sz="2" w:space="0" w:color="000000"/>
            </w:tcBorders>
          </w:tcPr>
          <w:p w:rsidR="007C491F" w:rsidRPr="001252BC" w:rsidRDefault="007C491F" w:rsidP="007C491F">
            <w:pPr>
              <w:snapToGrid w:val="0"/>
              <w:jc w:val="center"/>
              <w:rPr>
                <w:bCs/>
                <w:sz w:val="20"/>
              </w:rPr>
            </w:pPr>
          </w:p>
        </w:tc>
        <w:tc>
          <w:tcPr>
            <w:tcW w:w="601" w:type="dxa"/>
            <w:tcBorders>
              <w:left w:val="single" w:sz="2" w:space="0" w:color="000000"/>
              <w:bottom w:val="single" w:sz="2" w:space="0" w:color="000000"/>
              <w:right w:val="single" w:sz="2" w:space="0" w:color="000000"/>
            </w:tcBorders>
          </w:tcPr>
          <w:p w:rsidR="007C491F" w:rsidRPr="0062493F" w:rsidRDefault="007C491F" w:rsidP="007C491F">
            <w:pPr>
              <w:snapToGrid w:val="0"/>
              <w:jc w:val="center"/>
              <w:rPr>
                <w:bCs/>
                <w:sz w:val="20"/>
              </w:rPr>
            </w:pPr>
            <w:r w:rsidRPr="0062493F">
              <w:rPr>
                <w:bCs/>
                <w:sz w:val="20"/>
              </w:rPr>
              <w:t>49,9</w:t>
            </w:r>
          </w:p>
        </w:tc>
        <w:tc>
          <w:tcPr>
            <w:tcW w:w="708" w:type="dxa"/>
            <w:tcBorders>
              <w:left w:val="single" w:sz="2" w:space="0" w:color="000000"/>
              <w:bottom w:val="single" w:sz="2" w:space="0" w:color="000000"/>
              <w:right w:val="single" w:sz="2" w:space="0" w:color="000000"/>
            </w:tcBorders>
          </w:tcPr>
          <w:p w:rsidR="007C491F" w:rsidRPr="0062493F" w:rsidRDefault="007C491F" w:rsidP="007C491F">
            <w:pPr>
              <w:snapToGrid w:val="0"/>
              <w:jc w:val="center"/>
              <w:rPr>
                <w:bCs/>
                <w:sz w:val="20"/>
              </w:rPr>
            </w:pPr>
            <w:r w:rsidRPr="0062493F">
              <w:rPr>
                <w:bCs/>
                <w:sz w:val="20"/>
              </w:rPr>
              <w:t>57</w:t>
            </w:r>
          </w:p>
        </w:tc>
      </w:tr>
      <w:tr w:rsidR="007C491F" w:rsidRPr="00E07AF2" w:rsidTr="003428C6">
        <w:trPr>
          <w:gridAfter w:val="10"/>
          <w:wAfter w:w="9623" w:type="dxa"/>
        </w:trPr>
        <w:tc>
          <w:tcPr>
            <w:tcW w:w="2403" w:type="dxa"/>
            <w:tcBorders>
              <w:left w:val="single" w:sz="2" w:space="0" w:color="000000"/>
              <w:bottom w:val="single" w:sz="2" w:space="0" w:color="000000"/>
            </w:tcBorders>
          </w:tcPr>
          <w:p w:rsidR="007C491F" w:rsidRPr="00E07AF2" w:rsidRDefault="007C491F" w:rsidP="007C491F">
            <w:pPr>
              <w:snapToGrid w:val="0"/>
              <w:jc w:val="right"/>
              <w:rPr>
                <w:rFonts w:eastAsia="Times New Roman"/>
              </w:rPr>
            </w:pPr>
            <w:r w:rsidRPr="00E07AF2">
              <w:rPr>
                <w:rFonts w:eastAsia="Times New Roman"/>
              </w:rPr>
              <w:t>на развитие материально-технической базы, тыс. руб.</w:t>
            </w:r>
          </w:p>
        </w:tc>
        <w:tc>
          <w:tcPr>
            <w:tcW w:w="450" w:type="dxa"/>
            <w:gridSpan w:val="2"/>
            <w:tcBorders>
              <w:left w:val="single" w:sz="2" w:space="0" w:color="000000"/>
              <w:bottom w:val="single" w:sz="2" w:space="0" w:color="000000"/>
            </w:tcBorders>
          </w:tcPr>
          <w:p w:rsidR="007C491F" w:rsidRPr="00E07AF2" w:rsidRDefault="007C491F" w:rsidP="007C491F">
            <w:pPr>
              <w:snapToGrid w:val="0"/>
              <w:rPr>
                <w:rFonts w:eastAsia="Times New Roman"/>
                <w:b/>
                <w:bCs/>
              </w:rPr>
            </w:pPr>
          </w:p>
        </w:tc>
        <w:tc>
          <w:tcPr>
            <w:tcW w:w="452" w:type="dxa"/>
            <w:gridSpan w:val="2"/>
            <w:tcBorders>
              <w:left w:val="single" w:sz="2" w:space="0" w:color="000000"/>
              <w:bottom w:val="single" w:sz="2" w:space="0" w:color="000000"/>
            </w:tcBorders>
          </w:tcPr>
          <w:p w:rsidR="007C491F" w:rsidRPr="00E07AF2" w:rsidRDefault="007C491F" w:rsidP="007C491F">
            <w:pPr>
              <w:snapToGrid w:val="0"/>
              <w:rPr>
                <w:rFonts w:eastAsia="Times New Roman"/>
                <w:bCs/>
                <w:sz w:val="16"/>
                <w:szCs w:val="16"/>
              </w:rPr>
            </w:pPr>
          </w:p>
        </w:tc>
        <w:tc>
          <w:tcPr>
            <w:tcW w:w="453" w:type="dxa"/>
            <w:gridSpan w:val="2"/>
            <w:tcBorders>
              <w:left w:val="single" w:sz="2" w:space="0" w:color="000000"/>
              <w:bottom w:val="single" w:sz="2" w:space="0" w:color="000000"/>
            </w:tcBorders>
          </w:tcPr>
          <w:p w:rsidR="007C491F" w:rsidRPr="00E07AF2" w:rsidRDefault="007C491F" w:rsidP="007C491F">
            <w:pPr>
              <w:snapToGrid w:val="0"/>
              <w:rPr>
                <w:rFonts w:eastAsia="Times New Roman"/>
                <w:bCs/>
                <w:sz w:val="16"/>
                <w:szCs w:val="16"/>
              </w:rPr>
            </w:pPr>
          </w:p>
        </w:tc>
        <w:tc>
          <w:tcPr>
            <w:tcW w:w="454" w:type="dxa"/>
            <w:gridSpan w:val="4"/>
            <w:tcBorders>
              <w:left w:val="single" w:sz="2" w:space="0" w:color="000000"/>
              <w:bottom w:val="single" w:sz="2" w:space="0" w:color="000000"/>
            </w:tcBorders>
          </w:tcPr>
          <w:p w:rsidR="007C491F" w:rsidRPr="00E07AF2" w:rsidRDefault="007C491F" w:rsidP="007C491F">
            <w:pPr>
              <w:snapToGrid w:val="0"/>
              <w:rPr>
                <w:rFonts w:eastAsia="Times New Roman"/>
                <w:bCs/>
                <w:sz w:val="16"/>
                <w:szCs w:val="16"/>
              </w:rPr>
            </w:pPr>
          </w:p>
        </w:tc>
        <w:tc>
          <w:tcPr>
            <w:tcW w:w="456" w:type="dxa"/>
            <w:gridSpan w:val="2"/>
            <w:tcBorders>
              <w:left w:val="single" w:sz="2" w:space="0" w:color="000000"/>
              <w:bottom w:val="single" w:sz="2" w:space="0" w:color="000000"/>
            </w:tcBorders>
          </w:tcPr>
          <w:p w:rsidR="007C491F" w:rsidRPr="00E07AF2" w:rsidRDefault="007C491F" w:rsidP="007C491F">
            <w:pPr>
              <w:snapToGrid w:val="0"/>
              <w:rPr>
                <w:rFonts w:eastAsia="Times New Roman"/>
                <w:bCs/>
                <w:sz w:val="16"/>
                <w:szCs w:val="16"/>
              </w:rPr>
            </w:pPr>
          </w:p>
        </w:tc>
        <w:tc>
          <w:tcPr>
            <w:tcW w:w="420" w:type="dxa"/>
            <w:tcBorders>
              <w:left w:val="single" w:sz="2" w:space="0" w:color="000000"/>
              <w:bottom w:val="single" w:sz="2" w:space="0" w:color="000000"/>
            </w:tcBorders>
          </w:tcPr>
          <w:p w:rsidR="007C491F" w:rsidRPr="001A62F3" w:rsidRDefault="007C491F" w:rsidP="007C491F">
            <w:pPr>
              <w:spacing w:after="200" w:line="276" w:lineRule="auto"/>
              <w:rPr>
                <w:bCs/>
                <w:sz w:val="20"/>
              </w:rPr>
            </w:pPr>
            <w:r w:rsidRPr="001A62F3">
              <w:rPr>
                <w:bCs/>
                <w:sz w:val="20"/>
              </w:rPr>
              <w:t>6 790</w:t>
            </w:r>
          </w:p>
        </w:tc>
        <w:tc>
          <w:tcPr>
            <w:tcW w:w="435" w:type="dxa"/>
            <w:gridSpan w:val="2"/>
            <w:tcBorders>
              <w:left w:val="single" w:sz="2" w:space="0" w:color="000000"/>
              <w:bottom w:val="single" w:sz="2" w:space="0" w:color="000000"/>
            </w:tcBorders>
          </w:tcPr>
          <w:p w:rsidR="007C491F" w:rsidRPr="001A62F3" w:rsidRDefault="007C491F" w:rsidP="007C491F">
            <w:pPr>
              <w:spacing w:after="200" w:line="276" w:lineRule="auto"/>
              <w:rPr>
                <w:bCs/>
                <w:sz w:val="20"/>
              </w:rPr>
            </w:pPr>
            <w:r w:rsidRPr="001A62F3">
              <w:rPr>
                <w:bCs/>
                <w:sz w:val="20"/>
              </w:rPr>
              <w:t>46 500</w:t>
            </w:r>
          </w:p>
        </w:tc>
        <w:tc>
          <w:tcPr>
            <w:tcW w:w="425" w:type="dxa"/>
            <w:gridSpan w:val="2"/>
            <w:tcBorders>
              <w:left w:val="single" w:sz="2" w:space="0" w:color="000000"/>
              <w:bottom w:val="single" w:sz="2" w:space="0" w:color="000000"/>
            </w:tcBorders>
          </w:tcPr>
          <w:p w:rsidR="007C491F" w:rsidRPr="001A62F3" w:rsidRDefault="007C491F" w:rsidP="007C491F">
            <w:pPr>
              <w:rPr>
                <w:bCs/>
                <w:sz w:val="20"/>
              </w:rPr>
            </w:pPr>
            <w:r w:rsidRPr="001A62F3">
              <w:rPr>
                <w:bCs/>
                <w:sz w:val="20"/>
              </w:rPr>
              <w:t>38</w:t>
            </w:r>
          </w:p>
          <w:p w:rsidR="007C491F" w:rsidRPr="001A62F3" w:rsidRDefault="007C491F" w:rsidP="007C491F">
            <w:pPr>
              <w:spacing w:after="200" w:line="276" w:lineRule="auto"/>
              <w:rPr>
                <w:bCs/>
                <w:sz w:val="20"/>
              </w:rPr>
            </w:pPr>
            <w:r w:rsidRPr="001A62F3">
              <w:rPr>
                <w:bCs/>
                <w:sz w:val="20"/>
              </w:rPr>
              <w:t>290</w:t>
            </w:r>
          </w:p>
        </w:tc>
        <w:tc>
          <w:tcPr>
            <w:tcW w:w="425" w:type="dxa"/>
            <w:tcBorders>
              <w:left w:val="single" w:sz="2" w:space="0" w:color="000000"/>
              <w:bottom w:val="single" w:sz="2" w:space="0" w:color="000000"/>
            </w:tcBorders>
          </w:tcPr>
          <w:p w:rsidR="007C491F" w:rsidRPr="001A62F3" w:rsidRDefault="007C491F" w:rsidP="007C491F">
            <w:pPr>
              <w:spacing w:after="200" w:line="276" w:lineRule="auto"/>
              <w:rPr>
                <w:bCs/>
                <w:sz w:val="20"/>
              </w:rPr>
            </w:pPr>
          </w:p>
        </w:tc>
        <w:tc>
          <w:tcPr>
            <w:tcW w:w="439" w:type="dxa"/>
            <w:gridSpan w:val="2"/>
            <w:tcBorders>
              <w:left w:val="single" w:sz="2" w:space="0" w:color="000000"/>
              <w:bottom w:val="single" w:sz="2" w:space="0" w:color="000000"/>
            </w:tcBorders>
          </w:tcPr>
          <w:p w:rsidR="007C491F" w:rsidRPr="001A62F3" w:rsidRDefault="007C491F" w:rsidP="007C491F">
            <w:pPr>
              <w:spacing w:after="200" w:line="276" w:lineRule="auto"/>
              <w:rPr>
                <w:bCs/>
                <w:sz w:val="20"/>
              </w:rPr>
            </w:pPr>
            <w:r w:rsidRPr="001A62F3">
              <w:rPr>
                <w:bCs/>
                <w:sz w:val="20"/>
              </w:rPr>
              <w:t>199,8</w:t>
            </w:r>
          </w:p>
        </w:tc>
        <w:tc>
          <w:tcPr>
            <w:tcW w:w="506" w:type="dxa"/>
            <w:tcBorders>
              <w:left w:val="single" w:sz="2" w:space="0" w:color="000000"/>
              <w:bottom w:val="single" w:sz="2" w:space="0" w:color="000000"/>
              <w:right w:val="single" w:sz="2" w:space="0" w:color="000000"/>
            </w:tcBorders>
          </w:tcPr>
          <w:p w:rsidR="007C491F" w:rsidRPr="001252BC" w:rsidRDefault="007C491F" w:rsidP="007C491F">
            <w:pPr>
              <w:snapToGrid w:val="0"/>
              <w:jc w:val="center"/>
              <w:rPr>
                <w:bCs/>
                <w:sz w:val="20"/>
              </w:rPr>
            </w:pPr>
            <w:r w:rsidRPr="001252BC">
              <w:rPr>
                <w:bCs/>
                <w:sz w:val="20"/>
              </w:rPr>
              <w:t>80,0</w:t>
            </w:r>
          </w:p>
        </w:tc>
        <w:tc>
          <w:tcPr>
            <w:tcW w:w="506" w:type="dxa"/>
            <w:tcBorders>
              <w:left w:val="single" w:sz="2" w:space="0" w:color="000000"/>
              <w:bottom w:val="single" w:sz="2" w:space="0" w:color="000000"/>
              <w:right w:val="single" w:sz="2" w:space="0" w:color="000000"/>
            </w:tcBorders>
          </w:tcPr>
          <w:p w:rsidR="007C491F" w:rsidRPr="001252BC" w:rsidRDefault="007C491F" w:rsidP="007C491F">
            <w:pPr>
              <w:snapToGrid w:val="0"/>
              <w:jc w:val="center"/>
              <w:rPr>
                <w:bCs/>
                <w:sz w:val="20"/>
              </w:rPr>
            </w:pPr>
            <w:r w:rsidRPr="001252BC">
              <w:rPr>
                <w:bCs/>
                <w:sz w:val="20"/>
              </w:rPr>
              <w:t>217,4</w:t>
            </w:r>
          </w:p>
        </w:tc>
        <w:tc>
          <w:tcPr>
            <w:tcW w:w="506" w:type="dxa"/>
            <w:tcBorders>
              <w:left w:val="single" w:sz="2" w:space="0" w:color="000000"/>
              <w:bottom w:val="single" w:sz="2" w:space="0" w:color="000000"/>
              <w:right w:val="single" w:sz="2" w:space="0" w:color="000000"/>
            </w:tcBorders>
          </w:tcPr>
          <w:p w:rsidR="007C491F" w:rsidRPr="001252BC" w:rsidRDefault="007C491F" w:rsidP="007C491F">
            <w:pPr>
              <w:snapToGrid w:val="0"/>
              <w:jc w:val="center"/>
              <w:rPr>
                <w:bCs/>
                <w:sz w:val="20"/>
              </w:rPr>
            </w:pPr>
            <w:r w:rsidRPr="001252BC">
              <w:rPr>
                <w:bCs/>
                <w:sz w:val="20"/>
              </w:rPr>
              <w:t>363,5</w:t>
            </w:r>
          </w:p>
        </w:tc>
        <w:tc>
          <w:tcPr>
            <w:tcW w:w="601" w:type="dxa"/>
            <w:tcBorders>
              <w:left w:val="single" w:sz="2" w:space="0" w:color="000000"/>
              <w:bottom w:val="single" w:sz="2" w:space="0" w:color="000000"/>
              <w:right w:val="single" w:sz="2" w:space="0" w:color="000000"/>
            </w:tcBorders>
          </w:tcPr>
          <w:p w:rsidR="007C491F" w:rsidRPr="0062493F" w:rsidRDefault="007C491F" w:rsidP="007C491F">
            <w:pPr>
              <w:snapToGrid w:val="0"/>
              <w:jc w:val="center"/>
              <w:rPr>
                <w:bCs/>
                <w:sz w:val="20"/>
              </w:rPr>
            </w:pPr>
            <w:r w:rsidRPr="0062493F">
              <w:rPr>
                <w:bCs/>
                <w:sz w:val="20"/>
              </w:rPr>
              <w:t>1270,1</w:t>
            </w:r>
          </w:p>
        </w:tc>
        <w:tc>
          <w:tcPr>
            <w:tcW w:w="708" w:type="dxa"/>
            <w:tcBorders>
              <w:left w:val="single" w:sz="2" w:space="0" w:color="000000"/>
              <w:bottom w:val="single" w:sz="2" w:space="0" w:color="000000"/>
              <w:right w:val="single" w:sz="2" w:space="0" w:color="000000"/>
            </w:tcBorders>
          </w:tcPr>
          <w:p w:rsidR="007C491F" w:rsidRPr="0062493F" w:rsidRDefault="007C491F" w:rsidP="007C491F">
            <w:pPr>
              <w:snapToGrid w:val="0"/>
              <w:jc w:val="center"/>
              <w:rPr>
                <w:bCs/>
                <w:sz w:val="20"/>
              </w:rPr>
            </w:pPr>
            <w:r w:rsidRPr="0062493F">
              <w:rPr>
                <w:bCs/>
                <w:sz w:val="20"/>
              </w:rPr>
              <w:t>1931</w:t>
            </w:r>
          </w:p>
        </w:tc>
      </w:tr>
      <w:tr w:rsidR="007C491F" w:rsidRPr="00E07AF2" w:rsidTr="003428C6">
        <w:trPr>
          <w:gridAfter w:val="10"/>
          <w:wAfter w:w="9623" w:type="dxa"/>
        </w:trPr>
        <w:tc>
          <w:tcPr>
            <w:tcW w:w="2403" w:type="dxa"/>
            <w:tcBorders>
              <w:left w:val="single" w:sz="2" w:space="0" w:color="000000"/>
              <w:bottom w:val="single" w:sz="2" w:space="0" w:color="000000"/>
            </w:tcBorders>
          </w:tcPr>
          <w:p w:rsidR="007C491F" w:rsidRPr="00E07AF2" w:rsidRDefault="007C491F" w:rsidP="007C491F">
            <w:pPr>
              <w:snapToGrid w:val="0"/>
              <w:jc w:val="right"/>
              <w:rPr>
                <w:rFonts w:eastAsia="Times New Roman"/>
              </w:rPr>
            </w:pPr>
            <w:r w:rsidRPr="00E07AF2">
              <w:rPr>
                <w:rFonts w:eastAsia="Times New Roman"/>
              </w:rPr>
              <w:t>%</w:t>
            </w:r>
          </w:p>
        </w:tc>
        <w:tc>
          <w:tcPr>
            <w:tcW w:w="450" w:type="dxa"/>
            <w:gridSpan w:val="2"/>
            <w:tcBorders>
              <w:left w:val="single" w:sz="2" w:space="0" w:color="000000"/>
              <w:bottom w:val="single" w:sz="2" w:space="0" w:color="000000"/>
            </w:tcBorders>
          </w:tcPr>
          <w:p w:rsidR="007C491F" w:rsidRPr="00E07AF2" w:rsidRDefault="007C491F" w:rsidP="007C491F">
            <w:pPr>
              <w:snapToGrid w:val="0"/>
              <w:rPr>
                <w:rFonts w:eastAsia="Times New Roman"/>
                <w:b/>
                <w:bCs/>
              </w:rPr>
            </w:pPr>
          </w:p>
        </w:tc>
        <w:tc>
          <w:tcPr>
            <w:tcW w:w="452" w:type="dxa"/>
            <w:gridSpan w:val="2"/>
            <w:tcBorders>
              <w:left w:val="single" w:sz="2" w:space="0" w:color="000000"/>
              <w:bottom w:val="single" w:sz="2" w:space="0" w:color="000000"/>
            </w:tcBorders>
          </w:tcPr>
          <w:p w:rsidR="007C491F" w:rsidRPr="00E07AF2" w:rsidRDefault="007C491F" w:rsidP="007C491F">
            <w:pPr>
              <w:snapToGrid w:val="0"/>
              <w:rPr>
                <w:rFonts w:eastAsia="Times New Roman"/>
                <w:bCs/>
                <w:sz w:val="16"/>
                <w:szCs w:val="16"/>
              </w:rPr>
            </w:pPr>
          </w:p>
        </w:tc>
        <w:tc>
          <w:tcPr>
            <w:tcW w:w="453" w:type="dxa"/>
            <w:gridSpan w:val="2"/>
            <w:tcBorders>
              <w:left w:val="single" w:sz="2" w:space="0" w:color="000000"/>
              <w:bottom w:val="single" w:sz="2" w:space="0" w:color="000000"/>
            </w:tcBorders>
          </w:tcPr>
          <w:p w:rsidR="007C491F" w:rsidRPr="00E07AF2" w:rsidRDefault="007C491F" w:rsidP="007C491F">
            <w:pPr>
              <w:snapToGrid w:val="0"/>
              <w:rPr>
                <w:rFonts w:eastAsia="Times New Roman"/>
                <w:bCs/>
                <w:sz w:val="16"/>
                <w:szCs w:val="16"/>
              </w:rPr>
            </w:pPr>
          </w:p>
        </w:tc>
        <w:tc>
          <w:tcPr>
            <w:tcW w:w="454" w:type="dxa"/>
            <w:gridSpan w:val="4"/>
            <w:tcBorders>
              <w:left w:val="single" w:sz="2" w:space="0" w:color="000000"/>
              <w:bottom w:val="single" w:sz="2" w:space="0" w:color="000000"/>
            </w:tcBorders>
          </w:tcPr>
          <w:p w:rsidR="007C491F" w:rsidRPr="00E07AF2" w:rsidRDefault="007C491F" w:rsidP="007C491F">
            <w:pPr>
              <w:snapToGrid w:val="0"/>
              <w:rPr>
                <w:rFonts w:eastAsia="Times New Roman"/>
                <w:bCs/>
                <w:sz w:val="16"/>
                <w:szCs w:val="16"/>
              </w:rPr>
            </w:pPr>
          </w:p>
        </w:tc>
        <w:tc>
          <w:tcPr>
            <w:tcW w:w="456" w:type="dxa"/>
            <w:gridSpan w:val="2"/>
            <w:tcBorders>
              <w:left w:val="single" w:sz="2" w:space="0" w:color="000000"/>
              <w:bottom w:val="single" w:sz="2" w:space="0" w:color="000000"/>
            </w:tcBorders>
          </w:tcPr>
          <w:p w:rsidR="007C491F" w:rsidRPr="00E07AF2" w:rsidRDefault="007C491F" w:rsidP="007C491F">
            <w:pPr>
              <w:snapToGrid w:val="0"/>
              <w:rPr>
                <w:rFonts w:eastAsia="Times New Roman"/>
                <w:bCs/>
                <w:sz w:val="16"/>
                <w:szCs w:val="16"/>
              </w:rPr>
            </w:pPr>
          </w:p>
        </w:tc>
        <w:tc>
          <w:tcPr>
            <w:tcW w:w="420" w:type="dxa"/>
            <w:tcBorders>
              <w:left w:val="single" w:sz="2" w:space="0" w:color="000000"/>
              <w:bottom w:val="single" w:sz="2" w:space="0" w:color="000000"/>
            </w:tcBorders>
          </w:tcPr>
          <w:p w:rsidR="007C491F" w:rsidRPr="001A62F3" w:rsidRDefault="007C491F" w:rsidP="007C491F">
            <w:pPr>
              <w:spacing w:after="200" w:line="276" w:lineRule="auto"/>
              <w:rPr>
                <w:bCs/>
                <w:sz w:val="20"/>
              </w:rPr>
            </w:pPr>
            <w:r w:rsidRPr="001A62F3">
              <w:rPr>
                <w:bCs/>
                <w:sz w:val="20"/>
              </w:rPr>
              <w:t>5,8</w:t>
            </w:r>
          </w:p>
        </w:tc>
        <w:tc>
          <w:tcPr>
            <w:tcW w:w="435" w:type="dxa"/>
            <w:gridSpan w:val="2"/>
            <w:tcBorders>
              <w:left w:val="single" w:sz="2" w:space="0" w:color="000000"/>
              <w:bottom w:val="single" w:sz="2" w:space="0" w:color="000000"/>
            </w:tcBorders>
          </w:tcPr>
          <w:p w:rsidR="007C491F" w:rsidRPr="001A62F3" w:rsidRDefault="007C491F" w:rsidP="007C491F">
            <w:pPr>
              <w:spacing w:after="200" w:line="276" w:lineRule="auto"/>
              <w:rPr>
                <w:bCs/>
                <w:sz w:val="20"/>
              </w:rPr>
            </w:pPr>
            <w:r w:rsidRPr="001A62F3">
              <w:rPr>
                <w:bCs/>
                <w:sz w:val="20"/>
              </w:rPr>
              <w:t>40,2</w:t>
            </w:r>
          </w:p>
        </w:tc>
        <w:tc>
          <w:tcPr>
            <w:tcW w:w="425" w:type="dxa"/>
            <w:gridSpan w:val="2"/>
            <w:tcBorders>
              <w:left w:val="single" w:sz="2" w:space="0" w:color="000000"/>
              <w:bottom w:val="single" w:sz="2" w:space="0" w:color="000000"/>
            </w:tcBorders>
          </w:tcPr>
          <w:p w:rsidR="007C491F" w:rsidRPr="001A62F3" w:rsidRDefault="007C491F" w:rsidP="007C491F">
            <w:pPr>
              <w:spacing w:after="200" w:line="276" w:lineRule="auto"/>
              <w:rPr>
                <w:bCs/>
                <w:sz w:val="20"/>
              </w:rPr>
            </w:pPr>
            <w:r w:rsidRPr="001A62F3">
              <w:rPr>
                <w:bCs/>
                <w:sz w:val="20"/>
              </w:rPr>
              <w:t>33,1</w:t>
            </w:r>
          </w:p>
        </w:tc>
        <w:tc>
          <w:tcPr>
            <w:tcW w:w="425" w:type="dxa"/>
            <w:tcBorders>
              <w:left w:val="single" w:sz="2" w:space="0" w:color="000000"/>
              <w:bottom w:val="single" w:sz="2" w:space="0" w:color="000000"/>
            </w:tcBorders>
          </w:tcPr>
          <w:p w:rsidR="007C491F" w:rsidRPr="001A62F3" w:rsidRDefault="007C491F" w:rsidP="007C491F">
            <w:pPr>
              <w:spacing w:after="200" w:line="276" w:lineRule="auto"/>
              <w:rPr>
                <w:bCs/>
                <w:sz w:val="20"/>
              </w:rPr>
            </w:pPr>
          </w:p>
        </w:tc>
        <w:tc>
          <w:tcPr>
            <w:tcW w:w="439" w:type="dxa"/>
            <w:gridSpan w:val="2"/>
            <w:tcBorders>
              <w:left w:val="single" w:sz="2" w:space="0" w:color="000000"/>
              <w:bottom w:val="single" w:sz="2" w:space="0" w:color="000000"/>
            </w:tcBorders>
          </w:tcPr>
          <w:p w:rsidR="007C491F" w:rsidRPr="001A62F3" w:rsidRDefault="007C491F" w:rsidP="007C491F">
            <w:pPr>
              <w:spacing w:after="200" w:line="276" w:lineRule="auto"/>
              <w:rPr>
                <w:bCs/>
                <w:sz w:val="20"/>
              </w:rPr>
            </w:pPr>
            <w:r w:rsidRPr="001A62F3">
              <w:rPr>
                <w:bCs/>
                <w:sz w:val="20"/>
              </w:rPr>
              <w:t>1,5</w:t>
            </w:r>
          </w:p>
        </w:tc>
        <w:tc>
          <w:tcPr>
            <w:tcW w:w="506" w:type="dxa"/>
            <w:tcBorders>
              <w:left w:val="single" w:sz="2" w:space="0" w:color="000000"/>
              <w:bottom w:val="single" w:sz="2" w:space="0" w:color="000000"/>
              <w:right w:val="single" w:sz="2" w:space="0" w:color="000000"/>
            </w:tcBorders>
          </w:tcPr>
          <w:p w:rsidR="007C491F" w:rsidRPr="001252BC" w:rsidRDefault="007C491F" w:rsidP="007C491F">
            <w:pPr>
              <w:snapToGrid w:val="0"/>
              <w:jc w:val="center"/>
              <w:rPr>
                <w:bCs/>
                <w:sz w:val="20"/>
              </w:rPr>
            </w:pPr>
            <w:r w:rsidRPr="001252BC">
              <w:rPr>
                <w:bCs/>
                <w:sz w:val="20"/>
              </w:rPr>
              <w:t>14</w:t>
            </w:r>
          </w:p>
        </w:tc>
        <w:tc>
          <w:tcPr>
            <w:tcW w:w="506" w:type="dxa"/>
            <w:tcBorders>
              <w:left w:val="single" w:sz="2" w:space="0" w:color="000000"/>
              <w:bottom w:val="single" w:sz="2" w:space="0" w:color="000000"/>
              <w:right w:val="single" w:sz="2" w:space="0" w:color="000000"/>
            </w:tcBorders>
          </w:tcPr>
          <w:p w:rsidR="007C491F" w:rsidRPr="001252BC" w:rsidRDefault="007C491F" w:rsidP="007C491F">
            <w:pPr>
              <w:snapToGrid w:val="0"/>
              <w:jc w:val="center"/>
              <w:rPr>
                <w:bCs/>
                <w:sz w:val="20"/>
              </w:rPr>
            </w:pPr>
            <w:r w:rsidRPr="001252BC">
              <w:rPr>
                <w:bCs/>
                <w:sz w:val="20"/>
              </w:rPr>
              <w:t>20,70</w:t>
            </w:r>
          </w:p>
        </w:tc>
        <w:tc>
          <w:tcPr>
            <w:tcW w:w="506" w:type="dxa"/>
            <w:tcBorders>
              <w:left w:val="single" w:sz="2" w:space="0" w:color="000000"/>
              <w:bottom w:val="single" w:sz="2" w:space="0" w:color="000000"/>
              <w:right w:val="single" w:sz="2" w:space="0" w:color="000000"/>
            </w:tcBorders>
          </w:tcPr>
          <w:p w:rsidR="007C491F" w:rsidRPr="008E1695" w:rsidRDefault="007C491F" w:rsidP="007C491F">
            <w:pPr>
              <w:snapToGrid w:val="0"/>
              <w:jc w:val="center"/>
              <w:rPr>
                <w:bCs/>
              </w:rPr>
            </w:pPr>
          </w:p>
        </w:tc>
        <w:tc>
          <w:tcPr>
            <w:tcW w:w="601" w:type="dxa"/>
            <w:tcBorders>
              <w:left w:val="single" w:sz="2" w:space="0" w:color="000000"/>
              <w:bottom w:val="single" w:sz="2" w:space="0" w:color="000000"/>
              <w:right w:val="single" w:sz="2" w:space="0" w:color="000000"/>
            </w:tcBorders>
          </w:tcPr>
          <w:p w:rsidR="007C491F" w:rsidRPr="0062493F" w:rsidRDefault="007C491F" w:rsidP="007C491F">
            <w:pPr>
              <w:snapToGrid w:val="0"/>
              <w:jc w:val="center"/>
              <w:rPr>
                <w:bCs/>
                <w:sz w:val="20"/>
              </w:rPr>
            </w:pPr>
            <w:r w:rsidRPr="0062493F">
              <w:rPr>
                <w:bCs/>
                <w:sz w:val="20"/>
              </w:rPr>
              <w:t>19,8</w:t>
            </w:r>
          </w:p>
        </w:tc>
        <w:tc>
          <w:tcPr>
            <w:tcW w:w="708" w:type="dxa"/>
            <w:tcBorders>
              <w:left w:val="single" w:sz="2" w:space="0" w:color="000000"/>
              <w:bottom w:val="single" w:sz="2" w:space="0" w:color="000000"/>
              <w:right w:val="single" w:sz="2" w:space="0" w:color="000000"/>
            </w:tcBorders>
          </w:tcPr>
          <w:p w:rsidR="007C491F" w:rsidRPr="0062493F" w:rsidRDefault="007C491F" w:rsidP="007C491F">
            <w:pPr>
              <w:snapToGrid w:val="0"/>
              <w:jc w:val="center"/>
              <w:rPr>
                <w:bCs/>
                <w:sz w:val="20"/>
              </w:rPr>
            </w:pPr>
            <w:r w:rsidRPr="0062493F">
              <w:rPr>
                <w:bCs/>
                <w:sz w:val="20"/>
              </w:rPr>
              <w:t>11,2</w:t>
            </w:r>
          </w:p>
        </w:tc>
      </w:tr>
      <w:tr w:rsidR="007C491F" w:rsidRPr="00E07AF2" w:rsidTr="003428C6">
        <w:tc>
          <w:tcPr>
            <w:tcW w:w="2403" w:type="dxa"/>
            <w:tcBorders>
              <w:left w:val="single" w:sz="2" w:space="0" w:color="000000"/>
              <w:bottom w:val="single" w:sz="2" w:space="0" w:color="000000"/>
            </w:tcBorders>
          </w:tcPr>
          <w:p w:rsidR="007C491F" w:rsidRPr="00E07AF2" w:rsidRDefault="007C491F" w:rsidP="007C491F">
            <w:pPr>
              <w:snapToGrid w:val="0"/>
              <w:jc w:val="both"/>
              <w:rPr>
                <w:rFonts w:eastAsia="Times New Roman"/>
              </w:rPr>
            </w:pPr>
            <w:r w:rsidRPr="00E07AF2">
              <w:rPr>
                <w:rFonts w:eastAsia="Times New Roman"/>
              </w:rPr>
              <w:t xml:space="preserve">Доля финансирования учреждения от общего объема </w:t>
            </w:r>
            <w:r w:rsidRPr="00E07AF2">
              <w:rPr>
                <w:rFonts w:eastAsia="Times New Roman"/>
              </w:rPr>
              <w:lastRenderedPageBreak/>
              <w:t xml:space="preserve">финансирования отрасли, % </w:t>
            </w:r>
          </w:p>
        </w:tc>
        <w:tc>
          <w:tcPr>
            <w:tcW w:w="2265" w:type="dxa"/>
            <w:gridSpan w:val="12"/>
            <w:tcBorders>
              <w:left w:val="single" w:sz="2" w:space="0" w:color="000000"/>
              <w:bottom w:val="single" w:sz="2" w:space="0" w:color="000000"/>
            </w:tcBorders>
          </w:tcPr>
          <w:p w:rsidR="007C491F" w:rsidRPr="00E07AF2" w:rsidRDefault="007C491F" w:rsidP="007C491F">
            <w:pPr>
              <w:snapToGrid w:val="0"/>
              <w:rPr>
                <w:rFonts w:eastAsia="Times New Roman"/>
                <w:b/>
                <w:bCs/>
              </w:rPr>
            </w:pPr>
          </w:p>
        </w:tc>
        <w:tc>
          <w:tcPr>
            <w:tcW w:w="2144" w:type="dxa"/>
            <w:gridSpan w:val="8"/>
            <w:tcBorders>
              <w:left w:val="single" w:sz="2" w:space="0" w:color="000000"/>
              <w:bottom w:val="single" w:sz="2" w:space="0" w:color="000000"/>
            </w:tcBorders>
          </w:tcPr>
          <w:p w:rsidR="007C491F" w:rsidRPr="00E07AF2" w:rsidRDefault="007C491F" w:rsidP="007C491F">
            <w:pPr>
              <w:snapToGrid w:val="0"/>
              <w:rPr>
                <w:rFonts w:eastAsia="Times New Roman"/>
                <w:b/>
                <w:bCs/>
              </w:rPr>
            </w:pPr>
          </w:p>
        </w:tc>
        <w:tc>
          <w:tcPr>
            <w:tcW w:w="2827" w:type="dxa"/>
            <w:gridSpan w:val="5"/>
            <w:tcBorders>
              <w:left w:val="single" w:sz="2" w:space="0" w:color="000000"/>
              <w:bottom w:val="single" w:sz="2" w:space="0" w:color="000000"/>
              <w:right w:val="single" w:sz="2" w:space="0" w:color="000000"/>
            </w:tcBorders>
          </w:tcPr>
          <w:p w:rsidR="007C491F" w:rsidRPr="0062493F" w:rsidRDefault="007C491F" w:rsidP="007C491F">
            <w:pPr>
              <w:snapToGrid w:val="0"/>
              <w:rPr>
                <w:rFonts w:eastAsia="Times New Roman"/>
                <w:b/>
                <w:bCs/>
              </w:rPr>
            </w:pPr>
          </w:p>
        </w:tc>
        <w:tc>
          <w:tcPr>
            <w:tcW w:w="695" w:type="dxa"/>
          </w:tcPr>
          <w:p w:rsidR="007C491F" w:rsidRPr="00E07AF2" w:rsidRDefault="007C491F" w:rsidP="007C491F">
            <w:pPr>
              <w:widowControl/>
              <w:suppressAutoHyphens w:val="0"/>
              <w:spacing w:after="200" w:line="276" w:lineRule="auto"/>
            </w:pPr>
          </w:p>
        </w:tc>
        <w:tc>
          <w:tcPr>
            <w:tcW w:w="992" w:type="dxa"/>
          </w:tcPr>
          <w:p w:rsidR="007C491F" w:rsidRPr="00E07AF2" w:rsidRDefault="007C491F" w:rsidP="007C491F">
            <w:pPr>
              <w:widowControl/>
              <w:suppressAutoHyphens w:val="0"/>
              <w:spacing w:after="200" w:line="276" w:lineRule="auto"/>
            </w:pPr>
          </w:p>
        </w:tc>
        <w:tc>
          <w:tcPr>
            <w:tcW w:w="992" w:type="dxa"/>
          </w:tcPr>
          <w:p w:rsidR="007C491F" w:rsidRPr="00E07AF2" w:rsidRDefault="007C491F" w:rsidP="007C491F">
            <w:pPr>
              <w:widowControl/>
              <w:suppressAutoHyphens w:val="0"/>
              <w:spacing w:after="200" w:line="276" w:lineRule="auto"/>
            </w:pPr>
          </w:p>
        </w:tc>
        <w:tc>
          <w:tcPr>
            <w:tcW w:w="992" w:type="dxa"/>
          </w:tcPr>
          <w:p w:rsidR="007C491F" w:rsidRPr="00E07AF2" w:rsidRDefault="007C491F" w:rsidP="007C491F">
            <w:pPr>
              <w:widowControl/>
              <w:suppressAutoHyphens w:val="0"/>
              <w:spacing w:after="200" w:line="276" w:lineRule="auto"/>
            </w:pPr>
          </w:p>
        </w:tc>
        <w:tc>
          <w:tcPr>
            <w:tcW w:w="992" w:type="dxa"/>
          </w:tcPr>
          <w:p w:rsidR="007C491F" w:rsidRPr="00E07AF2" w:rsidRDefault="007C491F" w:rsidP="007C491F">
            <w:pPr>
              <w:widowControl/>
              <w:suppressAutoHyphens w:val="0"/>
              <w:spacing w:after="200" w:line="276" w:lineRule="auto"/>
            </w:pPr>
          </w:p>
        </w:tc>
        <w:tc>
          <w:tcPr>
            <w:tcW w:w="992" w:type="dxa"/>
          </w:tcPr>
          <w:p w:rsidR="007C491F" w:rsidRPr="00E07AF2" w:rsidRDefault="007C491F" w:rsidP="007C491F">
            <w:pPr>
              <w:widowControl/>
              <w:suppressAutoHyphens w:val="0"/>
              <w:spacing w:after="200" w:line="276" w:lineRule="auto"/>
            </w:pPr>
          </w:p>
        </w:tc>
        <w:tc>
          <w:tcPr>
            <w:tcW w:w="992" w:type="dxa"/>
          </w:tcPr>
          <w:p w:rsidR="007C491F" w:rsidRPr="00E07AF2" w:rsidRDefault="007C491F" w:rsidP="007C491F">
            <w:pPr>
              <w:widowControl/>
              <w:suppressAutoHyphens w:val="0"/>
              <w:spacing w:after="200" w:line="276" w:lineRule="auto"/>
            </w:pPr>
          </w:p>
        </w:tc>
        <w:tc>
          <w:tcPr>
            <w:tcW w:w="992" w:type="dxa"/>
          </w:tcPr>
          <w:p w:rsidR="007C491F" w:rsidRPr="00E07AF2" w:rsidRDefault="007C491F" w:rsidP="007C491F">
            <w:pPr>
              <w:widowControl/>
              <w:suppressAutoHyphens w:val="0"/>
              <w:spacing w:after="200" w:line="276" w:lineRule="auto"/>
            </w:pPr>
          </w:p>
        </w:tc>
        <w:tc>
          <w:tcPr>
            <w:tcW w:w="992" w:type="dxa"/>
          </w:tcPr>
          <w:p w:rsidR="007C491F" w:rsidRPr="00E07AF2" w:rsidRDefault="007C491F" w:rsidP="007C491F">
            <w:pPr>
              <w:widowControl/>
              <w:suppressAutoHyphens w:val="0"/>
              <w:spacing w:after="200" w:line="276" w:lineRule="auto"/>
            </w:pPr>
          </w:p>
        </w:tc>
        <w:tc>
          <w:tcPr>
            <w:tcW w:w="992" w:type="dxa"/>
          </w:tcPr>
          <w:p w:rsidR="007C491F" w:rsidRPr="008E1695" w:rsidRDefault="007C491F" w:rsidP="007C491F">
            <w:pPr>
              <w:snapToGrid w:val="0"/>
              <w:jc w:val="center"/>
              <w:rPr>
                <w:bCs/>
              </w:rPr>
            </w:pPr>
          </w:p>
        </w:tc>
      </w:tr>
      <w:tr w:rsidR="007C491F" w:rsidRPr="00E07AF2" w:rsidTr="003428C6">
        <w:trPr>
          <w:gridAfter w:val="10"/>
          <w:wAfter w:w="9623" w:type="dxa"/>
          <w:trHeight w:val="484"/>
        </w:trPr>
        <w:tc>
          <w:tcPr>
            <w:tcW w:w="2403" w:type="dxa"/>
            <w:tcBorders>
              <w:top w:val="single" w:sz="2" w:space="0" w:color="000000"/>
              <w:left w:val="single" w:sz="2" w:space="0" w:color="000000"/>
              <w:bottom w:val="single" w:sz="2" w:space="0" w:color="000000"/>
            </w:tcBorders>
          </w:tcPr>
          <w:p w:rsidR="007C491F" w:rsidRPr="00E07AF2" w:rsidRDefault="007C491F" w:rsidP="007C491F">
            <w:pPr>
              <w:snapToGrid w:val="0"/>
              <w:rPr>
                <w:rFonts w:eastAsia="Times New Roman"/>
              </w:rPr>
            </w:pPr>
            <w:r w:rsidRPr="00E07AF2">
              <w:rPr>
                <w:rFonts w:eastAsia="Times New Roman"/>
              </w:rPr>
              <w:lastRenderedPageBreak/>
              <w:t>Объем бюджетных ассигнований (тыс. руб.), в том числе:</w:t>
            </w:r>
          </w:p>
        </w:tc>
        <w:tc>
          <w:tcPr>
            <w:tcW w:w="2265" w:type="dxa"/>
            <w:gridSpan w:val="12"/>
            <w:tcBorders>
              <w:top w:val="single" w:sz="2" w:space="0" w:color="000000"/>
              <w:left w:val="single" w:sz="2" w:space="0" w:color="000000"/>
              <w:bottom w:val="single" w:sz="2" w:space="0" w:color="000000"/>
            </w:tcBorders>
          </w:tcPr>
          <w:p w:rsidR="007C491F" w:rsidRPr="00E07AF2" w:rsidRDefault="007C491F" w:rsidP="007C491F">
            <w:pPr>
              <w:snapToGrid w:val="0"/>
              <w:rPr>
                <w:rFonts w:eastAsia="Times New Roman"/>
                <w:b/>
                <w:bCs/>
              </w:rPr>
            </w:pPr>
          </w:p>
        </w:tc>
        <w:tc>
          <w:tcPr>
            <w:tcW w:w="2144" w:type="dxa"/>
            <w:gridSpan w:val="8"/>
            <w:tcBorders>
              <w:top w:val="single" w:sz="2" w:space="0" w:color="000000"/>
              <w:left w:val="single" w:sz="2" w:space="0" w:color="000000"/>
              <w:bottom w:val="single" w:sz="2" w:space="0" w:color="000000"/>
            </w:tcBorders>
          </w:tcPr>
          <w:p w:rsidR="007C491F" w:rsidRPr="001252BC" w:rsidRDefault="007C491F" w:rsidP="007C491F">
            <w:pPr>
              <w:rPr>
                <w:bCs/>
                <w:sz w:val="20"/>
              </w:rPr>
            </w:pPr>
            <w:r w:rsidRPr="001252BC">
              <w:rPr>
                <w:bCs/>
                <w:sz w:val="20"/>
              </w:rPr>
              <w:t>11 550,6</w:t>
            </w:r>
          </w:p>
          <w:p w:rsidR="007C491F" w:rsidRPr="001252BC" w:rsidRDefault="007C491F" w:rsidP="007C491F">
            <w:pPr>
              <w:snapToGrid w:val="0"/>
              <w:rPr>
                <w:rFonts w:eastAsia="Times New Roman"/>
                <w:b/>
                <w:bCs/>
                <w:sz w:val="20"/>
              </w:rPr>
            </w:pPr>
            <w:r w:rsidRPr="001252BC">
              <w:rPr>
                <w:bCs/>
                <w:sz w:val="20"/>
              </w:rPr>
              <w:t>14819,1</w:t>
            </w:r>
          </w:p>
        </w:tc>
        <w:tc>
          <w:tcPr>
            <w:tcW w:w="2827" w:type="dxa"/>
            <w:gridSpan w:val="5"/>
            <w:tcBorders>
              <w:top w:val="single" w:sz="2" w:space="0" w:color="000000"/>
              <w:left w:val="single" w:sz="2" w:space="0" w:color="000000"/>
              <w:bottom w:val="single" w:sz="2" w:space="0" w:color="000000"/>
              <w:right w:val="single" w:sz="2" w:space="0" w:color="000000"/>
            </w:tcBorders>
          </w:tcPr>
          <w:p w:rsidR="007C491F" w:rsidRPr="0062493F" w:rsidRDefault="007C491F" w:rsidP="007C491F">
            <w:pPr>
              <w:snapToGrid w:val="0"/>
              <w:rPr>
                <w:rFonts w:eastAsia="Times New Roman"/>
                <w:b/>
                <w:bCs/>
                <w:sz w:val="20"/>
              </w:rPr>
            </w:pPr>
            <w:r w:rsidRPr="0062493F">
              <w:rPr>
                <w:bCs/>
                <w:sz w:val="20"/>
              </w:rPr>
              <w:t>17 221,9</w:t>
            </w:r>
          </w:p>
        </w:tc>
      </w:tr>
      <w:tr w:rsidR="007C491F" w:rsidRPr="00E07AF2" w:rsidTr="003428C6">
        <w:trPr>
          <w:gridAfter w:val="10"/>
          <w:wAfter w:w="9623" w:type="dxa"/>
          <w:trHeight w:val="195"/>
        </w:trPr>
        <w:tc>
          <w:tcPr>
            <w:tcW w:w="2403" w:type="dxa"/>
            <w:tcBorders>
              <w:top w:val="single" w:sz="2" w:space="0" w:color="000000"/>
              <w:left w:val="single" w:sz="2" w:space="0" w:color="000000"/>
              <w:bottom w:val="single" w:sz="2" w:space="0" w:color="000000"/>
            </w:tcBorders>
          </w:tcPr>
          <w:p w:rsidR="007C491F" w:rsidRPr="00E07AF2" w:rsidRDefault="007C491F" w:rsidP="007C491F">
            <w:pPr>
              <w:snapToGrid w:val="0"/>
              <w:rPr>
                <w:rFonts w:eastAsia="Times New Roman"/>
              </w:rPr>
            </w:pPr>
            <w:r w:rsidRPr="00E07AF2">
              <w:rPr>
                <w:rFonts w:eastAsia="Times New Roman"/>
              </w:rPr>
              <w:t xml:space="preserve">-бюджет муниципального образования  </w:t>
            </w:r>
          </w:p>
        </w:tc>
        <w:tc>
          <w:tcPr>
            <w:tcW w:w="450" w:type="dxa"/>
            <w:gridSpan w:val="2"/>
            <w:tcBorders>
              <w:top w:val="single" w:sz="2" w:space="0" w:color="000000"/>
              <w:left w:val="single" w:sz="2" w:space="0" w:color="000000"/>
              <w:bottom w:val="single" w:sz="2" w:space="0" w:color="000000"/>
            </w:tcBorders>
          </w:tcPr>
          <w:p w:rsidR="007C491F" w:rsidRPr="00E07AF2" w:rsidRDefault="007C491F" w:rsidP="007C491F">
            <w:pPr>
              <w:snapToGrid w:val="0"/>
              <w:rPr>
                <w:rFonts w:eastAsia="Times New Roman"/>
                <w:b/>
                <w:bCs/>
              </w:rPr>
            </w:pPr>
          </w:p>
        </w:tc>
        <w:tc>
          <w:tcPr>
            <w:tcW w:w="452" w:type="dxa"/>
            <w:gridSpan w:val="2"/>
            <w:tcBorders>
              <w:top w:val="single" w:sz="2" w:space="0" w:color="000000"/>
              <w:left w:val="single" w:sz="2" w:space="0" w:color="000000"/>
              <w:bottom w:val="single" w:sz="2" w:space="0" w:color="000000"/>
            </w:tcBorders>
          </w:tcPr>
          <w:p w:rsidR="007C491F" w:rsidRPr="00E07AF2" w:rsidRDefault="007C491F" w:rsidP="007C491F">
            <w:pPr>
              <w:snapToGrid w:val="0"/>
              <w:rPr>
                <w:rFonts w:eastAsia="Times New Roman"/>
                <w:b/>
                <w:bCs/>
              </w:rPr>
            </w:pPr>
          </w:p>
        </w:tc>
        <w:tc>
          <w:tcPr>
            <w:tcW w:w="453" w:type="dxa"/>
            <w:gridSpan w:val="2"/>
            <w:tcBorders>
              <w:top w:val="single" w:sz="2" w:space="0" w:color="000000"/>
              <w:left w:val="single" w:sz="2" w:space="0" w:color="000000"/>
              <w:bottom w:val="single" w:sz="2" w:space="0" w:color="000000"/>
            </w:tcBorders>
          </w:tcPr>
          <w:p w:rsidR="007C491F" w:rsidRPr="00E07AF2" w:rsidRDefault="007C491F" w:rsidP="007C491F">
            <w:pPr>
              <w:snapToGrid w:val="0"/>
              <w:rPr>
                <w:rFonts w:eastAsia="Times New Roman"/>
                <w:b/>
                <w:bCs/>
              </w:rPr>
            </w:pPr>
          </w:p>
        </w:tc>
        <w:tc>
          <w:tcPr>
            <w:tcW w:w="454" w:type="dxa"/>
            <w:gridSpan w:val="4"/>
            <w:tcBorders>
              <w:top w:val="single" w:sz="2" w:space="0" w:color="000000"/>
              <w:left w:val="single" w:sz="2" w:space="0" w:color="000000"/>
              <w:bottom w:val="single" w:sz="2" w:space="0" w:color="000000"/>
            </w:tcBorders>
          </w:tcPr>
          <w:p w:rsidR="007C491F" w:rsidRPr="00E07AF2" w:rsidRDefault="007C491F" w:rsidP="007C491F">
            <w:pPr>
              <w:snapToGrid w:val="0"/>
              <w:rPr>
                <w:rFonts w:eastAsia="Times New Roman"/>
                <w:b/>
                <w:bCs/>
              </w:rPr>
            </w:pPr>
          </w:p>
        </w:tc>
        <w:tc>
          <w:tcPr>
            <w:tcW w:w="456" w:type="dxa"/>
            <w:gridSpan w:val="2"/>
            <w:tcBorders>
              <w:top w:val="single" w:sz="2" w:space="0" w:color="000000"/>
              <w:left w:val="single" w:sz="2" w:space="0" w:color="000000"/>
              <w:bottom w:val="single" w:sz="2" w:space="0" w:color="000000"/>
            </w:tcBorders>
          </w:tcPr>
          <w:p w:rsidR="007C491F" w:rsidRPr="00E07AF2" w:rsidRDefault="007C491F" w:rsidP="007C491F">
            <w:pPr>
              <w:snapToGrid w:val="0"/>
              <w:rPr>
                <w:rFonts w:eastAsia="Times New Roman"/>
                <w:b/>
                <w:bCs/>
              </w:rPr>
            </w:pPr>
          </w:p>
        </w:tc>
        <w:tc>
          <w:tcPr>
            <w:tcW w:w="420" w:type="dxa"/>
            <w:tcBorders>
              <w:top w:val="single" w:sz="2" w:space="0" w:color="000000"/>
              <w:left w:val="single" w:sz="2" w:space="0" w:color="000000"/>
              <w:bottom w:val="single" w:sz="2" w:space="0" w:color="000000"/>
            </w:tcBorders>
          </w:tcPr>
          <w:p w:rsidR="007C491F" w:rsidRPr="00E07AF2" w:rsidRDefault="007C491F" w:rsidP="007C491F">
            <w:pPr>
              <w:snapToGrid w:val="0"/>
              <w:rPr>
                <w:rFonts w:eastAsia="Times New Roman"/>
                <w:b/>
                <w:bCs/>
              </w:rPr>
            </w:pPr>
          </w:p>
        </w:tc>
        <w:tc>
          <w:tcPr>
            <w:tcW w:w="435" w:type="dxa"/>
            <w:gridSpan w:val="2"/>
            <w:tcBorders>
              <w:top w:val="single" w:sz="2" w:space="0" w:color="000000"/>
              <w:left w:val="single" w:sz="2" w:space="0" w:color="000000"/>
              <w:bottom w:val="single" w:sz="2" w:space="0" w:color="000000"/>
            </w:tcBorders>
          </w:tcPr>
          <w:p w:rsidR="007C491F" w:rsidRPr="00E07AF2" w:rsidRDefault="007C491F" w:rsidP="007C491F">
            <w:pPr>
              <w:snapToGrid w:val="0"/>
              <w:rPr>
                <w:rFonts w:eastAsia="Times New Roman"/>
                <w:b/>
                <w:bCs/>
              </w:rPr>
            </w:pPr>
          </w:p>
        </w:tc>
        <w:tc>
          <w:tcPr>
            <w:tcW w:w="425" w:type="dxa"/>
            <w:gridSpan w:val="2"/>
            <w:tcBorders>
              <w:top w:val="single" w:sz="2" w:space="0" w:color="000000"/>
              <w:left w:val="single" w:sz="2" w:space="0" w:color="000000"/>
              <w:bottom w:val="single" w:sz="2" w:space="0" w:color="000000"/>
            </w:tcBorders>
          </w:tcPr>
          <w:p w:rsidR="007C491F" w:rsidRPr="00E07AF2" w:rsidRDefault="007C491F" w:rsidP="007C491F">
            <w:pPr>
              <w:snapToGrid w:val="0"/>
              <w:rPr>
                <w:rFonts w:eastAsia="Times New Roman"/>
                <w:b/>
                <w:bCs/>
              </w:rPr>
            </w:pPr>
          </w:p>
        </w:tc>
        <w:tc>
          <w:tcPr>
            <w:tcW w:w="425" w:type="dxa"/>
            <w:tcBorders>
              <w:top w:val="single" w:sz="2" w:space="0" w:color="000000"/>
              <w:left w:val="single" w:sz="2" w:space="0" w:color="000000"/>
              <w:bottom w:val="single" w:sz="2" w:space="0" w:color="000000"/>
            </w:tcBorders>
          </w:tcPr>
          <w:p w:rsidR="007C491F" w:rsidRPr="00E07AF2" w:rsidRDefault="007C491F" w:rsidP="007C491F">
            <w:pPr>
              <w:snapToGrid w:val="0"/>
              <w:rPr>
                <w:rFonts w:eastAsia="Times New Roman"/>
                <w:b/>
                <w:bCs/>
              </w:rPr>
            </w:pPr>
          </w:p>
        </w:tc>
        <w:tc>
          <w:tcPr>
            <w:tcW w:w="439" w:type="dxa"/>
            <w:gridSpan w:val="2"/>
            <w:tcBorders>
              <w:top w:val="single" w:sz="2" w:space="0" w:color="000000"/>
              <w:left w:val="single" w:sz="2" w:space="0" w:color="000000"/>
              <w:bottom w:val="single" w:sz="2" w:space="0" w:color="000000"/>
            </w:tcBorders>
          </w:tcPr>
          <w:p w:rsidR="007C491F" w:rsidRPr="00E07AF2" w:rsidRDefault="007C491F" w:rsidP="007C491F">
            <w:pPr>
              <w:snapToGrid w:val="0"/>
              <w:rPr>
                <w:rFonts w:eastAsia="Times New Roman"/>
                <w:b/>
                <w:bCs/>
              </w:rPr>
            </w:pPr>
          </w:p>
        </w:tc>
        <w:tc>
          <w:tcPr>
            <w:tcW w:w="506" w:type="dxa"/>
            <w:tcBorders>
              <w:top w:val="single" w:sz="2" w:space="0" w:color="000000"/>
              <w:left w:val="single" w:sz="2" w:space="0" w:color="000000"/>
              <w:bottom w:val="single" w:sz="2" w:space="0" w:color="000000"/>
              <w:right w:val="single" w:sz="2" w:space="0" w:color="000000"/>
            </w:tcBorders>
          </w:tcPr>
          <w:p w:rsidR="007C491F" w:rsidRPr="001252BC" w:rsidRDefault="007C491F" w:rsidP="007C491F">
            <w:pPr>
              <w:snapToGrid w:val="0"/>
              <w:jc w:val="center"/>
              <w:rPr>
                <w:bCs/>
                <w:sz w:val="20"/>
              </w:rPr>
            </w:pPr>
            <w:r w:rsidRPr="001252BC">
              <w:rPr>
                <w:bCs/>
                <w:sz w:val="20"/>
              </w:rPr>
              <w:t>2137,6</w:t>
            </w:r>
          </w:p>
        </w:tc>
        <w:tc>
          <w:tcPr>
            <w:tcW w:w="506" w:type="dxa"/>
            <w:tcBorders>
              <w:top w:val="single" w:sz="2" w:space="0" w:color="000000"/>
              <w:left w:val="single" w:sz="2" w:space="0" w:color="000000"/>
              <w:bottom w:val="single" w:sz="2" w:space="0" w:color="000000"/>
              <w:right w:val="single" w:sz="2" w:space="0" w:color="000000"/>
            </w:tcBorders>
          </w:tcPr>
          <w:p w:rsidR="007C491F" w:rsidRPr="001252BC" w:rsidRDefault="007C491F" w:rsidP="007C491F">
            <w:pPr>
              <w:snapToGrid w:val="0"/>
              <w:jc w:val="center"/>
              <w:rPr>
                <w:bCs/>
                <w:sz w:val="20"/>
              </w:rPr>
            </w:pPr>
            <w:r w:rsidRPr="001252BC">
              <w:rPr>
                <w:bCs/>
                <w:sz w:val="20"/>
              </w:rPr>
              <w:t>4141,7</w:t>
            </w:r>
          </w:p>
        </w:tc>
        <w:tc>
          <w:tcPr>
            <w:tcW w:w="506" w:type="dxa"/>
            <w:tcBorders>
              <w:top w:val="single" w:sz="2" w:space="0" w:color="000000"/>
              <w:left w:val="single" w:sz="2" w:space="0" w:color="000000"/>
              <w:bottom w:val="single" w:sz="2" w:space="0" w:color="000000"/>
              <w:right w:val="single" w:sz="2" w:space="0" w:color="000000"/>
            </w:tcBorders>
          </w:tcPr>
          <w:p w:rsidR="007C491F" w:rsidRPr="001252BC" w:rsidRDefault="007C491F" w:rsidP="007C491F">
            <w:pPr>
              <w:snapToGrid w:val="0"/>
              <w:rPr>
                <w:bCs/>
                <w:sz w:val="20"/>
                <w:lang w:val="en-US"/>
              </w:rPr>
            </w:pPr>
            <w:r w:rsidRPr="001252BC">
              <w:rPr>
                <w:bCs/>
                <w:sz w:val="20"/>
                <w:lang w:val="en-US"/>
              </w:rPr>
              <w:t>3782,55</w:t>
            </w:r>
          </w:p>
        </w:tc>
        <w:tc>
          <w:tcPr>
            <w:tcW w:w="601" w:type="dxa"/>
            <w:tcBorders>
              <w:top w:val="single" w:sz="2" w:space="0" w:color="000000"/>
              <w:left w:val="single" w:sz="2" w:space="0" w:color="000000"/>
              <w:bottom w:val="single" w:sz="2" w:space="0" w:color="000000"/>
              <w:right w:val="single" w:sz="2" w:space="0" w:color="000000"/>
            </w:tcBorders>
          </w:tcPr>
          <w:p w:rsidR="007C491F" w:rsidRPr="0062493F" w:rsidRDefault="007C491F" w:rsidP="007C491F">
            <w:pPr>
              <w:snapToGrid w:val="0"/>
              <w:rPr>
                <w:bCs/>
                <w:sz w:val="20"/>
              </w:rPr>
            </w:pPr>
            <w:r w:rsidRPr="0062493F">
              <w:rPr>
                <w:bCs/>
                <w:sz w:val="20"/>
              </w:rPr>
              <w:t>6429,3</w:t>
            </w:r>
          </w:p>
        </w:tc>
        <w:tc>
          <w:tcPr>
            <w:tcW w:w="708" w:type="dxa"/>
            <w:tcBorders>
              <w:top w:val="single" w:sz="2" w:space="0" w:color="000000"/>
              <w:left w:val="single" w:sz="2" w:space="0" w:color="000000"/>
              <w:bottom w:val="single" w:sz="2" w:space="0" w:color="000000"/>
              <w:right w:val="single" w:sz="2" w:space="0" w:color="000000"/>
            </w:tcBorders>
          </w:tcPr>
          <w:p w:rsidR="007C491F" w:rsidRPr="0062493F" w:rsidRDefault="007C491F" w:rsidP="007C491F">
            <w:pPr>
              <w:snapToGrid w:val="0"/>
              <w:jc w:val="center"/>
              <w:rPr>
                <w:bCs/>
                <w:sz w:val="20"/>
              </w:rPr>
            </w:pPr>
            <w:r w:rsidRPr="0062493F">
              <w:rPr>
                <w:bCs/>
                <w:sz w:val="20"/>
              </w:rPr>
              <w:t>17221,9</w:t>
            </w:r>
          </w:p>
        </w:tc>
      </w:tr>
      <w:tr w:rsidR="007C491F" w:rsidRPr="00E07AF2" w:rsidTr="003428C6">
        <w:trPr>
          <w:gridAfter w:val="10"/>
          <w:wAfter w:w="9623" w:type="dxa"/>
          <w:trHeight w:val="215"/>
        </w:trPr>
        <w:tc>
          <w:tcPr>
            <w:tcW w:w="2403" w:type="dxa"/>
            <w:tcBorders>
              <w:top w:val="single" w:sz="2" w:space="0" w:color="000000"/>
              <w:left w:val="single" w:sz="2" w:space="0" w:color="000000"/>
              <w:bottom w:val="single" w:sz="2" w:space="0" w:color="000000"/>
            </w:tcBorders>
          </w:tcPr>
          <w:p w:rsidR="007C491F" w:rsidRPr="00E07AF2" w:rsidRDefault="007C491F" w:rsidP="007C491F">
            <w:pPr>
              <w:snapToGrid w:val="0"/>
              <w:rPr>
                <w:rFonts w:eastAsia="Times New Roman"/>
              </w:rPr>
            </w:pPr>
            <w:r w:rsidRPr="00E07AF2">
              <w:rPr>
                <w:rFonts w:eastAsia="Times New Roman"/>
              </w:rPr>
              <w:t>-сумма дотации из бюджета автономного округа на сбалансированность бюджета</w:t>
            </w:r>
          </w:p>
        </w:tc>
        <w:tc>
          <w:tcPr>
            <w:tcW w:w="2265" w:type="dxa"/>
            <w:gridSpan w:val="12"/>
            <w:tcBorders>
              <w:top w:val="single" w:sz="2" w:space="0" w:color="000000"/>
              <w:left w:val="single" w:sz="2" w:space="0" w:color="000000"/>
              <w:bottom w:val="single" w:sz="2" w:space="0" w:color="000000"/>
            </w:tcBorders>
          </w:tcPr>
          <w:p w:rsidR="007C491F" w:rsidRPr="00E07AF2" w:rsidRDefault="007C491F" w:rsidP="007C491F">
            <w:pPr>
              <w:snapToGrid w:val="0"/>
              <w:jc w:val="center"/>
              <w:rPr>
                <w:rFonts w:eastAsia="Times New Roman"/>
                <w:b/>
                <w:bCs/>
              </w:rPr>
            </w:pPr>
            <w:r>
              <w:rPr>
                <w:rFonts w:eastAsia="Times New Roman"/>
                <w:b/>
                <w:bCs/>
              </w:rPr>
              <w:t>0</w:t>
            </w:r>
          </w:p>
        </w:tc>
        <w:tc>
          <w:tcPr>
            <w:tcW w:w="2144" w:type="dxa"/>
            <w:gridSpan w:val="8"/>
            <w:tcBorders>
              <w:top w:val="single" w:sz="2" w:space="0" w:color="000000"/>
              <w:left w:val="single" w:sz="2" w:space="0" w:color="000000"/>
              <w:bottom w:val="single" w:sz="2" w:space="0" w:color="000000"/>
            </w:tcBorders>
          </w:tcPr>
          <w:p w:rsidR="007C491F" w:rsidRPr="00E07AF2" w:rsidRDefault="007C491F" w:rsidP="007C491F">
            <w:pPr>
              <w:snapToGrid w:val="0"/>
              <w:jc w:val="center"/>
              <w:rPr>
                <w:rFonts w:eastAsia="Times New Roman"/>
                <w:b/>
                <w:bCs/>
              </w:rPr>
            </w:pPr>
            <w:r>
              <w:rPr>
                <w:rFonts w:eastAsia="Times New Roman"/>
                <w:b/>
                <w:bCs/>
              </w:rPr>
              <w:t>0</w:t>
            </w:r>
          </w:p>
        </w:tc>
        <w:tc>
          <w:tcPr>
            <w:tcW w:w="2827" w:type="dxa"/>
            <w:gridSpan w:val="5"/>
            <w:tcBorders>
              <w:top w:val="single" w:sz="2" w:space="0" w:color="000000"/>
              <w:left w:val="single" w:sz="2" w:space="0" w:color="000000"/>
              <w:bottom w:val="single" w:sz="2" w:space="0" w:color="000000"/>
              <w:right w:val="single" w:sz="2" w:space="0" w:color="000000"/>
            </w:tcBorders>
          </w:tcPr>
          <w:p w:rsidR="007C491F" w:rsidRPr="0062493F" w:rsidRDefault="007C491F" w:rsidP="007C491F">
            <w:pPr>
              <w:snapToGrid w:val="0"/>
              <w:jc w:val="center"/>
              <w:rPr>
                <w:rFonts w:eastAsia="Times New Roman"/>
                <w:b/>
                <w:bCs/>
              </w:rPr>
            </w:pPr>
            <w:r w:rsidRPr="0062493F">
              <w:rPr>
                <w:rFonts w:eastAsia="Times New Roman"/>
                <w:b/>
                <w:bCs/>
              </w:rPr>
              <w:t>0</w:t>
            </w:r>
          </w:p>
        </w:tc>
      </w:tr>
      <w:tr w:rsidR="007C491F" w:rsidRPr="00E07AF2" w:rsidTr="003428C6">
        <w:trPr>
          <w:gridAfter w:val="10"/>
          <w:wAfter w:w="9623" w:type="dxa"/>
          <w:trHeight w:val="648"/>
        </w:trPr>
        <w:tc>
          <w:tcPr>
            <w:tcW w:w="2403" w:type="dxa"/>
            <w:tcBorders>
              <w:top w:val="single" w:sz="2" w:space="0" w:color="000000"/>
              <w:left w:val="single" w:sz="2" w:space="0" w:color="000000"/>
              <w:bottom w:val="single" w:sz="2" w:space="0" w:color="000000"/>
            </w:tcBorders>
          </w:tcPr>
          <w:p w:rsidR="007C491F" w:rsidRPr="00E07AF2" w:rsidRDefault="007C491F" w:rsidP="007C491F">
            <w:pPr>
              <w:snapToGrid w:val="0"/>
              <w:jc w:val="both"/>
              <w:rPr>
                <w:rFonts w:eastAsia="Times New Roman"/>
              </w:rPr>
            </w:pPr>
            <w:r w:rsidRPr="00E07AF2">
              <w:rPr>
                <w:rFonts w:eastAsia="Times New Roman"/>
              </w:rPr>
              <w:t>-средства (субсидии, межбюджетные трансферты), выделенные в рамках целевых программ автономного округа (Примечание №1)</w:t>
            </w:r>
          </w:p>
        </w:tc>
        <w:tc>
          <w:tcPr>
            <w:tcW w:w="390" w:type="dxa"/>
            <w:tcBorders>
              <w:top w:val="single" w:sz="2" w:space="0" w:color="000000"/>
              <w:left w:val="single" w:sz="2" w:space="0" w:color="000000"/>
              <w:bottom w:val="single" w:sz="2" w:space="0" w:color="000000"/>
              <w:right w:val="single" w:sz="4" w:space="0" w:color="auto"/>
            </w:tcBorders>
          </w:tcPr>
          <w:p w:rsidR="007C491F" w:rsidRPr="00E07AF2" w:rsidRDefault="007C491F" w:rsidP="007C491F">
            <w:pPr>
              <w:snapToGrid w:val="0"/>
              <w:rPr>
                <w:rFonts w:eastAsia="Times New Roman"/>
                <w:b/>
                <w:bCs/>
              </w:rPr>
            </w:pPr>
            <w:r>
              <w:rPr>
                <w:rFonts w:eastAsia="Times New Roman"/>
                <w:b/>
                <w:bCs/>
              </w:rPr>
              <w:t>0</w:t>
            </w:r>
          </w:p>
        </w:tc>
        <w:tc>
          <w:tcPr>
            <w:tcW w:w="405" w:type="dxa"/>
            <w:gridSpan w:val="2"/>
            <w:tcBorders>
              <w:top w:val="single" w:sz="2" w:space="0" w:color="000000"/>
              <w:left w:val="single" w:sz="2" w:space="0" w:color="000000"/>
              <w:bottom w:val="single" w:sz="2" w:space="0" w:color="000000"/>
              <w:right w:val="single" w:sz="4" w:space="0" w:color="auto"/>
            </w:tcBorders>
          </w:tcPr>
          <w:p w:rsidR="007C491F" w:rsidRPr="00E07AF2" w:rsidRDefault="007C491F" w:rsidP="007C491F">
            <w:pPr>
              <w:snapToGrid w:val="0"/>
              <w:rPr>
                <w:rFonts w:eastAsia="Times New Roman"/>
                <w:b/>
                <w:bCs/>
              </w:rPr>
            </w:pPr>
            <w:r>
              <w:rPr>
                <w:rFonts w:eastAsia="Times New Roman"/>
                <w:b/>
                <w:bCs/>
              </w:rPr>
              <w:t>0</w:t>
            </w:r>
          </w:p>
        </w:tc>
        <w:tc>
          <w:tcPr>
            <w:tcW w:w="572" w:type="dxa"/>
            <w:gridSpan w:val="4"/>
            <w:tcBorders>
              <w:top w:val="single" w:sz="2" w:space="0" w:color="000000"/>
              <w:left w:val="single" w:sz="2" w:space="0" w:color="000000"/>
              <w:bottom w:val="single" w:sz="2" w:space="0" w:color="000000"/>
              <w:right w:val="single" w:sz="4" w:space="0" w:color="auto"/>
            </w:tcBorders>
          </w:tcPr>
          <w:p w:rsidR="007C491F" w:rsidRPr="00E07AF2" w:rsidRDefault="007C491F" w:rsidP="007C491F">
            <w:pPr>
              <w:snapToGrid w:val="0"/>
              <w:rPr>
                <w:rFonts w:eastAsia="Times New Roman"/>
                <w:b/>
                <w:bCs/>
              </w:rPr>
            </w:pPr>
            <w:r>
              <w:rPr>
                <w:rFonts w:eastAsia="Times New Roman"/>
                <w:b/>
                <w:bCs/>
              </w:rPr>
              <w:t>0</w:t>
            </w:r>
          </w:p>
        </w:tc>
        <w:tc>
          <w:tcPr>
            <w:tcW w:w="435" w:type="dxa"/>
            <w:gridSpan w:val="2"/>
            <w:tcBorders>
              <w:top w:val="single" w:sz="2" w:space="0" w:color="000000"/>
              <w:left w:val="single" w:sz="4" w:space="0" w:color="auto"/>
              <w:bottom w:val="single" w:sz="2" w:space="0" w:color="000000"/>
            </w:tcBorders>
          </w:tcPr>
          <w:p w:rsidR="007C491F" w:rsidRPr="00E07AF2" w:rsidRDefault="007C491F" w:rsidP="007C491F">
            <w:pPr>
              <w:snapToGrid w:val="0"/>
              <w:rPr>
                <w:rFonts w:eastAsia="Times New Roman"/>
                <w:b/>
                <w:bCs/>
              </w:rPr>
            </w:pPr>
            <w:r>
              <w:rPr>
                <w:rFonts w:eastAsia="Times New Roman"/>
                <w:b/>
                <w:bCs/>
              </w:rPr>
              <w:t>0</w:t>
            </w:r>
          </w:p>
        </w:tc>
        <w:tc>
          <w:tcPr>
            <w:tcW w:w="463" w:type="dxa"/>
            <w:gridSpan w:val="3"/>
            <w:tcBorders>
              <w:top w:val="single" w:sz="2" w:space="0" w:color="000000"/>
              <w:left w:val="single" w:sz="4" w:space="0" w:color="auto"/>
              <w:bottom w:val="single" w:sz="2" w:space="0" w:color="000000"/>
            </w:tcBorders>
          </w:tcPr>
          <w:p w:rsidR="007C491F" w:rsidRPr="00E07AF2" w:rsidRDefault="007C491F" w:rsidP="007C491F">
            <w:pPr>
              <w:snapToGrid w:val="0"/>
              <w:rPr>
                <w:rFonts w:eastAsia="Times New Roman"/>
                <w:b/>
                <w:bCs/>
              </w:rPr>
            </w:pPr>
            <w:r>
              <w:rPr>
                <w:rFonts w:eastAsia="Times New Roman"/>
                <w:b/>
                <w:bCs/>
              </w:rPr>
              <w:t>0</w:t>
            </w:r>
          </w:p>
        </w:tc>
        <w:tc>
          <w:tcPr>
            <w:tcW w:w="2144" w:type="dxa"/>
            <w:gridSpan w:val="8"/>
            <w:tcBorders>
              <w:top w:val="single" w:sz="2" w:space="0" w:color="000000"/>
              <w:left w:val="single" w:sz="2" w:space="0" w:color="000000"/>
              <w:bottom w:val="single" w:sz="2" w:space="0" w:color="000000"/>
            </w:tcBorders>
          </w:tcPr>
          <w:p w:rsidR="007C491F" w:rsidRPr="00E07AF2" w:rsidRDefault="007C491F" w:rsidP="007C491F">
            <w:pPr>
              <w:snapToGrid w:val="0"/>
              <w:jc w:val="center"/>
              <w:rPr>
                <w:rFonts w:eastAsia="Times New Roman"/>
                <w:b/>
                <w:bCs/>
              </w:rPr>
            </w:pPr>
            <w:r>
              <w:rPr>
                <w:rFonts w:eastAsia="Times New Roman"/>
                <w:b/>
                <w:bCs/>
              </w:rPr>
              <w:t>0</w:t>
            </w:r>
          </w:p>
        </w:tc>
        <w:tc>
          <w:tcPr>
            <w:tcW w:w="506" w:type="dxa"/>
            <w:tcBorders>
              <w:top w:val="single" w:sz="2" w:space="0" w:color="000000"/>
              <w:left w:val="single" w:sz="2" w:space="0" w:color="000000"/>
              <w:bottom w:val="single" w:sz="2" w:space="0" w:color="000000"/>
              <w:right w:val="single" w:sz="2" w:space="0" w:color="000000"/>
            </w:tcBorders>
          </w:tcPr>
          <w:p w:rsidR="007C491F" w:rsidRPr="00E07AF2" w:rsidRDefault="007C491F" w:rsidP="007C491F">
            <w:pPr>
              <w:snapToGrid w:val="0"/>
              <w:rPr>
                <w:rFonts w:eastAsia="Times New Roman"/>
                <w:b/>
                <w:bCs/>
              </w:rPr>
            </w:pPr>
            <w:r>
              <w:rPr>
                <w:rFonts w:eastAsia="Times New Roman"/>
                <w:b/>
                <w:bCs/>
              </w:rPr>
              <w:t>0</w:t>
            </w:r>
          </w:p>
        </w:tc>
        <w:tc>
          <w:tcPr>
            <w:tcW w:w="506" w:type="dxa"/>
            <w:tcBorders>
              <w:top w:val="single" w:sz="2" w:space="0" w:color="000000"/>
              <w:left w:val="single" w:sz="2" w:space="0" w:color="000000"/>
              <w:bottom w:val="single" w:sz="2" w:space="0" w:color="000000"/>
              <w:right w:val="single" w:sz="2" w:space="0" w:color="000000"/>
            </w:tcBorders>
          </w:tcPr>
          <w:p w:rsidR="007C491F" w:rsidRPr="00E07AF2" w:rsidRDefault="007C491F" w:rsidP="007C491F">
            <w:pPr>
              <w:snapToGrid w:val="0"/>
              <w:rPr>
                <w:rFonts w:eastAsia="Times New Roman"/>
                <w:b/>
                <w:bCs/>
              </w:rPr>
            </w:pPr>
            <w:r>
              <w:rPr>
                <w:rFonts w:eastAsia="Times New Roman"/>
                <w:b/>
                <w:bCs/>
              </w:rPr>
              <w:t>0</w:t>
            </w:r>
          </w:p>
        </w:tc>
        <w:tc>
          <w:tcPr>
            <w:tcW w:w="506" w:type="dxa"/>
            <w:tcBorders>
              <w:top w:val="single" w:sz="2" w:space="0" w:color="000000"/>
              <w:left w:val="single" w:sz="2" w:space="0" w:color="000000"/>
              <w:bottom w:val="single" w:sz="2" w:space="0" w:color="000000"/>
              <w:right w:val="single" w:sz="2" w:space="0" w:color="000000"/>
            </w:tcBorders>
          </w:tcPr>
          <w:p w:rsidR="007C491F" w:rsidRPr="00E07AF2" w:rsidRDefault="007C491F" w:rsidP="007C491F">
            <w:pPr>
              <w:snapToGrid w:val="0"/>
              <w:rPr>
                <w:rFonts w:eastAsia="Times New Roman"/>
                <w:b/>
                <w:bCs/>
              </w:rPr>
            </w:pPr>
            <w:r>
              <w:rPr>
                <w:rFonts w:eastAsia="Times New Roman"/>
                <w:b/>
                <w:bCs/>
              </w:rPr>
              <w:t>0</w:t>
            </w:r>
          </w:p>
        </w:tc>
        <w:tc>
          <w:tcPr>
            <w:tcW w:w="601" w:type="dxa"/>
            <w:tcBorders>
              <w:top w:val="single" w:sz="2" w:space="0" w:color="000000"/>
              <w:left w:val="single" w:sz="2" w:space="0" w:color="000000"/>
              <w:bottom w:val="single" w:sz="2" w:space="0" w:color="000000"/>
              <w:right w:val="single" w:sz="2" w:space="0" w:color="000000"/>
            </w:tcBorders>
          </w:tcPr>
          <w:p w:rsidR="007C491F" w:rsidRPr="0062493F" w:rsidRDefault="007C491F" w:rsidP="007C491F">
            <w:pPr>
              <w:snapToGrid w:val="0"/>
              <w:rPr>
                <w:rFonts w:eastAsia="Times New Roman"/>
                <w:b/>
                <w:bCs/>
              </w:rPr>
            </w:pPr>
            <w:r w:rsidRPr="0062493F">
              <w:rPr>
                <w:rFonts w:eastAsia="Times New Roman"/>
                <w:b/>
                <w:bCs/>
              </w:rPr>
              <w:t>0</w:t>
            </w:r>
          </w:p>
        </w:tc>
        <w:tc>
          <w:tcPr>
            <w:tcW w:w="708" w:type="dxa"/>
            <w:tcBorders>
              <w:top w:val="single" w:sz="2" w:space="0" w:color="000000"/>
              <w:left w:val="single" w:sz="2" w:space="0" w:color="000000"/>
              <w:bottom w:val="single" w:sz="2" w:space="0" w:color="000000"/>
              <w:right w:val="single" w:sz="2" w:space="0" w:color="000000"/>
            </w:tcBorders>
          </w:tcPr>
          <w:p w:rsidR="007C491F" w:rsidRPr="0062493F" w:rsidRDefault="007C491F" w:rsidP="007C491F">
            <w:pPr>
              <w:snapToGrid w:val="0"/>
              <w:rPr>
                <w:rFonts w:eastAsia="Times New Roman"/>
                <w:b/>
                <w:bCs/>
              </w:rPr>
            </w:pPr>
            <w:r w:rsidRPr="0062493F">
              <w:rPr>
                <w:rFonts w:eastAsia="Times New Roman"/>
                <w:b/>
                <w:bCs/>
              </w:rPr>
              <w:t>0</w:t>
            </w:r>
          </w:p>
        </w:tc>
      </w:tr>
      <w:tr w:rsidR="007C491F" w:rsidRPr="00E07AF2" w:rsidTr="003428C6">
        <w:trPr>
          <w:gridAfter w:val="10"/>
          <w:wAfter w:w="9623" w:type="dxa"/>
        </w:trPr>
        <w:tc>
          <w:tcPr>
            <w:tcW w:w="2403" w:type="dxa"/>
            <w:tcBorders>
              <w:top w:val="single" w:sz="2" w:space="0" w:color="000000"/>
              <w:left w:val="single" w:sz="2" w:space="0" w:color="000000"/>
              <w:bottom w:val="single" w:sz="2" w:space="0" w:color="000000"/>
            </w:tcBorders>
          </w:tcPr>
          <w:p w:rsidR="007C491F" w:rsidRPr="00E07AF2" w:rsidRDefault="007C491F" w:rsidP="007C491F">
            <w:pPr>
              <w:snapToGrid w:val="0"/>
              <w:jc w:val="both"/>
              <w:rPr>
                <w:rFonts w:eastAsia="Times New Roman"/>
              </w:rPr>
            </w:pPr>
            <w:r w:rsidRPr="00E07AF2">
              <w:rPr>
                <w:rFonts w:eastAsia="Times New Roman"/>
              </w:rPr>
              <w:t>-средства (субсидии), выделенные в рамках программ городского округа (Примечание №1)</w:t>
            </w:r>
          </w:p>
        </w:tc>
        <w:tc>
          <w:tcPr>
            <w:tcW w:w="390" w:type="dxa"/>
            <w:tcBorders>
              <w:top w:val="single" w:sz="2" w:space="0" w:color="000000"/>
              <w:left w:val="single" w:sz="2" w:space="0" w:color="000000"/>
              <w:bottom w:val="single" w:sz="2" w:space="0" w:color="000000"/>
              <w:right w:val="single" w:sz="4" w:space="0" w:color="auto"/>
            </w:tcBorders>
          </w:tcPr>
          <w:p w:rsidR="007C491F" w:rsidRPr="00E07AF2" w:rsidRDefault="007C491F" w:rsidP="007C491F">
            <w:pPr>
              <w:snapToGrid w:val="0"/>
              <w:rPr>
                <w:rFonts w:eastAsia="Times New Roman"/>
                <w:b/>
                <w:bCs/>
              </w:rPr>
            </w:pPr>
          </w:p>
        </w:tc>
        <w:tc>
          <w:tcPr>
            <w:tcW w:w="405" w:type="dxa"/>
            <w:gridSpan w:val="2"/>
            <w:tcBorders>
              <w:top w:val="single" w:sz="2" w:space="0" w:color="000000"/>
              <w:left w:val="single" w:sz="4" w:space="0" w:color="auto"/>
              <w:bottom w:val="single" w:sz="2" w:space="0" w:color="000000"/>
            </w:tcBorders>
          </w:tcPr>
          <w:p w:rsidR="007C491F" w:rsidRPr="00E07AF2" w:rsidRDefault="007C491F" w:rsidP="007C491F">
            <w:pPr>
              <w:snapToGrid w:val="0"/>
              <w:rPr>
                <w:rFonts w:eastAsia="Times New Roman"/>
                <w:b/>
                <w:bCs/>
              </w:rPr>
            </w:pPr>
          </w:p>
        </w:tc>
        <w:tc>
          <w:tcPr>
            <w:tcW w:w="572" w:type="dxa"/>
            <w:gridSpan w:val="4"/>
            <w:tcBorders>
              <w:top w:val="single" w:sz="2" w:space="0" w:color="000000"/>
              <w:left w:val="single" w:sz="4" w:space="0" w:color="auto"/>
              <w:bottom w:val="single" w:sz="2" w:space="0" w:color="000000"/>
            </w:tcBorders>
          </w:tcPr>
          <w:p w:rsidR="007C491F" w:rsidRPr="00E07AF2" w:rsidRDefault="007C491F" w:rsidP="007C491F">
            <w:pPr>
              <w:snapToGrid w:val="0"/>
              <w:rPr>
                <w:rFonts w:eastAsia="Times New Roman"/>
                <w:b/>
                <w:bCs/>
              </w:rPr>
            </w:pPr>
          </w:p>
        </w:tc>
        <w:tc>
          <w:tcPr>
            <w:tcW w:w="435" w:type="dxa"/>
            <w:gridSpan w:val="2"/>
            <w:tcBorders>
              <w:top w:val="single" w:sz="2" w:space="0" w:color="000000"/>
              <w:left w:val="single" w:sz="4" w:space="0" w:color="auto"/>
              <w:bottom w:val="single" w:sz="2" w:space="0" w:color="000000"/>
            </w:tcBorders>
          </w:tcPr>
          <w:p w:rsidR="007C491F" w:rsidRPr="00E07AF2" w:rsidRDefault="007C491F" w:rsidP="007C491F">
            <w:pPr>
              <w:snapToGrid w:val="0"/>
              <w:rPr>
                <w:rFonts w:eastAsia="Times New Roman"/>
                <w:b/>
                <w:bCs/>
              </w:rPr>
            </w:pPr>
          </w:p>
        </w:tc>
        <w:tc>
          <w:tcPr>
            <w:tcW w:w="463" w:type="dxa"/>
            <w:gridSpan w:val="3"/>
            <w:tcBorders>
              <w:top w:val="single" w:sz="2" w:space="0" w:color="000000"/>
              <w:left w:val="single" w:sz="4" w:space="0" w:color="auto"/>
              <w:bottom w:val="single" w:sz="2" w:space="0" w:color="000000"/>
            </w:tcBorders>
          </w:tcPr>
          <w:p w:rsidR="007C491F" w:rsidRPr="00E07AF2" w:rsidRDefault="007C491F" w:rsidP="007C491F">
            <w:pPr>
              <w:snapToGrid w:val="0"/>
              <w:rPr>
                <w:rFonts w:eastAsia="Times New Roman"/>
                <w:b/>
                <w:bCs/>
              </w:rPr>
            </w:pPr>
          </w:p>
        </w:tc>
        <w:tc>
          <w:tcPr>
            <w:tcW w:w="420" w:type="dxa"/>
            <w:tcBorders>
              <w:top w:val="single" w:sz="2" w:space="0" w:color="000000"/>
              <w:left w:val="single" w:sz="2" w:space="0" w:color="000000"/>
              <w:bottom w:val="single" w:sz="2" w:space="0" w:color="000000"/>
              <w:right w:val="single" w:sz="4" w:space="0" w:color="auto"/>
            </w:tcBorders>
          </w:tcPr>
          <w:p w:rsidR="007C491F" w:rsidRPr="00E07AF2" w:rsidRDefault="007C491F" w:rsidP="007C491F">
            <w:pPr>
              <w:snapToGrid w:val="0"/>
              <w:rPr>
                <w:rFonts w:eastAsia="Times New Roman"/>
                <w:b/>
                <w:bCs/>
              </w:rPr>
            </w:pPr>
          </w:p>
        </w:tc>
        <w:tc>
          <w:tcPr>
            <w:tcW w:w="378" w:type="dxa"/>
            <w:tcBorders>
              <w:top w:val="single" w:sz="2" w:space="0" w:color="000000"/>
              <w:left w:val="single" w:sz="4" w:space="0" w:color="auto"/>
              <w:bottom w:val="single" w:sz="2" w:space="0" w:color="000000"/>
            </w:tcBorders>
          </w:tcPr>
          <w:p w:rsidR="007C491F" w:rsidRPr="0023344F" w:rsidRDefault="007C491F" w:rsidP="007C491F">
            <w:pPr>
              <w:spacing w:after="200" w:line="276" w:lineRule="auto"/>
              <w:rPr>
                <w:bCs/>
                <w:sz w:val="20"/>
              </w:rPr>
            </w:pPr>
            <w:r w:rsidRPr="0023344F">
              <w:rPr>
                <w:bCs/>
                <w:sz w:val="20"/>
              </w:rPr>
              <w:t>25 300</w:t>
            </w:r>
          </w:p>
        </w:tc>
        <w:tc>
          <w:tcPr>
            <w:tcW w:w="435" w:type="dxa"/>
            <w:gridSpan w:val="2"/>
            <w:tcBorders>
              <w:top w:val="single" w:sz="2" w:space="0" w:color="000000"/>
              <w:left w:val="single" w:sz="4" w:space="0" w:color="auto"/>
              <w:bottom w:val="single" w:sz="2" w:space="0" w:color="000000"/>
            </w:tcBorders>
          </w:tcPr>
          <w:p w:rsidR="007C491F" w:rsidRPr="0023344F" w:rsidRDefault="007C491F" w:rsidP="007C491F">
            <w:pPr>
              <w:spacing w:after="200" w:line="276" w:lineRule="auto"/>
              <w:rPr>
                <w:bCs/>
                <w:sz w:val="20"/>
              </w:rPr>
            </w:pPr>
            <w:r w:rsidRPr="0023344F">
              <w:rPr>
                <w:bCs/>
                <w:sz w:val="20"/>
              </w:rPr>
              <w:t>1 083420</w:t>
            </w:r>
          </w:p>
        </w:tc>
        <w:tc>
          <w:tcPr>
            <w:tcW w:w="512" w:type="dxa"/>
            <w:gridSpan w:val="3"/>
            <w:tcBorders>
              <w:top w:val="single" w:sz="2" w:space="0" w:color="000000"/>
              <w:left w:val="single" w:sz="4" w:space="0" w:color="auto"/>
              <w:bottom w:val="single" w:sz="2" w:space="0" w:color="000000"/>
            </w:tcBorders>
          </w:tcPr>
          <w:p w:rsidR="007C491F" w:rsidRPr="0023344F" w:rsidRDefault="007C491F" w:rsidP="007C491F">
            <w:pPr>
              <w:spacing w:after="200" w:line="276" w:lineRule="auto"/>
              <w:rPr>
                <w:bCs/>
                <w:sz w:val="20"/>
              </w:rPr>
            </w:pPr>
            <w:r w:rsidRPr="0023344F">
              <w:rPr>
                <w:bCs/>
                <w:sz w:val="20"/>
              </w:rPr>
              <w:t>500 000</w:t>
            </w:r>
          </w:p>
        </w:tc>
        <w:tc>
          <w:tcPr>
            <w:tcW w:w="399" w:type="dxa"/>
            <w:tcBorders>
              <w:top w:val="single" w:sz="2" w:space="0" w:color="000000"/>
              <w:left w:val="single" w:sz="4" w:space="0" w:color="auto"/>
              <w:bottom w:val="single" w:sz="2" w:space="0" w:color="000000"/>
            </w:tcBorders>
          </w:tcPr>
          <w:p w:rsidR="007C491F" w:rsidRPr="0023344F" w:rsidRDefault="007C491F" w:rsidP="007C491F">
            <w:pPr>
              <w:spacing w:after="200" w:line="276" w:lineRule="auto"/>
              <w:rPr>
                <w:b/>
                <w:bCs/>
                <w:sz w:val="20"/>
              </w:rPr>
            </w:pPr>
            <w:r w:rsidRPr="0023344F">
              <w:rPr>
                <w:b/>
                <w:bCs/>
                <w:sz w:val="20"/>
              </w:rPr>
              <w:t>1483,4</w:t>
            </w:r>
          </w:p>
        </w:tc>
        <w:tc>
          <w:tcPr>
            <w:tcW w:w="506" w:type="dxa"/>
            <w:tcBorders>
              <w:top w:val="single" w:sz="2" w:space="0" w:color="000000"/>
              <w:left w:val="single" w:sz="2" w:space="0" w:color="000000"/>
              <w:bottom w:val="single" w:sz="2" w:space="0" w:color="000000"/>
              <w:right w:val="single" w:sz="2" w:space="0" w:color="000000"/>
            </w:tcBorders>
          </w:tcPr>
          <w:p w:rsidR="007C491F" w:rsidRPr="00D27C74" w:rsidRDefault="007C491F" w:rsidP="007C491F">
            <w:pPr>
              <w:snapToGrid w:val="0"/>
              <w:jc w:val="center"/>
              <w:rPr>
                <w:bCs/>
                <w:sz w:val="20"/>
              </w:rPr>
            </w:pPr>
            <w:r w:rsidRPr="00D27C74">
              <w:rPr>
                <w:bCs/>
                <w:sz w:val="20"/>
              </w:rPr>
              <w:t>28</w:t>
            </w:r>
          </w:p>
        </w:tc>
        <w:tc>
          <w:tcPr>
            <w:tcW w:w="506" w:type="dxa"/>
            <w:tcBorders>
              <w:top w:val="single" w:sz="2" w:space="0" w:color="000000"/>
              <w:left w:val="single" w:sz="2" w:space="0" w:color="000000"/>
              <w:bottom w:val="single" w:sz="2" w:space="0" w:color="000000"/>
              <w:right w:val="single" w:sz="2" w:space="0" w:color="000000"/>
            </w:tcBorders>
          </w:tcPr>
          <w:p w:rsidR="007C491F" w:rsidRPr="00D27C74" w:rsidRDefault="007C491F" w:rsidP="007C491F">
            <w:pPr>
              <w:snapToGrid w:val="0"/>
              <w:jc w:val="center"/>
              <w:rPr>
                <w:bCs/>
                <w:sz w:val="20"/>
              </w:rPr>
            </w:pPr>
            <w:r w:rsidRPr="00D27C74">
              <w:rPr>
                <w:bCs/>
                <w:sz w:val="20"/>
              </w:rPr>
              <w:t>163,6</w:t>
            </w:r>
          </w:p>
        </w:tc>
        <w:tc>
          <w:tcPr>
            <w:tcW w:w="506" w:type="dxa"/>
            <w:tcBorders>
              <w:top w:val="single" w:sz="2" w:space="0" w:color="000000"/>
              <w:left w:val="single" w:sz="2" w:space="0" w:color="000000"/>
              <w:bottom w:val="single" w:sz="2" w:space="0" w:color="000000"/>
              <w:right w:val="single" w:sz="2" w:space="0" w:color="000000"/>
            </w:tcBorders>
          </w:tcPr>
          <w:p w:rsidR="007C491F" w:rsidRPr="00D27C74" w:rsidRDefault="007C491F" w:rsidP="007C491F">
            <w:pPr>
              <w:snapToGrid w:val="0"/>
              <w:rPr>
                <w:rFonts w:eastAsia="Times New Roman"/>
                <w:b/>
                <w:bCs/>
                <w:sz w:val="20"/>
              </w:rPr>
            </w:pPr>
            <w:r w:rsidRPr="00D27C74">
              <w:rPr>
                <w:bCs/>
                <w:sz w:val="20"/>
              </w:rPr>
              <w:t>499,9</w:t>
            </w:r>
          </w:p>
        </w:tc>
        <w:tc>
          <w:tcPr>
            <w:tcW w:w="601" w:type="dxa"/>
            <w:tcBorders>
              <w:top w:val="single" w:sz="2" w:space="0" w:color="000000"/>
              <w:left w:val="single" w:sz="2" w:space="0" w:color="000000"/>
              <w:bottom w:val="single" w:sz="2" w:space="0" w:color="000000"/>
              <w:right w:val="single" w:sz="2" w:space="0" w:color="000000"/>
            </w:tcBorders>
          </w:tcPr>
          <w:p w:rsidR="007C491F" w:rsidRPr="0062493F" w:rsidRDefault="007C491F" w:rsidP="007C491F">
            <w:pPr>
              <w:snapToGrid w:val="0"/>
              <w:jc w:val="center"/>
              <w:rPr>
                <w:bCs/>
                <w:sz w:val="20"/>
              </w:rPr>
            </w:pPr>
            <w:r w:rsidRPr="0062493F">
              <w:rPr>
                <w:bCs/>
                <w:sz w:val="20"/>
              </w:rPr>
              <w:t>6429,3</w:t>
            </w:r>
          </w:p>
        </w:tc>
        <w:tc>
          <w:tcPr>
            <w:tcW w:w="708" w:type="dxa"/>
            <w:tcBorders>
              <w:top w:val="single" w:sz="2" w:space="0" w:color="000000"/>
              <w:left w:val="single" w:sz="2" w:space="0" w:color="000000"/>
              <w:bottom w:val="single" w:sz="2" w:space="0" w:color="000000"/>
              <w:right w:val="single" w:sz="2" w:space="0" w:color="000000"/>
            </w:tcBorders>
          </w:tcPr>
          <w:p w:rsidR="007C491F" w:rsidRPr="0062493F" w:rsidRDefault="007C491F" w:rsidP="007C491F">
            <w:pPr>
              <w:snapToGrid w:val="0"/>
              <w:jc w:val="center"/>
              <w:rPr>
                <w:bCs/>
                <w:sz w:val="20"/>
              </w:rPr>
            </w:pPr>
            <w:r w:rsidRPr="0062493F">
              <w:rPr>
                <w:bCs/>
                <w:sz w:val="20"/>
              </w:rPr>
              <w:t>17221,9</w:t>
            </w:r>
          </w:p>
        </w:tc>
      </w:tr>
      <w:tr w:rsidR="007C491F" w:rsidRPr="00E07AF2" w:rsidTr="003428C6">
        <w:trPr>
          <w:gridAfter w:val="10"/>
          <w:wAfter w:w="9623" w:type="dxa"/>
        </w:trPr>
        <w:tc>
          <w:tcPr>
            <w:tcW w:w="2403" w:type="dxa"/>
            <w:tcBorders>
              <w:left w:val="single" w:sz="2" w:space="0" w:color="000000"/>
              <w:bottom w:val="single" w:sz="2" w:space="0" w:color="000000"/>
            </w:tcBorders>
          </w:tcPr>
          <w:p w:rsidR="007C491F" w:rsidRPr="00E07AF2" w:rsidRDefault="007C491F" w:rsidP="007C491F">
            <w:pPr>
              <w:snapToGrid w:val="0"/>
              <w:jc w:val="both"/>
              <w:rPr>
                <w:rFonts w:eastAsia="Times New Roman"/>
              </w:rPr>
            </w:pPr>
            <w:r w:rsidRPr="00E07AF2">
              <w:rPr>
                <w:rFonts w:eastAsia="Times New Roman"/>
              </w:rPr>
              <w:t>-другие средства (в примечании указать какие) (Примечание №1)</w:t>
            </w:r>
          </w:p>
        </w:tc>
        <w:tc>
          <w:tcPr>
            <w:tcW w:w="390" w:type="dxa"/>
            <w:tcBorders>
              <w:left w:val="single" w:sz="2" w:space="0" w:color="000000"/>
              <w:bottom w:val="single" w:sz="2" w:space="0" w:color="000000"/>
              <w:right w:val="single" w:sz="4" w:space="0" w:color="auto"/>
            </w:tcBorders>
          </w:tcPr>
          <w:p w:rsidR="007C491F" w:rsidRPr="00E07AF2" w:rsidRDefault="007C491F" w:rsidP="007C491F">
            <w:pPr>
              <w:snapToGrid w:val="0"/>
              <w:rPr>
                <w:rFonts w:eastAsia="Times New Roman"/>
                <w:b/>
                <w:bCs/>
              </w:rPr>
            </w:pPr>
          </w:p>
        </w:tc>
        <w:tc>
          <w:tcPr>
            <w:tcW w:w="405" w:type="dxa"/>
            <w:gridSpan w:val="2"/>
            <w:tcBorders>
              <w:left w:val="single" w:sz="4" w:space="0" w:color="auto"/>
              <w:bottom w:val="single" w:sz="2" w:space="0" w:color="000000"/>
            </w:tcBorders>
          </w:tcPr>
          <w:p w:rsidR="007C491F" w:rsidRPr="00E07AF2" w:rsidRDefault="007C491F" w:rsidP="007C491F">
            <w:pPr>
              <w:snapToGrid w:val="0"/>
              <w:rPr>
                <w:rFonts w:eastAsia="Times New Roman"/>
                <w:b/>
                <w:bCs/>
              </w:rPr>
            </w:pPr>
          </w:p>
        </w:tc>
        <w:tc>
          <w:tcPr>
            <w:tcW w:w="572" w:type="dxa"/>
            <w:gridSpan w:val="4"/>
            <w:tcBorders>
              <w:left w:val="single" w:sz="4" w:space="0" w:color="auto"/>
              <w:bottom w:val="single" w:sz="2" w:space="0" w:color="000000"/>
            </w:tcBorders>
          </w:tcPr>
          <w:p w:rsidR="007C491F" w:rsidRPr="00E07AF2" w:rsidRDefault="007C491F" w:rsidP="007C491F">
            <w:pPr>
              <w:snapToGrid w:val="0"/>
              <w:rPr>
                <w:rFonts w:eastAsia="Times New Roman"/>
                <w:b/>
                <w:bCs/>
              </w:rPr>
            </w:pPr>
          </w:p>
        </w:tc>
        <w:tc>
          <w:tcPr>
            <w:tcW w:w="435" w:type="dxa"/>
            <w:gridSpan w:val="2"/>
            <w:tcBorders>
              <w:left w:val="single" w:sz="4" w:space="0" w:color="auto"/>
              <w:bottom w:val="single" w:sz="2" w:space="0" w:color="000000"/>
            </w:tcBorders>
          </w:tcPr>
          <w:p w:rsidR="007C491F" w:rsidRPr="00E07AF2" w:rsidRDefault="007C491F" w:rsidP="007C491F">
            <w:pPr>
              <w:snapToGrid w:val="0"/>
              <w:rPr>
                <w:rFonts w:eastAsia="Times New Roman"/>
                <w:b/>
                <w:bCs/>
              </w:rPr>
            </w:pPr>
          </w:p>
        </w:tc>
        <w:tc>
          <w:tcPr>
            <w:tcW w:w="463" w:type="dxa"/>
            <w:gridSpan w:val="3"/>
            <w:tcBorders>
              <w:left w:val="single" w:sz="4" w:space="0" w:color="auto"/>
              <w:bottom w:val="single" w:sz="2" w:space="0" w:color="000000"/>
            </w:tcBorders>
          </w:tcPr>
          <w:p w:rsidR="007C491F" w:rsidRPr="00E07AF2" w:rsidRDefault="007C491F" w:rsidP="007C491F">
            <w:pPr>
              <w:snapToGrid w:val="0"/>
              <w:rPr>
                <w:rFonts w:eastAsia="Times New Roman"/>
                <w:b/>
                <w:bCs/>
              </w:rPr>
            </w:pPr>
          </w:p>
        </w:tc>
        <w:tc>
          <w:tcPr>
            <w:tcW w:w="420" w:type="dxa"/>
            <w:tcBorders>
              <w:left w:val="single" w:sz="2" w:space="0" w:color="000000"/>
              <w:bottom w:val="single" w:sz="2" w:space="0" w:color="000000"/>
              <w:right w:val="single" w:sz="4" w:space="0" w:color="auto"/>
            </w:tcBorders>
          </w:tcPr>
          <w:p w:rsidR="007C491F" w:rsidRPr="00E07AF2" w:rsidRDefault="007C491F" w:rsidP="007C491F">
            <w:pPr>
              <w:snapToGrid w:val="0"/>
              <w:rPr>
                <w:rFonts w:eastAsia="Times New Roman"/>
                <w:b/>
                <w:bCs/>
              </w:rPr>
            </w:pPr>
            <w:r>
              <w:rPr>
                <w:rFonts w:eastAsia="Times New Roman"/>
                <w:b/>
                <w:bCs/>
              </w:rPr>
              <w:t>-</w:t>
            </w:r>
          </w:p>
        </w:tc>
        <w:tc>
          <w:tcPr>
            <w:tcW w:w="378" w:type="dxa"/>
            <w:tcBorders>
              <w:left w:val="single" w:sz="2" w:space="0" w:color="000000"/>
              <w:bottom w:val="single" w:sz="2" w:space="0" w:color="000000"/>
              <w:right w:val="single" w:sz="4" w:space="0" w:color="auto"/>
            </w:tcBorders>
          </w:tcPr>
          <w:p w:rsidR="007C491F" w:rsidRPr="00E07AF2" w:rsidRDefault="007C491F" w:rsidP="007C491F">
            <w:pPr>
              <w:snapToGrid w:val="0"/>
              <w:rPr>
                <w:rFonts w:eastAsia="Times New Roman"/>
                <w:b/>
                <w:bCs/>
              </w:rPr>
            </w:pPr>
            <w:r>
              <w:rPr>
                <w:rFonts w:eastAsia="Times New Roman"/>
                <w:b/>
                <w:bCs/>
              </w:rPr>
              <w:t>-</w:t>
            </w:r>
          </w:p>
        </w:tc>
        <w:tc>
          <w:tcPr>
            <w:tcW w:w="435" w:type="dxa"/>
            <w:gridSpan w:val="2"/>
            <w:tcBorders>
              <w:left w:val="single" w:sz="2" w:space="0" w:color="000000"/>
              <w:bottom w:val="single" w:sz="2" w:space="0" w:color="000000"/>
              <w:right w:val="single" w:sz="4" w:space="0" w:color="auto"/>
            </w:tcBorders>
          </w:tcPr>
          <w:p w:rsidR="007C491F" w:rsidRPr="00E07AF2" w:rsidRDefault="007C491F" w:rsidP="007C491F">
            <w:pPr>
              <w:snapToGrid w:val="0"/>
              <w:rPr>
                <w:rFonts w:eastAsia="Times New Roman"/>
                <w:b/>
                <w:bCs/>
              </w:rPr>
            </w:pPr>
            <w:r>
              <w:rPr>
                <w:rFonts w:eastAsia="Times New Roman"/>
                <w:b/>
                <w:bCs/>
              </w:rPr>
              <w:t>-</w:t>
            </w:r>
          </w:p>
        </w:tc>
        <w:tc>
          <w:tcPr>
            <w:tcW w:w="512" w:type="dxa"/>
            <w:gridSpan w:val="3"/>
            <w:tcBorders>
              <w:left w:val="single" w:sz="2" w:space="0" w:color="000000"/>
              <w:bottom w:val="single" w:sz="4" w:space="0" w:color="auto"/>
              <w:right w:val="single" w:sz="4" w:space="0" w:color="auto"/>
            </w:tcBorders>
          </w:tcPr>
          <w:p w:rsidR="007C491F" w:rsidRPr="00E07AF2" w:rsidRDefault="007C491F" w:rsidP="007C491F">
            <w:pPr>
              <w:snapToGrid w:val="0"/>
              <w:rPr>
                <w:rFonts w:eastAsia="Times New Roman"/>
                <w:b/>
                <w:bCs/>
              </w:rPr>
            </w:pPr>
            <w:r>
              <w:rPr>
                <w:rFonts w:eastAsia="Times New Roman"/>
                <w:b/>
                <w:bCs/>
              </w:rPr>
              <w:t>-</w:t>
            </w:r>
          </w:p>
        </w:tc>
        <w:tc>
          <w:tcPr>
            <w:tcW w:w="399" w:type="dxa"/>
            <w:tcBorders>
              <w:left w:val="single" w:sz="4" w:space="0" w:color="auto"/>
              <w:bottom w:val="single" w:sz="2" w:space="0" w:color="000000"/>
            </w:tcBorders>
          </w:tcPr>
          <w:p w:rsidR="007C491F" w:rsidRPr="00E07AF2" w:rsidRDefault="007C491F" w:rsidP="007C491F">
            <w:pPr>
              <w:snapToGrid w:val="0"/>
              <w:rPr>
                <w:rFonts w:eastAsia="Times New Roman"/>
                <w:b/>
                <w:bCs/>
              </w:rPr>
            </w:pPr>
            <w:r>
              <w:rPr>
                <w:rFonts w:eastAsia="Times New Roman"/>
                <w:b/>
                <w:bCs/>
              </w:rPr>
              <w:t>-</w:t>
            </w:r>
          </w:p>
        </w:tc>
        <w:tc>
          <w:tcPr>
            <w:tcW w:w="506" w:type="dxa"/>
            <w:tcBorders>
              <w:left w:val="single" w:sz="2" w:space="0" w:color="000000"/>
              <w:bottom w:val="single" w:sz="2" w:space="0" w:color="000000"/>
              <w:right w:val="single" w:sz="2" w:space="0" w:color="000000"/>
            </w:tcBorders>
          </w:tcPr>
          <w:p w:rsidR="007C491F" w:rsidRPr="00E07AF2" w:rsidRDefault="007C491F" w:rsidP="007C491F">
            <w:pPr>
              <w:snapToGrid w:val="0"/>
              <w:rPr>
                <w:rFonts w:eastAsia="Times New Roman"/>
                <w:b/>
                <w:bCs/>
              </w:rPr>
            </w:pPr>
          </w:p>
        </w:tc>
        <w:tc>
          <w:tcPr>
            <w:tcW w:w="506" w:type="dxa"/>
            <w:tcBorders>
              <w:left w:val="single" w:sz="2" w:space="0" w:color="000000"/>
              <w:bottom w:val="single" w:sz="2" w:space="0" w:color="000000"/>
              <w:right w:val="single" w:sz="2" w:space="0" w:color="000000"/>
            </w:tcBorders>
          </w:tcPr>
          <w:p w:rsidR="007C491F" w:rsidRPr="00E07AF2" w:rsidRDefault="007C491F" w:rsidP="007C491F">
            <w:pPr>
              <w:snapToGrid w:val="0"/>
              <w:rPr>
                <w:rFonts w:eastAsia="Times New Roman"/>
                <w:b/>
                <w:bCs/>
              </w:rPr>
            </w:pPr>
          </w:p>
        </w:tc>
        <w:tc>
          <w:tcPr>
            <w:tcW w:w="506" w:type="dxa"/>
            <w:tcBorders>
              <w:left w:val="single" w:sz="2" w:space="0" w:color="000000"/>
              <w:bottom w:val="single" w:sz="2" w:space="0" w:color="000000"/>
              <w:right w:val="single" w:sz="2" w:space="0" w:color="000000"/>
            </w:tcBorders>
          </w:tcPr>
          <w:p w:rsidR="007C491F" w:rsidRPr="00E07AF2" w:rsidRDefault="007C491F" w:rsidP="007C491F">
            <w:pPr>
              <w:snapToGrid w:val="0"/>
              <w:rPr>
                <w:rFonts w:eastAsia="Times New Roman"/>
                <w:b/>
                <w:bCs/>
              </w:rPr>
            </w:pPr>
          </w:p>
        </w:tc>
        <w:tc>
          <w:tcPr>
            <w:tcW w:w="601" w:type="dxa"/>
            <w:tcBorders>
              <w:left w:val="single" w:sz="2" w:space="0" w:color="000000"/>
              <w:bottom w:val="single" w:sz="2" w:space="0" w:color="000000"/>
              <w:right w:val="single" w:sz="2" w:space="0" w:color="000000"/>
            </w:tcBorders>
          </w:tcPr>
          <w:p w:rsidR="007C491F" w:rsidRPr="0062493F" w:rsidRDefault="007C491F" w:rsidP="007C491F">
            <w:pPr>
              <w:snapToGrid w:val="0"/>
              <w:rPr>
                <w:rFonts w:eastAsia="Times New Roman"/>
                <w:b/>
                <w:bCs/>
              </w:rPr>
            </w:pPr>
          </w:p>
        </w:tc>
        <w:tc>
          <w:tcPr>
            <w:tcW w:w="708" w:type="dxa"/>
            <w:tcBorders>
              <w:left w:val="single" w:sz="2" w:space="0" w:color="000000"/>
              <w:bottom w:val="single" w:sz="2" w:space="0" w:color="000000"/>
              <w:right w:val="single" w:sz="2" w:space="0" w:color="000000"/>
            </w:tcBorders>
          </w:tcPr>
          <w:p w:rsidR="007C491F" w:rsidRPr="0062493F" w:rsidRDefault="007C491F" w:rsidP="007C491F">
            <w:pPr>
              <w:snapToGrid w:val="0"/>
              <w:rPr>
                <w:rFonts w:eastAsia="Times New Roman"/>
                <w:b/>
                <w:bCs/>
              </w:rPr>
            </w:pPr>
          </w:p>
        </w:tc>
      </w:tr>
      <w:tr w:rsidR="007C491F" w:rsidRPr="00E07AF2" w:rsidTr="003428C6">
        <w:trPr>
          <w:gridAfter w:val="10"/>
          <w:wAfter w:w="9623" w:type="dxa"/>
        </w:trPr>
        <w:tc>
          <w:tcPr>
            <w:tcW w:w="2403" w:type="dxa"/>
            <w:tcBorders>
              <w:top w:val="single" w:sz="2" w:space="0" w:color="000000"/>
              <w:left w:val="single" w:sz="2" w:space="0" w:color="000000"/>
              <w:bottom w:val="single" w:sz="2" w:space="0" w:color="000000"/>
            </w:tcBorders>
          </w:tcPr>
          <w:p w:rsidR="007C491F" w:rsidRPr="00E07AF2" w:rsidRDefault="007C491F" w:rsidP="007C491F">
            <w:pPr>
              <w:snapToGrid w:val="0"/>
              <w:jc w:val="both"/>
              <w:rPr>
                <w:rFonts w:eastAsia="Times New Roman"/>
                <w:color w:val="000000"/>
              </w:rPr>
            </w:pPr>
            <w:r w:rsidRPr="00E07AF2">
              <w:rPr>
                <w:rFonts w:eastAsia="Times New Roman"/>
                <w:color w:val="000000"/>
              </w:rPr>
              <w:t>Среднемесячная заработная плата работников учреждения культуры, руб.</w:t>
            </w:r>
          </w:p>
        </w:tc>
        <w:tc>
          <w:tcPr>
            <w:tcW w:w="2265" w:type="dxa"/>
            <w:gridSpan w:val="12"/>
            <w:tcBorders>
              <w:top w:val="single" w:sz="2" w:space="0" w:color="000000"/>
              <w:left w:val="single" w:sz="2" w:space="0" w:color="000000"/>
              <w:bottom w:val="single" w:sz="2" w:space="0" w:color="000000"/>
            </w:tcBorders>
          </w:tcPr>
          <w:p w:rsidR="007C491F" w:rsidRPr="0023344F" w:rsidRDefault="007C491F" w:rsidP="007C491F">
            <w:pPr>
              <w:snapToGrid w:val="0"/>
              <w:jc w:val="center"/>
              <w:rPr>
                <w:rFonts w:eastAsia="Times New Roman"/>
                <w:b/>
                <w:bCs/>
                <w:sz w:val="20"/>
              </w:rPr>
            </w:pPr>
            <w:r w:rsidRPr="0023344F">
              <w:rPr>
                <w:sz w:val="20"/>
              </w:rPr>
              <w:t>18 081</w:t>
            </w:r>
          </w:p>
        </w:tc>
        <w:tc>
          <w:tcPr>
            <w:tcW w:w="420" w:type="dxa"/>
            <w:tcBorders>
              <w:top w:val="single" w:sz="2" w:space="0" w:color="000000"/>
              <w:left w:val="single" w:sz="2" w:space="0" w:color="000000"/>
              <w:bottom w:val="single" w:sz="2" w:space="0" w:color="000000"/>
              <w:right w:val="single" w:sz="4" w:space="0" w:color="auto"/>
            </w:tcBorders>
          </w:tcPr>
          <w:p w:rsidR="007C491F" w:rsidRPr="00E07AF2" w:rsidRDefault="007C491F" w:rsidP="007C491F">
            <w:pPr>
              <w:snapToGrid w:val="0"/>
              <w:rPr>
                <w:rFonts w:eastAsia="Times New Roman"/>
                <w:b/>
                <w:bCs/>
              </w:rPr>
            </w:pPr>
          </w:p>
        </w:tc>
        <w:tc>
          <w:tcPr>
            <w:tcW w:w="378" w:type="dxa"/>
            <w:tcBorders>
              <w:top w:val="single" w:sz="2" w:space="0" w:color="000000"/>
              <w:left w:val="single" w:sz="4" w:space="0" w:color="auto"/>
              <w:bottom w:val="single" w:sz="2" w:space="0" w:color="000000"/>
            </w:tcBorders>
          </w:tcPr>
          <w:p w:rsidR="007C491F" w:rsidRPr="0023344F" w:rsidRDefault="007C491F" w:rsidP="007C491F">
            <w:pPr>
              <w:spacing w:after="200" w:line="276" w:lineRule="auto"/>
              <w:rPr>
                <w:sz w:val="20"/>
              </w:rPr>
            </w:pPr>
            <w:r w:rsidRPr="0023344F">
              <w:rPr>
                <w:sz w:val="20"/>
              </w:rPr>
              <w:t>18 006</w:t>
            </w:r>
          </w:p>
        </w:tc>
        <w:tc>
          <w:tcPr>
            <w:tcW w:w="482" w:type="dxa"/>
            <w:gridSpan w:val="3"/>
            <w:tcBorders>
              <w:top w:val="single" w:sz="2" w:space="0" w:color="000000"/>
              <w:left w:val="single" w:sz="4" w:space="0" w:color="auto"/>
              <w:bottom w:val="single" w:sz="2" w:space="0" w:color="000000"/>
            </w:tcBorders>
          </w:tcPr>
          <w:p w:rsidR="007C491F" w:rsidRPr="0023344F" w:rsidRDefault="007C491F" w:rsidP="007C491F">
            <w:pPr>
              <w:spacing w:after="200" w:line="276" w:lineRule="auto"/>
              <w:rPr>
                <w:sz w:val="20"/>
              </w:rPr>
            </w:pPr>
          </w:p>
        </w:tc>
        <w:tc>
          <w:tcPr>
            <w:tcW w:w="465" w:type="dxa"/>
            <w:gridSpan w:val="2"/>
            <w:tcBorders>
              <w:top w:val="single" w:sz="2" w:space="0" w:color="000000"/>
              <w:left w:val="single" w:sz="4" w:space="0" w:color="auto"/>
              <w:bottom w:val="single" w:sz="2" w:space="0" w:color="000000"/>
            </w:tcBorders>
          </w:tcPr>
          <w:p w:rsidR="007C491F" w:rsidRPr="0023344F" w:rsidRDefault="007C491F" w:rsidP="007C491F">
            <w:pPr>
              <w:spacing w:after="200" w:line="276" w:lineRule="auto"/>
              <w:rPr>
                <w:sz w:val="20"/>
              </w:rPr>
            </w:pPr>
          </w:p>
        </w:tc>
        <w:tc>
          <w:tcPr>
            <w:tcW w:w="399" w:type="dxa"/>
            <w:tcBorders>
              <w:top w:val="single" w:sz="2" w:space="0" w:color="000000"/>
              <w:left w:val="single" w:sz="4" w:space="0" w:color="auto"/>
              <w:bottom w:val="single" w:sz="2" w:space="0" w:color="000000"/>
            </w:tcBorders>
          </w:tcPr>
          <w:p w:rsidR="007C491F" w:rsidRPr="0023344F" w:rsidRDefault="007C491F" w:rsidP="007C491F">
            <w:pPr>
              <w:spacing w:after="200" w:line="276" w:lineRule="auto"/>
              <w:rPr>
                <w:sz w:val="20"/>
              </w:rPr>
            </w:pPr>
            <w:r w:rsidRPr="0023344F">
              <w:rPr>
                <w:sz w:val="20"/>
              </w:rPr>
              <w:t>24421,57</w:t>
            </w:r>
          </w:p>
        </w:tc>
        <w:tc>
          <w:tcPr>
            <w:tcW w:w="506" w:type="dxa"/>
            <w:tcBorders>
              <w:top w:val="single" w:sz="2" w:space="0" w:color="000000"/>
              <w:left w:val="single" w:sz="2" w:space="0" w:color="000000"/>
              <w:bottom w:val="single" w:sz="2" w:space="0" w:color="000000"/>
              <w:right w:val="single" w:sz="2" w:space="0" w:color="000000"/>
            </w:tcBorders>
          </w:tcPr>
          <w:p w:rsidR="007C491F" w:rsidRPr="00D27C74" w:rsidRDefault="007C491F" w:rsidP="007C491F">
            <w:pPr>
              <w:snapToGrid w:val="0"/>
              <w:jc w:val="center"/>
              <w:rPr>
                <w:sz w:val="20"/>
              </w:rPr>
            </w:pPr>
            <w:r w:rsidRPr="00D27C74">
              <w:rPr>
                <w:sz w:val="20"/>
              </w:rPr>
              <w:t>24,99</w:t>
            </w:r>
          </w:p>
        </w:tc>
        <w:tc>
          <w:tcPr>
            <w:tcW w:w="506" w:type="dxa"/>
            <w:tcBorders>
              <w:top w:val="single" w:sz="2" w:space="0" w:color="000000"/>
              <w:left w:val="single" w:sz="2" w:space="0" w:color="000000"/>
              <w:bottom w:val="single" w:sz="2" w:space="0" w:color="000000"/>
              <w:right w:val="single" w:sz="2" w:space="0" w:color="000000"/>
            </w:tcBorders>
          </w:tcPr>
          <w:p w:rsidR="007C491F" w:rsidRPr="00D27C74" w:rsidRDefault="007C491F" w:rsidP="007C491F">
            <w:pPr>
              <w:snapToGrid w:val="0"/>
              <w:jc w:val="center"/>
              <w:rPr>
                <w:sz w:val="20"/>
              </w:rPr>
            </w:pPr>
            <w:r w:rsidRPr="00D27C74">
              <w:rPr>
                <w:sz w:val="20"/>
              </w:rPr>
              <w:t>38,7</w:t>
            </w:r>
          </w:p>
        </w:tc>
        <w:tc>
          <w:tcPr>
            <w:tcW w:w="506" w:type="dxa"/>
            <w:tcBorders>
              <w:top w:val="single" w:sz="2" w:space="0" w:color="000000"/>
              <w:left w:val="single" w:sz="2" w:space="0" w:color="000000"/>
              <w:bottom w:val="single" w:sz="2" w:space="0" w:color="000000"/>
              <w:right w:val="single" w:sz="2" w:space="0" w:color="000000"/>
            </w:tcBorders>
          </w:tcPr>
          <w:p w:rsidR="007C491F" w:rsidRPr="00D27C74" w:rsidRDefault="007C491F" w:rsidP="007C491F">
            <w:pPr>
              <w:snapToGrid w:val="0"/>
              <w:rPr>
                <w:rFonts w:eastAsia="Times New Roman"/>
                <w:sz w:val="20"/>
              </w:rPr>
            </w:pPr>
            <w:r w:rsidRPr="00D27C74">
              <w:rPr>
                <w:sz w:val="20"/>
              </w:rPr>
              <w:t>40,3</w:t>
            </w:r>
          </w:p>
        </w:tc>
        <w:tc>
          <w:tcPr>
            <w:tcW w:w="601" w:type="dxa"/>
            <w:tcBorders>
              <w:top w:val="single" w:sz="2" w:space="0" w:color="000000"/>
              <w:left w:val="single" w:sz="2" w:space="0" w:color="000000"/>
              <w:bottom w:val="single" w:sz="2" w:space="0" w:color="000000"/>
              <w:right w:val="single" w:sz="2" w:space="0" w:color="000000"/>
            </w:tcBorders>
          </w:tcPr>
          <w:p w:rsidR="007C491F" w:rsidRPr="0062493F" w:rsidRDefault="007C491F" w:rsidP="007C491F">
            <w:pPr>
              <w:snapToGrid w:val="0"/>
              <w:jc w:val="center"/>
              <w:rPr>
                <w:sz w:val="20"/>
              </w:rPr>
            </w:pPr>
            <w:r w:rsidRPr="0062493F">
              <w:rPr>
                <w:sz w:val="20"/>
              </w:rPr>
              <w:t>65,1</w:t>
            </w:r>
          </w:p>
        </w:tc>
        <w:tc>
          <w:tcPr>
            <w:tcW w:w="708" w:type="dxa"/>
            <w:tcBorders>
              <w:top w:val="single" w:sz="2" w:space="0" w:color="000000"/>
              <w:left w:val="single" w:sz="2" w:space="0" w:color="000000"/>
              <w:bottom w:val="single" w:sz="2" w:space="0" w:color="000000"/>
              <w:right w:val="single" w:sz="2" w:space="0" w:color="000000"/>
            </w:tcBorders>
          </w:tcPr>
          <w:p w:rsidR="007C491F" w:rsidRPr="0062493F" w:rsidRDefault="007C491F" w:rsidP="007C491F">
            <w:pPr>
              <w:snapToGrid w:val="0"/>
              <w:jc w:val="center"/>
              <w:rPr>
                <w:sz w:val="20"/>
              </w:rPr>
            </w:pPr>
            <w:r w:rsidRPr="0062493F">
              <w:rPr>
                <w:sz w:val="20"/>
              </w:rPr>
              <w:t>40,8</w:t>
            </w:r>
          </w:p>
        </w:tc>
      </w:tr>
      <w:tr w:rsidR="007C491F" w:rsidRPr="00E07AF2" w:rsidTr="003428C6">
        <w:trPr>
          <w:gridAfter w:val="10"/>
          <w:wAfter w:w="9623" w:type="dxa"/>
        </w:trPr>
        <w:tc>
          <w:tcPr>
            <w:tcW w:w="2403" w:type="dxa"/>
            <w:tcBorders>
              <w:left w:val="single" w:sz="2" w:space="0" w:color="000000"/>
              <w:bottom w:val="single" w:sz="2" w:space="0" w:color="000000"/>
            </w:tcBorders>
          </w:tcPr>
          <w:p w:rsidR="007C491F" w:rsidRPr="00E07AF2" w:rsidRDefault="007C491F" w:rsidP="007C491F">
            <w:pPr>
              <w:snapToGrid w:val="0"/>
              <w:jc w:val="both"/>
              <w:rPr>
                <w:rFonts w:eastAsia="Times New Roman"/>
              </w:rPr>
            </w:pPr>
            <w:r w:rsidRPr="00E07AF2">
              <w:rPr>
                <w:rFonts w:eastAsia="Times New Roman"/>
              </w:rPr>
              <w:t>Расчетная стоимость культурных услуг в цене «потребительской корзины» для учреждения, руб.</w:t>
            </w:r>
          </w:p>
        </w:tc>
        <w:tc>
          <w:tcPr>
            <w:tcW w:w="2265" w:type="dxa"/>
            <w:gridSpan w:val="12"/>
            <w:tcBorders>
              <w:left w:val="single" w:sz="2" w:space="0" w:color="000000"/>
              <w:bottom w:val="single" w:sz="2" w:space="0" w:color="000000"/>
            </w:tcBorders>
          </w:tcPr>
          <w:p w:rsidR="007C491F" w:rsidRPr="0023344F" w:rsidRDefault="007C491F" w:rsidP="007C491F">
            <w:pPr>
              <w:snapToGrid w:val="0"/>
              <w:jc w:val="center"/>
              <w:rPr>
                <w:rFonts w:eastAsia="Times New Roman"/>
                <w:bCs/>
              </w:rPr>
            </w:pPr>
            <w:r w:rsidRPr="0023344F">
              <w:rPr>
                <w:rFonts w:eastAsia="Times New Roman"/>
                <w:bCs/>
                <w:sz w:val="20"/>
              </w:rPr>
              <w:t>150</w:t>
            </w:r>
          </w:p>
        </w:tc>
        <w:tc>
          <w:tcPr>
            <w:tcW w:w="420" w:type="dxa"/>
            <w:tcBorders>
              <w:left w:val="single" w:sz="2" w:space="0" w:color="000000"/>
              <w:bottom w:val="single" w:sz="2" w:space="0" w:color="000000"/>
              <w:right w:val="single" w:sz="4" w:space="0" w:color="auto"/>
            </w:tcBorders>
          </w:tcPr>
          <w:p w:rsidR="007C491F" w:rsidRPr="00E07AF2" w:rsidRDefault="007C491F" w:rsidP="007C491F">
            <w:pPr>
              <w:snapToGrid w:val="0"/>
              <w:rPr>
                <w:rFonts w:eastAsia="Times New Roman"/>
                <w:b/>
                <w:bCs/>
              </w:rPr>
            </w:pPr>
          </w:p>
        </w:tc>
        <w:tc>
          <w:tcPr>
            <w:tcW w:w="378" w:type="dxa"/>
            <w:tcBorders>
              <w:left w:val="single" w:sz="4" w:space="0" w:color="auto"/>
              <w:bottom w:val="single" w:sz="2" w:space="0" w:color="000000"/>
            </w:tcBorders>
          </w:tcPr>
          <w:p w:rsidR="007C491F" w:rsidRPr="0023344F" w:rsidRDefault="007C491F" w:rsidP="007C491F">
            <w:pPr>
              <w:spacing w:after="200" w:line="276" w:lineRule="auto"/>
              <w:rPr>
                <w:sz w:val="20"/>
              </w:rPr>
            </w:pPr>
            <w:r w:rsidRPr="0023344F">
              <w:rPr>
                <w:sz w:val="20"/>
              </w:rPr>
              <w:t>457</w:t>
            </w:r>
          </w:p>
        </w:tc>
        <w:tc>
          <w:tcPr>
            <w:tcW w:w="482" w:type="dxa"/>
            <w:gridSpan w:val="3"/>
            <w:tcBorders>
              <w:left w:val="single" w:sz="4" w:space="0" w:color="auto"/>
              <w:bottom w:val="single" w:sz="2" w:space="0" w:color="000000"/>
            </w:tcBorders>
          </w:tcPr>
          <w:p w:rsidR="007C491F" w:rsidRPr="0023344F" w:rsidRDefault="007C491F" w:rsidP="007C491F">
            <w:pPr>
              <w:spacing w:after="200" w:line="276" w:lineRule="auto"/>
              <w:rPr>
                <w:sz w:val="20"/>
              </w:rPr>
            </w:pPr>
            <w:r w:rsidRPr="0023344F">
              <w:rPr>
                <w:sz w:val="20"/>
              </w:rPr>
              <w:t>457</w:t>
            </w:r>
          </w:p>
        </w:tc>
        <w:tc>
          <w:tcPr>
            <w:tcW w:w="465" w:type="dxa"/>
            <w:gridSpan w:val="2"/>
            <w:tcBorders>
              <w:left w:val="single" w:sz="4" w:space="0" w:color="auto"/>
              <w:bottom w:val="single" w:sz="2" w:space="0" w:color="000000"/>
            </w:tcBorders>
          </w:tcPr>
          <w:p w:rsidR="007C491F" w:rsidRPr="0023344F" w:rsidRDefault="007C491F" w:rsidP="007C491F">
            <w:pPr>
              <w:spacing w:after="200" w:line="276" w:lineRule="auto"/>
              <w:rPr>
                <w:sz w:val="20"/>
              </w:rPr>
            </w:pPr>
            <w:r w:rsidRPr="0023344F">
              <w:rPr>
                <w:sz w:val="20"/>
              </w:rPr>
              <w:t>457</w:t>
            </w:r>
          </w:p>
        </w:tc>
        <w:tc>
          <w:tcPr>
            <w:tcW w:w="399" w:type="dxa"/>
            <w:tcBorders>
              <w:left w:val="single" w:sz="4" w:space="0" w:color="auto"/>
              <w:bottom w:val="single" w:sz="2" w:space="0" w:color="000000"/>
            </w:tcBorders>
          </w:tcPr>
          <w:p w:rsidR="007C491F" w:rsidRPr="0023344F" w:rsidRDefault="007C491F" w:rsidP="007C491F">
            <w:pPr>
              <w:spacing w:after="200" w:line="276" w:lineRule="auto"/>
              <w:rPr>
                <w:sz w:val="20"/>
              </w:rPr>
            </w:pPr>
            <w:r w:rsidRPr="0023344F">
              <w:rPr>
                <w:sz w:val="20"/>
              </w:rPr>
              <w:t>457</w:t>
            </w:r>
          </w:p>
        </w:tc>
        <w:tc>
          <w:tcPr>
            <w:tcW w:w="506" w:type="dxa"/>
            <w:tcBorders>
              <w:left w:val="single" w:sz="2" w:space="0" w:color="000000"/>
              <w:bottom w:val="single" w:sz="2" w:space="0" w:color="000000"/>
              <w:right w:val="single" w:sz="2" w:space="0" w:color="000000"/>
            </w:tcBorders>
          </w:tcPr>
          <w:p w:rsidR="007C491F" w:rsidRPr="00E07AF2" w:rsidRDefault="007C491F" w:rsidP="007C491F">
            <w:pPr>
              <w:snapToGrid w:val="0"/>
              <w:rPr>
                <w:rFonts w:eastAsia="Times New Roman"/>
              </w:rPr>
            </w:pPr>
          </w:p>
        </w:tc>
        <w:tc>
          <w:tcPr>
            <w:tcW w:w="506" w:type="dxa"/>
            <w:tcBorders>
              <w:left w:val="single" w:sz="2" w:space="0" w:color="000000"/>
              <w:bottom w:val="single" w:sz="2" w:space="0" w:color="000000"/>
              <w:right w:val="single" w:sz="2" w:space="0" w:color="000000"/>
            </w:tcBorders>
          </w:tcPr>
          <w:p w:rsidR="007C491F" w:rsidRPr="00E07AF2" w:rsidRDefault="007C491F" w:rsidP="007C491F">
            <w:pPr>
              <w:snapToGrid w:val="0"/>
              <w:rPr>
                <w:rFonts w:eastAsia="Times New Roman"/>
              </w:rPr>
            </w:pPr>
          </w:p>
        </w:tc>
        <w:tc>
          <w:tcPr>
            <w:tcW w:w="506" w:type="dxa"/>
            <w:tcBorders>
              <w:left w:val="single" w:sz="2" w:space="0" w:color="000000"/>
              <w:bottom w:val="single" w:sz="2" w:space="0" w:color="000000"/>
              <w:right w:val="single" w:sz="2" w:space="0" w:color="000000"/>
            </w:tcBorders>
          </w:tcPr>
          <w:p w:rsidR="007C491F" w:rsidRPr="00E07AF2" w:rsidRDefault="007C491F" w:rsidP="007C491F">
            <w:pPr>
              <w:snapToGrid w:val="0"/>
              <w:rPr>
                <w:rFonts w:eastAsia="Times New Roman"/>
              </w:rPr>
            </w:pPr>
          </w:p>
        </w:tc>
        <w:tc>
          <w:tcPr>
            <w:tcW w:w="601" w:type="dxa"/>
            <w:tcBorders>
              <w:left w:val="single" w:sz="2" w:space="0" w:color="000000"/>
              <w:bottom w:val="single" w:sz="2" w:space="0" w:color="000000"/>
              <w:right w:val="single" w:sz="2" w:space="0" w:color="000000"/>
            </w:tcBorders>
          </w:tcPr>
          <w:p w:rsidR="007C491F" w:rsidRPr="0062493F" w:rsidRDefault="007C491F" w:rsidP="007C491F">
            <w:pPr>
              <w:snapToGrid w:val="0"/>
              <w:rPr>
                <w:rFonts w:eastAsia="Times New Roman"/>
              </w:rPr>
            </w:pPr>
          </w:p>
        </w:tc>
        <w:tc>
          <w:tcPr>
            <w:tcW w:w="708" w:type="dxa"/>
            <w:tcBorders>
              <w:left w:val="single" w:sz="2" w:space="0" w:color="000000"/>
              <w:bottom w:val="single" w:sz="2" w:space="0" w:color="000000"/>
              <w:right w:val="single" w:sz="2" w:space="0" w:color="000000"/>
            </w:tcBorders>
          </w:tcPr>
          <w:p w:rsidR="007C491F" w:rsidRPr="0062493F" w:rsidRDefault="007C491F" w:rsidP="007C491F">
            <w:pPr>
              <w:snapToGrid w:val="0"/>
              <w:rPr>
                <w:rFonts w:eastAsia="Times New Roman"/>
              </w:rPr>
            </w:pPr>
          </w:p>
        </w:tc>
      </w:tr>
      <w:tr w:rsidR="007C491F" w:rsidRPr="00E07AF2" w:rsidTr="003428C6">
        <w:trPr>
          <w:gridAfter w:val="10"/>
          <w:wAfter w:w="9623" w:type="dxa"/>
        </w:trPr>
        <w:tc>
          <w:tcPr>
            <w:tcW w:w="2403" w:type="dxa"/>
            <w:tcBorders>
              <w:top w:val="single" w:sz="2" w:space="0" w:color="000000"/>
              <w:left w:val="single" w:sz="2" w:space="0" w:color="000000"/>
              <w:bottom w:val="single" w:sz="2" w:space="0" w:color="000000"/>
            </w:tcBorders>
          </w:tcPr>
          <w:p w:rsidR="007C491F" w:rsidRPr="00E07AF2" w:rsidRDefault="007C491F" w:rsidP="007C491F">
            <w:pPr>
              <w:snapToGrid w:val="0"/>
              <w:jc w:val="both"/>
              <w:rPr>
                <w:rFonts w:eastAsia="Times New Roman"/>
                <w:color w:val="000000"/>
              </w:rPr>
            </w:pPr>
            <w:r w:rsidRPr="00E07AF2">
              <w:rPr>
                <w:rFonts w:eastAsia="Times New Roman"/>
                <w:color w:val="000000"/>
              </w:rPr>
              <w:t>Объем предоставления платных услуг, оказанных учреждением культуры, тыс. руб.</w:t>
            </w:r>
          </w:p>
        </w:tc>
        <w:tc>
          <w:tcPr>
            <w:tcW w:w="450" w:type="dxa"/>
            <w:gridSpan w:val="2"/>
            <w:tcBorders>
              <w:top w:val="single" w:sz="2" w:space="0" w:color="000000"/>
              <w:left w:val="single" w:sz="2" w:space="0" w:color="000000"/>
              <w:bottom w:val="single" w:sz="2" w:space="0" w:color="000000"/>
            </w:tcBorders>
          </w:tcPr>
          <w:p w:rsidR="007C491F" w:rsidRPr="00834DE2" w:rsidRDefault="007C491F" w:rsidP="007C491F">
            <w:pPr>
              <w:spacing w:after="200" w:line="276" w:lineRule="auto"/>
              <w:rPr>
                <w:bCs/>
                <w:sz w:val="20"/>
              </w:rPr>
            </w:pPr>
            <w:r w:rsidRPr="00834DE2">
              <w:rPr>
                <w:bCs/>
                <w:sz w:val="20"/>
              </w:rPr>
              <w:t>94,13</w:t>
            </w:r>
          </w:p>
        </w:tc>
        <w:tc>
          <w:tcPr>
            <w:tcW w:w="452" w:type="dxa"/>
            <w:gridSpan w:val="2"/>
            <w:tcBorders>
              <w:top w:val="single" w:sz="2" w:space="0" w:color="000000"/>
              <w:left w:val="single" w:sz="2" w:space="0" w:color="000000"/>
              <w:bottom w:val="single" w:sz="2" w:space="0" w:color="000000"/>
            </w:tcBorders>
          </w:tcPr>
          <w:p w:rsidR="007C491F" w:rsidRPr="00834DE2" w:rsidRDefault="007C491F" w:rsidP="007C491F">
            <w:pPr>
              <w:spacing w:after="200" w:line="276" w:lineRule="auto"/>
              <w:rPr>
                <w:bCs/>
                <w:sz w:val="20"/>
              </w:rPr>
            </w:pPr>
            <w:r w:rsidRPr="00834DE2">
              <w:rPr>
                <w:bCs/>
                <w:sz w:val="20"/>
              </w:rPr>
              <w:t>199,47</w:t>
            </w:r>
          </w:p>
        </w:tc>
        <w:tc>
          <w:tcPr>
            <w:tcW w:w="453" w:type="dxa"/>
            <w:gridSpan w:val="2"/>
            <w:tcBorders>
              <w:top w:val="single" w:sz="2" w:space="0" w:color="000000"/>
              <w:left w:val="single" w:sz="2" w:space="0" w:color="000000"/>
              <w:bottom w:val="single" w:sz="2" w:space="0" w:color="000000"/>
            </w:tcBorders>
          </w:tcPr>
          <w:p w:rsidR="007C491F" w:rsidRPr="00834DE2" w:rsidRDefault="007C491F" w:rsidP="007C491F">
            <w:pPr>
              <w:spacing w:after="200" w:line="276" w:lineRule="auto"/>
              <w:rPr>
                <w:bCs/>
                <w:sz w:val="20"/>
              </w:rPr>
            </w:pPr>
            <w:r w:rsidRPr="00834DE2">
              <w:rPr>
                <w:bCs/>
                <w:sz w:val="20"/>
              </w:rPr>
              <w:t>43,465</w:t>
            </w:r>
          </w:p>
        </w:tc>
        <w:tc>
          <w:tcPr>
            <w:tcW w:w="454" w:type="dxa"/>
            <w:gridSpan w:val="4"/>
            <w:tcBorders>
              <w:top w:val="single" w:sz="2" w:space="0" w:color="000000"/>
              <w:left w:val="single" w:sz="2" w:space="0" w:color="000000"/>
              <w:bottom w:val="single" w:sz="2" w:space="0" w:color="000000"/>
            </w:tcBorders>
          </w:tcPr>
          <w:p w:rsidR="007C491F" w:rsidRPr="00834DE2" w:rsidRDefault="007C491F" w:rsidP="007C491F">
            <w:pPr>
              <w:spacing w:after="200" w:line="276" w:lineRule="auto"/>
              <w:rPr>
                <w:bCs/>
                <w:sz w:val="20"/>
              </w:rPr>
            </w:pPr>
            <w:r w:rsidRPr="00834DE2">
              <w:rPr>
                <w:bCs/>
                <w:sz w:val="20"/>
              </w:rPr>
              <w:t>175,915</w:t>
            </w:r>
          </w:p>
        </w:tc>
        <w:tc>
          <w:tcPr>
            <w:tcW w:w="456" w:type="dxa"/>
            <w:gridSpan w:val="2"/>
            <w:tcBorders>
              <w:top w:val="single" w:sz="2" w:space="0" w:color="000000"/>
              <w:left w:val="single" w:sz="2" w:space="0" w:color="000000"/>
              <w:bottom w:val="single" w:sz="2" w:space="0" w:color="000000"/>
            </w:tcBorders>
          </w:tcPr>
          <w:p w:rsidR="007C491F" w:rsidRPr="00834DE2" w:rsidRDefault="007C491F" w:rsidP="007C491F">
            <w:pPr>
              <w:spacing w:after="200" w:line="276" w:lineRule="auto"/>
              <w:rPr>
                <w:bCs/>
                <w:sz w:val="20"/>
              </w:rPr>
            </w:pPr>
            <w:r w:rsidRPr="00834DE2">
              <w:rPr>
                <w:bCs/>
                <w:sz w:val="20"/>
              </w:rPr>
              <w:t>512,98</w:t>
            </w:r>
          </w:p>
        </w:tc>
        <w:tc>
          <w:tcPr>
            <w:tcW w:w="420" w:type="dxa"/>
            <w:tcBorders>
              <w:top w:val="single" w:sz="2" w:space="0" w:color="000000"/>
              <w:left w:val="single" w:sz="2" w:space="0" w:color="000000"/>
              <w:bottom w:val="single" w:sz="2" w:space="0" w:color="000000"/>
            </w:tcBorders>
          </w:tcPr>
          <w:p w:rsidR="007C491F" w:rsidRPr="0023344F" w:rsidRDefault="007C491F" w:rsidP="007C491F">
            <w:pPr>
              <w:spacing w:after="200" w:line="276" w:lineRule="auto"/>
              <w:rPr>
                <w:bCs/>
                <w:sz w:val="20"/>
              </w:rPr>
            </w:pPr>
            <w:r w:rsidRPr="0023344F">
              <w:rPr>
                <w:bCs/>
                <w:sz w:val="20"/>
              </w:rPr>
              <w:t>121, 625</w:t>
            </w:r>
          </w:p>
        </w:tc>
        <w:tc>
          <w:tcPr>
            <w:tcW w:w="435" w:type="dxa"/>
            <w:gridSpan w:val="2"/>
            <w:tcBorders>
              <w:top w:val="single" w:sz="2" w:space="0" w:color="000000"/>
              <w:left w:val="single" w:sz="2" w:space="0" w:color="000000"/>
              <w:bottom w:val="single" w:sz="2" w:space="0" w:color="000000"/>
            </w:tcBorders>
          </w:tcPr>
          <w:p w:rsidR="007C491F" w:rsidRPr="0023344F" w:rsidRDefault="007C491F" w:rsidP="007C491F">
            <w:pPr>
              <w:spacing w:after="200" w:line="276" w:lineRule="auto"/>
              <w:rPr>
                <w:bCs/>
                <w:sz w:val="20"/>
              </w:rPr>
            </w:pPr>
            <w:r w:rsidRPr="0023344F">
              <w:rPr>
                <w:bCs/>
                <w:sz w:val="20"/>
              </w:rPr>
              <w:t>144 735</w:t>
            </w:r>
          </w:p>
        </w:tc>
        <w:tc>
          <w:tcPr>
            <w:tcW w:w="425" w:type="dxa"/>
            <w:gridSpan w:val="2"/>
            <w:tcBorders>
              <w:top w:val="single" w:sz="2" w:space="0" w:color="000000"/>
              <w:left w:val="single" w:sz="2" w:space="0" w:color="000000"/>
              <w:bottom w:val="single" w:sz="2" w:space="0" w:color="000000"/>
            </w:tcBorders>
          </w:tcPr>
          <w:p w:rsidR="007C491F" w:rsidRPr="0023344F" w:rsidRDefault="007C491F" w:rsidP="007C491F">
            <w:pPr>
              <w:spacing w:after="200" w:line="276" w:lineRule="auto"/>
              <w:rPr>
                <w:bCs/>
                <w:sz w:val="20"/>
              </w:rPr>
            </w:pPr>
            <w:r w:rsidRPr="0023344F">
              <w:rPr>
                <w:bCs/>
                <w:sz w:val="20"/>
              </w:rPr>
              <w:t>336,3</w:t>
            </w:r>
          </w:p>
        </w:tc>
        <w:tc>
          <w:tcPr>
            <w:tcW w:w="425" w:type="dxa"/>
            <w:tcBorders>
              <w:top w:val="single" w:sz="2" w:space="0" w:color="000000"/>
              <w:left w:val="single" w:sz="2" w:space="0" w:color="000000"/>
              <w:bottom w:val="single" w:sz="2" w:space="0" w:color="000000"/>
            </w:tcBorders>
          </w:tcPr>
          <w:p w:rsidR="007C491F" w:rsidRPr="0023344F" w:rsidRDefault="007C491F" w:rsidP="007C491F">
            <w:pPr>
              <w:spacing w:after="200" w:line="276" w:lineRule="auto"/>
              <w:rPr>
                <w:b/>
                <w:bCs/>
                <w:sz w:val="20"/>
              </w:rPr>
            </w:pPr>
          </w:p>
        </w:tc>
        <w:tc>
          <w:tcPr>
            <w:tcW w:w="439" w:type="dxa"/>
            <w:gridSpan w:val="2"/>
            <w:tcBorders>
              <w:top w:val="single" w:sz="2" w:space="0" w:color="000000"/>
              <w:left w:val="single" w:sz="2" w:space="0" w:color="000000"/>
              <w:bottom w:val="single" w:sz="2" w:space="0" w:color="000000"/>
            </w:tcBorders>
          </w:tcPr>
          <w:p w:rsidR="007C491F" w:rsidRPr="000D0505" w:rsidRDefault="007C491F" w:rsidP="007C491F">
            <w:pPr>
              <w:spacing w:after="200" w:line="276" w:lineRule="auto"/>
              <w:rPr>
                <w:bCs/>
                <w:sz w:val="20"/>
              </w:rPr>
            </w:pPr>
            <w:r w:rsidRPr="000D0505">
              <w:rPr>
                <w:bCs/>
                <w:sz w:val="20"/>
              </w:rPr>
              <w:t>629,7</w:t>
            </w:r>
          </w:p>
        </w:tc>
        <w:tc>
          <w:tcPr>
            <w:tcW w:w="506" w:type="dxa"/>
            <w:tcBorders>
              <w:top w:val="single" w:sz="2" w:space="0" w:color="000000"/>
              <w:left w:val="single" w:sz="2" w:space="0" w:color="000000"/>
              <w:bottom w:val="single" w:sz="2" w:space="0" w:color="000000"/>
              <w:right w:val="single" w:sz="2" w:space="0" w:color="000000"/>
            </w:tcBorders>
          </w:tcPr>
          <w:p w:rsidR="007C491F" w:rsidRPr="00D27C74" w:rsidRDefault="007C491F" w:rsidP="007C491F">
            <w:pPr>
              <w:snapToGrid w:val="0"/>
              <w:jc w:val="center"/>
              <w:rPr>
                <w:bCs/>
                <w:sz w:val="20"/>
                <w:highlight w:val="yellow"/>
              </w:rPr>
            </w:pPr>
            <w:r w:rsidRPr="00D27C74">
              <w:rPr>
                <w:bCs/>
                <w:sz w:val="20"/>
              </w:rPr>
              <w:t>138,16</w:t>
            </w:r>
          </w:p>
        </w:tc>
        <w:tc>
          <w:tcPr>
            <w:tcW w:w="506" w:type="dxa"/>
            <w:tcBorders>
              <w:top w:val="single" w:sz="2" w:space="0" w:color="000000"/>
              <w:left w:val="single" w:sz="2" w:space="0" w:color="000000"/>
              <w:bottom w:val="single" w:sz="2" w:space="0" w:color="000000"/>
              <w:right w:val="single" w:sz="2" w:space="0" w:color="000000"/>
            </w:tcBorders>
          </w:tcPr>
          <w:p w:rsidR="007C491F" w:rsidRPr="00D27C74" w:rsidRDefault="007C491F" w:rsidP="007C491F">
            <w:pPr>
              <w:snapToGrid w:val="0"/>
              <w:jc w:val="center"/>
              <w:rPr>
                <w:bCs/>
                <w:sz w:val="20"/>
              </w:rPr>
            </w:pPr>
            <w:r w:rsidRPr="00D27C74">
              <w:rPr>
                <w:bCs/>
                <w:sz w:val="20"/>
              </w:rPr>
              <w:t>81,045</w:t>
            </w:r>
          </w:p>
        </w:tc>
        <w:tc>
          <w:tcPr>
            <w:tcW w:w="506" w:type="dxa"/>
            <w:tcBorders>
              <w:top w:val="single" w:sz="2" w:space="0" w:color="000000"/>
              <w:left w:val="single" w:sz="2" w:space="0" w:color="000000"/>
              <w:bottom w:val="single" w:sz="2" w:space="0" w:color="000000"/>
              <w:right w:val="single" w:sz="2" w:space="0" w:color="000000"/>
            </w:tcBorders>
          </w:tcPr>
          <w:p w:rsidR="007C491F" w:rsidRPr="00D27C74" w:rsidRDefault="007C491F" w:rsidP="007C491F">
            <w:pPr>
              <w:snapToGrid w:val="0"/>
              <w:rPr>
                <w:rFonts w:eastAsia="Times New Roman"/>
                <w:b/>
                <w:bCs/>
                <w:sz w:val="20"/>
              </w:rPr>
            </w:pPr>
            <w:r w:rsidRPr="00D27C74">
              <w:rPr>
                <w:bCs/>
                <w:sz w:val="20"/>
              </w:rPr>
              <w:t>99,32</w:t>
            </w:r>
          </w:p>
        </w:tc>
        <w:tc>
          <w:tcPr>
            <w:tcW w:w="601" w:type="dxa"/>
            <w:tcBorders>
              <w:top w:val="single" w:sz="2" w:space="0" w:color="000000"/>
              <w:left w:val="single" w:sz="2" w:space="0" w:color="000000"/>
              <w:bottom w:val="single" w:sz="2" w:space="0" w:color="000000"/>
              <w:right w:val="single" w:sz="2" w:space="0" w:color="000000"/>
            </w:tcBorders>
          </w:tcPr>
          <w:p w:rsidR="007C491F" w:rsidRPr="0062493F" w:rsidRDefault="007C491F" w:rsidP="007C491F">
            <w:pPr>
              <w:snapToGrid w:val="0"/>
              <w:jc w:val="center"/>
              <w:rPr>
                <w:bCs/>
                <w:sz w:val="20"/>
              </w:rPr>
            </w:pPr>
            <w:r w:rsidRPr="0062493F">
              <w:rPr>
                <w:bCs/>
                <w:sz w:val="20"/>
              </w:rPr>
              <w:t>656,9</w:t>
            </w:r>
          </w:p>
        </w:tc>
        <w:tc>
          <w:tcPr>
            <w:tcW w:w="708" w:type="dxa"/>
            <w:tcBorders>
              <w:top w:val="single" w:sz="2" w:space="0" w:color="000000"/>
              <w:left w:val="single" w:sz="2" w:space="0" w:color="000000"/>
              <w:bottom w:val="single" w:sz="2" w:space="0" w:color="000000"/>
              <w:right w:val="single" w:sz="2" w:space="0" w:color="000000"/>
            </w:tcBorders>
          </w:tcPr>
          <w:p w:rsidR="007C491F" w:rsidRPr="0062493F" w:rsidRDefault="007C491F" w:rsidP="007C491F">
            <w:pPr>
              <w:snapToGrid w:val="0"/>
              <w:jc w:val="center"/>
              <w:rPr>
                <w:bCs/>
                <w:sz w:val="20"/>
              </w:rPr>
            </w:pPr>
            <w:r w:rsidRPr="0062493F">
              <w:rPr>
                <w:bCs/>
                <w:sz w:val="20"/>
              </w:rPr>
              <w:t>975,4</w:t>
            </w:r>
          </w:p>
        </w:tc>
      </w:tr>
      <w:tr w:rsidR="007C491F" w:rsidRPr="00E07AF2" w:rsidTr="003428C6">
        <w:trPr>
          <w:gridAfter w:val="10"/>
          <w:wAfter w:w="9623" w:type="dxa"/>
        </w:trPr>
        <w:tc>
          <w:tcPr>
            <w:tcW w:w="2403" w:type="dxa"/>
            <w:tcBorders>
              <w:top w:val="single" w:sz="2" w:space="0" w:color="000000"/>
              <w:left w:val="single" w:sz="2" w:space="0" w:color="000000"/>
              <w:bottom w:val="single" w:sz="2" w:space="0" w:color="000000"/>
            </w:tcBorders>
          </w:tcPr>
          <w:p w:rsidR="007C491F" w:rsidRPr="00E07AF2" w:rsidRDefault="007C491F" w:rsidP="007C491F">
            <w:pPr>
              <w:snapToGrid w:val="0"/>
              <w:jc w:val="both"/>
              <w:rPr>
                <w:rFonts w:eastAsia="Times New Roman"/>
                <w:color w:val="000000"/>
              </w:rPr>
            </w:pPr>
            <w:r w:rsidRPr="00E07AF2">
              <w:rPr>
                <w:rFonts w:eastAsia="Times New Roman"/>
                <w:color w:val="000000"/>
              </w:rPr>
              <w:lastRenderedPageBreak/>
              <w:t>% от о</w:t>
            </w:r>
            <w:r w:rsidRPr="00E07AF2">
              <w:rPr>
                <w:rFonts w:eastAsia="Times New Roman"/>
              </w:rPr>
              <w:t>бъема бюджетных ассигнований учреждения</w:t>
            </w:r>
          </w:p>
        </w:tc>
        <w:tc>
          <w:tcPr>
            <w:tcW w:w="450" w:type="dxa"/>
            <w:gridSpan w:val="2"/>
            <w:tcBorders>
              <w:top w:val="single" w:sz="2" w:space="0" w:color="000000"/>
              <w:left w:val="single" w:sz="2" w:space="0" w:color="000000"/>
              <w:bottom w:val="single" w:sz="2" w:space="0" w:color="000000"/>
            </w:tcBorders>
          </w:tcPr>
          <w:p w:rsidR="007C491F" w:rsidRPr="00E07AF2" w:rsidRDefault="007C491F" w:rsidP="007C491F">
            <w:pPr>
              <w:snapToGrid w:val="0"/>
              <w:rPr>
                <w:rFonts w:eastAsia="Times New Roman"/>
                <w:b/>
                <w:bCs/>
              </w:rPr>
            </w:pPr>
          </w:p>
        </w:tc>
        <w:tc>
          <w:tcPr>
            <w:tcW w:w="452" w:type="dxa"/>
            <w:gridSpan w:val="2"/>
            <w:tcBorders>
              <w:top w:val="single" w:sz="2" w:space="0" w:color="000000"/>
              <w:left w:val="single" w:sz="2" w:space="0" w:color="000000"/>
              <w:bottom w:val="single" w:sz="2" w:space="0" w:color="000000"/>
            </w:tcBorders>
          </w:tcPr>
          <w:p w:rsidR="007C491F" w:rsidRPr="00E07AF2" w:rsidRDefault="007C491F" w:rsidP="007C491F">
            <w:pPr>
              <w:snapToGrid w:val="0"/>
              <w:rPr>
                <w:rFonts w:eastAsia="Times New Roman"/>
                <w:b/>
                <w:bCs/>
              </w:rPr>
            </w:pPr>
          </w:p>
        </w:tc>
        <w:tc>
          <w:tcPr>
            <w:tcW w:w="453" w:type="dxa"/>
            <w:gridSpan w:val="2"/>
            <w:tcBorders>
              <w:top w:val="single" w:sz="2" w:space="0" w:color="000000"/>
              <w:left w:val="single" w:sz="2" w:space="0" w:color="000000"/>
              <w:bottom w:val="single" w:sz="2" w:space="0" w:color="000000"/>
            </w:tcBorders>
          </w:tcPr>
          <w:p w:rsidR="007C491F" w:rsidRPr="00E07AF2" w:rsidRDefault="007C491F" w:rsidP="007C491F">
            <w:pPr>
              <w:snapToGrid w:val="0"/>
              <w:rPr>
                <w:rFonts w:eastAsia="Times New Roman"/>
                <w:b/>
                <w:bCs/>
              </w:rPr>
            </w:pPr>
          </w:p>
        </w:tc>
        <w:tc>
          <w:tcPr>
            <w:tcW w:w="454" w:type="dxa"/>
            <w:gridSpan w:val="4"/>
            <w:tcBorders>
              <w:top w:val="single" w:sz="2" w:space="0" w:color="000000"/>
              <w:left w:val="single" w:sz="2" w:space="0" w:color="000000"/>
              <w:bottom w:val="single" w:sz="2" w:space="0" w:color="000000"/>
            </w:tcBorders>
          </w:tcPr>
          <w:p w:rsidR="007C491F" w:rsidRPr="00E07AF2" w:rsidRDefault="007C491F" w:rsidP="007C491F">
            <w:pPr>
              <w:snapToGrid w:val="0"/>
              <w:rPr>
                <w:rFonts w:eastAsia="Times New Roman"/>
                <w:b/>
                <w:bCs/>
              </w:rPr>
            </w:pPr>
          </w:p>
        </w:tc>
        <w:tc>
          <w:tcPr>
            <w:tcW w:w="456" w:type="dxa"/>
            <w:gridSpan w:val="2"/>
            <w:tcBorders>
              <w:top w:val="single" w:sz="2" w:space="0" w:color="000000"/>
              <w:left w:val="single" w:sz="2" w:space="0" w:color="000000"/>
              <w:bottom w:val="single" w:sz="2" w:space="0" w:color="000000"/>
            </w:tcBorders>
          </w:tcPr>
          <w:p w:rsidR="007C491F" w:rsidRPr="00E07AF2" w:rsidRDefault="007C491F" w:rsidP="007C491F">
            <w:pPr>
              <w:snapToGrid w:val="0"/>
              <w:rPr>
                <w:rFonts w:eastAsia="Times New Roman"/>
                <w:b/>
                <w:bCs/>
              </w:rPr>
            </w:pPr>
          </w:p>
        </w:tc>
        <w:tc>
          <w:tcPr>
            <w:tcW w:w="420" w:type="dxa"/>
            <w:tcBorders>
              <w:top w:val="single" w:sz="2" w:space="0" w:color="000000"/>
              <w:left w:val="single" w:sz="2" w:space="0" w:color="000000"/>
              <w:bottom w:val="single" w:sz="2" w:space="0" w:color="000000"/>
            </w:tcBorders>
          </w:tcPr>
          <w:p w:rsidR="007C491F" w:rsidRPr="0023344F" w:rsidRDefault="007C491F" w:rsidP="007C491F">
            <w:pPr>
              <w:spacing w:after="200" w:line="276" w:lineRule="auto"/>
              <w:rPr>
                <w:bCs/>
                <w:sz w:val="20"/>
              </w:rPr>
            </w:pPr>
            <w:r w:rsidRPr="0023344F">
              <w:rPr>
                <w:bCs/>
                <w:sz w:val="20"/>
              </w:rPr>
              <w:t>1,5</w:t>
            </w:r>
          </w:p>
        </w:tc>
        <w:tc>
          <w:tcPr>
            <w:tcW w:w="435" w:type="dxa"/>
            <w:gridSpan w:val="2"/>
            <w:tcBorders>
              <w:top w:val="single" w:sz="2" w:space="0" w:color="000000"/>
              <w:left w:val="single" w:sz="2" w:space="0" w:color="000000"/>
              <w:bottom w:val="single" w:sz="2" w:space="0" w:color="000000"/>
            </w:tcBorders>
          </w:tcPr>
          <w:p w:rsidR="007C491F" w:rsidRPr="0023344F" w:rsidRDefault="007C491F" w:rsidP="007C491F">
            <w:pPr>
              <w:spacing w:after="200" w:line="276" w:lineRule="auto"/>
              <w:rPr>
                <w:bCs/>
                <w:sz w:val="20"/>
              </w:rPr>
            </w:pPr>
            <w:r w:rsidRPr="0023344F">
              <w:rPr>
                <w:bCs/>
                <w:sz w:val="20"/>
              </w:rPr>
              <w:t>1,6</w:t>
            </w:r>
          </w:p>
        </w:tc>
        <w:tc>
          <w:tcPr>
            <w:tcW w:w="425" w:type="dxa"/>
            <w:gridSpan w:val="2"/>
            <w:tcBorders>
              <w:top w:val="single" w:sz="2" w:space="0" w:color="000000"/>
              <w:left w:val="single" w:sz="2" w:space="0" w:color="000000"/>
              <w:bottom w:val="single" w:sz="2" w:space="0" w:color="000000"/>
            </w:tcBorders>
          </w:tcPr>
          <w:p w:rsidR="007C491F" w:rsidRPr="0023344F" w:rsidRDefault="007C491F" w:rsidP="007C491F">
            <w:pPr>
              <w:spacing w:after="200" w:line="276" w:lineRule="auto"/>
              <w:rPr>
                <w:bCs/>
                <w:sz w:val="20"/>
              </w:rPr>
            </w:pPr>
            <w:r w:rsidRPr="0023344F">
              <w:rPr>
                <w:bCs/>
                <w:sz w:val="20"/>
              </w:rPr>
              <w:t>3</w:t>
            </w:r>
          </w:p>
        </w:tc>
        <w:tc>
          <w:tcPr>
            <w:tcW w:w="425" w:type="dxa"/>
            <w:tcBorders>
              <w:top w:val="single" w:sz="2" w:space="0" w:color="000000"/>
              <w:left w:val="single" w:sz="2" w:space="0" w:color="000000"/>
              <w:bottom w:val="single" w:sz="2" w:space="0" w:color="000000"/>
            </w:tcBorders>
          </w:tcPr>
          <w:p w:rsidR="007C491F" w:rsidRPr="0023344F" w:rsidRDefault="007C491F" w:rsidP="007C491F">
            <w:pPr>
              <w:spacing w:after="200" w:line="276" w:lineRule="auto"/>
              <w:rPr>
                <w:b/>
                <w:bCs/>
                <w:sz w:val="20"/>
              </w:rPr>
            </w:pPr>
          </w:p>
        </w:tc>
        <w:tc>
          <w:tcPr>
            <w:tcW w:w="439" w:type="dxa"/>
            <w:gridSpan w:val="2"/>
            <w:tcBorders>
              <w:top w:val="single" w:sz="2" w:space="0" w:color="000000"/>
              <w:left w:val="single" w:sz="2" w:space="0" w:color="000000"/>
              <w:bottom w:val="single" w:sz="2" w:space="0" w:color="000000"/>
            </w:tcBorders>
          </w:tcPr>
          <w:p w:rsidR="007C491F" w:rsidRPr="000D0505" w:rsidRDefault="007C491F" w:rsidP="007C491F">
            <w:pPr>
              <w:spacing w:after="200" w:line="276" w:lineRule="auto"/>
              <w:rPr>
                <w:bCs/>
                <w:sz w:val="20"/>
              </w:rPr>
            </w:pPr>
            <w:r w:rsidRPr="000D0505">
              <w:rPr>
                <w:bCs/>
                <w:sz w:val="20"/>
              </w:rPr>
              <w:t>4,3</w:t>
            </w:r>
          </w:p>
        </w:tc>
        <w:tc>
          <w:tcPr>
            <w:tcW w:w="506" w:type="dxa"/>
            <w:tcBorders>
              <w:top w:val="single" w:sz="2" w:space="0" w:color="000000"/>
              <w:left w:val="single" w:sz="2" w:space="0" w:color="000000"/>
              <w:bottom w:val="single" w:sz="2" w:space="0" w:color="000000"/>
              <w:right w:val="single" w:sz="2" w:space="0" w:color="000000"/>
            </w:tcBorders>
          </w:tcPr>
          <w:p w:rsidR="007C491F" w:rsidRPr="00D27C74" w:rsidRDefault="007C491F" w:rsidP="007C491F">
            <w:pPr>
              <w:snapToGrid w:val="0"/>
              <w:jc w:val="center"/>
              <w:rPr>
                <w:bCs/>
                <w:sz w:val="20"/>
              </w:rPr>
            </w:pPr>
            <w:r w:rsidRPr="00D27C74">
              <w:rPr>
                <w:bCs/>
                <w:sz w:val="20"/>
              </w:rPr>
              <w:t>6,4</w:t>
            </w:r>
          </w:p>
        </w:tc>
        <w:tc>
          <w:tcPr>
            <w:tcW w:w="506" w:type="dxa"/>
            <w:tcBorders>
              <w:top w:val="single" w:sz="2" w:space="0" w:color="000000"/>
              <w:left w:val="single" w:sz="2" w:space="0" w:color="000000"/>
              <w:bottom w:val="single" w:sz="2" w:space="0" w:color="000000"/>
              <w:right w:val="single" w:sz="2" w:space="0" w:color="000000"/>
            </w:tcBorders>
          </w:tcPr>
          <w:p w:rsidR="007C491F" w:rsidRPr="00D27C74" w:rsidRDefault="007C491F" w:rsidP="007C491F">
            <w:pPr>
              <w:snapToGrid w:val="0"/>
              <w:jc w:val="center"/>
              <w:rPr>
                <w:bCs/>
                <w:sz w:val="20"/>
              </w:rPr>
            </w:pPr>
            <w:r w:rsidRPr="00D27C74">
              <w:rPr>
                <w:bCs/>
                <w:sz w:val="20"/>
              </w:rPr>
              <w:t>1,87</w:t>
            </w:r>
          </w:p>
        </w:tc>
        <w:tc>
          <w:tcPr>
            <w:tcW w:w="506" w:type="dxa"/>
            <w:tcBorders>
              <w:top w:val="single" w:sz="2" w:space="0" w:color="000000"/>
              <w:left w:val="single" w:sz="2" w:space="0" w:color="000000"/>
              <w:bottom w:val="single" w:sz="2" w:space="0" w:color="000000"/>
              <w:right w:val="single" w:sz="2" w:space="0" w:color="000000"/>
            </w:tcBorders>
          </w:tcPr>
          <w:p w:rsidR="007C491F" w:rsidRPr="00D27C74" w:rsidRDefault="007C491F" w:rsidP="007C491F">
            <w:pPr>
              <w:snapToGrid w:val="0"/>
              <w:jc w:val="center"/>
              <w:rPr>
                <w:bCs/>
                <w:sz w:val="20"/>
              </w:rPr>
            </w:pPr>
            <w:r w:rsidRPr="00D27C74">
              <w:rPr>
                <w:bCs/>
                <w:sz w:val="20"/>
              </w:rPr>
              <w:t>5,33</w:t>
            </w:r>
          </w:p>
        </w:tc>
        <w:tc>
          <w:tcPr>
            <w:tcW w:w="601" w:type="dxa"/>
            <w:tcBorders>
              <w:top w:val="single" w:sz="2" w:space="0" w:color="000000"/>
              <w:left w:val="single" w:sz="2" w:space="0" w:color="000000"/>
              <w:bottom w:val="single" w:sz="2" w:space="0" w:color="000000"/>
              <w:right w:val="single" w:sz="2" w:space="0" w:color="000000"/>
            </w:tcBorders>
          </w:tcPr>
          <w:p w:rsidR="007C491F" w:rsidRPr="0062493F" w:rsidRDefault="007C491F" w:rsidP="007C491F">
            <w:pPr>
              <w:snapToGrid w:val="0"/>
              <w:jc w:val="center"/>
              <w:rPr>
                <w:bCs/>
                <w:sz w:val="20"/>
              </w:rPr>
            </w:pPr>
            <w:r w:rsidRPr="0062493F">
              <w:rPr>
                <w:bCs/>
                <w:sz w:val="20"/>
              </w:rPr>
              <w:t>10,2</w:t>
            </w:r>
          </w:p>
        </w:tc>
        <w:tc>
          <w:tcPr>
            <w:tcW w:w="708" w:type="dxa"/>
            <w:tcBorders>
              <w:top w:val="single" w:sz="2" w:space="0" w:color="000000"/>
              <w:left w:val="single" w:sz="2" w:space="0" w:color="000000"/>
              <w:bottom w:val="single" w:sz="2" w:space="0" w:color="000000"/>
              <w:right w:val="single" w:sz="2" w:space="0" w:color="000000"/>
            </w:tcBorders>
          </w:tcPr>
          <w:p w:rsidR="007C491F" w:rsidRPr="0062493F" w:rsidRDefault="007C491F" w:rsidP="007C491F">
            <w:pPr>
              <w:snapToGrid w:val="0"/>
              <w:jc w:val="center"/>
              <w:rPr>
                <w:bCs/>
                <w:sz w:val="20"/>
              </w:rPr>
            </w:pPr>
            <w:r w:rsidRPr="0062493F">
              <w:rPr>
                <w:bCs/>
                <w:sz w:val="20"/>
              </w:rPr>
              <w:t>5,7</w:t>
            </w:r>
          </w:p>
        </w:tc>
      </w:tr>
      <w:tr w:rsidR="007C491F" w:rsidRPr="00E07AF2" w:rsidTr="003428C6">
        <w:trPr>
          <w:gridAfter w:val="10"/>
          <w:wAfter w:w="9623" w:type="dxa"/>
          <w:trHeight w:val="1247"/>
        </w:trPr>
        <w:tc>
          <w:tcPr>
            <w:tcW w:w="2403" w:type="dxa"/>
            <w:tcBorders>
              <w:left w:val="single" w:sz="2" w:space="0" w:color="000000"/>
              <w:bottom w:val="single" w:sz="2" w:space="0" w:color="000000"/>
            </w:tcBorders>
          </w:tcPr>
          <w:p w:rsidR="007C491F" w:rsidRPr="00E07AF2" w:rsidRDefault="007C491F" w:rsidP="007C491F">
            <w:pPr>
              <w:snapToGrid w:val="0"/>
              <w:jc w:val="right"/>
              <w:rPr>
                <w:rFonts w:eastAsia="Times New Roman"/>
              </w:rPr>
            </w:pPr>
            <w:r w:rsidRPr="00E07AF2">
              <w:rPr>
                <w:rFonts w:eastAsia="Times New Roman"/>
              </w:rPr>
              <w:t>в том числе:                                                                на оплату труда, тыс.руб.</w:t>
            </w:r>
          </w:p>
        </w:tc>
        <w:tc>
          <w:tcPr>
            <w:tcW w:w="450" w:type="dxa"/>
            <w:gridSpan w:val="2"/>
            <w:tcBorders>
              <w:left w:val="single" w:sz="2" w:space="0" w:color="000000"/>
              <w:bottom w:val="single" w:sz="2" w:space="0" w:color="000000"/>
            </w:tcBorders>
          </w:tcPr>
          <w:p w:rsidR="007C491F" w:rsidRPr="00E07AF2" w:rsidRDefault="007C491F" w:rsidP="007C491F">
            <w:pPr>
              <w:snapToGrid w:val="0"/>
              <w:rPr>
                <w:rFonts w:eastAsia="Times New Roman"/>
                <w:b/>
                <w:bCs/>
              </w:rPr>
            </w:pPr>
          </w:p>
        </w:tc>
        <w:tc>
          <w:tcPr>
            <w:tcW w:w="452" w:type="dxa"/>
            <w:gridSpan w:val="2"/>
            <w:tcBorders>
              <w:left w:val="single" w:sz="2" w:space="0" w:color="000000"/>
              <w:bottom w:val="single" w:sz="2" w:space="0" w:color="000000"/>
              <w:right w:val="single" w:sz="4" w:space="0" w:color="auto"/>
            </w:tcBorders>
          </w:tcPr>
          <w:p w:rsidR="007C491F" w:rsidRPr="00E07AF2" w:rsidRDefault="007C491F" w:rsidP="007C491F">
            <w:pPr>
              <w:snapToGrid w:val="0"/>
              <w:rPr>
                <w:rFonts w:eastAsia="Times New Roman"/>
                <w:b/>
                <w:bCs/>
              </w:rPr>
            </w:pPr>
          </w:p>
        </w:tc>
        <w:tc>
          <w:tcPr>
            <w:tcW w:w="453" w:type="dxa"/>
            <w:gridSpan w:val="2"/>
            <w:tcBorders>
              <w:left w:val="single" w:sz="4" w:space="0" w:color="auto"/>
              <w:bottom w:val="single" w:sz="2" w:space="0" w:color="000000"/>
              <w:right w:val="single" w:sz="4" w:space="0" w:color="auto"/>
            </w:tcBorders>
          </w:tcPr>
          <w:p w:rsidR="007C491F" w:rsidRPr="00E07AF2" w:rsidRDefault="007C491F" w:rsidP="007C491F">
            <w:pPr>
              <w:snapToGrid w:val="0"/>
              <w:rPr>
                <w:rFonts w:eastAsia="Times New Roman"/>
                <w:b/>
                <w:bCs/>
              </w:rPr>
            </w:pPr>
          </w:p>
        </w:tc>
        <w:tc>
          <w:tcPr>
            <w:tcW w:w="454" w:type="dxa"/>
            <w:gridSpan w:val="4"/>
            <w:tcBorders>
              <w:left w:val="single" w:sz="4" w:space="0" w:color="auto"/>
              <w:bottom w:val="single" w:sz="2" w:space="0" w:color="000000"/>
            </w:tcBorders>
          </w:tcPr>
          <w:p w:rsidR="007C491F" w:rsidRPr="00E07AF2" w:rsidRDefault="007C491F" w:rsidP="007C491F">
            <w:pPr>
              <w:snapToGrid w:val="0"/>
              <w:rPr>
                <w:rFonts w:eastAsia="Times New Roman"/>
                <w:b/>
                <w:bCs/>
              </w:rPr>
            </w:pPr>
          </w:p>
        </w:tc>
        <w:tc>
          <w:tcPr>
            <w:tcW w:w="456" w:type="dxa"/>
            <w:gridSpan w:val="2"/>
            <w:tcBorders>
              <w:left w:val="single" w:sz="2" w:space="0" w:color="000000"/>
              <w:bottom w:val="single" w:sz="2" w:space="0" w:color="000000"/>
            </w:tcBorders>
          </w:tcPr>
          <w:p w:rsidR="007C491F" w:rsidRPr="00E07AF2" w:rsidRDefault="007C491F" w:rsidP="007C491F">
            <w:pPr>
              <w:snapToGrid w:val="0"/>
              <w:rPr>
                <w:rFonts w:eastAsia="Times New Roman"/>
                <w:b/>
                <w:bCs/>
              </w:rPr>
            </w:pPr>
          </w:p>
        </w:tc>
        <w:tc>
          <w:tcPr>
            <w:tcW w:w="420" w:type="dxa"/>
            <w:tcBorders>
              <w:left w:val="single" w:sz="2" w:space="0" w:color="000000"/>
              <w:bottom w:val="single" w:sz="2" w:space="0" w:color="000000"/>
            </w:tcBorders>
          </w:tcPr>
          <w:p w:rsidR="007C491F" w:rsidRPr="0023344F" w:rsidRDefault="007C491F" w:rsidP="007C491F">
            <w:pPr>
              <w:spacing w:after="200" w:line="276" w:lineRule="auto"/>
              <w:rPr>
                <w:bCs/>
                <w:sz w:val="20"/>
              </w:rPr>
            </w:pPr>
            <w:r w:rsidRPr="0023344F">
              <w:rPr>
                <w:bCs/>
                <w:sz w:val="20"/>
              </w:rPr>
              <w:t>20 037,4</w:t>
            </w:r>
          </w:p>
        </w:tc>
        <w:tc>
          <w:tcPr>
            <w:tcW w:w="435" w:type="dxa"/>
            <w:gridSpan w:val="2"/>
            <w:tcBorders>
              <w:left w:val="single" w:sz="2" w:space="0" w:color="000000"/>
              <w:bottom w:val="single" w:sz="2" w:space="0" w:color="000000"/>
            </w:tcBorders>
          </w:tcPr>
          <w:p w:rsidR="007C491F" w:rsidRPr="0023344F" w:rsidRDefault="007C491F" w:rsidP="007C491F">
            <w:pPr>
              <w:spacing w:after="200" w:line="276" w:lineRule="auto"/>
              <w:rPr>
                <w:bCs/>
                <w:sz w:val="20"/>
              </w:rPr>
            </w:pPr>
            <w:r w:rsidRPr="0023344F">
              <w:rPr>
                <w:bCs/>
                <w:sz w:val="20"/>
              </w:rPr>
              <w:t>85 724,7</w:t>
            </w:r>
          </w:p>
        </w:tc>
        <w:tc>
          <w:tcPr>
            <w:tcW w:w="425" w:type="dxa"/>
            <w:gridSpan w:val="2"/>
            <w:tcBorders>
              <w:left w:val="single" w:sz="2" w:space="0" w:color="000000"/>
              <w:bottom w:val="single" w:sz="2" w:space="0" w:color="000000"/>
            </w:tcBorders>
          </w:tcPr>
          <w:p w:rsidR="007C491F" w:rsidRPr="0023344F" w:rsidRDefault="007C491F" w:rsidP="007C491F">
            <w:pPr>
              <w:rPr>
                <w:bCs/>
                <w:sz w:val="20"/>
              </w:rPr>
            </w:pPr>
            <w:r w:rsidRPr="0023344F">
              <w:rPr>
                <w:bCs/>
                <w:sz w:val="20"/>
              </w:rPr>
              <w:t>71 </w:t>
            </w:r>
          </w:p>
          <w:p w:rsidR="007C491F" w:rsidRPr="0023344F" w:rsidRDefault="007C491F" w:rsidP="007C491F">
            <w:pPr>
              <w:spacing w:after="200" w:line="276" w:lineRule="auto"/>
              <w:rPr>
                <w:bCs/>
                <w:sz w:val="20"/>
              </w:rPr>
            </w:pPr>
            <w:r w:rsidRPr="0023344F">
              <w:rPr>
                <w:bCs/>
                <w:sz w:val="20"/>
              </w:rPr>
              <w:t>230,5</w:t>
            </w:r>
          </w:p>
        </w:tc>
        <w:tc>
          <w:tcPr>
            <w:tcW w:w="425" w:type="dxa"/>
            <w:tcBorders>
              <w:left w:val="single" w:sz="2" w:space="0" w:color="000000"/>
              <w:bottom w:val="single" w:sz="2" w:space="0" w:color="000000"/>
            </w:tcBorders>
          </w:tcPr>
          <w:p w:rsidR="007C491F" w:rsidRPr="0023344F" w:rsidRDefault="007C491F" w:rsidP="007C491F">
            <w:pPr>
              <w:spacing w:after="200" w:line="276" w:lineRule="auto"/>
              <w:rPr>
                <w:b/>
                <w:bCs/>
                <w:sz w:val="20"/>
              </w:rPr>
            </w:pPr>
          </w:p>
        </w:tc>
        <w:tc>
          <w:tcPr>
            <w:tcW w:w="439" w:type="dxa"/>
            <w:gridSpan w:val="2"/>
            <w:tcBorders>
              <w:left w:val="single" w:sz="2" w:space="0" w:color="000000"/>
              <w:bottom w:val="single" w:sz="2" w:space="0" w:color="000000"/>
            </w:tcBorders>
          </w:tcPr>
          <w:p w:rsidR="007C491F" w:rsidRPr="000D0505" w:rsidRDefault="007C491F" w:rsidP="007C491F">
            <w:pPr>
              <w:spacing w:after="200" w:line="276" w:lineRule="auto"/>
              <w:rPr>
                <w:bCs/>
                <w:sz w:val="20"/>
              </w:rPr>
            </w:pPr>
            <w:r w:rsidRPr="000D0505">
              <w:rPr>
                <w:bCs/>
                <w:sz w:val="20"/>
              </w:rPr>
              <w:t>238,7</w:t>
            </w:r>
          </w:p>
        </w:tc>
        <w:tc>
          <w:tcPr>
            <w:tcW w:w="506" w:type="dxa"/>
            <w:tcBorders>
              <w:left w:val="single" w:sz="2" w:space="0" w:color="000000"/>
              <w:bottom w:val="single" w:sz="2" w:space="0" w:color="000000"/>
              <w:right w:val="single" w:sz="2" w:space="0" w:color="000000"/>
            </w:tcBorders>
          </w:tcPr>
          <w:p w:rsidR="007C491F" w:rsidRPr="00D27C74" w:rsidRDefault="007C491F" w:rsidP="007C491F">
            <w:pPr>
              <w:snapToGrid w:val="0"/>
              <w:jc w:val="center"/>
              <w:rPr>
                <w:bCs/>
                <w:sz w:val="20"/>
              </w:rPr>
            </w:pPr>
            <w:r w:rsidRPr="00D27C74">
              <w:rPr>
                <w:bCs/>
                <w:sz w:val="20"/>
              </w:rPr>
              <w:t>33,49</w:t>
            </w:r>
          </w:p>
        </w:tc>
        <w:tc>
          <w:tcPr>
            <w:tcW w:w="506" w:type="dxa"/>
            <w:tcBorders>
              <w:left w:val="single" w:sz="2" w:space="0" w:color="000000"/>
              <w:bottom w:val="single" w:sz="2" w:space="0" w:color="000000"/>
              <w:right w:val="single" w:sz="2" w:space="0" w:color="000000"/>
            </w:tcBorders>
          </w:tcPr>
          <w:p w:rsidR="007C491F" w:rsidRPr="00D27C74" w:rsidRDefault="007C491F" w:rsidP="007C491F">
            <w:pPr>
              <w:snapToGrid w:val="0"/>
              <w:jc w:val="center"/>
              <w:rPr>
                <w:bCs/>
                <w:sz w:val="20"/>
              </w:rPr>
            </w:pPr>
            <w:r w:rsidRPr="00D27C74">
              <w:rPr>
                <w:bCs/>
                <w:sz w:val="20"/>
              </w:rPr>
              <w:t>96,94</w:t>
            </w:r>
          </w:p>
        </w:tc>
        <w:tc>
          <w:tcPr>
            <w:tcW w:w="506" w:type="dxa"/>
            <w:tcBorders>
              <w:left w:val="single" w:sz="2" w:space="0" w:color="000000"/>
              <w:bottom w:val="single" w:sz="2" w:space="0" w:color="000000"/>
              <w:right w:val="single" w:sz="2" w:space="0" w:color="000000"/>
            </w:tcBorders>
          </w:tcPr>
          <w:p w:rsidR="007C491F" w:rsidRPr="00D27C74" w:rsidRDefault="007C491F" w:rsidP="007C491F">
            <w:pPr>
              <w:snapToGrid w:val="0"/>
              <w:rPr>
                <w:rFonts w:eastAsia="Times New Roman"/>
                <w:b/>
                <w:bCs/>
                <w:sz w:val="20"/>
              </w:rPr>
            </w:pPr>
            <w:r>
              <w:rPr>
                <w:bCs/>
                <w:sz w:val="20"/>
              </w:rPr>
              <w:t>14,57</w:t>
            </w:r>
          </w:p>
        </w:tc>
        <w:tc>
          <w:tcPr>
            <w:tcW w:w="601" w:type="dxa"/>
            <w:tcBorders>
              <w:left w:val="single" w:sz="2" w:space="0" w:color="000000"/>
              <w:bottom w:val="single" w:sz="2" w:space="0" w:color="000000"/>
              <w:right w:val="single" w:sz="2" w:space="0" w:color="000000"/>
            </w:tcBorders>
          </w:tcPr>
          <w:p w:rsidR="007C491F" w:rsidRPr="0062493F" w:rsidRDefault="007C491F" w:rsidP="007C491F">
            <w:pPr>
              <w:snapToGrid w:val="0"/>
              <w:jc w:val="center"/>
              <w:rPr>
                <w:bCs/>
                <w:sz w:val="20"/>
              </w:rPr>
            </w:pPr>
            <w:r w:rsidRPr="0062493F">
              <w:rPr>
                <w:bCs/>
                <w:sz w:val="20"/>
              </w:rPr>
              <w:t>169,6</w:t>
            </w:r>
          </w:p>
        </w:tc>
        <w:tc>
          <w:tcPr>
            <w:tcW w:w="708" w:type="dxa"/>
            <w:tcBorders>
              <w:left w:val="single" w:sz="2" w:space="0" w:color="000000"/>
              <w:bottom w:val="single" w:sz="2" w:space="0" w:color="000000"/>
              <w:right w:val="single" w:sz="2" w:space="0" w:color="000000"/>
            </w:tcBorders>
          </w:tcPr>
          <w:p w:rsidR="007C491F" w:rsidRPr="0062493F" w:rsidRDefault="007C491F" w:rsidP="007C491F">
            <w:pPr>
              <w:snapToGrid w:val="0"/>
              <w:jc w:val="center"/>
              <w:rPr>
                <w:bCs/>
                <w:sz w:val="20"/>
              </w:rPr>
            </w:pPr>
            <w:r w:rsidRPr="0062493F">
              <w:rPr>
                <w:bCs/>
                <w:sz w:val="20"/>
              </w:rPr>
              <w:t>314,6</w:t>
            </w:r>
          </w:p>
        </w:tc>
      </w:tr>
      <w:tr w:rsidR="007C491F" w:rsidRPr="00E07AF2" w:rsidTr="003428C6">
        <w:trPr>
          <w:gridAfter w:val="10"/>
          <w:wAfter w:w="9623" w:type="dxa"/>
        </w:trPr>
        <w:tc>
          <w:tcPr>
            <w:tcW w:w="2403" w:type="dxa"/>
            <w:tcBorders>
              <w:left w:val="single" w:sz="2" w:space="0" w:color="000000"/>
              <w:bottom w:val="single" w:sz="2" w:space="0" w:color="000000"/>
            </w:tcBorders>
          </w:tcPr>
          <w:p w:rsidR="007C491F" w:rsidRPr="00E07AF2" w:rsidRDefault="007C491F" w:rsidP="007C491F">
            <w:pPr>
              <w:snapToGrid w:val="0"/>
              <w:jc w:val="right"/>
              <w:rPr>
                <w:rFonts w:eastAsia="Times New Roman"/>
              </w:rPr>
            </w:pPr>
            <w:r w:rsidRPr="00E07AF2">
              <w:rPr>
                <w:rFonts w:eastAsia="Times New Roman"/>
              </w:rPr>
              <w:t>%</w:t>
            </w:r>
            <w:r w:rsidRPr="00E07AF2">
              <w:rPr>
                <w:rFonts w:eastAsia="Times New Roman"/>
                <w:color w:val="000000"/>
              </w:rPr>
              <w:t xml:space="preserve"> от о</w:t>
            </w:r>
            <w:r w:rsidRPr="00E07AF2">
              <w:rPr>
                <w:rFonts w:eastAsia="Times New Roman"/>
              </w:rPr>
              <w:t xml:space="preserve">бъема бюджетных ассигнований учреждения </w:t>
            </w:r>
          </w:p>
        </w:tc>
        <w:tc>
          <w:tcPr>
            <w:tcW w:w="450" w:type="dxa"/>
            <w:gridSpan w:val="2"/>
            <w:tcBorders>
              <w:left w:val="single" w:sz="2" w:space="0" w:color="000000"/>
              <w:bottom w:val="single" w:sz="2" w:space="0" w:color="000000"/>
              <w:right w:val="single" w:sz="4" w:space="0" w:color="auto"/>
            </w:tcBorders>
          </w:tcPr>
          <w:p w:rsidR="007C491F" w:rsidRPr="00E07AF2" w:rsidRDefault="007C491F" w:rsidP="007C491F">
            <w:pPr>
              <w:snapToGrid w:val="0"/>
              <w:rPr>
                <w:rFonts w:eastAsia="Times New Roman"/>
                <w:b/>
                <w:bCs/>
              </w:rPr>
            </w:pPr>
          </w:p>
        </w:tc>
        <w:tc>
          <w:tcPr>
            <w:tcW w:w="465" w:type="dxa"/>
            <w:gridSpan w:val="3"/>
            <w:tcBorders>
              <w:left w:val="single" w:sz="4" w:space="0" w:color="auto"/>
              <w:bottom w:val="single" w:sz="2" w:space="0" w:color="000000"/>
            </w:tcBorders>
          </w:tcPr>
          <w:p w:rsidR="007C491F" w:rsidRPr="00E07AF2" w:rsidRDefault="007C491F" w:rsidP="007C491F">
            <w:pPr>
              <w:snapToGrid w:val="0"/>
              <w:rPr>
                <w:rFonts w:eastAsia="Times New Roman"/>
                <w:b/>
                <w:bCs/>
              </w:rPr>
            </w:pPr>
          </w:p>
        </w:tc>
        <w:tc>
          <w:tcPr>
            <w:tcW w:w="465" w:type="dxa"/>
            <w:gridSpan w:val="3"/>
            <w:tcBorders>
              <w:left w:val="single" w:sz="4" w:space="0" w:color="auto"/>
              <w:bottom w:val="single" w:sz="2" w:space="0" w:color="000000"/>
            </w:tcBorders>
          </w:tcPr>
          <w:p w:rsidR="007C491F" w:rsidRPr="00E07AF2" w:rsidRDefault="007C491F" w:rsidP="007C491F">
            <w:pPr>
              <w:snapToGrid w:val="0"/>
              <w:rPr>
                <w:rFonts w:eastAsia="Times New Roman"/>
                <w:b/>
                <w:bCs/>
              </w:rPr>
            </w:pPr>
          </w:p>
        </w:tc>
        <w:tc>
          <w:tcPr>
            <w:tcW w:w="437" w:type="dxa"/>
            <w:gridSpan w:val="3"/>
            <w:tcBorders>
              <w:left w:val="single" w:sz="4" w:space="0" w:color="auto"/>
              <w:bottom w:val="single" w:sz="2" w:space="0" w:color="000000"/>
            </w:tcBorders>
          </w:tcPr>
          <w:p w:rsidR="007C491F" w:rsidRPr="00E07AF2" w:rsidRDefault="007C491F" w:rsidP="007C491F">
            <w:pPr>
              <w:snapToGrid w:val="0"/>
              <w:rPr>
                <w:rFonts w:eastAsia="Times New Roman"/>
                <w:b/>
                <w:bCs/>
              </w:rPr>
            </w:pPr>
          </w:p>
        </w:tc>
        <w:tc>
          <w:tcPr>
            <w:tcW w:w="448" w:type="dxa"/>
            <w:tcBorders>
              <w:left w:val="single" w:sz="4" w:space="0" w:color="auto"/>
              <w:bottom w:val="single" w:sz="2" w:space="0" w:color="000000"/>
            </w:tcBorders>
          </w:tcPr>
          <w:p w:rsidR="007C491F" w:rsidRPr="00E07AF2" w:rsidRDefault="007C491F" w:rsidP="007C491F">
            <w:pPr>
              <w:snapToGrid w:val="0"/>
              <w:rPr>
                <w:rFonts w:eastAsia="Times New Roman"/>
                <w:b/>
                <w:bCs/>
              </w:rPr>
            </w:pPr>
          </w:p>
        </w:tc>
        <w:tc>
          <w:tcPr>
            <w:tcW w:w="420" w:type="dxa"/>
            <w:tcBorders>
              <w:left w:val="single" w:sz="2" w:space="0" w:color="000000"/>
              <w:bottom w:val="single" w:sz="2" w:space="0" w:color="000000"/>
              <w:right w:val="single" w:sz="4" w:space="0" w:color="auto"/>
            </w:tcBorders>
          </w:tcPr>
          <w:p w:rsidR="007C491F" w:rsidRPr="0023344F" w:rsidRDefault="007C491F" w:rsidP="007C491F">
            <w:pPr>
              <w:spacing w:after="200" w:line="276" w:lineRule="auto"/>
              <w:rPr>
                <w:bCs/>
                <w:sz w:val="20"/>
              </w:rPr>
            </w:pPr>
            <w:r w:rsidRPr="0023344F">
              <w:rPr>
                <w:bCs/>
                <w:sz w:val="20"/>
              </w:rPr>
              <w:t>1,7</w:t>
            </w:r>
          </w:p>
        </w:tc>
        <w:tc>
          <w:tcPr>
            <w:tcW w:w="435" w:type="dxa"/>
            <w:gridSpan w:val="2"/>
            <w:tcBorders>
              <w:left w:val="single" w:sz="4" w:space="0" w:color="auto"/>
              <w:bottom w:val="single" w:sz="2" w:space="0" w:color="000000"/>
            </w:tcBorders>
          </w:tcPr>
          <w:p w:rsidR="007C491F" w:rsidRPr="0023344F" w:rsidRDefault="007C491F" w:rsidP="007C491F">
            <w:pPr>
              <w:spacing w:after="200" w:line="276" w:lineRule="auto"/>
              <w:rPr>
                <w:bCs/>
                <w:sz w:val="20"/>
              </w:rPr>
            </w:pPr>
            <w:r w:rsidRPr="0023344F">
              <w:rPr>
                <w:bCs/>
                <w:sz w:val="20"/>
              </w:rPr>
              <w:t>7,4</w:t>
            </w:r>
          </w:p>
        </w:tc>
        <w:tc>
          <w:tcPr>
            <w:tcW w:w="425" w:type="dxa"/>
            <w:gridSpan w:val="2"/>
            <w:tcBorders>
              <w:left w:val="single" w:sz="4" w:space="0" w:color="auto"/>
              <w:bottom w:val="single" w:sz="2" w:space="0" w:color="000000"/>
            </w:tcBorders>
          </w:tcPr>
          <w:p w:rsidR="007C491F" w:rsidRPr="0023344F" w:rsidRDefault="007C491F" w:rsidP="007C491F">
            <w:pPr>
              <w:spacing w:after="200" w:line="276" w:lineRule="auto"/>
              <w:rPr>
                <w:bCs/>
                <w:sz w:val="20"/>
              </w:rPr>
            </w:pPr>
            <w:r w:rsidRPr="0023344F">
              <w:rPr>
                <w:bCs/>
                <w:sz w:val="20"/>
              </w:rPr>
              <w:t>6,1</w:t>
            </w:r>
          </w:p>
        </w:tc>
        <w:tc>
          <w:tcPr>
            <w:tcW w:w="425" w:type="dxa"/>
            <w:tcBorders>
              <w:left w:val="single" w:sz="4" w:space="0" w:color="auto"/>
              <w:bottom w:val="single" w:sz="2" w:space="0" w:color="000000"/>
            </w:tcBorders>
          </w:tcPr>
          <w:p w:rsidR="007C491F" w:rsidRPr="0023344F" w:rsidRDefault="007C491F" w:rsidP="007C491F">
            <w:pPr>
              <w:spacing w:after="200" w:line="276" w:lineRule="auto"/>
              <w:rPr>
                <w:b/>
                <w:bCs/>
                <w:sz w:val="20"/>
              </w:rPr>
            </w:pPr>
          </w:p>
        </w:tc>
        <w:tc>
          <w:tcPr>
            <w:tcW w:w="439" w:type="dxa"/>
            <w:gridSpan w:val="2"/>
            <w:tcBorders>
              <w:left w:val="single" w:sz="4" w:space="0" w:color="auto"/>
              <w:bottom w:val="single" w:sz="2" w:space="0" w:color="000000"/>
            </w:tcBorders>
          </w:tcPr>
          <w:p w:rsidR="007C491F" w:rsidRPr="000D0505" w:rsidRDefault="007C491F" w:rsidP="007C491F">
            <w:pPr>
              <w:spacing w:after="200" w:line="276" w:lineRule="auto"/>
              <w:rPr>
                <w:bCs/>
                <w:sz w:val="20"/>
              </w:rPr>
            </w:pPr>
            <w:r w:rsidRPr="000D0505">
              <w:rPr>
                <w:bCs/>
                <w:sz w:val="20"/>
              </w:rPr>
              <w:t>2</w:t>
            </w:r>
          </w:p>
        </w:tc>
        <w:tc>
          <w:tcPr>
            <w:tcW w:w="506" w:type="dxa"/>
            <w:tcBorders>
              <w:left w:val="single" w:sz="2" w:space="0" w:color="000000"/>
              <w:bottom w:val="single" w:sz="2" w:space="0" w:color="000000"/>
              <w:right w:val="single" w:sz="2" w:space="0" w:color="000000"/>
            </w:tcBorders>
          </w:tcPr>
          <w:p w:rsidR="007C491F" w:rsidRPr="00D27C74" w:rsidRDefault="007C491F" w:rsidP="007C491F">
            <w:pPr>
              <w:snapToGrid w:val="0"/>
              <w:jc w:val="center"/>
              <w:rPr>
                <w:bCs/>
                <w:sz w:val="20"/>
              </w:rPr>
            </w:pPr>
            <w:r w:rsidRPr="00D27C74">
              <w:rPr>
                <w:bCs/>
                <w:sz w:val="20"/>
              </w:rPr>
              <w:t>2,2</w:t>
            </w:r>
          </w:p>
        </w:tc>
        <w:tc>
          <w:tcPr>
            <w:tcW w:w="506" w:type="dxa"/>
            <w:tcBorders>
              <w:left w:val="single" w:sz="2" w:space="0" w:color="000000"/>
              <w:bottom w:val="single" w:sz="2" w:space="0" w:color="000000"/>
              <w:right w:val="single" w:sz="2" w:space="0" w:color="000000"/>
            </w:tcBorders>
          </w:tcPr>
          <w:p w:rsidR="007C491F" w:rsidRPr="00D27C74" w:rsidRDefault="007C491F" w:rsidP="007C491F">
            <w:pPr>
              <w:snapToGrid w:val="0"/>
              <w:jc w:val="center"/>
              <w:rPr>
                <w:bCs/>
                <w:sz w:val="20"/>
              </w:rPr>
            </w:pPr>
            <w:r w:rsidRPr="00D27C74">
              <w:rPr>
                <w:bCs/>
                <w:sz w:val="20"/>
              </w:rPr>
              <w:t>2,3</w:t>
            </w:r>
          </w:p>
        </w:tc>
        <w:tc>
          <w:tcPr>
            <w:tcW w:w="506" w:type="dxa"/>
            <w:tcBorders>
              <w:left w:val="single" w:sz="2" w:space="0" w:color="000000"/>
              <w:bottom w:val="single" w:sz="2" w:space="0" w:color="000000"/>
              <w:right w:val="single" w:sz="2" w:space="0" w:color="000000"/>
            </w:tcBorders>
          </w:tcPr>
          <w:p w:rsidR="007C491F" w:rsidRPr="00D27C74" w:rsidRDefault="007C491F" w:rsidP="007C491F">
            <w:pPr>
              <w:snapToGrid w:val="0"/>
              <w:jc w:val="center"/>
              <w:rPr>
                <w:bCs/>
                <w:sz w:val="20"/>
              </w:rPr>
            </w:pPr>
            <w:r w:rsidRPr="00D27C74">
              <w:rPr>
                <w:bCs/>
                <w:sz w:val="20"/>
              </w:rPr>
              <w:t>2,14</w:t>
            </w:r>
          </w:p>
        </w:tc>
        <w:tc>
          <w:tcPr>
            <w:tcW w:w="601" w:type="dxa"/>
            <w:tcBorders>
              <w:left w:val="single" w:sz="2" w:space="0" w:color="000000"/>
              <w:bottom w:val="single" w:sz="2" w:space="0" w:color="000000"/>
              <w:right w:val="single" w:sz="2" w:space="0" w:color="000000"/>
            </w:tcBorders>
          </w:tcPr>
          <w:p w:rsidR="007C491F" w:rsidRPr="0062493F" w:rsidRDefault="007C491F" w:rsidP="007C491F">
            <w:pPr>
              <w:snapToGrid w:val="0"/>
              <w:jc w:val="center"/>
              <w:rPr>
                <w:bCs/>
                <w:sz w:val="20"/>
              </w:rPr>
            </w:pPr>
            <w:r w:rsidRPr="0062493F">
              <w:rPr>
                <w:bCs/>
                <w:sz w:val="20"/>
              </w:rPr>
              <w:t>2,6</w:t>
            </w:r>
          </w:p>
        </w:tc>
        <w:tc>
          <w:tcPr>
            <w:tcW w:w="708" w:type="dxa"/>
            <w:tcBorders>
              <w:left w:val="single" w:sz="2" w:space="0" w:color="000000"/>
              <w:bottom w:val="single" w:sz="2" w:space="0" w:color="000000"/>
              <w:right w:val="single" w:sz="2" w:space="0" w:color="000000"/>
            </w:tcBorders>
          </w:tcPr>
          <w:p w:rsidR="007C491F" w:rsidRPr="0062493F" w:rsidRDefault="007C491F" w:rsidP="007C491F">
            <w:pPr>
              <w:snapToGrid w:val="0"/>
              <w:jc w:val="center"/>
              <w:rPr>
                <w:bCs/>
                <w:sz w:val="20"/>
              </w:rPr>
            </w:pPr>
            <w:r w:rsidRPr="0062493F">
              <w:rPr>
                <w:bCs/>
                <w:sz w:val="20"/>
              </w:rPr>
              <w:t>1,8</w:t>
            </w:r>
          </w:p>
        </w:tc>
      </w:tr>
      <w:tr w:rsidR="007C491F" w:rsidRPr="00E07AF2" w:rsidTr="003428C6">
        <w:trPr>
          <w:gridAfter w:val="10"/>
          <w:wAfter w:w="9623" w:type="dxa"/>
        </w:trPr>
        <w:tc>
          <w:tcPr>
            <w:tcW w:w="2403" w:type="dxa"/>
            <w:tcBorders>
              <w:left w:val="single" w:sz="2" w:space="0" w:color="000000"/>
              <w:bottom w:val="single" w:sz="2" w:space="0" w:color="000000"/>
            </w:tcBorders>
          </w:tcPr>
          <w:p w:rsidR="007C491F" w:rsidRPr="00E07AF2" w:rsidRDefault="007C491F" w:rsidP="007C491F">
            <w:pPr>
              <w:snapToGrid w:val="0"/>
              <w:jc w:val="right"/>
              <w:rPr>
                <w:rFonts w:eastAsia="Times New Roman"/>
              </w:rPr>
            </w:pPr>
            <w:r w:rsidRPr="00E07AF2">
              <w:rPr>
                <w:rFonts w:eastAsia="Times New Roman"/>
              </w:rPr>
              <w:t>% от о</w:t>
            </w:r>
            <w:r w:rsidRPr="00E07AF2">
              <w:rPr>
                <w:rFonts w:eastAsia="Times New Roman"/>
                <w:color w:val="000000"/>
              </w:rPr>
              <w:t>бъема предоставления платных услуг, оказанных учреждением культуры</w:t>
            </w:r>
            <w:r w:rsidRPr="00E07AF2">
              <w:rPr>
                <w:rFonts w:eastAsia="Times New Roman"/>
              </w:rPr>
              <w:t xml:space="preserve"> </w:t>
            </w:r>
          </w:p>
        </w:tc>
        <w:tc>
          <w:tcPr>
            <w:tcW w:w="450" w:type="dxa"/>
            <w:gridSpan w:val="2"/>
            <w:tcBorders>
              <w:left w:val="single" w:sz="2" w:space="0" w:color="000000"/>
              <w:bottom w:val="single" w:sz="2" w:space="0" w:color="000000"/>
              <w:right w:val="single" w:sz="4" w:space="0" w:color="auto"/>
            </w:tcBorders>
          </w:tcPr>
          <w:p w:rsidR="007C491F" w:rsidRPr="00E07AF2" w:rsidRDefault="007C491F" w:rsidP="007C491F">
            <w:pPr>
              <w:snapToGrid w:val="0"/>
              <w:rPr>
                <w:rFonts w:eastAsia="Times New Roman"/>
                <w:b/>
                <w:bCs/>
              </w:rPr>
            </w:pPr>
          </w:p>
        </w:tc>
        <w:tc>
          <w:tcPr>
            <w:tcW w:w="465" w:type="dxa"/>
            <w:gridSpan w:val="3"/>
            <w:tcBorders>
              <w:left w:val="single" w:sz="4" w:space="0" w:color="auto"/>
              <w:bottom w:val="single" w:sz="2" w:space="0" w:color="000000"/>
            </w:tcBorders>
          </w:tcPr>
          <w:p w:rsidR="007C491F" w:rsidRPr="00E07AF2" w:rsidRDefault="007C491F" w:rsidP="007C491F">
            <w:pPr>
              <w:snapToGrid w:val="0"/>
              <w:rPr>
                <w:rFonts w:eastAsia="Times New Roman"/>
                <w:b/>
                <w:bCs/>
              </w:rPr>
            </w:pPr>
          </w:p>
        </w:tc>
        <w:tc>
          <w:tcPr>
            <w:tcW w:w="465" w:type="dxa"/>
            <w:gridSpan w:val="3"/>
            <w:tcBorders>
              <w:left w:val="single" w:sz="4" w:space="0" w:color="auto"/>
              <w:bottom w:val="single" w:sz="2" w:space="0" w:color="000000"/>
            </w:tcBorders>
          </w:tcPr>
          <w:p w:rsidR="007C491F" w:rsidRPr="00E07AF2" w:rsidRDefault="007C491F" w:rsidP="007C491F">
            <w:pPr>
              <w:snapToGrid w:val="0"/>
              <w:rPr>
                <w:rFonts w:eastAsia="Times New Roman"/>
                <w:b/>
                <w:bCs/>
              </w:rPr>
            </w:pPr>
          </w:p>
        </w:tc>
        <w:tc>
          <w:tcPr>
            <w:tcW w:w="437" w:type="dxa"/>
            <w:gridSpan w:val="3"/>
            <w:tcBorders>
              <w:left w:val="single" w:sz="4" w:space="0" w:color="auto"/>
              <w:bottom w:val="single" w:sz="2" w:space="0" w:color="000000"/>
            </w:tcBorders>
          </w:tcPr>
          <w:p w:rsidR="007C491F" w:rsidRPr="00E07AF2" w:rsidRDefault="007C491F" w:rsidP="007C491F">
            <w:pPr>
              <w:snapToGrid w:val="0"/>
              <w:rPr>
                <w:rFonts w:eastAsia="Times New Roman"/>
                <w:b/>
                <w:bCs/>
              </w:rPr>
            </w:pPr>
          </w:p>
        </w:tc>
        <w:tc>
          <w:tcPr>
            <w:tcW w:w="448" w:type="dxa"/>
            <w:tcBorders>
              <w:left w:val="single" w:sz="4" w:space="0" w:color="auto"/>
              <w:bottom w:val="single" w:sz="2" w:space="0" w:color="000000"/>
            </w:tcBorders>
          </w:tcPr>
          <w:p w:rsidR="007C491F" w:rsidRPr="00E07AF2" w:rsidRDefault="007C491F" w:rsidP="007C491F">
            <w:pPr>
              <w:snapToGrid w:val="0"/>
              <w:rPr>
                <w:rFonts w:eastAsia="Times New Roman"/>
                <w:b/>
                <w:bCs/>
              </w:rPr>
            </w:pPr>
          </w:p>
        </w:tc>
        <w:tc>
          <w:tcPr>
            <w:tcW w:w="420" w:type="dxa"/>
            <w:tcBorders>
              <w:left w:val="single" w:sz="2" w:space="0" w:color="000000"/>
              <w:bottom w:val="single" w:sz="2" w:space="0" w:color="000000"/>
              <w:right w:val="single" w:sz="4" w:space="0" w:color="auto"/>
            </w:tcBorders>
          </w:tcPr>
          <w:p w:rsidR="007C491F" w:rsidRPr="0023344F" w:rsidRDefault="007C491F" w:rsidP="007C491F">
            <w:pPr>
              <w:spacing w:after="200" w:line="276" w:lineRule="auto"/>
              <w:rPr>
                <w:bCs/>
                <w:sz w:val="20"/>
              </w:rPr>
            </w:pPr>
            <w:r w:rsidRPr="0023344F">
              <w:rPr>
                <w:bCs/>
                <w:sz w:val="20"/>
              </w:rPr>
              <w:t>16</w:t>
            </w:r>
          </w:p>
        </w:tc>
        <w:tc>
          <w:tcPr>
            <w:tcW w:w="435" w:type="dxa"/>
            <w:gridSpan w:val="2"/>
            <w:tcBorders>
              <w:left w:val="single" w:sz="4" w:space="0" w:color="auto"/>
              <w:bottom w:val="single" w:sz="2" w:space="0" w:color="000000"/>
            </w:tcBorders>
          </w:tcPr>
          <w:p w:rsidR="007C491F" w:rsidRPr="0023344F" w:rsidRDefault="007C491F" w:rsidP="007C491F">
            <w:pPr>
              <w:spacing w:after="200" w:line="276" w:lineRule="auto"/>
              <w:rPr>
                <w:bCs/>
                <w:sz w:val="20"/>
              </w:rPr>
            </w:pPr>
            <w:r w:rsidRPr="0023344F">
              <w:rPr>
                <w:bCs/>
                <w:sz w:val="20"/>
              </w:rPr>
              <w:t>59</w:t>
            </w:r>
          </w:p>
        </w:tc>
        <w:tc>
          <w:tcPr>
            <w:tcW w:w="425" w:type="dxa"/>
            <w:gridSpan w:val="2"/>
            <w:tcBorders>
              <w:left w:val="single" w:sz="4" w:space="0" w:color="auto"/>
              <w:bottom w:val="single" w:sz="2" w:space="0" w:color="000000"/>
            </w:tcBorders>
          </w:tcPr>
          <w:p w:rsidR="007C491F" w:rsidRPr="0023344F" w:rsidRDefault="007C491F" w:rsidP="007C491F">
            <w:pPr>
              <w:spacing w:after="200" w:line="276" w:lineRule="auto"/>
              <w:rPr>
                <w:bCs/>
                <w:sz w:val="20"/>
              </w:rPr>
            </w:pPr>
            <w:r w:rsidRPr="0023344F">
              <w:rPr>
                <w:bCs/>
                <w:sz w:val="20"/>
              </w:rPr>
              <w:t>22</w:t>
            </w:r>
          </w:p>
        </w:tc>
        <w:tc>
          <w:tcPr>
            <w:tcW w:w="425" w:type="dxa"/>
            <w:tcBorders>
              <w:left w:val="single" w:sz="4" w:space="0" w:color="auto"/>
              <w:bottom w:val="single" w:sz="2" w:space="0" w:color="000000"/>
            </w:tcBorders>
          </w:tcPr>
          <w:p w:rsidR="007C491F" w:rsidRPr="0023344F" w:rsidRDefault="007C491F" w:rsidP="007C491F">
            <w:pPr>
              <w:spacing w:after="200" w:line="276" w:lineRule="auto"/>
              <w:rPr>
                <w:b/>
                <w:bCs/>
                <w:sz w:val="20"/>
              </w:rPr>
            </w:pPr>
          </w:p>
        </w:tc>
        <w:tc>
          <w:tcPr>
            <w:tcW w:w="439" w:type="dxa"/>
            <w:gridSpan w:val="2"/>
            <w:tcBorders>
              <w:left w:val="single" w:sz="4" w:space="0" w:color="auto"/>
              <w:bottom w:val="single" w:sz="2" w:space="0" w:color="000000"/>
            </w:tcBorders>
          </w:tcPr>
          <w:p w:rsidR="007C491F" w:rsidRPr="000D0505" w:rsidRDefault="007C491F" w:rsidP="007C491F">
            <w:pPr>
              <w:spacing w:after="200" w:line="276" w:lineRule="auto"/>
              <w:rPr>
                <w:bCs/>
                <w:sz w:val="20"/>
              </w:rPr>
            </w:pPr>
            <w:r w:rsidRPr="000D0505">
              <w:rPr>
                <w:bCs/>
                <w:sz w:val="20"/>
              </w:rPr>
              <w:t>37,9</w:t>
            </w:r>
          </w:p>
        </w:tc>
        <w:tc>
          <w:tcPr>
            <w:tcW w:w="506" w:type="dxa"/>
            <w:tcBorders>
              <w:left w:val="single" w:sz="2" w:space="0" w:color="000000"/>
              <w:bottom w:val="single" w:sz="2" w:space="0" w:color="000000"/>
              <w:right w:val="single" w:sz="2" w:space="0" w:color="000000"/>
            </w:tcBorders>
          </w:tcPr>
          <w:p w:rsidR="007C491F" w:rsidRPr="002A3707" w:rsidRDefault="007C491F" w:rsidP="007C491F">
            <w:pPr>
              <w:snapToGrid w:val="0"/>
              <w:jc w:val="center"/>
              <w:rPr>
                <w:bCs/>
                <w:sz w:val="20"/>
              </w:rPr>
            </w:pPr>
            <w:r w:rsidRPr="002A3707">
              <w:rPr>
                <w:bCs/>
                <w:sz w:val="20"/>
              </w:rPr>
              <w:t>24,2</w:t>
            </w:r>
          </w:p>
        </w:tc>
        <w:tc>
          <w:tcPr>
            <w:tcW w:w="506" w:type="dxa"/>
            <w:tcBorders>
              <w:left w:val="single" w:sz="2" w:space="0" w:color="000000"/>
              <w:bottom w:val="single" w:sz="2" w:space="0" w:color="000000"/>
              <w:right w:val="single" w:sz="2" w:space="0" w:color="000000"/>
            </w:tcBorders>
          </w:tcPr>
          <w:p w:rsidR="007C491F" w:rsidRPr="002A3707" w:rsidRDefault="007C491F" w:rsidP="007C491F">
            <w:pPr>
              <w:snapToGrid w:val="0"/>
              <w:jc w:val="center"/>
              <w:rPr>
                <w:bCs/>
                <w:sz w:val="20"/>
              </w:rPr>
            </w:pPr>
            <w:r w:rsidRPr="002A3707">
              <w:rPr>
                <w:bCs/>
                <w:sz w:val="20"/>
              </w:rPr>
              <w:t>125,41</w:t>
            </w:r>
          </w:p>
        </w:tc>
        <w:tc>
          <w:tcPr>
            <w:tcW w:w="506" w:type="dxa"/>
            <w:tcBorders>
              <w:left w:val="single" w:sz="2" w:space="0" w:color="000000"/>
              <w:bottom w:val="single" w:sz="2" w:space="0" w:color="000000"/>
              <w:right w:val="single" w:sz="2" w:space="0" w:color="000000"/>
            </w:tcBorders>
          </w:tcPr>
          <w:p w:rsidR="007C491F" w:rsidRPr="002A3707" w:rsidRDefault="007C491F" w:rsidP="007C491F">
            <w:pPr>
              <w:snapToGrid w:val="0"/>
              <w:jc w:val="center"/>
              <w:rPr>
                <w:bCs/>
                <w:sz w:val="20"/>
              </w:rPr>
            </w:pPr>
            <w:r w:rsidRPr="002A3707">
              <w:rPr>
                <w:bCs/>
                <w:sz w:val="20"/>
              </w:rPr>
              <w:t>40,19</w:t>
            </w:r>
          </w:p>
        </w:tc>
        <w:tc>
          <w:tcPr>
            <w:tcW w:w="601" w:type="dxa"/>
            <w:tcBorders>
              <w:left w:val="single" w:sz="2" w:space="0" w:color="000000"/>
              <w:bottom w:val="single" w:sz="2" w:space="0" w:color="000000"/>
              <w:right w:val="single" w:sz="2" w:space="0" w:color="000000"/>
            </w:tcBorders>
          </w:tcPr>
          <w:p w:rsidR="007C491F" w:rsidRPr="0062493F" w:rsidRDefault="007C491F" w:rsidP="007C491F">
            <w:pPr>
              <w:snapToGrid w:val="0"/>
              <w:jc w:val="center"/>
              <w:rPr>
                <w:bCs/>
                <w:sz w:val="20"/>
              </w:rPr>
            </w:pPr>
            <w:r w:rsidRPr="0062493F">
              <w:rPr>
                <w:bCs/>
                <w:sz w:val="20"/>
              </w:rPr>
              <w:t>25,8</w:t>
            </w:r>
          </w:p>
        </w:tc>
        <w:tc>
          <w:tcPr>
            <w:tcW w:w="708" w:type="dxa"/>
            <w:tcBorders>
              <w:left w:val="single" w:sz="2" w:space="0" w:color="000000"/>
              <w:bottom w:val="single" w:sz="2" w:space="0" w:color="000000"/>
              <w:right w:val="single" w:sz="2" w:space="0" w:color="000000"/>
            </w:tcBorders>
          </w:tcPr>
          <w:p w:rsidR="007C491F" w:rsidRPr="0062493F" w:rsidRDefault="007C491F" w:rsidP="007C491F">
            <w:pPr>
              <w:snapToGrid w:val="0"/>
              <w:jc w:val="center"/>
              <w:rPr>
                <w:bCs/>
                <w:sz w:val="20"/>
              </w:rPr>
            </w:pPr>
            <w:r w:rsidRPr="0062493F">
              <w:rPr>
                <w:bCs/>
                <w:sz w:val="20"/>
              </w:rPr>
              <w:t>39,6</w:t>
            </w:r>
          </w:p>
        </w:tc>
      </w:tr>
      <w:tr w:rsidR="007C491F" w:rsidRPr="00E07AF2" w:rsidTr="003428C6">
        <w:trPr>
          <w:gridAfter w:val="10"/>
          <w:wAfter w:w="9623" w:type="dxa"/>
        </w:trPr>
        <w:tc>
          <w:tcPr>
            <w:tcW w:w="2403" w:type="dxa"/>
            <w:tcBorders>
              <w:left w:val="single" w:sz="2" w:space="0" w:color="000000"/>
              <w:bottom w:val="single" w:sz="2" w:space="0" w:color="000000"/>
            </w:tcBorders>
          </w:tcPr>
          <w:p w:rsidR="007C491F" w:rsidRPr="00E07AF2" w:rsidRDefault="007C491F" w:rsidP="007C491F">
            <w:pPr>
              <w:snapToGrid w:val="0"/>
              <w:jc w:val="right"/>
              <w:rPr>
                <w:rFonts w:eastAsia="Times New Roman"/>
              </w:rPr>
            </w:pPr>
            <w:r w:rsidRPr="00E07AF2">
              <w:rPr>
                <w:rFonts w:eastAsia="Times New Roman"/>
              </w:rPr>
              <w:t>на развитие материально-технической базы, тыс. руб.</w:t>
            </w:r>
          </w:p>
        </w:tc>
        <w:tc>
          <w:tcPr>
            <w:tcW w:w="450" w:type="dxa"/>
            <w:gridSpan w:val="2"/>
            <w:tcBorders>
              <w:left w:val="single" w:sz="2" w:space="0" w:color="000000"/>
              <w:bottom w:val="single" w:sz="2" w:space="0" w:color="000000"/>
              <w:right w:val="single" w:sz="4" w:space="0" w:color="auto"/>
            </w:tcBorders>
          </w:tcPr>
          <w:p w:rsidR="007C491F" w:rsidRPr="00E07AF2" w:rsidRDefault="007C491F" w:rsidP="007C491F">
            <w:pPr>
              <w:snapToGrid w:val="0"/>
              <w:rPr>
                <w:rFonts w:eastAsia="Times New Roman"/>
                <w:b/>
                <w:bCs/>
              </w:rPr>
            </w:pPr>
          </w:p>
        </w:tc>
        <w:tc>
          <w:tcPr>
            <w:tcW w:w="465" w:type="dxa"/>
            <w:gridSpan w:val="3"/>
            <w:tcBorders>
              <w:left w:val="single" w:sz="4" w:space="0" w:color="auto"/>
              <w:bottom w:val="single" w:sz="2" w:space="0" w:color="000000"/>
            </w:tcBorders>
          </w:tcPr>
          <w:p w:rsidR="007C491F" w:rsidRPr="00E07AF2" w:rsidRDefault="007C491F" w:rsidP="007C491F">
            <w:pPr>
              <w:snapToGrid w:val="0"/>
              <w:rPr>
                <w:rFonts w:eastAsia="Times New Roman"/>
                <w:b/>
                <w:bCs/>
              </w:rPr>
            </w:pPr>
          </w:p>
        </w:tc>
        <w:tc>
          <w:tcPr>
            <w:tcW w:w="465" w:type="dxa"/>
            <w:gridSpan w:val="3"/>
            <w:tcBorders>
              <w:left w:val="single" w:sz="4" w:space="0" w:color="auto"/>
              <w:bottom w:val="single" w:sz="2" w:space="0" w:color="000000"/>
            </w:tcBorders>
          </w:tcPr>
          <w:p w:rsidR="007C491F" w:rsidRPr="00E07AF2" w:rsidRDefault="007C491F" w:rsidP="007C491F">
            <w:pPr>
              <w:snapToGrid w:val="0"/>
              <w:rPr>
                <w:rFonts w:eastAsia="Times New Roman"/>
                <w:b/>
                <w:bCs/>
              </w:rPr>
            </w:pPr>
          </w:p>
        </w:tc>
        <w:tc>
          <w:tcPr>
            <w:tcW w:w="437" w:type="dxa"/>
            <w:gridSpan w:val="3"/>
            <w:tcBorders>
              <w:left w:val="single" w:sz="4" w:space="0" w:color="auto"/>
              <w:bottom w:val="single" w:sz="2" w:space="0" w:color="000000"/>
            </w:tcBorders>
          </w:tcPr>
          <w:p w:rsidR="007C491F" w:rsidRPr="00E07AF2" w:rsidRDefault="007C491F" w:rsidP="007C491F">
            <w:pPr>
              <w:snapToGrid w:val="0"/>
              <w:rPr>
                <w:rFonts w:eastAsia="Times New Roman"/>
                <w:b/>
                <w:bCs/>
              </w:rPr>
            </w:pPr>
          </w:p>
        </w:tc>
        <w:tc>
          <w:tcPr>
            <w:tcW w:w="448" w:type="dxa"/>
            <w:tcBorders>
              <w:left w:val="single" w:sz="4" w:space="0" w:color="auto"/>
              <w:bottom w:val="single" w:sz="2" w:space="0" w:color="000000"/>
            </w:tcBorders>
          </w:tcPr>
          <w:p w:rsidR="007C491F" w:rsidRPr="00E07AF2" w:rsidRDefault="007C491F" w:rsidP="007C491F">
            <w:pPr>
              <w:snapToGrid w:val="0"/>
              <w:rPr>
                <w:rFonts w:eastAsia="Times New Roman"/>
                <w:b/>
                <w:bCs/>
              </w:rPr>
            </w:pPr>
          </w:p>
        </w:tc>
        <w:tc>
          <w:tcPr>
            <w:tcW w:w="420" w:type="dxa"/>
            <w:tcBorders>
              <w:left w:val="single" w:sz="2" w:space="0" w:color="000000"/>
              <w:bottom w:val="single" w:sz="2" w:space="0" w:color="000000"/>
              <w:right w:val="single" w:sz="4" w:space="0" w:color="auto"/>
            </w:tcBorders>
          </w:tcPr>
          <w:p w:rsidR="007C491F" w:rsidRPr="0023344F" w:rsidRDefault="007C491F" w:rsidP="007C491F">
            <w:pPr>
              <w:spacing w:after="200" w:line="276" w:lineRule="auto"/>
              <w:rPr>
                <w:bCs/>
                <w:sz w:val="20"/>
              </w:rPr>
            </w:pPr>
            <w:r w:rsidRPr="0023344F">
              <w:rPr>
                <w:bCs/>
                <w:sz w:val="20"/>
              </w:rPr>
              <w:t>1 400</w:t>
            </w:r>
          </w:p>
        </w:tc>
        <w:tc>
          <w:tcPr>
            <w:tcW w:w="435" w:type="dxa"/>
            <w:gridSpan w:val="2"/>
            <w:tcBorders>
              <w:left w:val="single" w:sz="4" w:space="0" w:color="auto"/>
              <w:bottom w:val="single" w:sz="2" w:space="0" w:color="000000"/>
            </w:tcBorders>
          </w:tcPr>
          <w:p w:rsidR="007C491F" w:rsidRPr="0023344F" w:rsidRDefault="007C491F" w:rsidP="007C491F">
            <w:pPr>
              <w:spacing w:after="200" w:line="276" w:lineRule="auto"/>
              <w:rPr>
                <w:bCs/>
                <w:sz w:val="20"/>
              </w:rPr>
            </w:pPr>
            <w:r w:rsidRPr="0023344F">
              <w:rPr>
                <w:bCs/>
                <w:sz w:val="20"/>
              </w:rPr>
              <w:t>-</w:t>
            </w:r>
          </w:p>
        </w:tc>
        <w:tc>
          <w:tcPr>
            <w:tcW w:w="425" w:type="dxa"/>
            <w:gridSpan w:val="2"/>
            <w:tcBorders>
              <w:left w:val="single" w:sz="4" w:space="0" w:color="auto"/>
              <w:bottom w:val="single" w:sz="2" w:space="0" w:color="000000"/>
            </w:tcBorders>
          </w:tcPr>
          <w:p w:rsidR="007C491F" w:rsidRPr="0023344F" w:rsidRDefault="007C491F" w:rsidP="007C491F">
            <w:pPr>
              <w:spacing w:after="200" w:line="276" w:lineRule="auto"/>
              <w:rPr>
                <w:bCs/>
                <w:sz w:val="20"/>
              </w:rPr>
            </w:pPr>
            <w:r w:rsidRPr="0023344F">
              <w:rPr>
                <w:bCs/>
                <w:sz w:val="20"/>
              </w:rPr>
              <w:t>-</w:t>
            </w:r>
          </w:p>
        </w:tc>
        <w:tc>
          <w:tcPr>
            <w:tcW w:w="425" w:type="dxa"/>
            <w:tcBorders>
              <w:left w:val="single" w:sz="4" w:space="0" w:color="auto"/>
              <w:bottom w:val="single" w:sz="2" w:space="0" w:color="000000"/>
            </w:tcBorders>
          </w:tcPr>
          <w:p w:rsidR="007C491F" w:rsidRPr="0023344F" w:rsidRDefault="007C491F" w:rsidP="007C491F">
            <w:pPr>
              <w:spacing w:after="200" w:line="276" w:lineRule="auto"/>
              <w:rPr>
                <w:b/>
                <w:bCs/>
                <w:sz w:val="20"/>
              </w:rPr>
            </w:pPr>
          </w:p>
        </w:tc>
        <w:tc>
          <w:tcPr>
            <w:tcW w:w="439" w:type="dxa"/>
            <w:gridSpan w:val="2"/>
            <w:tcBorders>
              <w:left w:val="single" w:sz="4" w:space="0" w:color="auto"/>
              <w:bottom w:val="single" w:sz="2" w:space="0" w:color="000000"/>
            </w:tcBorders>
          </w:tcPr>
          <w:p w:rsidR="007C491F" w:rsidRPr="000D0505" w:rsidRDefault="007C491F" w:rsidP="007C491F">
            <w:pPr>
              <w:spacing w:after="200" w:line="276" w:lineRule="auto"/>
              <w:rPr>
                <w:bCs/>
                <w:sz w:val="20"/>
              </w:rPr>
            </w:pPr>
            <w:r w:rsidRPr="000D0505">
              <w:rPr>
                <w:bCs/>
                <w:sz w:val="20"/>
              </w:rPr>
              <w:t>95,0</w:t>
            </w:r>
          </w:p>
        </w:tc>
        <w:tc>
          <w:tcPr>
            <w:tcW w:w="506" w:type="dxa"/>
            <w:tcBorders>
              <w:left w:val="single" w:sz="2" w:space="0" w:color="000000"/>
              <w:bottom w:val="single" w:sz="2" w:space="0" w:color="000000"/>
              <w:right w:val="single" w:sz="2" w:space="0" w:color="000000"/>
            </w:tcBorders>
          </w:tcPr>
          <w:p w:rsidR="007C491F" w:rsidRPr="00E07AF2" w:rsidRDefault="007C491F" w:rsidP="007C491F">
            <w:pPr>
              <w:snapToGrid w:val="0"/>
              <w:rPr>
                <w:rFonts w:eastAsia="Times New Roman"/>
                <w:b/>
                <w:bCs/>
              </w:rPr>
            </w:pPr>
          </w:p>
        </w:tc>
        <w:tc>
          <w:tcPr>
            <w:tcW w:w="506" w:type="dxa"/>
            <w:tcBorders>
              <w:left w:val="single" w:sz="2" w:space="0" w:color="000000"/>
              <w:bottom w:val="single" w:sz="2" w:space="0" w:color="000000"/>
              <w:right w:val="single" w:sz="2" w:space="0" w:color="000000"/>
            </w:tcBorders>
          </w:tcPr>
          <w:p w:rsidR="007C491F" w:rsidRPr="00E07AF2" w:rsidRDefault="007C491F" w:rsidP="007C491F">
            <w:pPr>
              <w:snapToGrid w:val="0"/>
              <w:rPr>
                <w:rFonts w:eastAsia="Times New Roman"/>
                <w:b/>
                <w:bCs/>
              </w:rPr>
            </w:pPr>
          </w:p>
        </w:tc>
        <w:tc>
          <w:tcPr>
            <w:tcW w:w="506" w:type="dxa"/>
            <w:tcBorders>
              <w:left w:val="single" w:sz="2" w:space="0" w:color="000000"/>
              <w:bottom w:val="single" w:sz="2" w:space="0" w:color="000000"/>
              <w:right w:val="single" w:sz="2" w:space="0" w:color="000000"/>
            </w:tcBorders>
          </w:tcPr>
          <w:p w:rsidR="007C491F" w:rsidRPr="00E07AF2" w:rsidRDefault="007C491F" w:rsidP="007C491F">
            <w:pPr>
              <w:snapToGrid w:val="0"/>
              <w:rPr>
                <w:rFonts w:eastAsia="Times New Roman"/>
                <w:b/>
                <w:bCs/>
              </w:rPr>
            </w:pPr>
          </w:p>
        </w:tc>
        <w:tc>
          <w:tcPr>
            <w:tcW w:w="601" w:type="dxa"/>
            <w:tcBorders>
              <w:left w:val="single" w:sz="2" w:space="0" w:color="000000"/>
              <w:bottom w:val="single" w:sz="2" w:space="0" w:color="000000"/>
              <w:right w:val="single" w:sz="2" w:space="0" w:color="000000"/>
            </w:tcBorders>
          </w:tcPr>
          <w:p w:rsidR="007C491F" w:rsidRPr="0062493F" w:rsidRDefault="007C491F" w:rsidP="007C491F">
            <w:pPr>
              <w:snapToGrid w:val="0"/>
              <w:jc w:val="center"/>
              <w:rPr>
                <w:bCs/>
                <w:sz w:val="20"/>
              </w:rPr>
            </w:pPr>
            <w:r w:rsidRPr="0062493F">
              <w:rPr>
                <w:bCs/>
                <w:sz w:val="20"/>
              </w:rPr>
              <w:t>430,5</w:t>
            </w:r>
          </w:p>
        </w:tc>
        <w:tc>
          <w:tcPr>
            <w:tcW w:w="708" w:type="dxa"/>
            <w:tcBorders>
              <w:left w:val="single" w:sz="2" w:space="0" w:color="000000"/>
              <w:bottom w:val="single" w:sz="2" w:space="0" w:color="000000"/>
              <w:right w:val="single" w:sz="2" w:space="0" w:color="000000"/>
            </w:tcBorders>
          </w:tcPr>
          <w:p w:rsidR="007C491F" w:rsidRPr="0062493F" w:rsidRDefault="007C491F" w:rsidP="007C491F">
            <w:pPr>
              <w:snapToGrid w:val="0"/>
              <w:jc w:val="center"/>
              <w:rPr>
                <w:bCs/>
                <w:sz w:val="20"/>
              </w:rPr>
            </w:pPr>
            <w:r w:rsidRPr="0062493F">
              <w:rPr>
                <w:bCs/>
                <w:sz w:val="20"/>
              </w:rPr>
              <w:t>430,5</w:t>
            </w:r>
          </w:p>
        </w:tc>
      </w:tr>
      <w:tr w:rsidR="007C491F" w:rsidRPr="00E07AF2" w:rsidTr="003428C6">
        <w:trPr>
          <w:gridAfter w:val="10"/>
          <w:wAfter w:w="9623" w:type="dxa"/>
        </w:trPr>
        <w:tc>
          <w:tcPr>
            <w:tcW w:w="2403" w:type="dxa"/>
            <w:tcBorders>
              <w:left w:val="single" w:sz="2" w:space="0" w:color="000000"/>
              <w:bottom w:val="single" w:sz="4" w:space="0" w:color="auto"/>
            </w:tcBorders>
          </w:tcPr>
          <w:p w:rsidR="007C491F" w:rsidRPr="00E07AF2" w:rsidRDefault="007C491F" w:rsidP="000D0505">
            <w:pPr>
              <w:snapToGrid w:val="0"/>
              <w:jc w:val="right"/>
              <w:rPr>
                <w:rFonts w:eastAsia="Times New Roman"/>
              </w:rPr>
            </w:pPr>
            <w:r w:rsidRPr="00E07AF2">
              <w:rPr>
                <w:rFonts w:eastAsia="Times New Roman"/>
              </w:rPr>
              <w:t>%</w:t>
            </w:r>
            <w:r w:rsidRPr="00E07AF2">
              <w:rPr>
                <w:rFonts w:eastAsia="Times New Roman"/>
                <w:color w:val="000000"/>
              </w:rPr>
              <w:t xml:space="preserve"> от о</w:t>
            </w:r>
            <w:r w:rsidRPr="00E07AF2">
              <w:rPr>
                <w:rFonts w:eastAsia="Times New Roman"/>
              </w:rPr>
              <w:t>бъема бюджетных ассигнований учреждения</w:t>
            </w:r>
          </w:p>
        </w:tc>
        <w:tc>
          <w:tcPr>
            <w:tcW w:w="450" w:type="dxa"/>
            <w:gridSpan w:val="2"/>
            <w:tcBorders>
              <w:left w:val="single" w:sz="2" w:space="0" w:color="000000"/>
              <w:bottom w:val="single" w:sz="4" w:space="0" w:color="auto"/>
              <w:right w:val="single" w:sz="4" w:space="0" w:color="auto"/>
            </w:tcBorders>
          </w:tcPr>
          <w:p w:rsidR="007C491F" w:rsidRPr="00E07AF2" w:rsidRDefault="007C491F" w:rsidP="007C491F">
            <w:pPr>
              <w:snapToGrid w:val="0"/>
              <w:rPr>
                <w:rFonts w:eastAsia="Times New Roman"/>
                <w:b/>
                <w:bCs/>
              </w:rPr>
            </w:pPr>
          </w:p>
        </w:tc>
        <w:tc>
          <w:tcPr>
            <w:tcW w:w="465" w:type="dxa"/>
            <w:gridSpan w:val="3"/>
            <w:tcBorders>
              <w:left w:val="single" w:sz="4" w:space="0" w:color="auto"/>
              <w:bottom w:val="single" w:sz="4" w:space="0" w:color="auto"/>
            </w:tcBorders>
          </w:tcPr>
          <w:p w:rsidR="007C491F" w:rsidRPr="00E07AF2" w:rsidRDefault="007C491F" w:rsidP="007C491F">
            <w:pPr>
              <w:snapToGrid w:val="0"/>
              <w:rPr>
                <w:rFonts w:eastAsia="Times New Roman"/>
                <w:b/>
                <w:bCs/>
              </w:rPr>
            </w:pPr>
          </w:p>
        </w:tc>
        <w:tc>
          <w:tcPr>
            <w:tcW w:w="465" w:type="dxa"/>
            <w:gridSpan w:val="3"/>
            <w:tcBorders>
              <w:left w:val="single" w:sz="4" w:space="0" w:color="auto"/>
              <w:bottom w:val="single" w:sz="4" w:space="0" w:color="auto"/>
            </w:tcBorders>
          </w:tcPr>
          <w:p w:rsidR="007C491F" w:rsidRPr="00E07AF2" w:rsidRDefault="007C491F" w:rsidP="007C491F">
            <w:pPr>
              <w:snapToGrid w:val="0"/>
              <w:rPr>
                <w:rFonts w:eastAsia="Times New Roman"/>
                <w:b/>
                <w:bCs/>
              </w:rPr>
            </w:pPr>
          </w:p>
        </w:tc>
        <w:tc>
          <w:tcPr>
            <w:tcW w:w="437" w:type="dxa"/>
            <w:gridSpan w:val="3"/>
            <w:tcBorders>
              <w:left w:val="single" w:sz="4" w:space="0" w:color="auto"/>
              <w:bottom w:val="single" w:sz="4" w:space="0" w:color="auto"/>
            </w:tcBorders>
          </w:tcPr>
          <w:p w:rsidR="007C491F" w:rsidRPr="00E07AF2" w:rsidRDefault="007C491F" w:rsidP="007C491F">
            <w:pPr>
              <w:snapToGrid w:val="0"/>
              <w:rPr>
                <w:rFonts w:eastAsia="Times New Roman"/>
                <w:b/>
                <w:bCs/>
              </w:rPr>
            </w:pPr>
          </w:p>
        </w:tc>
        <w:tc>
          <w:tcPr>
            <w:tcW w:w="448" w:type="dxa"/>
            <w:tcBorders>
              <w:left w:val="single" w:sz="4" w:space="0" w:color="auto"/>
              <w:bottom w:val="single" w:sz="4" w:space="0" w:color="auto"/>
            </w:tcBorders>
          </w:tcPr>
          <w:p w:rsidR="007C491F" w:rsidRPr="00E07AF2" w:rsidRDefault="007C491F" w:rsidP="007C491F">
            <w:pPr>
              <w:snapToGrid w:val="0"/>
              <w:rPr>
                <w:rFonts w:eastAsia="Times New Roman"/>
                <w:b/>
                <w:bCs/>
              </w:rPr>
            </w:pPr>
          </w:p>
        </w:tc>
        <w:tc>
          <w:tcPr>
            <w:tcW w:w="420" w:type="dxa"/>
            <w:tcBorders>
              <w:left w:val="single" w:sz="2" w:space="0" w:color="000000"/>
              <w:bottom w:val="single" w:sz="4" w:space="0" w:color="auto"/>
              <w:right w:val="single" w:sz="4" w:space="0" w:color="auto"/>
            </w:tcBorders>
          </w:tcPr>
          <w:p w:rsidR="007C491F" w:rsidRPr="0023344F" w:rsidRDefault="007C491F" w:rsidP="007C491F">
            <w:pPr>
              <w:spacing w:after="200" w:line="276" w:lineRule="auto"/>
              <w:rPr>
                <w:bCs/>
                <w:sz w:val="20"/>
              </w:rPr>
            </w:pPr>
          </w:p>
        </w:tc>
        <w:tc>
          <w:tcPr>
            <w:tcW w:w="435" w:type="dxa"/>
            <w:gridSpan w:val="2"/>
            <w:tcBorders>
              <w:left w:val="single" w:sz="4" w:space="0" w:color="auto"/>
              <w:bottom w:val="single" w:sz="4" w:space="0" w:color="auto"/>
            </w:tcBorders>
          </w:tcPr>
          <w:p w:rsidR="007C491F" w:rsidRPr="0023344F" w:rsidRDefault="007C491F" w:rsidP="007C491F">
            <w:pPr>
              <w:spacing w:after="200" w:line="276" w:lineRule="auto"/>
              <w:rPr>
                <w:bCs/>
                <w:sz w:val="20"/>
              </w:rPr>
            </w:pPr>
            <w:r w:rsidRPr="0023344F">
              <w:rPr>
                <w:bCs/>
                <w:sz w:val="20"/>
              </w:rPr>
              <w:t>-</w:t>
            </w:r>
          </w:p>
        </w:tc>
        <w:tc>
          <w:tcPr>
            <w:tcW w:w="425" w:type="dxa"/>
            <w:gridSpan w:val="2"/>
            <w:tcBorders>
              <w:left w:val="single" w:sz="4" w:space="0" w:color="auto"/>
              <w:bottom w:val="single" w:sz="4" w:space="0" w:color="auto"/>
            </w:tcBorders>
          </w:tcPr>
          <w:p w:rsidR="007C491F" w:rsidRPr="0023344F" w:rsidRDefault="007C491F" w:rsidP="007C491F">
            <w:pPr>
              <w:spacing w:after="200" w:line="276" w:lineRule="auto"/>
              <w:rPr>
                <w:bCs/>
                <w:sz w:val="20"/>
              </w:rPr>
            </w:pPr>
            <w:r w:rsidRPr="0023344F">
              <w:rPr>
                <w:bCs/>
                <w:sz w:val="20"/>
              </w:rPr>
              <w:t>-</w:t>
            </w:r>
          </w:p>
        </w:tc>
        <w:tc>
          <w:tcPr>
            <w:tcW w:w="425" w:type="dxa"/>
            <w:tcBorders>
              <w:left w:val="single" w:sz="4" w:space="0" w:color="auto"/>
              <w:bottom w:val="single" w:sz="4" w:space="0" w:color="auto"/>
            </w:tcBorders>
          </w:tcPr>
          <w:p w:rsidR="007C491F" w:rsidRPr="0023344F" w:rsidRDefault="007C491F" w:rsidP="007C491F">
            <w:pPr>
              <w:spacing w:after="200" w:line="276" w:lineRule="auto"/>
              <w:rPr>
                <w:b/>
                <w:bCs/>
                <w:sz w:val="20"/>
              </w:rPr>
            </w:pPr>
          </w:p>
        </w:tc>
        <w:tc>
          <w:tcPr>
            <w:tcW w:w="439" w:type="dxa"/>
            <w:gridSpan w:val="2"/>
            <w:tcBorders>
              <w:left w:val="single" w:sz="4" w:space="0" w:color="auto"/>
              <w:bottom w:val="single" w:sz="4" w:space="0" w:color="auto"/>
            </w:tcBorders>
          </w:tcPr>
          <w:p w:rsidR="007C491F" w:rsidRPr="000D0505" w:rsidRDefault="007C491F" w:rsidP="007C491F">
            <w:pPr>
              <w:spacing w:after="200" w:line="276" w:lineRule="auto"/>
              <w:rPr>
                <w:bCs/>
                <w:sz w:val="20"/>
              </w:rPr>
            </w:pPr>
            <w:r w:rsidRPr="000D0505">
              <w:rPr>
                <w:bCs/>
                <w:sz w:val="20"/>
              </w:rPr>
              <w:t>0,7</w:t>
            </w:r>
          </w:p>
        </w:tc>
        <w:tc>
          <w:tcPr>
            <w:tcW w:w="506" w:type="dxa"/>
            <w:tcBorders>
              <w:left w:val="single" w:sz="2" w:space="0" w:color="000000"/>
              <w:bottom w:val="single" w:sz="4" w:space="0" w:color="auto"/>
              <w:right w:val="single" w:sz="2" w:space="0" w:color="000000"/>
            </w:tcBorders>
          </w:tcPr>
          <w:p w:rsidR="007C491F" w:rsidRPr="00E07AF2" w:rsidRDefault="007C491F" w:rsidP="007C491F">
            <w:pPr>
              <w:snapToGrid w:val="0"/>
              <w:rPr>
                <w:rFonts w:eastAsia="Times New Roman"/>
                <w:b/>
                <w:bCs/>
              </w:rPr>
            </w:pPr>
          </w:p>
        </w:tc>
        <w:tc>
          <w:tcPr>
            <w:tcW w:w="506" w:type="dxa"/>
            <w:tcBorders>
              <w:left w:val="single" w:sz="2" w:space="0" w:color="000000"/>
              <w:bottom w:val="single" w:sz="4" w:space="0" w:color="auto"/>
              <w:right w:val="single" w:sz="2" w:space="0" w:color="000000"/>
            </w:tcBorders>
          </w:tcPr>
          <w:p w:rsidR="007C491F" w:rsidRPr="00E07AF2" w:rsidRDefault="007C491F" w:rsidP="007C491F">
            <w:pPr>
              <w:snapToGrid w:val="0"/>
              <w:rPr>
                <w:rFonts w:eastAsia="Times New Roman"/>
                <w:b/>
                <w:bCs/>
              </w:rPr>
            </w:pPr>
          </w:p>
        </w:tc>
        <w:tc>
          <w:tcPr>
            <w:tcW w:w="506" w:type="dxa"/>
            <w:tcBorders>
              <w:left w:val="single" w:sz="2" w:space="0" w:color="000000"/>
              <w:bottom w:val="single" w:sz="4" w:space="0" w:color="auto"/>
              <w:right w:val="single" w:sz="2" w:space="0" w:color="000000"/>
            </w:tcBorders>
          </w:tcPr>
          <w:p w:rsidR="007C491F" w:rsidRPr="00E07AF2" w:rsidRDefault="007C491F" w:rsidP="007C491F">
            <w:pPr>
              <w:snapToGrid w:val="0"/>
              <w:rPr>
                <w:rFonts w:eastAsia="Times New Roman"/>
                <w:b/>
                <w:bCs/>
              </w:rPr>
            </w:pPr>
          </w:p>
        </w:tc>
        <w:tc>
          <w:tcPr>
            <w:tcW w:w="601" w:type="dxa"/>
            <w:tcBorders>
              <w:left w:val="single" w:sz="2" w:space="0" w:color="000000"/>
              <w:bottom w:val="single" w:sz="4" w:space="0" w:color="auto"/>
              <w:right w:val="single" w:sz="2" w:space="0" w:color="000000"/>
            </w:tcBorders>
          </w:tcPr>
          <w:p w:rsidR="007C491F" w:rsidRPr="0062493F" w:rsidRDefault="007C491F" w:rsidP="007C491F">
            <w:pPr>
              <w:snapToGrid w:val="0"/>
              <w:jc w:val="center"/>
              <w:rPr>
                <w:bCs/>
                <w:sz w:val="20"/>
              </w:rPr>
            </w:pPr>
            <w:r w:rsidRPr="0062493F">
              <w:rPr>
                <w:bCs/>
                <w:sz w:val="20"/>
              </w:rPr>
              <w:t>6,7</w:t>
            </w:r>
          </w:p>
        </w:tc>
        <w:tc>
          <w:tcPr>
            <w:tcW w:w="708" w:type="dxa"/>
            <w:tcBorders>
              <w:left w:val="single" w:sz="2" w:space="0" w:color="000000"/>
              <w:bottom w:val="single" w:sz="4" w:space="0" w:color="auto"/>
              <w:right w:val="single" w:sz="2" w:space="0" w:color="000000"/>
            </w:tcBorders>
          </w:tcPr>
          <w:p w:rsidR="007C491F" w:rsidRPr="0062493F" w:rsidRDefault="007C491F" w:rsidP="007C491F">
            <w:pPr>
              <w:snapToGrid w:val="0"/>
              <w:jc w:val="center"/>
              <w:rPr>
                <w:bCs/>
                <w:sz w:val="20"/>
              </w:rPr>
            </w:pPr>
            <w:r w:rsidRPr="0062493F">
              <w:rPr>
                <w:bCs/>
                <w:sz w:val="20"/>
              </w:rPr>
              <w:t>2,5</w:t>
            </w:r>
          </w:p>
        </w:tc>
      </w:tr>
      <w:tr w:rsidR="007C491F" w:rsidRPr="00E07AF2" w:rsidTr="003428C6">
        <w:trPr>
          <w:gridAfter w:val="10"/>
          <w:wAfter w:w="9623" w:type="dxa"/>
        </w:trPr>
        <w:tc>
          <w:tcPr>
            <w:tcW w:w="2403" w:type="dxa"/>
            <w:tcBorders>
              <w:top w:val="single" w:sz="4" w:space="0" w:color="auto"/>
              <w:left w:val="single" w:sz="2" w:space="0" w:color="000000"/>
            </w:tcBorders>
          </w:tcPr>
          <w:p w:rsidR="007C491F" w:rsidRPr="00E07AF2" w:rsidRDefault="007C491F" w:rsidP="007C491F">
            <w:pPr>
              <w:snapToGrid w:val="0"/>
              <w:jc w:val="right"/>
              <w:rPr>
                <w:rFonts w:eastAsia="Times New Roman"/>
              </w:rPr>
            </w:pPr>
            <w:r w:rsidRPr="00E07AF2">
              <w:rPr>
                <w:rFonts w:eastAsia="Times New Roman"/>
              </w:rPr>
              <w:t>% от о</w:t>
            </w:r>
            <w:r w:rsidRPr="00E07AF2">
              <w:rPr>
                <w:rFonts w:eastAsia="Times New Roman"/>
                <w:color w:val="000000"/>
              </w:rPr>
              <w:t>бъема предоставления платных услуг, оказанных учреждением культуры</w:t>
            </w:r>
          </w:p>
        </w:tc>
        <w:tc>
          <w:tcPr>
            <w:tcW w:w="450" w:type="dxa"/>
            <w:gridSpan w:val="2"/>
            <w:tcBorders>
              <w:top w:val="single" w:sz="4" w:space="0" w:color="auto"/>
              <w:left w:val="single" w:sz="2" w:space="0" w:color="000000"/>
              <w:right w:val="single" w:sz="4" w:space="0" w:color="auto"/>
            </w:tcBorders>
          </w:tcPr>
          <w:p w:rsidR="007C491F" w:rsidRPr="00E07AF2" w:rsidRDefault="007C491F" w:rsidP="007C491F">
            <w:pPr>
              <w:snapToGrid w:val="0"/>
              <w:rPr>
                <w:rFonts w:eastAsia="Times New Roman"/>
                <w:b/>
                <w:bCs/>
              </w:rPr>
            </w:pPr>
          </w:p>
        </w:tc>
        <w:tc>
          <w:tcPr>
            <w:tcW w:w="465" w:type="dxa"/>
            <w:gridSpan w:val="3"/>
            <w:tcBorders>
              <w:top w:val="single" w:sz="4" w:space="0" w:color="auto"/>
              <w:left w:val="single" w:sz="4" w:space="0" w:color="auto"/>
            </w:tcBorders>
          </w:tcPr>
          <w:p w:rsidR="007C491F" w:rsidRPr="00E07AF2" w:rsidRDefault="007C491F" w:rsidP="007C491F">
            <w:pPr>
              <w:snapToGrid w:val="0"/>
              <w:rPr>
                <w:rFonts w:eastAsia="Times New Roman"/>
                <w:b/>
                <w:bCs/>
              </w:rPr>
            </w:pPr>
          </w:p>
        </w:tc>
        <w:tc>
          <w:tcPr>
            <w:tcW w:w="465" w:type="dxa"/>
            <w:gridSpan w:val="3"/>
            <w:tcBorders>
              <w:top w:val="single" w:sz="4" w:space="0" w:color="auto"/>
              <w:left w:val="single" w:sz="4" w:space="0" w:color="auto"/>
            </w:tcBorders>
          </w:tcPr>
          <w:p w:rsidR="007C491F" w:rsidRPr="00E07AF2" w:rsidRDefault="007C491F" w:rsidP="007C491F">
            <w:pPr>
              <w:snapToGrid w:val="0"/>
              <w:rPr>
                <w:rFonts w:eastAsia="Times New Roman"/>
                <w:b/>
                <w:bCs/>
              </w:rPr>
            </w:pPr>
          </w:p>
        </w:tc>
        <w:tc>
          <w:tcPr>
            <w:tcW w:w="437" w:type="dxa"/>
            <w:gridSpan w:val="3"/>
            <w:tcBorders>
              <w:top w:val="single" w:sz="4" w:space="0" w:color="auto"/>
              <w:left w:val="single" w:sz="4" w:space="0" w:color="auto"/>
            </w:tcBorders>
          </w:tcPr>
          <w:p w:rsidR="007C491F" w:rsidRPr="00E07AF2" w:rsidRDefault="007C491F" w:rsidP="007C491F">
            <w:pPr>
              <w:snapToGrid w:val="0"/>
              <w:rPr>
                <w:rFonts w:eastAsia="Times New Roman"/>
                <w:b/>
                <w:bCs/>
              </w:rPr>
            </w:pPr>
          </w:p>
        </w:tc>
        <w:tc>
          <w:tcPr>
            <w:tcW w:w="448" w:type="dxa"/>
            <w:tcBorders>
              <w:top w:val="single" w:sz="4" w:space="0" w:color="auto"/>
              <w:left w:val="single" w:sz="4" w:space="0" w:color="auto"/>
            </w:tcBorders>
          </w:tcPr>
          <w:p w:rsidR="007C491F" w:rsidRPr="00E07AF2" w:rsidRDefault="007C491F" w:rsidP="007C491F">
            <w:pPr>
              <w:snapToGrid w:val="0"/>
              <w:rPr>
                <w:rFonts w:eastAsia="Times New Roman"/>
                <w:b/>
                <w:bCs/>
              </w:rPr>
            </w:pPr>
          </w:p>
        </w:tc>
        <w:tc>
          <w:tcPr>
            <w:tcW w:w="420" w:type="dxa"/>
            <w:tcBorders>
              <w:top w:val="single" w:sz="4" w:space="0" w:color="auto"/>
              <w:left w:val="single" w:sz="2" w:space="0" w:color="000000"/>
              <w:right w:val="single" w:sz="4" w:space="0" w:color="auto"/>
            </w:tcBorders>
          </w:tcPr>
          <w:p w:rsidR="007C491F" w:rsidRPr="0023344F" w:rsidRDefault="007C491F" w:rsidP="007C491F">
            <w:pPr>
              <w:spacing w:after="200" w:line="276" w:lineRule="auto"/>
              <w:rPr>
                <w:bCs/>
                <w:sz w:val="20"/>
              </w:rPr>
            </w:pPr>
          </w:p>
        </w:tc>
        <w:tc>
          <w:tcPr>
            <w:tcW w:w="435" w:type="dxa"/>
            <w:gridSpan w:val="2"/>
            <w:tcBorders>
              <w:top w:val="single" w:sz="4" w:space="0" w:color="auto"/>
              <w:left w:val="single" w:sz="4" w:space="0" w:color="auto"/>
            </w:tcBorders>
          </w:tcPr>
          <w:p w:rsidR="007C491F" w:rsidRPr="0023344F" w:rsidRDefault="007C491F" w:rsidP="007C491F">
            <w:pPr>
              <w:spacing w:after="200" w:line="276" w:lineRule="auto"/>
              <w:rPr>
                <w:bCs/>
                <w:sz w:val="20"/>
              </w:rPr>
            </w:pPr>
            <w:r w:rsidRPr="0023344F">
              <w:rPr>
                <w:bCs/>
                <w:sz w:val="20"/>
              </w:rPr>
              <w:t>-</w:t>
            </w:r>
          </w:p>
        </w:tc>
        <w:tc>
          <w:tcPr>
            <w:tcW w:w="425" w:type="dxa"/>
            <w:gridSpan w:val="2"/>
            <w:tcBorders>
              <w:top w:val="single" w:sz="4" w:space="0" w:color="auto"/>
              <w:left w:val="single" w:sz="4" w:space="0" w:color="auto"/>
            </w:tcBorders>
          </w:tcPr>
          <w:p w:rsidR="007C491F" w:rsidRPr="0023344F" w:rsidRDefault="007C491F" w:rsidP="007C491F">
            <w:pPr>
              <w:spacing w:after="200" w:line="276" w:lineRule="auto"/>
              <w:rPr>
                <w:bCs/>
                <w:sz w:val="20"/>
              </w:rPr>
            </w:pPr>
            <w:r w:rsidRPr="0023344F">
              <w:rPr>
                <w:bCs/>
                <w:sz w:val="20"/>
              </w:rPr>
              <w:t>-</w:t>
            </w:r>
          </w:p>
        </w:tc>
        <w:tc>
          <w:tcPr>
            <w:tcW w:w="425" w:type="dxa"/>
            <w:tcBorders>
              <w:top w:val="single" w:sz="4" w:space="0" w:color="auto"/>
              <w:left w:val="single" w:sz="4" w:space="0" w:color="auto"/>
            </w:tcBorders>
          </w:tcPr>
          <w:p w:rsidR="007C491F" w:rsidRPr="0023344F" w:rsidRDefault="007C491F" w:rsidP="007C491F">
            <w:pPr>
              <w:spacing w:after="200" w:line="276" w:lineRule="auto"/>
              <w:rPr>
                <w:b/>
                <w:bCs/>
                <w:sz w:val="20"/>
              </w:rPr>
            </w:pPr>
          </w:p>
        </w:tc>
        <w:tc>
          <w:tcPr>
            <w:tcW w:w="439" w:type="dxa"/>
            <w:gridSpan w:val="2"/>
            <w:tcBorders>
              <w:top w:val="single" w:sz="4" w:space="0" w:color="auto"/>
              <w:left w:val="single" w:sz="4" w:space="0" w:color="auto"/>
            </w:tcBorders>
          </w:tcPr>
          <w:p w:rsidR="007C491F" w:rsidRPr="000D0505" w:rsidRDefault="007C491F" w:rsidP="007C491F">
            <w:pPr>
              <w:spacing w:after="200" w:line="276" w:lineRule="auto"/>
              <w:rPr>
                <w:bCs/>
                <w:sz w:val="20"/>
              </w:rPr>
            </w:pPr>
            <w:r w:rsidRPr="000D0505">
              <w:rPr>
                <w:bCs/>
                <w:sz w:val="20"/>
              </w:rPr>
              <w:t>15,1</w:t>
            </w:r>
          </w:p>
        </w:tc>
        <w:tc>
          <w:tcPr>
            <w:tcW w:w="506" w:type="dxa"/>
            <w:tcBorders>
              <w:top w:val="single" w:sz="4" w:space="0" w:color="auto"/>
              <w:left w:val="single" w:sz="2" w:space="0" w:color="000000"/>
              <w:right w:val="single" w:sz="2" w:space="0" w:color="000000"/>
            </w:tcBorders>
          </w:tcPr>
          <w:p w:rsidR="007C491F" w:rsidRPr="00E07AF2" w:rsidRDefault="007C491F" w:rsidP="007C491F">
            <w:pPr>
              <w:snapToGrid w:val="0"/>
              <w:rPr>
                <w:rFonts w:eastAsia="Times New Roman"/>
                <w:b/>
                <w:bCs/>
              </w:rPr>
            </w:pPr>
          </w:p>
        </w:tc>
        <w:tc>
          <w:tcPr>
            <w:tcW w:w="506" w:type="dxa"/>
            <w:tcBorders>
              <w:top w:val="single" w:sz="4" w:space="0" w:color="auto"/>
              <w:left w:val="single" w:sz="2" w:space="0" w:color="000000"/>
              <w:right w:val="single" w:sz="2" w:space="0" w:color="000000"/>
            </w:tcBorders>
          </w:tcPr>
          <w:p w:rsidR="007C491F" w:rsidRPr="00E07AF2" w:rsidRDefault="007C491F" w:rsidP="007C491F">
            <w:pPr>
              <w:snapToGrid w:val="0"/>
              <w:rPr>
                <w:rFonts w:eastAsia="Times New Roman"/>
                <w:b/>
                <w:bCs/>
              </w:rPr>
            </w:pPr>
          </w:p>
        </w:tc>
        <w:tc>
          <w:tcPr>
            <w:tcW w:w="506" w:type="dxa"/>
            <w:tcBorders>
              <w:top w:val="single" w:sz="4" w:space="0" w:color="auto"/>
              <w:left w:val="single" w:sz="2" w:space="0" w:color="000000"/>
              <w:right w:val="single" w:sz="2" w:space="0" w:color="000000"/>
            </w:tcBorders>
          </w:tcPr>
          <w:p w:rsidR="007C491F" w:rsidRPr="00E07AF2" w:rsidRDefault="007C491F" w:rsidP="007C491F">
            <w:pPr>
              <w:snapToGrid w:val="0"/>
              <w:rPr>
                <w:rFonts w:eastAsia="Times New Roman"/>
                <w:b/>
                <w:bCs/>
              </w:rPr>
            </w:pPr>
          </w:p>
        </w:tc>
        <w:tc>
          <w:tcPr>
            <w:tcW w:w="601" w:type="dxa"/>
            <w:tcBorders>
              <w:top w:val="single" w:sz="4" w:space="0" w:color="auto"/>
              <w:left w:val="single" w:sz="2" w:space="0" w:color="000000"/>
              <w:right w:val="single" w:sz="2" w:space="0" w:color="000000"/>
            </w:tcBorders>
          </w:tcPr>
          <w:p w:rsidR="007C491F" w:rsidRPr="0062493F" w:rsidRDefault="007C491F" w:rsidP="007C491F">
            <w:pPr>
              <w:snapToGrid w:val="0"/>
              <w:rPr>
                <w:bCs/>
                <w:sz w:val="20"/>
              </w:rPr>
            </w:pPr>
            <w:r w:rsidRPr="0062493F">
              <w:rPr>
                <w:bCs/>
                <w:sz w:val="20"/>
              </w:rPr>
              <w:t>65,5</w:t>
            </w:r>
          </w:p>
        </w:tc>
        <w:tc>
          <w:tcPr>
            <w:tcW w:w="708" w:type="dxa"/>
            <w:tcBorders>
              <w:top w:val="single" w:sz="4" w:space="0" w:color="auto"/>
              <w:left w:val="single" w:sz="2" w:space="0" w:color="000000"/>
              <w:right w:val="single" w:sz="2" w:space="0" w:color="000000"/>
            </w:tcBorders>
          </w:tcPr>
          <w:p w:rsidR="007C491F" w:rsidRPr="0062493F" w:rsidRDefault="007C491F" w:rsidP="007C491F">
            <w:pPr>
              <w:snapToGrid w:val="0"/>
              <w:rPr>
                <w:bCs/>
                <w:sz w:val="20"/>
              </w:rPr>
            </w:pPr>
            <w:r w:rsidRPr="0062493F">
              <w:rPr>
                <w:bCs/>
                <w:sz w:val="20"/>
              </w:rPr>
              <w:t>44,1</w:t>
            </w:r>
          </w:p>
        </w:tc>
      </w:tr>
      <w:tr w:rsidR="007C491F" w:rsidRPr="00E07AF2" w:rsidTr="000D0505">
        <w:trPr>
          <w:gridAfter w:val="10"/>
          <w:wAfter w:w="9623" w:type="dxa"/>
          <w:trHeight w:val="80"/>
        </w:trPr>
        <w:tc>
          <w:tcPr>
            <w:tcW w:w="2403" w:type="dxa"/>
            <w:tcBorders>
              <w:left w:val="single" w:sz="2" w:space="0" w:color="000000"/>
              <w:bottom w:val="single" w:sz="2" w:space="0" w:color="000000"/>
            </w:tcBorders>
          </w:tcPr>
          <w:p w:rsidR="007C491F" w:rsidRPr="00E07AF2" w:rsidRDefault="007C491F" w:rsidP="000D0505">
            <w:pPr>
              <w:snapToGrid w:val="0"/>
              <w:rPr>
                <w:rFonts w:eastAsia="Times New Roman"/>
              </w:rPr>
            </w:pPr>
          </w:p>
        </w:tc>
        <w:tc>
          <w:tcPr>
            <w:tcW w:w="450" w:type="dxa"/>
            <w:gridSpan w:val="2"/>
            <w:tcBorders>
              <w:left w:val="single" w:sz="2" w:space="0" w:color="000000"/>
              <w:bottom w:val="single" w:sz="2" w:space="0" w:color="000000"/>
              <w:right w:val="single" w:sz="4" w:space="0" w:color="auto"/>
            </w:tcBorders>
          </w:tcPr>
          <w:p w:rsidR="007C491F" w:rsidRPr="00E07AF2" w:rsidRDefault="007C491F" w:rsidP="007C491F">
            <w:pPr>
              <w:snapToGrid w:val="0"/>
              <w:rPr>
                <w:rFonts w:eastAsia="Times New Roman"/>
                <w:b/>
                <w:bCs/>
              </w:rPr>
            </w:pPr>
          </w:p>
        </w:tc>
        <w:tc>
          <w:tcPr>
            <w:tcW w:w="465" w:type="dxa"/>
            <w:gridSpan w:val="3"/>
            <w:tcBorders>
              <w:left w:val="single" w:sz="4" w:space="0" w:color="auto"/>
              <w:bottom w:val="single" w:sz="2" w:space="0" w:color="000000"/>
            </w:tcBorders>
          </w:tcPr>
          <w:p w:rsidR="007C491F" w:rsidRPr="00E07AF2" w:rsidRDefault="007C491F" w:rsidP="007C491F">
            <w:pPr>
              <w:snapToGrid w:val="0"/>
              <w:rPr>
                <w:rFonts w:eastAsia="Times New Roman"/>
                <w:b/>
                <w:bCs/>
              </w:rPr>
            </w:pPr>
          </w:p>
        </w:tc>
        <w:tc>
          <w:tcPr>
            <w:tcW w:w="465" w:type="dxa"/>
            <w:gridSpan w:val="3"/>
            <w:tcBorders>
              <w:left w:val="single" w:sz="4" w:space="0" w:color="auto"/>
              <w:bottom w:val="single" w:sz="2" w:space="0" w:color="000000"/>
            </w:tcBorders>
          </w:tcPr>
          <w:p w:rsidR="007C491F" w:rsidRPr="00E07AF2" w:rsidRDefault="007C491F" w:rsidP="007C491F">
            <w:pPr>
              <w:snapToGrid w:val="0"/>
              <w:rPr>
                <w:rFonts w:eastAsia="Times New Roman"/>
                <w:b/>
                <w:bCs/>
              </w:rPr>
            </w:pPr>
          </w:p>
        </w:tc>
        <w:tc>
          <w:tcPr>
            <w:tcW w:w="437" w:type="dxa"/>
            <w:gridSpan w:val="3"/>
            <w:tcBorders>
              <w:left w:val="single" w:sz="4" w:space="0" w:color="auto"/>
              <w:bottom w:val="single" w:sz="2" w:space="0" w:color="000000"/>
            </w:tcBorders>
          </w:tcPr>
          <w:p w:rsidR="007C491F" w:rsidRPr="00E07AF2" w:rsidRDefault="007C491F" w:rsidP="007C491F">
            <w:pPr>
              <w:snapToGrid w:val="0"/>
              <w:rPr>
                <w:rFonts w:eastAsia="Times New Roman"/>
                <w:b/>
                <w:bCs/>
              </w:rPr>
            </w:pPr>
          </w:p>
        </w:tc>
        <w:tc>
          <w:tcPr>
            <w:tcW w:w="448" w:type="dxa"/>
            <w:tcBorders>
              <w:left w:val="single" w:sz="4" w:space="0" w:color="auto"/>
              <w:bottom w:val="single" w:sz="2" w:space="0" w:color="000000"/>
            </w:tcBorders>
          </w:tcPr>
          <w:p w:rsidR="007C491F" w:rsidRPr="00E07AF2" w:rsidRDefault="007C491F" w:rsidP="007C491F">
            <w:pPr>
              <w:snapToGrid w:val="0"/>
              <w:rPr>
                <w:rFonts w:eastAsia="Times New Roman"/>
                <w:b/>
                <w:bCs/>
              </w:rPr>
            </w:pPr>
          </w:p>
        </w:tc>
        <w:tc>
          <w:tcPr>
            <w:tcW w:w="420" w:type="dxa"/>
            <w:tcBorders>
              <w:left w:val="single" w:sz="2" w:space="0" w:color="000000"/>
              <w:bottom w:val="single" w:sz="2" w:space="0" w:color="000000"/>
              <w:right w:val="single" w:sz="4" w:space="0" w:color="auto"/>
            </w:tcBorders>
          </w:tcPr>
          <w:p w:rsidR="007C491F" w:rsidRPr="00E07AF2" w:rsidRDefault="007C491F" w:rsidP="007C491F">
            <w:pPr>
              <w:snapToGrid w:val="0"/>
              <w:rPr>
                <w:rFonts w:eastAsia="Times New Roman"/>
                <w:b/>
                <w:bCs/>
              </w:rPr>
            </w:pPr>
          </w:p>
        </w:tc>
        <w:tc>
          <w:tcPr>
            <w:tcW w:w="435" w:type="dxa"/>
            <w:gridSpan w:val="2"/>
            <w:tcBorders>
              <w:left w:val="single" w:sz="4" w:space="0" w:color="auto"/>
              <w:bottom w:val="single" w:sz="2" w:space="0" w:color="000000"/>
            </w:tcBorders>
          </w:tcPr>
          <w:p w:rsidR="007C491F" w:rsidRPr="00E07AF2" w:rsidRDefault="007C491F" w:rsidP="007C491F">
            <w:pPr>
              <w:snapToGrid w:val="0"/>
              <w:rPr>
                <w:rFonts w:eastAsia="Times New Roman"/>
                <w:b/>
                <w:bCs/>
              </w:rPr>
            </w:pPr>
          </w:p>
        </w:tc>
        <w:tc>
          <w:tcPr>
            <w:tcW w:w="425" w:type="dxa"/>
            <w:gridSpan w:val="2"/>
            <w:tcBorders>
              <w:left w:val="single" w:sz="4" w:space="0" w:color="auto"/>
              <w:bottom w:val="single" w:sz="2" w:space="0" w:color="000000"/>
            </w:tcBorders>
          </w:tcPr>
          <w:p w:rsidR="007C491F" w:rsidRPr="00E07AF2" w:rsidRDefault="007C491F" w:rsidP="007C491F">
            <w:pPr>
              <w:snapToGrid w:val="0"/>
              <w:rPr>
                <w:rFonts w:eastAsia="Times New Roman"/>
                <w:b/>
                <w:bCs/>
              </w:rPr>
            </w:pPr>
          </w:p>
        </w:tc>
        <w:tc>
          <w:tcPr>
            <w:tcW w:w="425" w:type="dxa"/>
            <w:tcBorders>
              <w:left w:val="single" w:sz="4" w:space="0" w:color="auto"/>
              <w:bottom w:val="single" w:sz="2" w:space="0" w:color="000000"/>
            </w:tcBorders>
          </w:tcPr>
          <w:p w:rsidR="007C491F" w:rsidRPr="00E07AF2" w:rsidRDefault="007C491F" w:rsidP="007C491F">
            <w:pPr>
              <w:snapToGrid w:val="0"/>
              <w:rPr>
                <w:rFonts w:eastAsia="Times New Roman"/>
                <w:b/>
                <w:bCs/>
              </w:rPr>
            </w:pPr>
          </w:p>
        </w:tc>
        <w:tc>
          <w:tcPr>
            <w:tcW w:w="439" w:type="dxa"/>
            <w:gridSpan w:val="2"/>
            <w:tcBorders>
              <w:left w:val="single" w:sz="4" w:space="0" w:color="auto"/>
              <w:bottom w:val="single" w:sz="2" w:space="0" w:color="000000"/>
            </w:tcBorders>
          </w:tcPr>
          <w:p w:rsidR="007C491F" w:rsidRPr="00E07AF2" w:rsidRDefault="007C491F" w:rsidP="007C491F">
            <w:pPr>
              <w:snapToGrid w:val="0"/>
              <w:rPr>
                <w:rFonts w:eastAsia="Times New Roman"/>
                <w:b/>
                <w:bCs/>
              </w:rPr>
            </w:pPr>
          </w:p>
        </w:tc>
        <w:tc>
          <w:tcPr>
            <w:tcW w:w="506" w:type="dxa"/>
            <w:tcBorders>
              <w:left w:val="single" w:sz="2" w:space="0" w:color="000000"/>
              <w:bottom w:val="single" w:sz="2" w:space="0" w:color="000000"/>
              <w:right w:val="single" w:sz="2" w:space="0" w:color="000000"/>
            </w:tcBorders>
          </w:tcPr>
          <w:p w:rsidR="007C491F" w:rsidRPr="00E07AF2" w:rsidRDefault="007C491F" w:rsidP="007C491F">
            <w:pPr>
              <w:snapToGrid w:val="0"/>
              <w:rPr>
                <w:rFonts w:eastAsia="Times New Roman"/>
                <w:b/>
                <w:bCs/>
              </w:rPr>
            </w:pPr>
          </w:p>
        </w:tc>
        <w:tc>
          <w:tcPr>
            <w:tcW w:w="506" w:type="dxa"/>
            <w:tcBorders>
              <w:left w:val="single" w:sz="2" w:space="0" w:color="000000"/>
              <w:bottom w:val="single" w:sz="2" w:space="0" w:color="000000"/>
              <w:right w:val="single" w:sz="2" w:space="0" w:color="000000"/>
            </w:tcBorders>
          </w:tcPr>
          <w:p w:rsidR="007C491F" w:rsidRPr="00E07AF2" w:rsidRDefault="007C491F" w:rsidP="007C491F">
            <w:pPr>
              <w:snapToGrid w:val="0"/>
              <w:rPr>
                <w:rFonts w:eastAsia="Times New Roman"/>
                <w:b/>
                <w:bCs/>
              </w:rPr>
            </w:pPr>
          </w:p>
        </w:tc>
        <w:tc>
          <w:tcPr>
            <w:tcW w:w="506" w:type="dxa"/>
            <w:tcBorders>
              <w:left w:val="single" w:sz="2" w:space="0" w:color="000000"/>
              <w:bottom w:val="single" w:sz="2" w:space="0" w:color="000000"/>
              <w:right w:val="single" w:sz="2" w:space="0" w:color="000000"/>
            </w:tcBorders>
          </w:tcPr>
          <w:p w:rsidR="007C491F" w:rsidRPr="00E07AF2" w:rsidRDefault="007C491F" w:rsidP="007C491F">
            <w:pPr>
              <w:snapToGrid w:val="0"/>
              <w:rPr>
                <w:rFonts w:eastAsia="Times New Roman"/>
                <w:b/>
                <w:bCs/>
              </w:rPr>
            </w:pPr>
          </w:p>
        </w:tc>
        <w:tc>
          <w:tcPr>
            <w:tcW w:w="601" w:type="dxa"/>
            <w:tcBorders>
              <w:left w:val="single" w:sz="2" w:space="0" w:color="000000"/>
              <w:bottom w:val="single" w:sz="2" w:space="0" w:color="000000"/>
              <w:right w:val="single" w:sz="2" w:space="0" w:color="000000"/>
            </w:tcBorders>
          </w:tcPr>
          <w:p w:rsidR="007C491F" w:rsidRPr="00E07AF2" w:rsidRDefault="007C491F" w:rsidP="007C491F">
            <w:pPr>
              <w:snapToGrid w:val="0"/>
              <w:rPr>
                <w:rFonts w:eastAsia="Times New Roman"/>
                <w:b/>
                <w:bCs/>
              </w:rPr>
            </w:pPr>
          </w:p>
        </w:tc>
        <w:tc>
          <w:tcPr>
            <w:tcW w:w="708" w:type="dxa"/>
            <w:tcBorders>
              <w:left w:val="single" w:sz="2" w:space="0" w:color="000000"/>
              <w:bottom w:val="single" w:sz="2" w:space="0" w:color="000000"/>
              <w:right w:val="single" w:sz="2" w:space="0" w:color="000000"/>
            </w:tcBorders>
          </w:tcPr>
          <w:p w:rsidR="007C491F" w:rsidRPr="00E07AF2" w:rsidRDefault="007C491F" w:rsidP="007C491F">
            <w:pPr>
              <w:snapToGrid w:val="0"/>
              <w:rPr>
                <w:rFonts w:eastAsia="Times New Roman"/>
                <w:b/>
                <w:bCs/>
              </w:rPr>
            </w:pPr>
          </w:p>
        </w:tc>
      </w:tr>
    </w:tbl>
    <w:p w:rsidR="001F3752" w:rsidRPr="00E07AF2" w:rsidRDefault="001F3752" w:rsidP="001F3752">
      <w:pPr>
        <w:keepNext/>
        <w:shd w:val="clear" w:color="auto" w:fill="FFFFFF"/>
        <w:jc w:val="center"/>
        <w:rPr>
          <w:rFonts w:eastAsia="Times New Roman"/>
          <w:b/>
          <w:bCs/>
          <w:caps/>
        </w:rPr>
      </w:pPr>
      <w:r w:rsidRPr="00E07AF2">
        <w:rPr>
          <w:rFonts w:eastAsia="Times New Roman"/>
          <w:b/>
          <w:bCs/>
          <w:caps/>
        </w:rPr>
        <w:t>2.2. Анализ использования</w:t>
      </w:r>
    </w:p>
    <w:p w:rsidR="003428C6" w:rsidRDefault="003428C6" w:rsidP="001F3752">
      <w:pPr>
        <w:keepNext/>
        <w:ind w:left="-709"/>
        <w:jc w:val="both"/>
        <w:rPr>
          <w:rFonts w:eastAsia="Times New Roman"/>
          <w:b/>
          <w:bCs/>
          <w:caps/>
          <w:sz w:val="16"/>
          <w:szCs w:val="16"/>
        </w:rPr>
      </w:pPr>
      <w:r>
        <w:rPr>
          <w:rFonts w:eastAsia="Times New Roman"/>
          <w:b/>
          <w:bCs/>
          <w:caps/>
          <w:sz w:val="16"/>
          <w:szCs w:val="16"/>
        </w:rPr>
        <w:t xml:space="preserve">                    </w:t>
      </w:r>
      <w:r w:rsidR="001F3752" w:rsidRPr="00E07AF2">
        <w:rPr>
          <w:rFonts w:eastAsia="Times New Roman"/>
          <w:b/>
          <w:bCs/>
          <w:caps/>
          <w:sz w:val="16"/>
          <w:szCs w:val="16"/>
        </w:rPr>
        <w:t xml:space="preserve">Примечание №1: В случае исполнения менее 99,9%. в обязательном порядке предоставляется </w:t>
      </w:r>
      <w:r>
        <w:rPr>
          <w:rFonts w:eastAsia="Times New Roman"/>
          <w:b/>
          <w:bCs/>
          <w:caps/>
          <w:sz w:val="16"/>
          <w:szCs w:val="16"/>
        </w:rPr>
        <w:t xml:space="preserve">     </w:t>
      </w:r>
    </w:p>
    <w:p w:rsidR="001F3752" w:rsidRPr="00E07AF2" w:rsidRDefault="003428C6" w:rsidP="001F3752">
      <w:pPr>
        <w:keepNext/>
        <w:ind w:left="-709"/>
        <w:jc w:val="both"/>
        <w:rPr>
          <w:rFonts w:eastAsia="Times New Roman"/>
          <w:b/>
          <w:bCs/>
          <w:caps/>
          <w:sz w:val="16"/>
          <w:szCs w:val="16"/>
        </w:rPr>
      </w:pPr>
      <w:r>
        <w:rPr>
          <w:rFonts w:eastAsia="Times New Roman"/>
          <w:b/>
          <w:bCs/>
          <w:caps/>
          <w:sz w:val="16"/>
          <w:szCs w:val="16"/>
        </w:rPr>
        <w:t xml:space="preserve">                   </w:t>
      </w:r>
      <w:r w:rsidR="001F3752" w:rsidRPr="00E07AF2">
        <w:rPr>
          <w:rFonts w:eastAsia="Times New Roman"/>
          <w:b/>
          <w:bCs/>
          <w:caps/>
          <w:sz w:val="16"/>
          <w:szCs w:val="16"/>
        </w:rPr>
        <w:t>пояснительная записка о причинах неисполнения..</w:t>
      </w:r>
    </w:p>
    <w:p w:rsidR="003428C6" w:rsidRPr="0062493F" w:rsidRDefault="001F3752" w:rsidP="001F3752">
      <w:pPr>
        <w:ind w:left="-709" w:firstLine="567"/>
        <w:jc w:val="both"/>
        <w:rPr>
          <w:rFonts w:eastAsia="Times New Roman"/>
          <w:b/>
        </w:rPr>
      </w:pPr>
      <w:r w:rsidRPr="0062493F">
        <w:rPr>
          <w:rFonts w:eastAsia="Times New Roman"/>
          <w:b/>
        </w:rPr>
        <w:t xml:space="preserve">2.3. Объемы предоставления платных услуг </w:t>
      </w:r>
      <w:r w:rsidR="0062493F" w:rsidRPr="0062493F">
        <w:rPr>
          <w:b/>
          <w:bCs/>
          <w:sz w:val="22"/>
        </w:rPr>
        <w:t>975,4</w:t>
      </w:r>
      <w:r w:rsidRPr="0062493F">
        <w:rPr>
          <w:rFonts w:eastAsia="Times New Roman"/>
          <w:b/>
        </w:rPr>
        <w:t xml:space="preserve">тыс. руб., оказанных учреждением, </w:t>
      </w:r>
      <w:r w:rsidR="003428C6" w:rsidRPr="0062493F">
        <w:rPr>
          <w:rFonts w:eastAsia="Times New Roman"/>
          <w:b/>
        </w:rPr>
        <w:t xml:space="preserve">   </w:t>
      </w:r>
    </w:p>
    <w:p w:rsidR="001F3752" w:rsidRPr="0062493F" w:rsidRDefault="003428C6" w:rsidP="001F3752">
      <w:pPr>
        <w:ind w:left="-709" w:firstLine="567"/>
        <w:jc w:val="both"/>
        <w:rPr>
          <w:rFonts w:eastAsia="Times New Roman"/>
          <w:b/>
        </w:rPr>
      </w:pPr>
      <w:r w:rsidRPr="0062493F">
        <w:rPr>
          <w:rFonts w:eastAsia="Times New Roman"/>
          <w:b/>
        </w:rPr>
        <w:t xml:space="preserve"> </w:t>
      </w:r>
      <w:r w:rsidR="001F3752" w:rsidRPr="0062493F">
        <w:rPr>
          <w:rFonts w:eastAsia="Times New Roman"/>
          <w:b/>
        </w:rPr>
        <w:t>их использование:</w:t>
      </w:r>
    </w:p>
    <w:tbl>
      <w:tblPr>
        <w:tblW w:w="9640" w:type="dxa"/>
        <w:tblInd w:w="-34" w:type="dxa"/>
        <w:tblLayout w:type="fixed"/>
        <w:tblLook w:val="0000"/>
      </w:tblPr>
      <w:tblGrid>
        <w:gridCol w:w="1702"/>
        <w:gridCol w:w="708"/>
        <w:gridCol w:w="851"/>
        <w:gridCol w:w="709"/>
        <w:gridCol w:w="708"/>
        <w:gridCol w:w="709"/>
        <w:gridCol w:w="567"/>
        <w:gridCol w:w="567"/>
        <w:gridCol w:w="567"/>
        <w:gridCol w:w="567"/>
        <w:gridCol w:w="567"/>
        <w:gridCol w:w="709"/>
        <w:gridCol w:w="709"/>
      </w:tblGrid>
      <w:tr w:rsidR="0062493F" w:rsidRPr="0062493F" w:rsidTr="00095C6C">
        <w:trPr>
          <w:cantSplit/>
        </w:trPr>
        <w:tc>
          <w:tcPr>
            <w:tcW w:w="1702" w:type="dxa"/>
            <w:tcBorders>
              <w:top w:val="single" w:sz="2" w:space="0" w:color="000000"/>
              <w:left w:val="single" w:sz="2" w:space="0" w:color="000000"/>
              <w:bottom w:val="single" w:sz="2" w:space="0" w:color="000000"/>
            </w:tcBorders>
          </w:tcPr>
          <w:p w:rsidR="001F3752" w:rsidRPr="0062493F" w:rsidRDefault="001F3752" w:rsidP="0046515F">
            <w:pPr>
              <w:snapToGrid w:val="0"/>
              <w:jc w:val="center"/>
              <w:rPr>
                <w:rFonts w:eastAsia="Times New Roman"/>
                <w:b/>
                <w:bCs/>
              </w:rPr>
            </w:pPr>
            <w:r w:rsidRPr="0062493F">
              <w:rPr>
                <w:rFonts w:eastAsia="Times New Roman"/>
                <w:b/>
                <w:bCs/>
              </w:rPr>
              <w:t>Учреждение культуры</w:t>
            </w:r>
          </w:p>
        </w:tc>
        <w:tc>
          <w:tcPr>
            <w:tcW w:w="7938" w:type="dxa"/>
            <w:gridSpan w:val="12"/>
            <w:tcBorders>
              <w:top w:val="single" w:sz="2" w:space="0" w:color="000000"/>
              <w:left w:val="single" w:sz="2" w:space="0" w:color="000000"/>
              <w:bottom w:val="single" w:sz="2" w:space="0" w:color="000000"/>
              <w:right w:val="single" w:sz="2" w:space="0" w:color="000000"/>
            </w:tcBorders>
          </w:tcPr>
          <w:p w:rsidR="001F3752" w:rsidRPr="0062493F" w:rsidRDefault="001F3752" w:rsidP="0046515F">
            <w:pPr>
              <w:snapToGrid w:val="0"/>
              <w:jc w:val="center"/>
              <w:rPr>
                <w:rFonts w:eastAsia="Times New Roman"/>
                <w:b/>
                <w:bCs/>
              </w:rPr>
            </w:pPr>
            <w:r w:rsidRPr="0062493F">
              <w:rPr>
                <w:rFonts w:eastAsia="Times New Roman"/>
                <w:b/>
                <w:bCs/>
              </w:rPr>
              <w:t>Сумма (тыс. руб.)</w:t>
            </w:r>
          </w:p>
        </w:tc>
      </w:tr>
      <w:tr w:rsidR="0062493F" w:rsidRPr="0062493F" w:rsidTr="00095C6C">
        <w:trPr>
          <w:cantSplit/>
        </w:trPr>
        <w:tc>
          <w:tcPr>
            <w:tcW w:w="1702" w:type="dxa"/>
            <w:tcBorders>
              <w:top w:val="single" w:sz="2" w:space="0" w:color="000000"/>
              <w:left w:val="single" w:sz="2" w:space="0" w:color="000000"/>
              <w:bottom w:val="single" w:sz="2" w:space="0" w:color="000000"/>
              <w:right w:val="single" w:sz="2" w:space="0" w:color="000000"/>
            </w:tcBorders>
            <w:vAlign w:val="center"/>
          </w:tcPr>
          <w:p w:rsidR="001F3752" w:rsidRPr="0062493F" w:rsidRDefault="001F3752" w:rsidP="0046515F">
            <w:pPr>
              <w:snapToGrid w:val="0"/>
              <w:rPr>
                <w:rFonts w:eastAsia="Times New Roman"/>
                <w:b/>
                <w:bCs/>
              </w:rPr>
            </w:pPr>
          </w:p>
        </w:tc>
        <w:tc>
          <w:tcPr>
            <w:tcW w:w="708" w:type="dxa"/>
            <w:vMerge w:val="restart"/>
            <w:tcBorders>
              <w:top w:val="single" w:sz="2" w:space="0" w:color="000000"/>
              <w:left w:val="single" w:sz="2" w:space="0" w:color="000000"/>
              <w:bottom w:val="single" w:sz="6" w:space="0" w:color="000000"/>
              <w:right w:val="single" w:sz="6" w:space="0" w:color="000000"/>
            </w:tcBorders>
          </w:tcPr>
          <w:p w:rsidR="000D0505" w:rsidRDefault="000D0505" w:rsidP="0046515F">
            <w:pPr>
              <w:snapToGrid w:val="0"/>
              <w:jc w:val="center"/>
              <w:rPr>
                <w:rFonts w:eastAsia="Times New Roman"/>
                <w:b/>
                <w:bCs/>
                <w:spacing w:val="-4"/>
              </w:rPr>
            </w:pPr>
          </w:p>
          <w:p w:rsidR="001F3752" w:rsidRPr="0062493F" w:rsidRDefault="001F3752" w:rsidP="0046515F">
            <w:pPr>
              <w:snapToGrid w:val="0"/>
              <w:jc w:val="center"/>
              <w:rPr>
                <w:rFonts w:eastAsia="Times New Roman"/>
                <w:b/>
                <w:bCs/>
                <w:spacing w:val="-4"/>
              </w:rPr>
            </w:pPr>
            <w:r w:rsidRPr="0062493F">
              <w:rPr>
                <w:rFonts w:eastAsia="Times New Roman"/>
                <w:b/>
                <w:bCs/>
                <w:spacing w:val="-4"/>
              </w:rPr>
              <w:t>2012 г.</w:t>
            </w:r>
          </w:p>
        </w:tc>
        <w:tc>
          <w:tcPr>
            <w:tcW w:w="851" w:type="dxa"/>
            <w:vMerge w:val="restart"/>
            <w:tcBorders>
              <w:top w:val="single" w:sz="2" w:space="0" w:color="000000"/>
              <w:left w:val="single" w:sz="6" w:space="0" w:color="000000"/>
              <w:bottom w:val="single" w:sz="6" w:space="0" w:color="000000"/>
              <w:right w:val="single" w:sz="6" w:space="0" w:color="000000"/>
            </w:tcBorders>
          </w:tcPr>
          <w:p w:rsidR="000D0505" w:rsidRDefault="000D0505" w:rsidP="0046515F">
            <w:pPr>
              <w:snapToGrid w:val="0"/>
              <w:jc w:val="center"/>
              <w:rPr>
                <w:rFonts w:eastAsia="Times New Roman"/>
                <w:b/>
                <w:bCs/>
                <w:spacing w:val="-4"/>
              </w:rPr>
            </w:pPr>
          </w:p>
          <w:p w:rsidR="001F3752" w:rsidRPr="0062493F" w:rsidRDefault="001F3752" w:rsidP="0046515F">
            <w:pPr>
              <w:snapToGrid w:val="0"/>
              <w:jc w:val="center"/>
              <w:rPr>
                <w:rFonts w:eastAsia="Times New Roman"/>
                <w:b/>
                <w:bCs/>
                <w:spacing w:val="-4"/>
              </w:rPr>
            </w:pPr>
            <w:r w:rsidRPr="0062493F">
              <w:rPr>
                <w:rFonts w:eastAsia="Times New Roman"/>
                <w:b/>
                <w:bCs/>
                <w:spacing w:val="-4"/>
              </w:rPr>
              <w:t>2013 г.</w:t>
            </w:r>
          </w:p>
        </w:tc>
        <w:tc>
          <w:tcPr>
            <w:tcW w:w="6379" w:type="dxa"/>
            <w:gridSpan w:val="10"/>
            <w:tcBorders>
              <w:top w:val="single" w:sz="2" w:space="0" w:color="000000"/>
              <w:left w:val="single" w:sz="6" w:space="0" w:color="000000"/>
              <w:bottom w:val="single" w:sz="6" w:space="0" w:color="000000"/>
              <w:right w:val="single" w:sz="2" w:space="0" w:color="000000"/>
            </w:tcBorders>
          </w:tcPr>
          <w:p w:rsidR="001F3752" w:rsidRPr="0062493F" w:rsidRDefault="001F3752" w:rsidP="0046515F">
            <w:pPr>
              <w:snapToGrid w:val="0"/>
              <w:jc w:val="center"/>
              <w:rPr>
                <w:rFonts w:eastAsia="Times New Roman"/>
                <w:b/>
                <w:bCs/>
                <w:spacing w:val="-4"/>
              </w:rPr>
            </w:pPr>
            <w:r w:rsidRPr="0062493F">
              <w:rPr>
                <w:rFonts w:eastAsia="Times New Roman"/>
                <w:b/>
                <w:bCs/>
                <w:spacing w:val="-4"/>
              </w:rPr>
              <w:t>2014 г.</w:t>
            </w:r>
          </w:p>
        </w:tc>
      </w:tr>
      <w:tr w:rsidR="0062493F" w:rsidRPr="0062493F" w:rsidTr="00095C6C">
        <w:trPr>
          <w:cantSplit/>
        </w:trPr>
        <w:tc>
          <w:tcPr>
            <w:tcW w:w="1702" w:type="dxa"/>
            <w:tcBorders>
              <w:top w:val="single" w:sz="2" w:space="0" w:color="000000"/>
              <w:left w:val="single" w:sz="2" w:space="0" w:color="000000"/>
              <w:bottom w:val="single" w:sz="2" w:space="0" w:color="000000"/>
              <w:right w:val="single" w:sz="2" w:space="0" w:color="000000"/>
            </w:tcBorders>
          </w:tcPr>
          <w:p w:rsidR="001F3752" w:rsidRPr="0062493F" w:rsidRDefault="001F3752" w:rsidP="0046515F">
            <w:pPr>
              <w:snapToGrid w:val="0"/>
              <w:rPr>
                <w:rFonts w:eastAsia="Times New Roman"/>
                <w:b/>
                <w:bCs/>
              </w:rPr>
            </w:pPr>
          </w:p>
        </w:tc>
        <w:tc>
          <w:tcPr>
            <w:tcW w:w="708" w:type="dxa"/>
            <w:vMerge/>
            <w:tcBorders>
              <w:top w:val="single" w:sz="6" w:space="0" w:color="000000"/>
              <w:left w:val="single" w:sz="2" w:space="0" w:color="000000"/>
              <w:bottom w:val="single" w:sz="6" w:space="0" w:color="000000"/>
              <w:right w:val="single" w:sz="6" w:space="0" w:color="000000"/>
            </w:tcBorders>
          </w:tcPr>
          <w:p w:rsidR="001F3752" w:rsidRPr="0062493F" w:rsidRDefault="001F3752" w:rsidP="0046515F">
            <w:pPr>
              <w:snapToGrid w:val="0"/>
              <w:jc w:val="center"/>
              <w:rPr>
                <w:rFonts w:eastAsia="Times New Roman"/>
                <w:b/>
                <w:bCs/>
              </w:rPr>
            </w:pPr>
          </w:p>
        </w:tc>
        <w:tc>
          <w:tcPr>
            <w:tcW w:w="851" w:type="dxa"/>
            <w:vMerge/>
            <w:tcBorders>
              <w:top w:val="single" w:sz="6" w:space="0" w:color="000000"/>
              <w:left w:val="single" w:sz="6" w:space="0" w:color="000000"/>
              <w:bottom w:val="single" w:sz="6" w:space="0" w:color="000000"/>
              <w:right w:val="single" w:sz="6" w:space="0" w:color="000000"/>
            </w:tcBorders>
          </w:tcPr>
          <w:p w:rsidR="001F3752" w:rsidRPr="0062493F" w:rsidRDefault="001F3752" w:rsidP="0046515F">
            <w:pPr>
              <w:snapToGrid w:val="0"/>
              <w:jc w:val="center"/>
              <w:rPr>
                <w:rFonts w:eastAsia="Times New Roman"/>
                <w:b/>
                <w:bCs/>
              </w:rPr>
            </w:pPr>
          </w:p>
        </w:tc>
        <w:tc>
          <w:tcPr>
            <w:tcW w:w="1417" w:type="dxa"/>
            <w:gridSpan w:val="2"/>
            <w:tcBorders>
              <w:top w:val="single" w:sz="6" w:space="0" w:color="000000"/>
              <w:left w:val="single" w:sz="6" w:space="0" w:color="000000"/>
              <w:bottom w:val="single" w:sz="6" w:space="0" w:color="000000"/>
              <w:right w:val="single" w:sz="2" w:space="0" w:color="000000"/>
            </w:tcBorders>
          </w:tcPr>
          <w:p w:rsidR="001F3752" w:rsidRDefault="001F3752" w:rsidP="000D0505">
            <w:pPr>
              <w:snapToGrid w:val="0"/>
              <w:jc w:val="center"/>
              <w:rPr>
                <w:rFonts w:eastAsia="Times New Roman"/>
                <w:b/>
                <w:bCs/>
              </w:rPr>
            </w:pPr>
            <w:r w:rsidRPr="0062493F">
              <w:rPr>
                <w:rFonts w:eastAsia="Times New Roman"/>
                <w:b/>
                <w:bCs/>
              </w:rPr>
              <w:t>1 кв</w:t>
            </w:r>
          </w:p>
          <w:p w:rsidR="000D0505" w:rsidRPr="0062493F" w:rsidRDefault="000D0505" w:rsidP="0046515F">
            <w:pPr>
              <w:snapToGrid w:val="0"/>
              <w:jc w:val="center"/>
              <w:rPr>
                <w:rFonts w:eastAsia="Times New Roman"/>
                <w:b/>
                <w:bCs/>
              </w:rPr>
            </w:pPr>
          </w:p>
        </w:tc>
        <w:tc>
          <w:tcPr>
            <w:tcW w:w="1276" w:type="dxa"/>
            <w:gridSpan w:val="2"/>
            <w:tcBorders>
              <w:top w:val="single" w:sz="2" w:space="0" w:color="000000"/>
              <w:left w:val="single" w:sz="2" w:space="0" w:color="000000"/>
              <w:bottom w:val="single" w:sz="4" w:space="0" w:color="auto"/>
              <w:right w:val="single" w:sz="2" w:space="0" w:color="000000"/>
            </w:tcBorders>
          </w:tcPr>
          <w:p w:rsidR="001F3752" w:rsidRPr="0062493F" w:rsidRDefault="001F3752" w:rsidP="0046515F">
            <w:pPr>
              <w:snapToGrid w:val="0"/>
              <w:jc w:val="center"/>
              <w:rPr>
                <w:rFonts w:eastAsia="Times New Roman"/>
                <w:b/>
                <w:bCs/>
              </w:rPr>
            </w:pPr>
            <w:r w:rsidRPr="0062493F">
              <w:rPr>
                <w:rFonts w:eastAsia="Times New Roman"/>
                <w:b/>
                <w:bCs/>
              </w:rPr>
              <w:t>2 кв</w:t>
            </w:r>
          </w:p>
        </w:tc>
        <w:tc>
          <w:tcPr>
            <w:tcW w:w="1134" w:type="dxa"/>
            <w:gridSpan w:val="2"/>
            <w:tcBorders>
              <w:top w:val="single" w:sz="2" w:space="0" w:color="000000"/>
              <w:left w:val="single" w:sz="2" w:space="0" w:color="000000"/>
              <w:bottom w:val="single" w:sz="4" w:space="0" w:color="auto"/>
              <w:right w:val="single" w:sz="2" w:space="0" w:color="000000"/>
            </w:tcBorders>
          </w:tcPr>
          <w:p w:rsidR="001F3752" w:rsidRPr="0062493F" w:rsidRDefault="001F3752" w:rsidP="0046515F">
            <w:pPr>
              <w:snapToGrid w:val="0"/>
              <w:jc w:val="center"/>
              <w:rPr>
                <w:rFonts w:eastAsia="Times New Roman"/>
                <w:b/>
                <w:bCs/>
              </w:rPr>
            </w:pPr>
            <w:r w:rsidRPr="0062493F">
              <w:rPr>
                <w:rFonts w:eastAsia="Times New Roman"/>
                <w:b/>
                <w:bCs/>
              </w:rPr>
              <w:t>3 кв</w:t>
            </w:r>
          </w:p>
        </w:tc>
        <w:tc>
          <w:tcPr>
            <w:tcW w:w="1134" w:type="dxa"/>
            <w:gridSpan w:val="2"/>
            <w:tcBorders>
              <w:top w:val="single" w:sz="2" w:space="0" w:color="000000"/>
              <w:left w:val="single" w:sz="2" w:space="0" w:color="000000"/>
              <w:bottom w:val="single" w:sz="4" w:space="0" w:color="auto"/>
              <w:right w:val="single" w:sz="2" w:space="0" w:color="000000"/>
            </w:tcBorders>
          </w:tcPr>
          <w:p w:rsidR="001F3752" w:rsidRPr="0062493F" w:rsidRDefault="001F3752" w:rsidP="0046515F">
            <w:pPr>
              <w:snapToGrid w:val="0"/>
              <w:jc w:val="center"/>
              <w:rPr>
                <w:rFonts w:eastAsia="Times New Roman"/>
                <w:b/>
                <w:bCs/>
              </w:rPr>
            </w:pPr>
            <w:r w:rsidRPr="0062493F">
              <w:rPr>
                <w:rFonts w:eastAsia="Times New Roman"/>
                <w:b/>
                <w:bCs/>
              </w:rPr>
              <w:t>4 кв</w:t>
            </w:r>
          </w:p>
        </w:tc>
        <w:tc>
          <w:tcPr>
            <w:tcW w:w="1418" w:type="dxa"/>
            <w:gridSpan w:val="2"/>
            <w:tcBorders>
              <w:top w:val="single" w:sz="2" w:space="0" w:color="000000"/>
              <w:left w:val="single" w:sz="2" w:space="0" w:color="000000"/>
              <w:bottom w:val="single" w:sz="4" w:space="0" w:color="auto"/>
              <w:right w:val="single" w:sz="2" w:space="0" w:color="000000"/>
            </w:tcBorders>
          </w:tcPr>
          <w:p w:rsidR="001F3752" w:rsidRPr="0062493F" w:rsidRDefault="001F3752" w:rsidP="0046515F">
            <w:pPr>
              <w:snapToGrid w:val="0"/>
              <w:jc w:val="center"/>
              <w:rPr>
                <w:rFonts w:eastAsia="Times New Roman"/>
                <w:b/>
                <w:bCs/>
              </w:rPr>
            </w:pPr>
            <w:r w:rsidRPr="0062493F">
              <w:rPr>
                <w:rFonts w:eastAsia="Times New Roman"/>
                <w:b/>
                <w:bCs/>
              </w:rPr>
              <w:t xml:space="preserve">Год </w:t>
            </w:r>
          </w:p>
        </w:tc>
      </w:tr>
      <w:tr w:rsidR="0062493F" w:rsidRPr="0062493F" w:rsidTr="00095C6C">
        <w:trPr>
          <w:cantSplit/>
        </w:trPr>
        <w:tc>
          <w:tcPr>
            <w:tcW w:w="1702" w:type="dxa"/>
            <w:tcBorders>
              <w:top w:val="single" w:sz="2" w:space="0" w:color="000000"/>
              <w:left w:val="single" w:sz="2" w:space="0" w:color="000000"/>
              <w:bottom w:val="single" w:sz="2" w:space="0" w:color="000000"/>
              <w:right w:val="single" w:sz="2" w:space="0" w:color="000000"/>
            </w:tcBorders>
          </w:tcPr>
          <w:p w:rsidR="001F3752" w:rsidRPr="0062493F" w:rsidRDefault="001F3752" w:rsidP="0046515F">
            <w:pPr>
              <w:snapToGrid w:val="0"/>
              <w:jc w:val="center"/>
              <w:rPr>
                <w:rFonts w:eastAsia="Times New Roman"/>
                <w:b/>
                <w:bCs/>
              </w:rPr>
            </w:pPr>
          </w:p>
        </w:tc>
        <w:tc>
          <w:tcPr>
            <w:tcW w:w="708" w:type="dxa"/>
            <w:vMerge/>
            <w:tcBorders>
              <w:top w:val="single" w:sz="6" w:space="0" w:color="000000"/>
              <w:left w:val="single" w:sz="2" w:space="0" w:color="000000"/>
              <w:bottom w:val="single" w:sz="2" w:space="0" w:color="000000"/>
              <w:right w:val="single" w:sz="6" w:space="0" w:color="000000"/>
            </w:tcBorders>
          </w:tcPr>
          <w:p w:rsidR="001F3752" w:rsidRPr="0062493F" w:rsidRDefault="001F3752" w:rsidP="0046515F">
            <w:pPr>
              <w:snapToGrid w:val="0"/>
              <w:jc w:val="center"/>
              <w:rPr>
                <w:rFonts w:eastAsia="Times New Roman"/>
                <w:b/>
                <w:bCs/>
              </w:rPr>
            </w:pPr>
          </w:p>
        </w:tc>
        <w:tc>
          <w:tcPr>
            <w:tcW w:w="851" w:type="dxa"/>
            <w:vMerge/>
            <w:tcBorders>
              <w:top w:val="single" w:sz="6" w:space="0" w:color="000000"/>
              <w:left w:val="single" w:sz="6" w:space="0" w:color="000000"/>
              <w:bottom w:val="single" w:sz="2" w:space="0" w:color="000000"/>
              <w:right w:val="single" w:sz="6" w:space="0" w:color="000000"/>
            </w:tcBorders>
          </w:tcPr>
          <w:p w:rsidR="001F3752" w:rsidRPr="0062493F" w:rsidRDefault="001F3752" w:rsidP="0046515F">
            <w:pPr>
              <w:snapToGrid w:val="0"/>
              <w:jc w:val="center"/>
              <w:rPr>
                <w:rFonts w:eastAsia="Times New Roman"/>
                <w:b/>
                <w:bCs/>
              </w:rPr>
            </w:pPr>
          </w:p>
        </w:tc>
        <w:tc>
          <w:tcPr>
            <w:tcW w:w="709" w:type="dxa"/>
            <w:tcBorders>
              <w:top w:val="single" w:sz="6" w:space="0" w:color="000000"/>
              <w:left w:val="single" w:sz="6" w:space="0" w:color="000000"/>
              <w:bottom w:val="single" w:sz="2" w:space="0" w:color="000000"/>
              <w:right w:val="single" w:sz="2" w:space="0" w:color="000000"/>
            </w:tcBorders>
          </w:tcPr>
          <w:p w:rsidR="001F3752" w:rsidRPr="0062493F" w:rsidRDefault="001F3752" w:rsidP="0046515F">
            <w:pPr>
              <w:snapToGrid w:val="0"/>
              <w:rPr>
                <w:rFonts w:eastAsia="Times New Roman"/>
                <w:sz w:val="16"/>
                <w:szCs w:val="16"/>
              </w:rPr>
            </w:pPr>
            <w:r w:rsidRPr="0062493F">
              <w:rPr>
                <w:rFonts w:eastAsia="Times New Roman"/>
                <w:sz w:val="16"/>
                <w:szCs w:val="16"/>
              </w:rPr>
              <w:t>План</w:t>
            </w:r>
          </w:p>
        </w:tc>
        <w:tc>
          <w:tcPr>
            <w:tcW w:w="708" w:type="dxa"/>
            <w:tcBorders>
              <w:top w:val="single" w:sz="4" w:space="0" w:color="auto"/>
              <w:left w:val="single" w:sz="2" w:space="0" w:color="000000"/>
              <w:bottom w:val="single" w:sz="4" w:space="0" w:color="auto"/>
              <w:right w:val="single" w:sz="4" w:space="0" w:color="auto"/>
            </w:tcBorders>
          </w:tcPr>
          <w:p w:rsidR="001F3752" w:rsidRPr="0062493F" w:rsidRDefault="001F3752" w:rsidP="0046515F">
            <w:pPr>
              <w:snapToGrid w:val="0"/>
              <w:rPr>
                <w:rFonts w:eastAsia="Times New Roman"/>
                <w:sz w:val="16"/>
                <w:szCs w:val="16"/>
              </w:rPr>
            </w:pPr>
            <w:r w:rsidRPr="0062493F">
              <w:rPr>
                <w:rFonts w:eastAsia="Times New Roman"/>
                <w:sz w:val="16"/>
                <w:szCs w:val="16"/>
              </w:rPr>
              <w:t>Факт</w:t>
            </w:r>
          </w:p>
        </w:tc>
        <w:tc>
          <w:tcPr>
            <w:tcW w:w="709" w:type="dxa"/>
            <w:tcBorders>
              <w:top w:val="single" w:sz="4" w:space="0" w:color="auto"/>
              <w:left w:val="single" w:sz="4" w:space="0" w:color="auto"/>
              <w:bottom w:val="single" w:sz="4" w:space="0" w:color="auto"/>
              <w:right w:val="single" w:sz="4" w:space="0" w:color="auto"/>
            </w:tcBorders>
          </w:tcPr>
          <w:p w:rsidR="001F3752" w:rsidRPr="0062493F" w:rsidRDefault="001F3752" w:rsidP="0046515F">
            <w:pPr>
              <w:snapToGrid w:val="0"/>
              <w:rPr>
                <w:rFonts w:eastAsia="Times New Roman"/>
                <w:sz w:val="16"/>
                <w:szCs w:val="16"/>
              </w:rPr>
            </w:pPr>
            <w:r w:rsidRPr="0062493F">
              <w:rPr>
                <w:rFonts w:eastAsia="Times New Roman"/>
                <w:sz w:val="16"/>
                <w:szCs w:val="16"/>
              </w:rPr>
              <w:t>План</w:t>
            </w:r>
          </w:p>
        </w:tc>
        <w:tc>
          <w:tcPr>
            <w:tcW w:w="567" w:type="dxa"/>
            <w:tcBorders>
              <w:top w:val="single" w:sz="4" w:space="0" w:color="auto"/>
              <w:left w:val="single" w:sz="4" w:space="0" w:color="auto"/>
              <w:bottom w:val="single" w:sz="4" w:space="0" w:color="auto"/>
              <w:right w:val="single" w:sz="4" w:space="0" w:color="auto"/>
            </w:tcBorders>
          </w:tcPr>
          <w:p w:rsidR="001F3752" w:rsidRPr="0062493F" w:rsidRDefault="001F3752" w:rsidP="0046515F">
            <w:pPr>
              <w:snapToGrid w:val="0"/>
              <w:rPr>
                <w:rFonts w:eastAsia="Times New Roman"/>
                <w:sz w:val="16"/>
                <w:szCs w:val="16"/>
              </w:rPr>
            </w:pPr>
            <w:r w:rsidRPr="0062493F">
              <w:rPr>
                <w:rFonts w:eastAsia="Times New Roman"/>
                <w:sz w:val="16"/>
                <w:szCs w:val="16"/>
              </w:rPr>
              <w:t xml:space="preserve">Факт </w:t>
            </w:r>
          </w:p>
        </w:tc>
        <w:tc>
          <w:tcPr>
            <w:tcW w:w="567" w:type="dxa"/>
            <w:tcBorders>
              <w:top w:val="single" w:sz="4" w:space="0" w:color="auto"/>
              <w:left w:val="single" w:sz="4" w:space="0" w:color="auto"/>
              <w:bottom w:val="single" w:sz="4" w:space="0" w:color="auto"/>
              <w:right w:val="single" w:sz="4" w:space="0" w:color="auto"/>
            </w:tcBorders>
          </w:tcPr>
          <w:p w:rsidR="001F3752" w:rsidRPr="0062493F" w:rsidRDefault="001F3752" w:rsidP="0046515F">
            <w:pPr>
              <w:snapToGrid w:val="0"/>
              <w:rPr>
                <w:rFonts w:eastAsia="Times New Roman"/>
                <w:sz w:val="16"/>
                <w:szCs w:val="16"/>
              </w:rPr>
            </w:pPr>
            <w:r w:rsidRPr="0062493F">
              <w:rPr>
                <w:rFonts w:eastAsia="Times New Roman"/>
                <w:sz w:val="16"/>
                <w:szCs w:val="16"/>
              </w:rPr>
              <w:t xml:space="preserve">План </w:t>
            </w:r>
          </w:p>
        </w:tc>
        <w:tc>
          <w:tcPr>
            <w:tcW w:w="567" w:type="dxa"/>
            <w:tcBorders>
              <w:top w:val="single" w:sz="4" w:space="0" w:color="auto"/>
              <w:left w:val="single" w:sz="4" w:space="0" w:color="auto"/>
              <w:bottom w:val="single" w:sz="4" w:space="0" w:color="auto"/>
              <w:right w:val="single" w:sz="4" w:space="0" w:color="auto"/>
            </w:tcBorders>
          </w:tcPr>
          <w:p w:rsidR="001F3752" w:rsidRPr="0062493F" w:rsidRDefault="001F3752" w:rsidP="0046515F">
            <w:pPr>
              <w:snapToGrid w:val="0"/>
              <w:rPr>
                <w:rFonts w:eastAsia="Times New Roman"/>
                <w:sz w:val="16"/>
                <w:szCs w:val="16"/>
              </w:rPr>
            </w:pPr>
            <w:r w:rsidRPr="0062493F">
              <w:rPr>
                <w:rFonts w:eastAsia="Times New Roman"/>
                <w:sz w:val="16"/>
                <w:szCs w:val="16"/>
              </w:rPr>
              <w:t xml:space="preserve">Факт </w:t>
            </w:r>
          </w:p>
        </w:tc>
        <w:tc>
          <w:tcPr>
            <w:tcW w:w="567" w:type="dxa"/>
            <w:tcBorders>
              <w:top w:val="single" w:sz="4" w:space="0" w:color="auto"/>
              <w:left w:val="single" w:sz="4" w:space="0" w:color="auto"/>
              <w:bottom w:val="single" w:sz="4" w:space="0" w:color="auto"/>
              <w:right w:val="single" w:sz="4" w:space="0" w:color="auto"/>
            </w:tcBorders>
          </w:tcPr>
          <w:p w:rsidR="001F3752" w:rsidRPr="0062493F" w:rsidRDefault="001F3752" w:rsidP="0046515F">
            <w:pPr>
              <w:snapToGrid w:val="0"/>
              <w:rPr>
                <w:rFonts w:eastAsia="Times New Roman"/>
                <w:sz w:val="16"/>
                <w:szCs w:val="16"/>
              </w:rPr>
            </w:pPr>
            <w:r w:rsidRPr="0062493F">
              <w:rPr>
                <w:rFonts w:eastAsia="Times New Roman"/>
                <w:sz w:val="16"/>
                <w:szCs w:val="16"/>
              </w:rPr>
              <w:t xml:space="preserve">План </w:t>
            </w:r>
          </w:p>
        </w:tc>
        <w:tc>
          <w:tcPr>
            <w:tcW w:w="567" w:type="dxa"/>
            <w:tcBorders>
              <w:top w:val="single" w:sz="4" w:space="0" w:color="auto"/>
              <w:left w:val="single" w:sz="4" w:space="0" w:color="auto"/>
              <w:bottom w:val="single" w:sz="4" w:space="0" w:color="auto"/>
              <w:right w:val="single" w:sz="4" w:space="0" w:color="auto"/>
            </w:tcBorders>
          </w:tcPr>
          <w:p w:rsidR="001F3752" w:rsidRPr="0062493F" w:rsidRDefault="001F3752" w:rsidP="0046515F">
            <w:pPr>
              <w:snapToGrid w:val="0"/>
              <w:rPr>
                <w:rFonts w:eastAsia="Times New Roman"/>
                <w:sz w:val="16"/>
                <w:szCs w:val="16"/>
              </w:rPr>
            </w:pPr>
            <w:r w:rsidRPr="0062493F">
              <w:rPr>
                <w:rFonts w:eastAsia="Times New Roman"/>
                <w:sz w:val="16"/>
                <w:szCs w:val="16"/>
              </w:rPr>
              <w:t xml:space="preserve">Факт </w:t>
            </w:r>
          </w:p>
        </w:tc>
        <w:tc>
          <w:tcPr>
            <w:tcW w:w="709" w:type="dxa"/>
            <w:tcBorders>
              <w:top w:val="single" w:sz="4" w:space="0" w:color="auto"/>
              <w:left w:val="single" w:sz="4" w:space="0" w:color="auto"/>
              <w:bottom w:val="single" w:sz="4" w:space="0" w:color="auto"/>
              <w:right w:val="single" w:sz="4" w:space="0" w:color="auto"/>
            </w:tcBorders>
          </w:tcPr>
          <w:p w:rsidR="001F3752" w:rsidRPr="0062493F" w:rsidRDefault="001F3752" w:rsidP="0046515F">
            <w:pPr>
              <w:snapToGrid w:val="0"/>
              <w:rPr>
                <w:rFonts w:eastAsia="Times New Roman"/>
                <w:sz w:val="16"/>
                <w:szCs w:val="16"/>
              </w:rPr>
            </w:pPr>
            <w:r w:rsidRPr="0062493F">
              <w:rPr>
                <w:rFonts w:eastAsia="Times New Roman"/>
                <w:sz w:val="16"/>
                <w:szCs w:val="16"/>
              </w:rPr>
              <w:t xml:space="preserve">План </w:t>
            </w:r>
          </w:p>
        </w:tc>
        <w:tc>
          <w:tcPr>
            <w:tcW w:w="709" w:type="dxa"/>
            <w:tcBorders>
              <w:top w:val="single" w:sz="4" w:space="0" w:color="auto"/>
              <w:left w:val="single" w:sz="4" w:space="0" w:color="auto"/>
              <w:bottom w:val="single" w:sz="4" w:space="0" w:color="auto"/>
              <w:right w:val="single" w:sz="4" w:space="0" w:color="auto"/>
            </w:tcBorders>
          </w:tcPr>
          <w:p w:rsidR="001F3752" w:rsidRPr="0062493F" w:rsidRDefault="001F3752" w:rsidP="0046515F">
            <w:pPr>
              <w:snapToGrid w:val="0"/>
              <w:rPr>
                <w:rFonts w:eastAsia="Times New Roman"/>
                <w:sz w:val="16"/>
                <w:szCs w:val="16"/>
              </w:rPr>
            </w:pPr>
            <w:r w:rsidRPr="0062493F">
              <w:rPr>
                <w:rFonts w:eastAsia="Times New Roman"/>
                <w:sz w:val="16"/>
                <w:szCs w:val="16"/>
              </w:rPr>
              <w:t xml:space="preserve">Факт </w:t>
            </w:r>
          </w:p>
        </w:tc>
      </w:tr>
      <w:tr w:rsidR="0062493F" w:rsidRPr="0062493F" w:rsidTr="00095C6C">
        <w:trPr>
          <w:cantSplit/>
        </w:trPr>
        <w:tc>
          <w:tcPr>
            <w:tcW w:w="1702" w:type="dxa"/>
            <w:tcBorders>
              <w:top w:val="single" w:sz="2" w:space="0" w:color="000000"/>
              <w:left w:val="single" w:sz="2" w:space="0" w:color="000000"/>
              <w:bottom w:val="single" w:sz="2" w:space="0" w:color="000000"/>
              <w:right w:val="single" w:sz="4" w:space="0" w:color="auto"/>
            </w:tcBorders>
          </w:tcPr>
          <w:p w:rsidR="00B23A6F" w:rsidRPr="0062493F" w:rsidRDefault="00B23A6F" w:rsidP="00B23A6F">
            <w:pPr>
              <w:snapToGrid w:val="0"/>
              <w:jc w:val="right"/>
              <w:rPr>
                <w:rFonts w:eastAsia="Times New Roman"/>
                <w:b/>
                <w:bCs/>
              </w:rPr>
            </w:pPr>
            <w:r w:rsidRPr="0062493F">
              <w:rPr>
                <w:rFonts w:eastAsia="Times New Roman"/>
                <w:b/>
                <w:bCs/>
              </w:rPr>
              <w:t>Всего</w:t>
            </w:r>
          </w:p>
        </w:tc>
        <w:tc>
          <w:tcPr>
            <w:tcW w:w="708" w:type="dxa"/>
            <w:tcBorders>
              <w:top w:val="single" w:sz="2" w:space="0" w:color="000000"/>
              <w:left w:val="single" w:sz="2" w:space="0" w:color="000000"/>
              <w:bottom w:val="single" w:sz="2" w:space="0" w:color="000000"/>
              <w:right w:val="single" w:sz="2" w:space="0" w:color="000000"/>
            </w:tcBorders>
          </w:tcPr>
          <w:p w:rsidR="00B23A6F" w:rsidRPr="0062493F" w:rsidRDefault="00B23A6F" w:rsidP="00B23A6F">
            <w:pPr>
              <w:snapToGrid w:val="0"/>
              <w:jc w:val="center"/>
              <w:rPr>
                <w:bCs/>
              </w:rPr>
            </w:pPr>
            <w:r w:rsidRPr="0062493F">
              <w:rPr>
                <w:bCs/>
              </w:rPr>
              <w:t>512</w:t>
            </w:r>
          </w:p>
        </w:tc>
        <w:tc>
          <w:tcPr>
            <w:tcW w:w="851" w:type="dxa"/>
            <w:tcBorders>
              <w:top w:val="single" w:sz="2" w:space="0" w:color="000000"/>
              <w:left w:val="single" w:sz="2" w:space="0" w:color="000000"/>
              <w:bottom w:val="single" w:sz="2" w:space="0" w:color="000000"/>
              <w:right w:val="single" w:sz="6" w:space="0" w:color="000000"/>
            </w:tcBorders>
          </w:tcPr>
          <w:p w:rsidR="00B23A6F" w:rsidRPr="0062493F" w:rsidRDefault="00B23A6F" w:rsidP="00B23A6F">
            <w:pPr>
              <w:snapToGrid w:val="0"/>
            </w:pPr>
            <w:r w:rsidRPr="0062493F">
              <w:t>540,525</w:t>
            </w:r>
          </w:p>
        </w:tc>
        <w:tc>
          <w:tcPr>
            <w:tcW w:w="709" w:type="dxa"/>
            <w:tcBorders>
              <w:top w:val="single" w:sz="2" w:space="0" w:color="000000"/>
              <w:left w:val="single" w:sz="6" w:space="0" w:color="000000"/>
              <w:bottom w:val="single" w:sz="2" w:space="0" w:color="000000"/>
              <w:right w:val="single" w:sz="2" w:space="0" w:color="000000"/>
            </w:tcBorders>
          </w:tcPr>
          <w:p w:rsidR="00B23A6F" w:rsidRPr="0062493F" w:rsidRDefault="00B23A6F" w:rsidP="00B23A6F">
            <w:pPr>
              <w:snapToGrid w:val="0"/>
            </w:pPr>
            <w:r w:rsidRPr="0062493F">
              <w:t>135,12</w:t>
            </w:r>
          </w:p>
        </w:tc>
        <w:tc>
          <w:tcPr>
            <w:tcW w:w="708" w:type="dxa"/>
            <w:tcBorders>
              <w:top w:val="single" w:sz="4" w:space="0" w:color="auto"/>
              <w:left w:val="single" w:sz="2" w:space="0" w:color="000000"/>
              <w:bottom w:val="single" w:sz="4" w:space="0" w:color="auto"/>
              <w:right w:val="single" w:sz="4" w:space="0" w:color="auto"/>
            </w:tcBorders>
          </w:tcPr>
          <w:p w:rsidR="00B23A6F" w:rsidRPr="0062493F" w:rsidRDefault="00B23A6F" w:rsidP="00B23A6F">
            <w:pPr>
              <w:snapToGrid w:val="0"/>
              <w:rPr>
                <w:bCs/>
              </w:rPr>
            </w:pPr>
            <w:r w:rsidRPr="0062493F">
              <w:rPr>
                <w:bCs/>
              </w:rPr>
              <w:t>138,16</w:t>
            </w:r>
          </w:p>
        </w:tc>
        <w:tc>
          <w:tcPr>
            <w:tcW w:w="709" w:type="dxa"/>
            <w:tcBorders>
              <w:top w:val="single" w:sz="4" w:space="0" w:color="auto"/>
              <w:left w:val="single" w:sz="4" w:space="0" w:color="auto"/>
              <w:bottom w:val="single" w:sz="4" w:space="0" w:color="auto"/>
              <w:right w:val="single" w:sz="4" w:space="0" w:color="auto"/>
            </w:tcBorders>
          </w:tcPr>
          <w:p w:rsidR="00B23A6F" w:rsidRPr="0062493F" w:rsidRDefault="00B23A6F" w:rsidP="00B23A6F">
            <w:pPr>
              <w:snapToGrid w:val="0"/>
            </w:pPr>
            <w:r w:rsidRPr="0062493F">
              <w:t>134,1</w:t>
            </w:r>
          </w:p>
        </w:tc>
        <w:tc>
          <w:tcPr>
            <w:tcW w:w="567" w:type="dxa"/>
            <w:tcBorders>
              <w:top w:val="single" w:sz="4" w:space="0" w:color="auto"/>
              <w:left w:val="single" w:sz="4" w:space="0" w:color="auto"/>
              <w:bottom w:val="single" w:sz="4" w:space="0" w:color="auto"/>
              <w:right w:val="single" w:sz="4" w:space="0" w:color="auto"/>
            </w:tcBorders>
          </w:tcPr>
          <w:p w:rsidR="00B23A6F" w:rsidRPr="0062493F" w:rsidRDefault="00B23A6F" w:rsidP="00B23A6F">
            <w:pPr>
              <w:snapToGrid w:val="0"/>
            </w:pPr>
            <w:r w:rsidRPr="0062493F">
              <w:t>81,045</w:t>
            </w:r>
          </w:p>
        </w:tc>
        <w:tc>
          <w:tcPr>
            <w:tcW w:w="567" w:type="dxa"/>
            <w:tcBorders>
              <w:top w:val="single" w:sz="4" w:space="0" w:color="auto"/>
              <w:left w:val="single" w:sz="4" w:space="0" w:color="auto"/>
              <w:bottom w:val="single" w:sz="4" w:space="0" w:color="auto"/>
              <w:right w:val="single" w:sz="4" w:space="0" w:color="auto"/>
            </w:tcBorders>
          </w:tcPr>
          <w:p w:rsidR="00B23A6F" w:rsidRPr="0062493F" w:rsidRDefault="00B23A6F" w:rsidP="00B23A6F">
            <w:pPr>
              <w:snapToGrid w:val="0"/>
              <w:jc w:val="center"/>
              <w:rPr>
                <w:bCs/>
              </w:rPr>
            </w:pPr>
            <w:r w:rsidRPr="0062493F">
              <w:rPr>
                <w:bCs/>
              </w:rPr>
              <w:t>100, 7</w:t>
            </w:r>
          </w:p>
        </w:tc>
        <w:tc>
          <w:tcPr>
            <w:tcW w:w="567" w:type="dxa"/>
            <w:tcBorders>
              <w:top w:val="single" w:sz="4" w:space="0" w:color="auto"/>
              <w:left w:val="single" w:sz="4" w:space="0" w:color="auto"/>
              <w:bottom w:val="single" w:sz="4" w:space="0" w:color="auto"/>
              <w:right w:val="single" w:sz="4" w:space="0" w:color="auto"/>
            </w:tcBorders>
          </w:tcPr>
          <w:p w:rsidR="00B23A6F" w:rsidRPr="0062493F" w:rsidRDefault="00B23A6F" w:rsidP="00B23A6F">
            <w:pPr>
              <w:snapToGrid w:val="0"/>
              <w:jc w:val="center"/>
              <w:rPr>
                <w:bCs/>
              </w:rPr>
            </w:pPr>
            <w:r w:rsidRPr="0062493F">
              <w:rPr>
                <w:bCs/>
              </w:rPr>
              <w:t>99,32</w:t>
            </w:r>
          </w:p>
        </w:tc>
        <w:tc>
          <w:tcPr>
            <w:tcW w:w="567" w:type="dxa"/>
            <w:tcBorders>
              <w:top w:val="single" w:sz="4" w:space="0" w:color="auto"/>
              <w:left w:val="single" w:sz="4" w:space="0" w:color="auto"/>
              <w:bottom w:val="single" w:sz="4" w:space="0" w:color="auto"/>
              <w:right w:val="single" w:sz="4" w:space="0" w:color="auto"/>
            </w:tcBorders>
          </w:tcPr>
          <w:p w:rsidR="00B23A6F" w:rsidRPr="0062493F" w:rsidRDefault="00B23A6F" w:rsidP="00B23A6F">
            <w:pPr>
              <w:snapToGrid w:val="0"/>
            </w:pPr>
            <w:r w:rsidRPr="0062493F">
              <w:rPr>
                <w:bCs/>
              </w:rPr>
              <w:t>220,595</w:t>
            </w:r>
          </w:p>
        </w:tc>
        <w:tc>
          <w:tcPr>
            <w:tcW w:w="567" w:type="dxa"/>
            <w:tcBorders>
              <w:top w:val="single" w:sz="4" w:space="0" w:color="auto"/>
              <w:left w:val="single" w:sz="4" w:space="0" w:color="auto"/>
              <w:bottom w:val="single" w:sz="4" w:space="0" w:color="auto"/>
              <w:right w:val="single" w:sz="4" w:space="0" w:color="auto"/>
            </w:tcBorders>
          </w:tcPr>
          <w:p w:rsidR="00B23A6F" w:rsidRPr="0062493F" w:rsidRDefault="00B23A6F" w:rsidP="00B23A6F">
            <w:pPr>
              <w:snapToGrid w:val="0"/>
            </w:pPr>
            <w:r w:rsidRPr="0062493F">
              <w:t>656,9</w:t>
            </w:r>
          </w:p>
        </w:tc>
        <w:tc>
          <w:tcPr>
            <w:tcW w:w="709" w:type="dxa"/>
            <w:tcBorders>
              <w:top w:val="single" w:sz="4" w:space="0" w:color="auto"/>
              <w:left w:val="single" w:sz="4" w:space="0" w:color="auto"/>
              <w:bottom w:val="single" w:sz="4" w:space="0" w:color="auto"/>
              <w:right w:val="single" w:sz="4" w:space="0" w:color="auto"/>
            </w:tcBorders>
          </w:tcPr>
          <w:p w:rsidR="00B23A6F" w:rsidRPr="0062493F" w:rsidRDefault="00B23A6F" w:rsidP="00B23A6F">
            <w:pPr>
              <w:snapToGrid w:val="0"/>
            </w:pPr>
            <w:r w:rsidRPr="0062493F">
              <w:t>540,5</w:t>
            </w:r>
          </w:p>
        </w:tc>
        <w:tc>
          <w:tcPr>
            <w:tcW w:w="709" w:type="dxa"/>
            <w:tcBorders>
              <w:top w:val="single" w:sz="4" w:space="0" w:color="auto"/>
              <w:left w:val="single" w:sz="4" w:space="0" w:color="auto"/>
              <w:bottom w:val="single" w:sz="4" w:space="0" w:color="auto"/>
              <w:right w:val="single" w:sz="4" w:space="0" w:color="auto"/>
            </w:tcBorders>
          </w:tcPr>
          <w:p w:rsidR="00B23A6F" w:rsidRPr="0062493F" w:rsidRDefault="00B23A6F" w:rsidP="00B23A6F">
            <w:pPr>
              <w:snapToGrid w:val="0"/>
              <w:rPr>
                <w:sz w:val="16"/>
                <w:szCs w:val="16"/>
              </w:rPr>
            </w:pPr>
            <w:r w:rsidRPr="0062493F">
              <w:rPr>
                <w:sz w:val="16"/>
                <w:szCs w:val="16"/>
              </w:rPr>
              <w:t>975,4</w:t>
            </w:r>
          </w:p>
        </w:tc>
      </w:tr>
      <w:tr w:rsidR="0062493F" w:rsidRPr="0062493F" w:rsidTr="00095C6C">
        <w:trPr>
          <w:cantSplit/>
        </w:trPr>
        <w:tc>
          <w:tcPr>
            <w:tcW w:w="1702" w:type="dxa"/>
            <w:tcBorders>
              <w:top w:val="single" w:sz="2" w:space="0" w:color="000000"/>
              <w:left w:val="single" w:sz="2" w:space="0" w:color="000000"/>
              <w:bottom w:val="single" w:sz="2" w:space="0" w:color="000000"/>
            </w:tcBorders>
          </w:tcPr>
          <w:p w:rsidR="00B23A6F" w:rsidRPr="0062493F" w:rsidRDefault="00B23A6F" w:rsidP="00B23A6F">
            <w:pPr>
              <w:keepNext/>
              <w:snapToGrid w:val="0"/>
              <w:rPr>
                <w:rFonts w:eastAsia="Times New Roman"/>
                <w:b/>
                <w:bCs/>
              </w:rPr>
            </w:pPr>
            <w:r w:rsidRPr="0062493F">
              <w:rPr>
                <w:rFonts w:eastAsia="Times New Roman"/>
                <w:b/>
                <w:bCs/>
              </w:rPr>
              <w:lastRenderedPageBreak/>
              <w:t>Из них на оплату труда</w:t>
            </w:r>
          </w:p>
        </w:tc>
        <w:tc>
          <w:tcPr>
            <w:tcW w:w="708" w:type="dxa"/>
            <w:tcBorders>
              <w:top w:val="single" w:sz="2" w:space="0" w:color="000000"/>
              <w:left w:val="single" w:sz="2" w:space="0" w:color="000000"/>
              <w:bottom w:val="single" w:sz="2" w:space="0" w:color="000000"/>
            </w:tcBorders>
          </w:tcPr>
          <w:p w:rsidR="00B23A6F" w:rsidRPr="0062493F" w:rsidRDefault="00B23A6F" w:rsidP="00B23A6F">
            <w:pPr>
              <w:snapToGrid w:val="0"/>
              <w:jc w:val="center"/>
              <w:rPr>
                <w:bCs/>
              </w:rPr>
            </w:pPr>
            <w:r w:rsidRPr="0062493F">
              <w:rPr>
                <w:bCs/>
              </w:rPr>
              <w:t>200</w:t>
            </w:r>
          </w:p>
        </w:tc>
        <w:tc>
          <w:tcPr>
            <w:tcW w:w="851" w:type="dxa"/>
            <w:tcBorders>
              <w:top w:val="single" w:sz="2" w:space="0" w:color="000000"/>
              <w:left w:val="single" w:sz="2" w:space="0" w:color="000000"/>
              <w:bottom w:val="single" w:sz="2" w:space="0" w:color="000000"/>
              <w:right w:val="single" w:sz="4" w:space="0" w:color="auto"/>
            </w:tcBorders>
          </w:tcPr>
          <w:p w:rsidR="00B23A6F" w:rsidRPr="0062493F" w:rsidRDefault="00B23A6F" w:rsidP="00B23A6F">
            <w:pPr>
              <w:snapToGrid w:val="0"/>
              <w:jc w:val="center"/>
              <w:rPr>
                <w:bCs/>
              </w:rPr>
            </w:pPr>
            <w:r w:rsidRPr="0062493F">
              <w:rPr>
                <w:bCs/>
              </w:rPr>
              <w:t>238739,04</w:t>
            </w:r>
          </w:p>
        </w:tc>
        <w:tc>
          <w:tcPr>
            <w:tcW w:w="709" w:type="dxa"/>
            <w:tcBorders>
              <w:top w:val="single" w:sz="2" w:space="0" w:color="000000"/>
              <w:left w:val="single" w:sz="4" w:space="0" w:color="auto"/>
              <w:bottom w:val="single" w:sz="4" w:space="0" w:color="auto"/>
              <w:right w:val="single" w:sz="4" w:space="0" w:color="auto"/>
            </w:tcBorders>
          </w:tcPr>
          <w:p w:rsidR="00B23A6F" w:rsidRPr="0062493F" w:rsidRDefault="00B23A6F" w:rsidP="00B23A6F">
            <w:pPr>
              <w:snapToGrid w:val="0"/>
              <w:jc w:val="center"/>
              <w:rPr>
                <w:bCs/>
              </w:rPr>
            </w:pPr>
            <w:r w:rsidRPr="0062493F">
              <w:rPr>
                <w:bCs/>
              </w:rPr>
              <w:t>33,49</w:t>
            </w:r>
          </w:p>
        </w:tc>
        <w:tc>
          <w:tcPr>
            <w:tcW w:w="708" w:type="dxa"/>
            <w:tcBorders>
              <w:top w:val="single" w:sz="4" w:space="0" w:color="auto"/>
              <w:left w:val="single" w:sz="4" w:space="0" w:color="auto"/>
              <w:bottom w:val="single" w:sz="4" w:space="0" w:color="auto"/>
              <w:right w:val="single" w:sz="4" w:space="0" w:color="auto"/>
            </w:tcBorders>
          </w:tcPr>
          <w:p w:rsidR="00B23A6F" w:rsidRPr="0062493F" w:rsidRDefault="00B23A6F" w:rsidP="00B23A6F">
            <w:pPr>
              <w:snapToGrid w:val="0"/>
              <w:jc w:val="center"/>
              <w:rPr>
                <w:bCs/>
              </w:rPr>
            </w:pPr>
            <w:r w:rsidRPr="0062493F">
              <w:rPr>
                <w:bCs/>
              </w:rPr>
              <w:t>75</w:t>
            </w:r>
          </w:p>
        </w:tc>
        <w:tc>
          <w:tcPr>
            <w:tcW w:w="709" w:type="dxa"/>
            <w:tcBorders>
              <w:top w:val="single" w:sz="4" w:space="0" w:color="auto"/>
              <w:left w:val="single" w:sz="4" w:space="0" w:color="auto"/>
              <w:bottom w:val="single" w:sz="4" w:space="0" w:color="auto"/>
              <w:right w:val="single" w:sz="4" w:space="0" w:color="auto"/>
            </w:tcBorders>
          </w:tcPr>
          <w:p w:rsidR="00B23A6F" w:rsidRPr="0062493F" w:rsidRDefault="00B23A6F" w:rsidP="00B23A6F">
            <w:pPr>
              <w:snapToGrid w:val="0"/>
              <w:jc w:val="center"/>
              <w:rPr>
                <w:bCs/>
              </w:rPr>
            </w:pPr>
            <w:r w:rsidRPr="0062493F">
              <w:rPr>
                <w:bCs/>
              </w:rPr>
              <w:t>75</w:t>
            </w:r>
          </w:p>
        </w:tc>
        <w:tc>
          <w:tcPr>
            <w:tcW w:w="567" w:type="dxa"/>
            <w:tcBorders>
              <w:top w:val="single" w:sz="4" w:space="0" w:color="auto"/>
              <w:left w:val="single" w:sz="4" w:space="0" w:color="auto"/>
              <w:bottom w:val="single" w:sz="4" w:space="0" w:color="auto"/>
              <w:right w:val="single" w:sz="4" w:space="0" w:color="auto"/>
            </w:tcBorders>
          </w:tcPr>
          <w:p w:rsidR="00B23A6F" w:rsidRPr="0062493F" w:rsidRDefault="00B23A6F" w:rsidP="00B23A6F">
            <w:pPr>
              <w:snapToGrid w:val="0"/>
              <w:jc w:val="center"/>
              <w:rPr>
                <w:bCs/>
              </w:rPr>
            </w:pPr>
            <w:r w:rsidRPr="0062493F">
              <w:rPr>
                <w:bCs/>
              </w:rPr>
              <w:t>96,94</w:t>
            </w:r>
          </w:p>
        </w:tc>
        <w:tc>
          <w:tcPr>
            <w:tcW w:w="567" w:type="dxa"/>
            <w:tcBorders>
              <w:top w:val="single" w:sz="4" w:space="0" w:color="auto"/>
              <w:left w:val="single" w:sz="4" w:space="0" w:color="auto"/>
              <w:bottom w:val="single" w:sz="4" w:space="0" w:color="auto"/>
              <w:right w:val="single" w:sz="4" w:space="0" w:color="auto"/>
            </w:tcBorders>
          </w:tcPr>
          <w:p w:rsidR="00B23A6F" w:rsidRPr="0062493F" w:rsidRDefault="00B23A6F" w:rsidP="00B23A6F">
            <w:pPr>
              <w:snapToGrid w:val="0"/>
              <w:jc w:val="center"/>
              <w:rPr>
                <w:bCs/>
              </w:rPr>
            </w:pPr>
            <w:r w:rsidRPr="0062493F">
              <w:rPr>
                <w:bCs/>
              </w:rPr>
              <w:t xml:space="preserve"> </w:t>
            </w:r>
          </w:p>
        </w:tc>
        <w:tc>
          <w:tcPr>
            <w:tcW w:w="567" w:type="dxa"/>
            <w:tcBorders>
              <w:top w:val="single" w:sz="4" w:space="0" w:color="auto"/>
              <w:left w:val="single" w:sz="4" w:space="0" w:color="auto"/>
              <w:bottom w:val="single" w:sz="4" w:space="0" w:color="auto"/>
              <w:right w:val="single" w:sz="4" w:space="0" w:color="auto"/>
            </w:tcBorders>
          </w:tcPr>
          <w:p w:rsidR="00B23A6F" w:rsidRPr="0062493F" w:rsidRDefault="00B23A6F" w:rsidP="00B23A6F">
            <w:pPr>
              <w:snapToGrid w:val="0"/>
              <w:jc w:val="center"/>
              <w:rPr>
                <w:bCs/>
              </w:rPr>
            </w:pPr>
            <w:r w:rsidRPr="0062493F">
              <w:rPr>
                <w:bCs/>
              </w:rPr>
              <w:t>14,57</w:t>
            </w:r>
          </w:p>
        </w:tc>
        <w:tc>
          <w:tcPr>
            <w:tcW w:w="567" w:type="dxa"/>
            <w:tcBorders>
              <w:top w:val="single" w:sz="4" w:space="0" w:color="auto"/>
              <w:left w:val="single" w:sz="4" w:space="0" w:color="auto"/>
              <w:bottom w:val="single" w:sz="4" w:space="0" w:color="auto"/>
              <w:right w:val="single" w:sz="4" w:space="0" w:color="auto"/>
            </w:tcBorders>
          </w:tcPr>
          <w:p w:rsidR="00B23A6F" w:rsidRPr="0062493F" w:rsidRDefault="00B23A6F" w:rsidP="00B23A6F">
            <w:pPr>
              <w:snapToGrid w:val="0"/>
              <w:jc w:val="center"/>
              <w:rPr>
                <w:bCs/>
              </w:rPr>
            </w:pPr>
            <w:r w:rsidRPr="0062493F">
              <w:rPr>
                <w:bCs/>
              </w:rPr>
              <w:t>75</w:t>
            </w:r>
          </w:p>
        </w:tc>
        <w:tc>
          <w:tcPr>
            <w:tcW w:w="567" w:type="dxa"/>
            <w:tcBorders>
              <w:top w:val="single" w:sz="4" w:space="0" w:color="auto"/>
              <w:left w:val="single" w:sz="4" w:space="0" w:color="auto"/>
              <w:bottom w:val="single" w:sz="4" w:space="0" w:color="auto"/>
              <w:right w:val="single" w:sz="4" w:space="0" w:color="auto"/>
            </w:tcBorders>
          </w:tcPr>
          <w:p w:rsidR="00B23A6F" w:rsidRPr="0062493F" w:rsidRDefault="00B23A6F" w:rsidP="00B23A6F">
            <w:pPr>
              <w:snapToGrid w:val="0"/>
              <w:jc w:val="center"/>
              <w:rPr>
                <w:bCs/>
              </w:rPr>
            </w:pPr>
            <w:r w:rsidRPr="0062493F">
              <w:rPr>
                <w:bCs/>
              </w:rPr>
              <w:t>169,6</w:t>
            </w:r>
          </w:p>
        </w:tc>
        <w:tc>
          <w:tcPr>
            <w:tcW w:w="709" w:type="dxa"/>
            <w:tcBorders>
              <w:top w:val="single" w:sz="4" w:space="0" w:color="auto"/>
              <w:left w:val="single" w:sz="4" w:space="0" w:color="auto"/>
              <w:bottom w:val="single" w:sz="4" w:space="0" w:color="auto"/>
              <w:right w:val="single" w:sz="4" w:space="0" w:color="auto"/>
            </w:tcBorders>
          </w:tcPr>
          <w:p w:rsidR="00B23A6F" w:rsidRPr="0062493F" w:rsidRDefault="00B23A6F" w:rsidP="00B23A6F">
            <w:pPr>
              <w:snapToGrid w:val="0"/>
              <w:jc w:val="center"/>
              <w:rPr>
                <w:bCs/>
              </w:rPr>
            </w:pPr>
            <w:r w:rsidRPr="0062493F">
              <w:rPr>
                <w:bCs/>
              </w:rPr>
              <w:t>261,05</w:t>
            </w:r>
          </w:p>
        </w:tc>
        <w:tc>
          <w:tcPr>
            <w:tcW w:w="709" w:type="dxa"/>
            <w:tcBorders>
              <w:top w:val="single" w:sz="4" w:space="0" w:color="auto"/>
              <w:left w:val="single" w:sz="4" w:space="0" w:color="auto"/>
              <w:bottom w:val="single" w:sz="4" w:space="0" w:color="auto"/>
              <w:right w:val="single" w:sz="4" w:space="0" w:color="auto"/>
            </w:tcBorders>
          </w:tcPr>
          <w:p w:rsidR="00B23A6F" w:rsidRPr="0062493F" w:rsidRDefault="00B23A6F" w:rsidP="00B23A6F">
            <w:pPr>
              <w:snapToGrid w:val="0"/>
              <w:jc w:val="center"/>
              <w:rPr>
                <w:bCs/>
                <w:sz w:val="20"/>
                <w:szCs w:val="20"/>
              </w:rPr>
            </w:pPr>
            <w:r w:rsidRPr="0062493F">
              <w:rPr>
                <w:bCs/>
                <w:sz w:val="20"/>
                <w:szCs w:val="20"/>
              </w:rPr>
              <w:t>314,6</w:t>
            </w:r>
          </w:p>
        </w:tc>
      </w:tr>
      <w:tr w:rsidR="0062493F" w:rsidRPr="0062493F" w:rsidTr="00095C6C">
        <w:trPr>
          <w:cantSplit/>
        </w:trPr>
        <w:tc>
          <w:tcPr>
            <w:tcW w:w="1702" w:type="dxa"/>
            <w:tcBorders>
              <w:top w:val="single" w:sz="2" w:space="0" w:color="000000"/>
              <w:left w:val="single" w:sz="2" w:space="0" w:color="000000"/>
              <w:bottom w:val="single" w:sz="2" w:space="0" w:color="000000"/>
            </w:tcBorders>
          </w:tcPr>
          <w:p w:rsidR="00B23A6F" w:rsidRPr="0062493F" w:rsidRDefault="00B23A6F" w:rsidP="00B23A6F">
            <w:pPr>
              <w:keepNext/>
              <w:snapToGrid w:val="0"/>
              <w:rPr>
                <w:rFonts w:eastAsia="Times New Roman"/>
                <w:b/>
                <w:bCs/>
              </w:rPr>
            </w:pPr>
            <w:r w:rsidRPr="0062493F">
              <w:rPr>
                <w:rFonts w:eastAsia="Times New Roman"/>
                <w:b/>
                <w:bCs/>
              </w:rPr>
              <w:t>Из них на развитие материально-технической базы учреждений</w:t>
            </w:r>
          </w:p>
        </w:tc>
        <w:tc>
          <w:tcPr>
            <w:tcW w:w="708" w:type="dxa"/>
            <w:tcBorders>
              <w:top w:val="single" w:sz="2" w:space="0" w:color="000000"/>
              <w:left w:val="single" w:sz="2" w:space="0" w:color="000000"/>
              <w:bottom w:val="single" w:sz="2" w:space="0" w:color="000000"/>
            </w:tcBorders>
          </w:tcPr>
          <w:p w:rsidR="00B23A6F" w:rsidRPr="0062493F" w:rsidRDefault="00B23A6F" w:rsidP="00B23A6F">
            <w:pPr>
              <w:snapToGrid w:val="0"/>
              <w:jc w:val="center"/>
              <w:rPr>
                <w:bCs/>
              </w:rPr>
            </w:pPr>
            <w:r w:rsidRPr="0062493F">
              <w:rPr>
                <w:bCs/>
              </w:rPr>
              <w:t>53</w:t>
            </w:r>
          </w:p>
        </w:tc>
        <w:tc>
          <w:tcPr>
            <w:tcW w:w="851" w:type="dxa"/>
            <w:tcBorders>
              <w:top w:val="single" w:sz="2" w:space="0" w:color="000000"/>
              <w:left w:val="single" w:sz="2" w:space="0" w:color="000000"/>
              <w:bottom w:val="single" w:sz="2" w:space="0" w:color="000000"/>
              <w:right w:val="single" w:sz="4" w:space="0" w:color="auto"/>
            </w:tcBorders>
          </w:tcPr>
          <w:p w:rsidR="00B23A6F" w:rsidRPr="0062493F" w:rsidRDefault="00B23A6F" w:rsidP="00B23A6F">
            <w:pPr>
              <w:snapToGrid w:val="0"/>
              <w:jc w:val="center"/>
              <w:rPr>
                <w:bCs/>
              </w:rPr>
            </w:pPr>
            <w:r w:rsidRPr="0062493F">
              <w:rPr>
                <w:bCs/>
              </w:rPr>
              <w:t>95, 0</w:t>
            </w:r>
          </w:p>
        </w:tc>
        <w:tc>
          <w:tcPr>
            <w:tcW w:w="709" w:type="dxa"/>
            <w:tcBorders>
              <w:top w:val="single" w:sz="4" w:space="0" w:color="auto"/>
              <w:left w:val="single" w:sz="4" w:space="0" w:color="auto"/>
              <w:bottom w:val="single" w:sz="4" w:space="0" w:color="auto"/>
              <w:right w:val="single" w:sz="4" w:space="0" w:color="auto"/>
            </w:tcBorders>
          </w:tcPr>
          <w:p w:rsidR="00B23A6F" w:rsidRPr="0062493F" w:rsidRDefault="00B23A6F" w:rsidP="00B23A6F">
            <w:pPr>
              <w:snapToGrid w:val="0"/>
              <w:jc w:val="center"/>
              <w:rPr>
                <w:bCs/>
              </w:rPr>
            </w:pPr>
            <w:r w:rsidRPr="0062493F">
              <w:rPr>
                <w:bCs/>
              </w:rPr>
              <w:t>0</w:t>
            </w:r>
          </w:p>
        </w:tc>
        <w:tc>
          <w:tcPr>
            <w:tcW w:w="708" w:type="dxa"/>
            <w:tcBorders>
              <w:top w:val="single" w:sz="4" w:space="0" w:color="auto"/>
              <w:left w:val="single" w:sz="4" w:space="0" w:color="auto"/>
              <w:bottom w:val="single" w:sz="4" w:space="0" w:color="auto"/>
              <w:right w:val="single" w:sz="4" w:space="0" w:color="auto"/>
            </w:tcBorders>
          </w:tcPr>
          <w:p w:rsidR="00B23A6F" w:rsidRPr="0062493F" w:rsidRDefault="00B23A6F" w:rsidP="00B23A6F">
            <w:pPr>
              <w:snapToGrid w:val="0"/>
              <w:jc w:val="center"/>
              <w:rPr>
                <w:bCs/>
              </w:rPr>
            </w:pPr>
            <w:r w:rsidRPr="0062493F">
              <w:rPr>
                <w:bCs/>
              </w:rPr>
              <w:t>0</w:t>
            </w:r>
          </w:p>
        </w:tc>
        <w:tc>
          <w:tcPr>
            <w:tcW w:w="709" w:type="dxa"/>
            <w:tcBorders>
              <w:top w:val="single" w:sz="4" w:space="0" w:color="auto"/>
              <w:left w:val="single" w:sz="4" w:space="0" w:color="auto"/>
              <w:bottom w:val="single" w:sz="4" w:space="0" w:color="auto"/>
              <w:right w:val="single" w:sz="4" w:space="0" w:color="auto"/>
            </w:tcBorders>
          </w:tcPr>
          <w:p w:rsidR="00B23A6F" w:rsidRPr="0062493F" w:rsidRDefault="00B23A6F" w:rsidP="00B23A6F">
            <w:pPr>
              <w:snapToGrid w:val="0"/>
              <w:jc w:val="center"/>
              <w:rPr>
                <w:bCs/>
              </w:rPr>
            </w:pPr>
            <w:r w:rsidRPr="0062493F">
              <w:rPr>
                <w:bCs/>
              </w:rPr>
              <w:t>0</w:t>
            </w:r>
          </w:p>
        </w:tc>
        <w:tc>
          <w:tcPr>
            <w:tcW w:w="567" w:type="dxa"/>
            <w:tcBorders>
              <w:top w:val="single" w:sz="4" w:space="0" w:color="auto"/>
              <w:left w:val="single" w:sz="4" w:space="0" w:color="auto"/>
              <w:bottom w:val="single" w:sz="4" w:space="0" w:color="auto"/>
              <w:right w:val="single" w:sz="4" w:space="0" w:color="auto"/>
            </w:tcBorders>
          </w:tcPr>
          <w:p w:rsidR="00B23A6F" w:rsidRPr="0062493F" w:rsidRDefault="00B23A6F" w:rsidP="00B23A6F">
            <w:pPr>
              <w:snapToGrid w:val="0"/>
              <w:jc w:val="center"/>
              <w:rPr>
                <w:bCs/>
              </w:rPr>
            </w:pPr>
            <w:r w:rsidRPr="0062493F">
              <w:rPr>
                <w:bCs/>
              </w:rPr>
              <w:t>12,2</w:t>
            </w:r>
          </w:p>
        </w:tc>
        <w:tc>
          <w:tcPr>
            <w:tcW w:w="567" w:type="dxa"/>
            <w:tcBorders>
              <w:top w:val="single" w:sz="4" w:space="0" w:color="auto"/>
              <w:left w:val="single" w:sz="4" w:space="0" w:color="auto"/>
              <w:bottom w:val="single" w:sz="4" w:space="0" w:color="auto"/>
              <w:right w:val="single" w:sz="4" w:space="0" w:color="auto"/>
            </w:tcBorders>
          </w:tcPr>
          <w:p w:rsidR="00B23A6F" w:rsidRPr="0062493F" w:rsidRDefault="00B23A6F" w:rsidP="00B23A6F">
            <w:pPr>
              <w:snapToGrid w:val="0"/>
              <w:jc w:val="center"/>
              <w:rPr>
                <w:bCs/>
              </w:rPr>
            </w:pPr>
            <w:r w:rsidRPr="0062493F">
              <w:rPr>
                <w:bCs/>
              </w:rPr>
              <w:t>0</w:t>
            </w:r>
          </w:p>
        </w:tc>
        <w:tc>
          <w:tcPr>
            <w:tcW w:w="567" w:type="dxa"/>
            <w:tcBorders>
              <w:top w:val="single" w:sz="4" w:space="0" w:color="auto"/>
              <w:left w:val="single" w:sz="4" w:space="0" w:color="auto"/>
              <w:bottom w:val="single" w:sz="4" w:space="0" w:color="auto"/>
              <w:right w:val="single" w:sz="4" w:space="0" w:color="auto"/>
            </w:tcBorders>
          </w:tcPr>
          <w:p w:rsidR="00B23A6F" w:rsidRPr="0062493F" w:rsidRDefault="00B23A6F" w:rsidP="00B23A6F">
            <w:pPr>
              <w:snapToGrid w:val="0"/>
              <w:jc w:val="center"/>
              <w:rPr>
                <w:bCs/>
              </w:rPr>
            </w:pPr>
            <w:r w:rsidRPr="0062493F">
              <w:rPr>
                <w:bCs/>
              </w:rPr>
              <w:t>0</w:t>
            </w:r>
          </w:p>
        </w:tc>
        <w:tc>
          <w:tcPr>
            <w:tcW w:w="567" w:type="dxa"/>
            <w:tcBorders>
              <w:top w:val="single" w:sz="4" w:space="0" w:color="auto"/>
              <w:left w:val="single" w:sz="4" w:space="0" w:color="auto"/>
              <w:bottom w:val="single" w:sz="4" w:space="0" w:color="auto"/>
              <w:right w:val="single" w:sz="4" w:space="0" w:color="auto"/>
            </w:tcBorders>
          </w:tcPr>
          <w:p w:rsidR="00B23A6F" w:rsidRPr="0062493F" w:rsidRDefault="00B23A6F" w:rsidP="00B23A6F">
            <w:pPr>
              <w:snapToGrid w:val="0"/>
              <w:jc w:val="center"/>
              <w:rPr>
                <w:bCs/>
              </w:rPr>
            </w:pPr>
            <w:r w:rsidRPr="0062493F">
              <w:rPr>
                <w:bCs/>
              </w:rPr>
              <w:t>0</w:t>
            </w:r>
          </w:p>
        </w:tc>
        <w:tc>
          <w:tcPr>
            <w:tcW w:w="567" w:type="dxa"/>
            <w:tcBorders>
              <w:top w:val="single" w:sz="4" w:space="0" w:color="auto"/>
              <w:left w:val="single" w:sz="4" w:space="0" w:color="auto"/>
              <w:bottom w:val="single" w:sz="4" w:space="0" w:color="auto"/>
              <w:right w:val="single" w:sz="4" w:space="0" w:color="auto"/>
            </w:tcBorders>
          </w:tcPr>
          <w:p w:rsidR="00B23A6F" w:rsidRPr="0062493F" w:rsidRDefault="00B23A6F" w:rsidP="00B23A6F">
            <w:pPr>
              <w:snapToGrid w:val="0"/>
              <w:jc w:val="center"/>
              <w:rPr>
                <w:bCs/>
              </w:rPr>
            </w:pPr>
            <w:r w:rsidRPr="0062493F">
              <w:rPr>
                <w:bCs/>
              </w:rPr>
              <w:t>430,5</w:t>
            </w:r>
          </w:p>
        </w:tc>
        <w:tc>
          <w:tcPr>
            <w:tcW w:w="709" w:type="dxa"/>
            <w:tcBorders>
              <w:top w:val="single" w:sz="4" w:space="0" w:color="auto"/>
              <w:left w:val="single" w:sz="4" w:space="0" w:color="auto"/>
              <w:bottom w:val="single" w:sz="4" w:space="0" w:color="auto"/>
              <w:right w:val="single" w:sz="4" w:space="0" w:color="auto"/>
            </w:tcBorders>
          </w:tcPr>
          <w:p w:rsidR="00B23A6F" w:rsidRPr="0062493F" w:rsidRDefault="00B23A6F" w:rsidP="00B23A6F">
            <w:pPr>
              <w:snapToGrid w:val="0"/>
              <w:jc w:val="center"/>
              <w:rPr>
                <w:bCs/>
              </w:rPr>
            </w:pPr>
            <w:r w:rsidRPr="0062493F">
              <w:rPr>
                <w:bCs/>
              </w:rPr>
              <w:t>40</w:t>
            </w:r>
          </w:p>
        </w:tc>
        <w:tc>
          <w:tcPr>
            <w:tcW w:w="709" w:type="dxa"/>
            <w:tcBorders>
              <w:top w:val="single" w:sz="4" w:space="0" w:color="auto"/>
              <w:left w:val="single" w:sz="4" w:space="0" w:color="auto"/>
              <w:bottom w:val="single" w:sz="4" w:space="0" w:color="auto"/>
              <w:right w:val="single" w:sz="4" w:space="0" w:color="auto"/>
            </w:tcBorders>
          </w:tcPr>
          <w:p w:rsidR="00B23A6F" w:rsidRPr="0062493F" w:rsidRDefault="00B23A6F" w:rsidP="00B23A6F">
            <w:pPr>
              <w:snapToGrid w:val="0"/>
              <w:jc w:val="center"/>
              <w:rPr>
                <w:bCs/>
                <w:sz w:val="20"/>
                <w:szCs w:val="20"/>
              </w:rPr>
            </w:pPr>
            <w:r w:rsidRPr="0062493F">
              <w:rPr>
                <w:bCs/>
                <w:sz w:val="20"/>
                <w:szCs w:val="20"/>
              </w:rPr>
              <w:t>430,5</w:t>
            </w:r>
          </w:p>
        </w:tc>
      </w:tr>
    </w:tbl>
    <w:p w:rsidR="0062493F" w:rsidRPr="0062493F" w:rsidRDefault="0062493F" w:rsidP="0062493F">
      <w:pPr>
        <w:spacing w:line="360" w:lineRule="auto"/>
        <w:ind w:firstLine="360"/>
        <w:jc w:val="both"/>
      </w:pPr>
      <w:r w:rsidRPr="0062493F">
        <w:t>На развитие материально-технической базы для обеспечения муниципального задания за счет предпринимательской и иной приносящей доход деятельности всего за год израсходовано 430 500 руб.:</w:t>
      </w:r>
    </w:p>
    <w:p w:rsidR="0062493F" w:rsidRPr="0062493F" w:rsidRDefault="0062493F" w:rsidP="00E84142">
      <w:pPr>
        <w:pStyle w:val="a9"/>
        <w:numPr>
          <w:ilvl w:val="0"/>
          <w:numId w:val="81"/>
        </w:numPr>
        <w:spacing w:line="360" w:lineRule="auto"/>
        <w:jc w:val="both"/>
      </w:pPr>
      <w:r w:rsidRPr="0062493F">
        <w:t>в 3 квартале 2014 года - 16 тыс. руб., приобретено:</w:t>
      </w:r>
    </w:p>
    <w:p w:rsidR="0062493F" w:rsidRPr="0062493F" w:rsidRDefault="0062493F" w:rsidP="0062493F">
      <w:pPr>
        <w:spacing w:line="360" w:lineRule="auto"/>
        <w:ind w:left="360"/>
        <w:jc w:val="both"/>
      </w:pPr>
      <w:r w:rsidRPr="0062493F">
        <w:t>- блузка (5 шт.) – на общую сумму 16 000 руб.</w:t>
      </w:r>
    </w:p>
    <w:p w:rsidR="0062493F" w:rsidRPr="0062493F" w:rsidRDefault="0062493F" w:rsidP="0062493F">
      <w:pPr>
        <w:spacing w:line="360" w:lineRule="auto"/>
        <w:ind w:left="360"/>
        <w:jc w:val="both"/>
      </w:pPr>
      <w:r w:rsidRPr="0062493F">
        <w:t>2) в 4 квартале 2014 года – 414 500 руб., приобретено:</w:t>
      </w:r>
    </w:p>
    <w:p w:rsidR="0062493F" w:rsidRPr="0062493F" w:rsidRDefault="0062493F" w:rsidP="0062493F">
      <w:pPr>
        <w:pStyle w:val="ConsPlusNonformat"/>
        <w:spacing w:line="360" w:lineRule="auto"/>
        <w:ind w:right="-1" w:firstLine="360"/>
        <w:jc w:val="both"/>
        <w:rPr>
          <w:rFonts w:ascii="Times New Roman" w:hAnsi="Times New Roman" w:cs="Times New Roman"/>
          <w:sz w:val="24"/>
          <w:szCs w:val="24"/>
        </w:rPr>
      </w:pPr>
      <w:r w:rsidRPr="0062493F">
        <w:t>-</w:t>
      </w:r>
      <w:r w:rsidRPr="0062493F">
        <w:rPr>
          <w:rFonts w:ascii="Times New Roman" w:hAnsi="Times New Roman" w:cs="Times New Roman"/>
          <w:sz w:val="24"/>
          <w:szCs w:val="24"/>
        </w:rPr>
        <w:t xml:space="preserve">экран светодиодный уличный – (1шт.) на сумму 350 000 руб.; </w:t>
      </w:r>
    </w:p>
    <w:p w:rsidR="0062493F" w:rsidRPr="0062493F" w:rsidRDefault="0062493F" w:rsidP="0062493F">
      <w:pPr>
        <w:pStyle w:val="ConsPlusNonformat"/>
        <w:spacing w:line="360" w:lineRule="auto"/>
        <w:ind w:right="-1" w:firstLine="360"/>
        <w:jc w:val="both"/>
        <w:rPr>
          <w:rFonts w:ascii="Times New Roman" w:hAnsi="Times New Roman" w:cs="Times New Roman"/>
          <w:sz w:val="24"/>
          <w:szCs w:val="24"/>
        </w:rPr>
      </w:pPr>
      <w:r w:rsidRPr="0062493F">
        <w:rPr>
          <w:rFonts w:ascii="Times New Roman" w:hAnsi="Times New Roman" w:cs="Times New Roman"/>
          <w:sz w:val="24"/>
          <w:szCs w:val="24"/>
        </w:rPr>
        <w:t>- костюмы сценические – (1 шт.) на сумму 24 500 руб.;</w:t>
      </w:r>
    </w:p>
    <w:p w:rsidR="0047532A" w:rsidRPr="000D0505" w:rsidRDefault="0062493F" w:rsidP="000D0505">
      <w:pPr>
        <w:pStyle w:val="ConsPlusNonformat"/>
        <w:spacing w:line="360" w:lineRule="auto"/>
        <w:ind w:right="-1" w:firstLine="360"/>
        <w:jc w:val="both"/>
        <w:rPr>
          <w:rFonts w:ascii="Times New Roman" w:hAnsi="Times New Roman" w:cs="Times New Roman"/>
          <w:sz w:val="24"/>
          <w:szCs w:val="24"/>
        </w:rPr>
      </w:pPr>
      <w:r w:rsidRPr="0062493F">
        <w:rPr>
          <w:rFonts w:ascii="Times New Roman" w:hAnsi="Times New Roman" w:cs="Times New Roman"/>
          <w:sz w:val="24"/>
          <w:szCs w:val="24"/>
        </w:rPr>
        <w:t>- костюм Деда Мороза – (1 шт.) на сумму 40 000 руб.</w:t>
      </w:r>
    </w:p>
    <w:p w:rsidR="001F3752" w:rsidRDefault="001F3752" w:rsidP="001F3752">
      <w:pPr>
        <w:tabs>
          <w:tab w:val="left" w:pos="284"/>
        </w:tabs>
        <w:jc w:val="both"/>
        <w:rPr>
          <w:rFonts w:eastAsia="Times New Roman"/>
          <w:b/>
        </w:rPr>
      </w:pPr>
      <w:r w:rsidRPr="0062493F">
        <w:rPr>
          <w:rFonts w:eastAsia="Times New Roman"/>
          <w:b/>
        </w:rPr>
        <w:t xml:space="preserve">2.4. Доходы от предпринимательской и иной приносящей доход деятельности </w:t>
      </w:r>
      <w:r w:rsidR="0062493F" w:rsidRPr="0062493F">
        <w:rPr>
          <w:b/>
          <w:bCs/>
        </w:rPr>
        <w:t>975,4</w:t>
      </w:r>
      <w:r w:rsidR="0062493F" w:rsidRPr="0062493F">
        <w:rPr>
          <w:rFonts w:eastAsia="Times New Roman"/>
          <w:sz w:val="32"/>
        </w:rPr>
        <w:t xml:space="preserve"> </w:t>
      </w:r>
      <w:r w:rsidRPr="00E07AF2">
        <w:rPr>
          <w:rFonts w:eastAsia="Times New Roman"/>
        </w:rPr>
        <w:t>(тыс. руб.)</w:t>
      </w:r>
      <w:r w:rsidRPr="00E07AF2">
        <w:rPr>
          <w:rFonts w:eastAsia="Times New Roman"/>
          <w:b/>
        </w:rPr>
        <w:t>.</w:t>
      </w:r>
    </w:p>
    <w:p w:rsidR="0062493F" w:rsidRPr="00065352" w:rsidRDefault="0062493F" w:rsidP="00E84142">
      <w:pPr>
        <w:pStyle w:val="a9"/>
        <w:numPr>
          <w:ilvl w:val="0"/>
          <w:numId w:val="82"/>
        </w:numPr>
        <w:tabs>
          <w:tab w:val="left" w:pos="284"/>
        </w:tabs>
        <w:spacing w:line="360" w:lineRule="auto"/>
        <w:jc w:val="both"/>
        <w:rPr>
          <w:rFonts w:eastAsia="Times New Roman"/>
        </w:rPr>
      </w:pPr>
      <w:r w:rsidRPr="00065352">
        <w:rPr>
          <w:rFonts w:eastAsia="Times New Roman"/>
        </w:rPr>
        <w:t>от основных видов уставной деятельности – 477 890 рублей;</w:t>
      </w:r>
    </w:p>
    <w:p w:rsidR="0062493F" w:rsidRPr="00065352" w:rsidRDefault="0062493F" w:rsidP="00E84142">
      <w:pPr>
        <w:pStyle w:val="a9"/>
        <w:numPr>
          <w:ilvl w:val="0"/>
          <w:numId w:val="82"/>
        </w:numPr>
        <w:tabs>
          <w:tab w:val="left" w:pos="284"/>
        </w:tabs>
        <w:spacing w:line="360" w:lineRule="auto"/>
        <w:jc w:val="both"/>
        <w:rPr>
          <w:rFonts w:eastAsia="Times New Roman"/>
        </w:rPr>
      </w:pPr>
      <w:r w:rsidRPr="00065352">
        <w:rPr>
          <w:rFonts w:eastAsia="Times New Roman"/>
        </w:rPr>
        <w:t>благотворительное пожертвование  - 410 000 рублей;</w:t>
      </w:r>
    </w:p>
    <w:p w:rsidR="0062493F" w:rsidRPr="00065352" w:rsidRDefault="00065352" w:rsidP="00E84142">
      <w:pPr>
        <w:pStyle w:val="a9"/>
        <w:numPr>
          <w:ilvl w:val="0"/>
          <w:numId w:val="82"/>
        </w:numPr>
        <w:tabs>
          <w:tab w:val="left" w:pos="284"/>
        </w:tabs>
        <w:spacing w:line="360" w:lineRule="auto"/>
        <w:jc w:val="both"/>
        <w:rPr>
          <w:rFonts w:eastAsia="Times New Roman"/>
        </w:rPr>
      </w:pPr>
      <w:r w:rsidRPr="00065352">
        <w:rPr>
          <w:rFonts w:eastAsia="Times New Roman"/>
        </w:rPr>
        <w:t>денежный сертификат за участие во всероссийском фестивале «Театральные встречи в Югре»</w:t>
      </w:r>
      <w:r>
        <w:rPr>
          <w:rFonts w:eastAsia="Times New Roman"/>
        </w:rPr>
        <w:t xml:space="preserve"> - 5</w:t>
      </w:r>
      <w:r w:rsidRPr="00065352">
        <w:rPr>
          <w:rFonts w:eastAsia="Times New Roman"/>
        </w:rPr>
        <w:t>0 000 рублей;</w:t>
      </w:r>
    </w:p>
    <w:p w:rsidR="00065352" w:rsidRDefault="00065352" w:rsidP="00E84142">
      <w:pPr>
        <w:pStyle w:val="a9"/>
        <w:numPr>
          <w:ilvl w:val="0"/>
          <w:numId w:val="82"/>
        </w:numPr>
        <w:tabs>
          <w:tab w:val="left" w:pos="284"/>
        </w:tabs>
        <w:spacing w:line="360" w:lineRule="auto"/>
        <w:jc w:val="both"/>
        <w:rPr>
          <w:rFonts w:eastAsia="Times New Roman"/>
        </w:rPr>
      </w:pPr>
      <w:r>
        <w:rPr>
          <w:rFonts w:eastAsia="Times New Roman"/>
        </w:rPr>
        <w:t>денежный сертификат за участие в окружном фестивале «Театральная весна 2014» – 20 000 рублей</w:t>
      </w:r>
    </w:p>
    <w:p w:rsidR="00065352" w:rsidRPr="00065352" w:rsidRDefault="00065352" w:rsidP="00E84142">
      <w:pPr>
        <w:pStyle w:val="a9"/>
        <w:numPr>
          <w:ilvl w:val="0"/>
          <w:numId w:val="82"/>
        </w:numPr>
        <w:tabs>
          <w:tab w:val="left" w:pos="284"/>
        </w:tabs>
        <w:spacing w:line="360" w:lineRule="auto"/>
        <w:jc w:val="both"/>
        <w:rPr>
          <w:rFonts w:eastAsia="Times New Roman"/>
        </w:rPr>
      </w:pPr>
      <w:r>
        <w:rPr>
          <w:rFonts w:eastAsia="Times New Roman"/>
        </w:rPr>
        <w:t>денежный сертификат за участие в городском фестивале «Лучшее клубное формирование самодеятельного народного творчества 2014» на развитие коллектива– 50 000 рублей.</w:t>
      </w:r>
    </w:p>
    <w:p w:rsidR="000D0505" w:rsidRDefault="001F3752" w:rsidP="001F3752">
      <w:pPr>
        <w:tabs>
          <w:tab w:val="left" w:pos="284"/>
        </w:tabs>
        <w:jc w:val="both"/>
        <w:rPr>
          <w:rFonts w:eastAsia="Times New Roman"/>
          <w:b/>
        </w:rPr>
      </w:pPr>
      <w:r w:rsidRPr="00E07AF2">
        <w:rPr>
          <w:rFonts w:eastAsia="Times New Roman"/>
          <w:b/>
        </w:rPr>
        <w:tab/>
        <w:t xml:space="preserve">  </w:t>
      </w:r>
    </w:p>
    <w:p w:rsidR="000D0505" w:rsidRDefault="000D0505" w:rsidP="001F3752">
      <w:pPr>
        <w:tabs>
          <w:tab w:val="left" w:pos="284"/>
        </w:tabs>
        <w:jc w:val="both"/>
        <w:rPr>
          <w:rFonts w:eastAsia="Times New Roman"/>
          <w:b/>
        </w:rPr>
      </w:pPr>
    </w:p>
    <w:p w:rsidR="000D0505" w:rsidRDefault="000D0505" w:rsidP="001F3752">
      <w:pPr>
        <w:tabs>
          <w:tab w:val="left" w:pos="284"/>
        </w:tabs>
        <w:jc w:val="both"/>
        <w:rPr>
          <w:rFonts w:eastAsia="Times New Roman"/>
          <w:b/>
        </w:rPr>
      </w:pPr>
    </w:p>
    <w:p w:rsidR="000D0505" w:rsidRDefault="000D0505" w:rsidP="001F3752">
      <w:pPr>
        <w:tabs>
          <w:tab w:val="left" w:pos="284"/>
        </w:tabs>
        <w:jc w:val="both"/>
        <w:rPr>
          <w:rFonts w:eastAsia="Times New Roman"/>
          <w:b/>
        </w:rPr>
      </w:pPr>
    </w:p>
    <w:p w:rsidR="000D0505" w:rsidRDefault="000D0505" w:rsidP="001F3752">
      <w:pPr>
        <w:tabs>
          <w:tab w:val="left" w:pos="284"/>
        </w:tabs>
        <w:jc w:val="both"/>
        <w:rPr>
          <w:rFonts w:eastAsia="Times New Roman"/>
          <w:b/>
        </w:rPr>
      </w:pPr>
    </w:p>
    <w:p w:rsidR="000D0505" w:rsidRDefault="000D0505" w:rsidP="001F3752">
      <w:pPr>
        <w:tabs>
          <w:tab w:val="left" w:pos="284"/>
        </w:tabs>
        <w:jc w:val="both"/>
        <w:rPr>
          <w:rFonts w:eastAsia="Times New Roman"/>
          <w:b/>
        </w:rPr>
      </w:pPr>
    </w:p>
    <w:p w:rsidR="000D0505" w:rsidRDefault="000D0505" w:rsidP="001F3752">
      <w:pPr>
        <w:tabs>
          <w:tab w:val="left" w:pos="284"/>
        </w:tabs>
        <w:jc w:val="both"/>
        <w:rPr>
          <w:rFonts w:eastAsia="Times New Roman"/>
          <w:b/>
        </w:rPr>
      </w:pPr>
    </w:p>
    <w:p w:rsidR="000D0505" w:rsidRDefault="000D0505" w:rsidP="001F3752">
      <w:pPr>
        <w:tabs>
          <w:tab w:val="left" w:pos="284"/>
        </w:tabs>
        <w:jc w:val="both"/>
        <w:rPr>
          <w:rFonts w:eastAsia="Times New Roman"/>
          <w:b/>
        </w:rPr>
      </w:pPr>
    </w:p>
    <w:p w:rsidR="001F3752" w:rsidRPr="00E07AF2" w:rsidRDefault="001F3752" w:rsidP="001F3752">
      <w:pPr>
        <w:tabs>
          <w:tab w:val="left" w:pos="284"/>
        </w:tabs>
        <w:jc w:val="both"/>
        <w:rPr>
          <w:rFonts w:eastAsia="Times New Roman"/>
          <w:b/>
        </w:rPr>
      </w:pPr>
      <w:r w:rsidRPr="00E07AF2">
        <w:rPr>
          <w:rFonts w:eastAsia="Times New Roman"/>
          <w:b/>
        </w:rPr>
        <w:t xml:space="preserve">2.4.1. Статистика предшествующих 2-х лет </w:t>
      </w:r>
    </w:p>
    <w:tbl>
      <w:tblPr>
        <w:tblStyle w:val="1e"/>
        <w:tblW w:w="9781" w:type="dxa"/>
        <w:tblLayout w:type="fixed"/>
        <w:tblLook w:val="04A0"/>
      </w:tblPr>
      <w:tblGrid>
        <w:gridCol w:w="425"/>
        <w:gridCol w:w="993"/>
        <w:gridCol w:w="850"/>
        <w:gridCol w:w="709"/>
        <w:gridCol w:w="675"/>
        <w:gridCol w:w="459"/>
        <w:gridCol w:w="533"/>
        <w:gridCol w:w="459"/>
        <w:gridCol w:w="709"/>
        <w:gridCol w:w="709"/>
        <w:gridCol w:w="709"/>
        <w:gridCol w:w="567"/>
        <w:gridCol w:w="567"/>
        <w:gridCol w:w="708"/>
        <w:gridCol w:w="709"/>
      </w:tblGrid>
      <w:tr w:rsidR="001F3752" w:rsidRPr="00E07AF2" w:rsidTr="003428C6">
        <w:tc>
          <w:tcPr>
            <w:tcW w:w="425" w:type="dxa"/>
            <w:vMerge w:val="restart"/>
          </w:tcPr>
          <w:p w:rsidR="001F3752" w:rsidRPr="00E07AF2" w:rsidRDefault="001F3752" w:rsidP="0046515F">
            <w:pPr>
              <w:tabs>
                <w:tab w:val="left" w:pos="284"/>
              </w:tabs>
              <w:jc w:val="center"/>
              <w:rPr>
                <w:rFonts w:eastAsia="Times New Roman"/>
                <w:b/>
              </w:rPr>
            </w:pPr>
            <w:r w:rsidRPr="00E07AF2">
              <w:rPr>
                <w:rFonts w:eastAsia="Times New Roman"/>
                <w:b/>
              </w:rPr>
              <w:t>№ п/п</w:t>
            </w:r>
          </w:p>
        </w:tc>
        <w:tc>
          <w:tcPr>
            <w:tcW w:w="993" w:type="dxa"/>
            <w:vMerge w:val="restart"/>
          </w:tcPr>
          <w:p w:rsidR="001F3752" w:rsidRPr="00E07AF2" w:rsidRDefault="001F3752" w:rsidP="0046515F">
            <w:pPr>
              <w:tabs>
                <w:tab w:val="left" w:pos="284"/>
              </w:tabs>
              <w:jc w:val="center"/>
              <w:rPr>
                <w:rFonts w:eastAsia="Times New Roman"/>
                <w:b/>
              </w:rPr>
            </w:pPr>
            <w:r w:rsidRPr="00E07AF2">
              <w:rPr>
                <w:rFonts w:eastAsia="Times New Roman"/>
                <w:b/>
                <w:bCs/>
                <w:sz w:val="16"/>
                <w:szCs w:val="16"/>
              </w:rPr>
              <w:t>Перечень видов платных услуг по уставной деятельности</w:t>
            </w:r>
          </w:p>
        </w:tc>
        <w:tc>
          <w:tcPr>
            <w:tcW w:w="850" w:type="dxa"/>
            <w:vMerge w:val="restart"/>
          </w:tcPr>
          <w:p w:rsidR="001F3752" w:rsidRPr="00E07AF2" w:rsidRDefault="001F3752" w:rsidP="0046515F">
            <w:pPr>
              <w:tabs>
                <w:tab w:val="left" w:pos="284"/>
              </w:tabs>
              <w:jc w:val="center"/>
              <w:rPr>
                <w:rFonts w:eastAsia="Times New Roman"/>
                <w:b/>
                <w:sz w:val="16"/>
                <w:szCs w:val="16"/>
              </w:rPr>
            </w:pPr>
            <w:r w:rsidRPr="00E07AF2">
              <w:rPr>
                <w:rFonts w:eastAsia="Times New Roman"/>
                <w:b/>
                <w:bCs/>
                <w:sz w:val="16"/>
                <w:szCs w:val="16"/>
              </w:rPr>
              <w:t xml:space="preserve">Реализуемые виды платных услуг </w:t>
            </w:r>
          </w:p>
        </w:tc>
        <w:tc>
          <w:tcPr>
            <w:tcW w:w="3544" w:type="dxa"/>
            <w:gridSpan w:val="6"/>
          </w:tcPr>
          <w:p w:rsidR="001F3752" w:rsidRPr="00E07AF2" w:rsidRDefault="001F3752" w:rsidP="0046515F">
            <w:pPr>
              <w:tabs>
                <w:tab w:val="left" w:pos="284"/>
                <w:tab w:val="left" w:pos="552"/>
                <w:tab w:val="center" w:pos="1823"/>
              </w:tabs>
              <w:rPr>
                <w:rFonts w:eastAsia="Times New Roman"/>
                <w:b/>
              </w:rPr>
            </w:pPr>
            <w:r w:rsidRPr="00E07AF2">
              <w:rPr>
                <w:rFonts w:eastAsia="Times New Roman"/>
                <w:b/>
              </w:rPr>
              <w:tab/>
            </w:r>
            <w:r w:rsidRPr="00E07AF2">
              <w:rPr>
                <w:rFonts w:eastAsia="Times New Roman"/>
                <w:b/>
              </w:rPr>
              <w:tab/>
            </w:r>
            <w:r w:rsidRPr="00E07AF2">
              <w:rPr>
                <w:rFonts w:eastAsia="Times New Roman"/>
                <w:b/>
              </w:rPr>
              <w:tab/>
              <w:t>2012</w:t>
            </w:r>
          </w:p>
        </w:tc>
        <w:tc>
          <w:tcPr>
            <w:tcW w:w="3969" w:type="dxa"/>
            <w:gridSpan w:val="6"/>
          </w:tcPr>
          <w:p w:rsidR="001F3752" w:rsidRPr="00E07AF2" w:rsidRDefault="001F3752" w:rsidP="0046515F">
            <w:pPr>
              <w:tabs>
                <w:tab w:val="left" w:pos="284"/>
              </w:tabs>
              <w:jc w:val="center"/>
              <w:rPr>
                <w:rFonts w:eastAsia="Times New Roman"/>
                <w:b/>
              </w:rPr>
            </w:pPr>
            <w:r w:rsidRPr="00E07AF2">
              <w:rPr>
                <w:rFonts w:eastAsia="Times New Roman"/>
                <w:b/>
              </w:rPr>
              <w:t>2013</w:t>
            </w:r>
          </w:p>
        </w:tc>
      </w:tr>
      <w:tr w:rsidR="001F3752" w:rsidRPr="00E07AF2" w:rsidTr="004947AD">
        <w:trPr>
          <w:trHeight w:val="516"/>
        </w:trPr>
        <w:tc>
          <w:tcPr>
            <w:tcW w:w="425" w:type="dxa"/>
            <w:vMerge/>
          </w:tcPr>
          <w:p w:rsidR="001F3752" w:rsidRPr="00E07AF2" w:rsidRDefault="001F3752" w:rsidP="0046515F">
            <w:pPr>
              <w:tabs>
                <w:tab w:val="left" w:pos="284"/>
              </w:tabs>
              <w:jc w:val="center"/>
              <w:rPr>
                <w:rFonts w:eastAsia="Times New Roman"/>
                <w:b/>
              </w:rPr>
            </w:pPr>
          </w:p>
        </w:tc>
        <w:tc>
          <w:tcPr>
            <w:tcW w:w="993" w:type="dxa"/>
            <w:vMerge/>
          </w:tcPr>
          <w:p w:rsidR="001F3752" w:rsidRPr="00E07AF2" w:rsidRDefault="001F3752" w:rsidP="0046515F">
            <w:pPr>
              <w:tabs>
                <w:tab w:val="left" w:pos="284"/>
              </w:tabs>
              <w:jc w:val="center"/>
              <w:rPr>
                <w:rFonts w:eastAsia="Times New Roman"/>
                <w:b/>
              </w:rPr>
            </w:pPr>
          </w:p>
        </w:tc>
        <w:tc>
          <w:tcPr>
            <w:tcW w:w="850" w:type="dxa"/>
            <w:vMerge/>
          </w:tcPr>
          <w:p w:rsidR="001F3752" w:rsidRPr="00E07AF2" w:rsidRDefault="001F3752" w:rsidP="0046515F">
            <w:pPr>
              <w:tabs>
                <w:tab w:val="left" w:pos="284"/>
              </w:tabs>
              <w:jc w:val="center"/>
              <w:rPr>
                <w:rFonts w:eastAsia="Times New Roman"/>
                <w:b/>
              </w:rPr>
            </w:pPr>
          </w:p>
        </w:tc>
        <w:tc>
          <w:tcPr>
            <w:tcW w:w="709" w:type="dxa"/>
          </w:tcPr>
          <w:p w:rsidR="001F3752" w:rsidRPr="00E07AF2" w:rsidRDefault="001F3752" w:rsidP="0046515F">
            <w:pPr>
              <w:tabs>
                <w:tab w:val="left" w:pos="284"/>
              </w:tabs>
              <w:jc w:val="center"/>
              <w:rPr>
                <w:rFonts w:eastAsia="Times New Roman"/>
                <w:b/>
                <w:sz w:val="16"/>
                <w:szCs w:val="16"/>
              </w:rPr>
            </w:pPr>
            <w:r w:rsidRPr="00E07AF2">
              <w:rPr>
                <w:rFonts w:eastAsia="Times New Roman"/>
                <w:b/>
                <w:sz w:val="16"/>
                <w:szCs w:val="16"/>
              </w:rPr>
              <w:t>1 кв</w:t>
            </w:r>
          </w:p>
        </w:tc>
        <w:tc>
          <w:tcPr>
            <w:tcW w:w="675" w:type="dxa"/>
          </w:tcPr>
          <w:p w:rsidR="001F3752" w:rsidRPr="00E07AF2" w:rsidRDefault="001F3752" w:rsidP="0046515F">
            <w:pPr>
              <w:tabs>
                <w:tab w:val="left" w:pos="284"/>
              </w:tabs>
              <w:jc w:val="center"/>
              <w:rPr>
                <w:rFonts w:eastAsia="Times New Roman"/>
                <w:b/>
                <w:sz w:val="16"/>
                <w:szCs w:val="16"/>
              </w:rPr>
            </w:pPr>
            <w:r w:rsidRPr="00E07AF2">
              <w:rPr>
                <w:rFonts w:eastAsia="Times New Roman"/>
                <w:b/>
                <w:sz w:val="16"/>
                <w:szCs w:val="16"/>
              </w:rPr>
              <w:t>2кв</w:t>
            </w:r>
          </w:p>
        </w:tc>
        <w:tc>
          <w:tcPr>
            <w:tcW w:w="459" w:type="dxa"/>
          </w:tcPr>
          <w:p w:rsidR="001F3752" w:rsidRPr="00E07AF2" w:rsidRDefault="001F3752" w:rsidP="0046515F">
            <w:pPr>
              <w:tabs>
                <w:tab w:val="left" w:pos="284"/>
              </w:tabs>
              <w:jc w:val="center"/>
              <w:rPr>
                <w:rFonts w:eastAsia="Times New Roman"/>
                <w:b/>
                <w:sz w:val="16"/>
                <w:szCs w:val="16"/>
              </w:rPr>
            </w:pPr>
            <w:r w:rsidRPr="00E07AF2">
              <w:rPr>
                <w:rFonts w:eastAsia="Times New Roman"/>
                <w:b/>
                <w:sz w:val="16"/>
                <w:szCs w:val="16"/>
              </w:rPr>
              <w:t>3 кв</w:t>
            </w:r>
          </w:p>
        </w:tc>
        <w:tc>
          <w:tcPr>
            <w:tcW w:w="533" w:type="dxa"/>
          </w:tcPr>
          <w:p w:rsidR="001F3752" w:rsidRPr="00E07AF2" w:rsidRDefault="001F3752" w:rsidP="0046515F">
            <w:pPr>
              <w:tabs>
                <w:tab w:val="left" w:pos="284"/>
              </w:tabs>
              <w:jc w:val="center"/>
              <w:rPr>
                <w:rFonts w:eastAsia="Times New Roman"/>
                <w:b/>
                <w:sz w:val="16"/>
                <w:szCs w:val="16"/>
              </w:rPr>
            </w:pPr>
            <w:r w:rsidRPr="00E07AF2">
              <w:rPr>
                <w:rFonts w:eastAsia="Times New Roman"/>
                <w:b/>
                <w:sz w:val="16"/>
                <w:szCs w:val="16"/>
              </w:rPr>
              <w:t>4 кв</w:t>
            </w:r>
          </w:p>
        </w:tc>
        <w:tc>
          <w:tcPr>
            <w:tcW w:w="459" w:type="dxa"/>
          </w:tcPr>
          <w:p w:rsidR="001F3752" w:rsidRPr="00E07AF2" w:rsidRDefault="001F3752" w:rsidP="0046515F">
            <w:pPr>
              <w:tabs>
                <w:tab w:val="left" w:pos="284"/>
              </w:tabs>
              <w:jc w:val="center"/>
              <w:rPr>
                <w:rFonts w:eastAsia="Times New Roman"/>
                <w:b/>
                <w:sz w:val="16"/>
                <w:szCs w:val="16"/>
              </w:rPr>
            </w:pPr>
            <w:r w:rsidRPr="00E07AF2">
              <w:rPr>
                <w:rFonts w:eastAsia="Times New Roman"/>
                <w:b/>
                <w:sz w:val="16"/>
                <w:szCs w:val="16"/>
              </w:rPr>
              <w:t>Год</w:t>
            </w:r>
          </w:p>
        </w:tc>
        <w:tc>
          <w:tcPr>
            <w:tcW w:w="709" w:type="dxa"/>
          </w:tcPr>
          <w:p w:rsidR="001F3752" w:rsidRPr="00E07AF2" w:rsidRDefault="001F3752" w:rsidP="0046515F">
            <w:pPr>
              <w:tabs>
                <w:tab w:val="left" w:pos="284"/>
              </w:tabs>
              <w:jc w:val="center"/>
              <w:rPr>
                <w:rFonts w:eastAsia="Times New Roman"/>
                <w:b/>
                <w:sz w:val="16"/>
                <w:szCs w:val="16"/>
              </w:rPr>
            </w:pPr>
            <w:r w:rsidRPr="00E07AF2">
              <w:rPr>
                <w:rFonts w:eastAsia="Times New Roman"/>
                <w:b/>
                <w:sz w:val="16"/>
                <w:szCs w:val="16"/>
              </w:rPr>
              <w:t>% от бюдж. Финансиров.</w:t>
            </w:r>
          </w:p>
        </w:tc>
        <w:tc>
          <w:tcPr>
            <w:tcW w:w="709" w:type="dxa"/>
          </w:tcPr>
          <w:p w:rsidR="001F3752" w:rsidRPr="00E07AF2" w:rsidRDefault="001F3752" w:rsidP="0046515F">
            <w:pPr>
              <w:tabs>
                <w:tab w:val="left" w:pos="284"/>
              </w:tabs>
              <w:jc w:val="center"/>
              <w:rPr>
                <w:rFonts w:eastAsia="Times New Roman"/>
                <w:b/>
                <w:sz w:val="16"/>
                <w:szCs w:val="16"/>
              </w:rPr>
            </w:pPr>
            <w:r w:rsidRPr="00E07AF2">
              <w:rPr>
                <w:rFonts w:eastAsia="Times New Roman"/>
                <w:b/>
                <w:sz w:val="16"/>
                <w:szCs w:val="16"/>
              </w:rPr>
              <w:t>1 кв</w:t>
            </w:r>
          </w:p>
        </w:tc>
        <w:tc>
          <w:tcPr>
            <w:tcW w:w="709" w:type="dxa"/>
          </w:tcPr>
          <w:p w:rsidR="001F3752" w:rsidRPr="00E07AF2" w:rsidRDefault="001F3752" w:rsidP="0046515F">
            <w:pPr>
              <w:tabs>
                <w:tab w:val="left" w:pos="284"/>
              </w:tabs>
              <w:jc w:val="center"/>
              <w:rPr>
                <w:rFonts w:eastAsia="Times New Roman"/>
                <w:b/>
                <w:sz w:val="16"/>
                <w:szCs w:val="16"/>
              </w:rPr>
            </w:pPr>
            <w:r w:rsidRPr="00E07AF2">
              <w:rPr>
                <w:rFonts w:eastAsia="Times New Roman"/>
                <w:b/>
                <w:sz w:val="16"/>
                <w:szCs w:val="16"/>
              </w:rPr>
              <w:t>2 кв</w:t>
            </w:r>
          </w:p>
        </w:tc>
        <w:tc>
          <w:tcPr>
            <w:tcW w:w="567" w:type="dxa"/>
          </w:tcPr>
          <w:p w:rsidR="001F3752" w:rsidRPr="00E07AF2" w:rsidRDefault="001F3752" w:rsidP="0046515F">
            <w:pPr>
              <w:tabs>
                <w:tab w:val="left" w:pos="284"/>
              </w:tabs>
              <w:jc w:val="center"/>
              <w:rPr>
                <w:rFonts w:eastAsia="Times New Roman"/>
                <w:b/>
                <w:sz w:val="16"/>
                <w:szCs w:val="16"/>
              </w:rPr>
            </w:pPr>
            <w:r w:rsidRPr="00E07AF2">
              <w:rPr>
                <w:rFonts w:eastAsia="Times New Roman"/>
                <w:b/>
                <w:sz w:val="16"/>
                <w:szCs w:val="16"/>
              </w:rPr>
              <w:t>3 кв</w:t>
            </w:r>
          </w:p>
        </w:tc>
        <w:tc>
          <w:tcPr>
            <w:tcW w:w="567" w:type="dxa"/>
          </w:tcPr>
          <w:p w:rsidR="001F3752" w:rsidRPr="00E07AF2" w:rsidRDefault="001F3752" w:rsidP="0046515F">
            <w:pPr>
              <w:tabs>
                <w:tab w:val="left" w:pos="284"/>
              </w:tabs>
              <w:jc w:val="center"/>
              <w:rPr>
                <w:rFonts w:eastAsia="Times New Roman"/>
                <w:b/>
                <w:sz w:val="16"/>
                <w:szCs w:val="16"/>
              </w:rPr>
            </w:pPr>
            <w:r w:rsidRPr="00E07AF2">
              <w:rPr>
                <w:rFonts w:eastAsia="Times New Roman"/>
                <w:b/>
                <w:sz w:val="16"/>
                <w:szCs w:val="16"/>
              </w:rPr>
              <w:t>4 кв</w:t>
            </w:r>
          </w:p>
        </w:tc>
        <w:tc>
          <w:tcPr>
            <w:tcW w:w="708" w:type="dxa"/>
          </w:tcPr>
          <w:p w:rsidR="001F3752" w:rsidRPr="00E07AF2" w:rsidRDefault="001F3752" w:rsidP="0046515F">
            <w:pPr>
              <w:tabs>
                <w:tab w:val="left" w:pos="284"/>
              </w:tabs>
              <w:jc w:val="center"/>
              <w:rPr>
                <w:rFonts w:eastAsia="Times New Roman"/>
                <w:b/>
                <w:sz w:val="16"/>
                <w:szCs w:val="16"/>
              </w:rPr>
            </w:pPr>
            <w:r w:rsidRPr="00E07AF2">
              <w:rPr>
                <w:rFonts w:eastAsia="Times New Roman"/>
                <w:b/>
                <w:sz w:val="16"/>
                <w:szCs w:val="16"/>
              </w:rPr>
              <w:t>Год</w:t>
            </w:r>
          </w:p>
        </w:tc>
        <w:tc>
          <w:tcPr>
            <w:tcW w:w="709" w:type="dxa"/>
          </w:tcPr>
          <w:p w:rsidR="001F3752" w:rsidRPr="00E07AF2" w:rsidRDefault="001F3752" w:rsidP="0046515F">
            <w:pPr>
              <w:tabs>
                <w:tab w:val="left" w:pos="284"/>
              </w:tabs>
              <w:jc w:val="center"/>
              <w:rPr>
                <w:rFonts w:eastAsia="Times New Roman"/>
                <w:b/>
                <w:sz w:val="16"/>
                <w:szCs w:val="16"/>
              </w:rPr>
            </w:pPr>
            <w:r w:rsidRPr="00E07AF2">
              <w:rPr>
                <w:rFonts w:eastAsia="Times New Roman"/>
                <w:b/>
                <w:sz w:val="16"/>
                <w:szCs w:val="16"/>
              </w:rPr>
              <w:t>% от бюдж. Финансиров</w:t>
            </w:r>
          </w:p>
        </w:tc>
      </w:tr>
      <w:tr w:rsidR="004E3965" w:rsidRPr="00E07AF2" w:rsidTr="004947AD">
        <w:tc>
          <w:tcPr>
            <w:tcW w:w="425" w:type="dxa"/>
          </w:tcPr>
          <w:p w:rsidR="004E3965" w:rsidRPr="00E07AF2" w:rsidRDefault="004E3965" w:rsidP="004E3965">
            <w:pPr>
              <w:tabs>
                <w:tab w:val="left" w:pos="284"/>
              </w:tabs>
              <w:jc w:val="center"/>
              <w:rPr>
                <w:rFonts w:eastAsia="Times New Roman"/>
                <w:b/>
              </w:rPr>
            </w:pPr>
          </w:p>
        </w:tc>
        <w:tc>
          <w:tcPr>
            <w:tcW w:w="993" w:type="dxa"/>
          </w:tcPr>
          <w:p w:rsidR="004E3965" w:rsidRPr="00E07AF2" w:rsidRDefault="004E3965" w:rsidP="004E3965">
            <w:pPr>
              <w:tabs>
                <w:tab w:val="left" w:pos="284"/>
              </w:tabs>
              <w:jc w:val="center"/>
              <w:rPr>
                <w:rFonts w:eastAsia="Times New Roman"/>
                <w:b/>
              </w:rPr>
            </w:pPr>
          </w:p>
        </w:tc>
        <w:tc>
          <w:tcPr>
            <w:tcW w:w="850" w:type="dxa"/>
          </w:tcPr>
          <w:p w:rsidR="004E3965" w:rsidRPr="00E07AF2" w:rsidRDefault="004E3965" w:rsidP="004E3965">
            <w:pPr>
              <w:tabs>
                <w:tab w:val="left" w:pos="284"/>
              </w:tabs>
              <w:jc w:val="center"/>
              <w:rPr>
                <w:rFonts w:eastAsia="Times New Roman"/>
                <w:b/>
              </w:rPr>
            </w:pPr>
          </w:p>
        </w:tc>
        <w:tc>
          <w:tcPr>
            <w:tcW w:w="709" w:type="dxa"/>
          </w:tcPr>
          <w:p w:rsidR="004E3965" w:rsidRPr="000B719C" w:rsidRDefault="004E3965" w:rsidP="004E3965">
            <w:pPr>
              <w:tabs>
                <w:tab w:val="left" w:pos="284"/>
              </w:tabs>
              <w:jc w:val="center"/>
            </w:pPr>
            <w:r w:rsidRPr="00F41337">
              <w:t>94,1</w:t>
            </w:r>
            <w:r w:rsidRPr="00F41337">
              <w:lastRenderedPageBreak/>
              <w:t>3</w:t>
            </w:r>
          </w:p>
        </w:tc>
        <w:tc>
          <w:tcPr>
            <w:tcW w:w="675" w:type="dxa"/>
          </w:tcPr>
          <w:p w:rsidR="004E3965" w:rsidRPr="000B719C" w:rsidRDefault="004E3965" w:rsidP="004E3965">
            <w:pPr>
              <w:tabs>
                <w:tab w:val="left" w:pos="284"/>
              </w:tabs>
              <w:jc w:val="center"/>
            </w:pPr>
            <w:r w:rsidRPr="00F41337">
              <w:lastRenderedPageBreak/>
              <w:t>199,</w:t>
            </w:r>
            <w:r w:rsidRPr="00F41337">
              <w:lastRenderedPageBreak/>
              <w:t>47</w:t>
            </w:r>
          </w:p>
        </w:tc>
        <w:tc>
          <w:tcPr>
            <w:tcW w:w="459" w:type="dxa"/>
          </w:tcPr>
          <w:p w:rsidR="004E3965" w:rsidRPr="000B719C" w:rsidRDefault="004E3965" w:rsidP="004E3965">
            <w:pPr>
              <w:tabs>
                <w:tab w:val="left" w:pos="284"/>
              </w:tabs>
              <w:jc w:val="center"/>
            </w:pPr>
            <w:r w:rsidRPr="00F41337">
              <w:lastRenderedPageBreak/>
              <w:t>43</w:t>
            </w:r>
            <w:r w:rsidRPr="00F41337">
              <w:lastRenderedPageBreak/>
              <w:t>,465</w:t>
            </w:r>
          </w:p>
        </w:tc>
        <w:tc>
          <w:tcPr>
            <w:tcW w:w="533" w:type="dxa"/>
          </w:tcPr>
          <w:p w:rsidR="004E3965" w:rsidRPr="000B719C" w:rsidRDefault="004E3965" w:rsidP="004E3965">
            <w:pPr>
              <w:tabs>
                <w:tab w:val="left" w:pos="284"/>
              </w:tabs>
              <w:jc w:val="center"/>
            </w:pPr>
            <w:r w:rsidRPr="00F41337">
              <w:lastRenderedPageBreak/>
              <w:t>17</w:t>
            </w:r>
            <w:r w:rsidRPr="00F41337">
              <w:lastRenderedPageBreak/>
              <w:t>5,915</w:t>
            </w:r>
          </w:p>
        </w:tc>
        <w:tc>
          <w:tcPr>
            <w:tcW w:w="459" w:type="dxa"/>
          </w:tcPr>
          <w:p w:rsidR="004E3965" w:rsidRPr="00F41337" w:rsidRDefault="004E3965" w:rsidP="004E3965">
            <w:r w:rsidRPr="00F41337">
              <w:lastRenderedPageBreak/>
              <w:t>51</w:t>
            </w:r>
            <w:r w:rsidRPr="00F41337">
              <w:lastRenderedPageBreak/>
              <w:t>2,98</w:t>
            </w:r>
          </w:p>
        </w:tc>
        <w:tc>
          <w:tcPr>
            <w:tcW w:w="709" w:type="dxa"/>
          </w:tcPr>
          <w:p w:rsidR="004E3965" w:rsidRPr="000B719C" w:rsidRDefault="004E3965" w:rsidP="004E3965">
            <w:pPr>
              <w:tabs>
                <w:tab w:val="left" w:pos="284"/>
              </w:tabs>
              <w:jc w:val="center"/>
            </w:pPr>
          </w:p>
        </w:tc>
        <w:tc>
          <w:tcPr>
            <w:tcW w:w="709" w:type="dxa"/>
          </w:tcPr>
          <w:p w:rsidR="004E3965" w:rsidRPr="00F41337" w:rsidRDefault="004E3965" w:rsidP="004E3965">
            <w:r w:rsidRPr="00F41337">
              <w:t>121,</w:t>
            </w:r>
            <w:r w:rsidRPr="00F41337">
              <w:lastRenderedPageBreak/>
              <w:t>625</w:t>
            </w:r>
          </w:p>
        </w:tc>
        <w:tc>
          <w:tcPr>
            <w:tcW w:w="709" w:type="dxa"/>
          </w:tcPr>
          <w:p w:rsidR="004E3965" w:rsidRPr="000B719C" w:rsidRDefault="004E3965" w:rsidP="004E3965">
            <w:pPr>
              <w:tabs>
                <w:tab w:val="left" w:pos="284"/>
              </w:tabs>
              <w:jc w:val="center"/>
            </w:pPr>
            <w:r w:rsidRPr="00F41337">
              <w:lastRenderedPageBreak/>
              <w:t>144,</w:t>
            </w:r>
            <w:r w:rsidRPr="00F41337">
              <w:lastRenderedPageBreak/>
              <w:t>735</w:t>
            </w:r>
          </w:p>
        </w:tc>
        <w:tc>
          <w:tcPr>
            <w:tcW w:w="567" w:type="dxa"/>
          </w:tcPr>
          <w:p w:rsidR="004E3965" w:rsidRPr="00F41337" w:rsidRDefault="004E3965" w:rsidP="004E3965">
            <w:r w:rsidRPr="00F41337">
              <w:lastRenderedPageBreak/>
              <w:t>46,</w:t>
            </w:r>
            <w:r w:rsidRPr="00F41337">
              <w:lastRenderedPageBreak/>
              <w:t>235</w:t>
            </w:r>
          </w:p>
        </w:tc>
        <w:tc>
          <w:tcPr>
            <w:tcW w:w="567" w:type="dxa"/>
          </w:tcPr>
          <w:p w:rsidR="004E3965" w:rsidRPr="000B719C" w:rsidRDefault="004E3965" w:rsidP="004E3965">
            <w:pPr>
              <w:tabs>
                <w:tab w:val="left" w:pos="284"/>
              </w:tabs>
              <w:jc w:val="center"/>
            </w:pPr>
            <w:r w:rsidRPr="00F41337">
              <w:lastRenderedPageBreak/>
              <w:t>227</w:t>
            </w:r>
            <w:r w:rsidRPr="00F41337">
              <w:lastRenderedPageBreak/>
              <w:t>,93</w:t>
            </w:r>
          </w:p>
        </w:tc>
        <w:tc>
          <w:tcPr>
            <w:tcW w:w="708" w:type="dxa"/>
          </w:tcPr>
          <w:p w:rsidR="004E3965" w:rsidRPr="000B719C" w:rsidRDefault="004E3965" w:rsidP="004E3965">
            <w:pPr>
              <w:tabs>
                <w:tab w:val="left" w:pos="284"/>
              </w:tabs>
              <w:jc w:val="center"/>
            </w:pPr>
            <w:r w:rsidRPr="000B719C">
              <w:lastRenderedPageBreak/>
              <w:t>540,</w:t>
            </w:r>
            <w:r w:rsidRPr="000B719C">
              <w:lastRenderedPageBreak/>
              <w:t>525</w:t>
            </w:r>
          </w:p>
        </w:tc>
        <w:tc>
          <w:tcPr>
            <w:tcW w:w="709" w:type="dxa"/>
          </w:tcPr>
          <w:p w:rsidR="004E3965" w:rsidRPr="00E07AF2" w:rsidRDefault="004E3965" w:rsidP="004E3965">
            <w:pPr>
              <w:tabs>
                <w:tab w:val="left" w:pos="284"/>
              </w:tabs>
              <w:jc w:val="center"/>
              <w:rPr>
                <w:rFonts w:eastAsia="Times New Roman"/>
                <w:b/>
              </w:rPr>
            </w:pPr>
          </w:p>
        </w:tc>
      </w:tr>
      <w:tr w:rsidR="004E3965" w:rsidRPr="00E07AF2" w:rsidTr="004947AD">
        <w:tc>
          <w:tcPr>
            <w:tcW w:w="425" w:type="dxa"/>
          </w:tcPr>
          <w:p w:rsidR="004E3965" w:rsidRPr="00E07AF2" w:rsidRDefault="004E3965" w:rsidP="004E3965">
            <w:pPr>
              <w:tabs>
                <w:tab w:val="left" w:pos="284"/>
              </w:tabs>
              <w:jc w:val="center"/>
              <w:rPr>
                <w:rFonts w:eastAsia="Times New Roman"/>
                <w:b/>
              </w:rPr>
            </w:pPr>
          </w:p>
        </w:tc>
        <w:tc>
          <w:tcPr>
            <w:tcW w:w="993" w:type="dxa"/>
          </w:tcPr>
          <w:p w:rsidR="004E3965" w:rsidRPr="00E07AF2" w:rsidRDefault="004E3965" w:rsidP="004E3965">
            <w:pPr>
              <w:tabs>
                <w:tab w:val="left" w:pos="284"/>
              </w:tabs>
              <w:jc w:val="center"/>
              <w:rPr>
                <w:rFonts w:eastAsia="Times New Roman"/>
                <w:b/>
                <w:sz w:val="16"/>
                <w:szCs w:val="16"/>
              </w:rPr>
            </w:pPr>
            <w:r w:rsidRPr="00E07AF2">
              <w:rPr>
                <w:rFonts w:eastAsia="Times New Roman"/>
                <w:sz w:val="16"/>
                <w:szCs w:val="16"/>
              </w:rPr>
              <w:t>Всего видов платных услуг по уставной деятельности:</w:t>
            </w:r>
          </w:p>
        </w:tc>
        <w:tc>
          <w:tcPr>
            <w:tcW w:w="850" w:type="dxa"/>
          </w:tcPr>
          <w:p w:rsidR="004E3965" w:rsidRPr="00E07AF2" w:rsidRDefault="004E3965" w:rsidP="004E3965">
            <w:pPr>
              <w:tabs>
                <w:tab w:val="left" w:pos="284"/>
              </w:tabs>
              <w:jc w:val="center"/>
              <w:rPr>
                <w:rFonts w:eastAsia="Times New Roman"/>
                <w:b/>
                <w:sz w:val="16"/>
                <w:szCs w:val="16"/>
              </w:rPr>
            </w:pPr>
            <w:r w:rsidRPr="00E07AF2">
              <w:rPr>
                <w:rFonts w:eastAsia="Times New Roman"/>
                <w:sz w:val="16"/>
                <w:szCs w:val="16"/>
              </w:rPr>
              <w:t>Всего реализуемых видов:</w:t>
            </w:r>
          </w:p>
        </w:tc>
        <w:tc>
          <w:tcPr>
            <w:tcW w:w="709" w:type="dxa"/>
          </w:tcPr>
          <w:p w:rsidR="004E3965" w:rsidRPr="000B719C" w:rsidRDefault="004E3965" w:rsidP="004E3965">
            <w:pPr>
              <w:tabs>
                <w:tab w:val="left" w:pos="284"/>
              </w:tabs>
              <w:jc w:val="center"/>
            </w:pPr>
            <w:r w:rsidRPr="000B719C">
              <w:t>21</w:t>
            </w:r>
          </w:p>
          <w:p w:rsidR="004E3965" w:rsidRPr="000B719C" w:rsidRDefault="004E3965" w:rsidP="004E3965">
            <w:pPr>
              <w:tabs>
                <w:tab w:val="left" w:pos="284"/>
              </w:tabs>
              <w:jc w:val="center"/>
            </w:pPr>
          </w:p>
          <w:p w:rsidR="004E3965" w:rsidRPr="000B719C" w:rsidRDefault="004E3965" w:rsidP="004E3965">
            <w:r w:rsidRPr="000B719C">
              <w:t xml:space="preserve"> 19</w:t>
            </w:r>
          </w:p>
        </w:tc>
        <w:tc>
          <w:tcPr>
            <w:tcW w:w="675" w:type="dxa"/>
          </w:tcPr>
          <w:p w:rsidR="004E3965" w:rsidRPr="000B719C" w:rsidRDefault="004E3965" w:rsidP="004E3965">
            <w:pPr>
              <w:tabs>
                <w:tab w:val="left" w:pos="284"/>
              </w:tabs>
              <w:jc w:val="center"/>
            </w:pPr>
            <w:r w:rsidRPr="000B719C">
              <w:t>21</w:t>
            </w:r>
          </w:p>
          <w:p w:rsidR="004E3965" w:rsidRPr="000B719C" w:rsidRDefault="004E3965" w:rsidP="004E3965"/>
          <w:p w:rsidR="004E3965" w:rsidRPr="000B719C" w:rsidRDefault="004E3965" w:rsidP="004E3965">
            <w:r w:rsidRPr="000B719C">
              <w:t>19</w:t>
            </w:r>
          </w:p>
        </w:tc>
        <w:tc>
          <w:tcPr>
            <w:tcW w:w="459" w:type="dxa"/>
          </w:tcPr>
          <w:p w:rsidR="004E3965" w:rsidRPr="000B719C" w:rsidRDefault="004E3965" w:rsidP="004E3965">
            <w:pPr>
              <w:tabs>
                <w:tab w:val="left" w:pos="284"/>
              </w:tabs>
              <w:jc w:val="center"/>
            </w:pPr>
            <w:r w:rsidRPr="000B719C">
              <w:t>21</w:t>
            </w:r>
          </w:p>
          <w:p w:rsidR="004E3965" w:rsidRPr="000B719C" w:rsidRDefault="004E3965" w:rsidP="004E3965"/>
          <w:p w:rsidR="004E3965" w:rsidRPr="000B719C" w:rsidRDefault="004E3965" w:rsidP="004E3965">
            <w:r w:rsidRPr="000B719C">
              <w:t>19</w:t>
            </w:r>
          </w:p>
        </w:tc>
        <w:tc>
          <w:tcPr>
            <w:tcW w:w="533" w:type="dxa"/>
          </w:tcPr>
          <w:p w:rsidR="004E3965" w:rsidRPr="000B719C" w:rsidRDefault="004E3965" w:rsidP="004E3965">
            <w:pPr>
              <w:tabs>
                <w:tab w:val="left" w:pos="284"/>
              </w:tabs>
              <w:jc w:val="center"/>
            </w:pPr>
            <w:r w:rsidRPr="000B719C">
              <w:t>21</w:t>
            </w:r>
          </w:p>
          <w:p w:rsidR="004E3965" w:rsidRPr="000B719C" w:rsidRDefault="004E3965" w:rsidP="004E3965"/>
          <w:p w:rsidR="004E3965" w:rsidRPr="000B719C" w:rsidRDefault="004E3965" w:rsidP="004E3965">
            <w:r w:rsidRPr="000B719C">
              <w:t>19</w:t>
            </w:r>
          </w:p>
        </w:tc>
        <w:tc>
          <w:tcPr>
            <w:tcW w:w="459" w:type="dxa"/>
          </w:tcPr>
          <w:p w:rsidR="004E3965" w:rsidRPr="000B719C" w:rsidRDefault="004E3965" w:rsidP="004E3965">
            <w:pPr>
              <w:tabs>
                <w:tab w:val="left" w:pos="284"/>
              </w:tabs>
            </w:pPr>
            <w:r w:rsidRPr="000B719C">
              <w:t>21</w:t>
            </w:r>
          </w:p>
          <w:p w:rsidR="004E3965" w:rsidRPr="000B719C" w:rsidRDefault="004E3965" w:rsidP="004E3965"/>
          <w:p w:rsidR="004E3965" w:rsidRPr="000B719C" w:rsidRDefault="004E3965" w:rsidP="004E3965">
            <w:r w:rsidRPr="000B719C">
              <w:t>19</w:t>
            </w:r>
          </w:p>
        </w:tc>
        <w:tc>
          <w:tcPr>
            <w:tcW w:w="709" w:type="dxa"/>
          </w:tcPr>
          <w:p w:rsidR="004E3965" w:rsidRPr="000B719C" w:rsidRDefault="004E3965" w:rsidP="004E3965">
            <w:pPr>
              <w:tabs>
                <w:tab w:val="left" w:pos="284"/>
              </w:tabs>
              <w:jc w:val="center"/>
            </w:pPr>
          </w:p>
        </w:tc>
        <w:tc>
          <w:tcPr>
            <w:tcW w:w="709" w:type="dxa"/>
          </w:tcPr>
          <w:p w:rsidR="004E3965" w:rsidRPr="000B719C" w:rsidRDefault="009625AF" w:rsidP="004E3965">
            <w:pPr>
              <w:tabs>
                <w:tab w:val="left" w:pos="284"/>
              </w:tabs>
              <w:jc w:val="center"/>
            </w:pPr>
            <w:r>
              <w:t>15/17</w:t>
            </w:r>
          </w:p>
        </w:tc>
        <w:tc>
          <w:tcPr>
            <w:tcW w:w="709" w:type="dxa"/>
          </w:tcPr>
          <w:p w:rsidR="004E3965" w:rsidRPr="000B719C" w:rsidRDefault="009625AF" w:rsidP="004E3965">
            <w:pPr>
              <w:tabs>
                <w:tab w:val="left" w:pos="284"/>
              </w:tabs>
              <w:jc w:val="center"/>
            </w:pPr>
            <w:r>
              <w:t>1</w:t>
            </w:r>
            <w:r w:rsidR="004E3965" w:rsidRPr="000B719C">
              <w:t>6</w:t>
            </w:r>
            <w:r>
              <w:t>/17</w:t>
            </w:r>
          </w:p>
        </w:tc>
        <w:tc>
          <w:tcPr>
            <w:tcW w:w="567" w:type="dxa"/>
          </w:tcPr>
          <w:p w:rsidR="004E3965" w:rsidRPr="000B719C" w:rsidRDefault="009625AF" w:rsidP="004E3965">
            <w:pPr>
              <w:tabs>
                <w:tab w:val="left" w:pos="284"/>
              </w:tabs>
              <w:jc w:val="center"/>
            </w:pPr>
            <w:r>
              <w:t>2</w:t>
            </w:r>
            <w:r w:rsidR="004E3965" w:rsidRPr="000B719C">
              <w:t>6</w:t>
            </w:r>
            <w:r>
              <w:t>/17</w:t>
            </w:r>
          </w:p>
        </w:tc>
        <w:tc>
          <w:tcPr>
            <w:tcW w:w="567" w:type="dxa"/>
          </w:tcPr>
          <w:p w:rsidR="004E3965" w:rsidRPr="000B719C" w:rsidRDefault="004E3965" w:rsidP="004E3965">
            <w:pPr>
              <w:tabs>
                <w:tab w:val="left" w:pos="284"/>
              </w:tabs>
              <w:jc w:val="center"/>
            </w:pPr>
            <w:r w:rsidRPr="000B719C">
              <w:t>26</w:t>
            </w:r>
            <w:r w:rsidR="009625AF">
              <w:t>/19</w:t>
            </w:r>
          </w:p>
        </w:tc>
        <w:tc>
          <w:tcPr>
            <w:tcW w:w="708" w:type="dxa"/>
          </w:tcPr>
          <w:p w:rsidR="004E3965" w:rsidRPr="000B719C" w:rsidRDefault="004E3965" w:rsidP="004E3965">
            <w:pPr>
              <w:tabs>
                <w:tab w:val="left" w:pos="284"/>
              </w:tabs>
              <w:jc w:val="center"/>
            </w:pPr>
            <w:r w:rsidRPr="000B719C">
              <w:t>26</w:t>
            </w:r>
            <w:r w:rsidR="009625AF">
              <w:t>/19</w:t>
            </w:r>
          </w:p>
        </w:tc>
        <w:tc>
          <w:tcPr>
            <w:tcW w:w="709" w:type="dxa"/>
          </w:tcPr>
          <w:p w:rsidR="004E3965" w:rsidRPr="00E07AF2" w:rsidRDefault="004E3965" w:rsidP="004E3965">
            <w:pPr>
              <w:tabs>
                <w:tab w:val="left" w:pos="284"/>
              </w:tabs>
              <w:jc w:val="center"/>
              <w:rPr>
                <w:rFonts w:eastAsia="Times New Roman"/>
                <w:b/>
              </w:rPr>
            </w:pPr>
          </w:p>
        </w:tc>
      </w:tr>
    </w:tbl>
    <w:p w:rsidR="001F3752" w:rsidRPr="00E07AF2" w:rsidRDefault="001F3752" w:rsidP="001F3752">
      <w:pPr>
        <w:tabs>
          <w:tab w:val="left" w:pos="284"/>
        </w:tabs>
        <w:jc w:val="both"/>
        <w:rPr>
          <w:rFonts w:eastAsia="Times New Roman"/>
          <w:b/>
        </w:rPr>
      </w:pPr>
      <w:r w:rsidRPr="00E07AF2">
        <w:rPr>
          <w:rFonts w:eastAsia="Times New Roman"/>
          <w:b/>
        </w:rPr>
        <w:tab/>
        <w:t>2.4.2. Данные отчетного периода</w:t>
      </w:r>
    </w:p>
    <w:tbl>
      <w:tblPr>
        <w:tblStyle w:val="1e"/>
        <w:tblW w:w="9747" w:type="dxa"/>
        <w:tblLayout w:type="fixed"/>
        <w:tblLook w:val="04A0"/>
      </w:tblPr>
      <w:tblGrid>
        <w:gridCol w:w="282"/>
        <w:gridCol w:w="1275"/>
        <w:gridCol w:w="849"/>
        <w:gridCol w:w="679"/>
        <w:gridCol w:w="567"/>
        <w:gridCol w:w="567"/>
        <w:gridCol w:w="567"/>
        <w:gridCol w:w="567"/>
        <w:gridCol w:w="709"/>
        <w:gridCol w:w="709"/>
        <w:gridCol w:w="567"/>
        <w:gridCol w:w="567"/>
        <w:gridCol w:w="567"/>
        <w:gridCol w:w="708"/>
        <w:gridCol w:w="567"/>
      </w:tblGrid>
      <w:tr w:rsidR="001F3752" w:rsidRPr="00E07AF2" w:rsidTr="00095C6C">
        <w:tc>
          <w:tcPr>
            <w:tcW w:w="282" w:type="dxa"/>
            <w:vMerge w:val="restart"/>
          </w:tcPr>
          <w:p w:rsidR="001F3752" w:rsidRPr="00E07AF2" w:rsidRDefault="001F3752" w:rsidP="0046515F">
            <w:pPr>
              <w:tabs>
                <w:tab w:val="left" w:pos="284"/>
              </w:tabs>
              <w:jc w:val="center"/>
              <w:rPr>
                <w:rFonts w:eastAsia="Times New Roman"/>
                <w:b/>
              </w:rPr>
            </w:pPr>
          </w:p>
        </w:tc>
        <w:tc>
          <w:tcPr>
            <w:tcW w:w="1275" w:type="dxa"/>
            <w:vMerge w:val="restart"/>
          </w:tcPr>
          <w:p w:rsidR="001F3752" w:rsidRPr="00E07AF2" w:rsidRDefault="001F3752" w:rsidP="0046515F">
            <w:pPr>
              <w:tabs>
                <w:tab w:val="left" w:pos="284"/>
              </w:tabs>
              <w:jc w:val="center"/>
              <w:rPr>
                <w:rFonts w:eastAsia="Times New Roman"/>
              </w:rPr>
            </w:pPr>
            <w:r w:rsidRPr="00E07AF2">
              <w:rPr>
                <w:rFonts w:eastAsia="Times New Roman"/>
                <w:bCs/>
                <w:sz w:val="16"/>
                <w:szCs w:val="16"/>
              </w:rPr>
              <w:t>Перечень видов платных услуг по уставной деятельности</w:t>
            </w:r>
          </w:p>
        </w:tc>
        <w:tc>
          <w:tcPr>
            <w:tcW w:w="849" w:type="dxa"/>
            <w:vMerge w:val="restart"/>
          </w:tcPr>
          <w:p w:rsidR="001F3752" w:rsidRPr="00E07AF2" w:rsidRDefault="001F3752" w:rsidP="0046515F">
            <w:pPr>
              <w:tabs>
                <w:tab w:val="left" w:pos="284"/>
              </w:tabs>
              <w:jc w:val="center"/>
              <w:rPr>
                <w:rFonts w:eastAsia="Times New Roman"/>
                <w:sz w:val="16"/>
                <w:szCs w:val="16"/>
              </w:rPr>
            </w:pPr>
            <w:r w:rsidRPr="00E07AF2">
              <w:rPr>
                <w:rFonts w:eastAsia="Times New Roman"/>
                <w:bCs/>
                <w:sz w:val="16"/>
                <w:szCs w:val="16"/>
              </w:rPr>
              <w:t xml:space="preserve">Реализуемые виды платных услуг </w:t>
            </w:r>
          </w:p>
        </w:tc>
        <w:tc>
          <w:tcPr>
            <w:tcW w:w="7341" w:type="dxa"/>
            <w:gridSpan w:val="12"/>
          </w:tcPr>
          <w:p w:rsidR="001F3752" w:rsidRPr="00E07AF2" w:rsidRDefault="001F3752" w:rsidP="0046515F">
            <w:pPr>
              <w:tabs>
                <w:tab w:val="left" w:pos="284"/>
              </w:tabs>
              <w:jc w:val="center"/>
              <w:rPr>
                <w:rFonts w:eastAsia="Times New Roman"/>
              </w:rPr>
            </w:pPr>
            <w:r w:rsidRPr="00E07AF2">
              <w:rPr>
                <w:rFonts w:eastAsia="Times New Roman"/>
              </w:rPr>
              <w:t>2014</w:t>
            </w:r>
          </w:p>
        </w:tc>
      </w:tr>
      <w:tr w:rsidR="001F3752" w:rsidRPr="00E07AF2" w:rsidTr="00095C6C">
        <w:trPr>
          <w:trHeight w:val="516"/>
        </w:trPr>
        <w:tc>
          <w:tcPr>
            <w:tcW w:w="282" w:type="dxa"/>
            <w:vMerge/>
          </w:tcPr>
          <w:p w:rsidR="001F3752" w:rsidRPr="00E07AF2" w:rsidRDefault="001F3752" w:rsidP="0046515F">
            <w:pPr>
              <w:tabs>
                <w:tab w:val="left" w:pos="284"/>
              </w:tabs>
              <w:jc w:val="center"/>
              <w:rPr>
                <w:rFonts w:eastAsia="Times New Roman"/>
                <w:b/>
              </w:rPr>
            </w:pPr>
          </w:p>
        </w:tc>
        <w:tc>
          <w:tcPr>
            <w:tcW w:w="1275" w:type="dxa"/>
            <w:vMerge/>
          </w:tcPr>
          <w:p w:rsidR="001F3752" w:rsidRPr="00E07AF2" w:rsidRDefault="001F3752" w:rsidP="0046515F">
            <w:pPr>
              <w:tabs>
                <w:tab w:val="left" w:pos="284"/>
              </w:tabs>
              <w:jc w:val="center"/>
              <w:rPr>
                <w:rFonts w:eastAsia="Times New Roman"/>
              </w:rPr>
            </w:pPr>
          </w:p>
        </w:tc>
        <w:tc>
          <w:tcPr>
            <w:tcW w:w="849" w:type="dxa"/>
            <w:vMerge/>
          </w:tcPr>
          <w:p w:rsidR="001F3752" w:rsidRPr="00E07AF2" w:rsidRDefault="001F3752" w:rsidP="0046515F">
            <w:pPr>
              <w:tabs>
                <w:tab w:val="left" w:pos="284"/>
              </w:tabs>
              <w:jc w:val="center"/>
              <w:rPr>
                <w:rFonts w:eastAsia="Times New Roman"/>
              </w:rPr>
            </w:pPr>
          </w:p>
        </w:tc>
        <w:tc>
          <w:tcPr>
            <w:tcW w:w="679" w:type="dxa"/>
          </w:tcPr>
          <w:p w:rsidR="001F3752" w:rsidRPr="00E07AF2" w:rsidRDefault="001F3752" w:rsidP="0046515F">
            <w:pPr>
              <w:tabs>
                <w:tab w:val="left" w:pos="284"/>
              </w:tabs>
              <w:jc w:val="center"/>
              <w:rPr>
                <w:rFonts w:eastAsia="Times New Roman"/>
                <w:sz w:val="16"/>
                <w:szCs w:val="16"/>
              </w:rPr>
            </w:pPr>
            <w:r w:rsidRPr="00E07AF2">
              <w:rPr>
                <w:rFonts w:eastAsia="Times New Roman"/>
                <w:sz w:val="16"/>
                <w:szCs w:val="16"/>
              </w:rPr>
              <w:t>1 кв план</w:t>
            </w:r>
          </w:p>
        </w:tc>
        <w:tc>
          <w:tcPr>
            <w:tcW w:w="567" w:type="dxa"/>
          </w:tcPr>
          <w:p w:rsidR="001F3752" w:rsidRPr="00E07AF2" w:rsidRDefault="001F3752" w:rsidP="0046515F">
            <w:pPr>
              <w:tabs>
                <w:tab w:val="left" w:pos="284"/>
              </w:tabs>
              <w:jc w:val="center"/>
              <w:rPr>
                <w:rFonts w:eastAsia="Times New Roman"/>
                <w:sz w:val="16"/>
                <w:szCs w:val="16"/>
              </w:rPr>
            </w:pPr>
            <w:r w:rsidRPr="00E07AF2">
              <w:rPr>
                <w:rFonts w:eastAsia="Times New Roman"/>
                <w:sz w:val="16"/>
                <w:szCs w:val="16"/>
              </w:rPr>
              <w:t xml:space="preserve">1 кв факт </w:t>
            </w:r>
          </w:p>
        </w:tc>
        <w:tc>
          <w:tcPr>
            <w:tcW w:w="567" w:type="dxa"/>
          </w:tcPr>
          <w:p w:rsidR="001F3752" w:rsidRPr="00E07AF2" w:rsidRDefault="001F3752" w:rsidP="0046515F">
            <w:pPr>
              <w:tabs>
                <w:tab w:val="left" w:pos="284"/>
              </w:tabs>
              <w:jc w:val="center"/>
              <w:rPr>
                <w:rFonts w:eastAsia="Times New Roman"/>
                <w:sz w:val="16"/>
                <w:szCs w:val="16"/>
              </w:rPr>
            </w:pPr>
            <w:r w:rsidRPr="00E07AF2">
              <w:rPr>
                <w:rFonts w:eastAsia="Times New Roman"/>
                <w:sz w:val="16"/>
                <w:szCs w:val="16"/>
              </w:rPr>
              <w:t>2 кв план</w:t>
            </w:r>
          </w:p>
        </w:tc>
        <w:tc>
          <w:tcPr>
            <w:tcW w:w="567" w:type="dxa"/>
          </w:tcPr>
          <w:p w:rsidR="001F3752" w:rsidRPr="00E07AF2" w:rsidRDefault="001F3752" w:rsidP="0046515F">
            <w:pPr>
              <w:tabs>
                <w:tab w:val="left" w:pos="284"/>
              </w:tabs>
              <w:jc w:val="center"/>
              <w:rPr>
                <w:rFonts w:eastAsia="Times New Roman"/>
                <w:sz w:val="16"/>
                <w:szCs w:val="16"/>
              </w:rPr>
            </w:pPr>
            <w:r w:rsidRPr="00E07AF2">
              <w:rPr>
                <w:rFonts w:eastAsia="Times New Roman"/>
                <w:sz w:val="16"/>
                <w:szCs w:val="16"/>
              </w:rPr>
              <w:t>2 кв факт</w:t>
            </w:r>
          </w:p>
        </w:tc>
        <w:tc>
          <w:tcPr>
            <w:tcW w:w="567" w:type="dxa"/>
          </w:tcPr>
          <w:p w:rsidR="001F3752" w:rsidRPr="00E07AF2" w:rsidRDefault="001F3752" w:rsidP="0046515F">
            <w:pPr>
              <w:tabs>
                <w:tab w:val="left" w:pos="284"/>
              </w:tabs>
              <w:jc w:val="center"/>
              <w:rPr>
                <w:rFonts w:eastAsia="Times New Roman"/>
                <w:sz w:val="16"/>
                <w:szCs w:val="16"/>
              </w:rPr>
            </w:pPr>
            <w:r w:rsidRPr="00E07AF2">
              <w:rPr>
                <w:rFonts w:eastAsia="Times New Roman"/>
                <w:sz w:val="16"/>
                <w:szCs w:val="16"/>
              </w:rPr>
              <w:t>3 кв план</w:t>
            </w:r>
          </w:p>
        </w:tc>
        <w:tc>
          <w:tcPr>
            <w:tcW w:w="709" w:type="dxa"/>
          </w:tcPr>
          <w:p w:rsidR="001F3752" w:rsidRPr="00E07AF2" w:rsidRDefault="001F3752" w:rsidP="0046515F">
            <w:pPr>
              <w:tabs>
                <w:tab w:val="left" w:pos="284"/>
              </w:tabs>
              <w:jc w:val="center"/>
              <w:rPr>
                <w:rFonts w:eastAsia="Times New Roman"/>
                <w:sz w:val="16"/>
                <w:szCs w:val="16"/>
              </w:rPr>
            </w:pPr>
            <w:r w:rsidRPr="00E07AF2">
              <w:rPr>
                <w:rFonts w:eastAsia="Times New Roman"/>
                <w:sz w:val="16"/>
                <w:szCs w:val="16"/>
              </w:rPr>
              <w:t>3 кв факт</w:t>
            </w:r>
          </w:p>
        </w:tc>
        <w:tc>
          <w:tcPr>
            <w:tcW w:w="709" w:type="dxa"/>
          </w:tcPr>
          <w:p w:rsidR="001F3752" w:rsidRPr="00E07AF2" w:rsidRDefault="001F3752" w:rsidP="0046515F">
            <w:pPr>
              <w:tabs>
                <w:tab w:val="left" w:pos="284"/>
              </w:tabs>
              <w:jc w:val="center"/>
              <w:rPr>
                <w:rFonts w:eastAsia="Times New Roman"/>
                <w:sz w:val="16"/>
                <w:szCs w:val="16"/>
              </w:rPr>
            </w:pPr>
            <w:r w:rsidRPr="00E07AF2">
              <w:rPr>
                <w:rFonts w:eastAsia="Times New Roman"/>
                <w:sz w:val="16"/>
                <w:szCs w:val="16"/>
              </w:rPr>
              <w:t>4 кв план</w:t>
            </w:r>
          </w:p>
        </w:tc>
        <w:tc>
          <w:tcPr>
            <w:tcW w:w="567" w:type="dxa"/>
          </w:tcPr>
          <w:p w:rsidR="001F3752" w:rsidRPr="00E07AF2" w:rsidRDefault="001F3752" w:rsidP="0046515F">
            <w:pPr>
              <w:tabs>
                <w:tab w:val="left" w:pos="284"/>
              </w:tabs>
              <w:jc w:val="center"/>
              <w:rPr>
                <w:rFonts w:eastAsia="Times New Roman"/>
                <w:sz w:val="16"/>
                <w:szCs w:val="16"/>
              </w:rPr>
            </w:pPr>
            <w:r w:rsidRPr="00E07AF2">
              <w:rPr>
                <w:rFonts w:eastAsia="Times New Roman"/>
                <w:sz w:val="16"/>
                <w:szCs w:val="16"/>
              </w:rPr>
              <w:t>4 кв факт</w:t>
            </w:r>
          </w:p>
        </w:tc>
        <w:tc>
          <w:tcPr>
            <w:tcW w:w="567" w:type="dxa"/>
          </w:tcPr>
          <w:p w:rsidR="001F3752" w:rsidRPr="00E07AF2" w:rsidRDefault="001F3752" w:rsidP="0046515F">
            <w:pPr>
              <w:tabs>
                <w:tab w:val="left" w:pos="284"/>
              </w:tabs>
              <w:jc w:val="center"/>
              <w:rPr>
                <w:rFonts w:eastAsia="Times New Roman"/>
                <w:sz w:val="16"/>
                <w:szCs w:val="16"/>
              </w:rPr>
            </w:pPr>
            <w:r w:rsidRPr="00E07AF2">
              <w:rPr>
                <w:rFonts w:eastAsia="Times New Roman"/>
                <w:sz w:val="16"/>
                <w:szCs w:val="16"/>
              </w:rPr>
              <w:t>Год план</w:t>
            </w:r>
          </w:p>
        </w:tc>
        <w:tc>
          <w:tcPr>
            <w:tcW w:w="567" w:type="dxa"/>
          </w:tcPr>
          <w:p w:rsidR="001F3752" w:rsidRPr="00E07AF2" w:rsidRDefault="001F3752" w:rsidP="0046515F">
            <w:pPr>
              <w:tabs>
                <w:tab w:val="left" w:pos="284"/>
              </w:tabs>
              <w:jc w:val="center"/>
              <w:rPr>
                <w:rFonts w:eastAsia="Times New Roman"/>
                <w:sz w:val="16"/>
                <w:szCs w:val="16"/>
              </w:rPr>
            </w:pPr>
            <w:r w:rsidRPr="00E07AF2">
              <w:rPr>
                <w:rFonts w:eastAsia="Times New Roman"/>
                <w:sz w:val="16"/>
                <w:szCs w:val="16"/>
              </w:rPr>
              <w:t>Год факт</w:t>
            </w:r>
          </w:p>
        </w:tc>
        <w:tc>
          <w:tcPr>
            <w:tcW w:w="708" w:type="dxa"/>
            <w:tcBorders>
              <w:right w:val="single" w:sz="4" w:space="0" w:color="auto"/>
            </w:tcBorders>
          </w:tcPr>
          <w:p w:rsidR="001F3752" w:rsidRPr="00E07AF2" w:rsidRDefault="001F3752" w:rsidP="0046515F">
            <w:pPr>
              <w:tabs>
                <w:tab w:val="left" w:pos="284"/>
              </w:tabs>
              <w:jc w:val="center"/>
              <w:rPr>
                <w:rFonts w:eastAsia="Times New Roman"/>
                <w:sz w:val="16"/>
                <w:szCs w:val="16"/>
              </w:rPr>
            </w:pPr>
            <w:r w:rsidRPr="00E07AF2">
              <w:rPr>
                <w:rFonts w:eastAsia="Times New Roman"/>
                <w:sz w:val="16"/>
                <w:szCs w:val="16"/>
              </w:rPr>
              <w:t>% от бюдж. Финансиров</w:t>
            </w:r>
          </w:p>
        </w:tc>
        <w:tc>
          <w:tcPr>
            <w:tcW w:w="567" w:type="dxa"/>
            <w:tcBorders>
              <w:left w:val="single" w:sz="4" w:space="0" w:color="auto"/>
            </w:tcBorders>
          </w:tcPr>
          <w:p w:rsidR="001F3752" w:rsidRPr="00E07AF2" w:rsidRDefault="001F3752" w:rsidP="0046515F">
            <w:pPr>
              <w:tabs>
                <w:tab w:val="left" w:pos="284"/>
              </w:tabs>
              <w:jc w:val="center"/>
              <w:rPr>
                <w:rFonts w:eastAsia="Times New Roman"/>
                <w:sz w:val="16"/>
                <w:szCs w:val="16"/>
              </w:rPr>
            </w:pPr>
            <w:r w:rsidRPr="00E07AF2">
              <w:rPr>
                <w:rFonts w:eastAsia="Times New Roman"/>
                <w:sz w:val="16"/>
                <w:szCs w:val="16"/>
              </w:rPr>
              <w:t xml:space="preserve">Динамика </w:t>
            </w:r>
          </w:p>
        </w:tc>
      </w:tr>
      <w:tr w:rsidR="004E3965" w:rsidRPr="00E07AF2" w:rsidTr="00095C6C">
        <w:tc>
          <w:tcPr>
            <w:tcW w:w="282" w:type="dxa"/>
          </w:tcPr>
          <w:p w:rsidR="004E3965" w:rsidRPr="00E07AF2" w:rsidRDefault="004E3965" w:rsidP="0046515F">
            <w:pPr>
              <w:tabs>
                <w:tab w:val="left" w:pos="284"/>
              </w:tabs>
              <w:jc w:val="center"/>
              <w:rPr>
                <w:rFonts w:eastAsia="Times New Roman"/>
                <w:b/>
              </w:rPr>
            </w:pPr>
          </w:p>
        </w:tc>
        <w:tc>
          <w:tcPr>
            <w:tcW w:w="1275" w:type="dxa"/>
          </w:tcPr>
          <w:p w:rsidR="004E3965" w:rsidRPr="00E07AF2" w:rsidRDefault="004E3965" w:rsidP="0046515F">
            <w:pPr>
              <w:tabs>
                <w:tab w:val="left" w:pos="284"/>
              </w:tabs>
              <w:jc w:val="center"/>
              <w:rPr>
                <w:rFonts w:eastAsia="Times New Roman"/>
                <w:b/>
              </w:rPr>
            </w:pPr>
          </w:p>
        </w:tc>
        <w:tc>
          <w:tcPr>
            <w:tcW w:w="849" w:type="dxa"/>
          </w:tcPr>
          <w:p w:rsidR="004E3965" w:rsidRPr="00E07AF2" w:rsidRDefault="004E3965" w:rsidP="0046515F">
            <w:pPr>
              <w:tabs>
                <w:tab w:val="left" w:pos="284"/>
              </w:tabs>
              <w:jc w:val="center"/>
              <w:rPr>
                <w:rFonts w:eastAsia="Times New Roman"/>
                <w:b/>
              </w:rPr>
            </w:pPr>
          </w:p>
        </w:tc>
        <w:tc>
          <w:tcPr>
            <w:tcW w:w="679" w:type="dxa"/>
          </w:tcPr>
          <w:p w:rsidR="004E3965" w:rsidRPr="00E07AF2" w:rsidRDefault="004E3965" w:rsidP="0046515F">
            <w:pPr>
              <w:tabs>
                <w:tab w:val="left" w:pos="284"/>
              </w:tabs>
              <w:jc w:val="center"/>
              <w:rPr>
                <w:rFonts w:eastAsia="Times New Roman"/>
                <w:b/>
              </w:rPr>
            </w:pPr>
          </w:p>
        </w:tc>
        <w:tc>
          <w:tcPr>
            <w:tcW w:w="567" w:type="dxa"/>
          </w:tcPr>
          <w:p w:rsidR="004E3965" w:rsidRPr="00E07AF2" w:rsidRDefault="004E3965" w:rsidP="0046515F">
            <w:pPr>
              <w:tabs>
                <w:tab w:val="left" w:pos="284"/>
              </w:tabs>
              <w:jc w:val="center"/>
              <w:rPr>
                <w:rFonts w:eastAsia="Times New Roman"/>
                <w:b/>
              </w:rPr>
            </w:pPr>
          </w:p>
        </w:tc>
        <w:tc>
          <w:tcPr>
            <w:tcW w:w="567" w:type="dxa"/>
          </w:tcPr>
          <w:p w:rsidR="004E3965" w:rsidRPr="00E07AF2" w:rsidRDefault="004E3965" w:rsidP="0046515F">
            <w:pPr>
              <w:tabs>
                <w:tab w:val="left" w:pos="284"/>
              </w:tabs>
              <w:jc w:val="center"/>
              <w:rPr>
                <w:rFonts w:eastAsia="Times New Roman"/>
                <w:b/>
              </w:rPr>
            </w:pPr>
          </w:p>
        </w:tc>
        <w:tc>
          <w:tcPr>
            <w:tcW w:w="567" w:type="dxa"/>
          </w:tcPr>
          <w:p w:rsidR="004E3965" w:rsidRPr="00E07AF2" w:rsidRDefault="004E3965" w:rsidP="0046515F">
            <w:pPr>
              <w:tabs>
                <w:tab w:val="left" w:pos="284"/>
              </w:tabs>
              <w:jc w:val="center"/>
              <w:rPr>
                <w:rFonts w:eastAsia="Times New Roman"/>
                <w:b/>
              </w:rPr>
            </w:pPr>
          </w:p>
        </w:tc>
        <w:tc>
          <w:tcPr>
            <w:tcW w:w="567" w:type="dxa"/>
          </w:tcPr>
          <w:p w:rsidR="004E3965" w:rsidRPr="00E07AF2" w:rsidRDefault="004E3965" w:rsidP="0046515F">
            <w:pPr>
              <w:tabs>
                <w:tab w:val="left" w:pos="284"/>
              </w:tabs>
              <w:jc w:val="center"/>
              <w:rPr>
                <w:rFonts w:eastAsia="Times New Roman"/>
                <w:b/>
              </w:rPr>
            </w:pPr>
          </w:p>
        </w:tc>
        <w:tc>
          <w:tcPr>
            <w:tcW w:w="709" w:type="dxa"/>
          </w:tcPr>
          <w:p w:rsidR="004E3965" w:rsidRPr="00E07AF2" w:rsidRDefault="004E3965" w:rsidP="0046515F">
            <w:pPr>
              <w:tabs>
                <w:tab w:val="left" w:pos="284"/>
              </w:tabs>
              <w:jc w:val="center"/>
              <w:rPr>
                <w:rFonts w:eastAsia="Times New Roman"/>
                <w:b/>
              </w:rPr>
            </w:pPr>
          </w:p>
        </w:tc>
        <w:tc>
          <w:tcPr>
            <w:tcW w:w="709" w:type="dxa"/>
          </w:tcPr>
          <w:p w:rsidR="004E3965" w:rsidRPr="00E07AF2" w:rsidRDefault="004E3965" w:rsidP="0046515F">
            <w:pPr>
              <w:tabs>
                <w:tab w:val="left" w:pos="284"/>
              </w:tabs>
              <w:jc w:val="center"/>
              <w:rPr>
                <w:rFonts w:eastAsia="Times New Roman"/>
                <w:b/>
              </w:rPr>
            </w:pPr>
          </w:p>
        </w:tc>
        <w:tc>
          <w:tcPr>
            <w:tcW w:w="567" w:type="dxa"/>
          </w:tcPr>
          <w:p w:rsidR="004E3965" w:rsidRPr="00E07AF2" w:rsidRDefault="004E3965" w:rsidP="0046515F">
            <w:pPr>
              <w:tabs>
                <w:tab w:val="left" w:pos="284"/>
              </w:tabs>
              <w:jc w:val="center"/>
              <w:rPr>
                <w:rFonts w:eastAsia="Times New Roman"/>
                <w:b/>
              </w:rPr>
            </w:pPr>
          </w:p>
        </w:tc>
        <w:tc>
          <w:tcPr>
            <w:tcW w:w="567" w:type="dxa"/>
          </w:tcPr>
          <w:p w:rsidR="004E3965" w:rsidRPr="00E07AF2" w:rsidRDefault="004E3965" w:rsidP="0046515F">
            <w:pPr>
              <w:tabs>
                <w:tab w:val="left" w:pos="284"/>
              </w:tabs>
              <w:jc w:val="center"/>
              <w:rPr>
                <w:rFonts w:eastAsia="Times New Roman"/>
                <w:b/>
              </w:rPr>
            </w:pPr>
          </w:p>
        </w:tc>
        <w:tc>
          <w:tcPr>
            <w:tcW w:w="567" w:type="dxa"/>
          </w:tcPr>
          <w:p w:rsidR="004E3965" w:rsidRPr="00E07AF2" w:rsidRDefault="004E3965" w:rsidP="0046515F">
            <w:pPr>
              <w:tabs>
                <w:tab w:val="left" w:pos="284"/>
              </w:tabs>
              <w:jc w:val="center"/>
              <w:rPr>
                <w:rFonts w:eastAsia="Times New Roman"/>
                <w:b/>
              </w:rPr>
            </w:pPr>
          </w:p>
        </w:tc>
        <w:tc>
          <w:tcPr>
            <w:tcW w:w="708" w:type="dxa"/>
            <w:tcBorders>
              <w:right w:val="single" w:sz="4" w:space="0" w:color="auto"/>
            </w:tcBorders>
          </w:tcPr>
          <w:p w:rsidR="004E3965" w:rsidRPr="00E07AF2" w:rsidRDefault="004E3965" w:rsidP="0046515F">
            <w:pPr>
              <w:tabs>
                <w:tab w:val="left" w:pos="284"/>
              </w:tabs>
              <w:jc w:val="center"/>
              <w:rPr>
                <w:rFonts w:eastAsia="Times New Roman"/>
                <w:b/>
              </w:rPr>
            </w:pPr>
          </w:p>
        </w:tc>
        <w:tc>
          <w:tcPr>
            <w:tcW w:w="567" w:type="dxa"/>
            <w:tcBorders>
              <w:left w:val="single" w:sz="4" w:space="0" w:color="auto"/>
            </w:tcBorders>
          </w:tcPr>
          <w:p w:rsidR="004E3965" w:rsidRPr="00E07AF2" w:rsidRDefault="004E3965" w:rsidP="0046515F">
            <w:pPr>
              <w:tabs>
                <w:tab w:val="left" w:pos="284"/>
              </w:tabs>
              <w:jc w:val="center"/>
              <w:rPr>
                <w:rFonts w:eastAsia="Times New Roman"/>
                <w:b/>
              </w:rPr>
            </w:pPr>
          </w:p>
        </w:tc>
      </w:tr>
      <w:tr w:rsidR="009625AF" w:rsidRPr="00E07AF2" w:rsidTr="00095C6C">
        <w:tc>
          <w:tcPr>
            <w:tcW w:w="282" w:type="dxa"/>
          </w:tcPr>
          <w:p w:rsidR="009625AF" w:rsidRPr="00E07AF2" w:rsidRDefault="009625AF" w:rsidP="009625AF">
            <w:pPr>
              <w:tabs>
                <w:tab w:val="left" w:pos="284"/>
              </w:tabs>
              <w:jc w:val="center"/>
              <w:rPr>
                <w:rFonts w:eastAsia="Times New Roman"/>
                <w:b/>
              </w:rPr>
            </w:pPr>
          </w:p>
        </w:tc>
        <w:tc>
          <w:tcPr>
            <w:tcW w:w="1275" w:type="dxa"/>
          </w:tcPr>
          <w:p w:rsidR="009625AF" w:rsidRDefault="009625AF" w:rsidP="009625AF">
            <w:pPr>
              <w:tabs>
                <w:tab w:val="left" w:pos="284"/>
              </w:tabs>
              <w:jc w:val="center"/>
              <w:rPr>
                <w:rFonts w:eastAsia="Times New Roman"/>
                <w:sz w:val="16"/>
                <w:szCs w:val="16"/>
              </w:rPr>
            </w:pPr>
            <w:r w:rsidRPr="00E07AF2">
              <w:rPr>
                <w:rFonts w:eastAsia="Times New Roman"/>
                <w:sz w:val="16"/>
                <w:szCs w:val="16"/>
              </w:rPr>
              <w:t>Всего видов услуг по уставной деятельности:</w:t>
            </w:r>
          </w:p>
          <w:p w:rsidR="009625AF" w:rsidRPr="00E07AF2" w:rsidRDefault="009625AF" w:rsidP="009625AF">
            <w:pPr>
              <w:tabs>
                <w:tab w:val="left" w:pos="284"/>
              </w:tabs>
              <w:jc w:val="center"/>
              <w:rPr>
                <w:rFonts w:eastAsia="Times New Roman"/>
                <w:b/>
                <w:sz w:val="16"/>
                <w:szCs w:val="16"/>
              </w:rPr>
            </w:pPr>
            <w:r>
              <w:rPr>
                <w:rFonts w:eastAsia="Times New Roman"/>
                <w:sz w:val="16"/>
                <w:szCs w:val="16"/>
              </w:rPr>
              <w:t>28</w:t>
            </w:r>
          </w:p>
        </w:tc>
        <w:tc>
          <w:tcPr>
            <w:tcW w:w="849" w:type="dxa"/>
          </w:tcPr>
          <w:p w:rsidR="009625AF" w:rsidRPr="00E07AF2" w:rsidRDefault="009625AF" w:rsidP="009625AF">
            <w:pPr>
              <w:tabs>
                <w:tab w:val="left" w:pos="284"/>
              </w:tabs>
              <w:jc w:val="center"/>
              <w:rPr>
                <w:rFonts w:eastAsia="Times New Roman"/>
                <w:b/>
                <w:sz w:val="16"/>
                <w:szCs w:val="16"/>
              </w:rPr>
            </w:pPr>
            <w:r w:rsidRPr="00E07AF2">
              <w:rPr>
                <w:rFonts w:eastAsia="Times New Roman"/>
                <w:sz w:val="16"/>
                <w:szCs w:val="16"/>
              </w:rPr>
              <w:t>Всего реализуемых видов:</w:t>
            </w:r>
          </w:p>
        </w:tc>
        <w:tc>
          <w:tcPr>
            <w:tcW w:w="679" w:type="dxa"/>
          </w:tcPr>
          <w:p w:rsidR="009625AF" w:rsidRPr="000B719C" w:rsidRDefault="009C211E" w:rsidP="009625AF">
            <w:pPr>
              <w:tabs>
                <w:tab w:val="left" w:pos="284"/>
              </w:tabs>
              <w:jc w:val="center"/>
            </w:pPr>
            <w:r>
              <w:t>2</w:t>
            </w:r>
            <w:r w:rsidR="009625AF" w:rsidRPr="000B719C">
              <w:t>6</w:t>
            </w:r>
          </w:p>
        </w:tc>
        <w:tc>
          <w:tcPr>
            <w:tcW w:w="567" w:type="dxa"/>
          </w:tcPr>
          <w:p w:rsidR="009625AF" w:rsidRPr="000B719C" w:rsidRDefault="009625AF" w:rsidP="009625AF">
            <w:pPr>
              <w:tabs>
                <w:tab w:val="left" w:pos="284"/>
              </w:tabs>
              <w:jc w:val="center"/>
            </w:pPr>
            <w:r w:rsidRPr="000B719C">
              <w:t>13</w:t>
            </w:r>
          </w:p>
        </w:tc>
        <w:tc>
          <w:tcPr>
            <w:tcW w:w="567" w:type="dxa"/>
          </w:tcPr>
          <w:p w:rsidR="009625AF" w:rsidRPr="000B719C" w:rsidRDefault="009C211E" w:rsidP="009C211E">
            <w:pPr>
              <w:tabs>
                <w:tab w:val="left" w:pos="284"/>
              </w:tabs>
              <w:jc w:val="center"/>
            </w:pPr>
            <w:r>
              <w:t>26</w:t>
            </w:r>
          </w:p>
        </w:tc>
        <w:tc>
          <w:tcPr>
            <w:tcW w:w="567" w:type="dxa"/>
          </w:tcPr>
          <w:p w:rsidR="009625AF" w:rsidRPr="000B719C" w:rsidRDefault="009625AF" w:rsidP="009625AF">
            <w:pPr>
              <w:tabs>
                <w:tab w:val="left" w:pos="284"/>
              </w:tabs>
              <w:jc w:val="center"/>
            </w:pPr>
            <w:r w:rsidRPr="000B719C">
              <w:t>9</w:t>
            </w:r>
          </w:p>
        </w:tc>
        <w:tc>
          <w:tcPr>
            <w:tcW w:w="567" w:type="dxa"/>
          </w:tcPr>
          <w:p w:rsidR="009625AF" w:rsidRPr="009B2BD9" w:rsidRDefault="009C211E" w:rsidP="009625AF">
            <w:pPr>
              <w:tabs>
                <w:tab w:val="left" w:pos="284"/>
              </w:tabs>
              <w:jc w:val="center"/>
            </w:pPr>
            <w:r>
              <w:t>2</w:t>
            </w:r>
            <w:r w:rsidR="009625AF" w:rsidRPr="009B2BD9">
              <w:t>6</w:t>
            </w:r>
          </w:p>
        </w:tc>
        <w:tc>
          <w:tcPr>
            <w:tcW w:w="709" w:type="dxa"/>
          </w:tcPr>
          <w:p w:rsidR="009625AF" w:rsidRPr="009B2BD9" w:rsidRDefault="009625AF" w:rsidP="009625AF">
            <w:pPr>
              <w:tabs>
                <w:tab w:val="left" w:pos="284"/>
              </w:tabs>
              <w:jc w:val="center"/>
            </w:pPr>
            <w:r w:rsidRPr="009B2BD9">
              <w:t>11</w:t>
            </w:r>
          </w:p>
        </w:tc>
        <w:tc>
          <w:tcPr>
            <w:tcW w:w="709" w:type="dxa"/>
          </w:tcPr>
          <w:p w:rsidR="009625AF" w:rsidRPr="000B719C" w:rsidRDefault="009C211E" w:rsidP="009625AF">
            <w:pPr>
              <w:tabs>
                <w:tab w:val="left" w:pos="284"/>
              </w:tabs>
              <w:jc w:val="center"/>
            </w:pPr>
            <w:r>
              <w:t>2</w:t>
            </w:r>
            <w:r w:rsidR="009625AF" w:rsidRPr="000B719C">
              <w:t>6</w:t>
            </w:r>
          </w:p>
        </w:tc>
        <w:tc>
          <w:tcPr>
            <w:tcW w:w="567" w:type="dxa"/>
          </w:tcPr>
          <w:p w:rsidR="009625AF" w:rsidRPr="000B719C" w:rsidRDefault="00E84D5C" w:rsidP="009625AF">
            <w:pPr>
              <w:tabs>
                <w:tab w:val="left" w:pos="284"/>
              </w:tabs>
              <w:jc w:val="center"/>
            </w:pPr>
            <w:r>
              <w:t>14</w:t>
            </w:r>
          </w:p>
        </w:tc>
        <w:tc>
          <w:tcPr>
            <w:tcW w:w="567" w:type="dxa"/>
          </w:tcPr>
          <w:p w:rsidR="009625AF" w:rsidRPr="000B719C" w:rsidRDefault="00511452" w:rsidP="009625AF">
            <w:pPr>
              <w:tabs>
                <w:tab w:val="left" w:pos="284"/>
              </w:tabs>
              <w:jc w:val="center"/>
            </w:pPr>
            <w:r>
              <w:t>2</w:t>
            </w:r>
            <w:r w:rsidR="009625AF" w:rsidRPr="000B719C">
              <w:t>6</w:t>
            </w:r>
          </w:p>
        </w:tc>
        <w:tc>
          <w:tcPr>
            <w:tcW w:w="567" w:type="dxa"/>
          </w:tcPr>
          <w:p w:rsidR="009625AF" w:rsidRPr="009625AF" w:rsidRDefault="00511452" w:rsidP="00E1338C">
            <w:pPr>
              <w:tabs>
                <w:tab w:val="left" w:pos="284"/>
              </w:tabs>
              <w:jc w:val="center"/>
              <w:rPr>
                <w:rFonts w:eastAsia="Times New Roman"/>
              </w:rPr>
            </w:pPr>
            <w:r>
              <w:rPr>
                <w:rFonts w:eastAsia="Times New Roman"/>
              </w:rPr>
              <w:t>2</w:t>
            </w:r>
            <w:r w:rsidR="007B5199">
              <w:rPr>
                <w:rFonts w:eastAsia="Times New Roman"/>
              </w:rPr>
              <w:t>3</w:t>
            </w:r>
          </w:p>
        </w:tc>
        <w:tc>
          <w:tcPr>
            <w:tcW w:w="708" w:type="dxa"/>
            <w:tcBorders>
              <w:right w:val="single" w:sz="4" w:space="0" w:color="auto"/>
            </w:tcBorders>
          </w:tcPr>
          <w:p w:rsidR="009625AF" w:rsidRPr="00E07AF2" w:rsidRDefault="009625AF" w:rsidP="009625AF">
            <w:pPr>
              <w:tabs>
                <w:tab w:val="left" w:pos="284"/>
              </w:tabs>
              <w:jc w:val="center"/>
              <w:rPr>
                <w:rFonts w:eastAsia="Times New Roman"/>
                <w:b/>
              </w:rPr>
            </w:pPr>
          </w:p>
        </w:tc>
        <w:tc>
          <w:tcPr>
            <w:tcW w:w="567" w:type="dxa"/>
            <w:tcBorders>
              <w:left w:val="single" w:sz="4" w:space="0" w:color="auto"/>
            </w:tcBorders>
          </w:tcPr>
          <w:p w:rsidR="009625AF" w:rsidRPr="00E07AF2" w:rsidRDefault="009625AF" w:rsidP="009625AF">
            <w:pPr>
              <w:tabs>
                <w:tab w:val="left" w:pos="284"/>
              </w:tabs>
              <w:jc w:val="center"/>
              <w:rPr>
                <w:rFonts w:eastAsia="Times New Roman"/>
                <w:b/>
              </w:rPr>
            </w:pPr>
          </w:p>
        </w:tc>
      </w:tr>
    </w:tbl>
    <w:p w:rsidR="009625AF" w:rsidRDefault="001F3752" w:rsidP="001F3752">
      <w:pPr>
        <w:tabs>
          <w:tab w:val="left" w:pos="284"/>
        </w:tabs>
        <w:jc w:val="both"/>
        <w:rPr>
          <w:rFonts w:eastAsia="Times New Roman"/>
          <w:b/>
        </w:rPr>
      </w:pPr>
      <w:r w:rsidRPr="00E07AF2">
        <w:rPr>
          <w:rFonts w:eastAsia="Times New Roman"/>
          <w:b/>
        </w:rPr>
        <w:t xml:space="preserve"> </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1559"/>
        <w:gridCol w:w="1701"/>
        <w:gridCol w:w="567"/>
        <w:gridCol w:w="709"/>
        <w:gridCol w:w="567"/>
        <w:gridCol w:w="567"/>
        <w:gridCol w:w="567"/>
        <w:gridCol w:w="567"/>
        <w:gridCol w:w="708"/>
        <w:gridCol w:w="567"/>
        <w:gridCol w:w="567"/>
        <w:gridCol w:w="567"/>
      </w:tblGrid>
      <w:tr w:rsidR="009625AF" w:rsidRPr="002041E6" w:rsidTr="00095C6C">
        <w:tc>
          <w:tcPr>
            <w:tcW w:w="568" w:type="dxa"/>
            <w:vMerge w:val="restart"/>
            <w:tcBorders>
              <w:right w:val="single" w:sz="4" w:space="0" w:color="auto"/>
            </w:tcBorders>
          </w:tcPr>
          <w:p w:rsidR="009625AF" w:rsidRPr="009625AF" w:rsidRDefault="009625AF" w:rsidP="00511452">
            <w:pPr>
              <w:rPr>
                <w:b/>
                <w:sz w:val="20"/>
                <w:szCs w:val="18"/>
              </w:rPr>
            </w:pPr>
            <w:r w:rsidRPr="009625AF">
              <w:rPr>
                <w:b/>
                <w:sz w:val="20"/>
                <w:szCs w:val="18"/>
              </w:rPr>
              <w:t>№ п.п.</w:t>
            </w:r>
          </w:p>
        </w:tc>
        <w:tc>
          <w:tcPr>
            <w:tcW w:w="1559" w:type="dxa"/>
            <w:vMerge w:val="restart"/>
            <w:tcBorders>
              <w:left w:val="single" w:sz="4" w:space="0" w:color="auto"/>
            </w:tcBorders>
          </w:tcPr>
          <w:p w:rsidR="009625AF" w:rsidRPr="009625AF" w:rsidRDefault="009625AF" w:rsidP="00511452">
            <w:pPr>
              <w:rPr>
                <w:b/>
                <w:sz w:val="20"/>
              </w:rPr>
            </w:pPr>
            <w:r w:rsidRPr="009625AF">
              <w:rPr>
                <w:b/>
                <w:sz w:val="20"/>
              </w:rPr>
              <w:t>Перечень видов платных услуг по уставной  деятельности</w:t>
            </w:r>
          </w:p>
        </w:tc>
        <w:tc>
          <w:tcPr>
            <w:tcW w:w="1701" w:type="dxa"/>
            <w:vMerge w:val="restart"/>
          </w:tcPr>
          <w:p w:rsidR="009625AF" w:rsidRPr="009625AF" w:rsidRDefault="009625AF" w:rsidP="00511452">
            <w:pPr>
              <w:rPr>
                <w:b/>
                <w:sz w:val="20"/>
              </w:rPr>
            </w:pPr>
            <w:r w:rsidRPr="009625AF">
              <w:rPr>
                <w:b/>
                <w:sz w:val="20"/>
              </w:rPr>
              <w:t>Реализуемые виды услуг в 2014 году</w:t>
            </w:r>
          </w:p>
        </w:tc>
        <w:tc>
          <w:tcPr>
            <w:tcW w:w="5953" w:type="dxa"/>
            <w:gridSpan w:val="10"/>
          </w:tcPr>
          <w:p w:rsidR="009625AF" w:rsidRPr="009625AF" w:rsidRDefault="009625AF" w:rsidP="00511452">
            <w:pPr>
              <w:rPr>
                <w:b/>
                <w:sz w:val="20"/>
              </w:rPr>
            </w:pPr>
            <w:r w:rsidRPr="009625AF">
              <w:rPr>
                <w:b/>
                <w:sz w:val="20"/>
              </w:rPr>
              <w:t xml:space="preserve">                                         Доход по видам услуг (тыс. руб.)</w:t>
            </w:r>
          </w:p>
        </w:tc>
      </w:tr>
      <w:tr w:rsidR="009625AF" w:rsidRPr="002041E6" w:rsidTr="00095C6C">
        <w:tc>
          <w:tcPr>
            <w:tcW w:w="568" w:type="dxa"/>
            <w:vMerge/>
            <w:tcBorders>
              <w:right w:val="single" w:sz="4" w:space="0" w:color="auto"/>
            </w:tcBorders>
          </w:tcPr>
          <w:p w:rsidR="009625AF" w:rsidRPr="009625AF" w:rsidRDefault="009625AF" w:rsidP="00511452">
            <w:pPr>
              <w:rPr>
                <w:b/>
                <w:sz w:val="20"/>
                <w:szCs w:val="18"/>
              </w:rPr>
            </w:pPr>
          </w:p>
        </w:tc>
        <w:tc>
          <w:tcPr>
            <w:tcW w:w="1559" w:type="dxa"/>
            <w:vMerge/>
            <w:tcBorders>
              <w:left w:val="single" w:sz="4" w:space="0" w:color="auto"/>
            </w:tcBorders>
          </w:tcPr>
          <w:p w:rsidR="009625AF" w:rsidRPr="009625AF" w:rsidRDefault="009625AF" w:rsidP="00511452">
            <w:pPr>
              <w:rPr>
                <w:b/>
                <w:sz w:val="20"/>
              </w:rPr>
            </w:pPr>
          </w:p>
        </w:tc>
        <w:tc>
          <w:tcPr>
            <w:tcW w:w="1701" w:type="dxa"/>
            <w:vMerge/>
          </w:tcPr>
          <w:p w:rsidR="009625AF" w:rsidRPr="009625AF" w:rsidRDefault="009625AF" w:rsidP="00511452">
            <w:pPr>
              <w:rPr>
                <w:b/>
                <w:sz w:val="20"/>
              </w:rPr>
            </w:pPr>
          </w:p>
        </w:tc>
        <w:tc>
          <w:tcPr>
            <w:tcW w:w="1276" w:type="dxa"/>
            <w:gridSpan w:val="2"/>
            <w:tcBorders>
              <w:right w:val="single" w:sz="4" w:space="0" w:color="auto"/>
            </w:tcBorders>
          </w:tcPr>
          <w:p w:rsidR="009625AF" w:rsidRPr="009625AF" w:rsidRDefault="009625AF" w:rsidP="00511452">
            <w:pPr>
              <w:rPr>
                <w:b/>
                <w:sz w:val="20"/>
              </w:rPr>
            </w:pPr>
            <w:r w:rsidRPr="009625AF">
              <w:rPr>
                <w:b/>
                <w:sz w:val="20"/>
              </w:rPr>
              <w:t>1 квартал</w:t>
            </w:r>
          </w:p>
        </w:tc>
        <w:tc>
          <w:tcPr>
            <w:tcW w:w="1134" w:type="dxa"/>
            <w:gridSpan w:val="2"/>
            <w:tcBorders>
              <w:left w:val="single" w:sz="4" w:space="0" w:color="auto"/>
            </w:tcBorders>
          </w:tcPr>
          <w:p w:rsidR="009625AF" w:rsidRPr="009625AF" w:rsidRDefault="009625AF" w:rsidP="00511452">
            <w:pPr>
              <w:rPr>
                <w:b/>
                <w:sz w:val="20"/>
              </w:rPr>
            </w:pPr>
            <w:r w:rsidRPr="009625AF">
              <w:rPr>
                <w:b/>
                <w:sz w:val="20"/>
              </w:rPr>
              <w:t>2 квартал</w:t>
            </w:r>
          </w:p>
        </w:tc>
        <w:tc>
          <w:tcPr>
            <w:tcW w:w="1134" w:type="dxa"/>
            <w:gridSpan w:val="2"/>
            <w:tcBorders>
              <w:right w:val="single" w:sz="4" w:space="0" w:color="auto"/>
            </w:tcBorders>
          </w:tcPr>
          <w:p w:rsidR="009625AF" w:rsidRPr="009625AF" w:rsidRDefault="009625AF" w:rsidP="00511452">
            <w:pPr>
              <w:rPr>
                <w:b/>
                <w:sz w:val="20"/>
              </w:rPr>
            </w:pPr>
            <w:r w:rsidRPr="009625AF">
              <w:rPr>
                <w:b/>
                <w:sz w:val="20"/>
              </w:rPr>
              <w:t>3 квартал</w:t>
            </w:r>
          </w:p>
        </w:tc>
        <w:tc>
          <w:tcPr>
            <w:tcW w:w="1275" w:type="dxa"/>
            <w:gridSpan w:val="2"/>
            <w:tcBorders>
              <w:left w:val="single" w:sz="4" w:space="0" w:color="auto"/>
              <w:right w:val="single" w:sz="4" w:space="0" w:color="auto"/>
            </w:tcBorders>
          </w:tcPr>
          <w:p w:rsidR="009625AF" w:rsidRPr="009625AF" w:rsidRDefault="009625AF" w:rsidP="00511452">
            <w:pPr>
              <w:rPr>
                <w:b/>
                <w:sz w:val="20"/>
              </w:rPr>
            </w:pPr>
            <w:r w:rsidRPr="009625AF">
              <w:rPr>
                <w:b/>
                <w:sz w:val="20"/>
              </w:rPr>
              <w:t>4 квартал</w:t>
            </w:r>
          </w:p>
        </w:tc>
        <w:tc>
          <w:tcPr>
            <w:tcW w:w="1134" w:type="dxa"/>
            <w:gridSpan w:val="2"/>
            <w:tcBorders>
              <w:left w:val="single" w:sz="4" w:space="0" w:color="auto"/>
            </w:tcBorders>
          </w:tcPr>
          <w:p w:rsidR="009625AF" w:rsidRPr="009625AF" w:rsidRDefault="009625AF" w:rsidP="00511452">
            <w:pPr>
              <w:rPr>
                <w:b/>
                <w:sz w:val="20"/>
              </w:rPr>
            </w:pPr>
            <w:r w:rsidRPr="009625AF">
              <w:rPr>
                <w:b/>
                <w:sz w:val="20"/>
              </w:rPr>
              <w:t>Год</w:t>
            </w:r>
          </w:p>
        </w:tc>
      </w:tr>
      <w:tr w:rsidR="009625AF" w:rsidRPr="002041E6" w:rsidTr="00095C6C">
        <w:tc>
          <w:tcPr>
            <w:tcW w:w="568" w:type="dxa"/>
            <w:vMerge/>
            <w:tcBorders>
              <w:right w:val="single" w:sz="4" w:space="0" w:color="auto"/>
            </w:tcBorders>
          </w:tcPr>
          <w:p w:rsidR="009625AF" w:rsidRPr="009625AF" w:rsidRDefault="009625AF" w:rsidP="00511452">
            <w:pPr>
              <w:rPr>
                <w:b/>
                <w:sz w:val="20"/>
                <w:szCs w:val="18"/>
              </w:rPr>
            </w:pPr>
          </w:p>
        </w:tc>
        <w:tc>
          <w:tcPr>
            <w:tcW w:w="1559" w:type="dxa"/>
            <w:vMerge/>
            <w:tcBorders>
              <w:left w:val="single" w:sz="4" w:space="0" w:color="auto"/>
            </w:tcBorders>
          </w:tcPr>
          <w:p w:rsidR="009625AF" w:rsidRPr="009625AF" w:rsidRDefault="009625AF" w:rsidP="00511452">
            <w:pPr>
              <w:rPr>
                <w:b/>
                <w:sz w:val="20"/>
              </w:rPr>
            </w:pPr>
          </w:p>
        </w:tc>
        <w:tc>
          <w:tcPr>
            <w:tcW w:w="1701" w:type="dxa"/>
            <w:vMerge/>
          </w:tcPr>
          <w:p w:rsidR="009625AF" w:rsidRPr="009625AF" w:rsidRDefault="009625AF" w:rsidP="00511452">
            <w:pPr>
              <w:rPr>
                <w:b/>
                <w:sz w:val="20"/>
              </w:rPr>
            </w:pPr>
          </w:p>
        </w:tc>
        <w:tc>
          <w:tcPr>
            <w:tcW w:w="567" w:type="dxa"/>
            <w:tcBorders>
              <w:right w:val="single" w:sz="4" w:space="0" w:color="auto"/>
            </w:tcBorders>
          </w:tcPr>
          <w:p w:rsidR="009625AF" w:rsidRPr="009625AF" w:rsidRDefault="009625AF" w:rsidP="00511452">
            <w:pPr>
              <w:rPr>
                <w:b/>
                <w:sz w:val="20"/>
              </w:rPr>
            </w:pPr>
            <w:r w:rsidRPr="009625AF">
              <w:rPr>
                <w:b/>
                <w:sz w:val="20"/>
              </w:rPr>
              <w:t>план</w:t>
            </w:r>
          </w:p>
        </w:tc>
        <w:tc>
          <w:tcPr>
            <w:tcW w:w="709" w:type="dxa"/>
            <w:tcBorders>
              <w:right w:val="single" w:sz="4" w:space="0" w:color="auto"/>
            </w:tcBorders>
          </w:tcPr>
          <w:p w:rsidR="009625AF" w:rsidRPr="009625AF" w:rsidRDefault="009625AF" w:rsidP="00511452">
            <w:pPr>
              <w:rPr>
                <w:b/>
                <w:sz w:val="20"/>
              </w:rPr>
            </w:pPr>
            <w:r w:rsidRPr="009625AF">
              <w:rPr>
                <w:b/>
                <w:sz w:val="20"/>
              </w:rPr>
              <w:t>факт</w:t>
            </w:r>
          </w:p>
        </w:tc>
        <w:tc>
          <w:tcPr>
            <w:tcW w:w="567" w:type="dxa"/>
            <w:tcBorders>
              <w:left w:val="single" w:sz="4" w:space="0" w:color="auto"/>
              <w:right w:val="single" w:sz="4" w:space="0" w:color="auto"/>
            </w:tcBorders>
          </w:tcPr>
          <w:p w:rsidR="009625AF" w:rsidRPr="009625AF" w:rsidRDefault="009625AF" w:rsidP="00511452">
            <w:pPr>
              <w:rPr>
                <w:b/>
                <w:sz w:val="20"/>
              </w:rPr>
            </w:pPr>
            <w:r w:rsidRPr="009625AF">
              <w:rPr>
                <w:b/>
                <w:sz w:val="20"/>
              </w:rPr>
              <w:t>план</w:t>
            </w:r>
          </w:p>
        </w:tc>
        <w:tc>
          <w:tcPr>
            <w:tcW w:w="567" w:type="dxa"/>
            <w:tcBorders>
              <w:left w:val="single" w:sz="4" w:space="0" w:color="auto"/>
            </w:tcBorders>
          </w:tcPr>
          <w:p w:rsidR="009625AF" w:rsidRPr="009625AF" w:rsidRDefault="009625AF" w:rsidP="00511452">
            <w:pPr>
              <w:rPr>
                <w:b/>
                <w:sz w:val="20"/>
              </w:rPr>
            </w:pPr>
            <w:r w:rsidRPr="009625AF">
              <w:rPr>
                <w:b/>
                <w:sz w:val="20"/>
              </w:rPr>
              <w:t>факт</w:t>
            </w:r>
          </w:p>
        </w:tc>
        <w:tc>
          <w:tcPr>
            <w:tcW w:w="567" w:type="dxa"/>
            <w:tcBorders>
              <w:right w:val="single" w:sz="4" w:space="0" w:color="auto"/>
            </w:tcBorders>
          </w:tcPr>
          <w:p w:rsidR="009625AF" w:rsidRPr="009625AF" w:rsidRDefault="009625AF" w:rsidP="00511452">
            <w:pPr>
              <w:rPr>
                <w:b/>
                <w:sz w:val="20"/>
              </w:rPr>
            </w:pPr>
            <w:r w:rsidRPr="009625AF">
              <w:rPr>
                <w:b/>
                <w:sz w:val="20"/>
              </w:rPr>
              <w:t>план</w:t>
            </w:r>
          </w:p>
        </w:tc>
        <w:tc>
          <w:tcPr>
            <w:tcW w:w="567" w:type="dxa"/>
            <w:tcBorders>
              <w:bottom w:val="single" w:sz="4" w:space="0" w:color="auto"/>
              <w:right w:val="single" w:sz="4" w:space="0" w:color="auto"/>
            </w:tcBorders>
          </w:tcPr>
          <w:p w:rsidR="009625AF" w:rsidRPr="009625AF" w:rsidRDefault="009625AF" w:rsidP="00511452">
            <w:pPr>
              <w:rPr>
                <w:b/>
                <w:sz w:val="20"/>
              </w:rPr>
            </w:pPr>
            <w:r w:rsidRPr="009625AF">
              <w:rPr>
                <w:b/>
                <w:sz w:val="20"/>
              </w:rPr>
              <w:t>факт</w:t>
            </w:r>
          </w:p>
        </w:tc>
        <w:tc>
          <w:tcPr>
            <w:tcW w:w="708" w:type="dxa"/>
            <w:tcBorders>
              <w:left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план</w:t>
            </w:r>
          </w:p>
        </w:tc>
        <w:tc>
          <w:tcPr>
            <w:tcW w:w="567" w:type="dxa"/>
            <w:tcBorders>
              <w:left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факт</w:t>
            </w:r>
          </w:p>
        </w:tc>
        <w:tc>
          <w:tcPr>
            <w:tcW w:w="567" w:type="dxa"/>
            <w:tcBorders>
              <w:left w:val="single" w:sz="4" w:space="0" w:color="auto"/>
              <w:right w:val="single" w:sz="4" w:space="0" w:color="auto"/>
            </w:tcBorders>
          </w:tcPr>
          <w:p w:rsidR="009625AF" w:rsidRPr="009625AF" w:rsidRDefault="009625AF" w:rsidP="00511452">
            <w:pPr>
              <w:rPr>
                <w:b/>
                <w:sz w:val="20"/>
              </w:rPr>
            </w:pPr>
            <w:r w:rsidRPr="009625AF">
              <w:rPr>
                <w:b/>
                <w:sz w:val="20"/>
              </w:rPr>
              <w:t>план</w:t>
            </w:r>
          </w:p>
        </w:tc>
        <w:tc>
          <w:tcPr>
            <w:tcW w:w="567" w:type="dxa"/>
            <w:tcBorders>
              <w:left w:val="single" w:sz="4" w:space="0" w:color="auto"/>
            </w:tcBorders>
          </w:tcPr>
          <w:p w:rsidR="009625AF" w:rsidRPr="009625AF" w:rsidRDefault="009625AF" w:rsidP="00511452">
            <w:pPr>
              <w:rPr>
                <w:b/>
                <w:sz w:val="20"/>
              </w:rPr>
            </w:pPr>
            <w:r w:rsidRPr="009625AF">
              <w:rPr>
                <w:b/>
                <w:sz w:val="20"/>
              </w:rPr>
              <w:t>факт</w:t>
            </w:r>
          </w:p>
        </w:tc>
      </w:tr>
      <w:tr w:rsidR="009625AF" w:rsidRPr="002041E6" w:rsidTr="00095C6C">
        <w:trPr>
          <w:trHeight w:val="315"/>
        </w:trPr>
        <w:tc>
          <w:tcPr>
            <w:tcW w:w="568" w:type="dxa"/>
            <w:tcBorders>
              <w:bottom w:val="single" w:sz="4" w:space="0" w:color="auto"/>
              <w:right w:val="single" w:sz="4" w:space="0" w:color="auto"/>
            </w:tcBorders>
          </w:tcPr>
          <w:p w:rsidR="009625AF" w:rsidRPr="009625AF" w:rsidRDefault="009625AF" w:rsidP="00511452">
            <w:pPr>
              <w:rPr>
                <w:b/>
                <w:sz w:val="20"/>
                <w:szCs w:val="18"/>
                <w:lang w:val="en-US"/>
              </w:rPr>
            </w:pPr>
            <w:r w:rsidRPr="009625AF">
              <w:rPr>
                <w:b/>
                <w:sz w:val="20"/>
                <w:szCs w:val="18"/>
              </w:rPr>
              <w:t>1</w:t>
            </w:r>
          </w:p>
        </w:tc>
        <w:tc>
          <w:tcPr>
            <w:tcW w:w="1559" w:type="dxa"/>
            <w:tcBorders>
              <w:left w:val="single" w:sz="4" w:space="0" w:color="auto"/>
              <w:bottom w:val="single" w:sz="4" w:space="0" w:color="auto"/>
            </w:tcBorders>
          </w:tcPr>
          <w:p w:rsidR="009625AF" w:rsidRPr="009625AF" w:rsidRDefault="009625AF" w:rsidP="00511452">
            <w:pPr>
              <w:rPr>
                <w:b/>
                <w:sz w:val="20"/>
              </w:rPr>
            </w:pPr>
            <w:r w:rsidRPr="009625AF">
              <w:rPr>
                <w:b/>
                <w:sz w:val="20"/>
              </w:rPr>
              <w:t>Организация и проведение культурно-развлекательного мероприятия.</w:t>
            </w:r>
          </w:p>
        </w:tc>
        <w:tc>
          <w:tcPr>
            <w:tcW w:w="1701" w:type="dxa"/>
            <w:tcBorders>
              <w:bottom w:val="single" w:sz="4" w:space="0" w:color="auto"/>
            </w:tcBorders>
          </w:tcPr>
          <w:p w:rsidR="009625AF" w:rsidRPr="009625AF" w:rsidRDefault="009625AF" w:rsidP="00511452">
            <w:pPr>
              <w:rPr>
                <w:b/>
                <w:sz w:val="20"/>
              </w:rPr>
            </w:pPr>
            <w:r w:rsidRPr="009625AF">
              <w:rPr>
                <w:b/>
                <w:sz w:val="20"/>
              </w:rPr>
              <w:t>Организация и проведение культурно-развлекательного мероприятия.</w:t>
            </w:r>
          </w:p>
        </w:tc>
        <w:tc>
          <w:tcPr>
            <w:tcW w:w="567" w:type="dxa"/>
            <w:tcBorders>
              <w:bottom w:val="single" w:sz="4" w:space="0" w:color="auto"/>
              <w:right w:val="single" w:sz="4" w:space="0" w:color="auto"/>
            </w:tcBorders>
          </w:tcPr>
          <w:p w:rsidR="009625AF" w:rsidRPr="009625AF" w:rsidRDefault="009625AF" w:rsidP="00511452">
            <w:pPr>
              <w:rPr>
                <w:b/>
                <w:sz w:val="20"/>
              </w:rPr>
            </w:pPr>
            <w:r w:rsidRPr="009625AF">
              <w:rPr>
                <w:b/>
                <w:sz w:val="20"/>
              </w:rPr>
              <w:t>7,0</w:t>
            </w:r>
          </w:p>
        </w:tc>
        <w:tc>
          <w:tcPr>
            <w:tcW w:w="709" w:type="dxa"/>
            <w:tcBorders>
              <w:bottom w:val="single" w:sz="4" w:space="0" w:color="auto"/>
              <w:right w:val="single" w:sz="4" w:space="0" w:color="auto"/>
            </w:tcBorders>
          </w:tcPr>
          <w:p w:rsidR="009625AF" w:rsidRPr="009625AF" w:rsidRDefault="009625AF" w:rsidP="00511452">
            <w:pPr>
              <w:rPr>
                <w:b/>
                <w:sz w:val="20"/>
              </w:rPr>
            </w:pPr>
            <w:r w:rsidRPr="009625AF">
              <w:rPr>
                <w:b/>
                <w:sz w:val="20"/>
              </w:rPr>
              <w:t>7,0</w:t>
            </w:r>
          </w:p>
        </w:tc>
        <w:tc>
          <w:tcPr>
            <w:tcW w:w="567" w:type="dxa"/>
            <w:tcBorders>
              <w:left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w:t>
            </w:r>
          </w:p>
        </w:tc>
        <w:tc>
          <w:tcPr>
            <w:tcW w:w="567" w:type="dxa"/>
            <w:tcBorders>
              <w:left w:val="single" w:sz="4" w:space="0" w:color="auto"/>
              <w:bottom w:val="single" w:sz="4" w:space="0" w:color="auto"/>
            </w:tcBorders>
          </w:tcPr>
          <w:p w:rsidR="009625AF" w:rsidRPr="009625AF" w:rsidRDefault="009625AF" w:rsidP="00511452">
            <w:pPr>
              <w:rPr>
                <w:b/>
                <w:sz w:val="20"/>
              </w:rPr>
            </w:pPr>
            <w:r w:rsidRPr="009625AF">
              <w:rPr>
                <w:b/>
                <w:sz w:val="20"/>
              </w:rPr>
              <w:t>-</w:t>
            </w:r>
          </w:p>
        </w:tc>
        <w:tc>
          <w:tcPr>
            <w:tcW w:w="567" w:type="dxa"/>
            <w:tcBorders>
              <w:bottom w:val="single" w:sz="4" w:space="0" w:color="auto"/>
              <w:right w:val="single" w:sz="4" w:space="0" w:color="auto"/>
            </w:tcBorders>
          </w:tcPr>
          <w:p w:rsidR="009625AF" w:rsidRPr="009625AF" w:rsidRDefault="009625AF" w:rsidP="00511452">
            <w:pPr>
              <w:rPr>
                <w:b/>
                <w:sz w:val="20"/>
              </w:rPr>
            </w:pPr>
            <w:r w:rsidRPr="009625AF">
              <w:rPr>
                <w:b/>
                <w:sz w:val="20"/>
              </w:rPr>
              <w:t>-</w:t>
            </w:r>
          </w:p>
        </w:tc>
        <w:tc>
          <w:tcPr>
            <w:tcW w:w="567" w:type="dxa"/>
            <w:tcBorders>
              <w:bottom w:val="single" w:sz="4" w:space="0" w:color="auto"/>
              <w:right w:val="single" w:sz="4" w:space="0" w:color="auto"/>
            </w:tcBorders>
          </w:tcPr>
          <w:p w:rsidR="009625AF" w:rsidRPr="009625AF" w:rsidRDefault="009625AF" w:rsidP="00511452">
            <w:pPr>
              <w:rPr>
                <w:b/>
                <w:sz w:val="20"/>
              </w:rPr>
            </w:pPr>
            <w:r w:rsidRPr="009625AF">
              <w:rPr>
                <w:b/>
                <w:sz w:val="20"/>
              </w:rPr>
              <w:t>-</w:t>
            </w:r>
          </w:p>
        </w:tc>
        <w:tc>
          <w:tcPr>
            <w:tcW w:w="708" w:type="dxa"/>
            <w:tcBorders>
              <w:left w:val="single" w:sz="4" w:space="0" w:color="auto"/>
              <w:bottom w:val="single" w:sz="4" w:space="0" w:color="auto"/>
              <w:right w:val="single" w:sz="4" w:space="0" w:color="auto"/>
            </w:tcBorders>
          </w:tcPr>
          <w:p w:rsidR="009625AF" w:rsidRPr="00E84D5C" w:rsidRDefault="009625AF" w:rsidP="00511452">
            <w:pPr>
              <w:rPr>
                <w:b/>
                <w:sz w:val="20"/>
              </w:rPr>
            </w:pPr>
            <w:r w:rsidRPr="00E84D5C">
              <w:rPr>
                <w:b/>
                <w:sz w:val="20"/>
              </w:rPr>
              <w:t>-</w:t>
            </w:r>
          </w:p>
        </w:tc>
        <w:tc>
          <w:tcPr>
            <w:tcW w:w="567" w:type="dxa"/>
            <w:tcBorders>
              <w:left w:val="single" w:sz="4" w:space="0" w:color="auto"/>
              <w:bottom w:val="single" w:sz="4" w:space="0" w:color="auto"/>
              <w:right w:val="single" w:sz="4" w:space="0" w:color="auto"/>
            </w:tcBorders>
          </w:tcPr>
          <w:p w:rsidR="009625AF" w:rsidRPr="00E84D5C" w:rsidRDefault="009625AF" w:rsidP="00511452">
            <w:pPr>
              <w:rPr>
                <w:b/>
                <w:sz w:val="20"/>
              </w:rPr>
            </w:pPr>
            <w:r w:rsidRPr="00E84D5C">
              <w:rPr>
                <w:b/>
                <w:sz w:val="20"/>
              </w:rPr>
              <w:t>-</w:t>
            </w:r>
          </w:p>
        </w:tc>
        <w:tc>
          <w:tcPr>
            <w:tcW w:w="567" w:type="dxa"/>
            <w:tcBorders>
              <w:left w:val="single" w:sz="4" w:space="0" w:color="auto"/>
              <w:bottom w:val="single" w:sz="4" w:space="0" w:color="auto"/>
              <w:right w:val="single" w:sz="4" w:space="0" w:color="auto"/>
            </w:tcBorders>
          </w:tcPr>
          <w:p w:rsidR="009625AF" w:rsidRPr="00E84D5C" w:rsidRDefault="009625AF" w:rsidP="00511452">
            <w:pPr>
              <w:rPr>
                <w:b/>
                <w:sz w:val="20"/>
              </w:rPr>
            </w:pPr>
            <w:r w:rsidRPr="00E84D5C">
              <w:rPr>
                <w:b/>
                <w:sz w:val="20"/>
              </w:rPr>
              <w:t>7,0</w:t>
            </w:r>
          </w:p>
        </w:tc>
        <w:tc>
          <w:tcPr>
            <w:tcW w:w="567" w:type="dxa"/>
            <w:tcBorders>
              <w:left w:val="single" w:sz="4" w:space="0" w:color="auto"/>
              <w:bottom w:val="single" w:sz="4" w:space="0" w:color="auto"/>
            </w:tcBorders>
          </w:tcPr>
          <w:p w:rsidR="009625AF" w:rsidRPr="00E84D5C" w:rsidRDefault="009625AF" w:rsidP="00511452">
            <w:pPr>
              <w:rPr>
                <w:b/>
                <w:sz w:val="20"/>
              </w:rPr>
            </w:pPr>
            <w:r w:rsidRPr="00E84D5C">
              <w:rPr>
                <w:b/>
                <w:sz w:val="20"/>
              </w:rPr>
              <w:t>7,0</w:t>
            </w:r>
          </w:p>
        </w:tc>
      </w:tr>
      <w:tr w:rsidR="00E1338C" w:rsidRPr="002041E6" w:rsidTr="00095C6C">
        <w:trPr>
          <w:trHeight w:val="371"/>
        </w:trPr>
        <w:tc>
          <w:tcPr>
            <w:tcW w:w="568" w:type="dxa"/>
            <w:tcBorders>
              <w:top w:val="single" w:sz="4" w:space="0" w:color="auto"/>
              <w:bottom w:val="single" w:sz="4" w:space="0" w:color="auto"/>
              <w:right w:val="single" w:sz="4" w:space="0" w:color="auto"/>
            </w:tcBorders>
          </w:tcPr>
          <w:p w:rsidR="00E1338C" w:rsidRPr="009625AF" w:rsidRDefault="00E1338C" w:rsidP="00E1338C">
            <w:pPr>
              <w:rPr>
                <w:b/>
                <w:sz w:val="20"/>
                <w:szCs w:val="18"/>
              </w:rPr>
            </w:pPr>
            <w:r w:rsidRPr="009625AF">
              <w:rPr>
                <w:b/>
                <w:sz w:val="20"/>
                <w:szCs w:val="18"/>
              </w:rPr>
              <w:t>2</w:t>
            </w:r>
          </w:p>
        </w:tc>
        <w:tc>
          <w:tcPr>
            <w:tcW w:w="1559" w:type="dxa"/>
            <w:tcBorders>
              <w:top w:val="single" w:sz="4" w:space="0" w:color="auto"/>
              <w:left w:val="single" w:sz="4" w:space="0" w:color="auto"/>
              <w:bottom w:val="single" w:sz="4" w:space="0" w:color="auto"/>
            </w:tcBorders>
          </w:tcPr>
          <w:p w:rsidR="00E1338C" w:rsidRPr="009625AF" w:rsidRDefault="00E1338C" w:rsidP="00E1338C">
            <w:pPr>
              <w:rPr>
                <w:b/>
                <w:sz w:val="20"/>
              </w:rPr>
            </w:pPr>
            <w:r w:rsidRPr="009625AF">
              <w:rPr>
                <w:b/>
                <w:sz w:val="20"/>
              </w:rPr>
              <w:t>Вечер отдыха</w:t>
            </w:r>
          </w:p>
        </w:tc>
        <w:tc>
          <w:tcPr>
            <w:tcW w:w="1701" w:type="dxa"/>
            <w:tcBorders>
              <w:top w:val="single" w:sz="4" w:space="0" w:color="auto"/>
              <w:bottom w:val="single" w:sz="4" w:space="0" w:color="auto"/>
            </w:tcBorders>
          </w:tcPr>
          <w:p w:rsidR="00E1338C" w:rsidRPr="009625AF" w:rsidRDefault="00E1338C" w:rsidP="00E1338C">
            <w:pPr>
              <w:rPr>
                <w:b/>
                <w:sz w:val="20"/>
              </w:rPr>
            </w:pPr>
            <w:r w:rsidRPr="009625AF">
              <w:rPr>
                <w:b/>
                <w:sz w:val="20"/>
              </w:rPr>
              <w:t>Вечер отдыха</w:t>
            </w:r>
          </w:p>
        </w:tc>
        <w:tc>
          <w:tcPr>
            <w:tcW w:w="567" w:type="dxa"/>
            <w:tcBorders>
              <w:top w:val="single" w:sz="4" w:space="0" w:color="auto"/>
              <w:bottom w:val="single" w:sz="4" w:space="0" w:color="auto"/>
              <w:right w:val="single" w:sz="4" w:space="0" w:color="auto"/>
            </w:tcBorders>
          </w:tcPr>
          <w:p w:rsidR="00E1338C" w:rsidRPr="009625AF" w:rsidRDefault="00E1338C" w:rsidP="00E1338C">
            <w:pPr>
              <w:rPr>
                <w:b/>
                <w:sz w:val="20"/>
              </w:rPr>
            </w:pPr>
            <w:r w:rsidRPr="009625AF">
              <w:rPr>
                <w:b/>
                <w:sz w:val="20"/>
              </w:rPr>
              <w:t>15,15</w:t>
            </w:r>
          </w:p>
        </w:tc>
        <w:tc>
          <w:tcPr>
            <w:tcW w:w="709" w:type="dxa"/>
            <w:tcBorders>
              <w:top w:val="single" w:sz="4" w:space="0" w:color="auto"/>
              <w:bottom w:val="single" w:sz="4" w:space="0" w:color="auto"/>
              <w:right w:val="single" w:sz="4" w:space="0" w:color="auto"/>
            </w:tcBorders>
          </w:tcPr>
          <w:p w:rsidR="00E1338C" w:rsidRPr="009625AF" w:rsidRDefault="00E1338C" w:rsidP="00E1338C">
            <w:pPr>
              <w:rPr>
                <w:b/>
                <w:sz w:val="20"/>
              </w:rPr>
            </w:pPr>
            <w:r w:rsidRPr="009625AF">
              <w:rPr>
                <w:b/>
                <w:sz w:val="20"/>
              </w:rPr>
              <w:t>15,15</w:t>
            </w:r>
          </w:p>
        </w:tc>
        <w:tc>
          <w:tcPr>
            <w:tcW w:w="567" w:type="dxa"/>
            <w:tcBorders>
              <w:top w:val="single" w:sz="4" w:space="0" w:color="auto"/>
              <w:left w:val="single" w:sz="4" w:space="0" w:color="auto"/>
              <w:bottom w:val="single" w:sz="4" w:space="0" w:color="auto"/>
              <w:right w:val="single" w:sz="4" w:space="0" w:color="auto"/>
            </w:tcBorders>
          </w:tcPr>
          <w:p w:rsidR="00E1338C" w:rsidRPr="009625AF" w:rsidRDefault="00E1338C" w:rsidP="00E1338C">
            <w:pPr>
              <w:rPr>
                <w:b/>
                <w:sz w:val="20"/>
              </w:rPr>
            </w:pPr>
            <w:r w:rsidRPr="009625AF">
              <w:rPr>
                <w:b/>
                <w:sz w:val="20"/>
              </w:rPr>
              <w:t>-</w:t>
            </w:r>
          </w:p>
        </w:tc>
        <w:tc>
          <w:tcPr>
            <w:tcW w:w="567" w:type="dxa"/>
            <w:tcBorders>
              <w:top w:val="single" w:sz="4" w:space="0" w:color="auto"/>
              <w:left w:val="single" w:sz="4" w:space="0" w:color="auto"/>
              <w:bottom w:val="single" w:sz="4" w:space="0" w:color="auto"/>
            </w:tcBorders>
          </w:tcPr>
          <w:p w:rsidR="00E1338C" w:rsidRPr="009625AF" w:rsidRDefault="00E1338C" w:rsidP="00E1338C">
            <w:pPr>
              <w:rPr>
                <w:b/>
                <w:sz w:val="20"/>
              </w:rPr>
            </w:pPr>
            <w:r w:rsidRPr="009625AF">
              <w:rPr>
                <w:b/>
                <w:sz w:val="20"/>
              </w:rPr>
              <w:t>-</w:t>
            </w:r>
          </w:p>
        </w:tc>
        <w:tc>
          <w:tcPr>
            <w:tcW w:w="567" w:type="dxa"/>
            <w:tcBorders>
              <w:top w:val="single" w:sz="4" w:space="0" w:color="auto"/>
              <w:bottom w:val="single" w:sz="4" w:space="0" w:color="auto"/>
              <w:right w:val="single" w:sz="4" w:space="0" w:color="auto"/>
            </w:tcBorders>
          </w:tcPr>
          <w:p w:rsidR="00E1338C" w:rsidRPr="009625AF" w:rsidRDefault="00E1338C" w:rsidP="00E1338C">
            <w:pPr>
              <w:rPr>
                <w:b/>
                <w:sz w:val="20"/>
              </w:rPr>
            </w:pPr>
            <w:r w:rsidRPr="009625AF">
              <w:rPr>
                <w:b/>
                <w:sz w:val="20"/>
              </w:rPr>
              <w:t>-</w:t>
            </w:r>
          </w:p>
        </w:tc>
        <w:tc>
          <w:tcPr>
            <w:tcW w:w="567" w:type="dxa"/>
            <w:tcBorders>
              <w:top w:val="single" w:sz="4" w:space="0" w:color="auto"/>
              <w:bottom w:val="single" w:sz="4" w:space="0" w:color="auto"/>
              <w:right w:val="single" w:sz="4" w:space="0" w:color="auto"/>
            </w:tcBorders>
          </w:tcPr>
          <w:p w:rsidR="00E1338C" w:rsidRPr="009625AF" w:rsidRDefault="00E1338C" w:rsidP="00E1338C">
            <w:pPr>
              <w:rPr>
                <w:b/>
                <w:sz w:val="20"/>
              </w:rPr>
            </w:pPr>
            <w:r w:rsidRPr="009625AF">
              <w:rPr>
                <w:b/>
                <w:sz w:val="20"/>
              </w:rPr>
              <w:t>-</w:t>
            </w:r>
          </w:p>
        </w:tc>
        <w:tc>
          <w:tcPr>
            <w:tcW w:w="708" w:type="dxa"/>
            <w:tcBorders>
              <w:top w:val="single" w:sz="4" w:space="0" w:color="auto"/>
              <w:left w:val="single" w:sz="4" w:space="0" w:color="auto"/>
              <w:bottom w:val="single" w:sz="4" w:space="0" w:color="auto"/>
              <w:right w:val="single" w:sz="4" w:space="0" w:color="auto"/>
            </w:tcBorders>
          </w:tcPr>
          <w:p w:rsidR="00E1338C" w:rsidRPr="00E84D5C" w:rsidRDefault="00E84D5C" w:rsidP="00E1338C">
            <w:pPr>
              <w:rPr>
                <w:b/>
                <w:sz w:val="20"/>
              </w:rPr>
            </w:pPr>
            <w:r w:rsidRPr="00E84D5C">
              <w:rPr>
                <w:b/>
                <w:sz w:val="20"/>
              </w:rPr>
              <w:t>10,0</w:t>
            </w:r>
          </w:p>
        </w:tc>
        <w:tc>
          <w:tcPr>
            <w:tcW w:w="567" w:type="dxa"/>
            <w:tcBorders>
              <w:top w:val="single" w:sz="4" w:space="0" w:color="auto"/>
              <w:left w:val="single" w:sz="4" w:space="0" w:color="auto"/>
              <w:bottom w:val="single" w:sz="4" w:space="0" w:color="auto"/>
              <w:right w:val="single" w:sz="4" w:space="0" w:color="auto"/>
            </w:tcBorders>
          </w:tcPr>
          <w:p w:rsidR="00E1338C" w:rsidRPr="00E84D5C" w:rsidRDefault="00E1338C" w:rsidP="00E1338C">
            <w:pPr>
              <w:rPr>
                <w:b/>
                <w:sz w:val="20"/>
              </w:rPr>
            </w:pPr>
            <w:r w:rsidRPr="00E84D5C">
              <w:rPr>
                <w:b/>
                <w:sz w:val="20"/>
              </w:rPr>
              <w:t>11,85</w:t>
            </w:r>
          </w:p>
        </w:tc>
        <w:tc>
          <w:tcPr>
            <w:tcW w:w="567" w:type="dxa"/>
            <w:tcBorders>
              <w:top w:val="single" w:sz="4" w:space="0" w:color="auto"/>
              <w:left w:val="single" w:sz="4" w:space="0" w:color="auto"/>
              <w:bottom w:val="single" w:sz="4" w:space="0" w:color="auto"/>
              <w:right w:val="single" w:sz="4" w:space="0" w:color="auto"/>
            </w:tcBorders>
          </w:tcPr>
          <w:p w:rsidR="00E1338C" w:rsidRPr="00E84D5C" w:rsidRDefault="00E84D5C" w:rsidP="00E1338C">
            <w:pPr>
              <w:rPr>
                <w:b/>
                <w:sz w:val="20"/>
              </w:rPr>
            </w:pPr>
            <w:r w:rsidRPr="00E84D5C">
              <w:rPr>
                <w:b/>
                <w:sz w:val="20"/>
              </w:rPr>
              <w:t>25,150</w:t>
            </w:r>
          </w:p>
        </w:tc>
        <w:tc>
          <w:tcPr>
            <w:tcW w:w="567" w:type="dxa"/>
            <w:tcBorders>
              <w:top w:val="single" w:sz="4" w:space="0" w:color="auto"/>
              <w:left w:val="single" w:sz="4" w:space="0" w:color="auto"/>
              <w:bottom w:val="single" w:sz="4" w:space="0" w:color="auto"/>
            </w:tcBorders>
          </w:tcPr>
          <w:p w:rsidR="00E1338C" w:rsidRPr="00E84D5C" w:rsidRDefault="00E1338C" w:rsidP="00E1338C">
            <w:pPr>
              <w:rPr>
                <w:b/>
                <w:sz w:val="20"/>
              </w:rPr>
            </w:pPr>
            <w:r w:rsidRPr="00E84D5C">
              <w:rPr>
                <w:b/>
                <w:sz w:val="20"/>
              </w:rPr>
              <w:t>27,0</w:t>
            </w:r>
          </w:p>
        </w:tc>
      </w:tr>
      <w:tr w:rsidR="009625AF" w:rsidRPr="002041E6" w:rsidTr="00095C6C">
        <w:trPr>
          <w:trHeight w:val="432"/>
        </w:trPr>
        <w:tc>
          <w:tcPr>
            <w:tcW w:w="568" w:type="dxa"/>
            <w:tcBorders>
              <w:top w:val="single" w:sz="4" w:space="0" w:color="auto"/>
              <w:bottom w:val="single" w:sz="4" w:space="0" w:color="auto"/>
              <w:right w:val="single" w:sz="4" w:space="0" w:color="auto"/>
            </w:tcBorders>
          </w:tcPr>
          <w:p w:rsidR="009625AF" w:rsidRPr="009625AF" w:rsidRDefault="009625AF" w:rsidP="00511452">
            <w:pPr>
              <w:rPr>
                <w:b/>
                <w:sz w:val="20"/>
                <w:szCs w:val="18"/>
              </w:rPr>
            </w:pPr>
            <w:r w:rsidRPr="009625AF">
              <w:rPr>
                <w:b/>
                <w:sz w:val="20"/>
                <w:szCs w:val="18"/>
              </w:rPr>
              <w:t>3</w:t>
            </w:r>
          </w:p>
        </w:tc>
        <w:tc>
          <w:tcPr>
            <w:tcW w:w="1559" w:type="dxa"/>
            <w:tcBorders>
              <w:top w:val="single" w:sz="4" w:space="0" w:color="auto"/>
              <w:left w:val="single" w:sz="4" w:space="0" w:color="auto"/>
              <w:bottom w:val="single" w:sz="4" w:space="0" w:color="auto"/>
            </w:tcBorders>
          </w:tcPr>
          <w:p w:rsidR="009625AF" w:rsidRPr="009625AF" w:rsidRDefault="009625AF" w:rsidP="00511452">
            <w:pPr>
              <w:rPr>
                <w:b/>
                <w:sz w:val="20"/>
              </w:rPr>
            </w:pPr>
            <w:r w:rsidRPr="009625AF">
              <w:rPr>
                <w:b/>
                <w:sz w:val="20"/>
              </w:rPr>
              <w:t>Кино-видео  обслуживание населения.</w:t>
            </w:r>
          </w:p>
        </w:tc>
        <w:tc>
          <w:tcPr>
            <w:tcW w:w="1701" w:type="dxa"/>
            <w:tcBorders>
              <w:top w:val="single" w:sz="4" w:space="0" w:color="auto"/>
              <w:bottom w:val="single" w:sz="4" w:space="0" w:color="auto"/>
            </w:tcBorders>
          </w:tcPr>
          <w:p w:rsidR="009625AF" w:rsidRPr="009625AF" w:rsidRDefault="009625AF" w:rsidP="00511452">
            <w:pPr>
              <w:rPr>
                <w:b/>
                <w:sz w:val="20"/>
              </w:rPr>
            </w:pPr>
            <w:r w:rsidRPr="009625AF">
              <w:rPr>
                <w:b/>
                <w:sz w:val="20"/>
              </w:rPr>
              <w:t>Кино-видео   обслуживание населения.</w:t>
            </w:r>
          </w:p>
        </w:tc>
        <w:tc>
          <w:tcPr>
            <w:tcW w:w="567" w:type="dxa"/>
            <w:tcBorders>
              <w:top w:val="single" w:sz="4" w:space="0" w:color="auto"/>
              <w:bottom w:val="single" w:sz="4" w:space="0" w:color="auto"/>
              <w:right w:val="single" w:sz="4" w:space="0" w:color="auto"/>
            </w:tcBorders>
          </w:tcPr>
          <w:p w:rsidR="009625AF" w:rsidRPr="00E84D5C" w:rsidRDefault="009625AF" w:rsidP="00511452">
            <w:pPr>
              <w:rPr>
                <w:b/>
                <w:sz w:val="20"/>
              </w:rPr>
            </w:pPr>
            <w:r w:rsidRPr="00E84D5C">
              <w:rPr>
                <w:b/>
                <w:sz w:val="20"/>
              </w:rPr>
              <w:t>3,23</w:t>
            </w:r>
          </w:p>
        </w:tc>
        <w:tc>
          <w:tcPr>
            <w:tcW w:w="709" w:type="dxa"/>
            <w:tcBorders>
              <w:top w:val="single" w:sz="4" w:space="0" w:color="auto"/>
              <w:bottom w:val="single" w:sz="4" w:space="0" w:color="auto"/>
              <w:right w:val="single" w:sz="4" w:space="0" w:color="auto"/>
            </w:tcBorders>
          </w:tcPr>
          <w:p w:rsidR="009625AF" w:rsidRPr="00E84D5C" w:rsidRDefault="009625AF" w:rsidP="00511452">
            <w:pPr>
              <w:rPr>
                <w:b/>
                <w:sz w:val="20"/>
              </w:rPr>
            </w:pPr>
            <w:r w:rsidRPr="00E84D5C">
              <w:rPr>
                <w:b/>
                <w:sz w:val="20"/>
              </w:rPr>
              <w:t>3,23</w:t>
            </w:r>
          </w:p>
        </w:tc>
        <w:tc>
          <w:tcPr>
            <w:tcW w:w="567" w:type="dxa"/>
            <w:tcBorders>
              <w:top w:val="single" w:sz="4" w:space="0" w:color="auto"/>
              <w:left w:val="single" w:sz="4" w:space="0" w:color="auto"/>
              <w:bottom w:val="single" w:sz="4" w:space="0" w:color="auto"/>
              <w:right w:val="single" w:sz="4" w:space="0" w:color="auto"/>
            </w:tcBorders>
          </w:tcPr>
          <w:p w:rsidR="009625AF" w:rsidRPr="00E84D5C" w:rsidRDefault="00511452" w:rsidP="00511452">
            <w:pPr>
              <w:rPr>
                <w:b/>
                <w:sz w:val="20"/>
              </w:rPr>
            </w:pPr>
            <w:r w:rsidRPr="00E84D5C">
              <w:rPr>
                <w:b/>
                <w:sz w:val="20"/>
              </w:rPr>
              <w:t>6,5</w:t>
            </w:r>
          </w:p>
        </w:tc>
        <w:tc>
          <w:tcPr>
            <w:tcW w:w="567" w:type="dxa"/>
            <w:tcBorders>
              <w:top w:val="single" w:sz="4" w:space="0" w:color="auto"/>
              <w:left w:val="single" w:sz="4" w:space="0" w:color="auto"/>
              <w:bottom w:val="single" w:sz="4" w:space="0" w:color="auto"/>
            </w:tcBorders>
          </w:tcPr>
          <w:p w:rsidR="009625AF" w:rsidRPr="00E84D5C" w:rsidRDefault="009625AF" w:rsidP="00511452">
            <w:pPr>
              <w:rPr>
                <w:b/>
                <w:sz w:val="20"/>
              </w:rPr>
            </w:pPr>
            <w:r w:rsidRPr="00E84D5C">
              <w:rPr>
                <w:b/>
                <w:sz w:val="20"/>
              </w:rPr>
              <w:t>3,98</w:t>
            </w:r>
          </w:p>
        </w:tc>
        <w:tc>
          <w:tcPr>
            <w:tcW w:w="567" w:type="dxa"/>
            <w:tcBorders>
              <w:top w:val="single" w:sz="4" w:space="0" w:color="auto"/>
              <w:bottom w:val="single" w:sz="4" w:space="0" w:color="auto"/>
              <w:right w:val="single" w:sz="4" w:space="0" w:color="auto"/>
            </w:tcBorders>
          </w:tcPr>
          <w:p w:rsidR="009625AF" w:rsidRPr="00E84D5C" w:rsidRDefault="00E1338C" w:rsidP="00511452">
            <w:pPr>
              <w:rPr>
                <w:b/>
                <w:sz w:val="20"/>
              </w:rPr>
            </w:pPr>
            <w:r w:rsidRPr="00E84D5C">
              <w:rPr>
                <w:b/>
                <w:sz w:val="20"/>
              </w:rPr>
              <w:t>7,0</w:t>
            </w:r>
          </w:p>
        </w:tc>
        <w:tc>
          <w:tcPr>
            <w:tcW w:w="567" w:type="dxa"/>
            <w:tcBorders>
              <w:top w:val="single" w:sz="4" w:space="0" w:color="auto"/>
              <w:bottom w:val="single" w:sz="4" w:space="0" w:color="auto"/>
              <w:right w:val="single" w:sz="4" w:space="0" w:color="auto"/>
            </w:tcBorders>
          </w:tcPr>
          <w:p w:rsidR="009625AF" w:rsidRPr="00E84D5C" w:rsidRDefault="009625AF" w:rsidP="00511452">
            <w:pPr>
              <w:rPr>
                <w:b/>
                <w:sz w:val="20"/>
              </w:rPr>
            </w:pPr>
            <w:r w:rsidRPr="00E84D5C">
              <w:rPr>
                <w:b/>
                <w:sz w:val="20"/>
              </w:rPr>
              <w:t>12,62</w:t>
            </w:r>
          </w:p>
        </w:tc>
        <w:tc>
          <w:tcPr>
            <w:tcW w:w="708" w:type="dxa"/>
            <w:tcBorders>
              <w:top w:val="single" w:sz="4" w:space="0" w:color="auto"/>
              <w:left w:val="single" w:sz="4" w:space="0" w:color="auto"/>
              <w:bottom w:val="single" w:sz="4" w:space="0" w:color="auto"/>
              <w:right w:val="single" w:sz="4" w:space="0" w:color="auto"/>
            </w:tcBorders>
          </w:tcPr>
          <w:p w:rsidR="009625AF" w:rsidRPr="00E84D5C" w:rsidRDefault="009625AF" w:rsidP="00511452">
            <w:pPr>
              <w:rPr>
                <w:b/>
                <w:sz w:val="20"/>
              </w:rPr>
            </w:pPr>
            <w:r w:rsidRPr="00E84D5C">
              <w:rPr>
                <w:b/>
                <w:sz w:val="20"/>
              </w:rPr>
              <w:t>6,415</w:t>
            </w:r>
          </w:p>
        </w:tc>
        <w:tc>
          <w:tcPr>
            <w:tcW w:w="567" w:type="dxa"/>
            <w:tcBorders>
              <w:top w:val="single" w:sz="4" w:space="0" w:color="auto"/>
              <w:left w:val="single" w:sz="4" w:space="0" w:color="auto"/>
              <w:bottom w:val="single" w:sz="4" w:space="0" w:color="auto"/>
              <w:right w:val="single" w:sz="4" w:space="0" w:color="auto"/>
            </w:tcBorders>
          </w:tcPr>
          <w:p w:rsidR="009625AF" w:rsidRPr="00E84D5C" w:rsidRDefault="00E84D5C" w:rsidP="00511452">
            <w:pPr>
              <w:rPr>
                <w:b/>
                <w:sz w:val="20"/>
              </w:rPr>
            </w:pPr>
            <w:r w:rsidRPr="00E84D5C">
              <w:rPr>
                <w:b/>
                <w:sz w:val="20"/>
              </w:rPr>
              <w:t>2,09</w:t>
            </w:r>
          </w:p>
        </w:tc>
        <w:tc>
          <w:tcPr>
            <w:tcW w:w="567" w:type="dxa"/>
            <w:tcBorders>
              <w:top w:val="single" w:sz="4" w:space="0" w:color="auto"/>
              <w:left w:val="single" w:sz="4" w:space="0" w:color="auto"/>
              <w:bottom w:val="single" w:sz="4" w:space="0" w:color="auto"/>
              <w:right w:val="single" w:sz="4" w:space="0" w:color="auto"/>
            </w:tcBorders>
          </w:tcPr>
          <w:p w:rsidR="009625AF" w:rsidRPr="00E84D5C" w:rsidRDefault="00E84D5C" w:rsidP="00511452">
            <w:pPr>
              <w:rPr>
                <w:b/>
                <w:sz w:val="20"/>
              </w:rPr>
            </w:pPr>
            <w:r w:rsidRPr="00E84D5C">
              <w:rPr>
                <w:b/>
                <w:sz w:val="20"/>
              </w:rPr>
              <w:t>23,1</w:t>
            </w:r>
            <w:r w:rsidR="009625AF" w:rsidRPr="00E84D5C">
              <w:rPr>
                <w:b/>
                <w:sz w:val="20"/>
              </w:rPr>
              <w:t>45</w:t>
            </w:r>
          </w:p>
        </w:tc>
        <w:tc>
          <w:tcPr>
            <w:tcW w:w="567" w:type="dxa"/>
            <w:tcBorders>
              <w:top w:val="single" w:sz="4" w:space="0" w:color="auto"/>
              <w:left w:val="single" w:sz="4" w:space="0" w:color="auto"/>
              <w:bottom w:val="single" w:sz="4" w:space="0" w:color="auto"/>
            </w:tcBorders>
          </w:tcPr>
          <w:p w:rsidR="009625AF" w:rsidRPr="00E84D5C" w:rsidRDefault="00E84D5C" w:rsidP="00511452">
            <w:pPr>
              <w:rPr>
                <w:b/>
                <w:sz w:val="20"/>
              </w:rPr>
            </w:pPr>
            <w:r w:rsidRPr="00E84D5C">
              <w:rPr>
                <w:b/>
                <w:sz w:val="20"/>
              </w:rPr>
              <w:t>21,92</w:t>
            </w:r>
          </w:p>
        </w:tc>
      </w:tr>
      <w:tr w:rsidR="009625AF" w:rsidRPr="002041E6" w:rsidTr="00095C6C">
        <w:trPr>
          <w:trHeight w:val="120"/>
        </w:trPr>
        <w:tc>
          <w:tcPr>
            <w:tcW w:w="568" w:type="dxa"/>
            <w:tcBorders>
              <w:top w:val="single" w:sz="4" w:space="0" w:color="auto"/>
              <w:bottom w:val="single" w:sz="4" w:space="0" w:color="auto"/>
              <w:right w:val="single" w:sz="4" w:space="0" w:color="auto"/>
            </w:tcBorders>
          </w:tcPr>
          <w:p w:rsidR="009625AF" w:rsidRPr="009625AF" w:rsidRDefault="009625AF" w:rsidP="00511452">
            <w:pPr>
              <w:rPr>
                <w:b/>
                <w:sz w:val="20"/>
                <w:szCs w:val="18"/>
              </w:rPr>
            </w:pPr>
            <w:r w:rsidRPr="009625AF">
              <w:rPr>
                <w:b/>
                <w:sz w:val="20"/>
                <w:szCs w:val="18"/>
              </w:rPr>
              <w:t>4</w:t>
            </w:r>
          </w:p>
        </w:tc>
        <w:tc>
          <w:tcPr>
            <w:tcW w:w="1559" w:type="dxa"/>
            <w:tcBorders>
              <w:top w:val="single" w:sz="4" w:space="0" w:color="auto"/>
              <w:left w:val="single" w:sz="4" w:space="0" w:color="auto"/>
              <w:bottom w:val="single" w:sz="4" w:space="0" w:color="auto"/>
            </w:tcBorders>
          </w:tcPr>
          <w:p w:rsidR="009625AF" w:rsidRPr="009625AF" w:rsidRDefault="009625AF" w:rsidP="00511452">
            <w:pPr>
              <w:rPr>
                <w:b/>
                <w:sz w:val="20"/>
              </w:rPr>
            </w:pPr>
            <w:r w:rsidRPr="009625AF">
              <w:rPr>
                <w:b/>
                <w:sz w:val="20"/>
              </w:rPr>
              <w:t>Предоставление помещения зрительного зала для проведения мероприятия на заказ.</w:t>
            </w:r>
          </w:p>
        </w:tc>
        <w:tc>
          <w:tcPr>
            <w:tcW w:w="1701" w:type="dxa"/>
            <w:tcBorders>
              <w:top w:val="single" w:sz="4" w:space="0" w:color="auto"/>
              <w:bottom w:val="single" w:sz="4" w:space="0" w:color="auto"/>
            </w:tcBorders>
          </w:tcPr>
          <w:p w:rsidR="009625AF" w:rsidRPr="009625AF" w:rsidRDefault="009625AF" w:rsidP="00511452">
            <w:pPr>
              <w:rPr>
                <w:b/>
                <w:sz w:val="20"/>
              </w:rPr>
            </w:pPr>
            <w:r w:rsidRPr="009625AF">
              <w:rPr>
                <w:b/>
                <w:sz w:val="20"/>
              </w:rPr>
              <w:t>Предоставление помещения зрительного зала для проведения мероприятия на заказ.</w:t>
            </w:r>
          </w:p>
        </w:tc>
        <w:tc>
          <w:tcPr>
            <w:tcW w:w="567" w:type="dxa"/>
            <w:tcBorders>
              <w:top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4,0</w:t>
            </w:r>
          </w:p>
        </w:tc>
        <w:tc>
          <w:tcPr>
            <w:tcW w:w="709" w:type="dxa"/>
            <w:tcBorders>
              <w:top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4,0</w:t>
            </w:r>
          </w:p>
        </w:tc>
        <w:tc>
          <w:tcPr>
            <w:tcW w:w="567" w:type="dxa"/>
            <w:tcBorders>
              <w:top w:val="single" w:sz="4" w:space="0" w:color="auto"/>
              <w:left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10,0</w:t>
            </w:r>
          </w:p>
        </w:tc>
        <w:tc>
          <w:tcPr>
            <w:tcW w:w="567" w:type="dxa"/>
            <w:tcBorders>
              <w:top w:val="single" w:sz="4" w:space="0" w:color="auto"/>
              <w:left w:val="single" w:sz="4" w:space="0" w:color="auto"/>
              <w:bottom w:val="single" w:sz="4" w:space="0" w:color="auto"/>
            </w:tcBorders>
          </w:tcPr>
          <w:p w:rsidR="009625AF" w:rsidRPr="009625AF" w:rsidRDefault="009625AF" w:rsidP="00511452">
            <w:pPr>
              <w:rPr>
                <w:b/>
                <w:sz w:val="20"/>
              </w:rPr>
            </w:pPr>
            <w:r w:rsidRPr="009625AF">
              <w:rPr>
                <w:b/>
                <w:sz w:val="20"/>
              </w:rPr>
              <w:t>7,5</w:t>
            </w:r>
          </w:p>
        </w:tc>
        <w:tc>
          <w:tcPr>
            <w:tcW w:w="567" w:type="dxa"/>
            <w:tcBorders>
              <w:top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w:t>
            </w:r>
          </w:p>
        </w:tc>
        <w:tc>
          <w:tcPr>
            <w:tcW w:w="567" w:type="dxa"/>
            <w:tcBorders>
              <w:top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w:t>
            </w:r>
          </w:p>
        </w:tc>
        <w:tc>
          <w:tcPr>
            <w:tcW w:w="708" w:type="dxa"/>
            <w:tcBorders>
              <w:top w:val="single" w:sz="4" w:space="0" w:color="auto"/>
              <w:left w:val="single" w:sz="4" w:space="0" w:color="auto"/>
              <w:bottom w:val="single" w:sz="4" w:space="0" w:color="auto"/>
              <w:right w:val="single" w:sz="4" w:space="0" w:color="auto"/>
            </w:tcBorders>
          </w:tcPr>
          <w:p w:rsidR="009625AF" w:rsidRPr="009625AF" w:rsidRDefault="009625AF" w:rsidP="00511452">
            <w:pPr>
              <w:rPr>
                <w:b/>
                <w:color w:val="FF0000"/>
                <w:sz w:val="20"/>
              </w:rPr>
            </w:pPr>
            <w:r w:rsidRPr="009625AF">
              <w:rPr>
                <w:b/>
                <w:color w:val="FF0000"/>
                <w:sz w:val="20"/>
              </w:rPr>
              <w:t>-</w:t>
            </w:r>
          </w:p>
        </w:tc>
        <w:tc>
          <w:tcPr>
            <w:tcW w:w="567" w:type="dxa"/>
            <w:tcBorders>
              <w:top w:val="single" w:sz="4" w:space="0" w:color="auto"/>
              <w:left w:val="single" w:sz="4" w:space="0" w:color="auto"/>
              <w:bottom w:val="single" w:sz="4" w:space="0" w:color="auto"/>
              <w:right w:val="single" w:sz="4" w:space="0" w:color="auto"/>
            </w:tcBorders>
          </w:tcPr>
          <w:p w:rsidR="009625AF" w:rsidRPr="00E84D5C" w:rsidRDefault="009625AF" w:rsidP="00511452">
            <w:pPr>
              <w:rPr>
                <w:b/>
                <w:sz w:val="20"/>
              </w:rPr>
            </w:pPr>
            <w:r w:rsidRPr="00E84D5C">
              <w:rPr>
                <w:b/>
                <w:sz w:val="20"/>
              </w:rPr>
              <w:t>-</w:t>
            </w:r>
          </w:p>
        </w:tc>
        <w:tc>
          <w:tcPr>
            <w:tcW w:w="567" w:type="dxa"/>
            <w:tcBorders>
              <w:top w:val="single" w:sz="4" w:space="0" w:color="auto"/>
              <w:left w:val="single" w:sz="4" w:space="0" w:color="auto"/>
              <w:bottom w:val="single" w:sz="4" w:space="0" w:color="auto"/>
              <w:right w:val="single" w:sz="4" w:space="0" w:color="auto"/>
            </w:tcBorders>
          </w:tcPr>
          <w:p w:rsidR="009625AF" w:rsidRPr="00E84D5C" w:rsidRDefault="009625AF" w:rsidP="00511452">
            <w:pPr>
              <w:rPr>
                <w:b/>
                <w:sz w:val="20"/>
              </w:rPr>
            </w:pPr>
            <w:r w:rsidRPr="00E84D5C">
              <w:rPr>
                <w:b/>
                <w:sz w:val="20"/>
              </w:rPr>
              <w:t>14,0</w:t>
            </w:r>
          </w:p>
        </w:tc>
        <w:tc>
          <w:tcPr>
            <w:tcW w:w="567" w:type="dxa"/>
            <w:tcBorders>
              <w:top w:val="single" w:sz="4" w:space="0" w:color="auto"/>
              <w:left w:val="single" w:sz="4" w:space="0" w:color="auto"/>
              <w:bottom w:val="single" w:sz="4" w:space="0" w:color="auto"/>
            </w:tcBorders>
          </w:tcPr>
          <w:p w:rsidR="009625AF" w:rsidRPr="00E84D5C" w:rsidRDefault="009625AF" w:rsidP="00511452">
            <w:pPr>
              <w:rPr>
                <w:b/>
                <w:sz w:val="20"/>
              </w:rPr>
            </w:pPr>
            <w:r w:rsidRPr="00E84D5C">
              <w:rPr>
                <w:b/>
                <w:sz w:val="20"/>
              </w:rPr>
              <w:t>11,5</w:t>
            </w:r>
          </w:p>
        </w:tc>
      </w:tr>
      <w:tr w:rsidR="009625AF" w:rsidRPr="002041E6" w:rsidTr="00095C6C">
        <w:trPr>
          <w:trHeight w:val="120"/>
        </w:trPr>
        <w:tc>
          <w:tcPr>
            <w:tcW w:w="568" w:type="dxa"/>
            <w:tcBorders>
              <w:top w:val="single" w:sz="4" w:space="0" w:color="auto"/>
              <w:bottom w:val="single" w:sz="4" w:space="0" w:color="auto"/>
              <w:right w:val="single" w:sz="4" w:space="0" w:color="auto"/>
            </w:tcBorders>
          </w:tcPr>
          <w:p w:rsidR="009625AF" w:rsidRPr="009625AF" w:rsidRDefault="009625AF" w:rsidP="00511452">
            <w:pPr>
              <w:rPr>
                <w:b/>
                <w:sz w:val="20"/>
                <w:szCs w:val="18"/>
              </w:rPr>
            </w:pPr>
            <w:r w:rsidRPr="009625AF">
              <w:rPr>
                <w:b/>
                <w:sz w:val="20"/>
                <w:szCs w:val="18"/>
              </w:rPr>
              <w:t>5</w:t>
            </w:r>
          </w:p>
        </w:tc>
        <w:tc>
          <w:tcPr>
            <w:tcW w:w="1559" w:type="dxa"/>
            <w:tcBorders>
              <w:top w:val="single" w:sz="4" w:space="0" w:color="auto"/>
              <w:left w:val="single" w:sz="4" w:space="0" w:color="auto"/>
              <w:bottom w:val="single" w:sz="4" w:space="0" w:color="auto"/>
            </w:tcBorders>
          </w:tcPr>
          <w:p w:rsidR="009625AF" w:rsidRPr="009625AF" w:rsidRDefault="009625AF" w:rsidP="00511452">
            <w:pPr>
              <w:rPr>
                <w:b/>
                <w:sz w:val="20"/>
              </w:rPr>
            </w:pPr>
            <w:r w:rsidRPr="009625AF">
              <w:rPr>
                <w:b/>
                <w:sz w:val="20"/>
              </w:rPr>
              <w:t>Организация и проведение детского праздника.</w:t>
            </w:r>
          </w:p>
        </w:tc>
        <w:tc>
          <w:tcPr>
            <w:tcW w:w="1701" w:type="dxa"/>
            <w:tcBorders>
              <w:top w:val="single" w:sz="4" w:space="0" w:color="auto"/>
              <w:bottom w:val="single" w:sz="4" w:space="0" w:color="auto"/>
            </w:tcBorders>
          </w:tcPr>
          <w:p w:rsidR="009625AF" w:rsidRPr="009625AF" w:rsidRDefault="009625AF" w:rsidP="00511452">
            <w:pPr>
              <w:rPr>
                <w:b/>
                <w:sz w:val="20"/>
              </w:rPr>
            </w:pPr>
            <w:r w:rsidRPr="009625AF">
              <w:rPr>
                <w:b/>
                <w:sz w:val="20"/>
              </w:rPr>
              <w:t>Организация и проведение детского праздника.</w:t>
            </w:r>
          </w:p>
        </w:tc>
        <w:tc>
          <w:tcPr>
            <w:tcW w:w="567" w:type="dxa"/>
            <w:tcBorders>
              <w:top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8,0</w:t>
            </w:r>
          </w:p>
        </w:tc>
        <w:tc>
          <w:tcPr>
            <w:tcW w:w="709" w:type="dxa"/>
            <w:tcBorders>
              <w:top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8,0</w:t>
            </w:r>
          </w:p>
        </w:tc>
        <w:tc>
          <w:tcPr>
            <w:tcW w:w="567" w:type="dxa"/>
            <w:tcBorders>
              <w:top w:val="single" w:sz="4" w:space="0" w:color="auto"/>
              <w:left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w:t>
            </w:r>
          </w:p>
        </w:tc>
        <w:tc>
          <w:tcPr>
            <w:tcW w:w="567" w:type="dxa"/>
            <w:tcBorders>
              <w:top w:val="single" w:sz="4" w:space="0" w:color="auto"/>
              <w:left w:val="single" w:sz="4" w:space="0" w:color="auto"/>
              <w:bottom w:val="single" w:sz="4" w:space="0" w:color="auto"/>
            </w:tcBorders>
          </w:tcPr>
          <w:p w:rsidR="009625AF" w:rsidRPr="009625AF" w:rsidRDefault="009625AF" w:rsidP="00511452">
            <w:pPr>
              <w:rPr>
                <w:b/>
                <w:sz w:val="20"/>
              </w:rPr>
            </w:pPr>
            <w:r w:rsidRPr="009625AF">
              <w:rPr>
                <w:b/>
                <w:sz w:val="20"/>
              </w:rPr>
              <w:t>-</w:t>
            </w:r>
          </w:p>
        </w:tc>
        <w:tc>
          <w:tcPr>
            <w:tcW w:w="567" w:type="dxa"/>
            <w:tcBorders>
              <w:top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w:t>
            </w:r>
          </w:p>
        </w:tc>
        <w:tc>
          <w:tcPr>
            <w:tcW w:w="567" w:type="dxa"/>
            <w:tcBorders>
              <w:top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w:t>
            </w:r>
          </w:p>
        </w:tc>
        <w:tc>
          <w:tcPr>
            <w:tcW w:w="708" w:type="dxa"/>
            <w:tcBorders>
              <w:top w:val="single" w:sz="4" w:space="0" w:color="auto"/>
              <w:left w:val="single" w:sz="4" w:space="0" w:color="auto"/>
              <w:bottom w:val="single" w:sz="4" w:space="0" w:color="auto"/>
              <w:right w:val="single" w:sz="4" w:space="0" w:color="auto"/>
            </w:tcBorders>
          </w:tcPr>
          <w:p w:rsidR="009625AF" w:rsidRPr="00E84D5C" w:rsidRDefault="009625AF" w:rsidP="00511452">
            <w:pPr>
              <w:rPr>
                <w:b/>
                <w:sz w:val="20"/>
              </w:rPr>
            </w:pPr>
            <w:r w:rsidRPr="00E84D5C">
              <w:rPr>
                <w:b/>
                <w:sz w:val="20"/>
              </w:rPr>
              <w:t>8,0</w:t>
            </w:r>
          </w:p>
        </w:tc>
        <w:tc>
          <w:tcPr>
            <w:tcW w:w="567" w:type="dxa"/>
            <w:tcBorders>
              <w:top w:val="single" w:sz="4" w:space="0" w:color="auto"/>
              <w:left w:val="single" w:sz="4" w:space="0" w:color="auto"/>
              <w:bottom w:val="single" w:sz="4" w:space="0" w:color="auto"/>
              <w:right w:val="single" w:sz="4" w:space="0" w:color="auto"/>
            </w:tcBorders>
          </w:tcPr>
          <w:p w:rsidR="009625AF" w:rsidRPr="00E84D5C" w:rsidRDefault="009625AF" w:rsidP="00511452">
            <w:pPr>
              <w:rPr>
                <w:b/>
                <w:sz w:val="20"/>
              </w:rPr>
            </w:pPr>
            <w:r w:rsidRPr="00E84D5C">
              <w:rPr>
                <w:b/>
                <w:sz w:val="20"/>
              </w:rPr>
              <w:t>8,0</w:t>
            </w:r>
          </w:p>
        </w:tc>
        <w:tc>
          <w:tcPr>
            <w:tcW w:w="567" w:type="dxa"/>
            <w:tcBorders>
              <w:top w:val="single" w:sz="4" w:space="0" w:color="auto"/>
              <w:left w:val="single" w:sz="4" w:space="0" w:color="auto"/>
              <w:bottom w:val="single" w:sz="4" w:space="0" w:color="auto"/>
              <w:right w:val="single" w:sz="4" w:space="0" w:color="auto"/>
            </w:tcBorders>
          </w:tcPr>
          <w:p w:rsidR="009625AF" w:rsidRPr="00E84D5C" w:rsidRDefault="009625AF" w:rsidP="00511452">
            <w:pPr>
              <w:rPr>
                <w:b/>
                <w:sz w:val="20"/>
              </w:rPr>
            </w:pPr>
            <w:r w:rsidRPr="00E84D5C">
              <w:rPr>
                <w:b/>
                <w:sz w:val="20"/>
              </w:rPr>
              <w:t>16,0</w:t>
            </w:r>
          </w:p>
        </w:tc>
        <w:tc>
          <w:tcPr>
            <w:tcW w:w="567" w:type="dxa"/>
            <w:tcBorders>
              <w:top w:val="single" w:sz="4" w:space="0" w:color="auto"/>
              <w:left w:val="single" w:sz="4" w:space="0" w:color="auto"/>
              <w:bottom w:val="single" w:sz="4" w:space="0" w:color="auto"/>
            </w:tcBorders>
          </w:tcPr>
          <w:p w:rsidR="009625AF" w:rsidRPr="00E84D5C" w:rsidRDefault="009625AF" w:rsidP="00511452">
            <w:pPr>
              <w:rPr>
                <w:b/>
                <w:sz w:val="20"/>
              </w:rPr>
            </w:pPr>
            <w:r w:rsidRPr="00E84D5C">
              <w:rPr>
                <w:b/>
                <w:sz w:val="20"/>
              </w:rPr>
              <w:t>16,0</w:t>
            </w:r>
          </w:p>
        </w:tc>
      </w:tr>
      <w:tr w:rsidR="009625AF" w:rsidRPr="002041E6" w:rsidTr="00095C6C">
        <w:trPr>
          <w:trHeight w:val="120"/>
        </w:trPr>
        <w:tc>
          <w:tcPr>
            <w:tcW w:w="568" w:type="dxa"/>
            <w:tcBorders>
              <w:top w:val="single" w:sz="4" w:space="0" w:color="auto"/>
              <w:bottom w:val="single" w:sz="4" w:space="0" w:color="auto"/>
              <w:right w:val="single" w:sz="4" w:space="0" w:color="auto"/>
            </w:tcBorders>
          </w:tcPr>
          <w:p w:rsidR="009625AF" w:rsidRPr="009625AF" w:rsidRDefault="009625AF" w:rsidP="00511452">
            <w:pPr>
              <w:rPr>
                <w:b/>
                <w:sz w:val="20"/>
                <w:szCs w:val="18"/>
              </w:rPr>
            </w:pPr>
            <w:r w:rsidRPr="009625AF">
              <w:rPr>
                <w:b/>
                <w:sz w:val="20"/>
                <w:szCs w:val="18"/>
              </w:rPr>
              <w:t>6</w:t>
            </w:r>
          </w:p>
        </w:tc>
        <w:tc>
          <w:tcPr>
            <w:tcW w:w="1559" w:type="dxa"/>
            <w:tcBorders>
              <w:top w:val="single" w:sz="4" w:space="0" w:color="auto"/>
              <w:left w:val="single" w:sz="4" w:space="0" w:color="auto"/>
              <w:bottom w:val="single" w:sz="4" w:space="0" w:color="auto"/>
            </w:tcBorders>
          </w:tcPr>
          <w:p w:rsidR="009625AF" w:rsidRPr="009625AF" w:rsidRDefault="009625AF" w:rsidP="00511452">
            <w:pPr>
              <w:rPr>
                <w:b/>
                <w:sz w:val="20"/>
              </w:rPr>
            </w:pPr>
            <w:r w:rsidRPr="009625AF">
              <w:rPr>
                <w:b/>
                <w:sz w:val="20"/>
              </w:rPr>
              <w:t>Концертная программа.</w:t>
            </w:r>
          </w:p>
        </w:tc>
        <w:tc>
          <w:tcPr>
            <w:tcW w:w="1701" w:type="dxa"/>
            <w:tcBorders>
              <w:top w:val="single" w:sz="4" w:space="0" w:color="auto"/>
              <w:bottom w:val="single" w:sz="4" w:space="0" w:color="auto"/>
            </w:tcBorders>
          </w:tcPr>
          <w:p w:rsidR="009625AF" w:rsidRPr="009625AF" w:rsidRDefault="009625AF" w:rsidP="00511452">
            <w:pPr>
              <w:rPr>
                <w:b/>
                <w:sz w:val="20"/>
              </w:rPr>
            </w:pPr>
            <w:r w:rsidRPr="009625AF">
              <w:rPr>
                <w:b/>
                <w:sz w:val="20"/>
              </w:rPr>
              <w:t>Концертная программа.</w:t>
            </w:r>
          </w:p>
        </w:tc>
        <w:tc>
          <w:tcPr>
            <w:tcW w:w="567" w:type="dxa"/>
            <w:tcBorders>
              <w:top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3,0</w:t>
            </w:r>
          </w:p>
        </w:tc>
        <w:tc>
          <w:tcPr>
            <w:tcW w:w="709" w:type="dxa"/>
            <w:tcBorders>
              <w:top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3,0</w:t>
            </w:r>
          </w:p>
        </w:tc>
        <w:tc>
          <w:tcPr>
            <w:tcW w:w="567" w:type="dxa"/>
            <w:tcBorders>
              <w:top w:val="single" w:sz="4" w:space="0" w:color="auto"/>
              <w:left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16,0</w:t>
            </w:r>
          </w:p>
        </w:tc>
        <w:tc>
          <w:tcPr>
            <w:tcW w:w="567" w:type="dxa"/>
            <w:tcBorders>
              <w:top w:val="single" w:sz="4" w:space="0" w:color="auto"/>
              <w:left w:val="single" w:sz="4" w:space="0" w:color="auto"/>
              <w:bottom w:val="single" w:sz="4" w:space="0" w:color="auto"/>
            </w:tcBorders>
          </w:tcPr>
          <w:p w:rsidR="009625AF" w:rsidRPr="009625AF" w:rsidRDefault="009625AF" w:rsidP="00511452">
            <w:pPr>
              <w:rPr>
                <w:b/>
                <w:sz w:val="20"/>
              </w:rPr>
            </w:pPr>
            <w:r w:rsidRPr="009625AF">
              <w:rPr>
                <w:b/>
                <w:sz w:val="20"/>
              </w:rPr>
              <w:t>11,0</w:t>
            </w:r>
          </w:p>
        </w:tc>
        <w:tc>
          <w:tcPr>
            <w:tcW w:w="567" w:type="dxa"/>
            <w:tcBorders>
              <w:top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w:t>
            </w:r>
          </w:p>
        </w:tc>
        <w:tc>
          <w:tcPr>
            <w:tcW w:w="567" w:type="dxa"/>
            <w:tcBorders>
              <w:top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w:t>
            </w:r>
          </w:p>
        </w:tc>
        <w:tc>
          <w:tcPr>
            <w:tcW w:w="708" w:type="dxa"/>
            <w:tcBorders>
              <w:top w:val="single" w:sz="4" w:space="0" w:color="auto"/>
              <w:left w:val="single" w:sz="4" w:space="0" w:color="auto"/>
              <w:bottom w:val="single" w:sz="4" w:space="0" w:color="auto"/>
              <w:right w:val="single" w:sz="4" w:space="0" w:color="auto"/>
            </w:tcBorders>
          </w:tcPr>
          <w:p w:rsidR="009625AF" w:rsidRPr="00E84D5C" w:rsidRDefault="009625AF" w:rsidP="00511452">
            <w:pPr>
              <w:rPr>
                <w:b/>
                <w:sz w:val="20"/>
              </w:rPr>
            </w:pPr>
            <w:r w:rsidRPr="00E84D5C">
              <w:rPr>
                <w:b/>
                <w:sz w:val="20"/>
              </w:rPr>
              <w:t>10,0</w:t>
            </w:r>
          </w:p>
        </w:tc>
        <w:tc>
          <w:tcPr>
            <w:tcW w:w="567" w:type="dxa"/>
            <w:tcBorders>
              <w:top w:val="single" w:sz="4" w:space="0" w:color="auto"/>
              <w:left w:val="single" w:sz="4" w:space="0" w:color="auto"/>
              <w:bottom w:val="single" w:sz="4" w:space="0" w:color="auto"/>
              <w:right w:val="single" w:sz="4" w:space="0" w:color="auto"/>
            </w:tcBorders>
          </w:tcPr>
          <w:p w:rsidR="009625AF" w:rsidRPr="00E84D5C" w:rsidRDefault="009625AF" w:rsidP="00511452">
            <w:pPr>
              <w:rPr>
                <w:b/>
                <w:sz w:val="20"/>
              </w:rPr>
            </w:pPr>
            <w:r w:rsidRPr="00E84D5C">
              <w:rPr>
                <w:b/>
                <w:sz w:val="20"/>
              </w:rPr>
              <w:t>10,0</w:t>
            </w:r>
          </w:p>
        </w:tc>
        <w:tc>
          <w:tcPr>
            <w:tcW w:w="567" w:type="dxa"/>
            <w:tcBorders>
              <w:top w:val="single" w:sz="4" w:space="0" w:color="auto"/>
              <w:left w:val="single" w:sz="4" w:space="0" w:color="auto"/>
              <w:bottom w:val="single" w:sz="4" w:space="0" w:color="auto"/>
              <w:right w:val="single" w:sz="4" w:space="0" w:color="auto"/>
            </w:tcBorders>
          </w:tcPr>
          <w:p w:rsidR="009625AF" w:rsidRPr="00E84D5C" w:rsidRDefault="009625AF" w:rsidP="00511452">
            <w:pPr>
              <w:rPr>
                <w:b/>
                <w:sz w:val="20"/>
              </w:rPr>
            </w:pPr>
            <w:r w:rsidRPr="00E84D5C">
              <w:rPr>
                <w:b/>
                <w:sz w:val="20"/>
              </w:rPr>
              <w:t>29,0</w:t>
            </w:r>
          </w:p>
        </w:tc>
        <w:tc>
          <w:tcPr>
            <w:tcW w:w="567" w:type="dxa"/>
            <w:tcBorders>
              <w:top w:val="single" w:sz="4" w:space="0" w:color="auto"/>
              <w:left w:val="single" w:sz="4" w:space="0" w:color="auto"/>
              <w:bottom w:val="single" w:sz="4" w:space="0" w:color="auto"/>
            </w:tcBorders>
          </w:tcPr>
          <w:p w:rsidR="009625AF" w:rsidRPr="00E84D5C" w:rsidRDefault="009625AF" w:rsidP="00511452">
            <w:pPr>
              <w:rPr>
                <w:b/>
                <w:sz w:val="20"/>
              </w:rPr>
            </w:pPr>
            <w:r w:rsidRPr="00E84D5C">
              <w:rPr>
                <w:b/>
                <w:sz w:val="20"/>
              </w:rPr>
              <w:t>24,0</w:t>
            </w:r>
          </w:p>
        </w:tc>
      </w:tr>
      <w:tr w:rsidR="009625AF" w:rsidRPr="002041E6" w:rsidTr="00095C6C">
        <w:trPr>
          <w:trHeight w:val="120"/>
        </w:trPr>
        <w:tc>
          <w:tcPr>
            <w:tcW w:w="568" w:type="dxa"/>
            <w:tcBorders>
              <w:top w:val="single" w:sz="4" w:space="0" w:color="auto"/>
              <w:bottom w:val="single" w:sz="4" w:space="0" w:color="auto"/>
              <w:right w:val="single" w:sz="4" w:space="0" w:color="auto"/>
            </w:tcBorders>
          </w:tcPr>
          <w:p w:rsidR="009625AF" w:rsidRPr="009625AF" w:rsidRDefault="009625AF" w:rsidP="00511452">
            <w:pPr>
              <w:rPr>
                <w:b/>
                <w:sz w:val="20"/>
                <w:szCs w:val="18"/>
              </w:rPr>
            </w:pPr>
            <w:r w:rsidRPr="009625AF">
              <w:rPr>
                <w:b/>
                <w:sz w:val="20"/>
                <w:szCs w:val="18"/>
              </w:rPr>
              <w:t>7</w:t>
            </w:r>
          </w:p>
        </w:tc>
        <w:tc>
          <w:tcPr>
            <w:tcW w:w="1559" w:type="dxa"/>
            <w:tcBorders>
              <w:top w:val="single" w:sz="4" w:space="0" w:color="auto"/>
              <w:left w:val="single" w:sz="4" w:space="0" w:color="auto"/>
              <w:bottom w:val="single" w:sz="4" w:space="0" w:color="auto"/>
            </w:tcBorders>
          </w:tcPr>
          <w:p w:rsidR="009625AF" w:rsidRDefault="009625AF" w:rsidP="00511452">
            <w:pPr>
              <w:rPr>
                <w:b/>
                <w:sz w:val="20"/>
              </w:rPr>
            </w:pPr>
            <w:r w:rsidRPr="009625AF">
              <w:rPr>
                <w:b/>
                <w:sz w:val="20"/>
              </w:rPr>
              <w:t>Дискотека для малышей (от 1,5 до 6 лет)</w:t>
            </w:r>
          </w:p>
          <w:p w:rsidR="000D0505" w:rsidRPr="009625AF" w:rsidRDefault="000D0505" w:rsidP="00511452">
            <w:pPr>
              <w:rPr>
                <w:b/>
                <w:sz w:val="20"/>
              </w:rPr>
            </w:pPr>
          </w:p>
        </w:tc>
        <w:tc>
          <w:tcPr>
            <w:tcW w:w="1701" w:type="dxa"/>
            <w:tcBorders>
              <w:top w:val="single" w:sz="4" w:space="0" w:color="auto"/>
              <w:bottom w:val="single" w:sz="4" w:space="0" w:color="auto"/>
            </w:tcBorders>
          </w:tcPr>
          <w:p w:rsidR="009625AF" w:rsidRPr="009625AF" w:rsidRDefault="009625AF" w:rsidP="00511452">
            <w:pPr>
              <w:rPr>
                <w:b/>
                <w:sz w:val="20"/>
              </w:rPr>
            </w:pPr>
            <w:r w:rsidRPr="009625AF">
              <w:rPr>
                <w:b/>
                <w:sz w:val="20"/>
              </w:rPr>
              <w:t>Дискотека для малышей (от 1,5 до 6 лет)</w:t>
            </w:r>
          </w:p>
        </w:tc>
        <w:tc>
          <w:tcPr>
            <w:tcW w:w="567" w:type="dxa"/>
            <w:tcBorders>
              <w:top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8,0</w:t>
            </w:r>
          </w:p>
        </w:tc>
        <w:tc>
          <w:tcPr>
            <w:tcW w:w="709" w:type="dxa"/>
            <w:tcBorders>
              <w:top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8,0</w:t>
            </w:r>
          </w:p>
        </w:tc>
        <w:tc>
          <w:tcPr>
            <w:tcW w:w="567" w:type="dxa"/>
            <w:tcBorders>
              <w:top w:val="single" w:sz="4" w:space="0" w:color="auto"/>
              <w:left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7,085</w:t>
            </w:r>
          </w:p>
        </w:tc>
        <w:tc>
          <w:tcPr>
            <w:tcW w:w="567" w:type="dxa"/>
            <w:tcBorders>
              <w:top w:val="single" w:sz="4" w:space="0" w:color="auto"/>
              <w:left w:val="single" w:sz="4" w:space="0" w:color="auto"/>
              <w:bottom w:val="single" w:sz="4" w:space="0" w:color="auto"/>
            </w:tcBorders>
          </w:tcPr>
          <w:p w:rsidR="009625AF" w:rsidRPr="009625AF" w:rsidRDefault="009625AF" w:rsidP="00511452">
            <w:pPr>
              <w:rPr>
                <w:b/>
                <w:sz w:val="20"/>
              </w:rPr>
            </w:pPr>
            <w:r w:rsidRPr="009625AF">
              <w:rPr>
                <w:b/>
                <w:sz w:val="20"/>
              </w:rPr>
              <w:t>4,05</w:t>
            </w:r>
          </w:p>
        </w:tc>
        <w:tc>
          <w:tcPr>
            <w:tcW w:w="567" w:type="dxa"/>
            <w:tcBorders>
              <w:top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w:t>
            </w:r>
          </w:p>
        </w:tc>
        <w:tc>
          <w:tcPr>
            <w:tcW w:w="567" w:type="dxa"/>
            <w:tcBorders>
              <w:top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w:t>
            </w:r>
          </w:p>
        </w:tc>
        <w:tc>
          <w:tcPr>
            <w:tcW w:w="708" w:type="dxa"/>
            <w:tcBorders>
              <w:top w:val="single" w:sz="4" w:space="0" w:color="auto"/>
              <w:left w:val="single" w:sz="4" w:space="0" w:color="auto"/>
              <w:bottom w:val="single" w:sz="4" w:space="0" w:color="auto"/>
              <w:right w:val="single" w:sz="4" w:space="0" w:color="auto"/>
            </w:tcBorders>
          </w:tcPr>
          <w:p w:rsidR="009625AF" w:rsidRPr="00B718A4" w:rsidRDefault="007026DE" w:rsidP="00511452">
            <w:pPr>
              <w:rPr>
                <w:b/>
                <w:sz w:val="20"/>
              </w:rPr>
            </w:pPr>
            <w:r>
              <w:rPr>
                <w:b/>
                <w:sz w:val="20"/>
              </w:rPr>
              <w:t>6,65</w:t>
            </w:r>
          </w:p>
        </w:tc>
        <w:tc>
          <w:tcPr>
            <w:tcW w:w="567" w:type="dxa"/>
            <w:tcBorders>
              <w:top w:val="single" w:sz="4" w:space="0" w:color="auto"/>
              <w:left w:val="single" w:sz="4" w:space="0" w:color="auto"/>
              <w:bottom w:val="single" w:sz="4" w:space="0" w:color="auto"/>
              <w:right w:val="single" w:sz="4" w:space="0" w:color="auto"/>
            </w:tcBorders>
          </w:tcPr>
          <w:p w:rsidR="009625AF" w:rsidRPr="00B718A4" w:rsidRDefault="009625AF" w:rsidP="00511452">
            <w:pPr>
              <w:rPr>
                <w:b/>
                <w:sz w:val="20"/>
              </w:rPr>
            </w:pPr>
            <w:r w:rsidRPr="00B718A4">
              <w:rPr>
                <w:b/>
                <w:sz w:val="20"/>
              </w:rPr>
              <w:t>3,25</w:t>
            </w:r>
          </w:p>
        </w:tc>
        <w:tc>
          <w:tcPr>
            <w:tcW w:w="567" w:type="dxa"/>
            <w:tcBorders>
              <w:top w:val="single" w:sz="4" w:space="0" w:color="auto"/>
              <w:left w:val="single" w:sz="4" w:space="0" w:color="auto"/>
              <w:bottom w:val="single" w:sz="4" w:space="0" w:color="auto"/>
              <w:right w:val="single" w:sz="4" w:space="0" w:color="auto"/>
            </w:tcBorders>
          </w:tcPr>
          <w:p w:rsidR="009625AF" w:rsidRPr="00B718A4" w:rsidRDefault="009625AF" w:rsidP="00511452">
            <w:pPr>
              <w:rPr>
                <w:b/>
                <w:sz w:val="20"/>
              </w:rPr>
            </w:pPr>
            <w:r w:rsidRPr="00B718A4">
              <w:rPr>
                <w:b/>
                <w:sz w:val="20"/>
              </w:rPr>
              <w:t>18,335</w:t>
            </w:r>
          </w:p>
        </w:tc>
        <w:tc>
          <w:tcPr>
            <w:tcW w:w="567" w:type="dxa"/>
            <w:tcBorders>
              <w:top w:val="single" w:sz="4" w:space="0" w:color="auto"/>
              <w:left w:val="single" w:sz="4" w:space="0" w:color="auto"/>
              <w:bottom w:val="single" w:sz="4" w:space="0" w:color="auto"/>
            </w:tcBorders>
          </w:tcPr>
          <w:p w:rsidR="009625AF" w:rsidRPr="00B718A4" w:rsidRDefault="009625AF" w:rsidP="00511452">
            <w:pPr>
              <w:rPr>
                <w:b/>
                <w:sz w:val="20"/>
              </w:rPr>
            </w:pPr>
            <w:r w:rsidRPr="00B718A4">
              <w:rPr>
                <w:b/>
                <w:sz w:val="20"/>
              </w:rPr>
              <w:t>15,3</w:t>
            </w:r>
          </w:p>
        </w:tc>
      </w:tr>
      <w:tr w:rsidR="009625AF" w:rsidRPr="002041E6" w:rsidTr="00095C6C">
        <w:trPr>
          <w:trHeight w:val="120"/>
        </w:trPr>
        <w:tc>
          <w:tcPr>
            <w:tcW w:w="568" w:type="dxa"/>
            <w:tcBorders>
              <w:top w:val="single" w:sz="4" w:space="0" w:color="auto"/>
              <w:bottom w:val="single" w:sz="4" w:space="0" w:color="auto"/>
              <w:right w:val="single" w:sz="4" w:space="0" w:color="auto"/>
            </w:tcBorders>
          </w:tcPr>
          <w:p w:rsidR="009625AF" w:rsidRPr="009625AF" w:rsidRDefault="009625AF" w:rsidP="00511452">
            <w:pPr>
              <w:rPr>
                <w:b/>
                <w:sz w:val="20"/>
                <w:szCs w:val="18"/>
              </w:rPr>
            </w:pPr>
            <w:r w:rsidRPr="009625AF">
              <w:rPr>
                <w:b/>
                <w:sz w:val="20"/>
                <w:szCs w:val="18"/>
              </w:rPr>
              <w:t>8</w:t>
            </w:r>
          </w:p>
        </w:tc>
        <w:tc>
          <w:tcPr>
            <w:tcW w:w="1559" w:type="dxa"/>
            <w:tcBorders>
              <w:top w:val="single" w:sz="4" w:space="0" w:color="auto"/>
              <w:left w:val="single" w:sz="4" w:space="0" w:color="auto"/>
              <w:bottom w:val="single" w:sz="4" w:space="0" w:color="auto"/>
            </w:tcBorders>
          </w:tcPr>
          <w:p w:rsidR="009625AF" w:rsidRPr="009625AF" w:rsidRDefault="009625AF" w:rsidP="00511452">
            <w:pPr>
              <w:rPr>
                <w:b/>
                <w:sz w:val="20"/>
              </w:rPr>
            </w:pPr>
            <w:r w:rsidRPr="009625AF">
              <w:rPr>
                <w:b/>
                <w:sz w:val="20"/>
              </w:rPr>
              <w:t xml:space="preserve">Дискотека для школьников  </w:t>
            </w:r>
          </w:p>
          <w:p w:rsidR="009625AF" w:rsidRPr="009625AF" w:rsidRDefault="009625AF" w:rsidP="00511452">
            <w:pPr>
              <w:rPr>
                <w:b/>
                <w:sz w:val="20"/>
              </w:rPr>
            </w:pPr>
            <w:r w:rsidRPr="009625AF">
              <w:rPr>
                <w:b/>
                <w:sz w:val="20"/>
              </w:rPr>
              <w:t>(от 6 до 12 лет)</w:t>
            </w:r>
          </w:p>
        </w:tc>
        <w:tc>
          <w:tcPr>
            <w:tcW w:w="1701" w:type="dxa"/>
            <w:tcBorders>
              <w:top w:val="single" w:sz="4" w:space="0" w:color="auto"/>
              <w:bottom w:val="single" w:sz="4" w:space="0" w:color="auto"/>
            </w:tcBorders>
          </w:tcPr>
          <w:p w:rsidR="009625AF" w:rsidRPr="009625AF" w:rsidRDefault="009625AF" w:rsidP="00511452">
            <w:pPr>
              <w:rPr>
                <w:b/>
                <w:sz w:val="20"/>
              </w:rPr>
            </w:pPr>
            <w:r w:rsidRPr="009625AF">
              <w:rPr>
                <w:b/>
                <w:sz w:val="20"/>
              </w:rPr>
              <w:t xml:space="preserve">Дискотека для школьников  </w:t>
            </w:r>
          </w:p>
          <w:p w:rsidR="009625AF" w:rsidRPr="009625AF" w:rsidRDefault="009625AF" w:rsidP="00511452">
            <w:pPr>
              <w:rPr>
                <w:b/>
                <w:sz w:val="20"/>
              </w:rPr>
            </w:pPr>
            <w:r w:rsidRPr="009625AF">
              <w:rPr>
                <w:b/>
                <w:sz w:val="20"/>
              </w:rPr>
              <w:t>(от 6 до 12 лет)</w:t>
            </w:r>
          </w:p>
        </w:tc>
        <w:tc>
          <w:tcPr>
            <w:tcW w:w="567" w:type="dxa"/>
            <w:tcBorders>
              <w:top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0,35</w:t>
            </w:r>
          </w:p>
        </w:tc>
        <w:tc>
          <w:tcPr>
            <w:tcW w:w="709" w:type="dxa"/>
            <w:tcBorders>
              <w:top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0,35</w:t>
            </w:r>
          </w:p>
        </w:tc>
        <w:tc>
          <w:tcPr>
            <w:tcW w:w="567" w:type="dxa"/>
            <w:tcBorders>
              <w:top w:val="single" w:sz="4" w:space="0" w:color="auto"/>
              <w:left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w:t>
            </w:r>
          </w:p>
        </w:tc>
        <w:tc>
          <w:tcPr>
            <w:tcW w:w="567" w:type="dxa"/>
            <w:tcBorders>
              <w:top w:val="single" w:sz="4" w:space="0" w:color="auto"/>
              <w:left w:val="single" w:sz="4" w:space="0" w:color="auto"/>
              <w:bottom w:val="single" w:sz="4" w:space="0" w:color="auto"/>
            </w:tcBorders>
          </w:tcPr>
          <w:p w:rsidR="009625AF" w:rsidRPr="009625AF" w:rsidRDefault="009625AF" w:rsidP="00511452">
            <w:pPr>
              <w:rPr>
                <w:b/>
                <w:sz w:val="20"/>
              </w:rPr>
            </w:pPr>
            <w:r w:rsidRPr="009625AF">
              <w:rPr>
                <w:b/>
                <w:sz w:val="20"/>
              </w:rPr>
              <w:t>--</w:t>
            </w:r>
          </w:p>
        </w:tc>
        <w:tc>
          <w:tcPr>
            <w:tcW w:w="567" w:type="dxa"/>
            <w:tcBorders>
              <w:top w:val="single" w:sz="4" w:space="0" w:color="auto"/>
              <w:bottom w:val="single" w:sz="4" w:space="0" w:color="auto"/>
              <w:right w:val="single" w:sz="4" w:space="0" w:color="auto"/>
            </w:tcBorders>
          </w:tcPr>
          <w:p w:rsidR="009625AF" w:rsidRPr="009625AF" w:rsidRDefault="007026DE" w:rsidP="00511452">
            <w:pPr>
              <w:rPr>
                <w:b/>
                <w:sz w:val="20"/>
              </w:rPr>
            </w:pPr>
            <w:r>
              <w:rPr>
                <w:b/>
                <w:sz w:val="20"/>
              </w:rPr>
              <w:t>0,8</w:t>
            </w:r>
          </w:p>
        </w:tc>
        <w:tc>
          <w:tcPr>
            <w:tcW w:w="567" w:type="dxa"/>
            <w:tcBorders>
              <w:top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0,45</w:t>
            </w:r>
          </w:p>
        </w:tc>
        <w:tc>
          <w:tcPr>
            <w:tcW w:w="708" w:type="dxa"/>
            <w:tcBorders>
              <w:top w:val="single" w:sz="4" w:space="0" w:color="auto"/>
              <w:left w:val="single" w:sz="4" w:space="0" w:color="auto"/>
              <w:bottom w:val="single" w:sz="4" w:space="0" w:color="auto"/>
              <w:right w:val="single" w:sz="4" w:space="0" w:color="auto"/>
            </w:tcBorders>
          </w:tcPr>
          <w:p w:rsidR="009625AF" w:rsidRPr="00B718A4" w:rsidRDefault="009625AF" w:rsidP="00511452">
            <w:pPr>
              <w:rPr>
                <w:b/>
                <w:sz w:val="20"/>
              </w:rPr>
            </w:pPr>
            <w:r w:rsidRPr="00B718A4">
              <w:rPr>
                <w:b/>
                <w:sz w:val="20"/>
              </w:rPr>
              <w:t>2,875</w:t>
            </w:r>
          </w:p>
        </w:tc>
        <w:tc>
          <w:tcPr>
            <w:tcW w:w="567" w:type="dxa"/>
            <w:tcBorders>
              <w:top w:val="single" w:sz="4" w:space="0" w:color="auto"/>
              <w:left w:val="single" w:sz="4" w:space="0" w:color="auto"/>
              <w:bottom w:val="single" w:sz="4" w:space="0" w:color="auto"/>
              <w:right w:val="single" w:sz="4" w:space="0" w:color="auto"/>
            </w:tcBorders>
          </w:tcPr>
          <w:p w:rsidR="009625AF" w:rsidRPr="00B718A4" w:rsidRDefault="009625AF" w:rsidP="00511452">
            <w:pPr>
              <w:rPr>
                <w:b/>
                <w:sz w:val="20"/>
              </w:rPr>
            </w:pPr>
            <w:r w:rsidRPr="00B718A4">
              <w:rPr>
                <w:b/>
                <w:sz w:val="20"/>
              </w:rPr>
              <w:t>2,875</w:t>
            </w:r>
          </w:p>
        </w:tc>
        <w:tc>
          <w:tcPr>
            <w:tcW w:w="567" w:type="dxa"/>
            <w:tcBorders>
              <w:top w:val="single" w:sz="4" w:space="0" w:color="auto"/>
              <w:left w:val="single" w:sz="4" w:space="0" w:color="auto"/>
              <w:bottom w:val="single" w:sz="4" w:space="0" w:color="auto"/>
              <w:right w:val="single" w:sz="4" w:space="0" w:color="auto"/>
            </w:tcBorders>
          </w:tcPr>
          <w:p w:rsidR="009625AF" w:rsidRPr="00B718A4" w:rsidRDefault="009625AF" w:rsidP="00511452">
            <w:pPr>
              <w:rPr>
                <w:b/>
                <w:sz w:val="20"/>
              </w:rPr>
            </w:pPr>
            <w:r w:rsidRPr="00B718A4">
              <w:rPr>
                <w:b/>
                <w:sz w:val="20"/>
              </w:rPr>
              <w:t>3,705</w:t>
            </w:r>
          </w:p>
        </w:tc>
        <w:tc>
          <w:tcPr>
            <w:tcW w:w="567" w:type="dxa"/>
            <w:tcBorders>
              <w:top w:val="single" w:sz="4" w:space="0" w:color="auto"/>
              <w:left w:val="single" w:sz="4" w:space="0" w:color="auto"/>
              <w:bottom w:val="single" w:sz="4" w:space="0" w:color="auto"/>
            </w:tcBorders>
          </w:tcPr>
          <w:p w:rsidR="009625AF" w:rsidRPr="00B718A4" w:rsidRDefault="009625AF" w:rsidP="00511452">
            <w:pPr>
              <w:rPr>
                <w:b/>
                <w:sz w:val="20"/>
              </w:rPr>
            </w:pPr>
            <w:r w:rsidRPr="00B718A4">
              <w:rPr>
                <w:b/>
                <w:sz w:val="20"/>
              </w:rPr>
              <w:t>3,675</w:t>
            </w:r>
          </w:p>
        </w:tc>
      </w:tr>
      <w:tr w:rsidR="009625AF" w:rsidRPr="002041E6" w:rsidTr="00095C6C">
        <w:trPr>
          <w:trHeight w:val="120"/>
        </w:trPr>
        <w:tc>
          <w:tcPr>
            <w:tcW w:w="568" w:type="dxa"/>
            <w:tcBorders>
              <w:top w:val="single" w:sz="4" w:space="0" w:color="auto"/>
              <w:bottom w:val="single" w:sz="4" w:space="0" w:color="auto"/>
              <w:right w:val="single" w:sz="4" w:space="0" w:color="auto"/>
            </w:tcBorders>
          </w:tcPr>
          <w:p w:rsidR="009625AF" w:rsidRPr="009625AF" w:rsidRDefault="009625AF" w:rsidP="00511452">
            <w:pPr>
              <w:rPr>
                <w:b/>
                <w:sz w:val="20"/>
                <w:szCs w:val="18"/>
              </w:rPr>
            </w:pPr>
            <w:r w:rsidRPr="009625AF">
              <w:rPr>
                <w:b/>
                <w:sz w:val="20"/>
                <w:szCs w:val="18"/>
              </w:rPr>
              <w:t>9</w:t>
            </w:r>
          </w:p>
        </w:tc>
        <w:tc>
          <w:tcPr>
            <w:tcW w:w="1559" w:type="dxa"/>
            <w:tcBorders>
              <w:top w:val="single" w:sz="4" w:space="0" w:color="auto"/>
              <w:left w:val="single" w:sz="4" w:space="0" w:color="auto"/>
              <w:bottom w:val="single" w:sz="4" w:space="0" w:color="auto"/>
            </w:tcBorders>
          </w:tcPr>
          <w:p w:rsidR="009625AF" w:rsidRPr="009625AF" w:rsidRDefault="009625AF" w:rsidP="00511452">
            <w:pPr>
              <w:rPr>
                <w:b/>
                <w:sz w:val="20"/>
              </w:rPr>
            </w:pPr>
            <w:r w:rsidRPr="009625AF">
              <w:rPr>
                <w:b/>
                <w:sz w:val="20"/>
              </w:rPr>
              <w:t xml:space="preserve">Обучение на частично - платной основе в кружках, </w:t>
            </w:r>
            <w:r w:rsidRPr="009625AF">
              <w:rPr>
                <w:b/>
                <w:sz w:val="20"/>
              </w:rPr>
              <w:lastRenderedPageBreak/>
              <w:t>студиях по различным направлениям.</w:t>
            </w:r>
          </w:p>
        </w:tc>
        <w:tc>
          <w:tcPr>
            <w:tcW w:w="1701" w:type="dxa"/>
            <w:tcBorders>
              <w:top w:val="single" w:sz="4" w:space="0" w:color="auto"/>
              <w:bottom w:val="single" w:sz="4" w:space="0" w:color="auto"/>
            </w:tcBorders>
          </w:tcPr>
          <w:p w:rsidR="009625AF" w:rsidRPr="009625AF" w:rsidRDefault="009625AF" w:rsidP="00511452">
            <w:pPr>
              <w:rPr>
                <w:b/>
                <w:sz w:val="20"/>
              </w:rPr>
            </w:pPr>
            <w:r w:rsidRPr="009625AF">
              <w:rPr>
                <w:b/>
                <w:sz w:val="20"/>
              </w:rPr>
              <w:lastRenderedPageBreak/>
              <w:t xml:space="preserve">Обучение на частично - платной основе в кружках, студиях по </w:t>
            </w:r>
            <w:r w:rsidRPr="009625AF">
              <w:rPr>
                <w:b/>
                <w:sz w:val="20"/>
              </w:rPr>
              <w:lastRenderedPageBreak/>
              <w:t>различным направлениям.</w:t>
            </w:r>
          </w:p>
        </w:tc>
        <w:tc>
          <w:tcPr>
            <w:tcW w:w="567" w:type="dxa"/>
            <w:tcBorders>
              <w:top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lastRenderedPageBreak/>
              <w:t>36,96</w:t>
            </w:r>
          </w:p>
        </w:tc>
        <w:tc>
          <w:tcPr>
            <w:tcW w:w="709" w:type="dxa"/>
            <w:tcBorders>
              <w:top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36,93</w:t>
            </w:r>
          </w:p>
        </w:tc>
        <w:tc>
          <w:tcPr>
            <w:tcW w:w="567" w:type="dxa"/>
            <w:tcBorders>
              <w:top w:val="single" w:sz="4" w:space="0" w:color="auto"/>
              <w:left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8,015</w:t>
            </w:r>
          </w:p>
        </w:tc>
        <w:tc>
          <w:tcPr>
            <w:tcW w:w="567" w:type="dxa"/>
            <w:tcBorders>
              <w:top w:val="single" w:sz="4" w:space="0" w:color="auto"/>
              <w:left w:val="single" w:sz="4" w:space="0" w:color="auto"/>
              <w:bottom w:val="single" w:sz="4" w:space="0" w:color="auto"/>
            </w:tcBorders>
          </w:tcPr>
          <w:p w:rsidR="009625AF" w:rsidRPr="009625AF" w:rsidRDefault="009625AF" w:rsidP="00511452">
            <w:pPr>
              <w:rPr>
                <w:b/>
                <w:sz w:val="20"/>
              </w:rPr>
            </w:pPr>
            <w:r w:rsidRPr="009625AF">
              <w:rPr>
                <w:b/>
                <w:sz w:val="20"/>
              </w:rPr>
              <w:t>8,015</w:t>
            </w:r>
          </w:p>
        </w:tc>
        <w:tc>
          <w:tcPr>
            <w:tcW w:w="567" w:type="dxa"/>
            <w:tcBorders>
              <w:top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w:t>
            </w:r>
          </w:p>
        </w:tc>
        <w:tc>
          <w:tcPr>
            <w:tcW w:w="567" w:type="dxa"/>
            <w:tcBorders>
              <w:top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w:t>
            </w:r>
          </w:p>
        </w:tc>
        <w:tc>
          <w:tcPr>
            <w:tcW w:w="708" w:type="dxa"/>
            <w:tcBorders>
              <w:top w:val="single" w:sz="4" w:space="0" w:color="auto"/>
              <w:left w:val="single" w:sz="4" w:space="0" w:color="auto"/>
              <w:bottom w:val="single" w:sz="4" w:space="0" w:color="auto"/>
              <w:right w:val="single" w:sz="4" w:space="0" w:color="auto"/>
            </w:tcBorders>
          </w:tcPr>
          <w:p w:rsidR="009625AF" w:rsidRPr="00B718A4" w:rsidRDefault="009625AF" w:rsidP="00511452">
            <w:pPr>
              <w:rPr>
                <w:b/>
                <w:sz w:val="20"/>
              </w:rPr>
            </w:pPr>
            <w:r w:rsidRPr="00B718A4">
              <w:rPr>
                <w:b/>
                <w:sz w:val="20"/>
              </w:rPr>
              <w:t>-</w:t>
            </w:r>
          </w:p>
        </w:tc>
        <w:tc>
          <w:tcPr>
            <w:tcW w:w="567" w:type="dxa"/>
            <w:tcBorders>
              <w:top w:val="single" w:sz="4" w:space="0" w:color="auto"/>
              <w:left w:val="single" w:sz="4" w:space="0" w:color="auto"/>
              <w:bottom w:val="single" w:sz="4" w:space="0" w:color="auto"/>
              <w:right w:val="single" w:sz="4" w:space="0" w:color="auto"/>
            </w:tcBorders>
          </w:tcPr>
          <w:p w:rsidR="009625AF" w:rsidRPr="00B718A4" w:rsidRDefault="009625AF" w:rsidP="00511452">
            <w:pPr>
              <w:rPr>
                <w:b/>
                <w:sz w:val="20"/>
              </w:rPr>
            </w:pPr>
            <w:r w:rsidRPr="00B718A4">
              <w:rPr>
                <w:b/>
                <w:sz w:val="20"/>
              </w:rPr>
              <w:t>-</w:t>
            </w:r>
          </w:p>
        </w:tc>
        <w:tc>
          <w:tcPr>
            <w:tcW w:w="567" w:type="dxa"/>
            <w:tcBorders>
              <w:top w:val="single" w:sz="4" w:space="0" w:color="auto"/>
              <w:left w:val="single" w:sz="4" w:space="0" w:color="auto"/>
              <w:bottom w:val="single" w:sz="4" w:space="0" w:color="auto"/>
              <w:right w:val="single" w:sz="4" w:space="0" w:color="auto"/>
            </w:tcBorders>
          </w:tcPr>
          <w:p w:rsidR="009625AF" w:rsidRPr="00B718A4" w:rsidRDefault="009625AF" w:rsidP="00511452">
            <w:pPr>
              <w:rPr>
                <w:b/>
                <w:sz w:val="20"/>
              </w:rPr>
            </w:pPr>
            <w:r w:rsidRPr="00B718A4">
              <w:rPr>
                <w:b/>
                <w:sz w:val="20"/>
              </w:rPr>
              <w:t>44,975</w:t>
            </w:r>
          </w:p>
        </w:tc>
        <w:tc>
          <w:tcPr>
            <w:tcW w:w="567" w:type="dxa"/>
            <w:tcBorders>
              <w:top w:val="single" w:sz="4" w:space="0" w:color="auto"/>
              <w:left w:val="single" w:sz="4" w:space="0" w:color="auto"/>
              <w:bottom w:val="single" w:sz="4" w:space="0" w:color="auto"/>
            </w:tcBorders>
          </w:tcPr>
          <w:p w:rsidR="009625AF" w:rsidRPr="00B718A4" w:rsidRDefault="009625AF" w:rsidP="00511452">
            <w:pPr>
              <w:rPr>
                <w:b/>
                <w:sz w:val="20"/>
              </w:rPr>
            </w:pPr>
            <w:r w:rsidRPr="00B718A4">
              <w:rPr>
                <w:b/>
                <w:sz w:val="20"/>
              </w:rPr>
              <w:t>44,975</w:t>
            </w:r>
          </w:p>
        </w:tc>
      </w:tr>
      <w:tr w:rsidR="009625AF" w:rsidRPr="002041E6" w:rsidTr="00095C6C">
        <w:trPr>
          <w:trHeight w:val="120"/>
        </w:trPr>
        <w:tc>
          <w:tcPr>
            <w:tcW w:w="568" w:type="dxa"/>
            <w:tcBorders>
              <w:top w:val="single" w:sz="4" w:space="0" w:color="auto"/>
              <w:bottom w:val="single" w:sz="4" w:space="0" w:color="auto"/>
              <w:right w:val="single" w:sz="4" w:space="0" w:color="auto"/>
            </w:tcBorders>
          </w:tcPr>
          <w:p w:rsidR="009625AF" w:rsidRPr="009625AF" w:rsidRDefault="009625AF" w:rsidP="00511452">
            <w:pPr>
              <w:rPr>
                <w:b/>
                <w:sz w:val="20"/>
                <w:szCs w:val="18"/>
              </w:rPr>
            </w:pPr>
            <w:r w:rsidRPr="009625AF">
              <w:rPr>
                <w:b/>
                <w:sz w:val="20"/>
                <w:szCs w:val="18"/>
              </w:rPr>
              <w:lastRenderedPageBreak/>
              <w:t>10</w:t>
            </w:r>
          </w:p>
        </w:tc>
        <w:tc>
          <w:tcPr>
            <w:tcW w:w="1559" w:type="dxa"/>
            <w:tcBorders>
              <w:top w:val="single" w:sz="4" w:space="0" w:color="auto"/>
              <w:left w:val="single" w:sz="4" w:space="0" w:color="auto"/>
              <w:bottom w:val="single" w:sz="4" w:space="0" w:color="auto"/>
            </w:tcBorders>
          </w:tcPr>
          <w:p w:rsidR="009625AF" w:rsidRPr="009625AF" w:rsidRDefault="009625AF" w:rsidP="00511452">
            <w:pPr>
              <w:rPr>
                <w:b/>
                <w:sz w:val="20"/>
              </w:rPr>
            </w:pPr>
            <w:r w:rsidRPr="009625AF">
              <w:rPr>
                <w:b/>
                <w:sz w:val="20"/>
              </w:rPr>
              <w:t>Проведение развлекательной программы в гостиной/(по индивидуальному сценарию)</w:t>
            </w:r>
          </w:p>
        </w:tc>
        <w:tc>
          <w:tcPr>
            <w:tcW w:w="1701" w:type="dxa"/>
            <w:tcBorders>
              <w:top w:val="single" w:sz="4" w:space="0" w:color="auto"/>
              <w:bottom w:val="single" w:sz="4" w:space="0" w:color="auto"/>
            </w:tcBorders>
          </w:tcPr>
          <w:p w:rsidR="009625AF" w:rsidRPr="009625AF" w:rsidRDefault="009625AF" w:rsidP="00511452">
            <w:pPr>
              <w:rPr>
                <w:b/>
                <w:sz w:val="20"/>
              </w:rPr>
            </w:pPr>
            <w:r w:rsidRPr="009625AF">
              <w:rPr>
                <w:b/>
                <w:sz w:val="20"/>
              </w:rPr>
              <w:t>Проведение развлекательной программы в гостиной/(по индивидуальному сценарию)</w:t>
            </w:r>
          </w:p>
        </w:tc>
        <w:tc>
          <w:tcPr>
            <w:tcW w:w="567" w:type="dxa"/>
            <w:tcBorders>
              <w:top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8,75</w:t>
            </w:r>
          </w:p>
        </w:tc>
        <w:tc>
          <w:tcPr>
            <w:tcW w:w="709" w:type="dxa"/>
            <w:tcBorders>
              <w:top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8,75</w:t>
            </w:r>
          </w:p>
        </w:tc>
        <w:tc>
          <w:tcPr>
            <w:tcW w:w="567" w:type="dxa"/>
            <w:tcBorders>
              <w:top w:val="single" w:sz="4" w:space="0" w:color="auto"/>
              <w:left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w:t>
            </w:r>
          </w:p>
        </w:tc>
        <w:tc>
          <w:tcPr>
            <w:tcW w:w="567" w:type="dxa"/>
            <w:tcBorders>
              <w:top w:val="single" w:sz="4" w:space="0" w:color="auto"/>
              <w:left w:val="single" w:sz="4" w:space="0" w:color="auto"/>
              <w:bottom w:val="single" w:sz="4" w:space="0" w:color="auto"/>
            </w:tcBorders>
          </w:tcPr>
          <w:p w:rsidR="009625AF" w:rsidRPr="009625AF" w:rsidRDefault="009625AF" w:rsidP="00511452">
            <w:pPr>
              <w:rPr>
                <w:b/>
                <w:sz w:val="20"/>
              </w:rPr>
            </w:pPr>
            <w:r w:rsidRPr="009625AF">
              <w:rPr>
                <w:b/>
                <w:sz w:val="20"/>
              </w:rPr>
              <w:t>-</w:t>
            </w:r>
          </w:p>
        </w:tc>
        <w:tc>
          <w:tcPr>
            <w:tcW w:w="567" w:type="dxa"/>
            <w:tcBorders>
              <w:top w:val="single" w:sz="4" w:space="0" w:color="auto"/>
              <w:bottom w:val="single" w:sz="4" w:space="0" w:color="auto"/>
              <w:right w:val="single" w:sz="4" w:space="0" w:color="auto"/>
            </w:tcBorders>
          </w:tcPr>
          <w:p w:rsidR="009625AF" w:rsidRPr="009625AF" w:rsidRDefault="007026DE" w:rsidP="00511452">
            <w:pPr>
              <w:rPr>
                <w:b/>
                <w:sz w:val="20"/>
              </w:rPr>
            </w:pPr>
            <w:r>
              <w:rPr>
                <w:b/>
                <w:sz w:val="20"/>
              </w:rPr>
              <w:t>10,0</w:t>
            </w:r>
          </w:p>
        </w:tc>
        <w:tc>
          <w:tcPr>
            <w:tcW w:w="567" w:type="dxa"/>
            <w:tcBorders>
              <w:top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7,5</w:t>
            </w:r>
          </w:p>
        </w:tc>
        <w:tc>
          <w:tcPr>
            <w:tcW w:w="708" w:type="dxa"/>
            <w:tcBorders>
              <w:top w:val="single" w:sz="4" w:space="0" w:color="auto"/>
              <w:left w:val="single" w:sz="4" w:space="0" w:color="auto"/>
              <w:bottom w:val="single" w:sz="4" w:space="0" w:color="auto"/>
              <w:right w:val="single" w:sz="4" w:space="0" w:color="auto"/>
            </w:tcBorders>
          </w:tcPr>
          <w:p w:rsidR="009625AF" w:rsidRPr="00B718A4" w:rsidRDefault="007026DE" w:rsidP="00511452">
            <w:pPr>
              <w:rPr>
                <w:b/>
                <w:sz w:val="20"/>
              </w:rPr>
            </w:pPr>
            <w:r>
              <w:rPr>
                <w:b/>
                <w:sz w:val="20"/>
              </w:rPr>
              <w:t>7</w:t>
            </w:r>
            <w:r w:rsidR="009625AF" w:rsidRPr="00B718A4">
              <w:rPr>
                <w:b/>
                <w:sz w:val="20"/>
              </w:rPr>
              <w:t>,0</w:t>
            </w:r>
          </w:p>
        </w:tc>
        <w:tc>
          <w:tcPr>
            <w:tcW w:w="567" w:type="dxa"/>
            <w:tcBorders>
              <w:top w:val="single" w:sz="4" w:space="0" w:color="auto"/>
              <w:left w:val="single" w:sz="4" w:space="0" w:color="auto"/>
              <w:bottom w:val="single" w:sz="4" w:space="0" w:color="auto"/>
              <w:right w:val="single" w:sz="4" w:space="0" w:color="auto"/>
            </w:tcBorders>
          </w:tcPr>
          <w:p w:rsidR="009625AF" w:rsidRPr="00B718A4" w:rsidRDefault="009625AF" w:rsidP="00511452">
            <w:pPr>
              <w:rPr>
                <w:b/>
                <w:sz w:val="20"/>
              </w:rPr>
            </w:pPr>
            <w:r w:rsidRPr="00B718A4">
              <w:rPr>
                <w:b/>
                <w:sz w:val="20"/>
              </w:rPr>
              <w:t>5,0</w:t>
            </w:r>
          </w:p>
        </w:tc>
        <w:tc>
          <w:tcPr>
            <w:tcW w:w="567" w:type="dxa"/>
            <w:tcBorders>
              <w:top w:val="single" w:sz="4" w:space="0" w:color="auto"/>
              <w:left w:val="single" w:sz="4" w:space="0" w:color="auto"/>
              <w:bottom w:val="single" w:sz="4" w:space="0" w:color="auto"/>
              <w:right w:val="single" w:sz="4" w:space="0" w:color="auto"/>
            </w:tcBorders>
          </w:tcPr>
          <w:p w:rsidR="009625AF" w:rsidRPr="00B718A4" w:rsidRDefault="009625AF" w:rsidP="00511452">
            <w:pPr>
              <w:rPr>
                <w:b/>
                <w:sz w:val="20"/>
              </w:rPr>
            </w:pPr>
            <w:r w:rsidRPr="00B718A4">
              <w:rPr>
                <w:b/>
                <w:sz w:val="20"/>
              </w:rPr>
              <w:t>21,25</w:t>
            </w:r>
          </w:p>
        </w:tc>
        <w:tc>
          <w:tcPr>
            <w:tcW w:w="567" w:type="dxa"/>
            <w:tcBorders>
              <w:top w:val="single" w:sz="4" w:space="0" w:color="auto"/>
              <w:left w:val="single" w:sz="4" w:space="0" w:color="auto"/>
              <w:bottom w:val="single" w:sz="4" w:space="0" w:color="auto"/>
            </w:tcBorders>
          </w:tcPr>
          <w:p w:rsidR="009625AF" w:rsidRPr="00B718A4" w:rsidRDefault="009625AF" w:rsidP="00511452">
            <w:pPr>
              <w:rPr>
                <w:b/>
                <w:sz w:val="20"/>
              </w:rPr>
            </w:pPr>
            <w:r w:rsidRPr="00B718A4">
              <w:rPr>
                <w:b/>
                <w:sz w:val="20"/>
              </w:rPr>
              <w:t>21,25</w:t>
            </w:r>
          </w:p>
        </w:tc>
      </w:tr>
      <w:tr w:rsidR="009625AF" w:rsidRPr="002041E6" w:rsidTr="00095C6C">
        <w:trPr>
          <w:trHeight w:val="120"/>
        </w:trPr>
        <w:tc>
          <w:tcPr>
            <w:tcW w:w="568" w:type="dxa"/>
            <w:tcBorders>
              <w:top w:val="single" w:sz="4" w:space="0" w:color="auto"/>
              <w:bottom w:val="single" w:sz="4" w:space="0" w:color="auto"/>
              <w:right w:val="single" w:sz="4" w:space="0" w:color="auto"/>
            </w:tcBorders>
          </w:tcPr>
          <w:p w:rsidR="009625AF" w:rsidRPr="009625AF" w:rsidRDefault="009625AF" w:rsidP="00511452">
            <w:pPr>
              <w:rPr>
                <w:b/>
                <w:sz w:val="20"/>
                <w:szCs w:val="18"/>
              </w:rPr>
            </w:pPr>
            <w:r w:rsidRPr="009625AF">
              <w:rPr>
                <w:b/>
                <w:sz w:val="20"/>
                <w:szCs w:val="18"/>
              </w:rPr>
              <w:t>11</w:t>
            </w:r>
          </w:p>
        </w:tc>
        <w:tc>
          <w:tcPr>
            <w:tcW w:w="1559" w:type="dxa"/>
            <w:tcBorders>
              <w:top w:val="single" w:sz="4" w:space="0" w:color="auto"/>
              <w:left w:val="single" w:sz="4" w:space="0" w:color="auto"/>
              <w:bottom w:val="single" w:sz="4" w:space="0" w:color="auto"/>
            </w:tcBorders>
          </w:tcPr>
          <w:p w:rsidR="009625AF" w:rsidRPr="009625AF" w:rsidRDefault="009625AF" w:rsidP="00511452">
            <w:pPr>
              <w:rPr>
                <w:b/>
                <w:sz w:val="20"/>
              </w:rPr>
            </w:pPr>
            <w:r w:rsidRPr="009625AF">
              <w:rPr>
                <w:b/>
                <w:sz w:val="20"/>
              </w:rPr>
              <w:t>Сказка+ утренник</w:t>
            </w:r>
          </w:p>
        </w:tc>
        <w:tc>
          <w:tcPr>
            <w:tcW w:w="1701" w:type="dxa"/>
            <w:tcBorders>
              <w:top w:val="single" w:sz="4" w:space="0" w:color="auto"/>
              <w:bottom w:val="single" w:sz="4" w:space="0" w:color="auto"/>
            </w:tcBorders>
          </w:tcPr>
          <w:p w:rsidR="009625AF" w:rsidRPr="009625AF" w:rsidRDefault="009625AF" w:rsidP="00511452">
            <w:pPr>
              <w:rPr>
                <w:b/>
                <w:sz w:val="20"/>
              </w:rPr>
            </w:pPr>
            <w:r w:rsidRPr="009625AF">
              <w:rPr>
                <w:b/>
                <w:sz w:val="20"/>
              </w:rPr>
              <w:t>Сказка+ утренник</w:t>
            </w:r>
          </w:p>
        </w:tc>
        <w:tc>
          <w:tcPr>
            <w:tcW w:w="567" w:type="dxa"/>
            <w:tcBorders>
              <w:top w:val="single" w:sz="4" w:space="0" w:color="auto"/>
              <w:bottom w:val="single" w:sz="4" w:space="0" w:color="auto"/>
              <w:right w:val="single" w:sz="4" w:space="0" w:color="auto"/>
            </w:tcBorders>
          </w:tcPr>
          <w:p w:rsidR="009625AF" w:rsidRPr="009625AF" w:rsidRDefault="009625AF" w:rsidP="00B718A4">
            <w:pPr>
              <w:rPr>
                <w:b/>
                <w:sz w:val="20"/>
              </w:rPr>
            </w:pPr>
            <w:r w:rsidRPr="009625AF">
              <w:rPr>
                <w:b/>
                <w:sz w:val="20"/>
              </w:rPr>
              <w:t>40,</w:t>
            </w:r>
            <w:r w:rsidR="00B718A4">
              <w:rPr>
                <w:b/>
                <w:sz w:val="20"/>
              </w:rPr>
              <w:t>3</w:t>
            </w:r>
            <w:r w:rsidRPr="009625AF">
              <w:rPr>
                <w:b/>
                <w:sz w:val="20"/>
              </w:rPr>
              <w:t>5</w:t>
            </w:r>
          </w:p>
        </w:tc>
        <w:tc>
          <w:tcPr>
            <w:tcW w:w="709" w:type="dxa"/>
            <w:tcBorders>
              <w:top w:val="single" w:sz="4" w:space="0" w:color="auto"/>
              <w:bottom w:val="single" w:sz="4" w:space="0" w:color="auto"/>
              <w:right w:val="single" w:sz="4" w:space="0" w:color="auto"/>
            </w:tcBorders>
          </w:tcPr>
          <w:p w:rsidR="009625AF" w:rsidRPr="009625AF" w:rsidRDefault="009625AF" w:rsidP="00B718A4">
            <w:pPr>
              <w:rPr>
                <w:b/>
                <w:sz w:val="20"/>
              </w:rPr>
            </w:pPr>
            <w:r w:rsidRPr="009625AF">
              <w:rPr>
                <w:b/>
                <w:sz w:val="20"/>
              </w:rPr>
              <w:t>40,</w:t>
            </w:r>
            <w:r w:rsidR="00B718A4">
              <w:rPr>
                <w:b/>
                <w:sz w:val="20"/>
              </w:rPr>
              <w:t>3</w:t>
            </w:r>
            <w:r w:rsidRPr="009625AF">
              <w:rPr>
                <w:b/>
                <w:sz w:val="20"/>
              </w:rPr>
              <w:t>5</w:t>
            </w:r>
          </w:p>
        </w:tc>
        <w:tc>
          <w:tcPr>
            <w:tcW w:w="567" w:type="dxa"/>
            <w:tcBorders>
              <w:top w:val="single" w:sz="4" w:space="0" w:color="auto"/>
              <w:left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w:t>
            </w:r>
          </w:p>
        </w:tc>
        <w:tc>
          <w:tcPr>
            <w:tcW w:w="567" w:type="dxa"/>
            <w:tcBorders>
              <w:top w:val="single" w:sz="4" w:space="0" w:color="auto"/>
              <w:left w:val="single" w:sz="4" w:space="0" w:color="auto"/>
              <w:bottom w:val="single" w:sz="4" w:space="0" w:color="auto"/>
            </w:tcBorders>
          </w:tcPr>
          <w:p w:rsidR="009625AF" w:rsidRPr="009625AF" w:rsidRDefault="009625AF" w:rsidP="00511452">
            <w:pPr>
              <w:rPr>
                <w:b/>
                <w:sz w:val="20"/>
              </w:rPr>
            </w:pPr>
            <w:r w:rsidRPr="009625AF">
              <w:rPr>
                <w:b/>
                <w:sz w:val="20"/>
              </w:rPr>
              <w:t>-</w:t>
            </w:r>
          </w:p>
        </w:tc>
        <w:tc>
          <w:tcPr>
            <w:tcW w:w="567" w:type="dxa"/>
            <w:tcBorders>
              <w:top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w:t>
            </w:r>
          </w:p>
        </w:tc>
        <w:tc>
          <w:tcPr>
            <w:tcW w:w="567" w:type="dxa"/>
            <w:tcBorders>
              <w:top w:val="single" w:sz="4" w:space="0" w:color="auto"/>
              <w:bottom w:val="single" w:sz="4" w:space="0" w:color="auto"/>
              <w:right w:val="single" w:sz="4" w:space="0" w:color="auto"/>
            </w:tcBorders>
          </w:tcPr>
          <w:p w:rsidR="009625AF" w:rsidRPr="009625AF" w:rsidRDefault="009625AF" w:rsidP="00511452">
            <w:pPr>
              <w:rPr>
                <w:b/>
                <w:sz w:val="20"/>
              </w:rPr>
            </w:pPr>
            <w:r w:rsidRPr="009625AF">
              <w:rPr>
                <w:b/>
                <w:sz w:val="20"/>
              </w:rPr>
              <w:t>-</w:t>
            </w:r>
          </w:p>
        </w:tc>
        <w:tc>
          <w:tcPr>
            <w:tcW w:w="708" w:type="dxa"/>
            <w:tcBorders>
              <w:top w:val="single" w:sz="4" w:space="0" w:color="auto"/>
              <w:left w:val="single" w:sz="4" w:space="0" w:color="auto"/>
              <w:bottom w:val="single" w:sz="4" w:space="0" w:color="auto"/>
              <w:right w:val="single" w:sz="4" w:space="0" w:color="auto"/>
            </w:tcBorders>
          </w:tcPr>
          <w:p w:rsidR="009625AF" w:rsidRPr="00B718A4" w:rsidRDefault="009625AF" w:rsidP="00511452">
            <w:pPr>
              <w:rPr>
                <w:b/>
                <w:sz w:val="20"/>
              </w:rPr>
            </w:pPr>
            <w:r w:rsidRPr="00B718A4">
              <w:rPr>
                <w:b/>
                <w:sz w:val="20"/>
              </w:rPr>
              <w:t>53,0</w:t>
            </w:r>
          </w:p>
        </w:tc>
        <w:tc>
          <w:tcPr>
            <w:tcW w:w="567" w:type="dxa"/>
            <w:tcBorders>
              <w:top w:val="single" w:sz="4" w:space="0" w:color="auto"/>
              <w:left w:val="single" w:sz="4" w:space="0" w:color="auto"/>
              <w:bottom w:val="single" w:sz="4" w:space="0" w:color="auto"/>
              <w:right w:val="single" w:sz="4" w:space="0" w:color="auto"/>
            </w:tcBorders>
          </w:tcPr>
          <w:p w:rsidR="009625AF" w:rsidRPr="00B718A4" w:rsidRDefault="009625AF" w:rsidP="00511452">
            <w:pPr>
              <w:rPr>
                <w:b/>
                <w:sz w:val="20"/>
              </w:rPr>
            </w:pPr>
            <w:r w:rsidRPr="00B718A4">
              <w:rPr>
                <w:b/>
                <w:sz w:val="20"/>
              </w:rPr>
              <w:t>37,0</w:t>
            </w:r>
          </w:p>
        </w:tc>
        <w:tc>
          <w:tcPr>
            <w:tcW w:w="567" w:type="dxa"/>
            <w:tcBorders>
              <w:top w:val="single" w:sz="4" w:space="0" w:color="auto"/>
              <w:left w:val="single" w:sz="4" w:space="0" w:color="auto"/>
              <w:bottom w:val="single" w:sz="4" w:space="0" w:color="auto"/>
              <w:right w:val="single" w:sz="4" w:space="0" w:color="auto"/>
            </w:tcBorders>
          </w:tcPr>
          <w:p w:rsidR="009625AF" w:rsidRPr="00B718A4" w:rsidRDefault="009625AF" w:rsidP="00B718A4">
            <w:pPr>
              <w:rPr>
                <w:b/>
                <w:sz w:val="20"/>
              </w:rPr>
            </w:pPr>
            <w:r w:rsidRPr="00B718A4">
              <w:rPr>
                <w:b/>
                <w:sz w:val="20"/>
              </w:rPr>
              <w:t>93,</w:t>
            </w:r>
            <w:r w:rsidR="00B718A4">
              <w:rPr>
                <w:b/>
                <w:sz w:val="20"/>
              </w:rPr>
              <w:t>3</w:t>
            </w:r>
            <w:r w:rsidRPr="00B718A4">
              <w:rPr>
                <w:b/>
                <w:sz w:val="20"/>
              </w:rPr>
              <w:t>5</w:t>
            </w:r>
          </w:p>
        </w:tc>
        <w:tc>
          <w:tcPr>
            <w:tcW w:w="567" w:type="dxa"/>
            <w:tcBorders>
              <w:top w:val="single" w:sz="4" w:space="0" w:color="auto"/>
              <w:left w:val="single" w:sz="4" w:space="0" w:color="auto"/>
              <w:bottom w:val="single" w:sz="4" w:space="0" w:color="auto"/>
            </w:tcBorders>
          </w:tcPr>
          <w:p w:rsidR="009625AF" w:rsidRPr="00B718A4" w:rsidRDefault="00B718A4" w:rsidP="00511452">
            <w:pPr>
              <w:rPr>
                <w:b/>
                <w:sz w:val="20"/>
              </w:rPr>
            </w:pPr>
            <w:r>
              <w:rPr>
                <w:b/>
                <w:sz w:val="20"/>
              </w:rPr>
              <w:t>77,3</w:t>
            </w:r>
            <w:r w:rsidR="009625AF" w:rsidRPr="00B718A4">
              <w:rPr>
                <w:b/>
                <w:sz w:val="20"/>
              </w:rPr>
              <w:t>5</w:t>
            </w:r>
          </w:p>
        </w:tc>
      </w:tr>
      <w:tr w:rsidR="00B718A4" w:rsidRPr="002041E6" w:rsidTr="00095C6C">
        <w:trPr>
          <w:trHeight w:val="287"/>
        </w:trPr>
        <w:tc>
          <w:tcPr>
            <w:tcW w:w="568" w:type="dxa"/>
            <w:tcBorders>
              <w:top w:val="single" w:sz="4" w:space="0" w:color="auto"/>
              <w:bottom w:val="single" w:sz="4" w:space="0" w:color="auto"/>
              <w:right w:val="single" w:sz="4" w:space="0" w:color="auto"/>
            </w:tcBorders>
          </w:tcPr>
          <w:p w:rsidR="00B718A4" w:rsidRPr="009625AF" w:rsidRDefault="00B718A4" w:rsidP="00511452">
            <w:pPr>
              <w:rPr>
                <w:b/>
                <w:sz w:val="20"/>
                <w:szCs w:val="18"/>
              </w:rPr>
            </w:pPr>
            <w:r w:rsidRPr="009625AF">
              <w:rPr>
                <w:b/>
                <w:sz w:val="20"/>
                <w:szCs w:val="18"/>
              </w:rPr>
              <w:t>12</w:t>
            </w:r>
          </w:p>
          <w:p w:rsidR="00B718A4" w:rsidRPr="009625AF" w:rsidRDefault="00B718A4" w:rsidP="00511452">
            <w:pPr>
              <w:rPr>
                <w:b/>
                <w:sz w:val="20"/>
                <w:szCs w:val="18"/>
              </w:rPr>
            </w:pPr>
          </w:p>
        </w:tc>
        <w:tc>
          <w:tcPr>
            <w:tcW w:w="1559" w:type="dxa"/>
            <w:tcBorders>
              <w:top w:val="single" w:sz="4" w:space="0" w:color="auto"/>
              <w:left w:val="single" w:sz="4" w:space="0" w:color="auto"/>
              <w:bottom w:val="single" w:sz="4" w:space="0" w:color="auto"/>
            </w:tcBorders>
          </w:tcPr>
          <w:p w:rsidR="00B718A4" w:rsidRPr="009625AF" w:rsidRDefault="00B718A4" w:rsidP="00B6681C">
            <w:pPr>
              <w:rPr>
                <w:b/>
                <w:sz w:val="20"/>
              </w:rPr>
            </w:pPr>
            <w:r w:rsidRPr="009625AF">
              <w:rPr>
                <w:b/>
                <w:sz w:val="20"/>
              </w:rPr>
              <w:t>Утренник</w:t>
            </w:r>
          </w:p>
        </w:tc>
        <w:tc>
          <w:tcPr>
            <w:tcW w:w="1701" w:type="dxa"/>
            <w:tcBorders>
              <w:top w:val="single" w:sz="4" w:space="0" w:color="auto"/>
              <w:bottom w:val="single" w:sz="4" w:space="0" w:color="auto"/>
            </w:tcBorders>
          </w:tcPr>
          <w:p w:rsidR="00B718A4" w:rsidRPr="009625AF" w:rsidRDefault="00B718A4" w:rsidP="00B6681C">
            <w:pPr>
              <w:rPr>
                <w:b/>
                <w:sz w:val="20"/>
              </w:rPr>
            </w:pPr>
            <w:r w:rsidRPr="009625AF">
              <w:rPr>
                <w:b/>
                <w:sz w:val="20"/>
              </w:rPr>
              <w:t>Утренник</w:t>
            </w:r>
          </w:p>
        </w:tc>
        <w:tc>
          <w:tcPr>
            <w:tcW w:w="567"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3,4</w:t>
            </w:r>
          </w:p>
        </w:tc>
        <w:tc>
          <w:tcPr>
            <w:tcW w:w="709"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3,4</w:t>
            </w:r>
          </w:p>
        </w:tc>
        <w:tc>
          <w:tcPr>
            <w:tcW w:w="567" w:type="dxa"/>
            <w:tcBorders>
              <w:top w:val="single" w:sz="4" w:space="0" w:color="auto"/>
              <w:left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567" w:type="dxa"/>
            <w:tcBorders>
              <w:top w:val="single" w:sz="4" w:space="0" w:color="auto"/>
              <w:left w:val="single" w:sz="4" w:space="0" w:color="auto"/>
              <w:bottom w:val="single" w:sz="4" w:space="0" w:color="auto"/>
            </w:tcBorders>
          </w:tcPr>
          <w:p w:rsidR="00B718A4" w:rsidRPr="009625AF" w:rsidRDefault="00B718A4" w:rsidP="00B6681C">
            <w:pPr>
              <w:rPr>
                <w:b/>
                <w:sz w:val="20"/>
              </w:rPr>
            </w:pPr>
            <w:r w:rsidRPr="009625AF">
              <w:rPr>
                <w:b/>
                <w:sz w:val="20"/>
              </w:rPr>
              <w:t>-</w:t>
            </w:r>
          </w:p>
        </w:tc>
        <w:tc>
          <w:tcPr>
            <w:tcW w:w="567"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567"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708" w:type="dxa"/>
            <w:tcBorders>
              <w:top w:val="single" w:sz="4" w:space="0" w:color="auto"/>
              <w:left w:val="single" w:sz="4" w:space="0" w:color="auto"/>
              <w:bottom w:val="single" w:sz="4" w:space="0" w:color="auto"/>
              <w:right w:val="single" w:sz="4" w:space="0" w:color="auto"/>
            </w:tcBorders>
          </w:tcPr>
          <w:p w:rsidR="00B718A4" w:rsidRPr="008A79E4" w:rsidRDefault="00B718A4" w:rsidP="00B6681C">
            <w:pPr>
              <w:rPr>
                <w:b/>
                <w:sz w:val="20"/>
              </w:rPr>
            </w:pPr>
            <w:r w:rsidRPr="008A79E4">
              <w:rPr>
                <w:b/>
                <w:sz w:val="20"/>
              </w:rPr>
              <w:t>-</w:t>
            </w:r>
          </w:p>
        </w:tc>
        <w:tc>
          <w:tcPr>
            <w:tcW w:w="567" w:type="dxa"/>
            <w:tcBorders>
              <w:top w:val="single" w:sz="4" w:space="0" w:color="auto"/>
              <w:left w:val="single" w:sz="4" w:space="0" w:color="auto"/>
              <w:bottom w:val="single" w:sz="4" w:space="0" w:color="auto"/>
              <w:right w:val="single" w:sz="4" w:space="0" w:color="auto"/>
            </w:tcBorders>
          </w:tcPr>
          <w:p w:rsidR="00B718A4" w:rsidRPr="008A79E4" w:rsidRDefault="00B718A4" w:rsidP="00B6681C">
            <w:pPr>
              <w:rPr>
                <w:b/>
                <w:sz w:val="20"/>
              </w:rPr>
            </w:pPr>
            <w:r w:rsidRPr="008A79E4">
              <w:rPr>
                <w:b/>
                <w:sz w:val="20"/>
              </w:rPr>
              <w:t>-</w:t>
            </w:r>
          </w:p>
        </w:tc>
        <w:tc>
          <w:tcPr>
            <w:tcW w:w="567" w:type="dxa"/>
            <w:tcBorders>
              <w:top w:val="single" w:sz="4" w:space="0" w:color="auto"/>
              <w:left w:val="single" w:sz="4" w:space="0" w:color="auto"/>
              <w:bottom w:val="single" w:sz="4" w:space="0" w:color="auto"/>
              <w:right w:val="single" w:sz="4" w:space="0" w:color="auto"/>
            </w:tcBorders>
          </w:tcPr>
          <w:p w:rsidR="00B718A4" w:rsidRPr="008A79E4" w:rsidRDefault="00B718A4" w:rsidP="00B6681C">
            <w:pPr>
              <w:rPr>
                <w:b/>
                <w:sz w:val="20"/>
              </w:rPr>
            </w:pPr>
            <w:r w:rsidRPr="008A79E4">
              <w:rPr>
                <w:b/>
                <w:sz w:val="20"/>
              </w:rPr>
              <w:t>3,4</w:t>
            </w:r>
          </w:p>
        </w:tc>
        <w:tc>
          <w:tcPr>
            <w:tcW w:w="567" w:type="dxa"/>
            <w:tcBorders>
              <w:top w:val="single" w:sz="4" w:space="0" w:color="auto"/>
              <w:left w:val="single" w:sz="4" w:space="0" w:color="auto"/>
              <w:bottom w:val="single" w:sz="4" w:space="0" w:color="auto"/>
            </w:tcBorders>
          </w:tcPr>
          <w:p w:rsidR="00B718A4" w:rsidRPr="008A79E4" w:rsidRDefault="00B718A4" w:rsidP="00B6681C">
            <w:pPr>
              <w:rPr>
                <w:b/>
                <w:sz w:val="20"/>
              </w:rPr>
            </w:pPr>
            <w:r w:rsidRPr="008A79E4">
              <w:rPr>
                <w:b/>
                <w:sz w:val="20"/>
              </w:rPr>
              <w:t>3,4</w:t>
            </w:r>
          </w:p>
        </w:tc>
      </w:tr>
      <w:tr w:rsidR="00B718A4" w:rsidRPr="002041E6" w:rsidTr="00095C6C">
        <w:trPr>
          <w:trHeight w:val="120"/>
        </w:trPr>
        <w:tc>
          <w:tcPr>
            <w:tcW w:w="568" w:type="dxa"/>
            <w:tcBorders>
              <w:top w:val="single" w:sz="4" w:space="0" w:color="auto"/>
              <w:bottom w:val="single" w:sz="4" w:space="0" w:color="auto"/>
              <w:right w:val="single" w:sz="4" w:space="0" w:color="auto"/>
            </w:tcBorders>
          </w:tcPr>
          <w:p w:rsidR="00B718A4" w:rsidRPr="009625AF" w:rsidRDefault="00B718A4" w:rsidP="00511452">
            <w:pPr>
              <w:rPr>
                <w:b/>
                <w:sz w:val="20"/>
                <w:szCs w:val="18"/>
              </w:rPr>
            </w:pPr>
            <w:r w:rsidRPr="009625AF">
              <w:rPr>
                <w:b/>
                <w:sz w:val="20"/>
                <w:szCs w:val="18"/>
              </w:rPr>
              <w:t>13</w:t>
            </w:r>
          </w:p>
        </w:tc>
        <w:tc>
          <w:tcPr>
            <w:tcW w:w="1559" w:type="dxa"/>
            <w:tcBorders>
              <w:top w:val="single" w:sz="4" w:space="0" w:color="auto"/>
              <w:left w:val="single" w:sz="4" w:space="0" w:color="auto"/>
              <w:bottom w:val="single" w:sz="4" w:space="0" w:color="auto"/>
            </w:tcBorders>
          </w:tcPr>
          <w:p w:rsidR="00B718A4" w:rsidRPr="009625AF" w:rsidRDefault="00B718A4" w:rsidP="00B6681C">
            <w:pPr>
              <w:rPr>
                <w:b/>
                <w:sz w:val="20"/>
              </w:rPr>
            </w:pPr>
            <w:r w:rsidRPr="009625AF">
              <w:rPr>
                <w:b/>
                <w:sz w:val="20"/>
              </w:rPr>
              <w:t>Спектакль</w:t>
            </w:r>
          </w:p>
        </w:tc>
        <w:tc>
          <w:tcPr>
            <w:tcW w:w="1701" w:type="dxa"/>
            <w:tcBorders>
              <w:top w:val="single" w:sz="4" w:space="0" w:color="auto"/>
              <w:bottom w:val="single" w:sz="4" w:space="0" w:color="auto"/>
            </w:tcBorders>
          </w:tcPr>
          <w:p w:rsidR="00B718A4" w:rsidRPr="009625AF" w:rsidRDefault="00B718A4" w:rsidP="00B6681C">
            <w:pPr>
              <w:rPr>
                <w:b/>
                <w:sz w:val="20"/>
              </w:rPr>
            </w:pPr>
            <w:r w:rsidRPr="009625AF">
              <w:rPr>
                <w:b/>
                <w:sz w:val="20"/>
              </w:rPr>
              <w:t>Спектакль</w:t>
            </w:r>
          </w:p>
        </w:tc>
        <w:tc>
          <w:tcPr>
            <w:tcW w:w="567"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709"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567" w:type="dxa"/>
            <w:tcBorders>
              <w:top w:val="single" w:sz="4" w:space="0" w:color="auto"/>
              <w:left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7,5</w:t>
            </w:r>
          </w:p>
        </w:tc>
        <w:tc>
          <w:tcPr>
            <w:tcW w:w="567" w:type="dxa"/>
            <w:tcBorders>
              <w:top w:val="single" w:sz="4" w:space="0" w:color="auto"/>
              <w:left w:val="single" w:sz="4" w:space="0" w:color="auto"/>
              <w:bottom w:val="single" w:sz="4" w:space="0" w:color="auto"/>
            </w:tcBorders>
          </w:tcPr>
          <w:p w:rsidR="00B718A4" w:rsidRPr="009625AF" w:rsidRDefault="00B718A4" w:rsidP="00B6681C">
            <w:pPr>
              <w:rPr>
                <w:b/>
                <w:sz w:val="20"/>
              </w:rPr>
            </w:pPr>
            <w:r w:rsidRPr="009625AF">
              <w:rPr>
                <w:b/>
                <w:sz w:val="20"/>
              </w:rPr>
              <w:t>7,5</w:t>
            </w:r>
          </w:p>
        </w:tc>
        <w:tc>
          <w:tcPr>
            <w:tcW w:w="567"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30,0</w:t>
            </w:r>
          </w:p>
        </w:tc>
        <w:tc>
          <w:tcPr>
            <w:tcW w:w="567"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30,0</w:t>
            </w:r>
          </w:p>
        </w:tc>
        <w:tc>
          <w:tcPr>
            <w:tcW w:w="708" w:type="dxa"/>
            <w:tcBorders>
              <w:top w:val="single" w:sz="4" w:space="0" w:color="auto"/>
              <w:left w:val="single" w:sz="4" w:space="0" w:color="auto"/>
              <w:bottom w:val="single" w:sz="4" w:space="0" w:color="auto"/>
              <w:right w:val="single" w:sz="4" w:space="0" w:color="auto"/>
            </w:tcBorders>
          </w:tcPr>
          <w:p w:rsidR="00B718A4" w:rsidRPr="008A79E4" w:rsidRDefault="00B718A4" w:rsidP="00B6681C">
            <w:pPr>
              <w:rPr>
                <w:b/>
                <w:sz w:val="20"/>
              </w:rPr>
            </w:pPr>
            <w:r w:rsidRPr="008A79E4">
              <w:rPr>
                <w:b/>
                <w:sz w:val="20"/>
              </w:rPr>
              <w:t>21,6</w:t>
            </w:r>
          </w:p>
        </w:tc>
        <w:tc>
          <w:tcPr>
            <w:tcW w:w="567" w:type="dxa"/>
            <w:tcBorders>
              <w:top w:val="single" w:sz="4" w:space="0" w:color="auto"/>
              <w:left w:val="single" w:sz="4" w:space="0" w:color="auto"/>
              <w:bottom w:val="single" w:sz="4" w:space="0" w:color="auto"/>
              <w:right w:val="single" w:sz="4" w:space="0" w:color="auto"/>
            </w:tcBorders>
          </w:tcPr>
          <w:p w:rsidR="00B718A4" w:rsidRPr="008A79E4" w:rsidRDefault="00B718A4" w:rsidP="00B6681C">
            <w:pPr>
              <w:rPr>
                <w:b/>
                <w:sz w:val="20"/>
              </w:rPr>
            </w:pPr>
            <w:r w:rsidRPr="008A79E4">
              <w:rPr>
                <w:b/>
                <w:sz w:val="20"/>
              </w:rPr>
              <w:t>11,6</w:t>
            </w:r>
          </w:p>
        </w:tc>
        <w:tc>
          <w:tcPr>
            <w:tcW w:w="567" w:type="dxa"/>
            <w:tcBorders>
              <w:top w:val="single" w:sz="4" w:space="0" w:color="auto"/>
              <w:left w:val="single" w:sz="4" w:space="0" w:color="auto"/>
              <w:bottom w:val="single" w:sz="4" w:space="0" w:color="auto"/>
              <w:right w:val="single" w:sz="4" w:space="0" w:color="auto"/>
            </w:tcBorders>
          </w:tcPr>
          <w:p w:rsidR="00B718A4" w:rsidRPr="008A79E4" w:rsidRDefault="00B718A4" w:rsidP="00B6681C">
            <w:pPr>
              <w:rPr>
                <w:b/>
                <w:sz w:val="20"/>
              </w:rPr>
            </w:pPr>
            <w:r w:rsidRPr="008A79E4">
              <w:rPr>
                <w:b/>
                <w:sz w:val="20"/>
              </w:rPr>
              <w:t>59,1</w:t>
            </w:r>
          </w:p>
        </w:tc>
        <w:tc>
          <w:tcPr>
            <w:tcW w:w="567" w:type="dxa"/>
            <w:tcBorders>
              <w:top w:val="single" w:sz="4" w:space="0" w:color="auto"/>
              <w:left w:val="single" w:sz="4" w:space="0" w:color="auto"/>
              <w:bottom w:val="single" w:sz="4" w:space="0" w:color="auto"/>
            </w:tcBorders>
          </w:tcPr>
          <w:p w:rsidR="00B718A4" w:rsidRPr="008A79E4" w:rsidRDefault="00B718A4" w:rsidP="00B6681C">
            <w:pPr>
              <w:rPr>
                <w:b/>
                <w:sz w:val="20"/>
              </w:rPr>
            </w:pPr>
            <w:r w:rsidRPr="008A79E4">
              <w:rPr>
                <w:b/>
                <w:sz w:val="20"/>
              </w:rPr>
              <w:t>49,1</w:t>
            </w:r>
          </w:p>
        </w:tc>
      </w:tr>
      <w:tr w:rsidR="00B718A4" w:rsidRPr="002041E6" w:rsidTr="00095C6C">
        <w:trPr>
          <w:trHeight w:val="120"/>
        </w:trPr>
        <w:tc>
          <w:tcPr>
            <w:tcW w:w="568" w:type="dxa"/>
            <w:tcBorders>
              <w:top w:val="single" w:sz="4" w:space="0" w:color="auto"/>
              <w:bottom w:val="single" w:sz="4" w:space="0" w:color="auto"/>
              <w:right w:val="single" w:sz="4" w:space="0" w:color="auto"/>
            </w:tcBorders>
          </w:tcPr>
          <w:p w:rsidR="00B718A4" w:rsidRPr="009625AF" w:rsidRDefault="00B718A4" w:rsidP="00511452">
            <w:pPr>
              <w:rPr>
                <w:b/>
                <w:sz w:val="20"/>
                <w:szCs w:val="18"/>
              </w:rPr>
            </w:pPr>
            <w:r w:rsidRPr="009625AF">
              <w:rPr>
                <w:b/>
                <w:sz w:val="20"/>
                <w:szCs w:val="18"/>
              </w:rPr>
              <w:t>14</w:t>
            </w:r>
          </w:p>
        </w:tc>
        <w:tc>
          <w:tcPr>
            <w:tcW w:w="1559" w:type="dxa"/>
            <w:tcBorders>
              <w:top w:val="single" w:sz="4" w:space="0" w:color="auto"/>
              <w:left w:val="single" w:sz="4" w:space="0" w:color="auto"/>
              <w:bottom w:val="single" w:sz="4" w:space="0" w:color="auto"/>
            </w:tcBorders>
          </w:tcPr>
          <w:p w:rsidR="00B718A4" w:rsidRPr="009625AF" w:rsidRDefault="00B718A4" w:rsidP="00B6681C">
            <w:pPr>
              <w:rPr>
                <w:b/>
                <w:sz w:val="20"/>
              </w:rPr>
            </w:pPr>
            <w:r w:rsidRPr="009625AF">
              <w:rPr>
                <w:b/>
                <w:sz w:val="20"/>
              </w:rPr>
              <w:t>Проведение развлекательной программы  в гостиной</w:t>
            </w:r>
          </w:p>
        </w:tc>
        <w:tc>
          <w:tcPr>
            <w:tcW w:w="1701" w:type="dxa"/>
            <w:tcBorders>
              <w:top w:val="single" w:sz="4" w:space="0" w:color="auto"/>
              <w:bottom w:val="single" w:sz="4" w:space="0" w:color="auto"/>
            </w:tcBorders>
          </w:tcPr>
          <w:p w:rsidR="00B718A4" w:rsidRPr="009625AF" w:rsidRDefault="00B718A4" w:rsidP="00B6681C">
            <w:pPr>
              <w:rPr>
                <w:b/>
                <w:sz w:val="20"/>
              </w:rPr>
            </w:pPr>
            <w:r w:rsidRPr="009625AF">
              <w:rPr>
                <w:b/>
                <w:sz w:val="20"/>
              </w:rPr>
              <w:t>Проведение развлекательной программы в гостиной</w:t>
            </w:r>
          </w:p>
        </w:tc>
        <w:tc>
          <w:tcPr>
            <w:tcW w:w="567"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709"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567" w:type="dxa"/>
            <w:tcBorders>
              <w:top w:val="single" w:sz="4" w:space="0" w:color="auto"/>
              <w:left w:val="single" w:sz="4" w:space="0" w:color="auto"/>
              <w:bottom w:val="single" w:sz="4" w:space="0" w:color="auto"/>
              <w:right w:val="single" w:sz="4" w:space="0" w:color="auto"/>
            </w:tcBorders>
          </w:tcPr>
          <w:p w:rsidR="00B718A4" w:rsidRPr="008A79E4" w:rsidRDefault="00B718A4" w:rsidP="00B6681C">
            <w:pPr>
              <w:rPr>
                <w:b/>
                <w:sz w:val="20"/>
              </w:rPr>
            </w:pPr>
            <w:r w:rsidRPr="008A79E4">
              <w:rPr>
                <w:b/>
                <w:sz w:val="20"/>
              </w:rPr>
              <w:t>10,0</w:t>
            </w:r>
          </w:p>
        </w:tc>
        <w:tc>
          <w:tcPr>
            <w:tcW w:w="567" w:type="dxa"/>
            <w:tcBorders>
              <w:top w:val="single" w:sz="4" w:space="0" w:color="auto"/>
              <w:left w:val="single" w:sz="4" w:space="0" w:color="auto"/>
              <w:bottom w:val="single" w:sz="4" w:space="0" w:color="auto"/>
            </w:tcBorders>
          </w:tcPr>
          <w:p w:rsidR="00B718A4" w:rsidRPr="008A79E4" w:rsidRDefault="00B718A4" w:rsidP="00B6681C">
            <w:pPr>
              <w:rPr>
                <w:b/>
                <w:sz w:val="20"/>
              </w:rPr>
            </w:pPr>
            <w:r w:rsidRPr="008A79E4">
              <w:rPr>
                <w:b/>
                <w:sz w:val="20"/>
              </w:rPr>
              <w:t>7,0</w:t>
            </w:r>
          </w:p>
        </w:tc>
        <w:tc>
          <w:tcPr>
            <w:tcW w:w="567" w:type="dxa"/>
            <w:tcBorders>
              <w:top w:val="single" w:sz="4" w:space="0" w:color="auto"/>
              <w:bottom w:val="single" w:sz="4" w:space="0" w:color="auto"/>
              <w:right w:val="single" w:sz="4" w:space="0" w:color="auto"/>
            </w:tcBorders>
          </w:tcPr>
          <w:p w:rsidR="00B718A4" w:rsidRPr="008A79E4" w:rsidRDefault="007026DE" w:rsidP="00B6681C">
            <w:pPr>
              <w:rPr>
                <w:b/>
                <w:sz w:val="20"/>
              </w:rPr>
            </w:pPr>
            <w:r>
              <w:rPr>
                <w:b/>
                <w:sz w:val="20"/>
              </w:rPr>
              <w:t>4</w:t>
            </w:r>
            <w:r w:rsidR="00B718A4" w:rsidRPr="008A79E4">
              <w:rPr>
                <w:b/>
                <w:sz w:val="20"/>
              </w:rPr>
              <w:t>,0</w:t>
            </w:r>
          </w:p>
        </w:tc>
        <w:tc>
          <w:tcPr>
            <w:tcW w:w="567" w:type="dxa"/>
            <w:tcBorders>
              <w:top w:val="single" w:sz="4" w:space="0" w:color="auto"/>
              <w:bottom w:val="single" w:sz="4" w:space="0" w:color="auto"/>
              <w:right w:val="single" w:sz="4" w:space="0" w:color="auto"/>
            </w:tcBorders>
          </w:tcPr>
          <w:p w:rsidR="00B718A4" w:rsidRPr="008A79E4" w:rsidRDefault="00B718A4" w:rsidP="00B6681C">
            <w:pPr>
              <w:rPr>
                <w:b/>
                <w:sz w:val="20"/>
              </w:rPr>
            </w:pPr>
            <w:r w:rsidRPr="008A79E4">
              <w:rPr>
                <w:b/>
                <w:sz w:val="20"/>
              </w:rPr>
              <w:t>2,0</w:t>
            </w:r>
          </w:p>
        </w:tc>
        <w:tc>
          <w:tcPr>
            <w:tcW w:w="708" w:type="dxa"/>
            <w:tcBorders>
              <w:top w:val="single" w:sz="4" w:space="0" w:color="auto"/>
              <w:left w:val="single" w:sz="4" w:space="0" w:color="auto"/>
              <w:bottom w:val="single" w:sz="4" w:space="0" w:color="auto"/>
              <w:right w:val="single" w:sz="4" w:space="0" w:color="auto"/>
            </w:tcBorders>
          </w:tcPr>
          <w:p w:rsidR="00B718A4" w:rsidRPr="008A79E4" w:rsidRDefault="00B718A4" w:rsidP="00B6681C">
            <w:pPr>
              <w:rPr>
                <w:b/>
                <w:sz w:val="20"/>
              </w:rPr>
            </w:pPr>
            <w:r w:rsidRPr="008A79E4">
              <w:rPr>
                <w:b/>
                <w:sz w:val="20"/>
              </w:rPr>
              <w:t>20,0</w:t>
            </w:r>
          </w:p>
        </w:tc>
        <w:tc>
          <w:tcPr>
            <w:tcW w:w="567" w:type="dxa"/>
            <w:tcBorders>
              <w:top w:val="single" w:sz="4" w:space="0" w:color="auto"/>
              <w:left w:val="single" w:sz="4" w:space="0" w:color="auto"/>
              <w:bottom w:val="single" w:sz="4" w:space="0" w:color="auto"/>
              <w:right w:val="single" w:sz="4" w:space="0" w:color="auto"/>
            </w:tcBorders>
          </w:tcPr>
          <w:p w:rsidR="00B718A4" w:rsidRPr="008A79E4" w:rsidRDefault="00B718A4" w:rsidP="00B6681C">
            <w:pPr>
              <w:rPr>
                <w:b/>
                <w:sz w:val="20"/>
              </w:rPr>
            </w:pPr>
            <w:r w:rsidRPr="008A79E4">
              <w:rPr>
                <w:b/>
                <w:sz w:val="20"/>
              </w:rPr>
              <w:t>22,0</w:t>
            </w:r>
          </w:p>
        </w:tc>
        <w:tc>
          <w:tcPr>
            <w:tcW w:w="567" w:type="dxa"/>
            <w:tcBorders>
              <w:top w:val="single" w:sz="4" w:space="0" w:color="auto"/>
              <w:left w:val="single" w:sz="4" w:space="0" w:color="auto"/>
              <w:bottom w:val="single" w:sz="4" w:space="0" w:color="auto"/>
              <w:right w:val="single" w:sz="4" w:space="0" w:color="auto"/>
            </w:tcBorders>
          </w:tcPr>
          <w:p w:rsidR="00B718A4" w:rsidRPr="008A79E4" w:rsidRDefault="00B718A4" w:rsidP="008A79E4">
            <w:pPr>
              <w:rPr>
                <w:b/>
                <w:sz w:val="20"/>
              </w:rPr>
            </w:pPr>
            <w:r w:rsidRPr="008A79E4">
              <w:rPr>
                <w:b/>
                <w:sz w:val="20"/>
              </w:rPr>
              <w:t>3</w:t>
            </w:r>
            <w:r w:rsidR="008A79E4">
              <w:rPr>
                <w:b/>
                <w:sz w:val="20"/>
              </w:rPr>
              <w:t>2</w:t>
            </w:r>
            <w:r w:rsidRPr="008A79E4">
              <w:rPr>
                <w:b/>
                <w:sz w:val="20"/>
              </w:rPr>
              <w:t>,0</w:t>
            </w:r>
          </w:p>
        </w:tc>
        <w:tc>
          <w:tcPr>
            <w:tcW w:w="567" w:type="dxa"/>
            <w:tcBorders>
              <w:top w:val="single" w:sz="4" w:space="0" w:color="auto"/>
              <w:left w:val="single" w:sz="4" w:space="0" w:color="auto"/>
              <w:bottom w:val="single" w:sz="4" w:space="0" w:color="auto"/>
            </w:tcBorders>
          </w:tcPr>
          <w:p w:rsidR="00B718A4" w:rsidRPr="008A79E4" w:rsidRDefault="00B718A4" w:rsidP="00B6681C">
            <w:pPr>
              <w:rPr>
                <w:b/>
                <w:sz w:val="20"/>
              </w:rPr>
            </w:pPr>
            <w:r w:rsidRPr="008A79E4">
              <w:rPr>
                <w:b/>
                <w:sz w:val="20"/>
              </w:rPr>
              <w:t>31,0</w:t>
            </w:r>
          </w:p>
        </w:tc>
      </w:tr>
      <w:tr w:rsidR="00B718A4" w:rsidRPr="002041E6" w:rsidTr="00095C6C">
        <w:trPr>
          <w:trHeight w:val="120"/>
        </w:trPr>
        <w:tc>
          <w:tcPr>
            <w:tcW w:w="568" w:type="dxa"/>
            <w:tcBorders>
              <w:top w:val="single" w:sz="4" w:space="0" w:color="auto"/>
              <w:bottom w:val="single" w:sz="4" w:space="0" w:color="auto"/>
              <w:right w:val="single" w:sz="4" w:space="0" w:color="auto"/>
            </w:tcBorders>
          </w:tcPr>
          <w:p w:rsidR="00B718A4" w:rsidRPr="009625AF" w:rsidRDefault="00B718A4" w:rsidP="00511452">
            <w:pPr>
              <w:rPr>
                <w:b/>
                <w:sz w:val="20"/>
                <w:szCs w:val="18"/>
              </w:rPr>
            </w:pPr>
            <w:r w:rsidRPr="009625AF">
              <w:rPr>
                <w:b/>
                <w:sz w:val="20"/>
                <w:szCs w:val="18"/>
              </w:rPr>
              <w:t>15</w:t>
            </w:r>
          </w:p>
        </w:tc>
        <w:tc>
          <w:tcPr>
            <w:tcW w:w="1559" w:type="dxa"/>
            <w:tcBorders>
              <w:top w:val="single" w:sz="4" w:space="0" w:color="auto"/>
              <w:left w:val="single" w:sz="4" w:space="0" w:color="auto"/>
              <w:bottom w:val="single" w:sz="4" w:space="0" w:color="auto"/>
            </w:tcBorders>
          </w:tcPr>
          <w:p w:rsidR="00B718A4" w:rsidRPr="009625AF" w:rsidRDefault="00B718A4" w:rsidP="00B6681C">
            <w:pPr>
              <w:rPr>
                <w:b/>
                <w:sz w:val="20"/>
              </w:rPr>
            </w:pPr>
            <w:r w:rsidRPr="009625AF">
              <w:rPr>
                <w:b/>
                <w:sz w:val="20"/>
              </w:rPr>
              <w:t>Родительская плата за летний лагерь с дневным пребыванием детей и 2-х разовым питанием</w:t>
            </w:r>
          </w:p>
        </w:tc>
        <w:tc>
          <w:tcPr>
            <w:tcW w:w="1701" w:type="dxa"/>
            <w:tcBorders>
              <w:top w:val="single" w:sz="4" w:space="0" w:color="auto"/>
              <w:bottom w:val="single" w:sz="4" w:space="0" w:color="auto"/>
            </w:tcBorders>
          </w:tcPr>
          <w:p w:rsidR="00B718A4" w:rsidRPr="009625AF" w:rsidRDefault="00B718A4" w:rsidP="00B6681C">
            <w:pPr>
              <w:rPr>
                <w:b/>
                <w:sz w:val="20"/>
              </w:rPr>
            </w:pPr>
            <w:r w:rsidRPr="009625AF">
              <w:rPr>
                <w:b/>
                <w:sz w:val="20"/>
              </w:rPr>
              <w:t>Родительская плата за летний лагерь с дневным пребыванием детей и 2-х разовым питанием</w:t>
            </w:r>
          </w:p>
        </w:tc>
        <w:tc>
          <w:tcPr>
            <w:tcW w:w="567"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709"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567" w:type="dxa"/>
            <w:tcBorders>
              <w:top w:val="single" w:sz="4" w:space="0" w:color="auto"/>
              <w:left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50,0</w:t>
            </w:r>
          </w:p>
        </w:tc>
        <w:tc>
          <w:tcPr>
            <w:tcW w:w="567" w:type="dxa"/>
            <w:tcBorders>
              <w:top w:val="single" w:sz="4" w:space="0" w:color="auto"/>
              <w:left w:val="single" w:sz="4" w:space="0" w:color="auto"/>
              <w:bottom w:val="single" w:sz="4" w:space="0" w:color="auto"/>
            </w:tcBorders>
          </w:tcPr>
          <w:p w:rsidR="00B718A4" w:rsidRPr="009625AF" w:rsidRDefault="00B718A4" w:rsidP="00B6681C">
            <w:pPr>
              <w:rPr>
                <w:b/>
                <w:sz w:val="20"/>
              </w:rPr>
            </w:pPr>
            <w:r w:rsidRPr="009625AF">
              <w:rPr>
                <w:b/>
                <w:sz w:val="20"/>
              </w:rPr>
              <w:t>31,0</w:t>
            </w:r>
          </w:p>
        </w:tc>
        <w:tc>
          <w:tcPr>
            <w:tcW w:w="567"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567"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708" w:type="dxa"/>
            <w:tcBorders>
              <w:top w:val="single" w:sz="4" w:space="0" w:color="auto"/>
              <w:left w:val="single" w:sz="4" w:space="0" w:color="auto"/>
              <w:bottom w:val="single" w:sz="4" w:space="0" w:color="auto"/>
              <w:right w:val="single" w:sz="4" w:space="0" w:color="auto"/>
            </w:tcBorders>
          </w:tcPr>
          <w:p w:rsidR="00B718A4" w:rsidRPr="008A79E4" w:rsidRDefault="00B718A4" w:rsidP="00B6681C">
            <w:pPr>
              <w:rPr>
                <w:b/>
                <w:sz w:val="20"/>
              </w:rPr>
            </w:pPr>
            <w:r w:rsidRPr="008A79E4">
              <w:rPr>
                <w:b/>
                <w:sz w:val="20"/>
              </w:rPr>
              <w:t>-</w:t>
            </w:r>
          </w:p>
        </w:tc>
        <w:tc>
          <w:tcPr>
            <w:tcW w:w="567" w:type="dxa"/>
            <w:tcBorders>
              <w:top w:val="single" w:sz="4" w:space="0" w:color="auto"/>
              <w:left w:val="single" w:sz="4" w:space="0" w:color="auto"/>
              <w:bottom w:val="single" w:sz="4" w:space="0" w:color="auto"/>
              <w:right w:val="single" w:sz="4" w:space="0" w:color="auto"/>
            </w:tcBorders>
          </w:tcPr>
          <w:p w:rsidR="00B718A4" w:rsidRPr="008A79E4" w:rsidRDefault="00B718A4" w:rsidP="00B6681C">
            <w:pPr>
              <w:rPr>
                <w:b/>
                <w:sz w:val="20"/>
              </w:rPr>
            </w:pPr>
            <w:r w:rsidRPr="008A79E4">
              <w:rPr>
                <w:b/>
                <w:sz w:val="20"/>
              </w:rPr>
              <w:t>-</w:t>
            </w:r>
          </w:p>
        </w:tc>
        <w:tc>
          <w:tcPr>
            <w:tcW w:w="567" w:type="dxa"/>
            <w:tcBorders>
              <w:top w:val="single" w:sz="4" w:space="0" w:color="auto"/>
              <w:left w:val="single" w:sz="4" w:space="0" w:color="auto"/>
              <w:bottom w:val="single" w:sz="4" w:space="0" w:color="auto"/>
              <w:right w:val="single" w:sz="4" w:space="0" w:color="auto"/>
            </w:tcBorders>
          </w:tcPr>
          <w:p w:rsidR="00B718A4" w:rsidRPr="008A79E4" w:rsidRDefault="00B718A4" w:rsidP="00B6681C">
            <w:pPr>
              <w:rPr>
                <w:b/>
                <w:sz w:val="20"/>
              </w:rPr>
            </w:pPr>
            <w:r w:rsidRPr="008A79E4">
              <w:rPr>
                <w:b/>
                <w:sz w:val="20"/>
              </w:rPr>
              <w:t>50,0</w:t>
            </w:r>
          </w:p>
        </w:tc>
        <w:tc>
          <w:tcPr>
            <w:tcW w:w="567" w:type="dxa"/>
            <w:tcBorders>
              <w:top w:val="single" w:sz="4" w:space="0" w:color="auto"/>
              <w:left w:val="single" w:sz="4" w:space="0" w:color="auto"/>
              <w:bottom w:val="single" w:sz="4" w:space="0" w:color="auto"/>
            </w:tcBorders>
          </w:tcPr>
          <w:p w:rsidR="00B718A4" w:rsidRPr="008A79E4" w:rsidRDefault="00B718A4" w:rsidP="00B6681C">
            <w:pPr>
              <w:rPr>
                <w:b/>
                <w:sz w:val="20"/>
              </w:rPr>
            </w:pPr>
            <w:r w:rsidRPr="008A79E4">
              <w:rPr>
                <w:b/>
                <w:sz w:val="20"/>
              </w:rPr>
              <w:t>31,0</w:t>
            </w:r>
          </w:p>
        </w:tc>
      </w:tr>
      <w:tr w:rsidR="00B718A4" w:rsidRPr="002041E6" w:rsidTr="00095C6C">
        <w:trPr>
          <w:trHeight w:val="120"/>
        </w:trPr>
        <w:tc>
          <w:tcPr>
            <w:tcW w:w="568" w:type="dxa"/>
            <w:tcBorders>
              <w:top w:val="single" w:sz="4" w:space="0" w:color="auto"/>
              <w:bottom w:val="single" w:sz="4" w:space="0" w:color="auto"/>
              <w:right w:val="single" w:sz="4" w:space="0" w:color="auto"/>
            </w:tcBorders>
          </w:tcPr>
          <w:p w:rsidR="00B718A4" w:rsidRPr="009625AF" w:rsidRDefault="00B718A4" w:rsidP="00511452">
            <w:pPr>
              <w:rPr>
                <w:b/>
                <w:sz w:val="20"/>
                <w:szCs w:val="18"/>
              </w:rPr>
            </w:pPr>
            <w:r w:rsidRPr="009625AF">
              <w:rPr>
                <w:b/>
                <w:sz w:val="20"/>
                <w:szCs w:val="18"/>
              </w:rPr>
              <w:t>16</w:t>
            </w:r>
          </w:p>
        </w:tc>
        <w:tc>
          <w:tcPr>
            <w:tcW w:w="1559" w:type="dxa"/>
            <w:tcBorders>
              <w:top w:val="single" w:sz="4" w:space="0" w:color="auto"/>
              <w:left w:val="single" w:sz="4" w:space="0" w:color="auto"/>
              <w:bottom w:val="single" w:sz="4" w:space="0" w:color="auto"/>
            </w:tcBorders>
          </w:tcPr>
          <w:p w:rsidR="00B718A4" w:rsidRPr="009625AF" w:rsidRDefault="00B718A4" w:rsidP="00B6681C">
            <w:pPr>
              <w:rPr>
                <w:b/>
                <w:sz w:val="20"/>
              </w:rPr>
            </w:pPr>
            <w:r w:rsidRPr="009625AF">
              <w:rPr>
                <w:b/>
                <w:sz w:val="20"/>
              </w:rPr>
              <w:t>Предоставление помещения гостиной для проведения мероприятия на заказ</w:t>
            </w:r>
          </w:p>
        </w:tc>
        <w:tc>
          <w:tcPr>
            <w:tcW w:w="1701" w:type="dxa"/>
            <w:tcBorders>
              <w:top w:val="single" w:sz="4" w:space="0" w:color="auto"/>
              <w:bottom w:val="single" w:sz="4" w:space="0" w:color="auto"/>
            </w:tcBorders>
          </w:tcPr>
          <w:p w:rsidR="00B718A4" w:rsidRPr="009625AF" w:rsidRDefault="00B718A4" w:rsidP="00B6681C">
            <w:pPr>
              <w:rPr>
                <w:b/>
                <w:sz w:val="20"/>
              </w:rPr>
            </w:pPr>
            <w:r w:rsidRPr="009625AF">
              <w:rPr>
                <w:b/>
                <w:sz w:val="20"/>
              </w:rPr>
              <w:t>Предоставление помещения гостиной для проведения мероприятия на заказ</w:t>
            </w:r>
          </w:p>
        </w:tc>
        <w:tc>
          <w:tcPr>
            <w:tcW w:w="567"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709"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567" w:type="dxa"/>
            <w:tcBorders>
              <w:top w:val="single" w:sz="4" w:space="0" w:color="auto"/>
              <w:left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5,0</w:t>
            </w:r>
          </w:p>
        </w:tc>
        <w:tc>
          <w:tcPr>
            <w:tcW w:w="567" w:type="dxa"/>
            <w:tcBorders>
              <w:top w:val="single" w:sz="4" w:space="0" w:color="auto"/>
              <w:left w:val="single" w:sz="4" w:space="0" w:color="auto"/>
              <w:bottom w:val="single" w:sz="4" w:space="0" w:color="auto"/>
            </w:tcBorders>
          </w:tcPr>
          <w:p w:rsidR="00B718A4" w:rsidRPr="009625AF" w:rsidRDefault="00B718A4" w:rsidP="00B6681C">
            <w:pPr>
              <w:rPr>
                <w:b/>
                <w:sz w:val="20"/>
              </w:rPr>
            </w:pPr>
            <w:r w:rsidRPr="009625AF">
              <w:rPr>
                <w:b/>
                <w:sz w:val="20"/>
              </w:rPr>
              <w:t>1,0</w:t>
            </w:r>
          </w:p>
        </w:tc>
        <w:tc>
          <w:tcPr>
            <w:tcW w:w="567"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567"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708" w:type="dxa"/>
            <w:tcBorders>
              <w:top w:val="single" w:sz="4" w:space="0" w:color="auto"/>
              <w:left w:val="single" w:sz="4" w:space="0" w:color="auto"/>
              <w:bottom w:val="single" w:sz="4" w:space="0" w:color="auto"/>
              <w:right w:val="single" w:sz="4" w:space="0" w:color="auto"/>
            </w:tcBorders>
          </w:tcPr>
          <w:p w:rsidR="00B718A4" w:rsidRPr="008A79E4" w:rsidRDefault="00B718A4" w:rsidP="00B6681C">
            <w:pPr>
              <w:rPr>
                <w:b/>
                <w:sz w:val="20"/>
              </w:rPr>
            </w:pPr>
            <w:r w:rsidRPr="008A79E4">
              <w:rPr>
                <w:b/>
                <w:sz w:val="20"/>
              </w:rPr>
              <w:t>4,0</w:t>
            </w:r>
          </w:p>
        </w:tc>
        <w:tc>
          <w:tcPr>
            <w:tcW w:w="567" w:type="dxa"/>
            <w:tcBorders>
              <w:top w:val="single" w:sz="4" w:space="0" w:color="auto"/>
              <w:left w:val="single" w:sz="4" w:space="0" w:color="auto"/>
              <w:bottom w:val="single" w:sz="4" w:space="0" w:color="auto"/>
              <w:right w:val="single" w:sz="4" w:space="0" w:color="auto"/>
            </w:tcBorders>
          </w:tcPr>
          <w:p w:rsidR="00B718A4" w:rsidRPr="008A79E4" w:rsidRDefault="008A79E4" w:rsidP="00B6681C">
            <w:pPr>
              <w:rPr>
                <w:b/>
                <w:sz w:val="20"/>
              </w:rPr>
            </w:pPr>
            <w:r>
              <w:rPr>
                <w:b/>
                <w:sz w:val="20"/>
              </w:rPr>
              <w:t>1,5</w:t>
            </w:r>
          </w:p>
        </w:tc>
        <w:tc>
          <w:tcPr>
            <w:tcW w:w="567" w:type="dxa"/>
            <w:tcBorders>
              <w:top w:val="single" w:sz="4" w:space="0" w:color="auto"/>
              <w:left w:val="single" w:sz="4" w:space="0" w:color="auto"/>
              <w:bottom w:val="single" w:sz="4" w:space="0" w:color="auto"/>
              <w:right w:val="single" w:sz="4" w:space="0" w:color="auto"/>
            </w:tcBorders>
          </w:tcPr>
          <w:p w:rsidR="00B718A4" w:rsidRPr="008A79E4" w:rsidRDefault="00B718A4" w:rsidP="00B6681C">
            <w:pPr>
              <w:rPr>
                <w:b/>
                <w:sz w:val="20"/>
              </w:rPr>
            </w:pPr>
            <w:r w:rsidRPr="008A79E4">
              <w:rPr>
                <w:b/>
                <w:sz w:val="20"/>
              </w:rPr>
              <w:t>9,0</w:t>
            </w:r>
          </w:p>
        </w:tc>
        <w:tc>
          <w:tcPr>
            <w:tcW w:w="567" w:type="dxa"/>
            <w:tcBorders>
              <w:top w:val="single" w:sz="4" w:space="0" w:color="auto"/>
              <w:left w:val="single" w:sz="4" w:space="0" w:color="auto"/>
              <w:bottom w:val="single" w:sz="4" w:space="0" w:color="auto"/>
            </w:tcBorders>
          </w:tcPr>
          <w:p w:rsidR="00B718A4" w:rsidRPr="008A79E4" w:rsidRDefault="008A79E4" w:rsidP="00B6681C">
            <w:pPr>
              <w:rPr>
                <w:b/>
                <w:sz w:val="20"/>
              </w:rPr>
            </w:pPr>
            <w:r>
              <w:rPr>
                <w:b/>
                <w:sz w:val="20"/>
              </w:rPr>
              <w:t>2,5</w:t>
            </w:r>
          </w:p>
        </w:tc>
      </w:tr>
      <w:tr w:rsidR="00B718A4" w:rsidRPr="002041E6" w:rsidTr="00095C6C">
        <w:trPr>
          <w:trHeight w:val="120"/>
        </w:trPr>
        <w:tc>
          <w:tcPr>
            <w:tcW w:w="568" w:type="dxa"/>
            <w:tcBorders>
              <w:top w:val="single" w:sz="4" w:space="0" w:color="auto"/>
              <w:bottom w:val="single" w:sz="4" w:space="0" w:color="auto"/>
              <w:right w:val="single" w:sz="4" w:space="0" w:color="auto"/>
            </w:tcBorders>
          </w:tcPr>
          <w:p w:rsidR="00B718A4" w:rsidRPr="009625AF" w:rsidRDefault="00B718A4" w:rsidP="00511452">
            <w:pPr>
              <w:rPr>
                <w:b/>
                <w:sz w:val="20"/>
                <w:szCs w:val="18"/>
              </w:rPr>
            </w:pPr>
            <w:r w:rsidRPr="009625AF">
              <w:rPr>
                <w:b/>
                <w:sz w:val="20"/>
                <w:szCs w:val="18"/>
              </w:rPr>
              <w:t>17</w:t>
            </w:r>
          </w:p>
        </w:tc>
        <w:tc>
          <w:tcPr>
            <w:tcW w:w="1559" w:type="dxa"/>
            <w:tcBorders>
              <w:top w:val="single" w:sz="4" w:space="0" w:color="auto"/>
              <w:left w:val="single" w:sz="4" w:space="0" w:color="auto"/>
              <w:bottom w:val="single" w:sz="4" w:space="0" w:color="auto"/>
            </w:tcBorders>
          </w:tcPr>
          <w:p w:rsidR="00B718A4" w:rsidRPr="009625AF" w:rsidRDefault="008A79E4" w:rsidP="00B6681C">
            <w:pPr>
              <w:rPr>
                <w:b/>
                <w:sz w:val="20"/>
              </w:rPr>
            </w:pPr>
            <w:r>
              <w:rPr>
                <w:b/>
                <w:sz w:val="20"/>
              </w:rPr>
              <w:t>Предоставление помещения фойе</w:t>
            </w:r>
            <w:r w:rsidR="00B718A4" w:rsidRPr="009625AF">
              <w:rPr>
                <w:b/>
                <w:sz w:val="20"/>
              </w:rPr>
              <w:t>, спортивного зала для ярмарки- продажи</w:t>
            </w:r>
          </w:p>
        </w:tc>
        <w:tc>
          <w:tcPr>
            <w:tcW w:w="1701" w:type="dxa"/>
            <w:tcBorders>
              <w:top w:val="single" w:sz="4" w:space="0" w:color="auto"/>
              <w:bottom w:val="single" w:sz="4" w:space="0" w:color="auto"/>
            </w:tcBorders>
          </w:tcPr>
          <w:p w:rsidR="00B718A4" w:rsidRPr="009625AF" w:rsidRDefault="008A79E4" w:rsidP="00B6681C">
            <w:pPr>
              <w:rPr>
                <w:b/>
                <w:sz w:val="20"/>
              </w:rPr>
            </w:pPr>
            <w:r>
              <w:rPr>
                <w:b/>
                <w:sz w:val="20"/>
              </w:rPr>
              <w:t>Предоставление помещения фойе</w:t>
            </w:r>
            <w:r w:rsidR="00B718A4" w:rsidRPr="009625AF">
              <w:rPr>
                <w:b/>
                <w:sz w:val="20"/>
              </w:rPr>
              <w:t>, спортивного зала для ярмарки- продажи</w:t>
            </w:r>
          </w:p>
        </w:tc>
        <w:tc>
          <w:tcPr>
            <w:tcW w:w="567"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709"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567" w:type="dxa"/>
            <w:tcBorders>
              <w:top w:val="single" w:sz="4" w:space="0" w:color="auto"/>
              <w:left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567" w:type="dxa"/>
            <w:tcBorders>
              <w:top w:val="single" w:sz="4" w:space="0" w:color="auto"/>
              <w:left w:val="single" w:sz="4" w:space="0" w:color="auto"/>
              <w:bottom w:val="single" w:sz="4" w:space="0" w:color="auto"/>
            </w:tcBorders>
          </w:tcPr>
          <w:p w:rsidR="00B718A4" w:rsidRPr="009625AF" w:rsidRDefault="00B718A4" w:rsidP="00B6681C">
            <w:pPr>
              <w:rPr>
                <w:b/>
                <w:sz w:val="20"/>
              </w:rPr>
            </w:pPr>
            <w:r w:rsidRPr="009625AF">
              <w:rPr>
                <w:b/>
                <w:sz w:val="20"/>
              </w:rPr>
              <w:t>-</w:t>
            </w:r>
          </w:p>
        </w:tc>
        <w:tc>
          <w:tcPr>
            <w:tcW w:w="567" w:type="dxa"/>
            <w:tcBorders>
              <w:top w:val="single" w:sz="4" w:space="0" w:color="auto"/>
              <w:bottom w:val="single" w:sz="4" w:space="0" w:color="auto"/>
              <w:right w:val="single" w:sz="4" w:space="0" w:color="auto"/>
            </w:tcBorders>
          </w:tcPr>
          <w:p w:rsidR="00B718A4" w:rsidRPr="008A79E4" w:rsidRDefault="00B718A4" w:rsidP="00B6681C">
            <w:pPr>
              <w:rPr>
                <w:b/>
                <w:sz w:val="20"/>
              </w:rPr>
            </w:pPr>
            <w:r w:rsidRPr="008A79E4">
              <w:rPr>
                <w:b/>
                <w:sz w:val="20"/>
              </w:rPr>
              <w:t>5,0</w:t>
            </w:r>
          </w:p>
        </w:tc>
        <w:tc>
          <w:tcPr>
            <w:tcW w:w="567" w:type="dxa"/>
            <w:tcBorders>
              <w:top w:val="single" w:sz="4" w:space="0" w:color="auto"/>
              <w:bottom w:val="single" w:sz="4" w:space="0" w:color="auto"/>
              <w:right w:val="single" w:sz="4" w:space="0" w:color="auto"/>
            </w:tcBorders>
          </w:tcPr>
          <w:p w:rsidR="00B718A4" w:rsidRPr="008A79E4" w:rsidRDefault="00B718A4" w:rsidP="00B6681C">
            <w:pPr>
              <w:rPr>
                <w:b/>
                <w:sz w:val="20"/>
              </w:rPr>
            </w:pPr>
            <w:r w:rsidRPr="008A79E4">
              <w:rPr>
                <w:b/>
                <w:sz w:val="20"/>
              </w:rPr>
              <w:t>5,0</w:t>
            </w:r>
          </w:p>
        </w:tc>
        <w:tc>
          <w:tcPr>
            <w:tcW w:w="708" w:type="dxa"/>
            <w:tcBorders>
              <w:top w:val="single" w:sz="4" w:space="0" w:color="auto"/>
              <w:left w:val="single" w:sz="4" w:space="0" w:color="auto"/>
              <w:bottom w:val="single" w:sz="4" w:space="0" w:color="auto"/>
              <w:right w:val="single" w:sz="4" w:space="0" w:color="auto"/>
            </w:tcBorders>
          </w:tcPr>
          <w:p w:rsidR="00B718A4" w:rsidRPr="008A79E4" w:rsidRDefault="00B718A4" w:rsidP="00B6681C">
            <w:pPr>
              <w:rPr>
                <w:b/>
                <w:sz w:val="20"/>
              </w:rPr>
            </w:pPr>
            <w:r w:rsidRPr="008A79E4">
              <w:rPr>
                <w:b/>
                <w:sz w:val="20"/>
              </w:rPr>
              <w:t>25,0</w:t>
            </w:r>
          </w:p>
        </w:tc>
        <w:tc>
          <w:tcPr>
            <w:tcW w:w="567" w:type="dxa"/>
            <w:tcBorders>
              <w:top w:val="single" w:sz="4" w:space="0" w:color="auto"/>
              <w:left w:val="single" w:sz="4" w:space="0" w:color="auto"/>
              <w:bottom w:val="single" w:sz="4" w:space="0" w:color="auto"/>
              <w:right w:val="single" w:sz="4" w:space="0" w:color="auto"/>
            </w:tcBorders>
          </w:tcPr>
          <w:p w:rsidR="00B718A4" w:rsidRPr="008A79E4" w:rsidRDefault="008A79E4" w:rsidP="00B6681C">
            <w:pPr>
              <w:rPr>
                <w:b/>
                <w:sz w:val="20"/>
              </w:rPr>
            </w:pPr>
            <w:r w:rsidRPr="008A79E4">
              <w:rPr>
                <w:b/>
                <w:sz w:val="20"/>
              </w:rPr>
              <w:t>28,0</w:t>
            </w:r>
          </w:p>
        </w:tc>
        <w:tc>
          <w:tcPr>
            <w:tcW w:w="567" w:type="dxa"/>
            <w:tcBorders>
              <w:top w:val="single" w:sz="4" w:space="0" w:color="auto"/>
              <w:left w:val="single" w:sz="4" w:space="0" w:color="auto"/>
              <w:bottom w:val="single" w:sz="4" w:space="0" w:color="auto"/>
              <w:right w:val="single" w:sz="4" w:space="0" w:color="auto"/>
            </w:tcBorders>
          </w:tcPr>
          <w:p w:rsidR="00B718A4" w:rsidRPr="008A79E4" w:rsidRDefault="008A79E4" w:rsidP="00B6681C">
            <w:pPr>
              <w:rPr>
                <w:b/>
                <w:sz w:val="20"/>
              </w:rPr>
            </w:pPr>
            <w:r w:rsidRPr="008A79E4">
              <w:rPr>
                <w:b/>
                <w:sz w:val="20"/>
              </w:rPr>
              <w:t>30,0</w:t>
            </w:r>
          </w:p>
          <w:p w:rsidR="008A79E4" w:rsidRPr="008A79E4" w:rsidRDefault="008A79E4" w:rsidP="00B6681C">
            <w:pPr>
              <w:rPr>
                <w:b/>
                <w:sz w:val="20"/>
              </w:rPr>
            </w:pPr>
          </w:p>
          <w:p w:rsidR="008A79E4" w:rsidRPr="008A79E4" w:rsidRDefault="008A79E4" w:rsidP="00B6681C">
            <w:pPr>
              <w:rPr>
                <w:b/>
                <w:sz w:val="20"/>
              </w:rPr>
            </w:pPr>
          </w:p>
        </w:tc>
        <w:tc>
          <w:tcPr>
            <w:tcW w:w="567" w:type="dxa"/>
            <w:tcBorders>
              <w:top w:val="single" w:sz="4" w:space="0" w:color="auto"/>
              <w:left w:val="single" w:sz="4" w:space="0" w:color="auto"/>
              <w:bottom w:val="single" w:sz="4" w:space="0" w:color="auto"/>
            </w:tcBorders>
          </w:tcPr>
          <w:p w:rsidR="00B718A4" w:rsidRPr="008A79E4" w:rsidRDefault="008A79E4" w:rsidP="00B6681C">
            <w:pPr>
              <w:rPr>
                <w:b/>
                <w:sz w:val="20"/>
              </w:rPr>
            </w:pPr>
            <w:r w:rsidRPr="008A79E4">
              <w:rPr>
                <w:b/>
                <w:sz w:val="20"/>
              </w:rPr>
              <w:t>33,0</w:t>
            </w:r>
          </w:p>
        </w:tc>
      </w:tr>
      <w:tr w:rsidR="00B718A4" w:rsidRPr="002041E6" w:rsidTr="00095C6C">
        <w:trPr>
          <w:trHeight w:val="120"/>
        </w:trPr>
        <w:tc>
          <w:tcPr>
            <w:tcW w:w="568" w:type="dxa"/>
            <w:tcBorders>
              <w:top w:val="single" w:sz="4" w:space="0" w:color="auto"/>
              <w:bottom w:val="single" w:sz="4" w:space="0" w:color="auto"/>
              <w:right w:val="single" w:sz="4" w:space="0" w:color="auto"/>
            </w:tcBorders>
          </w:tcPr>
          <w:p w:rsidR="00B718A4" w:rsidRPr="009625AF" w:rsidRDefault="00B718A4" w:rsidP="00511452">
            <w:pPr>
              <w:rPr>
                <w:b/>
                <w:sz w:val="20"/>
                <w:szCs w:val="18"/>
              </w:rPr>
            </w:pPr>
            <w:r w:rsidRPr="009625AF">
              <w:rPr>
                <w:b/>
                <w:sz w:val="20"/>
                <w:szCs w:val="18"/>
              </w:rPr>
              <w:t>18</w:t>
            </w:r>
          </w:p>
        </w:tc>
        <w:tc>
          <w:tcPr>
            <w:tcW w:w="1559" w:type="dxa"/>
            <w:tcBorders>
              <w:top w:val="single" w:sz="4" w:space="0" w:color="auto"/>
              <w:left w:val="single" w:sz="4" w:space="0" w:color="auto"/>
              <w:bottom w:val="single" w:sz="4" w:space="0" w:color="auto"/>
            </w:tcBorders>
          </w:tcPr>
          <w:p w:rsidR="00B718A4" w:rsidRPr="009625AF" w:rsidRDefault="00B718A4" w:rsidP="00B6681C">
            <w:pPr>
              <w:rPr>
                <w:b/>
                <w:sz w:val="20"/>
              </w:rPr>
            </w:pPr>
            <w:r w:rsidRPr="009625AF">
              <w:rPr>
                <w:b/>
                <w:sz w:val="20"/>
              </w:rPr>
              <w:t>Предоставление игровой комнаты для детей</w:t>
            </w:r>
          </w:p>
        </w:tc>
        <w:tc>
          <w:tcPr>
            <w:tcW w:w="1701" w:type="dxa"/>
            <w:tcBorders>
              <w:top w:val="single" w:sz="4" w:space="0" w:color="auto"/>
              <w:bottom w:val="single" w:sz="4" w:space="0" w:color="auto"/>
            </w:tcBorders>
          </w:tcPr>
          <w:p w:rsidR="00B718A4" w:rsidRPr="009625AF" w:rsidRDefault="00B718A4" w:rsidP="00B6681C">
            <w:pPr>
              <w:rPr>
                <w:b/>
                <w:sz w:val="20"/>
              </w:rPr>
            </w:pPr>
            <w:r w:rsidRPr="009625AF">
              <w:rPr>
                <w:b/>
                <w:sz w:val="20"/>
              </w:rPr>
              <w:t>Предоставление игровой комнаты для детей</w:t>
            </w:r>
          </w:p>
        </w:tc>
        <w:tc>
          <w:tcPr>
            <w:tcW w:w="567"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709"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567" w:type="dxa"/>
            <w:tcBorders>
              <w:top w:val="single" w:sz="4" w:space="0" w:color="auto"/>
              <w:left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567" w:type="dxa"/>
            <w:tcBorders>
              <w:top w:val="single" w:sz="4" w:space="0" w:color="auto"/>
              <w:left w:val="single" w:sz="4" w:space="0" w:color="auto"/>
              <w:bottom w:val="single" w:sz="4" w:space="0" w:color="auto"/>
            </w:tcBorders>
          </w:tcPr>
          <w:p w:rsidR="00B718A4" w:rsidRPr="009625AF" w:rsidRDefault="00B718A4" w:rsidP="00B6681C">
            <w:pPr>
              <w:rPr>
                <w:b/>
                <w:sz w:val="20"/>
              </w:rPr>
            </w:pPr>
            <w:r w:rsidRPr="009625AF">
              <w:rPr>
                <w:b/>
                <w:sz w:val="20"/>
              </w:rPr>
              <w:t>-</w:t>
            </w:r>
          </w:p>
        </w:tc>
        <w:tc>
          <w:tcPr>
            <w:tcW w:w="567"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0,2</w:t>
            </w:r>
          </w:p>
        </w:tc>
        <w:tc>
          <w:tcPr>
            <w:tcW w:w="567"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0,2</w:t>
            </w:r>
          </w:p>
        </w:tc>
        <w:tc>
          <w:tcPr>
            <w:tcW w:w="708" w:type="dxa"/>
            <w:tcBorders>
              <w:top w:val="single" w:sz="4" w:space="0" w:color="auto"/>
              <w:left w:val="single" w:sz="4" w:space="0" w:color="auto"/>
              <w:bottom w:val="single" w:sz="4" w:space="0" w:color="auto"/>
              <w:right w:val="single" w:sz="4" w:space="0" w:color="auto"/>
            </w:tcBorders>
          </w:tcPr>
          <w:p w:rsidR="00B718A4" w:rsidRPr="008A79E4" w:rsidRDefault="00B718A4" w:rsidP="00B6681C">
            <w:pPr>
              <w:rPr>
                <w:b/>
                <w:sz w:val="20"/>
              </w:rPr>
            </w:pPr>
            <w:r w:rsidRPr="008A79E4">
              <w:rPr>
                <w:b/>
                <w:sz w:val="20"/>
              </w:rPr>
              <w:t>-</w:t>
            </w:r>
          </w:p>
        </w:tc>
        <w:tc>
          <w:tcPr>
            <w:tcW w:w="567" w:type="dxa"/>
            <w:tcBorders>
              <w:top w:val="single" w:sz="4" w:space="0" w:color="auto"/>
              <w:left w:val="single" w:sz="4" w:space="0" w:color="auto"/>
              <w:bottom w:val="single" w:sz="4" w:space="0" w:color="auto"/>
              <w:right w:val="single" w:sz="4" w:space="0" w:color="auto"/>
            </w:tcBorders>
          </w:tcPr>
          <w:p w:rsidR="00B718A4" w:rsidRPr="008A79E4" w:rsidRDefault="00B718A4" w:rsidP="00B6681C">
            <w:pPr>
              <w:rPr>
                <w:b/>
                <w:sz w:val="20"/>
              </w:rPr>
            </w:pPr>
            <w:r w:rsidRPr="008A79E4">
              <w:rPr>
                <w:b/>
                <w:sz w:val="20"/>
              </w:rPr>
              <w:t>-</w:t>
            </w:r>
          </w:p>
        </w:tc>
        <w:tc>
          <w:tcPr>
            <w:tcW w:w="567" w:type="dxa"/>
            <w:tcBorders>
              <w:top w:val="single" w:sz="4" w:space="0" w:color="auto"/>
              <w:left w:val="single" w:sz="4" w:space="0" w:color="auto"/>
              <w:bottom w:val="single" w:sz="4" w:space="0" w:color="auto"/>
              <w:right w:val="single" w:sz="4" w:space="0" w:color="auto"/>
            </w:tcBorders>
          </w:tcPr>
          <w:p w:rsidR="00B718A4" w:rsidRPr="008A79E4" w:rsidRDefault="00B718A4" w:rsidP="00B6681C">
            <w:pPr>
              <w:rPr>
                <w:b/>
                <w:sz w:val="20"/>
              </w:rPr>
            </w:pPr>
            <w:r w:rsidRPr="008A79E4">
              <w:rPr>
                <w:b/>
                <w:sz w:val="20"/>
              </w:rPr>
              <w:t>0,2</w:t>
            </w:r>
          </w:p>
        </w:tc>
        <w:tc>
          <w:tcPr>
            <w:tcW w:w="567" w:type="dxa"/>
            <w:tcBorders>
              <w:top w:val="single" w:sz="4" w:space="0" w:color="auto"/>
              <w:left w:val="single" w:sz="4" w:space="0" w:color="auto"/>
              <w:bottom w:val="single" w:sz="4" w:space="0" w:color="auto"/>
            </w:tcBorders>
          </w:tcPr>
          <w:p w:rsidR="00B718A4" w:rsidRPr="008A79E4" w:rsidRDefault="00B718A4" w:rsidP="00B6681C">
            <w:pPr>
              <w:rPr>
                <w:b/>
                <w:sz w:val="20"/>
              </w:rPr>
            </w:pPr>
            <w:r w:rsidRPr="008A79E4">
              <w:rPr>
                <w:b/>
                <w:sz w:val="20"/>
              </w:rPr>
              <w:t>0,2</w:t>
            </w:r>
          </w:p>
        </w:tc>
      </w:tr>
      <w:tr w:rsidR="00B718A4" w:rsidRPr="002041E6" w:rsidTr="00095C6C">
        <w:trPr>
          <w:trHeight w:val="120"/>
        </w:trPr>
        <w:tc>
          <w:tcPr>
            <w:tcW w:w="568" w:type="dxa"/>
            <w:tcBorders>
              <w:top w:val="single" w:sz="4" w:space="0" w:color="auto"/>
              <w:bottom w:val="single" w:sz="4" w:space="0" w:color="auto"/>
              <w:right w:val="single" w:sz="4" w:space="0" w:color="auto"/>
            </w:tcBorders>
          </w:tcPr>
          <w:p w:rsidR="00B718A4" w:rsidRPr="009625AF" w:rsidRDefault="00B718A4" w:rsidP="00511452">
            <w:pPr>
              <w:rPr>
                <w:b/>
                <w:sz w:val="20"/>
                <w:szCs w:val="18"/>
              </w:rPr>
            </w:pPr>
            <w:r w:rsidRPr="009625AF">
              <w:rPr>
                <w:b/>
                <w:sz w:val="20"/>
                <w:szCs w:val="18"/>
              </w:rPr>
              <w:t>19</w:t>
            </w:r>
          </w:p>
        </w:tc>
        <w:tc>
          <w:tcPr>
            <w:tcW w:w="1559" w:type="dxa"/>
            <w:tcBorders>
              <w:top w:val="single" w:sz="4" w:space="0" w:color="auto"/>
              <w:left w:val="single" w:sz="4" w:space="0" w:color="auto"/>
              <w:bottom w:val="single" w:sz="4" w:space="0" w:color="auto"/>
            </w:tcBorders>
          </w:tcPr>
          <w:p w:rsidR="00B718A4" w:rsidRPr="009625AF" w:rsidRDefault="00B718A4" w:rsidP="00B6681C">
            <w:pPr>
              <w:rPr>
                <w:b/>
                <w:sz w:val="20"/>
              </w:rPr>
            </w:pPr>
            <w:r w:rsidRPr="009625AF">
              <w:rPr>
                <w:b/>
                <w:sz w:val="20"/>
              </w:rPr>
              <w:t>Организация и проведение развлекательной программы</w:t>
            </w:r>
          </w:p>
        </w:tc>
        <w:tc>
          <w:tcPr>
            <w:tcW w:w="1701" w:type="dxa"/>
            <w:tcBorders>
              <w:top w:val="single" w:sz="4" w:space="0" w:color="auto"/>
              <w:bottom w:val="single" w:sz="4" w:space="0" w:color="auto"/>
            </w:tcBorders>
          </w:tcPr>
          <w:p w:rsidR="00B718A4" w:rsidRPr="009625AF" w:rsidRDefault="00B718A4" w:rsidP="00B6681C">
            <w:pPr>
              <w:rPr>
                <w:b/>
                <w:sz w:val="20"/>
              </w:rPr>
            </w:pPr>
            <w:r w:rsidRPr="009625AF">
              <w:rPr>
                <w:b/>
                <w:sz w:val="20"/>
              </w:rPr>
              <w:t>Организация и проведение развлекательной программы</w:t>
            </w:r>
          </w:p>
        </w:tc>
        <w:tc>
          <w:tcPr>
            <w:tcW w:w="567"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709"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567" w:type="dxa"/>
            <w:tcBorders>
              <w:top w:val="single" w:sz="4" w:space="0" w:color="auto"/>
              <w:left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567" w:type="dxa"/>
            <w:tcBorders>
              <w:top w:val="single" w:sz="4" w:space="0" w:color="auto"/>
              <w:left w:val="single" w:sz="4" w:space="0" w:color="auto"/>
              <w:bottom w:val="single" w:sz="4" w:space="0" w:color="auto"/>
            </w:tcBorders>
          </w:tcPr>
          <w:p w:rsidR="00B718A4" w:rsidRPr="009625AF" w:rsidRDefault="00B718A4" w:rsidP="00B6681C">
            <w:pPr>
              <w:rPr>
                <w:b/>
                <w:sz w:val="20"/>
              </w:rPr>
            </w:pPr>
            <w:r w:rsidRPr="009625AF">
              <w:rPr>
                <w:b/>
                <w:sz w:val="20"/>
              </w:rPr>
              <w:t>-</w:t>
            </w:r>
          </w:p>
        </w:tc>
        <w:tc>
          <w:tcPr>
            <w:tcW w:w="567"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34,0</w:t>
            </w:r>
          </w:p>
        </w:tc>
        <w:tc>
          <w:tcPr>
            <w:tcW w:w="567"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33,8</w:t>
            </w:r>
          </w:p>
        </w:tc>
        <w:tc>
          <w:tcPr>
            <w:tcW w:w="708" w:type="dxa"/>
            <w:tcBorders>
              <w:top w:val="single" w:sz="4" w:space="0" w:color="auto"/>
              <w:left w:val="single" w:sz="4" w:space="0" w:color="auto"/>
              <w:bottom w:val="single" w:sz="4" w:space="0" w:color="auto"/>
              <w:right w:val="single" w:sz="4" w:space="0" w:color="auto"/>
            </w:tcBorders>
          </w:tcPr>
          <w:p w:rsidR="00B718A4" w:rsidRPr="008A79E4" w:rsidRDefault="00B718A4" w:rsidP="00B6681C">
            <w:pPr>
              <w:rPr>
                <w:b/>
                <w:sz w:val="20"/>
              </w:rPr>
            </w:pPr>
            <w:r w:rsidRPr="008A79E4">
              <w:rPr>
                <w:b/>
                <w:sz w:val="20"/>
              </w:rPr>
              <w:t>14,7</w:t>
            </w:r>
          </w:p>
        </w:tc>
        <w:tc>
          <w:tcPr>
            <w:tcW w:w="567" w:type="dxa"/>
            <w:tcBorders>
              <w:top w:val="single" w:sz="4" w:space="0" w:color="auto"/>
              <w:left w:val="single" w:sz="4" w:space="0" w:color="auto"/>
              <w:bottom w:val="single" w:sz="4" w:space="0" w:color="auto"/>
              <w:right w:val="single" w:sz="4" w:space="0" w:color="auto"/>
            </w:tcBorders>
          </w:tcPr>
          <w:p w:rsidR="00B718A4" w:rsidRPr="008A79E4" w:rsidRDefault="00B718A4" w:rsidP="00B6681C">
            <w:pPr>
              <w:rPr>
                <w:b/>
                <w:sz w:val="20"/>
              </w:rPr>
            </w:pPr>
            <w:r w:rsidRPr="008A79E4">
              <w:rPr>
                <w:b/>
                <w:sz w:val="20"/>
              </w:rPr>
              <w:t>14,7</w:t>
            </w:r>
          </w:p>
        </w:tc>
        <w:tc>
          <w:tcPr>
            <w:tcW w:w="567" w:type="dxa"/>
            <w:tcBorders>
              <w:top w:val="single" w:sz="4" w:space="0" w:color="auto"/>
              <w:left w:val="single" w:sz="4" w:space="0" w:color="auto"/>
              <w:bottom w:val="single" w:sz="4" w:space="0" w:color="auto"/>
              <w:right w:val="single" w:sz="4" w:space="0" w:color="auto"/>
            </w:tcBorders>
          </w:tcPr>
          <w:p w:rsidR="00B718A4" w:rsidRPr="008A79E4" w:rsidRDefault="00B718A4" w:rsidP="00B6681C">
            <w:pPr>
              <w:rPr>
                <w:b/>
                <w:sz w:val="20"/>
              </w:rPr>
            </w:pPr>
            <w:r w:rsidRPr="008A79E4">
              <w:rPr>
                <w:b/>
                <w:sz w:val="20"/>
              </w:rPr>
              <w:t>48,7</w:t>
            </w:r>
          </w:p>
        </w:tc>
        <w:tc>
          <w:tcPr>
            <w:tcW w:w="567" w:type="dxa"/>
            <w:tcBorders>
              <w:top w:val="single" w:sz="4" w:space="0" w:color="auto"/>
              <w:left w:val="single" w:sz="4" w:space="0" w:color="auto"/>
              <w:bottom w:val="single" w:sz="4" w:space="0" w:color="auto"/>
            </w:tcBorders>
          </w:tcPr>
          <w:p w:rsidR="00B718A4" w:rsidRPr="008A79E4" w:rsidRDefault="00B718A4" w:rsidP="00B6681C">
            <w:pPr>
              <w:rPr>
                <w:b/>
                <w:sz w:val="20"/>
              </w:rPr>
            </w:pPr>
            <w:r w:rsidRPr="008A79E4">
              <w:rPr>
                <w:b/>
                <w:sz w:val="20"/>
              </w:rPr>
              <w:t>48,5</w:t>
            </w:r>
          </w:p>
        </w:tc>
      </w:tr>
      <w:tr w:rsidR="00B718A4" w:rsidRPr="002041E6" w:rsidTr="00095C6C">
        <w:trPr>
          <w:trHeight w:val="120"/>
        </w:trPr>
        <w:tc>
          <w:tcPr>
            <w:tcW w:w="568" w:type="dxa"/>
            <w:tcBorders>
              <w:top w:val="single" w:sz="4" w:space="0" w:color="auto"/>
              <w:bottom w:val="single" w:sz="4" w:space="0" w:color="auto"/>
              <w:right w:val="single" w:sz="4" w:space="0" w:color="auto"/>
            </w:tcBorders>
          </w:tcPr>
          <w:p w:rsidR="00B718A4" w:rsidRPr="009625AF" w:rsidRDefault="00B718A4" w:rsidP="00511452">
            <w:pPr>
              <w:rPr>
                <w:b/>
                <w:sz w:val="20"/>
                <w:szCs w:val="18"/>
              </w:rPr>
            </w:pPr>
            <w:r w:rsidRPr="009625AF">
              <w:rPr>
                <w:b/>
                <w:sz w:val="20"/>
                <w:szCs w:val="18"/>
              </w:rPr>
              <w:t>20</w:t>
            </w:r>
          </w:p>
        </w:tc>
        <w:tc>
          <w:tcPr>
            <w:tcW w:w="1559" w:type="dxa"/>
            <w:tcBorders>
              <w:top w:val="single" w:sz="4" w:space="0" w:color="auto"/>
              <w:left w:val="single" w:sz="4" w:space="0" w:color="auto"/>
              <w:bottom w:val="single" w:sz="4" w:space="0" w:color="auto"/>
            </w:tcBorders>
          </w:tcPr>
          <w:p w:rsidR="00B718A4" w:rsidRPr="009625AF" w:rsidRDefault="00B718A4" w:rsidP="00B6681C">
            <w:pPr>
              <w:rPr>
                <w:b/>
                <w:sz w:val="20"/>
              </w:rPr>
            </w:pPr>
            <w:r w:rsidRPr="009625AF">
              <w:rPr>
                <w:b/>
                <w:sz w:val="20"/>
              </w:rPr>
              <w:t>Дискотека 18+</w:t>
            </w:r>
          </w:p>
        </w:tc>
        <w:tc>
          <w:tcPr>
            <w:tcW w:w="1701" w:type="dxa"/>
            <w:tcBorders>
              <w:top w:val="single" w:sz="4" w:space="0" w:color="auto"/>
              <w:bottom w:val="single" w:sz="4" w:space="0" w:color="auto"/>
            </w:tcBorders>
          </w:tcPr>
          <w:p w:rsidR="00B718A4" w:rsidRPr="009625AF" w:rsidRDefault="00B718A4" w:rsidP="00B6681C">
            <w:pPr>
              <w:rPr>
                <w:b/>
                <w:sz w:val="20"/>
              </w:rPr>
            </w:pPr>
            <w:r w:rsidRPr="009625AF">
              <w:rPr>
                <w:b/>
                <w:sz w:val="20"/>
              </w:rPr>
              <w:t>Дискотека 18+</w:t>
            </w:r>
          </w:p>
        </w:tc>
        <w:tc>
          <w:tcPr>
            <w:tcW w:w="567"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709"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567" w:type="dxa"/>
            <w:tcBorders>
              <w:top w:val="single" w:sz="4" w:space="0" w:color="auto"/>
              <w:left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567" w:type="dxa"/>
            <w:tcBorders>
              <w:top w:val="single" w:sz="4" w:space="0" w:color="auto"/>
              <w:left w:val="single" w:sz="4" w:space="0" w:color="auto"/>
              <w:bottom w:val="single" w:sz="4" w:space="0" w:color="auto"/>
            </w:tcBorders>
          </w:tcPr>
          <w:p w:rsidR="00B718A4" w:rsidRPr="009625AF" w:rsidRDefault="00B718A4" w:rsidP="00B6681C">
            <w:pPr>
              <w:rPr>
                <w:b/>
                <w:sz w:val="20"/>
              </w:rPr>
            </w:pPr>
            <w:r w:rsidRPr="009625AF">
              <w:rPr>
                <w:b/>
                <w:sz w:val="20"/>
              </w:rPr>
              <w:t>-</w:t>
            </w:r>
          </w:p>
        </w:tc>
        <w:tc>
          <w:tcPr>
            <w:tcW w:w="567" w:type="dxa"/>
            <w:tcBorders>
              <w:top w:val="single" w:sz="4" w:space="0" w:color="auto"/>
              <w:bottom w:val="single" w:sz="4" w:space="0" w:color="auto"/>
              <w:right w:val="single" w:sz="4" w:space="0" w:color="auto"/>
            </w:tcBorders>
          </w:tcPr>
          <w:p w:rsidR="00B718A4" w:rsidRPr="007B5199" w:rsidRDefault="007026DE" w:rsidP="00B6681C">
            <w:pPr>
              <w:rPr>
                <w:b/>
                <w:sz w:val="20"/>
              </w:rPr>
            </w:pPr>
            <w:r>
              <w:rPr>
                <w:b/>
                <w:sz w:val="20"/>
              </w:rPr>
              <w:t>5</w:t>
            </w:r>
            <w:r w:rsidR="00B718A4" w:rsidRPr="007B5199">
              <w:rPr>
                <w:b/>
                <w:sz w:val="20"/>
              </w:rPr>
              <w:t>,0</w:t>
            </w:r>
          </w:p>
        </w:tc>
        <w:tc>
          <w:tcPr>
            <w:tcW w:w="567" w:type="dxa"/>
            <w:tcBorders>
              <w:top w:val="single" w:sz="4" w:space="0" w:color="auto"/>
              <w:bottom w:val="single" w:sz="4" w:space="0" w:color="auto"/>
              <w:right w:val="single" w:sz="4" w:space="0" w:color="auto"/>
            </w:tcBorders>
          </w:tcPr>
          <w:p w:rsidR="00B718A4" w:rsidRPr="007B5199" w:rsidRDefault="00B718A4" w:rsidP="00B6681C">
            <w:pPr>
              <w:rPr>
                <w:b/>
                <w:sz w:val="20"/>
              </w:rPr>
            </w:pPr>
            <w:r w:rsidRPr="007B5199">
              <w:rPr>
                <w:b/>
                <w:sz w:val="20"/>
              </w:rPr>
              <w:t>3,75</w:t>
            </w:r>
          </w:p>
        </w:tc>
        <w:tc>
          <w:tcPr>
            <w:tcW w:w="708" w:type="dxa"/>
            <w:tcBorders>
              <w:top w:val="single" w:sz="4" w:space="0" w:color="auto"/>
              <w:left w:val="single" w:sz="4" w:space="0" w:color="auto"/>
              <w:bottom w:val="single" w:sz="4" w:space="0" w:color="auto"/>
              <w:right w:val="single" w:sz="4" w:space="0" w:color="auto"/>
            </w:tcBorders>
          </w:tcPr>
          <w:p w:rsidR="00B718A4" w:rsidRPr="007B5199" w:rsidRDefault="00B718A4" w:rsidP="00B6681C">
            <w:pPr>
              <w:rPr>
                <w:b/>
                <w:sz w:val="20"/>
              </w:rPr>
            </w:pPr>
            <w:r w:rsidRPr="007B5199">
              <w:rPr>
                <w:b/>
                <w:sz w:val="20"/>
              </w:rPr>
              <w:t>-</w:t>
            </w:r>
          </w:p>
        </w:tc>
        <w:tc>
          <w:tcPr>
            <w:tcW w:w="567" w:type="dxa"/>
            <w:tcBorders>
              <w:top w:val="single" w:sz="4" w:space="0" w:color="auto"/>
              <w:left w:val="single" w:sz="4" w:space="0" w:color="auto"/>
              <w:bottom w:val="single" w:sz="4" w:space="0" w:color="auto"/>
              <w:right w:val="single" w:sz="4" w:space="0" w:color="auto"/>
            </w:tcBorders>
          </w:tcPr>
          <w:p w:rsidR="00B718A4" w:rsidRPr="007B5199" w:rsidRDefault="00B718A4" w:rsidP="00B6681C">
            <w:pPr>
              <w:rPr>
                <w:b/>
                <w:sz w:val="20"/>
              </w:rPr>
            </w:pPr>
            <w:r w:rsidRPr="007B5199">
              <w:rPr>
                <w:b/>
                <w:sz w:val="20"/>
              </w:rPr>
              <w:t>-</w:t>
            </w:r>
          </w:p>
        </w:tc>
        <w:tc>
          <w:tcPr>
            <w:tcW w:w="567" w:type="dxa"/>
            <w:tcBorders>
              <w:top w:val="single" w:sz="4" w:space="0" w:color="auto"/>
              <w:left w:val="single" w:sz="4" w:space="0" w:color="auto"/>
              <w:bottom w:val="single" w:sz="4" w:space="0" w:color="auto"/>
              <w:right w:val="single" w:sz="4" w:space="0" w:color="auto"/>
            </w:tcBorders>
          </w:tcPr>
          <w:p w:rsidR="00B718A4" w:rsidRPr="007B5199" w:rsidRDefault="00B718A4" w:rsidP="00B6681C">
            <w:pPr>
              <w:rPr>
                <w:b/>
                <w:sz w:val="20"/>
              </w:rPr>
            </w:pPr>
            <w:r w:rsidRPr="007B5199">
              <w:rPr>
                <w:b/>
                <w:sz w:val="20"/>
              </w:rPr>
              <w:t>3,75</w:t>
            </w:r>
          </w:p>
        </w:tc>
        <w:tc>
          <w:tcPr>
            <w:tcW w:w="567" w:type="dxa"/>
            <w:tcBorders>
              <w:top w:val="single" w:sz="4" w:space="0" w:color="auto"/>
              <w:left w:val="single" w:sz="4" w:space="0" w:color="auto"/>
              <w:bottom w:val="single" w:sz="4" w:space="0" w:color="auto"/>
            </w:tcBorders>
          </w:tcPr>
          <w:p w:rsidR="00B718A4" w:rsidRPr="007B5199" w:rsidRDefault="00B718A4" w:rsidP="00B6681C">
            <w:pPr>
              <w:rPr>
                <w:b/>
                <w:sz w:val="20"/>
              </w:rPr>
            </w:pPr>
            <w:r w:rsidRPr="007B5199">
              <w:rPr>
                <w:b/>
                <w:sz w:val="20"/>
              </w:rPr>
              <w:t>3,75</w:t>
            </w:r>
          </w:p>
        </w:tc>
      </w:tr>
      <w:tr w:rsidR="00B718A4" w:rsidRPr="002041E6" w:rsidTr="00095C6C">
        <w:trPr>
          <w:trHeight w:val="120"/>
        </w:trPr>
        <w:tc>
          <w:tcPr>
            <w:tcW w:w="568" w:type="dxa"/>
            <w:tcBorders>
              <w:top w:val="single" w:sz="4" w:space="0" w:color="auto"/>
              <w:bottom w:val="single" w:sz="4" w:space="0" w:color="auto"/>
              <w:right w:val="single" w:sz="4" w:space="0" w:color="auto"/>
            </w:tcBorders>
          </w:tcPr>
          <w:p w:rsidR="00B718A4" w:rsidRPr="009625AF" w:rsidRDefault="00B718A4" w:rsidP="00511452">
            <w:pPr>
              <w:rPr>
                <w:b/>
                <w:sz w:val="20"/>
                <w:szCs w:val="18"/>
              </w:rPr>
            </w:pPr>
            <w:r w:rsidRPr="009625AF">
              <w:rPr>
                <w:b/>
                <w:sz w:val="20"/>
                <w:szCs w:val="18"/>
              </w:rPr>
              <w:t>21</w:t>
            </w:r>
          </w:p>
        </w:tc>
        <w:tc>
          <w:tcPr>
            <w:tcW w:w="1559" w:type="dxa"/>
            <w:tcBorders>
              <w:top w:val="single" w:sz="4" w:space="0" w:color="auto"/>
              <w:left w:val="single" w:sz="4" w:space="0" w:color="auto"/>
              <w:bottom w:val="single" w:sz="4" w:space="0" w:color="auto"/>
            </w:tcBorders>
          </w:tcPr>
          <w:p w:rsidR="00B718A4" w:rsidRPr="009625AF" w:rsidRDefault="00B718A4" w:rsidP="00B6681C">
            <w:pPr>
              <w:rPr>
                <w:b/>
                <w:sz w:val="20"/>
              </w:rPr>
            </w:pPr>
            <w:r w:rsidRPr="009625AF">
              <w:rPr>
                <w:b/>
                <w:sz w:val="20"/>
              </w:rPr>
              <w:t>Услуги ведущего</w:t>
            </w:r>
          </w:p>
        </w:tc>
        <w:tc>
          <w:tcPr>
            <w:tcW w:w="1701" w:type="dxa"/>
            <w:tcBorders>
              <w:top w:val="single" w:sz="4" w:space="0" w:color="auto"/>
              <w:bottom w:val="single" w:sz="4" w:space="0" w:color="auto"/>
            </w:tcBorders>
          </w:tcPr>
          <w:p w:rsidR="00B718A4" w:rsidRPr="009625AF" w:rsidRDefault="00B718A4" w:rsidP="00B6681C">
            <w:pPr>
              <w:rPr>
                <w:b/>
                <w:sz w:val="20"/>
              </w:rPr>
            </w:pPr>
            <w:r w:rsidRPr="009625AF">
              <w:rPr>
                <w:b/>
                <w:sz w:val="20"/>
              </w:rPr>
              <w:t>Услуги ведущего</w:t>
            </w:r>
          </w:p>
        </w:tc>
        <w:tc>
          <w:tcPr>
            <w:tcW w:w="567"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709"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567" w:type="dxa"/>
            <w:tcBorders>
              <w:top w:val="single" w:sz="4" w:space="0" w:color="auto"/>
              <w:left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567" w:type="dxa"/>
            <w:tcBorders>
              <w:top w:val="single" w:sz="4" w:space="0" w:color="auto"/>
              <w:left w:val="single" w:sz="4" w:space="0" w:color="auto"/>
              <w:bottom w:val="single" w:sz="4" w:space="0" w:color="auto"/>
            </w:tcBorders>
          </w:tcPr>
          <w:p w:rsidR="00B718A4" w:rsidRPr="009625AF" w:rsidRDefault="00B718A4" w:rsidP="00B6681C">
            <w:pPr>
              <w:rPr>
                <w:b/>
                <w:sz w:val="20"/>
              </w:rPr>
            </w:pPr>
            <w:r w:rsidRPr="009625AF">
              <w:rPr>
                <w:b/>
                <w:sz w:val="20"/>
              </w:rPr>
              <w:t>-</w:t>
            </w:r>
          </w:p>
        </w:tc>
        <w:tc>
          <w:tcPr>
            <w:tcW w:w="567"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4,0</w:t>
            </w:r>
          </w:p>
        </w:tc>
        <w:tc>
          <w:tcPr>
            <w:tcW w:w="567"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3,0</w:t>
            </w:r>
          </w:p>
        </w:tc>
        <w:tc>
          <w:tcPr>
            <w:tcW w:w="708" w:type="dxa"/>
            <w:tcBorders>
              <w:top w:val="single" w:sz="4" w:space="0" w:color="auto"/>
              <w:left w:val="single" w:sz="4" w:space="0" w:color="auto"/>
              <w:bottom w:val="single" w:sz="4" w:space="0" w:color="auto"/>
              <w:right w:val="single" w:sz="4" w:space="0" w:color="auto"/>
            </w:tcBorders>
          </w:tcPr>
          <w:p w:rsidR="00B718A4" w:rsidRPr="007B5199" w:rsidRDefault="00B718A4" w:rsidP="00B6681C">
            <w:pPr>
              <w:rPr>
                <w:b/>
                <w:sz w:val="20"/>
              </w:rPr>
            </w:pPr>
            <w:r w:rsidRPr="007B5199">
              <w:rPr>
                <w:b/>
                <w:sz w:val="20"/>
              </w:rPr>
              <w:t>-</w:t>
            </w:r>
          </w:p>
        </w:tc>
        <w:tc>
          <w:tcPr>
            <w:tcW w:w="567" w:type="dxa"/>
            <w:tcBorders>
              <w:top w:val="single" w:sz="4" w:space="0" w:color="auto"/>
              <w:left w:val="single" w:sz="4" w:space="0" w:color="auto"/>
              <w:bottom w:val="single" w:sz="4" w:space="0" w:color="auto"/>
              <w:right w:val="single" w:sz="4" w:space="0" w:color="auto"/>
            </w:tcBorders>
          </w:tcPr>
          <w:p w:rsidR="00B718A4" w:rsidRPr="007B5199" w:rsidRDefault="00B718A4" w:rsidP="00B6681C">
            <w:pPr>
              <w:rPr>
                <w:b/>
                <w:sz w:val="20"/>
              </w:rPr>
            </w:pPr>
            <w:r w:rsidRPr="007B5199">
              <w:rPr>
                <w:b/>
                <w:sz w:val="20"/>
              </w:rPr>
              <w:t>-</w:t>
            </w:r>
          </w:p>
        </w:tc>
        <w:tc>
          <w:tcPr>
            <w:tcW w:w="567" w:type="dxa"/>
            <w:tcBorders>
              <w:top w:val="single" w:sz="4" w:space="0" w:color="auto"/>
              <w:left w:val="single" w:sz="4" w:space="0" w:color="auto"/>
              <w:bottom w:val="single" w:sz="4" w:space="0" w:color="auto"/>
              <w:right w:val="single" w:sz="4" w:space="0" w:color="auto"/>
            </w:tcBorders>
          </w:tcPr>
          <w:p w:rsidR="00B718A4" w:rsidRPr="007B5199" w:rsidRDefault="00B718A4" w:rsidP="00B6681C">
            <w:pPr>
              <w:rPr>
                <w:b/>
                <w:sz w:val="20"/>
              </w:rPr>
            </w:pPr>
            <w:r w:rsidRPr="007B5199">
              <w:rPr>
                <w:b/>
                <w:sz w:val="20"/>
              </w:rPr>
              <w:t>4,0</w:t>
            </w:r>
          </w:p>
        </w:tc>
        <w:tc>
          <w:tcPr>
            <w:tcW w:w="567" w:type="dxa"/>
            <w:tcBorders>
              <w:top w:val="single" w:sz="4" w:space="0" w:color="auto"/>
              <w:left w:val="single" w:sz="4" w:space="0" w:color="auto"/>
              <w:bottom w:val="single" w:sz="4" w:space="0" w:color="auto"/>
            </w:tcBorders>
          </w:tcPr>
          <w:p w:rsidR="00B718A4" w:rsidRPr="007B5199" w:rsidRDefault="00B718A4" w:rsidP="00B6681C">
            <w:pPr>
              <w:rPr>
                <w:b/>
                <w:sz w:val="20"/>
              </w:rPr>
            </w:pPr>
            <w:r w:rsidRPr="007B5199">
              <w:rPr>
                <w:b/>
                <w:sz w:val="20"/>
              </w:rPr>
              <w:t>3,0</w:t>
            </w:r>
          </w:p>
        </w:tc>
      </w:tr>
      <w:tr w:rsidR="00B718A4" w:rsidRPr="002041E6" w:rsidTr="00095C6C">
        <w:trPr>
          <w:trHeight w:val="120"/>
        </w:trPr>
        <w:tc>
          <w:tcPr>
            <w:tcW w:w="568" w:type="dxa"/>
            <w:tcBorders>
              <w:top w:val="single" w:sz="4" w:space="0" w:color="auto"/>
              <w:bottom w:val="single" w:sz="4" w:space="0" w:color="auto"/>
              <w:right w:val="single" w:sz="4" w:space="0" w:color="auto"/>
            </w:tcBorders>
          </w:tcPr>
          <w:p w:rsidR="00B718A4" w:rsidRPr="009625AF" w:rsidRDefault="00B718A4" w:rsidP="00511452">
            <w:pPr>
              <w:rPr>
                <w:b/>
                <w:sz w:val="20"/>
                <w:szCs w:val="18"/>
              </w:rPr>
            </w:pPr>
            <w:r w:rsidRPr="009625AF">
              <w:rPr>
                <w:b/>
                <w:sz w:val="20"/>
                <w:szCs w:val="18"/>
              </w:rPr>
              <w:t>22</w:t>
            </w:r>
          </w:p>
        </w:tc>
        <w:tc>
          <w:tcPr>
            <w:tcW w:w="1559" w:type="dxa"/>
            <w:tcBorders>
              <w:top w:val="single" w:sz="4" w:space="0" w:color="auto"/>
              <w:left w:val="single" w:sz="4" w:space="0" w:color="auto"/>
              <w:bottom w:val="single" w:sz="4" w:space="0" w:color="auto"/>
            </w:tcBorders>
          </w:tcPr>
          <w:p w:rsidR="00B718A4" w:rsidRPr="009625AF" w:rsidRDefault="00B718A4" w:rsidP="00B6681C">
            <w:pPr>
              <w:rPr>
                <w:b/>
                <w:sz w:val="20"/>
              </w:rPr>
            </w:pPr>
            <w:r w:rsidRPr="009625AF">
              <w:rPr>
                <w:b/>
                <w:sz w:val="20"/>
              </w:rPr>
              <w:t>Музыкальное, звуковое  оформление мероприятия</w:t>
            </w:r>
          </w:p>
        </w:tc>
        <w:tc>
          <w:tcPr>
            <w:tcW w:w="1701" w:type="dxa"/>
            <w:tcBorders>
              <w:top w:val="single" w:sz="4" w:space="0" w:color="auto"/>
              <w:bottom w:val="single" w:sz="4" w:space="0" w:color="auto"/>
            </w:tcBorders>
          </w:tcPr>
          <w:p w:rsidR="00B718A4" w:rsidRPr="009625AF" w:rsidRDefault="00B718A4" w:rsidP="00B6681C">
            <w:pPr>
              <w:rPr>
                <w:b/>
                <w:sz w:val="20"/>
              </w:rPr>
            </w:pPr>
            <w:r w:rsidRPr="009625AF">
              <w:rPr>
                <w:b/>
                <w:sz w:val="20"/>
              </w:rPr>
              <w:t>Музыкальное, звуковое  оформление мероприятия</w:t>
            </w:r>
          </w:p>
        </w:tc>
        <w:tc>
          <w:tcPr>
            <w:tcW w:w="567"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709"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567" w:type="dxa"/>
            <w:tcBorders>
              <w:top w:val="single" w:sz="4" w:space="0" w:color="auto"/>
              <w:left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567" w:type="dxa"/>
            <w:tcBorders>
              <w:top w:val="single" w:sz="4" w:space="0" w:color="auto"/>
              <w:left w:val="single" w:sz="4" w:space="0" w:color="auto"/>
              <w:bottom w:val="single" w:sz="4" w:space="0" w:color="auto"/>
            </w:tcBorders>
          </w:tcPr>
          <w:p w:rsidR="00B718A4" w:rsidRPr="009625AF" w:rsidRDefault="00B718A4" w:rsidP="00B6681C">
            <w:pPr>
              <w:rPr>
                <w:b/>
                <w:sz w:val="20"/>
              </w:rPr>
            </w:pPr>
            <w:r w:rsidRPr="009625AF">
              <w:rPr>
                <w:b/>
                <w:sz w:val="20"/>
              </w:rPr>
              <w:t>-</w:t>
            </w:r>
          </w:p>
        </w:tc>
        <w:tc>
          <w:tcPr>
            <w:tcW w:w="567"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1,0</w:t>
            </w:r>
          </w:p>
        </w:tc>
        <w:tc>
          <w:tcPr>
            <w:tcW w:w="567"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1,0</w:t>
            </w:r>
          </w:p>
        </w:tc>
        <w:tc>
          <w:tcPr>
            <w:tcW w:w="708" w:type="dxa"/>
            <w:tcBorders>
              <w:top w:val="single" w:sz="4" w:space="0" w:color="auto"/>
              <w:left w:val="single" w:sz="4" w:space="0" w:color="auto"/>
              <w:bottom w:val="single" w:sz="4" w:space="0" w:color="auto"/>
              <w:right w:val="single" w:sz="4" w:space="0" w:color="auto"/>
            </w:tcBorders>
          </w:tcPr>
          <w:p w:rsidR="00B718A4" w:rsidRPr="007B5199" w:rsidRDefault="00B718A4" w:rsidP="00B6681C">
            <w:pPr>
              <w:rPr>
                <w:b/>
                <w:sz w:val="20"/>
              </w:rPr>
            </w:pPr>
            <w:r w:rsidRPr="007B5199">
              <w:rPr>
                <w:b/>
                <w:sz w:val="20"/>
              </w:rPr>
              <w:t>0,5</w:t>
            </w:r>
          </w:p>
        </w:tc>
        <w:tc>
          <w:tcPr>
            <w:tcW w:w="567" w:type="dxa"/>
            <w:tcBorders>
              <w:top w:val="single" w:sz="4" w:space="0" w:color="auto"/>
              <w:left w:val="single" w:sz="4" w:space="0" w:color="auto"/>
              <w:bottom w:val="single" w:sz="4" w:space="0" w:color="auto"/>
              <w:right w:val="single" w:sz="4" w:space="0" w:color="auto"/>
            </w:tcBorders>
          </w:tcPr>
          <w:p w:rsidR="00B718A4" w:rsidRPr="007B5199" w:rsidRDefault="00B718A4" w:rsidP="00B6681C">
            <w:pPr>
              <w:rPr>
                <w:b/>
                <w:sz w:val="20"/>
              </w:rPr>
            </w:pPr>
            <w:r w:rsidRPr="007B5199">
              <w:rPr>
                <w:b/>
                <w:sz w:val="20"/>
              </w:rPr>
              <w:t>0,5</w:t>
            </w:r>
          </w:p>
        </w:tc>
        <w:tc>
          <w:tcPr>
            <w:tcW w:w="567" w:type="dxa"/>
            <w:tcBorders>
              <w:top w:val="single" w:sz="4" w:space="0" w:color="auto"/>
              <w:left w:val="single" w:sz="4" w:space="0" w:color="auto"/>
              <w:bottom w:val="single" w:sz="4" w:space="0" w:color="auto"/>
              <w:right w:val="single" w:sz="4" w:space="0" w:color="auto"/>
            </w:tcBorders>
          </w:tcPr>
          <w:p w:rsidR="00B718A4" w:rsidRPr="007B5199" w:rsidRDefault="00B718A4" w:rsidP="00B6681C">
            <w:pPr>
              <w:rPr>
                <w:b/>
                <w:sz w:val="20"/>
              </w:rPr>
            </w:pPr>
            <w:r w:rsidRPr="007B5199">
              <w:rPr>
                <w:b/>
                <w:sz w:val="20"/>
              </w:rPr>
              <w:t>1,5</w:t>
            </w:r>
          </w:p>
        </w:tc>
        <w:tc>
          <w:tcPr>
            <w:tcW w:w="567" w:type="dxa"/>
            <w:tcBorders>
              <w:top w:val="single" w:sz="4" w:space="0" w:color="auto"/>
              <w:left w:val="single" w:sz="4" w:space="0" w:color="auto"/>
              <w:bottom w:val="single" w:sz="4" w:space="0" w:color="auto"/>
            </w:tcBorders>
          </w:tcPr>
          <w:p w:rsidR="00B718A4" w:rsidRPr="007B5199" w:rsidRDefault="00B718A4" w:rsidP="00B6681C">
            <w:pPr>
              <w:rPr>
                <w:b/>
                <w:sz w:val="20"/>
              </w:rPr>
            </w:pPr>
            <w:r w:rsidRPr="007B5199">
              <w:rPr>
                <w:b/>
                <w:sz w:val="20"/>
              </w:rPr>
              <w:t>1,5</w:t>
            </w:r>
          </w:p>
        </w:tc>
      </w:tr>
      <w:tr w:rsidR="00B718A4" w:rsidRPr="002041E6" w:rsidTr="00095C6C">
        <w:trPr>
          <w:trHeight w:val="120"/>
        </w:trPr>
        <w:tc>
          <w:tcPr>
            <w:tcW w:w="568" w:type="dxa"/>
            <w:tcBorders>
              <w:top w:val="single" w:sz="4" w:space="0" w:color="auto"/>
              <w:bottom w:val="single" w:sz="4" w:space="0" w:color="auto"/>
              <w:right w:val="single" w:sz="4" w:space="0" w:color="auto"/>
            </w:tcBorders>
          </w:tcPr>
          <w:p w:rsidR="00B718A4" w:rsidRPr="009625AF" w:rsidRDefault="00B718A4" w:rsidP="00511452">
            <w:pPr>
              <w:rPr>
                <w:b/>
                <w:sz w:val="20"/>
                <w:szCs w:val="18"/>
              </w:rPr>
            </w:pPr>
            <w:r w:rsidRPr="009625AF">
              <w:rPr>
                <w:b/>
                <w:sz w:val="20"/>
                <w:szCs w:val="18"/>
              </w:rPr>
              <w:t>23</w:t>
            </w:r>
          </w:p>
        </w:tc>
        <w:tc>
          <w:tcPr>
            <w:tcW w:w="1559" w:type="dxa"/>
            <w:tcBorders>
              <w:top w:val="single" w:sz="4" w:space="0" w:color="auto"/>
              <w:left w:val="single" w:sz="4" w:space="0" w:color="auto"/>
              <w:bottom w:val="single" w:sz="4" w:space="0" w:color="auto"/>
            </w:tcBorders>
          </w:tcPr>
          <w:p w:rsidR="00B718A4" w:rsidRPr="009625AF" w:rsidRDefault="00B718A4" w:rsidP="00B6681C">
            <w:pPr>
              <w:rPr>
                <w:b/>
                <w:sz w:val="20"/>
              </w:rPr>
            </w:pPr>
            <w:r w:rsidRPr="009625AF">
              <w:rPr>
                <w:b/>
                <w:sz w:val="20"/>
              </w:rPr>
              <w:t>Поздравление Деда Мороза на дому</w:t>
            </w:r>
          </w:p>
        </w:tc>
        <w:tc>
          <w:tcPr>
            <w:tcW w:w="1701" w:type="dxa"/>
            <w:tcBorders>
              <w:top w:val="single" w:sz="4" w:space="0" w:color="auto"/>
              <w:bottom w:val="single" w:sz="4" w:space="0" w:color="auto"/>
            </w:tcBorders>
          </w:tcPr>
          <w:p w:rsidR="00B718A4" w:rsidRPr="009625AF" w:rsidRDefault="00B718A4" w:rsidP="00B6681C">
            <w:pPr>
              <w:rPr>
                <w:b/>
                <w:sz w:val="20"/>
              </w:rPr>
            </w:pPr>
            <w:r w:rsidRPr="009625AF">
              <w:rPr>
                <w:b/>
                <w:sz w:val="20"/>
              </w:rPr>
              <w:t>Поздравление Деда Мороза на дому</w:t>
            </w:r>
          </w:p>
        </w:tc>
        <w:tc>
          <w:tcPr>
            <w:tcW w:w="567"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709"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567" w:type="dxa"/>
            <w:tcBorders>
              <w:top w:val="single" w:sz="4" w:space="0" w:color="auto"/>
              <w:left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567" w:type="dxa"/>
            <w:tcBorders>
              <w:top w:val="single" w:sz="4" w:space="0" w:color="auto"/>
              <w:left w:val="single" w:sz="4" w:space="0" w:color="auto"/>
              <w:bottom w:val="single" w:sz="4" w:space="0" w:color="auto"/>
            </w:tcBorders>
          </w:tcPr>
          <w:p w:rsidR="00B718A4" w:rsidRPr="009625AF" w:rsidRDefault="00B718A4" w:rsidP="00B6681C">
            <w:pPr>
              <w:rPr>
                <w:b/>
                <w:sz w:val="20"/>
              </w:rPr>
            </w:pPr>
            <w:r w:rsidRPr="009625AF">
              <w:rPr>
                <w:b/>
                <w:sz w:val="20"/>
              </w:rPr>
              <w:t>-</w:t>
            </w:r>
          </w:p>
        </w:tc>
        <w:tc>
          <w:tcPr>
            <w:tcW w:w="567"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567" w:type="dxa"/>
            <w:tcBorders>
              <w:top w:val="single" w:sz="4" w:space="0" w:color="auto"/>
              <w:bottom w:val="single" w:sz="4" w:space="0" w:color="auto"/>
              <w:right w:val="single" w:sz="4" w:space="0" w:color="auto"/>
            </w:tcBorders>
          </w:tcPr>
          <w:p w:rsidR="00B718A4" w:rsidRPr="009625AF" w:rsidRDefault="00B718A4" w:rsidP="00B6681C">
            <w:pPr>
              <w:rPr>
                <w:b/>
                <w:sz w:val="20"/>
              </w:rPr>
            </w:pPr>
            <w:r w:rsidRPr="009625AF">
              <w:rPr>
                <w:b/>
                <w:sz w:val="20"/>
              </w:rPr>
              <w:t>-</w:t>
            </w:r>
          </w:p>
        </w:tc>
        <w:tc>
          <w:tcPr>
            <w:tcW w:w="708" w:type="dxa"/>
            <w:tcBorders>
              <w:top w:val="single" w:sz="4" w:space="0" w:color="auto"/>
              <w:left w:val="single" w:sz="4" w:space="0" w:color="auto"/>
              <w:bottom w:val="single" w:sz="4" w:space="0" w:color="auto"/>
              <w:right w:val="single" w:sz="4" w:space="0" w:color="auto"/>
            </w:tcBorders>
          </w:tcPr>
          <w:p w:rsidR="00B718A4" w:rsidRPr="007B5199" w:rsidRDefault="00B718A4" w:rsidP="00B6681C">
            <w:pPr>
              <w:rPr>
                <w:b/>
                <w:sz w:val="20"/>
              </w:rPr>
            </w:pPr>
            <w:r w:rsidRPr="007B5199">
              <w:rPr>
                <w:b/>
                <w:sz w:val="20"/>
              </w:rPr>
              <w:t>1,0</w:t>
            </w:r>
          </w:p>
        </w:tc>
        <w:tc>
          <w:tcPr>
            <w:tcW w:w="567" w:type="dxa"/>
            <w:tcBorders>
              <w:top w:val="single" w:sz="4" w:space="0" w:color="auto"/>
              <w:left w:val="single" w:sz="4" w:space="0" w:color="auto"/>
              <w:bottom w:val="single" w:sz="4" w:space="0" w:color="auto"/>
              <w:right w:val="single" w:sz="4" w:space="0" w:color="auto"/>
            </w:tcBorders>
          </w:tcPr>
          <w:p w:rsidR="00B718A4" w:rsidRPr="007B5199" w:rsidRDefault="00B718A4" w:rsidP="00B6681C">
            <w:pPr>
              <w:rPr>
                <w:b/>
                <w:sz w:val="20"/>
              </w:rPr>
            </w:pPr>
            <w:r w:rsidRPr="007B5199">
              <w:rPr>
                <w:b/>
                <w:sz w:val="20"/>
              </w:rPr>
              <w:t>1,0</w:t>
            </w:r>
          </w:p>
        </w:tc>
        <w:tc>
          <w:tcPr>
            <w:tcW w:w="567" w:type="dxa"/>
            <w:tcBorders>
              <w:top w:val="single" w:sz="4" w:space="0" w:color="auto"/>
              <w:left w:val="single" w:sz="4" w:space="0" w:color="auto"/>
              <w:bottom w:val="single" w:sz="4" w:space="0" w:color="auto"/>
              <w:right w:val="single" w:sz="4" w:space="0" w:color="auto"/>
            </w:tcBorders>
          </w:tcPr>
          <w:p w:rsidR="00B718A4" w:rsidRPr="007B5199" w:rsidRDefault="00B718A4" w:rsidP="00B6681C">
            <w:pPr>
              <w:rPr>
                <w:b/>
                <w:sz w:val="20"/>
              </w:rPr>
            </w:pPr>
            <w:r w:rsidRPr="007B5199">
              <w:rPr>
                <w:b/>
                <w:sz w:val="20"/>
              </w:rPr>
              <w:t>1,0</w:t>
            </w:r>
          </w:p>
        </w:tc>
        <w:tc>
          <w:tcPr>
            <w:tcW w:w="567" w:type="dxa"/>
            <w:tcBorders>
              <w:top w:val="single" w:sz="4" w:space="0" w:color="auto"/>
              <w:left w:val="single" w:sz="4" w:space="0" w:color="auto"/>
              <w:bottom w:val="single" w:sz="4" w:space="0" w:color="auto"/>
            </w:tcBorders>
          </w:tcPr>
          <w:p w:rsidR="00B718A4" w:rsidRPr="007B5199" w:rsidRDefault="00B718A4" w:rsidP="00B6681C">
            <w:pPr>
              <w:rPr>
                <w:b/>
                <w:sz w:val="20"/>
              </w:rPr>
            </w:pPr>
            <w:r w:rsidRPr="007B5199">
              <w:rPr>
                <w:b/>
                <w:sz w:val="20"/>
              </w:rPr>
              <w:t>1,0</w:t>
            </w:r>
          </w:p>
        </w:tc>
      </w:tr>
      <w:tr w:rsidR="00B718A4" w:rsidRPr="002041E6" w:rsidTr="00095C6C">
        <w:trPr>
          <w:trHeight w:val="120"/>
        </w:trPr>
        <w:tc>
          <w:tcPr>
            <w:tcW w:w="568" w:type="dxa"/>
            <w:tcBorders>
              <w:top w:val="single" w:sz="4" w:space="0" w:color="auto"/>
              <w:bottom w:val="single" w:sz="4" w:space="0" w:color="auto"/>
              <w:right w:val="single" w:sz="4" w:space="0" w:color="auto"/>
            </w:tcBorders>
          </w:tcPr>
          <w:p w:rsidR="00B718A4" w:rsidRPr="009625AF" w:rsidRDefault="00B718A4" w:rsidP="00511452">
            <w:pPr>
              <w:rPr>
                <w:b/>
                <w:sz w:val="20"/>
                <w:szCs w:val="18"/>
              </w:rPr>
            </w:pPr>
          </w:p>
        </w:tc>
        <w:tc>
          <w:tcPr>
            <w:tcW w:w="3260" w:type="dxa"/>
            <w:gridSpan w:val="2"/>
            <w:tcBorders>
              <w:top w:val="single" w:sz="4" w:space="0" w:color="auto"/>
              <w:left w:val="single" w:sz="4" w:space="0" w:color="auto"/>
              <w:bottom w:val="single" w:sz="4" w:space="0" w:color="auto"/>
            </w:tcBorders>
          </w:tcPr>
          <w:p w:rsidR="00B718A4" w:rsidRPr="009625AF" w:rsidRDefault="00B718A4" w:rsidP="00511452">
            <w:pPr>
              <w:jc w:val="right"/>
              <w:rPr>
                <w:b/>
                <w:sz w:val="20"/>
              </w:rPr>
            </w:pPr>
            <w:r w:rsidRPr="009625AF">
              <w:rPr>
                <w:b/>
                <w:sz w:val="20"/>
              </w:rPr>
              <w:t>ИТОГО</w:t>
            </w:r>
          </w:p>
        </w:tc>
        <w:tc>
          <w:tcPr>
            <w:tcW w:w="567" w:type="dxa"/>
            <w:tcBorders>
              <w:top w:val="single" w:sz="4" w:space="0" w:color="auto"/>
              <w:bottom w:val="single" w:sz="4" w:space="0" w:color="auto"/>
              <w:right w:val="single" w:sz="4" w:space="0" w:color="auto"/>
            </w:tcBorders>
          </w:tcPr>
          <w:p w:rsidR="00B718A4" w:rsidRPr="005F6400" w:rsidRDefault="00B718A4" w:rsidP="007026DE">
            <w:pPr>
              <w:rPr>
                <w:b/>
                <w:sz w:val="20"/>
              </w:rPr>
            </w:pPr>
            <w:r w:rsidRPr="005F6400">
              <w:rPr>
                <w:b/>
                <w:sz w:val="20"/>
              </w:rPr>
              <w:t>138,1</w:t>
            </w:r>
            <w:r w:rsidR="007026DE" w:rsidRPr="005F6400">
              <w:rPr>
                <w:b/>
                <w:sz w:val="20"/>
              </w:rPr>
              <w:t>9</w:t>
            </w:r>
          </w:p>
        </w:tc>
        <w:tc>
          <w:tcPr>
            <w:tcW w:w="709" w:type="dxa"/>
            <w:tcBorders>
              <w:top w:val="single" w:sz="4" w:space="0" w:color="auto"/>
              <w:bottom w:val="single" w:sz="4" w:space="0" w:color="auto"/>
              <w:right w:val="single" w:sz="4" w:space="0" w:color="auto"/>
            </w:tcBorders>
          </w:tcPr>
          <w:p w:rsidR="00B718A4" w:rsidRPr="005F6400" w:rsidRDefault="00B718A4" w:rsidP="00511452">
            <w:pPr>
              <w:rPr>
                <w:b/>
                <w:sz w:val="20"/>
              </w:rPr>
            </w:pPr>
            <w:r w:rsidRPr="005F6400">
              <w:rPr>
                <w:b/>
                <w:sz w:val="20"/>
              </w:rPr>
              <w:t>138,16</w:t>
            </w:r>
          </w:p>
        </w:tc>
        <w:tc>
          <w:tcPr>
            <w:tcW w:w="567" w:type="dxa"/>
            <w:tcBorders>
              <w:top w:val="single" w:sz="4" w:space="0" w:color="auto"/>
              <w:left w:val="single" w:sz="4" w:space="0" w:color="auto"/>
              <w:bottom w:val="single" w:sz="4" w:space="0" w:color="auto"/>
              <w:right w:val="single" w:sz="4" w:space="0" w:color="auto"/>
            </w:tcBorders>
          </w:tcPr>
          <w:p w:rsidR="00B718A4" w:rsidRPr="005F6400" w:rsidRDefault="00B718A4" w:rsidP="00511452">
            <w:pPr>
              <w:rPr>
                <w:b/>
                <w:sz w:val="20"/>
              </w:rPr>
            </w:pPr>
            <w:r w:rsidRPr="005F6400">
              <w:rPr>
                <w:b/>
                <w:sz w:val="20"/>
              </w:rPr>
              <w:t>120,1</w:t>
            </w:r>
          </w:p>
        </w:tc>
        <w:tc>
          <w:tcPr>
            <w:tcW w:w="567" w:type="dxa"/>
            <w:tcBorders>
              <w:top w:val="single" w:sz="4" w:space="0" w:color="auto"/>
              <w:left w:val="single" w:sz="4" w:space="0" w:color="auto"/>
              <w:bottom w:val="single" w:sz="4" w:space="0" w:color="auto"/>
            </w:tcBorders>
          </w:tcPr>
          <w:p w:rsidR="00B718A4" w:rsidRPr="005F6400" w:rsidRDefault="00B718A4" w:rsidP="00511452">
            <w:pPr>
              <w:rPr>
                <w:b/>
                <w:sz w:val="20"/>
              </w:rPr>
            </w:pPr>
            <w:r w:rsidRPr="005F6400">
              <w:rPr>
                <w:b/>
                <w:sz w:val="20"/>
              </w:rPr>
              <w:t>81,045</w:t>
            </w:r>
          </w:p>
        </w:tc>
        <w:tc>
          <w:tcPr>
            <w:tcW w:w="567" w:type="dxa"/>
            <w:tcBorders>
              <w:top w:val="single" w:sz="4" w:space="0" w:color="auto"/>
              <w:bottom w:val="single" w:sz="4" w:space="0" w:color="auto"/>
              <w:right w:val="single" w:sz="4" w:space="0" w:color="auto"/>
            </w:tcBorders>
          </w:tcPr>
          <w:p w:rsidR="00B718A4" w:rsidRPr="005F6400" w:rsidRDefault="00B718A4" w:rsidP="00511452">
            <w:pPr>
              <w:rPr>
                <w:b/>
                <w:sz w:val="20"/>
              </w:rPr>
            </w:pPr>
            <w:r w:rsidRPr="005F6400">
              <w:rPr>
                <w:b/>
                <w:sz w:val="20"/>
              </w:rPr>
              <w:t>101,0</w:t>
            </w:r>
          </w:p>
        </w:tc>
        <w:tc>
          <w:tcPr>
            <w:tcW w:w="567" w:type="dxa"/>
            <w:tcBorders>
              <w:top w:val="single" w:sz="4" w:space="0" w:color="auto"/>
              <w:bottom w:val="single" w:sz="4" w:space="0" w:color="auto"/>
              <w:right w:val="single" w:sz="4" w:space="0" w:color="auto"/>
            </w:tcBorders>
          </w:tcPr>
          <w:p w:rsidR="00B718A4" w:rsidRPr="005F6400" w:rsidRDefault="00B718A4" w:rsidP="00511452">
            <w:pPr>
              <w:rPr>
                <w:b/>
                <w:sz w:val="20"/>
              </w:rPr>
            </w:pPr>
            <w:r w:rsidRPr="005F6400">
              <w:rPr>
                <w:b/>
                <w:sz w:val="20"/>
              </w:rPr>
              <w:t>99,32</w:t>
            </w:r>
          </w:p>
        </w:tc>
        <w:tc>
          <w:tcPr>
            <w:tcW w:w="708" w:type="dxa"/>
            <w:tcBorders>
              <w:top w:val="single" w:sz="4" w:space="0" w:color="auto"/>
              <w:left w:val="single" w:sz="4" w:space="0" w:color="auto"/>
              <w:bottom w:val="single" w:sz="4" w:space="0" w:color="auto"/>
              <w:right w:val="single" w:sz="4" w:space="0" w:color="auto"/>
            </w:tcBorders>
          </w:tcPr>
          <w:p w:rsidR="00B718A4" w:rsidRPr="005F6400" w:rsidRDefault="00B718A4" w:rsidP="00511452">
            <w:pPr>
              <w:rPr>
                <w:b/>
                <w:sz w:val="20"/>
              </w:rPr>
            </w:pPr>
            <w:r w:rsidRPr="005F6400">
              <w:rPr>
                <w:b/>
                <w:sz w:val="20"/>
              </w:rPr>
              <w:t>190,74</w:t>
            </w:r>
          </w:p>
        </w:tc>
        <w:tc>
          <w:tcPr>
            <w:tcW w:w="567" w:type="dxa"/>
            <w:tcBorders>
              <w:top w:val="single" w:sz="4" w:space="0" w:color="auto"/>
              <w:left w:val="single" w:sz="4" w:space="0" w:color="auto"/>
              <w:bottom w:val="single" w:sz="4" w:space="0" w:color="auto"/>
              <w:right w:val="single" w:sz="4" w:space="0" w:color="auto"/>
            </w:tcBorders>
          </w:tcPr>
          <w:p w:rsidR="00B718A4" w:rsidRPr="009625AF" w:rsidRDefault="005F6400" w:rsidP="00511452">
            <w:pPr>
              <w:rPr>
                <w:b/>
                <w:color w:val="FF0000"/>
                <w:sz w:val="20"/>
              </w:rPr>
            </w:pPr>
            <w:r w:rsidRPr="005F6400">
              <w:rPr>
                <w:b/>
                <w:sz w:val="20"/>
              </w:rPr>
              <w:t>159,365</w:t>
            </w:r>
          </w:p>
        </w:tc>
        <w:tc>
          <w:tcPr>
            <w:tcW w:w="567" w:type="dxa"/>
            <w:tcBorders>
              <w:top w:val="single" w:sz="4" w:space="0" w:color="auto"/>
              <w:left w:val="single" w:sz="4" w:space="0" w:color="auto"/>
              <w:bottom w:val="single" w:sz="4" w:space="0" w:color="auto"/>
              <w:right w:val="single" w:sz="4" w:space="0" w:color="auto"/>
            </w:tcBorders>
          </w:tcPr>
          <w:p w:rsidR="00B718A4" w:rsidRPr="009625AF" w:rsidRDefault="00B718A4" w:rsidP="00511452">
            <w:pPr>
              <w:rPr>
                <w:b/>
                <w:color w:val="FF0000"/>
                <w:sz w:val="20"/>
              </w:rPr>
            </w:pPr>
            <w:r w:rsidRPr="005F6400">
              <w:rPr>
                <w:b/>
                <w:sz w:val="20"/>
              </w:rPr>
              <w:t>550,0</w:t>
            </w:r>
            <w:r w:rsidR="005F6400" w:rsidRPr="005F6400">
              <w:rPr>
                <w:b/>
                <w:sz w:val="20"/>
              </w:rPr>
              <w:t>3</w:t>
            </w:r>
          </w:p>
        </w:tc>
        <w:tc>
          <w:tcPr>
            <w:tcW w:w="567" w:type="dxa"/>
            <w:tcBorders>
              <w:top w:val="single" w:sz="4" w:space="0" w:color="auto"/>
              <w:left w:val="single" w:sz="4" w:space="0" w:color="auto"/>
              <w:bottom w:val="single" w:sz="4" w:space="0" w:color="auto"/>
            </w:tcBorders>
          </w:tcPr>
          <w:p w:rsidR="00B718A4" w:rsidRPr="009625AF" w:rsidRDefault="005F6400" w:rsidP="00511452">
            <w:pPr>
              <w:rPr>
                <w:b/>
                <w:sz w:val="20"/>
              </w:rPr>
            </w:pPr>
            <w:r>
              <w:rPr>
                <w:b/>
                <w:sz w:val="20"/>
              </w:rPr>
              <w:t>477,89</w:t>
            </w:r>
          </w:p>
        </w:tc>
      </w:tr>
      <w:tr w:rsidR="00B718A4" w:rsidRPr="002041E6" w:rsidTr="00095C6C">
        <w:tc>
          <w:tcPr>
            <w:tcW w:w="568" w:type="dxa"/>
            <w:tcBorders>
              <w:right w:val="single" w:sz="4" w:space="0" w:color="auto"/>
            </w:tcBorders>
          </w:tcPr>
          <w:p w:rsidR="00B718A4" w:rsidRPr="009625AF" w:rsidRDefault="00B718A4" w:rsidP="00511452">
            <w:pPr>
              <w:rPr>
                <w:b/>
                <w:sz w:val="20"/>
                <w:szCs w:val="18"/>
              </w:rPr>
            </w:pPr>
          </w:p>
        </w:tc>
        <w:tc>
          <w:tcPr>
            <w:tcW w:w="1559" w:type="dxa"/>
            <w:tcBorders>
              <w:left w:val="single" w:sz="4" w:space="0" w:color="auto"/>
            </w:tcBorders>
          </w:tcPr>
          <w:p w:rsidR="00B718A4" w:rsidRPr="009625AF" w:rsidRDefault="00B718A4" w:rsidP="00511452">
            <w:pPr>
              <w:rPr>
                <w:b/>
                <w:sz w:val="20"/>
              </w:rPr>
            </w:pPr>
            <w:r w:rsidRPr="009625AF">
              <w:rPr>
                <w:b/>
                <w:sz w:val="20"/>
              </w:rPr>
              <w:t xml:space="preserve">Всего видов </w:t>
            </w:r>
            <w:r w:rsidRPr="009625AF">
              <w:rPr>
                <w:b/>
                <w:sz w:val="20"/>
              </w:rPr>
              <w:lastRenderedPageBreak/>
              <w:t>услуг по уставной деятельности: 26</w:t>
            </w:r>
          </w:p>
        </w:tc>
        <w:tc>
          <w:tcPr>
            <w:tcW w:w="1701" w:type="dxa"/>
          </w:tcPr>
          <w:p w:rsidR="00B718A4" w:rsidRPr="009625AF" w:rsidRDefault="00B718A4" w:rsidP="00511452">
            <w:pPr>
              <w:rPr>
                <w:b/>
                <w:sz w:val="20"/>
              </w:rPr>
            </w:pPr>
            <w:r w:rsidRPr="009625AF">
              <w:rPr>
                <w:b/>
                <w:sz w:val="20"/>
              </w:rPr>
              <w:lastRenderedPageBreak/>
              <w:t xml:space="preserve">Всего </w:t>
            </w:r>
            <w:r w:rsidRPr="009625AF">
              <w:rPr>
                <w:b/>
                <w:sz w:val="20"/>
              </w:rPr>
              <w:lastRenderedPageBreak/>
              <w:t xml:space="preserve">реализуемых видов: </w:t>
            </w:r>
          </w:p>
          <w:p w:rsidR="00B718A4" w:rsidRPr="009625AF" w:rsidRDefault="007B5199" w:rsidP="00511452">
            <w:pPr>
              <w:rPr>
                <w:b/>
                <w:sz w:val="20"/>
              </w:rPr>
            </w:pPr>
            <w:r>
              <w:rPr>
                <w:b/>
                <w:sz w:val="20"/>
              </w:rPr>
              <w:t>23</w:t>
            </w:r>
          </w:p>
        </w:tc>
        <w:tc>
          <w:tcPr>
            <w:tcW w:w="5953" w:type="dxa"/>
            <w:gridSpan w:val="10"/>
            <w:tcBorders>
              <w:top w:val="nil"/>
            </w:tcBorders>
          </w:tcPr>
          <w:p w:rsidR="00B718A4" w:rsidRPr="009625AF" w:rsidRDefault="00B718A4" w:rsidP="00511452">
            <w:pPr>
              <w:rPr>
                <w:b/>
                <w:sz w:val="20"/>
              </w:rPr>
            </w:pPr>
            <w:r w:rsidRPr="009625AF">
              <w:rPr>
                <w:b/>
                <w:sz w:val="20"/>
              </w:rPr>
              <w:lastRenderedPageBreak/>
              <w:t xml:space="preserve">Всего доходов  </w:t>
            </w:r>
            <w:r w:rsidR="00886FAB">
              <w:rPr>
                <w:b/>
                <w:sz w:val="20"/>
              </w:rPr>
              <w:t xml:space="preserve">477, 89 </w:t>
            </w:r>
            <w:r w:rsidRPr="009625AF">
              <w:rPr>
                <w:b/>
                <w:sz w:val="20"/>
              </w:rPr>
              <w:t>тыс. руб.  за  год  2014 года.</w:t>
            </w:r>
          </w:p>
        </w:tc>
      </w:tr>
    </w:tbl>
    <w:p w:rsidR="000D0505" w:rsidRDefault="000D0505" w:rsidP="001F3752">
      <w:pPr>
        <w:tabs>
          <w:tab w:val="left" w:pos="284"/>
        </w:tabs>
        <w:jc w:val="both"/>
        <w:rPr>
          <w:rFonts w:eastAsia="Times New Roman"/>
        </w:rPr>
      </w:pPr>
    </w:p>
    <w:p w:rsidR="00F55DFD" w:rsidRPr="00974948" w:rsidRDefault="00F55DFD" w:rsidP="00F55DFD">
      <w:pPr>
        <w:tabs>
          <w:tab w:val="left" w:pos="284"/>
        </w:tabs>
        <w:spacing w:line="360" w:lineRule="auto"/>
        <w:ind w:firstLine="284"/>
        <w:jc w:val="both"/>
        <w:rPr>
          <w:rFonts w:eastAsia="Times New Roman"/>
        </w:rPr>
      </w:pPr>
      <w:r w:rsidRPr="00974948">
        <w:rPr>
          <w:rFonts w:eastAsia="Times New Roman"/>
        </w:rPr>
        <w:t>В связи с тем, что финансовый год заканчивается раньше, а новогодняя к</w:t>
      </w:r>
      <w:r>
        <w:rPr>
          <w:rFonts w:eastAsia="Times New Roman"/>
        </w:rPr>
        <w:t>а</w:t>
      </w:r>
      <w:r w:rsidRPr="00974948">
        <w:rPr>
          <w:rFonts w:eastAsia="Times New Roman"/>
        </w:rPr>
        <w:t>мпания приходится на последние дни декабря</w:t>
      </w:r>
      <w:r>
        <w:rPr>
          <w:rFonts w:eastAsia="Times New Roman"/>
        </w:rPr>
        <w:t xml:space="preserve"> </w:t>
      </w:r>
      <w:r w:rsidRPr="00974948">
        <w:rPr>
          <w:rFonts w:eastAsia="Times New Roman"/>
        </w:rPr>
        <w:t>(Поздравление Деда Мороза на дому, новогодняя сказка, новогодние утренники, классные вечеринки),</w:t>
      </w:r>
      <w:r>
        <w:rPr>
          <w:rFonts w:eastAsia="Times New Roman"/>
        </w:rPr>
        <w:t xml:space="preserve"> </w:t>
      </w:r>
      <w:r w:rsidRPr="00974948">
        <w:rPr>
          <w:rFonts w:eastAsia="Times New Roman"/>
        </w:rPr>
        <w:t xml:space="preserve">часть финансовых средств заработанных на этих мероприятиях будет оприходована только в январе 2015г. </w:t>
      </w:r>
    </w:p>
    <w:p w:rsidR="000D0505" w:rsidRDefault="000D0505" w:rsidP="004F7EF1">
      <w:pPr>
        <w:tabs>
          <w:tab w:val="left" w:pos="284"/>
        </w:tabs>
        <w:jc w:val="center"/>
        <w:rPr>
          <w:rFonts w:eastAsia="Times New Roman"/>
          <w:b/>
        </w:rPr>
      </w:pPr>
    </w:p>
    <w:p w:rsidR="00974948" w:rsidRDefault="00974948" w:rsidP="004F7EF1">
      <w:pPr>
        <w:tabs>
          <w:tab w:val="left" w:pos="284"/>
        </w:tabs>
        <w:jc w:val="center"/>
        <w:rPr>
          <w:rFonts w:eastAsia="Times New Roman"/>
          <w:b/>
        </w:rPr>
      </w:pPr>
      <w:r>
        <w:rPr>
          <w:rFonts w:eastAsia="Times New Roman"/>
          <w:b/>
        </w:rPr>
        <w:t>Сравнительный анализ с аналогичным периодом 2013г-2014г.</w:t>
      </w:r>
    </w:p>
    <w:p w:rsidR="004F7EF1" w:rsidRDefault="004F7EF1" w:rsidP="00974948">
      <w:pPr>
        <w:tabs>
          <w:tab w:val="left" w:pos="284"/>
        </w:tabs>
        <w:spacing w:line="360" w:lineRule="auto"/>
        <w:ind w:firstLine="284"/>
        <w:jc w:val="both"/>
        <w:rPr>
          <w:rFonts w:eastAsia="Times New Roman"/>
          <w:noProof/>
          <w:lang w:eastAsia="ru-RU"/>
        </w:rPr>
      </w:pPr>
      <w:r w:rsidRPr="00974948">
        <w:rPr>
          <w:rFonts w:eastAsia="Times New Roman"/>
          <w:noProof/>
          <w:lang w:eastAsia="ru-RU"/>
        </w:rPr>
        <w:drawing>
          <wp:anchor distT="0" distB="0" distL="114300" distR="114300" simplePos="0" relativeHeight="251670016" behindDoc="0" locked="0" layoutInCell="1" allowOverlap="1">
            <wp:simplePos x="0" y="0"/>
            <wp:positionH relativeFrom="column">
              <wp:posOffset>0</wp:posOffset>
            </wp:positionH>
            <wp:positionV relativeFrom="paragraph">
              <wp:posOffset>266700</wp:posOffset>
            </wp:positionV>
            <wp:extent cx="4914900" cy="2647950"/>
            <wp:effectExtent l="0" t="0" r="0" b="0"/>
            <wp:wrapTopAndBottom/>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4F7EF1" w:rsidRDefault="004F7EF1" w:rsidP="00974948">
      <w:pPr>
        <w:tabs>
          <w:tab w:val="left" w:pos="284"/>
        </w:tabs>
        <w:spacing w:line="360" w:lineRule="auto"/>
        <w:ind w:firstLine="284"/>
        <w:jc w:val="both"/>
        <w:rPr>
          <w:rFonts w:eastAsia="Times New Roman"/>
          <w:noProof/>
          <w:lang w:eastAsia="ru-RU"/>
        </w:rPr>
      </w:pPr>
    </w:p>
    <w:p w:rsidR="000D0505" w:rsidRPr="00F55DFD" w:rsidRDefault="004F7EF1" w:rsidP="00974948">
      <w:pPr>
        <w:tabs>
          <w:tab w:val="left" w:pos="284"/>
        </w:tabs>
        <w:spacing w:line="360" w:lineRule="auto"/>
        <w:jc w:val="both"/>
        <w:rPr>
          <w:rFonts w:eastAsia="Times New Roman"/>
        </w:rPr>
      </w:pPr>
      <w:r>
        <w:rPr>
          <w:rFonts w:eastAsia="Times New Roman"/>
        </w:rPr>
        <w:tab/>
      </w:r>
      <w:r w:rsidR="00A1553C">
        <w:rPr>
          <w:rFonts w:eastAsia="Times New Roman"/>
        </w:rPr>
        <w:tab/>
      </w:r>
      <w:r>
        <w:t>Согласно договору №</w:t>
      </w:r>
      <w:r w:rsidR="000D0505">
        <w:t xml:space="preserve"> АИ 40140064-000-000 </w:t>
      </w:r>
      <w:r w:rsidRPr="008F69D7">
        <w:t xml:space="preserve">от 28.10.2014 г. </w:t>
      </w:r>
      <w:r>
        <w:t xml:space="preserve">на счёт учреждения </w:t>
      </w:r>
      <w:r w:rsidRPr="004F7EF1">
        <w:rPr>
          <w:rFonts w:eastAsia="Times New Roman"/>
        </w:rPr>
        <w:t xml:space="preserve">поступило благотворительное пожертвование от </w:t>
      </w:r>
      <w:r w:rsidR="00A1553C" w:rsidRPr="008F69D7">
        <w:t>генерального директора ООО «Газпром трансгаз Югорск»</w:t>
      </w:r>
      <w:r w:rsidR="00A1553C">
        <w:t>,</w:t>
      </w:r>
      <w:r w:rsidR="00A1553C" w:rsidRPr="008F69D7">
        <w:t xml:space="preserve"> </w:t>
      </w:r>
      <w:r w:rsidRPr="004F7EF1">
        <w:rPr>
          <w:rFonts w:eastAsia="Times New Roman"/>
        </w:rPr>
        <w:t xml:space="preserve">депутата Тюменской области </w:t>
      </w:r>
      <w:r w:rsidR="00A1553C">
        <w:rPr>
          <w:rFonts w:eastAsia="Times New Roman"/>
        </w:rPr>
        <w:t>П.М. Созонова в размере 410 000</w:t>
      </w:r>
      <w:r w:rsidRPr="004F7EF1">
        <w:rPr>
          <w:rFonts w:eastAsia="Times New Roman"/>
        </w:rPr>
        <w:t xml:space="preserve">рублей. </w:t>
      </w:r>
      <w:r w:rsidRPr="008F69D7">
        <w:t>с определен</w:t>
      </w:r>
      <w:r w:rsidR="00A1553C">
        <w:t xml:space="preserve">ием их целевого использования - </w:t>
      </w:r>
      <w:r w:rsidR="00A1553C" w:rsidRPr="008F69D7">
        <w:t>на создание фильма об истории учреждения и приобретение светодиодного экрана</w:t>
      </w:r>
      <w:r w:rsidR="00A1553C">
        <w:t>. Денежные средства были использованы по назначению.</w:t>
      </w:r>
    </w:p>
    <w:p w:rsidR="00F55DFD" w:rsidRDefault="00F55DFD" w:rsidP="00974948">
      <w:pPr>
        <w:tabs>
          <w:tab w:val="left" w:pos="284"/>
        </w:tabs>
        <w:spacing w:line="360" w:lineRule="auto"/>
        <w:jc w:val="both"/>
        <w:rPr>
          <w:rFonts w:eastAsia="Times New Roman"/>
          <w:b/>
        </w:rPr>
      </w:pPr>
    </w:p>
    <w:p w:rsidR="00F55DFD" w:rsidRDefault="00F55DFD" w:rsidP="00974948">
      <w:pPr>
        <w:tabs>
          <w:tab w:val="left" w:pos="284"/>
        </w:tabs>
        <w:spacing w:line="360" w:lineRule="auto"/>
        <w:jc w:val="both"/>
        <w:rPr>
          <w:rFonts w:eastAsia="Times New Roman"/>
          <w:b/>
        </w:rPr>
      </w:pPr>
    </w:p>
    <w:p w:rsidR="00F55DFD" w:rsidRDefault="00F55DFD" w:rsidP="00974948">
      <w:pPr>
        <w:tabs>
          <w:tab w:val="left" w:pos="284"/>
        </w:tabs>
        <w:spacing w:line="360" w:lineRule="auto"/>
        <w:jc w:val="both"/>
        <w:rPr>
          <w:rFonts w:eastAsia="Times New Roman"/>
          <w:b/>
        </w:rPr>
      </w:pPr>
    </w:p>
    <w:p w:rsidR="00F55DFD" w:rsidRDefault="00F55DFD" w:rsidP="00974948">
      <w:pPr>
        <w:tabs>
          <w:tab w:val="left" w:pos="284"/>
        </w:tabs>
        <w:spacing w:line="360" w:lineRule="auto"/>
        <w:jc w:val="both"/>
        <w:rPr>
          <w:rFonts w:eastAsia="Times New Roman"/>
          <w:b/>
        </w:rPr>
      </w:pPr>
    </w:p>
    <w:p w:rsidR="001F3752" w:rsidRDefault="001F3752" w:rsidP="00974948">
      <w:pPr>
        <w:tabs>
          <w:tab w:val="left" w:pos="284"/>
        </w:tabs>
        <w:spacing w:line="360" w:lineRule="auto"/>
        <w:jc w:val="both"/>
        <w:rPr>
          <w:rFonts w:eastAsia="Times New Roman"/>
          <w:b/>
        </w:rPr>
      </w:pPr>
      <w:r w:rsidRPr="00E07AF2">
        <w:rPr>
          <w:rFonts w:eastAsia="Times New Roman"/>
          <w:b/>
        </w:rPr>
        <w:t>2.4.3. Система формирования платных услуг, ценообразование, дифференциация (годовая)</w:t>
      </w:r>
    </w:p>
    <w:p w:rsidR="00A47B6B" w:rsidRPr="009C211E" w:rsidRDefault="00A47B6B" w:rsidP="00A47B6B">
      <w:pPr>
        <w:pStyle w:val="af4"/>
        <w:widowControl/>
        <w:suppressAutoHyphens w:val="0"/>
        <w:spacing w:after="0" w:line="360" w:lineRule="auto"/>
        <w:ind w:firstLine="708"/>
        <w:jc w:val="both"/>
      </w:pPr>
      <w:r w:rsidRPr="009C211E">
        <w:lastRenderedPageBreak/>
        <w:t>Услуги, предоставляемые МБУК «МиГ» физическим и юридическим лицам для удовлетворения духовных, интеллектуальных, информационных, культурно-досуговых и других потребностей социально-культурного характера.</w:t>
      </w:r>
    </w:p>
    <w:p w:rsidR="00A47B6B" w:rsidRPr="009C211E" w:rsidRDefault="00A47B6B" w:rsidP="00A47B6B">
      <w:pPr>
        <w:pStyle w:val="af4"/>
        <w:widowControl/>
        <w:suppressAutoHyphens w:val="0"/>
        <w:spacing w:after="0" w:line="360" w:lineRule="auto"/>
        <w:ind w:firstLine="708"/>
        <w:jc w:val="both"/>
      </w:pPr>
      <w:r w:rsidRPr="009C211E">
        <w:rPr>
          <w:bCs/>
        </w:rPr>
        <w:t xml:space="preserve">Услуги, оказываемые </w:t>
      </w:r>
      <w:r w:rsidRPr="009C211E">
        <w:t>МБУК «МиГ» в рамках их уставной деятельности, реализация которых направлена на увеличение доходов и расширение спектра предлагаемых услуг и на которые сложился устойчивый рыночный спрос.</w:t>
      </w:r>
    </w:p>
    <w:p w:rsidR="00A47B6B" w:rsidRPr="009C211E" w:rsidRDefault="00A47B6B" w:rsidP="00A47B6B">
      <w:pPr>
        <w:pStyle w:val="af4"/>
        <w:spacing w:after="0" w:line="360" w:lineRule="auto"/>
        <w:jc w:val="both"/>
      </w:pPr>
      <w:r w:rsidRPr="009C211E">
        <w:t xml:space="preserve">Платные услуги МБУК «МиГ» оказываются в соответствии с потребностями и </w:t>
      </w:r>
    </w:p>
    <w:p w:rsidR="00A47B6B" w:rsidRPr="009C211E" w:rsidRDefault="00A47B6B" w:rsidP="00A47B6B">
      <w:pPr>
        <w:pStyle w:val="af4"/>
        <w:spacing w:after="0" w:line="360" w:lineRule="auto"/>
        <w:jc w:val="both"/>
      </w:pPr>
      <w:r w:rsidRPr="009C211E">
        <w:t xml:space="preserve">добровольным желанием физических и юридических лиц за счет личных средств </w:t>
      </w:r>
    </w:p>
    <w:p w:rsidR="00A47B6B" w:rsidRPr="009C211E" w:rsidRDefault="00A47B6B" w:rsidP="00A47B6B">
      <w:pPr>
        <w:pStyle w:val="af4"/>
        <w:spacing w:after="0" w:line="360" w:lineRule="auto"/>
        <w:jc w:val="both"/>
      </w:pPr>
      <w:r w:rsidRPr="009C211E">
        <w:t>граждан, организаций и иных источников, предусмотренных законодательством.</w:t>
      </w:r>
    </w:p>
    <w:p w:rsidR="00A47B6B" w:rsidRPr="00963E79" w:rsidRDefault="00A47B6B" w:rsidP="00A47B6B">
      <w:pPr>
        <w:pStyle w:val="af4"/>
        <w:spacing w:after="0" w:line="360" w:lineRule="auto"/>
        <w:jc w:val="both"/>
      </w:pPr>
      <w:r w:rsidRPr="009C211E">
        <w:t xml:space="preserve">Платные услуги относятся к приносящей доход деятельности учреждения МБУК «МиГ» может осуществлять предпринимательскую деятельность лишь постольку, поскольку это служит достижению целей, ради которых оно создано, и соответствует этим целям. </w:t>
      </w:r>
    </w:p>
    <w:p w:rsidR="00A47B6B" w:rsidRPr="009C211E" w:rsidRDefault="00A47B6B" w:rsidP="00A47B6B">
      <w:pPr>
        <w:pStyle w:val="af4"/>
        <w:spacing w:after="0" w:line="360" w:lineRule="auto"/>
        <w:jc w:val="both"/>
        <w:rPr>
          <w:bCs/>
        </w:rPr>
      </w:pPr>
      <w:r w:rsidRPr="009C211E">
        <w:rPr>
          <w:rFonts w:eastAsia="Times New Roman"/>
          <w:b/>
        </w:rPr>
        <w:t>Ценообразование:</w:t>
      </w:r>
    </w:p>
    <w:p w:rsidR="00A47B6B" w:rsidRPr="009C211E" w:rsidRDefault="00A47B6B" w:rsidP="00A47B6B">
      <w:pPr>
        <w:pStyle w:val="af4"/>
        <w:spacing w:after="0" w:line="360" w:lineRule="auto"/>
        <w:jc w:val="both"/>
      </w:pPr>
      <w:r w:rsidRPr="009C211E">
        <w:rPr>
          <w:bCs/>
        </w:rPr>
        <w:t xml:space="preserve">     Цены (тарифы) на платные услуги </w:t>
      </w:r>
      <w:r w:rsidRPr="009C211E">
        <w:t>МБУК «МиГ» устанавливает самостоятельно по согласованию с Управлением культуры Администрации города Югорска, в соответствии с основами законодательства о культуре, методическими рекомендациями о порядке формирования цены на платные услуги, оказываемые МБУК «МиГ».</w:t>
      </w:r>
    </w:p>
    <w:p w:rsidR="00A47B6B" w:rsidRPr="009C211E" w:rsidRDefault="00A47B6B" w:rsidP="00A47B6B">
      <w:pPr>
        <w:tabs>
          <w:tab w:val="left" w:pos="284"/>
        </w:tabs>
        <w:spacing w:line="360" w:lineRule="auto"/>
        <w:jc w:val="both"/>
      </w:pPr>
      <w:r w:rsidRPr="009C211E">
        <w:t>Стоимость платных услуг зафиксирована в «Прейскуранте платных услуг МБУК «МиГ», являющемся приложением данного Положения. С целью повышения эффективности и качества предоставляемых услуг, увеличения доходов от приносящей доход деятельности во втором квартале 2014 года в прейскурант цен были внесены дополнения</w:t>
      </w:r>
      <w:r w:rsidR="00455D35">
        <w:t xml:space="preserve">  (приказ №64 от 22.05.2014г.)</w:t>
      </w:r>
    </w:p>
    <w:p w:rsidR="00A47B6B" w:rsidRPr="009C211E" w:rsidRDefault="00A47B6B" w:rsidP="00A47B6B">
      <w:pPr>
        <w:autoSpaceDE w:val="0"/>
        <w:spacing w:line="360" w:lineRule="auto"/>
        <w:jc w:val="both"/>
      </w:pPr>
      <w:r w:rsidRPr="009C211E">
        <w:rPr>
          <w:rFonts w:eastAsia="Times New Roman"/>
          <w:b/>
        </w:rPr>
        <w:t>Дифференциация.</w:t>
      </w:r>
    </w:p>
    <w:p w:rsidR="00A47B6B" w:rsidRPr="009C211E" w:rsidRDefault="00A47B6B" w:rsidP="00A47B6B">
      <w:pPr>
        <w:autoSpaceDE w:val="0"/>
        <w:spacing w:line="360" w:lineRule="auto"/>
        <w:jc w:val="both"/>
        <w:rPr>
          <w:bCs/>
        </w:rPr>
      </w:pPr>
      <w:r w:rsidRPr="009C211E">
        <w:t>Цены на платные услуги дифференцированы:</w:t>
      </w:r>
    </w:p>
    <w:p w:rsidR="00A47B6B" w:rsidRPr="009C211E" w:rsidRDefault="00A47B6B" w:rsidP="00A47B6B">
      <w:pPr>
        <w:spacing w:line="360" w:lineRule="auto"/>
        <w:jc w:val="both"/>
      </w:pPr>
      <w:r w:rsidRPr="009C211E">
        <w:t xml:space="preserve">- по контингенту получателя услуг; </w:t>
      </w:r>
    </w:p>
    <w:p w:rsidR="00A47B6B" w:rsidRPr="009C211E" w:rsidRDefault="00A47B6B" w:rsidP="00A47B6B">
      <w:pPr>
        <w:spacing w:line="360" w:lineRule="auto"/>
        <w:jc w:val="both"/>
      </w:pPr>
      <w:r w:rsidRPr="009C211E">
        <w:t>- по виду обслуживания.</w:t>
      </w:r>
    </w:p>
    <w:p w:rsidR="00A47B6B" w:rsidRPr="009C211E" w:rsidRDefault="00A47B6B" w:rsidP="00A47B6B">
      <w:pPr>
        <w:tabs>
          <w:tab w:val="left" w:pos="284"/>
        </w:tabs>
        <w:spacing w:line="360" w:lineRule="auto"/>
        <w:jc w:val="both"/>
      </w:pPr>
      <w:r w:rsidRPr="009C211E">
        <w:t>При получении платных услуг учреждения культуры предоставляются льготы.</w:t>
      </w:r>
    </w:p>
    <w:p w:rsidR="001F3752" w:rsidRDefault="001F3752" w:rsidP="001F3752">
      <w:pPr>
        <w:tabs>
          <w:tab w:val="left" w:pos="284"/>
        </w:tabs>
        <w:jc w:val="both"/>
        <w:rPr>
          <w:rFonts w:eastAsia="Times New Roman"/>
          <w:b/>
        </w:rPr>
      </w:pPr>
      <w:r w:rsidRPr="00E07AF2">
        <w:rPr>
          <w:rFonts w:eastAsia="Times New Roman"/>
          <w:b/>
        </w:rPr>
        <w:t>2.4.4. Анализ востребованности платных услуг (в том числе, в соответствии с уставной деятельностью) (годовая)</w:t>
      </w:r>
    </w:p>
    <w:p w:rsidR="00963E79" w:rsidRPr="009C67DF" w:rsidRDefault="00963E79" w:rsidP="00963E79">
      <w:pPr>
        <w:ind w:firstLine="709"/>
        <w:jc w:val="both"/>
      </w:pPr>
      <w:r w:rsidRPr="009C67DF">
        <w:t xml:space="preserve">Одним из важных направлений в </w:t>
      </w:r>
      <w:r>
        <w:t xml:space="preserve">деятельности учреждения </w:t>
      </w:r>
      <w:r w:rsidRPr="009C67DF">
        <w:t>является необходимость развития платных услуг.</w:t>
      </w:r>
    </w:p>
    <w:p w:rsidR="00963E79" w:rsidRPr="009C67DF" w:rsidRDefault="00963E79" w:rsidP="00963E79">
      <w:pPr>
        <w:ind w:firstLine="709"/>
        <w:jc w:val="both"/>
      </w:pPr>
      <w:r>
        <w:t xml:space="preserve"> Учреждение</w:t>
      </w:r>
      <w:r w:rsidRPr="009C67DF">
        <w:t xml:space="preserve"> реализуют платные услуги, организуя следующие мероприятия:</w:t>
      </w:r>
    </w:p>
    <w:p w:rsidR="00963E79" w:rsidRDefault="00963E79" w:rsidP="00963E79">
      <w:pPr>
        <w:tabs>
          <w:tab w:val="left" w:pos="284"/>
        </w:tabs>
        <w:jc w:val="both"/>
        <w:rPr>
          <w:rFonts w:eastAsia="Times New Roman"/>
          <w:b/>
          <w:sz w:val="22"/>
          <w:szCs w:val="22"/>
        </w:rPr>
      </w:pPr>
    </w:p>
    <w:p w:rsidR="00963E79" w:rsidRPr="00B43229" w:rsidRDefault="00963E79" w:rsidP="007823D1">
      <w:pPr>
        <w:pStyle w:val="a9"/>
        <w:numPr>
          <w:ilvl w:val="0"/>
          <w:numId w:val="19"/>
        </w:numPr>
        <w:tabs>
          <w:tab w:val="left" w:pos="3435"/>
        </w:tabs>
        <w:spacing w:line="360" w:lineRule="auto"/>
        <w:jc w:val="both"/>
      </w:pPr>
      <w:r>
        <w:t>к</w:t>
      </w:r>
      <w:r w:rsidRPr="00B43229">
        <w:t>ино - видео обслуживание населения;</w:t>
      </w:r>
    </w:p>
    <w:p w:rsidR="00963E79" w:rsidRPr="00B43229" w:rsidRDefault="00963E79" w:rsidP="007823D1">
      <w:pPr>
        <w:pStyle w:val="a9"/>
        <w:numPr>
          <w:ilvl w:val="0"/>
          <w:numId w:val="19"/>
        </w:numPr>
        <w:tabs>
          <w:tab w:val="left" w:pos="3435"/>
        </w:tabs>
        <w:spacing w:line="360" w:lineRule="auto"/>
        <w:jc w:val="both"/>
      </w:pPr>
      <w:r w:rsidRPr="00B43229">
        <w:t>проведение развлекательной программы в гостиной</w:t>
      </w:r>
      <w:r>
        <w:t xml:space="preserve"> (дни рождения, «классные вечеринки», вечера встреч и др.)</w:t>
      </w:r>
      <w:r w:rsidRPr="00B43229">
        <w:t>;</w:t>
      </w:r>
    </w:p>
    <w:p w:rsidR="00963E79" w:rsidRPr="00B43229" w:rsidRDefault="00963E79" w:rsidP="007823D1">
      <w:pPr>
        <w:pStyle w:val="a9"/>
        <w:numPr>
          <w:ilvl w:val="0"/>
          <w:numId w:val="19"/>
        </w:numPr>
        <w:tabs>
          <w:tab w:val="left" w:pos="3435"/>
        </w:tabs>
        <w:spacing w:line="360" w:lineRule="auto"/>
        <w:jc w:val="both"/>
      </w:pPr>
      <w:r w:rsidRPr="00B43229">
        <w:lastRenderedPageBreak/>
        <w:t>организация и проведение юбилея;</w:t>
      </w:r>
    </w:p>
    <w:p w:rsidR="00963E79" w:rsidRPr="00B43229" w:rsidRDefault="00963E79" w:rsidP="007823D1">
      <w:pPr>
        <w:pStyle w:val="a9"/>
        <w:numPr>
          <w:ilvl w:val="0"/>
          <w:numId w:val="19"/>
        </w:numPr>
        <w:tabs>
          <w:tab w:val="left" w:pos="3435"/>
        </w:tabs>
        <w:spacing w:line="360" w:lineRule="auto"/>
        <w:jc w:val="both"/>
      </w:pPr>
      <w:r w:rsidRPr="00B43229">
        <w:t>организация и проведение дискотек;</w:t>
      </w:r>
    </w:p>
    <w:p w:rsidR="00963E79" w:rsidRPr="00B43229" w:rsidRDefault="00963E79" w:rsidP="007823D1">
      <w:pPr>
        <w:pStyle w:val="a9"/>
        <w:numPr>
          <w:ilvl w:val="0"/>
          <w:numId w:val="19"/>
        </w:numPr>
        <w:tabs>
          <w:tab w:val="left" w:pos="3435"/>
        </w:tabs>
        <w:spacing w:line="360" w:lineRule="auto"/>
        <w:jc w:val="both"/>
      </w:pPr>
      <w:r w:rsidRPr="00B43229">
        <w:t>концертная программа;</w:t>
      </w:r>
    </w:p>
    <w:p w:rsidR="00963E79" w:rsidRPr="00B43229" w:rsidRDefault="00963E79" w:rsidP="007823D1">
      <w:pPr>
        <w:pStyle w:val="a9"/>
        <w:numPr>
          <w:ilvl w:val="0"/>
          <w:numId w:val="18"/>
        </w:numPr>
        <w:tabs>
          <w:tab w:val="left" w:pos="3435"/>
        </w:tabs>
        <w:spacing w:line="360" w:lineRule="auto"/>
        <w:jc w:val="both"/>
      </w:pPr>
      <w:r w:rsidRPr="00B43229">
        <w:t>вечер отдыха;</w:t>
      </w:r>
    </w:p>
    <w:p w:rsidR="00963E79" w:rsidRDefault="00963E79" w:rsidP="007823D1">
      <w:pPr>
        <w:pStyle w:val="a9"/>
        <w:numPr>
          <w:ilvl w:val="0"/>
          <w:numId w:val="18"/>
        </w:numPr>
        <w:tabs>
          <w:tab w:val="left" w:pos="3435"/>
        </w:tabs>
        <w:spacing w:line="360" w:lineRule="auto"/>
        <w:jc w:val="both"/>
      </w:pPr>
      <w:r>
        <w:t>авторская программа;</w:t>
      </w:r>
    </w:p>
    <w:p w:rsidR="00963E79" w:rsidRDefault="00963E79" w:rsidP="007823D1">
      <w:pPr>
        <w:pStyle w:val="a9"/>
        <w:numPr>
          <w:ilvl w:val="0"/>
          <w:numId w:val="18"/>
        </w:numPr>
        <w:tabs>
          <w:tab w:val="left" w:pos="3435"/>
        </w:tabs>
        <w:spacing w:line="360" w:lineRule="auto"/>
        <w:jc w:val="both"/>
      </w:pPr>
      <w:r>
        <w:t>спектакли;</w:t>
      </w:r>
    </w:p>
    <w:p w:rsidR="00963E79" w:rsidRDefault="00963E79" w:rsidP="007823D1">
      <w:pPr>
        <w:pStyle w:val="a9"/>
        <w:numPr>
          <w:ilvl w:val="0"/>
          <w:numId w:val="18"/>
        </w:numPr>
        <w:tabs>
          <w:tab w:val="left" w:pos="3435"/>
        </w:tabs>
        <w:spacing w:line="360" w:lineRule="auto"/>
        <w:jc w:val="both"/>
      </w:pPr>
      <w:r>
        <w:t>новогодние утренники;</w:t>
      </w:r>
    </w:p>
    <w:p w:rsidR="00963E79" w:rsidRDefault="00963E79" w:rsidP="007823D1">
      <w:pPr>
        <w:pStyle w:val="a9"/>
        <w:numPr>
          <w:ilvl w:val="0"/>
          <w:numId w:val="18"/>
        </w:numPr>
        <w:tabs>
          <w:tab w:val="left" w:pos="3435"/>
        </w:tabs>
        <w:spacing w:line="360" w:lineRule="auto"/>
        <w:jc w:val="both"/>
      </w:pPr>
      <w:r>
        <w:t>новогодняя сказка.</w:t>
      </w:r>
    </w:p>
    <w:p w:rsidR="00963E79" w:rsidRDefault="00963E79" w:rsidP="00246704">
      <w:pPr>
        <w:spacing w:line="360" w:lineRule="auto"/>
        <w:ind w:left="360" w:firstLine="348"/>
        <w:jc w:val="both"/>
        <w:rPr>
          <w:color w:val="FF0000"/>
        </w:rPr>
      </w:pPr>
      <w:r w:rsidRPr="00773A84">
        <w:t>В 201</w:t>
      </w:r>
      <w:r>
        <w:t>4</w:t>
      </w:r>
      <w:r w:rsidRPr="00773A84">
        <w:t xml:space="preserve"> году количество востребованных платных услуг по прейскуранту </w:t>
      </w:r>
      <w:r w:rsidR="005F6400">
        <w:t>23</w:t>
      </w:r>
      <w:r w:rsidRPr="00773A84">
        <w:t xml:space="preserve">, в сравнении с предыдущим годом это число увеличилось на </w:t>
      </w:r>
      <w:r w:rsidR="005F6400">
        <w:t>4</w:t>
      </w:r>
      <w:r w:rsidRPr="00773A84">
        <w:t xml:space="preserve"> единиц</w:t>
      </w:r>
      <w:r w:rsidR="005F6400">
        <w:t>ы</w:t>
      </w:r>
      <w:r w:rsidRPr="00773A84">
        <w:t>. Всего в 201</w:t>
      </w:r>
      <w:r>
        <w:t>4</w:t>
      </w:r>
      <w:r w:rsidRPr="00773A84">
        <w:t xml:space="preserve"> году от основных видов уставной деятельности в учреждение поступило </w:t>
      </w:r>
      <w:r w:rsidR="005F6400" w:rsidRPr="005F6400">
        <w:t xml:space="preserve">477 </w:t>
      </w:r>
      <w:r w:rsidR="005F6400">
        <w:t>т</w:t>
      </w:r>
      <w:r w:rsidR="003428C6" w:rsidRPr="003428C6">
        <w:t>ыс</w:t>
      </w:r>
      <w:r w:rsidR="005F6400">
        <w:t xml:space="preserve">. 890 </w:t>
      </w:r>
      <w:r w:rsidRPr="003428C6">
        <w:t>рублей</w:t>
      </w:r>
      <w:r w:rsidR="003428C6">
        <w:t>.</w:t>
      </w:r>
    </w:p>
    <w:p w:rsidR="00246704" w:rsidRPr="00246704" w:rsidRDefault="00246704" w:rsidP="00246704">
      <w:pPr>
        <w:spacing w:line="360" w:lineRule="auto"/>
        <w:ind w:left="360" w:firstLine="348"/>
        <w:jc w:val="both"/>
        <w:rPr>
          <w:color w:val="FF0000"/>
        </w:rPr>
      </w:pPr>
      <w:r>
        <w:rPr>
          <w:noProof/>
          <w:lang w:eastAsia="ru-RU"/>
        </w:rPr>
        <w:drawing>
          <wp:inline distT="0" distB="0" distL="0" distR="0">
            <wp:extent cx="5486400" cy="2567354"/>
            <wp:effectExtent l="0" t="0" r="19050" b="2349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46704" w:rsidRPr="000D0505" w:rsidRDefault="00246704" w:rsidP="000D0505">
      <w:pPr>
        <w:tabs>
          <w:tab w:val="left" w:pos="3435"/>
        </w:tabs>
        <w:spacing w:line="360" w:lineRule="auto"/>
        <w:jc w:val="both"/>
      </w:pPr>
      <w:r w:rsidRPr="000D0505">
        <w:rPr>
          <w:iCs/>
        </w:rPr>
        <w:t>В 2014 году были реализованы платные услуги в следующих клубных формированиях:</w:t>
      </w:r>
    </w:p>
    <w:p w:rsidR="00246704" w:rsidRDefault="00246704" w:rsidP="007823D1">
      <w:pPr>
        <w:pStyle w:val="a9"/>
        <w:numPr>
          <w:ilvl w:val="0"/>
          <w:numId w:val="20"/>
        </w:numPr>
        <w:tabs>
          <w:tab w:val="left" w:pos="3435"/>
        </w:tabs>
        <w:spacing w:line="360" w:lineRule="auto"/>
        <w:jc w:val="both"/>
      </w:pPr>
      <w:r>
        <w:t>Студия современного танца «</w:t>
      </w:r>
      <w:r>
        <w:rPr>
          <w:lang w:val="en-US"/>
        </w:rPr>
        <w:t>Real</w:t>
      </w:r>
      <w:r w:rsidRPr="00E41A6F">
        <w:t xml:space="preserve"> </w:t>
      </w:r>
      <w:r>
        <w:rPr>
          <w:lang w:val="en-US"/>
        </w:rPr>
        <w:t>Denc</w:t>
      </w:r>
      <w:r>
        <w:t>» (4 подгруппы)</w:t>
      </w:r>
    </w:p>
    <w:p w:rsidR="00246704" w:rsidRDefault="00246704" w:rsidP="007823D1">
      <w:pPr>
        <w:pStyle w:val="a9"/>
        <w:numPr>
          <w:ilvl w:val="0"/>
          <w:numId w:val="20"/>
        </w:numPr>
        <w:tabs>
          <w:tab w:val="left" w:pos="3435"/>
        </w:tabs>
        <w:spacing w:line="360" w:lineRule="auto"/>
        <w:jc w:val="both"/>
      </w:pPr>
      <w:r>
        <w:t xml:space="preserve">Кружок живописного искусства «ЛАДОшки» </w:t>
      </w:r>
    </w:p>
    <w:p w:rsidR="00246704" w:rsidRDefault="00574A9A" w:rsidP="00246704">
      <w:pPr>
        <w:pStyle w:val="a9"/>
        <w:tabs>
          <w:tab w:val="left" w:pos="3435"/>
        </w:tabs>
        <w:spacing w:line="360" w:lineRule="auto"/>
        <w:ind w:left="0"/>
        <w:jc w:val="both"/>
      </w:pPr>
      <w:r>
        <w:t xml:space="preserve">              </w:t>
      </w:r>
      <w:r w:rsidR="00246704">
        <w:t xml:space="preserve">Всего от </w:t>
      </w:r>
      <w:r w:rsidR="00CE1F53">
        <w:t>работы</w:t>
      </w:r>
      <w:r w:rsidR="00246704">
        <w:t xml:space="preserve"> клубных формирований, осуществляющих деятельность на частично платной основе </w:t>
      </w:r>
      <w:r>
        <w:t>в 2014 году,</w:t>
      </w:r>
      <w:r w:rsidR="00246704">
        <w:t xml:space="preserve"> поступило </w:t>
      </w:r>
      <w:r w:rsidR="00286F11">
        <w:t xml:space="preserve">44 975 </w:t>
      </w:r>
      <w:r w:rsidR="00246704">
        <w:t>руб.,</w:t>
      </w:r>
      <w:r w:rsidR="00246704" w:rsidRPr="00286F11">
        <w:rPr>
          <w:color w:val="FF0000"/>
        </w:rPr>
        <w:t xml:space="preserve"> </w:t>
      </w:r>
      <w:r w:rsidR="00246704" w:rsidRPr="00574A9A">
        <w:t xml:space="preserve">в сравнении с аналогичным периодом этот показатель </w:t>
      </w:r>
      <w:r w:rsidR="00286F11" w:rsidRPr="00574A9A">
        <w:t>уменьшился</w:t>
      </w:r>
      <w:r w:rsidR="00CE1F53">
        <w:t xml:space="preserve"> по причине</w:t>
      </w:r>
      <w:r w:rsidR="00886FAB">
        <w:t xml:space="preserve"> </w:t>
      </w:r>
      <w:r w:rsidR="00886FAB" w:rsidRPr="00574A9A">
        <w:t>в</w:t>
      </w:r>
      <w:r w:rsidR="00CE1F53">
        <w:t>ыхода</w:t>
      </w:r>
      <w:r w:rsidR="00886FAB">
        <w:t xml:space="preserve"> </w:t>
      </w:r>
      <w:r w:rsidR="00886FAB" w:rsidRPr="00574A9A">
        <w:t xml:space="preserve"> специалиста </w:t>
      </w:r>
      <w:r w:rsidR="00886FAB">
        <w:t xml:space="preserve">в </w:t>
      </w:r>
      <w:r w:rsidR="00886FAB" w:rsidRPr="00574A9A">
        <w:t>декретный отпуск</w:t>
      </w:r>
      <w:r w:rsidR="00886FAB">
        <w:t>, где  стоимость одного занятия в студии раннего развития «Мамина ра</w:t>
      </w:r>
      <w:r w:rsidR="00CE1F53">
        <w:t xml:space="preserve">дость» составляла 100 рублей. </w:t>
      </w:r>
      <w:r w:rsidR="00886FAB">
        <w:t>В связи с появившейся потребностью населения в услугах изобразительного искусства для детей 4-5 лет был создано новое клубное формированием ДПИ «ЛАДОшки», в котором  плата за занятия составляет 35 рублей</w:t>
      </w:r>
      <w:r w:rsidR="00CE1F53">
        <w:t>, т.к.</w:t>
      </w:r>
      <w:r w:rsidR="00886FAB">
        <w:t xml:space="preserve"> расходный материал для занятий в кружке приобрета</w:t>
      </w:r>
      <w:r w:rsidR="00CE1F53">
        <w:t>ется за счёт средств родителей.</w:t>
      </w:r>
    </w:p>
    <w:p w:rsidR="00286F11" w:rsidRPr="00773A84" w:rsidRDefault="00286F11" w:rsidP="00286F11">
      <w:pPr>
        <w:spacing w:line="360" w:lineRule="auto"/>
        <w:ind w:firstLine="709"/>
        <w:jc w:val="both"/>
        <w:rPr>
          <w:iCs/>
        </w:rPr>
      </w:pPr>
      <w:r w:rsidRPr="00773A84">
        <w:rPr>
          <w:iCs/>
        </w:rPr>
        <w:t xml:space="preserve">Наиболее широкий спектр платных услуг реализуют режиссер массовых </w:t>
      </w:r>
      <w:r w:rsidRPr="00773A84">
        <w:rPr>
          <w:iCs/>
        </w:rPr>
        <w:lastRenderedPageBreak/>
        <w:t>представлений работает в следующих направлениях: массовые мероприятия, дискотеки и танцевальные вечера</w:t>
      </w:r>
      <w:r>
        <w:rPr>
          <w:iCs/>
        </w:rPr>
        <w:t>, классные вечеринки, театрализованные детские программы</w:t>
      </w:r>
      <w:r w:rsidRPr="00773A84">
        <w:rPr>
          <w:iCs/>
        </w:rPr>
        <w:t xml:space="preserve">. Наибольший доход приносят услуги по показу спектаклей, в этом направлении работает народный театр «Версия». Развлекательные праздники в гостиной </w:t>
      </w:r>
      <w:r>
        <w:rPr>
          <w:iCs/>
        </w:rPr>
        <w:t xml:space="preserve">(детские дни рождения), дискотеки для самых маленьких </w:t>
      </w:r>
      <w:r w:rsidRPr="00773A84">
        <w:rPr>
          <w:iCs/>
        </w:rPr>
        <w:t xml:space="preserve">одна из популярных форм платных мероприятий в данном направлении работают заместитель директора, </w:t>
      </w:r>
      <w:r>
        <w:rPr>
          <w:iCs/>
        </w:rPr>
        <w:t>старший администратор,</w:t>
      </w:r>
      <w:r w:rsidRPr="00773A84">
        <w:rPr>
          <w:iCs/>
        </w:rPr>
        <w:t xml:space="preserve"> зву</w:t>
      </w:r>
      <w:r>
        <w:rPr>
          <w:iCs/>
        </w:rPr>
        <w:t>корежиссеры. Не большой</w:t>
      </w:r>
      <w:r w:rsidRPr="00773A84">
        <w:rPr>
          <w:iCs/>
        </w:rPr>
        <w:t xml:space="preserve"> доход от аренды помещений; </w:t>
      </w:r>
      <w:r>
        <w:rPr>
          <w:iCs/>
        </w:rPr>
        <w:t>з</w:t>
      </w:r>
      <w:r w:rsidRPr="00773A84">
        <w:rPr>
          <w:iCs/>
        </w:rPr>
        <w:t>вукорежиссеры проводят кинопоказы</w:t>
      </w:r>
      <w:r w:rsidR="007F4CC6">
        <w:rPr>
          <w:iCs/>
        </w:rPr>
        <w:t>.</w:t>
      </w:r>
      <w:r w:rsidRPr="00773A84">
        <w:rPr>
          <w:iCs/>
        </w:rPr>
        <w:t xml:space="preserve"> </w:t>
      </w:r>
    </w:p>
    <w:p w:rsidR="00FC46A2" w:rsidRPr="00127AA3" w:rsidRDefault="00286F11" w:rsidP="00127AA3">
      <w:pPr>
        <w:spacing w:line="360" w:lineRule="auto"/>
        <w:ind w:firstLine="709"/>
        <w:jc w:val="both"/>
        <w:rPr>
          <w:iCs/>
        </w:rPr>
      </w:pPr>
      <w:r w:rsidRPr="00773A84">
        <w:rPr>
          <w:iCs/>
        </w:rPr>
        <w:t xml:space="preserve">Анализируя деятельность учреждения по оказанию платных услуг населению, можно сделать вывод, что перспективы развития платных услуг возможны, однако эти услуги действуют и развиваются в учреждении не достаточно. Это обусловлено следующими факторами: слабая материально-техническая база учреждений культуры, недостаток квалифицированных специалистов, </w:t>
      </w:r>
      <w:r w:rsidR="00387A98">
        <w:rPr>
          <w:iCs/>
        </w:rPr>
        <w:t xml:space="preserve">нехватка помещений для реализации </w:t>
      </w:r>
      <w:r w:rsidR="000863D2">
        <w:t>новых форм услуг</w:t>
      </w:r>
      <w:r w:rsidRPr="00773A84">
        <w:rPr>
          <w:iCs/>
        </w:rPr>
        <w:t>, средний уровень жизни местного населения (микрорайона). Несмотря на эти обстоятельства, специальный счет является единственной возможностью справиться с недостаточным финансированием культурно-досуговых учреждений. Необходимо и далее уделять особое внимание развитию различных видов и форм платного обслуживания населения, а также планировать и проводить учебные мероприятия по совершенствованию форм и методов клубной работы, повышать качество предоставляемых услуг и профессиональное</w:t>
      </w:r>
      <w:r>
        <w:rPr>
          <w:iCs/>
        </w:rPr>
        <w:t xml:space="preserve"> мастерство клубных работников, развивать сотрудничество с предпринимателями города, депутатами различного уровня, принимать участие в </w:t>
      </w:r>
      <w:r w:rsidR="00387A98">
        <w:rPr>
          <w:iCs/>
        </w:rPr>
        <w:t xml:space="preserve">целевых </w:t>
      </w:r>
      <w:r>
        <w:rPr>
          <w:iCs/>
        </w:rPr>
        <w:t>программах</w:t>
      </w:r>
      <w:r w:rsidR="00387A98">
        <w:rPr>
          <w:iCs/>
        </w:rPr>
        <w:t>, проектах</w:t>
      </w:r>
      <w:r>
        <w:rPr>
          <w:iCs/>
        </w:rPr>
        <w:t>.</w:t>
      </w:r>
    </w:p>
    <w:p w:rsidR="001F3752" w:rsidRDefault="001F3752" w:rsidP="001F3752">
      <w:pPr>
        <w:tabs>
          <w:tab w:val="left" w:pos="284"/>
        </w:tabs>
        <w:jc w:val="both"/>
        <w:rPr>
          <w:rFonts w:eastAsia="Times New Roman"/>
          <w:b/>
        </w:rPr>
      </w:pPr>
      <w:r w:rsidRPr="00E07AF2">
        <w:rPr>
          <w:rFonts w:eastAsia="Times New Roman"/>
          <w:b/>
        </w:rPr>
        <w:t>2.4.5. Прейскурант цен (годовая или при внесении изменений)</w:t>
      </w:r>
    </w:p>
    <w:p w:rsidR="00286F11" w:rsidRPr="00A3549B" w:rsidRDefault="00286F11" w:rsidP="00286F11">
      <w:pPr>
        <w:tabs>
          <w:tab w:val="left" w:pos="284"/>
        </w:tabs>
        <w:spacing w:line="360" w:lineRule="auto"/>
        <w:jc w:val="both"/>
      </w:pPr>
      <w:r>
        <w:tab/>
      </w:r>
      <w:r w:rsidRPr="00A3549B">
        <w:t>Приказом  № 189 от 9 октября 2013 года утверждено положение о платных услугах, предоставляемых МБУК «Ми</w:t>
      </w:r>
      <w:r>
        <w:t>Г» и прейскурант платных услуг (копия в приложении №1)</w:t>
      </w:r>
    </w:p>
    <w:p w:rsidR="00286F11" w:rsidRPr="00A3549B" w:rsidRDefault="00286F11" w:rsidP="00286F11">
      <w:pPr>
        <w:tabs>
          <w:tab w:val="left" w:pos="284"/>
        </w:tabs>
        <w:spacing w:line="360" w:lineRule="auto"/>
        <w:jc w:val="both"/>
      </w:pPr>
      <w:r w:rsidRPr="00A3549B">
        <w:t>С целью повышения эффективности и качества предоставляемых услуг, увеличения доходов от приносящей доход деятельности во втором квартале 2014 года в прейскурант цен были внесены дополнения  (приказ №64 от 22.05.2014</w:t>
      </w:r>
      <w:r>
        <w:t>г., (копия в приложении №2</w:t>
      </w:r>
      <w:r w:rsidRPr="00A3549B">
        <w:t>).</w:t>
      </w:r>
    </w:p>
    <w:p w:rsidR="00286F11" w:rsidRDefault="00286F11" w:rsidP="00286F11">
      <w:pPr>
        <w:tabs>
          <w:tab w:val="left" w:pos="284"/>
        </w:tabs>
        <w:spacing w:line="360" w:lineRule="auto"/>
        <w:jc w:val="both"/>
      </w:pPr>
      <w:r>
        <w:t>При получении платных услуг учреждения культуры предоставляются льготы.</w:t>
      </w:r>
    </w:p>
    <w:p w:rsidR="00286F11" w:rsidRPr="00286F11" w:rsidRDefault="00286F11" w:rsidP="00286F11">
      <w:pPr>
        <w:tabs>
          <w:tab w:val="left" w:pos="284"/>
        </w:tabs>
        <w:spacing w:line="360" w:lineRule="auto"/>
        <w:jc w:val="both"/>
      </w:pPr>
      <w:r>
        <w:t xml:space="preserve"> </w:t>
      </w:r>
      <w:r>
        <w:tab/>
        <w:t>В планах на 2015 год внести изменения в прейскурант платных услуг, в связи с нестабильной экономической ситуацией в стране.</w:t>
      </w:r>
    </w:p>
    <w:p w:rsidR="000D0505" w:rsidRDefault="000D0505" w:rsidP="001F3752">
      <w:pPr>
        <w:tabs>
          <w:tab w:val="left" w:pos="284"/>
        </w:tabs>
        <w:jc w:val="both"/>
        <w:rPr>
          <w:rFonts w:eastAsia="Times New Roman"/>
          <w:b/>
        </w:rPr>
      </w:pPr>
    </w:p>
    <w:p w:rsidR="000D0505" w:rsidRDefault="000D0505" w:rsidP="001F3752">
      <w:pPr>
        <w:tabs>
          <w:tab w:val="left" w:pos="284"/>
        </w:tabs>
        <w:jc w:val="both"/>
        <w:rPr>
          <w:rFonts w:eastAsia="Times New Roman"/>
          <w:b/>
        </w:rPr>
      </w:pPr>
    </w:p>
    <w:p w:rsidR="000D0505" w:rsidRDefault="000D0505" w:rsidP="001F3752">
      <w:pPr>
        <w:tabs>
          <w:tab w:val="left" w:pos="284"/>
        </w:tabs>
        <w:jc w:val="both"/>
        <w:rPr>
          <w:rFonts w:eastAsia="Times New Roman"/>
          <w:b/>
        </w:rPr>
      </w:pPr>
    </w:p>
    <w:p w:rsidR="000D0505" w:rsidRDefault="000D0505" w:rsidP="001F3752">
      <w:pPr>
        <w:tabs>
          <w:tab w:val="left" w:pos="284"/>
        </w:tabs>
        <w:jc w:val="both"/>
        <w:rPr>
          <w:rFonts w:eastAsia="Times New Roman"/>
          <w:b/>
        </w:rPr>
      </w:pPr>
    </w:p>
    <w:p w:rsidR="001F3752" w:rsidRDefault="001F3752" w:rsidP="001F3752">
      <w:pPr>
        <w:tabs>
          <w:tab w:val="left" w:pos="284"/>
        </w:tabs>
        <w:jc w:val="both"/>
        <w:rPr>
          <w:rFonts w:eastAsia="Times New Roman"/>
          <w:b/>
        </w:rPr>
      </w:pPr>
      <w:r w:rsidRPr="00E07AF2">
        <w:rPr>
          <w:rFonts w:eastAsia="Times New Roman"/>
          <w:b/>
        </w:rPr>
        <w:t>2.4.6. Перспективы развития (годовая)</w:t>
      </w:r>
    </w:p>
    <w:p w:rsidR="00FC46A2" w:rsidRPr="0061130B" w:rsidRDefault="00FC46A2" w:rsidP="00FC46A2">
      <w:pPr>
        <w:widowControl/>
        <w:suppressAutoHyphens w:val="0"/>
        <w:spacing w:line="360" w:lineRule="auto"/>
        <w:ind w:firstLine="708"/>
        <w:rPr>
          <w:rFonts w:eastAsia="Times New Roman"/>
          <w:kern w:val="0"/>
          <w:lang w:eastAsia="ru-RU"/>
        </w:rPr>
      </w:pPr>
      <w:r w:rsidRPr="0061130B">
        <w:rPr>
          <w:rFonts w:eastAsia="Times New Roman"/>
          <w:kern w:val="0"/>
          <w:lang w:eastAsia="ru-RU"/>
        </w:rPr>
        <w:lastRenderedPageBreak/>
        <w:t>В целях развития</w:t>
      </w:r>
      <w:r w:rsidRPr="00A81F87">
        <w:rPr>
          <w:rFonts w:eastAsia="Times New Roman"/>
          <w:kern w:val="0"/>
          <w:lang w:eastAsia="ru-RU"/>
        </w:rPr>
        <w:t xml:space="preserve"> администрация</w:t>
      </w:r>
      <w:r w:rsidRPr="0061130B">
        <w:rPr>
          <w:rFonts w:eastAsia="Times New Roman"/>
          <w:kern w:val="0"/>
          <w:lang w:eastAsia="ru-RU"/>
        </w:rPr>
        <w:t xml:space="preserve"> учреждени</w:t>
      </w:r>
      <w:r w:rsidRPr="00A81F87">
        <w:rPr>
          <w:rFonts w:eastAsia="Times New Roman"/>
          <w:kern w:val="0"/>
          <w:lang w:eastAsia="ru-RU"/>
        </w:rPr>
        <w:t>я</w:t>
      </w:r>
      <w:r w:rsidRPr="0061130B">
        <w:rPr>
          <w:rFonts w:eastAsia="Times New Roman"/>
          <w:kern w:val="0"/>
          <w:lang w:eastAsia="ru-RU"/>
        </w:rPr>
        <w:t xml:space="preserve"> </w:t>
      </w:r>
      <w:r w:rsidRPr="00A81F87">
        <w:rPr>
          <w:rFonts w:eastAsia="Times New Roman"/>
          <w:kern w:val="0"/>
          <w:lang w:eastAsia="ru-RU"/>
        </w:rPr>
        <w:t xml:space="preserve">культуры «МиГ» </w:t>
      </w:r>
      <w:r w:rsidRPr="0061130B">
        <w:rPr>
          <w:rFonts w:eastAsia="Times New Roman"/>
          <w:kern w:val="0"/>
          <w:lang w:eastAsia="ru-RU"/>
        </w:rPr>
        <w:t>ставит перед собой следующие задачи:</w:t>
      </w:r>
    </w:p>
    <w:p w:rsidR="00FC46A2" w:rsidRPr="0061130B" w:rsidRDefault="00FC46A2" w:rsidP="00FC46A2">
      <w:pPr>
        <w:widowControl/>
        <w:suppressAutoHyphens w:val="0"/>
        <w:spacing w:line="360" w:lineRule="auto"/>
        <w:rPr>
          <w:rFonts w:eastAsia="Times New Roman"/>
          <w:kern w:val="0"/>
          <w:lang w:eastAsia="ru-RU"/>
        </w:rPr>
      </w:pPr>
      <w:r w:rsidRPr="00A81F87">
        <w:rPr>
          <w:rFonts w:eastAsia="Times New Roman"/>
          <w:kern w:val="0"/>
          <w:lang w:eastAsia="ru-RU"/>
        </w:rPr>
        <w:t>-  к</w:t>
      </w:r>
      <w:r w:rsidRPr="0061130B">
        <w:rPr>
          <w:rFonts w:eastAsia="Times New Roman"/>
          <w:kern w:val="0"/>
          <w:lang w:eastAsia="ru-RU"/>
        </w:rPr>
        <w:t>омплексное улучшение материально-технической базы</w:t>
      </w:r>
      <w:r w:rsidRPr="00A81F87">
        <w:rPr>
          <w:rFonts w:eastAsia="Times New Roman"/>
          <w:kern w:val="0"/>
          <w:lang w:eastAsia="ru-RU"/>
        </w:rPr>
        <w:t>;</w:t>
      </w:r>
    </w:p>
    <w:p w:rsidR="00FC46A2" w:rsidRPr="0061130B" w:rsidRDefault="00FC46A2" w:rsidP="00FC46A2">
      <w:pPr>
        <w:widowControl/>
        <w:suppressAutoHyphens w:val="0"/>
        <w:spacing w:line="360" w:lineRule="auto"/>
        <w:rPr>
          <w:rFonts w:eastAsia="Times New Roman"/>
          <w:kern w:val="0"/>
          <w:lang w:eastAsia="ru-RU"/>
        </w:rPr>
      </w:pPr>
      <w:r w:rsidRPr="00A81F87">
        <w:rPr>
          <w:rFonts w:eastAsia="Times New Roman"/>
          <w:kern w:val="0"/>
          <w:lang w:eastAsia="ru-RU"/>
        </w:rPr>
        <w:t>-  с</w:t>
      </w:r>
      <w:r w:rsidRPr="0061130B">
        <w:rPr>
          <w:rFonts w:eastAsia="Times New Roman"/>
          <w:kern w:val="0"/>
          <w:lang w:eastAsia="ru-RU"/>
        </w:rPr>
        <w:t>овершенствование системы подготовки кадров и форм социальной защищенности</w:t>
      </w:r>
      <w:r w:rsidRPr="00A81F87">
        <w:rPr>
          <w:rFonts w:eastAsia="Times New Roman"/>
          <w:kern w:val="0"/>
          <w:lang w:eastAsia="ru-RU"/>
        </w:rPr>
        <w:t>;</w:t>
      </w:r>
    </w:p>
    <w:p w:rsidR="00FC46A2" w:rsidRPr="0061130B" w:rsidRDefault="00FC46A2" w:rsidP="00FC46A2">
      <w:pPr>
        <w:widowControl/>
        <w:suppressAutoHyphens w:val="0"/>
        <w:spacing w:line="360" w:lineRule="auto"/>
        <w:rPr>
          <w:rFonts w:eastAsia="Times New Roman"/>
          <w:kern w:val="0"/>
          <w:lang w:eastAsia="ru-RU"/>
        </w:rPr>
      </w:pPr>
      <w:r w:rsidRPr="00A81F87">
        <w:rPr>
          <w:rFonts w:eastAsia="Times New Roman"/>
          <w:kern w:val="0"/>
          <w:lang w:eastAsia="ru-RU"/>
        </w:rPr>
        <w:t>-</w:t>
      </w:r>
      <w:r w:rsidRPr="0061130B">
        <w:rPr>
          <w:rFonts w:eastAsia="Times New Roman"/>
          <w:kern w:val="0"/>
          <w:lang w:eastAsia="ru-RU"/>
        </w:rPr>
        <w:t xml:space="preserve">  </w:t>
      </w:r>
      <w:r w:rsidRPr="00A81F87">
        <w:rPr>
          <w:rFonts w:eastAsia="Times New Roman"/>
          <w:kern w:val="0"/>
          <w:lang w:eastAsia="ru-RU"/>
        </w:rPr>
        <w:t>в</w:t>
      </w:r>
      <w:r w:rsidRPr="0061130B">
        <w:rPr>
          <w:rFonts w:eastAsia="Times New Roman"/>
          <w:kern w:val="0"/>
          <w:lang w:eastAsia="ru-RU"/>
        </w:rPr>
        <w:t>семерная поддержка творчески одаренных личностей и юных талантов</w:t>
      </w:r>
      <w:r w:rsidRPr="00A81F87">
        <w:rPr>
          <w:rFonts w:eastAsia="Times New Roman"/>
          <w:kern w:val="0"/>
          <w:lang w:eastAsia="ru-RU"/>
        </w:rPr>
        <w:t>;</w:t>
      </w:r>
    </w:p>
    <w:p w:rsidR="00FC46A2" w:rsidRPr="0061130B" w:rsidRDefault="00FC46A2" w:rsidP="00FC46A2">
      <w:pPr>
        <w:widowControl/>
        <w:suppressAutoHyphens w:val="0"/>
        <w:spacing w:line="360" w:lineRule="auto"/>
        <w:rPr>
          <w:rFonts w:eastAsia="Times New Roman"/>
          <w:kern w:val="0"/>
          <w:lang w:eastAsia="ru-RU"/>
        </w:rPr>
      </w:pPr>
      <w:r w:rsidRPr="00A81F87">
        <w:rPr>
          <w:rFonts w:eastAsia="Times New Roman"/>
          <w:kern w:val="0"/>
          <w:lang w:eastAsia="ru-RU"/>
        </w:rPr>
        <w:t>-  п</w:t>
      </w:r>
      <w:r w:rsidRPr="0061130B">
        <w:rPr>
          <w:rFonts w:eastAsia="Times New Roman"/>
          <w:kern w:val="0"/>
          <w:lang w:eastAsia="ru-RU"/>
        </w:rPr>
        <w:t>оддержка развития всех видов жанров традиционной современной культуры с учетом ее специфики и запросов различных групп населения</w:t>
      </w:r>
      <w:r w:rsidRPr="00A81F87">
        <w:rPr>
          <w:rFonts w:eastAsia="Times New Roman"/>
          <w:kern w:val="0"/>
          <w:lang w:eastAsia="ru-RU"/>
        </w:rPr>
        <w:t>;</w:t>
      </w:r>
    </w:p>
    <w:p w:rsidR="00FC46A2" w:rsidRPr="0061130B" w:rsidRDefault="00FC46A2" w:rsidP="00FC46A2">
      <w:pPr>
        <w:widowControl/>
        <w:suppressAutoHyphens w:val="0"/>
        <w:spacing w:line="360" w:lineRule="auto"/>
        <w:rPr>
          <w:rFonts w:eastAsia="Times New Roman"/>
          <w:kern w:val="0"/>
          <w:lang w:eastAsia="ru-RU"/>
        </w:rPr>
      </w:pPr>
      <w:r w:rsidRPr="00A81F87">
        <w:rPr>
          <w:rFonts w:eastAsia="Times New Roman"/>
          <w:kern w:val="0"/>
          <w:lang w:eastAsia="ru-RU"/>
        </w:rPr>
        <w:t>-  внедрение</w:t>
      </w:r>
      <w:r w:rsidRPr="0061130B">
        <w:rPr>
          <w:rFonts w:eastAsia="Times New Roman"/>
          <w:kern w:val="0"/>
          <w:lang w:eastAsia="ru-RU"/>
        </w:rPr>
        <w:t>  новых форм деятельности в условиях рыночных отношений</w:t>
      </w:r>
      <w:r w:rsidRPr="00A81F87">
        <w:rPr>
          <w:rFonts w:eastAsia="Times New Roman"/>
          <w:kern w:val="0"/>
          <w:lang w:eastAsia="ru-RU"/>
        </w:rPr>
        <w:t>;</w:t>
      </w:r>
    </w:p>
    <w:p w:rsidR="00FC46A2" w:rsidRPr="00A81F87" w:rsidRDefault="00FC46A2" w:rsidP="00FC46A2">
      <w:pPr>
        <w:widowControl/>
        <w:suppressAutoHyphens w:val="0"/>
        <w:spacing w:line="360" w:lineRule="auto"/>
        <w:rPr>
          <w:rFonts w:eastAsia="Times New Roman"/>
          <w:kern w:val="0"/>
          <w:lang w:eastAsia="ru-RU"/>
        </w:rPr>
      </w:pPr>
      <w:r w:rsidRPr="00A81F87">
        <w:rPr>
          <w:rFonts w:eastAsia="Times New Roman"/>
          <w:kern w:val="0"/>
          <w:lang w:eastAsia="ru-RU"/>
        </w:rPr>
        <w:t>-  р</w:t>
      </w:r>
      <w:r w:rsidRPr="0061130B">
        <w:rPr>
          <w:rFonts w:eastAsia="Times New Roman"/>
          <w:kern w:val="0"/>
          <w:lang w:eastAsia="ru-RU"/>
        </w:rPr>
        <w:t>азвитие национальной самодеятельной ку</w:t>
      </w:r>
      <w:r w:rsidRPr="00A81F87">
        <w:rPr>
          <w:rFonts w:eastAsia="Times New Roman"/>
          <w:kern w:val="0"/>
          <w:lang w:eastAsia="ru-RU"/>
        </w:rPr>
        <w:t>льтуры и прикладного творчества;</w:t>
      </w:r>
    </w:p>
    <w:p w:rsidR="00FC46A2" w:rsidRPr="00A81F87" w:rsidRDefault="00FC46A2" w:rsidP="00FC46A2">
      <w:pPr>
        <w:widowControl/>
        <w:suppressAutoHyphens w:val="0"/>
        <w:spacing w:line="360" w:lineRule="auto"/>
        <w:rPr>
          <w:color w:val="000000"/>
          <w:shd w:val="clear" w:color="auto" w:fill="FFFFFF"/>
        </w:rPr>
      </w:pPr>
      <w:r w:rsidRPr="00A81F87">
        <w:rPr>
          <w:rFonts w:eastAsia="Times New Roman"/>
          <w:kern w:val="0"/>
          <w:lang w:eastAsia="ru-RU"/>
        </w:rPr>
        <w:t xml:space="preserve">-  </w:t>
      </w:r>
      <w:r w:rsidRPr="00A81F87">
        <w:rPr>
          <w:color w:val="000000"/>
          <w:shd w:val="clear" w:color="auto" w:fill="FFFFFF"/>
        </w:rPr>
        <w:t xml:space="preserve">проведение фестивалей, конкурсов, выставок, направленных на сохранение народной традиционной культуры и развитие народного творчества. </w:t>
      </w:r>
    </w:p>
    <w:p w:rsidR="00FC46A2" w:rsidRPr="00A81F87" w:rsidRDefault="00FC46A2" w:rsidP="00FC46A2">
      <w:pPr>
        <w:tabs>
          <w:tab w:val="left" w:pos="284"/>
        </w:tabs>
        <w:spacing w:line="360" w:lineRule="auto"/>
        <w:jc w:val="both"/>
      </w:pPr>
      <w:r w:rsidRPr="00A81F87">
        <w:t xml:space="preserve">     Ежегодное увеличение численности участников художественной самодеятельности в детских и молодежных самодеятельных коллективах не менее чем на 5 </w:t>
      </w:r>
      <w:r>
        <w:t xml:space="preserve">%. </w:t>
      </w:r>
    </w:p>
    <w:p w:rsidR="00FC46A2" w:rsidRDefault="00FC46A2" w:rsidP="00FC46A2">
      <w:pPr>
        <w:spacing w:line="360" w:lineRule="auto"/>
      </w:pPr>
      <w:r>
        <w:t xml:space="preserve">    Участие в программах, проектах: города, ХМАО-Югры, РФ, с целью привлечения дополнительных средств на развитие клубных формирований и материально</w:t>
      </w:r>
      <w:r w:rsidR="001F1E5E">
        <w:t>-</w:t>
      </w:r>
      <w:r>
        <w:t xml:space="preserve"> технической базы учреждения</w:t>
      </w:r>
      <w:r w:rsidR="001F1E5E">
        <w:t>.</w:t>
      </w:r>
    </w:p>
    <w:p w:rsidR="00FC46A2" w:rsidRDefault="00FC46A2" w:rsidP="00FC46A2">
      <w:pPr>
        <w:spacing w:line="360" w:lineRule="auto"/>
      </w:pPr>
      <w:r>
        <w:t xml:space="preserve">    </w:t>
      </w:r>
      <w:r w:rsidRPr="00A81F87">
        <w:t>Участие специалистов учреждения, руководителей коллективов самодеятельного народного творчества в мастер-классах по профилю творческой деятельности, в пределах имеющегося финансирования учреждения на каждый финансовый период до 201</w:t>
      </w:r>
      <w:r w:rsidR="001F1E5E">
        <w:t>8</w:t>
      </w:r>
      <w:r w:rsidRPr="00A81F87">
        <w:t xml:space="preserve"> года включительно.</w:t>
      </w:r>
    </w:p>
    <w:p w:rsidR="00286F11" w:rsidRPr="000863D2" w:rsidRDefault="00FC46A2" w:rsidP="000863D2">
      <w:pPr>
        <w:pStyle w:val="Standard"/>
        <w:spacing w:line="360" w:lineRule="auto"/>
        <w:ind w:firstLine="708"/>
        <w:jc w:val="both"/>
        <w:rPr>
          <w:rFonts w:cs="Times New Roman"/>
          <w:lang w:val="ru-RU"/>
        </w:rPr>
      </w:pPr>
      <w:r w:rsidRPr="001F1E5E">
        <w:rPr>
          <w:rFonts w:eastAsia="Times New Roman"/>
          <w:kern w:val="0"/>
          <w:lang w:val="ru-RU" w:eastAsia="ru-RU"/>
        </w:rPr>
        <w:t xml:space="preserve">Проведение капитального ремонта </w:t>
      </w:r>
      <w:r w:rsidR="001F1E5E">
        <w:rPr>
          <w:rFonts w:cs="Times New Roman"/>
          <w:lang w:val="ru-RU"/>
        </w:rPr>
        <w:t>в спортивном зале и холодных помещениях № 29,30 учреждения с целью увеличения площади для внедрения новых форм услуг в том числе по приносящей доход деятельности.</w:t>
      </w:r>
      <w:r w:rsidRPr="001F1E5E">
        <w:rPr>
          <w:rFonts w:eastAsia="Times New Roman"/>
          <w:kern w:val="0"/>
          <w:lang w:val="ru-RU" w:eastAsia="ru-RU"/>
        </w:rPr>
        <w:t xml:space="preserve"> </w:t>
      </w:r>
    </w:p>
    <w:p w:rsidR="001F1E5E" w:rsidRDefault="001F3752" w:rsidP="001F1E5E">
      <w:pPr>
        <w:pStyle w:val="aff3"/>
        <w:shd w:val="clear" w:color="auto" w:fill="FFFFFF"/>
        <w:spacing w:before="0" w:beforeAutospacing="0" w:after="0" w:afterAutospacing="0" w:line="360" w:lineRule="auto"/>
        <w:jc w:val="both"/>
        <w:rPr>
          <w:color w:val="FF0000"/>
        </w:rPr>
      </w:pPr>
      <w:r w:rsidRPr="00E07AF2">
        <w:rPr>
          <w:b/>
        </w:rPr>
        <w:t>2.5. Наличие и объемы внебюджетных источников финансирования.</w:t>
      </w:r>
      <w:r w:rsidR="001F1E5E" w:rsidRPr="001F1E5E">
        <w:rPr>
          <w:color w:val="FF0000"/>
        </w:rPr>
        <w:t xml:space="preserve"> </w:t>
      </w:r>
    </w:p>
    <w:p w:rsidR="001F1E5E" w:rsidRPr="006C1C69" w:rsidRDefault="001F1E5E" w:rsidP="001F1E5E">
      <w:pPr>
        <w:tabs>
          <w:tab w:val="left" w:pos="284"/>
        </w:tabs>
        <w:spacing w:line="360" w:lineRule="auto"/>
        <w:jc w:val="both"/>
      </w:pPr>
      <w:r w:rsidRPr="006C1C69">
        <w:t xml:space="preserve">Внебюджетными источниками финансирования в </w:t>
      </w:r>
      <w:r w:rsidR="002D2A7B" w:rsidRPr="006C1C69">
        <w:t xml:space="preserve">учреждении </w:t>
      </w:r>
      <w:r w:rsidR="002D2A7B">
        <w:t>в</w:t>
      </w:r>
      <w:r>
        <w:t xml:space="preserve"> 2014 году </w:t>
      </w:r>
      <w:r w:rsidRPr="006C1C69">
        <w:t>явля</w:t>
      </w:r>
      <w:r>
        <w:t>лись</w:t>
      </w:r>
      <w:r w:rsidRPr="006C1C69">
        <w:t>:</w:t>
      </w:r>
    </w:p>
    <w:p w:rsidR="001F1E5E" w:rsidRPr="006C1C69" w:rsidRDefault="001F1E5E" w:rsidP="007823D1">
      <w:pPr>
        <w:pStyle w:val="a9"/>
        <w:numPr>
          <w:ilvl w:val="0"/>
          <w:numId w:val="21"/>
        </w:numPr>
        <w:tabs>
          <w:tab w:val="left" w:pos="284"/>
        </w:tabs>
        <w:spacing w:line="360" w:lineRule="auto"/>
        <w:jc w:val="both"/>
        <w:rPr>
          <w:rFonts w:eastAsia="Times New Roman"/>
        </w:rPr>
      </w:pPr>
      <w:r w:rsidRPr="006C1C69">
        <w:t>родительская плата за посещение клубных формирований, работа</w:t>
      </w:r>
      <w:r>
        <w:t>ющих на частично платной основе - 44 975 руб;</w:t>
      </w:r>
    </w:p>
    <w:p w:rsidR="001F1E5E" w:rsidRDefault="001F1E5E" w:rsidP="007823D1">
      <w:pPr>
        <w:pStyle w:val="a9"/>
        <w:numPr>
          <w:ilvl w:val="0"/>
          <w:numId w:val="21"/>
        </w:numPr>
        <w:tabs>
          <w:tab w:val="left" w:pos="284"/>
        </w:tabs>
        <w:spacing w:line="360" w:lineRule="auto"/>
        <w:jc w:val="both"/>
        <w:rPr>
          <w:rFonts w:eastAsia="Times New Roman"/>
        </w:rPr>
      </w:pPr>
      <w:r>
        <w:rPr>
          <w:rFonts w:eastAsia="Times New Roman"/>
        </w:rPr>
        <w:t>л</w:t>
      </w:r>
      <w:r w:rsidRPr="006C1C69">
        <w:rPr>
          <w:rFonts w:eastAsia="Times New Roman"/>
        </w:rPr>
        <w:t>етний лагерь с дневным пребыванием детей на базе МБУК «МиГ»</w:t>
      </w:r>
      <w:r>
        <w:rPr>
          <w:rFonts w:eastAsia="Times New Roman"/>
        </w:rPr>
        <w:t xml:space="preserve"> - 31 000 тыс. руб;</w:t>
      </w:r>
    </w:p>
    <w:p w:rsidR="001F1E5E" w:rsidRPr="000C5EE1" w:rsidRDefault="001F1E5E" w:rsidP="007823D1">
      <w:pPr>
        <w:pStyle w:val="a9"/>
        <w:numPr>
          <w:ilvl w:val="0"/>
          <w:numId w:val="21"/>
        </w:numPr>
        <w:tabs>
          <w:tab w:val="left" w:pos="284"/>
        </w:tabs>
        <w:spacing w:line="360" w:lineRule="auto"/>
        <w:jc w:val="both"/>
        <w:rPr>
          <w:rFonts w:eastAsia="Times New Roman"/>
        </w:rPr>
      </w:pPr>
      <w:r w:rsidRPr="001F1E5E">
        <w:rPr>
          <w:rFonts w:eastAsia="Times New Roman"/>
        </w:rPr>
        <w:t>помощь</w:t>
      </w:r>
      <w:r>
        <w:rPr>
          <w:rFonts w:eastAsia="Times New Roman"/>
        </w:rPr>
        <w:t xml:space="preserve"> от депутатов различного уровня </w:t>
      </w:r>
      <w:r w:rsidRPr="000C5EE1">
        <w:rPr>
          <w:rFonts w:eastAsia="Times New Roman"/>
        </w:rPr>
        <w:t>– 1 </w:t>
      </w:r>
      <w:r w:rsidR="008F69D7">
        <w:rPr>
          <w:rFonts w:eastAsia="Times New Roman"/>
        </w:rPr>
        <w:t>00</w:t>
      </w:r>
      <w:r w:rsidRPr="000C5EE1">
        <w:rPr>
          <w:rFonts w:eastAsia="Times New Roman"/>
        </w:rPr>
        <w:t>0 000 тыс. руб.;</w:t>
      </w:r>
    </w:p>
    <w:p w:rsidR="001F1E5E" w:rsidRDefault="001F1E5E" w:rsidP="007823D1">
      <w:pPr>
        <w:pStyle w:val="a9"/>
        <w:numPr>
          <w:ilvl w:val="0"/>
          <w:numId w:val="21"/>
        </w:numPr>
        <w:tabs>
          <w:tab w:val="left" w:pos="284"/>
        </w:tabs>
        <w:spacing w:line="360" w:lineRule="auto"/>
        <w:jc w:val="both"/>
        <w:rPr>
          <w:rFonts w:eastAsia="Times New Roman"/>
        </w:rPr>
      </w:pPr>
      <w:r w:rsidRPr="000C5EE1">
        <w:rPr>
          <w:rFonts w:eastAsia="Times New Roman"/>
        </w:rPr>
        <w:t xml:space="preserve">договора возмездного оказания услуг – </w:t>
      </w:r>
      <w:r w:rsidR="000C5EE1">
        <w:rPr>
          <w:rFonts w:eastAsia="Times New Roman"/>
        </w:rPr>
        <w:t>47 0</w:t>
      </w:r>
      <w:r w:rsidRPr="000C5EE1">
        <w:rPr>
          <w:rFonts w:eastAsia="Times New Roman"/>
        </w:rPr>
        <w:t xml:space="preserve">00 </w:t>
      </w:r>
      <w:r>
        <w:rPr>
          <w:rFonts w:eastAsia="Times New Roman"/>
        </w:rPr>
        <w:t>ты. руб.;</w:t>
      </w:r>
    </w:p>
    <w:p w:rsidR="002D2A7B" w:rsidRPr="00974315" w:rsidRDefault="001F1E5E" w:rsidP="007823D1">
      <w:pPr>
        <w:pStyle w:val="a9"/>
        <w:numPr>
          <w:ilvl w:val="0"/>
          <w:numId w:val="21"/>
        </w:numPr>
        <w:tabs>
          <w:tab w:val="left" w:pos="284"/>
        </w:tabs>
        <w:spacing w:line="360" w:lineRule="auto"/>
        <w:jc w:val="both"/>
        <w:rPr>
          <w:rFonts w:eastAsia="Times New Roman"/>
        </w:rPr>
      </w:pPr>
      <w:r>
        <w:rPr>
          <w:rFonts w:eastAsia="Times New Roman"/>
        </w:rPr>
        <w:t>благотворительные пожертвования</w:t>
      </w:r>
      <w:r w:rsidR="002D2A7B">
        <w:rPr>
          <w:rFonts w:eastAsia="Times New Roman"/>
        </w:rPr>
        <w:t xml:space="preserve"> </w:t>
      </w:r>
      <w:r w:rsidR="002D2A7B">
        <w:t xml:space="preserve">от депутата Созонова П.М. </w:t>
      </w:r>
      <w:r w:rsidR="002D2A7B">
        <w:rPr>
          <w:rFonts w:eastAsia="Times New Roman"/>
        </w:rPr>
        <w:t xml:space="preserve"> – 410 000 тыс. руб</w:t>
      </w:r>
      <w:r>
        <w:rPr>
          <w:rFonts w:eastAsia="Times New Roman"/>
        </w:rPr>
        <w:t>.</w:t>
      </w:r>
    </w:p>
    <w:p w:rsidR="000D0505" w:rsidRDefault="000D0505" w:rsidP="001F3752">
      <w:pPr>
        <w:tabs>
          <w:tab w:val="left" w:pos="284"/>
        </w:tabs>
        <w:jc w:val="both"/>
        <w:rPr>
          <w:rFonts w:eastAsia="Times New Roman"/>
          <w:b/>
        </w:rPr>
      </w:pPr>
    </w:p>
    <w:p w:rsidR="000D0505" w:rsidRDefault="000D0505" w:rsidP="001F3752">
      <w:pPr>
        <w:tabs>
          <w:tab w:val="left" w:pos="284"/>
        </w:tabs>
        <w:jc w:val="both"/>
        <w:rPr>
          <w:rFonts w:eastAsia="Times New Roman"/>
          <w:b/>
        </w:rPr>
      </w:pPr>
    </w:p>
    <w:p w:rsidR="001F3752" w:rsidRDefault="001F3752" w:rsidP="001F3752">
      <w:pPr>
        <w:tabs>
          <w:tab w:val="left" w:pos="284"/>
        </w:tabs>
        <w:jc w:val="both"/>
        <w:rPr>
          <w:rFonts w:eastAsia="Times New Roman"/>
          <w:b/>
        </w:rPr>
      </w:pPr>
      <w:r w:rsidRPr="00E07AF2">
        <w:rPr>
          <w:rFonts w:eastAsia="Times New Roman"/>
          <w:b/>
        </w:rPr>
        <w:t xml:space="preserve">2.6. Дополнительное финансирование за счет программ других ведомств и структур  </w:t>
      </w:r>
    </w:p>
    <w:p w:rsidR="002D2A7B" w:rsidRPr="00182D41" w:rsidRDefault="002D2A7B" w:rsidP="002D2A7B">
      <w:pPr>
        <w:tabs>
          <w:tab w:val="left" w:pos="5387"/>
        </w:tabs>
        <w:spacing w:line="360" w:lineRule="auto"/>
        <w:ind w:hanging="1276"/>
        <w:jc w:val="both"/>
      </w:pPr>
      <w:r>
        <w:lastRenderedPageBreak/>
        <w:tab/>
        <w:t xml:space="preserve">                  </w:t>
      </w:r>
      <w:r w:rsidRPr="00182D41">
        <w:t>На выполнение муниципального задания управлением культуры администрации города Югорска выделяется субсидия в размере 13 222 500 рублей, на развитие материально- технической базы целевая субсидия в размере 1 050 000 рублей.</w:t>
      </w:r>
    </w:p>
    <w:p w:rsidR="008F69D7" w:rsidRDefault="002D2A7B" w:rsidP="000863D2">
      <w:pPr>
        <w:pStyle w:val="ConsPlusNonformat"/>
        <w:spacing w:line="360" w:lineRule="auto"/>
        <w:ind w:right="-1" w:firstLine="708"/>
        <w:jc w:val="both"/>
        <w:rPr>
          <w:rStyle w:val="20"/>
          <w:b w:val="0"/>
        </w:rPr>
      </w:pPr>
      <w:r w:rsidRPr="00182D41">
        <w:rPr>
          <w:rFonts w:ascii="Times New Roman" w:hAnsi="Times New Roman" w:cs="Times New Roman"/>
          <w:sz w:val="24"/>
          <w:szCs w:val="24"/>
        </w:rPr>
        <w:t>В первом квартале</w:t>
      </w:r>
      <w:r>
        <w:rPr>
          <w:rFonts w:ascii="Times New Roman" w:hAnsi="Times New Roman" w:cs="Times New Roman"/>
          <w:sz w:val="24"/>
          <w:szCs w:val="24"/>
        </w:rPr>
        <w:t xml:space="preserve"> 2014 </w:t>
      </w:r>
      <w:r w:rsidRPr="00182D41">
        <w:rPr>
          <w:rFonts w:ascii="Times New Roman" w:hAnsi="Times New Roman" w:cs="Times New Roman"/>
          <w:sz w:val="24"/>
          <w:szCs w:val="24"/>
        </w:rPr>
        <w:t xml:space="preserve"> направлены письма депутату Тюменской областной Думы  Холманскому Ю.С., депутатам </w:t>
      </w:r>
      <w:r w:rsidRPr="00182D41">
        <w:rPr>
          <w:rStyle w:val="20"/>
          <w:b w:val="0"/>
        </w:rPr>
        <w:t>Х созыва Думы Ханты - Мансийского автономного округа – Югры  П.М.Созонову, Г.С. Гоголевой, А.В. Колодич, В.С. Сондыкову, на общую сумму 3 883 000.00 рублей</w:t>
      </w:r>
      <w:r>
        <w:rPr>
          <w:rStyle w:val="20"/>
          <w:b w:val="0"/>
        </w:rPr>
        <w:t>.</w:t>
      </w:r>
      <w:r w:rsidRPr="00182D41">
        <w:rPr>
          <w:rStyle w:val="20"/>
          <w:b w:val="0"/>
        </w:rPr>
        <w:t xml:space="preserve"> </w:t>
      </w:r>
    </w:p>
    <w:p w:rsidR="002D2A7B" w:rsidRPr="008F69D7" w:rsidRDefault="008F69D7" w:rsidP="008F69D7">
      <w:pPr>
        <w:pStyle w:val="ConsPlusNonformat"/>
        <w:spacing w:line="360" w:lineRule="auto"/>
        <w:ind w:right="-1" w:firstLine="708"/>
        <w:jc w:val="both"/>
        <w:rPr>
          <w:rFonts w:ascii="Times New Roman" w:hAnsi="Times New Roman" w:cs="Times New Roman"/>
          <w:sz w:val="24"/>
          <w:szCs w:val="24"/>
        </w:rPr>
      </w:pPr>
      <w:r w:rsidRPr="008F69D7">
        <w:rPr>
          <w:rFonts w:ascii="Times New Roman" w:hAnsi="Times New Roman" w:cs="Times New Roman"/>
          <w:sz w:val="24"/>
          <w:szCs w:val="24"/>
        </w:rPr>
        <w:t xml:space="preserve">По итогам 2014 года  фактически получены и израсходованы денежные средства на общую сумму 1 410 000 рублей. </w:t>
      </w:r>
    </w:p>
    <w:p w:rsidR="008F69D7" w:rsidRPr="008F69D7" w:rsidRDefault="008F69D7" w:rsidP="008F69D7">
      <w:pPr>
        <w:pStyle w:val="ConsPlusNonformat"/>
        <w:spacing w:line="360" w:lineRule="auto"/>
        <w:ind w:right="-1" w:firstLine="708"/>
        <w:jc w:val="both"/>
        <w:rPr>
          <w:rFonts w:ascii="Times New Roman" w:hAnsi="Times New Roman" w:cs="Times New Roman"/>
          <w:sz w:val="24"/>
          <w:szCs w:val="24"/>
        </w:rPr>
      </w:pPr>
      <w:r w:rsidRPr="008F69D7">
        <w:rPr>
          <w:rFonts w:ascii="Times New Roman" w:hAnsi="Times New Roman" w:cs="Times New Roman"/>
          <w:sz w:val="24"/>
          <w:szCs w:val="24"/>
        </w:rPr>
        <w:t>Согласно постановлению Думы Ханты-Мансийского автономного округа-Югры от 28.03.2014 г. № 1313 «Об утверждении перечня наказов избирателей депутатам Думы Ханты-Мансийского автономного округа-Югры на второй квартал 2014 года»  получена финансовая помощь и израсходована на приобретение кресел для зрительного зала в размере 500 000 рублей в сентябре 2014 года (товарные накладные № 552 от 23.09.2014, № 564 от 24.09.2014, № 564 от 25.09.2014, № 567 от 26.09.2014, № 568 от 29.09.2014, № 569 от 30.09.2014.);</w:t>
      </w:r>
    </w:p>
    <w:p w:rsidR="008F69D7" w:rsidRDefault="008F69D7" w:rsidP="008F69D7">
      <w:pPr>
        <w:pStyle w:val="ConsPlusNonformat"/>
        <w:spacing w:line="360" w:lineRule="auto"/>
        <w:ind w:right="-1"/>
        <w:jc w:val="both"/>
        <w:rPr>
          <w:rFonts w:ascii="Times New Roman" w:hAnsi="Times New Roman" w:cs="Times New Roman"/>
          <w:sz w:val="24"/>
          <w:szCs w:val="24"/>
        </w:rPr>
      </w:pPr>
      <w:r w:rsidRPr="008F69D7">
        <w:rPr>
          <w:rFonts w:ascii="Times New Roman" w:hAnsi="Times New Roman" w:cs="Times New Roman"/>
          <w:sz w:val="24"/>
          <w:szCs w:val="24"/>
        </w:rPr>
        <w:tab/>
        <w:t xml:space="preserve">Согласно письма № Д5-120/14 от 30.04.2014 г. от депутата Тюменской областной </w:t>
      </w:r>
      <w:r w:rsidR="000863D2" w:rsidRPr="008F69D7">
        <w:rPr>
          <w:rFonts w:ascii="Times New Roman" w:hAnsi="Times New Roman" w:cs="Times New Roman"/>
          <w:sz w:val="24"/>
          <w:szCs w:val="24"/>
        </w:rPr>
        <w:t>Думы Холманского</w:t>
      </w:r>
      <w:r w:rsidRPr="008F69D7">
        <w:rPr>
          <w:rFonts w:ascii="Times New Roman" w:hAnsi="Times New Roman" w:cs="Times New Roman"/>
          <w:sz w:val="24"/>
          <w:szCs w:val="24"/>
        </w:rPr>
        <w:t xml:space="preserve"> Юрия Сергеевича, оказана финансовая помощь в размере 300 000 рублей для приобретения сценических костюмов участникам студии современного танца «</w:t>
      </w:r>
      <w:r w:rsidRPr="008F69D7">
        <w:rPr>
          <w:rFonts w:ascii="Times New Roman" w:hAnsi="Times New Roman" w:cs="Times New Roman"/>
          <w:sz w:val="24"/>
          <w:szCs w:val="24"/>
          <w:lang w:val="en-US"/>
        </w:rPr>
        <w:t>Real</w:t>
      </w:r>
      <w:r w:rsidR="000863D2">
        <w:rPr>
          <w:rFonts w:ascii="Times New Roman" w:hAnsi="Times New Roman" w:cs="Times New Roman"/>
          <w:sz w:val="24"/>
          <w:szCs w:val="24"/>
        </w:rPr>
        <w:t xml:space="preserve"> </w:t>
      </w:r>
      <w:r w:rsidRPr="008F69D7">
        <w:rPr>
          <w:rFonts w:ascii="Times New Roman" w:hAnsi="Times New Roman" w:cs="Times New Roman"/>
          <w:sz w:val="24"/>
          <w:szCs w:val="24"/>
          <w:lang w:val="en-US"/>
        </w:rPr>
        <w:t>Dance</w:t>
      </w:r>
      <w:r w:rsidRPr="008F69D7">
        <w:rPr>
          <w:rFonts w:ascii="Times New Roman" w:hAnsi="Times New Roman" w:cs="Times New Roman"/>
          <w:sz w:val="24"/>
          <w:szCs w:val="24"/>
        </w:rPr>
        <w:t xml:space="preserve">» израсходованы на приобретение следующих наименований: </w:t>
      </w:r>
    </w:p>
    <w:p w:rsidR="008F69D7" w:rsidRDefault="008F69D7" w:rsidP="008F69D7">
      <w:pPr>
        <w:pStyle w:val="ConsPlusNonformat"/>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Pr="008F69D7">
        <w:rPr>
          <w:rFonts w:ascii="Times New Roman" w:hAnsi="Times New Roman" w:cs="Times New Roman"/>
          <w:sz w:val="24"/>
          <w:szCs w:val="24"/>
        </w:rPr>
        <w:t xml:space="preserve">кроссовки – 8 пар (товарная накладная № 490 от 15.09.2014 г.), </w:t>
      </w:r>
    </w:p>
    <w:p w:rsidR="008F69D7" w:rsidRDefault="008F69D7" w:rsidP="008F69D7">
      <w:pPr>
        <w:pStyle w:val="ConsPlusNonformat"/>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Pr="008F69D7">
        <w:rPr>
          <w:rFonts w:ascii="Times New Roman" w:hAnsi="Times New Roman" w:cs="Times New Roman"/>
          <w:sz w:val="24"/>
          <w:szCs w:val="24"/>
        </w:rPr>
        <w:t xml:space="preserve">сапоги для танца- 8 пар (товарная накладная № 00000000661 от 15.09.2014 г.), </w:t>
      </w:r>
    </w:p>
    <w:p w:rsidR="008F69D7" w:rsidRDefault="008F69D7" w:rsidP="008F69D7">
      <w:pPr>
        <w:pStyle w:val="ConsPlusNonformat"/>
        <w:spacing w:line="360" w:lineRule="auto"/>
        <w:ind w:right="-1"/>
        <w:jc w:val="both"/>
      </w:pPr>
      <w:r>
        <w:rPr>
          <w:rFonts w:ascii="Times New Roman" w:hAnsi="Times New Roman" w:cs="Times New Roman"/>
          <w:sz w:val="24"/>
          <w:szCs w:val="24"/>
        </w:rPr>
        <w:t xml:space="preserve">- </w:t>
      </w:r>
      <w:r w:rsidRPr="008F69D7">
        <w:rPr>
          <w:rFonts w:ascii="Times New Roman" w:hAnsi="Times New Roman" w:cs="Times New Roman"/>
          <w:sz w:val="24"/>
          <w:szCs w:val="24"/>
        </w:rPr>
        <w:t>костюмы (брюки, жилет, боди рубашка, головной убор) – 5 шт. (акт приема-передачи от 18.08.2014 г.),</w:t>
      </w:r>
      <w:r w:rsidRPr="008F69D7">
        <w:t xml:space="preserve"> </w:t>
      </w:r>
    </w:p>
    <w:p w:rsidR="008F69D7" w:rsidRDefault="008F69D7" w:rsidP="008F69D7">
      <w:pPr>
        <w:pStyle w:val="ConsPlusNonformat"/>
        <w:spacing w:line="360" w:lineRule="auto"/>
        <w:ind w:right="-1"/>
        <w:jc w:val="both"/>
        <w:rPr>
          <w:rFonts w:ascii="Times New Roman" w:hAnsi="Times New Roman" w:cs="Times New Roman"/>
          <w:sz w:val="24"/>
          <w:szCs w:val="24"/>
        </w:rPr>
      </w:pPr>
      <w:r>
        <w:t xml:space="preserve">- </w:t>
      </w:r>
      <w:r w:rsidRPr="008F69D7">
        <w:rPr>
          <w:rFonts w:ascii="Times New Roman" w:hAnsi="Times New Roman" w:cs="Times New Roman"/>
          <w:sz w:val="24"/>
          <w:szCs w:val="24"/>
        </w:rPr>
        <w:t xml:space="preserve">костюм сценический «Куклы» - 6 шт. (акт от 27.08.2014 г.), </w:t>
      </w:r>
    </w:p>
    <w:p w:rsidR="008F69D7" w:rsidRPr="008F69D7" w:rsidRDefault="008F69D7" w:rsidP="008F69D7">
      <w:pPr>
        <w:pStyle w:val="ConsPlusNonformat"/>
        <w:spacing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sidRPr="008F69D7">
        <w:rPr>
          <w:rFonts w:ascii="Times New Roman" w:hAnsi="Times New Roman" w:cs="Times New Roman"/>
          <w:sz w:val="24"/>
          <w:szCs w:val="24"/>
        </w:rPr>
        <w:t xml:space="preserve">костюм сценический «Время» </w:t>
      </w:r>
      <w:r>
        <w:rPr>
          <w:rFonts w:ascii="Times New Roman" w:hAnsi="Times New Roman" w:cs="Times New Roman"/>
          <w:sz w:val="24"/>
          <w:szCs w:val="24"/>
        </w:rPr>
        <w:t>- 10 шт. (акт от 27.08.2014 г.).</w:t>
      </w:r>
    </w:p>
    <w:p w:rsidR="008F69D7" w:rsidRPr="00517842" w:rsidRDefault="008F69D7" w:rsidP="008F69D7">
      <w:pPr>
        <w:tabs>
          <w:tab w:val="left" w:pos="284"/>
        </w:tabs>
        <w:spacing w:line="360" w:lineRule="auto"/>
        <w:jc w:val="both"/>
      </w:pPr>
      <w:r>
        <w:tab/>
      </w:r>
      <w:r w:rsidR="00517842" w:rsidRPr="00517842">
        <w:t xml:space="preserve">В 4 квартале  оказана финансовая помощь в размере 200 000 рублей от депутата Думы Ханты-мансийского автономного округа – А.В. Колодич, </w:t>
      </w:r>
      <w:r w:rsidR="002D2A7B" w:rsidRPr="00517842">
        <w:t xml:space="preserve">  для приобретения сценических костюмов участникам театра поэзии и музыки «Грани» и израсходованы на приобретение </w:t>
      </w:r>
      <w:r w:rsidRPr="00517842">
        <w:t>следующих наименований:</w:t>
      </w:r>
    </w:p>
    <w:p w:rsidR="008F69D7" w:rsidRPr="008F69D7" w:rsidRDefault="008F69D7" w:rsidP="008F69D7">
      <w:pPr>
        <w:pStyle w:val="ConsPlusNonformat"/>
        <w:spacing w:line="360" w:lineRule="auto"/>
        <w:ind w:right="-1"/>
        <w:jc w:val="both"/>
        <w:rPr>
          <w:rFonts w:ascii="Times New Roman" w:hAnsi="Times New Roman" w:cs="Times New Roman"/>
          <w:sz w:val="24"/>
          <w:szCs w:val="24"/>
        </w:rPr>
      </w:pPr>
      <w:r w:rsidRPr="008F69D7">
        <w:t xml:space="preserve">- </w:t>
      </w:r>
      <w:r w:rsidRPr="008F69D7">
        <w:rPr>
          <w:rFonts w:ascii="Times New Roman" w:hAnsi="Times New Roman" w:cs="Times New Roman"/>
          <w:sz w:val="24"/>
          <w:szCs w:val="24"/>
        </w:rPr>
        <w:t xml:space="preserve">фрак мужской – 5 шт.; </w:t>
      </w:r>
    </w:p>
    <w:p w:rsidR="008F69D7" w:rsidRPr="008F69D7" w:rsidRDefault="008F69D7" w:rsidP="008F69D7">
      <w:pPr>
        <w:pStyle w:val="ConsPlusNonformat"/>
        <w:spacing w:line="360" w:lineRule="auto"/>
        <w:ind w:right="-1"/>
        <w:jc w:val="both"/>
        <w:rPr>
          <w:rFonts w:ascii="Times New Roman" w:hAnsi="Times New Roman" w:cs="Times New Roman"/>
          <w:sz w:val="24"/>
          <w:szCs w:val="24"/>
        </w:rPr>
      </w:pPr>
      <w:r w:rsidRPr="008F69D7">
        <w:rPr>
          <w:rFonts w:ascii="Times New Roman" w:hAnsi="Times New Roman" w:cs="Times New Roman"/>
          <w:sz w:val="24"/>
          <w:szCs w:val="24"/>
        </w:rPr>
        <w:t xml:space="preserve">- платья концертные – 5 шт.; </w:t>
      </w:r>
    </w:p>
    <w:p w:rsidR="008F69D7" w:rsidRPr="008F69D7" w:rsidRDefault="008F69D7" w:rsidP="008F69D7">
      <w:pPr>
        <w:pStyle w:val="ConsPlusNonformat"/>
        <w:spacing w:line="360" w:lineRule="auto"/>
        <w:ind w:right="-1"/>
        <w:jc w:val="both"/>
        <w:rPr>
          <w:rFonts w:ascii="Times New Roman" w:hAnsi="Times New Roman" w:cs="Times New Roman"/>
          <w:sz w:val="24"/>
          <w:szCs w:val="24"/>
        </w:rPr>
      </w:pPr>
      <w:r w:rsidRPr="008F69D7">
        <w:rPr>
          <w:rFonts w:ascii="Times New Roman" w:hAnsi="Times New Roman" w:cs="Times New Roman"/>
          <w:sz w:val="24"/>
          <w:szCs w:val="24"/>
        </w:rPr>
        <w:t xml:space="preserve">- сарафан русский – 3 шт.; </w:t>
      </w:r>
    </w:p>
    <w:p w:rsidR="008F69D7" w:rsidRPr="008F69D7" w:rsidRDefault="008F69D7" w:rsidP="008F69D7">
      <w:pPr>
        <w:pStyle w:val="ConsPlusNonformat"/>
        <w:spacing w:line="360" w:lineRule="auto"/>
        <w:ind w:right="-1"/>
        <w:jc w:val="both"/>
        <w:rPr>
          <w:rFonts w:ascii="Times New Roman" w:hAnsi="Times New Roman" w:cs="Times New Roman"/>
          <w:sz w:val="24"/>
          <w:szCs w:val="24"/>
        </w:rPr>
      </w:pPr>
      <w:r w:rsidRPr="008F69D7">
        <w:rPr>
          <w:rFonts w:ascii="Times New Roman" w:hAnsi="Times New Roman" w:cs="Times New Roman"/>
          <w:sz w:val="24"/>
          <w:szCs w:val="24"/>
        </w:rPr>
        <w:t xml:space="preserve">- рубашка апаш – 4 шт.;  </w:t>
      </w:r>
    </w:p>
    <w:p w:rsidR="008F69D7" w:rsidRPr="008F69D7" w:rsidRDefault="008F69D7" w:rsidP="008F69D7">
      <w:pPr>
        <w:pStyle w:val="ConsPlusNonformat"/>
        <w:spacing w:line="360" w:lineRule="auto"/>
        <w:ind w:right="-1"/>
        <w:jc w:val="both"/>
        <w:rPr>
          <w:rFonts w:ascii="Times New Roman" w:hAnsi="Times New Roman" w:cs="Times New Roman"/>
          <w:sz w:val="24"/>
          <w:szCs w:val="24"/>
        </w:rPr>
      </w:pPr>
      <w:r w:rsidRPr="008F69D7">
        <w:rPr>
          <w:rFonts w:ascii="Times New Roman" w:hAnsi="Times New Roman" w:cs="Times New Roman"/>
          <w:sz w:val="24"/>
          <w:szCs w:val="24"/>
        </w:rPr>
        <w:lastRenderedPageBreak/>
        <w:t xml:space="preserve">- епанча женская (плащ) – 1 шт.; </w:t>
      </w:r>
    </w:p>
    <w:p w:rsidR="008F69D7" w:rsidRPr="008F69D7" w:rsidRDefault="008F69D7" w:rsidP="008F69D7">
      <w:pPr>
        <w:pStyle w:val="ConsPlusNonformat"/>
        <w:spacing w:line="360" w:lineRule="auto"/>
        <w:ind w:right="-1"/>
        <w:jc w:val="both"/>
        <w:rPr>
          <w:rFonts w:ascii="Times New Roman" w:hAnsi="Times New Roman" w:cs="Times New Roman"/>
          <w:sz w:val="24"/>
          <w:szCs w:val="24"/>
        </w:rPr>
      </w:pPr>
      <w:r w:rsidRPr="008F69D7">
        <w:rPr>
          <w:rFonts w:ascii="Times New Roman" w:hAnsi="Times New Roman" w:cs="Times New Roman"/>
          <w:sz w:val="24"/>
          <w:szCs w:val="24"/>
        </w:rPr>
        <w:t xml:space="preserve">- военный комплект (мужской) – 4 шт.; </w:t>
      </w:r>
    </w:p>
    <w:p w:rsidR="008F69D7" w:rsidRPr="008F69D7" w:rsidRDefault="008F69D7" w:rsidP="008F69D7">
      <w:pPr>
        <w:pStyle w:val="ConsPlusNonformat"/>
        <w:spacing w:line="360" w:lineRule="auto"/>
        <w:ind w:right="-1"/>
        <w:jc w:val="both"/>
        <w:rPr>
          <w:rFonts w:ascii="Times New Roman" w:hAnsi="Times New Roman" w:cs="Times New Roman"/>
          <w:sz w:val="24"/>
          <w:szCs w:val="24"/>
        </w:rPr>
      </w:pPr>
      <w:r w:rsidRPr="008F69D7">
        <w:rPr>
          <w:rFonts w:ascii="Times New Roman" w:hAnsi="Times New Roman" w:cs="Times New Roman"/>
          <w:sz w:val="24"/>
          <w:szCs w:val="24"/>
        </w:rPr>
        <w:t xml:space="preserve">- военный комплект (женский) – 4 шт.; (товарная накладная № 2 от 17.11.2014 г.), </w:t>
      </w:r>
    </w:p>
    <w:p w:rsidR="008F69D7" w:rsidRPr="008F69D7" w:rsidRDefault="008F69D7" w:rsidP="008F69D7">
      <w:pPr>
        <w:pStyle w:val="ConsPlusNonformat"/>
        <w:spacing w:line="360" w:lineRule="auto"/>
        <w:ind w:right="-1"/>
        <w:jc w:val="both"/>
        <w:rPr>
          <w:rFonts w:ascii="Times New Roman" w:hAnsi="Times New Roman" w:cs="Times New Roman"/>
          <w:sz w:val="24"/>
          <w:szCs w:val="24"/>
        </w:rPr>
      </w:pPr>
      <w:r w:rsidRPr="008F69D7">
        <w:rPr>
          <w:rFonts w:ascii="Times New Roman" w:hAnsi="Times New Roman" w:cs="Times New Roman"/>
          <w:sz w:val="24"/>
          <w:szCs w:val="24"/>
        </w:rPr>
        <w:t xml:space="preserve">- сапоги мужские – 6 пар (товарная накладная №00000001102 от 27.11.2014 г.), </w:t>
      </w:r>
    </w:p>
    <w:p w:rsidR="008F69D7" w:rsidRPr="008F69D7" w:rsidRDefault="008F69D7" w:rsidP="008F69D7">
      <w:pPr>
        <w:pStyle w:val="ConsPlusNonformat"/>
        <w:spacing w:line="360" w:lineRule="auto"/>
        <w:ind w:right="-1"/>
        <w:jc w:val="both"/>
        <w:rPr>
          <w:rFonts w:ascii="Times New Roman" w:hAnsi="Times New Roman" w:cs="Times New Roman"/>
          <w:sz w:val="24"/>
          <w:szCs w:val="24"/>
        </w:rPr>
      </w:pPr>
      <w:r w:rsidRPr="008F69D7">
        <w:rPr>
          <w:rFonts w:ascii="Times New Roman" w:hAnsi="Times New Roman" w:cs="Times New Roman"/>
          <w:sz w:val="24"/>
          <w:szCs w:val="24"/>
        </w:rPr>
        <w:t>- туфли женские – 6 пар (товарная накладная № 00000001018 от 18.11.2014 г.).</w:t>
      </w:r>
    </w:p>
    <w:p w:rsidR="008F69D7" w:rsidRDefault="004F7EF1" w:rsidP="008F69D7">
      <w:pPr>
        <w:pStyle w:val="ConsPlusNonformat"/>
        <w:spacing w:line="360" w:lineRule="auto"/>
        <w:ind w:right="-1" w:firstLine="708"/>
        <w:jc w:val="both"/>
        <w:rPr>
          <w:rFonts w:ascii="Times New Roman" w:hAnsi="Times New Roman" w:cs="Times New Roman"/>
          <w:sz w:val="24"/>
          <w:szCs w:val="24"/>
        </w:rPr>
      </w:pPr>
      <w:r>
        <w:rPr>
          <w:rFonts w:ascii="Times New Roman" w:hAnsi="Times New Roman" w:cs="Times New Roman"/>
          <w:sz w:val="24"/>
          <w:szCs w:val="24"/>
        </w:rPr>
        <w:t>Согласно договору №</w:t>
      </w:r>
      <w:r w:rsidR="00517842">
        <w:rPr>
          <w:rFonts w:ascii="Times New Roman" w:hAnsi="Times New Roman" w:cs="Times New Roman"/>
          <w:sz w:val="24"/>
          <w:szCs w:val="24"/>
        </w:rPr>
        <w:t xml:space="preserve"> АИ 40140064-000-000</w:t>
      </w:r>
      <w:r w:rsidR="008F69D7" w:rsidRPr="008F69D7">
        <w:rPr>
          <w:rFonts w:ascii="Times New Roman" w:hAnsi="Times New Roman" w:cs="Times New Roman"/>
          <w:sz w:val="24"/>
          <w:szCs w:val="24"/>
        </w:rPr>
        <w:t xml:space="preserve"> от 28.10.2014 г. пожертвования денежных средств (с определением их целевого использования), оказано пожертвование от генерального директора ООО «Газпром трансгаз Югорск» Созонова Петра Михайловича в размере 410 000 (Четыреста десять тысяч) рублей 00 копеек на создание фильма об истории учреждения и приобретение светодиодного экрана</w:t>
      </w:r>
      <w:r w:rsidR="008F69D7">
        <w:rPr>
          <w:rFonts w:ascii="Times New Roman" w:hAnsi="Times New Roman" w:cs="Times New Roman"/>
          <w:sz w:val="24"/>
          <w:szCs w:val="24"/>
        </w:rPr>
        <w:t>. Д</w:t>
      </w:r>
      <w:r w:rsidR="008F69D7" w:rsidRPr="008F69D7">
        <w:rPr>
          <w:rFonts w:ascii="Times New Roman" w:hAnsi="Times New Roman" w:cs="Times New Roman"/>
          <w:sz w:val="24"/>
          <w:szCs w:val="24"/>
        </w:rPr>
        <w:t xml:space="preserve">енежные средства были израсходованы по их целевому назначению: </w:t>
      </w:r>
    </w:p>
    <w:p w:rsidR="008F69D7" w:rsidRDefault="008F69D7" w:rsidP="008F69D7">
      <w:pPr>
        <w:pStyle w:val="ConsPlusNonformat"/>
        <w:spacing w:line="360" w:lineRule="auto"/>
        <w:ind w:right="-1"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8F69D7">
        <w:rPr>
          <w:rFonts w:ascii="Times New Roman" w:hAnsi="Times New Roman" w:cs="Times New Roman"/>
          <w:sz w:val="24"/>
          <w:szCs w:val="24"/>
        </w:rPr>
        <w:t>экран светодиодный уличный – 1</w:t>
      </w:r>
      <w:r>
        <w:rPr>
          <w:rFonts w:ascii="Times New Roman" w:hAnsi="Times New Roman" w:cs="Times New Roman"/>
          <w:sz w:val="24"/>
          <w:szCs w:val="24"/>
        </w:rPr>
        <w:t>ед</w:t>
      </w:r>
      <w:r w:rsidRPr="008F69D7">
        <w:rPr>
          <w:rFonts w:ascii="Times New Roman" w:hAnsi="Times New Roman" w:cs="Times New Roman"/>
          <w:sz w:val="24"/>
          <w:szCs w:val="24"/>
        </w:rPr>
        <w:t xml:space="preserve">.; </w:t>
      </w:r>
    </w:p>
    <w:p w:rsidR="002D2A7B" w:rsidRPr="008F69D7" w:rsidRDefault="008F69D7" w:rsidP="008F69D7">
      <w:pPr>
        <w:pStyle w:val="ConsPlusNonformat"/>
        <w:spacing w:line="360" w:lineRule="auto"/>
        <w:ind w:right="-1"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8F69D7">
        <w:rPr>
          <w:rFonts w:ascii="Times New Roman" w:hAnsi="Times New Roman" w:cs="Times New Roman"/>
          <w:sz w:val="24"/>
          <w:szCs w:val="24"/>
        </w:rPr>
        <w:t xml:space="preserve">фильм об истории учреждения – 1 </w:t>
      </w:r>
      <w:r>
        <w:rPr>
          <w:rFonts w:ascii="Times New Roman" w:hAnsi="Times New Roman" w:cs="Times New Roman"/>
          <w:sz w:val="24"/>
          <w:szCs w:val="24"/>
        </w:rPr>
        <w:t>ед.</w:t>
      </w:r>
    </w:p>
    <w:p w:rsidR="002D2A7B" w:rsidRDefault="007D69D0" w:rsidP="007D69D0">
      <w:pPr>
        <w:tabs>
          <w:tab w:val="left" w:pos="284"/>
        </w:tabs>
        <w:spacing w:line="360" w:lineRule="auto"/>
        <w:jc w:val="both"/>
        <w:rPr>
          <w:rFonts w:eastAsia="Times New Roman"/>
        </w:rPr>
      </w:pPr>
      <w:r>
        <w:rPr>
          <w:rFonts w:eastAsia="Times New Roman"/>
        </w:rPr>
        <w:tab/>
      </w:r>
      <w:r w:rsidR="002D2A7B" w:rsidRPr="0039225E">
        <w:rPr>
          <w:rFonts w:eastAsia="Times New Roman"/>
        </w:rPr>
        <w:t>Дополнительное финансирование на организацию лагеря с дневным пребыванием детей в период летних каникул на общую сумму 2</w:t>
      </w:r>
      <w:r w:rsidR="008F69D7">
        <w:rPr>
          <w:rFonts w:eastAsia="Times New Roman"/>
        </w:rPr>
        <w:t xml:space="preserve">0 </w:t>
      </w:r>
      <w:r>
        <w:rPr>
          <w:rFonts w:eastAsia="Times New Roman"/>
        </w:rPr>
        <w:t>400 руб.</w:t>
      </w:r>
      <w:r w:rsidR="008F69D7">
        <w:rPr>
          <w:rFonts w:eastAsia="Times New Roman"/>
        </w:rPr>
        <w:t xml:space="preserve"> Управления социальной политики администрации города Югорска.</w:t>
      </w:r>
    </w:p>
    <w:p w:rsidR="001F3752" w:rsidRPr="008F69D7" w:rsidRDefault="008F69D7" w:rsidP="008F69D7">
      <w:pPr>
        <w:tabs>
          <w:tab w:val="left" w:pos="5387"/>
        </w:tabs>
        <w:spacing w:line="360" w:lineRule="auto"/>
        <w:ind w:hanging="1276"/>
        <w:jc w:val="both"/>
        <w:rPr>
          <w:color w:val="00B050"/>
        </w:rPr>
      </w:pPr>
      <w:r>
        <w:rPr>
          <w:color w:val="00B050"/>
        </w:rPr>
        <w:t xml:space="preserve">                   </w:t>
      </w:r>
      <w:r w:rsidR="001F3752" w:rsidRPr="00F24C7D">
        <w:rPr>
          <w:rFonts w:eastAsia="Times New Roman"/>
          <w:b/>
          <w:bCs/>
        </w:rPr>
        <w:t>2.7.</w:t>
      </w:r>
      <w:r w:rsidR="001F3752" w:rsidRPr="00E07AF2">
        <w:rPr>
          <w:rFonts w:eastAsia="Times New Roman"/>
          <w:b/>
          <w:bCs/>
        </w:rPr>
        <w:t xml:space="preserve"> Использование финансовых средств учреждения на функциональную деятельность </w:t>
      </w:r>
      <w:r w:rsidR="001F3752" w:rsidRPr="00E07AF2">
        <w:rPr>
          <w:rFonts w:eastAsia="Times New Roman"/>
          <w:b/>
        </w:rPr>
        <w:t>(годовая)</w:t>
      </w:r>
    </w:p>
    <w:tbl>
      <w:tblPr>
        <w:tblW w:w="9640" w:type="dxa"/>
        <w:tblInd w:w="-34" w:type="dxa"/>
        <w:tblLayout w:type="fixed"/>
        <w:tblLook w:val="0000"/>
      </w:tblPr>
      <w:tblGrid>
        <w:gridCol w:w="1843"/>
        <w:gridCol w:w="709"/>
        <w:gridCol w:w="709"/>
        <w:gridCol w:w="709"/>
        <w:gridCol w:w="567"/>
        <w:gridCol w:w="567"/>
        <w:gridCol w:w="567"/>
        <w:gridCol w:w="708"/>
        <w:gridCol w:w="709"/>
        <w:gridCol w:w="709"/>
        <w:gridCol w:w="567"/>
        <w:gridCol w:w="567"/>
        <w:gridCol w:w="709"/>
      </w:tblGrid>
      <w:tr w:rsidR="001F3752" w:rsidRPr="00E07AF2" w:rsidTr="008F69D7">
        <w:trPr>
          <w:cantSplit/>
        </w:trPr>
        <w:tc>
          <w:tcPr>
            <w:tcW w:w="1843" w:type="dxa"/>
            <w:vMerge w:val="restart"/>
            <w:tcBorders>
              <w:top w:val="single" w:sz="2" w:space="0" w:color="000000"/>
              <w:left w:val="single" w:sz="2" w:space="0" w:color="000000"/>
            </w:tcBorders>
          </w:tcPr>
          <w:p w:rsidR="001F3752" w:rsidRPr="00E07AF2" w:rsidRDefault="001F3752" w:rsidP="0046515F">
            <w:pPr>
              <w:snapToGrid w:val="0"/>
              <w:jc w:val="center"/>
              <w:rPr>
                <w:rFonts w:eastAsia="Times New Roman"/>
                <w:b/>
                <w:bCs/>
              </w:rPr>
            </w:pPr>
            <w:r w:rsidRPr="00E07AF2">
              <w:rPr>
                <w:rFonts w:eastAsia="Times New Roman"/>
                <w:b/>
                <w:bCs/>
              </w:rPr>
              <w:t>Учреждение культуры</w:t>
            </w:r>
          </w:p>
        </w:tc>
        <w:tc>
          <w:tcPr>
            <w:tcW w:w="7797" w:type="dxa"/>
            <w:gridSpan w:val="12"/>
            <w:tcBorders>
              <w:top w:val="single" w:sz="2" w:space="0" w:color="000000"/>
              <w:left w:val="single" w:sz="2" w:space="0" w:color="000000"/>
              <w:bottom w:val="single" w:sz="2" w:space="0" w:color="000000"/>
              <w:right w:val="single" w:sz="2" w:space="0" w:color="000000"/>
            </w:tcBorders>
          </w:tcPr>
          <w:p w:rsidR="001F3752" w:rsidRPr="00E07AF2" w:rsidRDefault="001F3752" w:rsidP="0046515F">
            <w:pPr>
              <w:snapToGrid w:val="0"/>
              <w:jc w:val="center"/>
              <w:rPr>
                <w:rFonts w:eastAsia="Times New Roman"/>
                <w:b/>
                <w:bCs/>
              </w:rPr>
            </w:pPr>
            <w:r w:rsidRPr="00E07AF2">
              <w:rPr>
                <w:rFonts w:eastAsia="Times New Roman"/>
                <w:b/>
                <w:bCs/>
              </w:rPr>
              <w:t>Сумма (тыс. руб.)</w:t>
            </w:r>
          </w:p>
        </w:tc>
      </w:tr>
      <w:tr w:rsidR="001F3752" w:rsidRPr="00E07AF2" w:rsidTr="008F69D7">
        <w:trPr>
          <w:cantSplit/>
        </w:trPr>
        <w:tc>
          <w:tcPr>
            <w:tcW w:w="1843" w:type="dxa"/>
            <w:vMerge/>
            <w:tcBorders>
              <w:left w:val="single" w:sz="2" w:space="0" w:color="000000"/>
            </w:tcBorders>
            <w:vAlign w:val="center"/>
          </w:tcPr>
          <w:p w:rsidR="001F3752" w:rsidRPr="00E07AF2" w:rsidRDefault="001F3752" w:rsidP="0046515F">
            <w:pPr>
              <w:snapToGrid w:val="0"/>
              <w:rPr>
                <w:rFonts w:eastAsia="Times New Roman"/>
                <w:b/>
                <w:bCs/>
              </w:rPr>
            </w:pPr>
          </w:p>
        </w:tc>
        <w:tc>
          <w:tcPr>
            <w:tcW w:w="709" w:type="dxa"/>
            <w:vMerge w:val="restart"/>
            <w:tcBorders>
              <w:top w:val="single" w:sz="2" w:space="0" w:color="000000"/>
              <w:left w:val="single" w:sz="2" w:space="0" w:color="000000"/>
            </w:tcBorders>
          </w:tcPr>
          <w:p w:rsidR="001F3752" w:rsidRPr="00E07AF2" w:rsidRDefault="001F3752" w:rsidP="0046515F">
            <w:pPr>
              <w:snapToGrid w:val="0"/>
              <w:jc w:val="center"/>
              <w:rPr>
                <w:rFonts w:eastAsia="Times New Roman"/>
                <w:b/>
                <w:bCs/>
                <w:spacing w:val="-4"/>
              </w:rPr>
            </w:pPr>
            <w:r w:rsidRPr="00E07AF2">
              <w:rPr>
                <w:rFonts w:eastAsia="Times New Roman"/>
                <w:b/>
                <w:bCs/>
                <w:spacing w:val="-4"/>
              </w:rPr>
              <w:t xml:space="preserve">2012 </w:t>
            </w:r>
          </w:p>
        </w:tc>
        <w:tc>
          <w:tcPr>
            <w:tcW w:w="709" w:type="dxa"/>
            <w:vMerge w:val="restart"/>
            <w:tcBorders>
              <w:top w:val="single" w:sz="2" w:space="0" w:color="000000"/>
              <w:left w:val="single" w:sz="2" w:space="0" w:color="000000"/>
            </w:tcBorders>
          </w:tcPr>
          <w:p w:rsidR="001F3752" w:rsidRPr="00E07AF2" w:rsidRDefault="001F3752" w:rsidP="0046515F">
            <w:pPr>
              <w:snapToGrid w:val="0"/>
              <w:jc w:val="center"/>
              <w:rPr>
                <w:rFonts w:eastAsia="Times New Roman"/>
                <w:b/>
                <w:bCs/>
                <w:spacing w:val="-4"/>
              </w:rPr>
            </w:pPr>
            <w:r w:rsidRPr="00E07AF2">
              <w:rPr>
                <w:rFonts w:eastAsia="Times New Roman"/>
                <w:b/>
                <w:bCs/>
                <w:spacing w:val="-4"/>
              </w:rPr>
              <w:t xml:space="preserve">2013 </w:t>
            </w:r>
          </w:p>
        </w:tc>
        <w:tc>
          <w:tcPr>
            <w:tcW w:w="6379" w:type="dxa"/>
            <w:gridSpan w:val="10"/>
            <w:tcBorders>
              <w:top w:val="single" w:sz="2" w:space="0" w:color="000000"/>
              <w:left w:val="single" w:sz="2" w:space="0" w:color="000000"/>
              <w:bottom w:val="single" w:sz="2" w:space="0" w:color="000000"/>
              <w:right w:val="single" w:sz="2" w:space="0" w:color="000000"/>
            </w:tcBorders>
          </w:tcPr>
          <w:p w:rsidR="001F3752" w:rsidRPr="00E07AF2" w:rsidRDefault="001F3752" w:rsidP="0046515F">
            <w:pPr>
              <w:snapToGrid w:val="0"/>
              <w:jc w:val="center"/>
              <w:rPr>
                <w:rFonts w:eastAsia="Times New Roman"/>
                <w:b/>
                <w:bCs/>
                <w:spacing w:val="-4"/>
              </w:rPr>
            </w:pPr>
            <w:r w:rsidRPr="00E07AF2">
              <w:rPr>
                <w:rFonts w:eastAsia="Times New Roman"/>
                <w:b/>
                <w:bCs/>
                <w:spacing w:val="-4"/>
              </w:rPr>
              <w:t>2014 г.</w:t>
            </w:r>
          </w:p>
        </w:tc>
      </w:tr>
      <w:tr w:rsidR="001F3752" w:rsidRPr="00E07AF2" w:rsidTr="008F69D7">
        <w:trPr>
          <w:cantSplit/>
        </w:trPr>
        <w:tc>
          <w:tcPr>
            <w:tcW w:w="1843" w:type="dxa"/>
            <w:vMerge/>
            <w:tcBorders>
              <w:left w:val="single" w:sz="2" w:space="0" w:color="000000"/>
              <w:bottom w:val="single" w:sz="2" w:space="0" w:color="000000"/>
            </w:tcBorders>
          </w:tcPr>
          <w:p w:rsidR="001F3752" w:rsidRPr="00E07AF2" w:rsidRDefault="001F3752" w:rsidP="0046515F">
            <w:pPr>
              <w:snapToGrid w:val="0"/>
              <w:rPr>
                <w:rFonts w:eastAsia="Times New Roman"/>
                <w:b/>
                <w:bCs/>
              </w:rPr>
            </w:pPr>
          </w:p>
        </w:tc>
        <w:tc>
          <w:tcPr>
            <w:tcW w:w="709" w:type="dxa"/>
            <w:vMerge/>
            <w:tcBorders>
              <w:left w:val="single" w:sz="2" w:space="0" w:color="000000"/>
              <w:bottom w:val="single" w:sz="2" w:space="0" w:color="000000"/>
            </w:tcBorders>
          </w:tcPr>
          <w:p w:rsidR="001F3752" w:rsidRPr="00E07AF2" w:rsidRDefault="001F3752" w:rsidP="0046515F">
            <w:pPr>
              <w:snapToGrid w:val="0"/>
              <w:jc w:val="center"/>
              <w:rPr>
                <w:rFonts w:eastAsia="Times New Roman"/>
                <w:b/>
                <w:bCs/>
              </w:rPr>
            </w:pPr>
          </w:p>
        </w:tc>
        <w:tc>
          <w:tcPr>
            <w:tcW w:w="709" w:type="dxa"/>
            <w:vMerge/>
            <w:tcBorders>
              <w:left w:val="single" w:sz="2" w:space="0" w:color="000000"/>
              <w:bottom w:val="single" w:sz="2" w:space="0" w:color="000000"/>
            </w:tcBorders>
          </w:tcPr>
          <w:p w:rsidR="001F3752" w:rsidRPr="00E07AF2" w:rsidRDefault="001F3752" w:rsidP="0046515F">
            <w:pPr>
              <w:snapToGrid w:val="0"/>
              <w:jc w:val="center"/>
              <w:rPr>
                <w:rFonts w:eastAsia="Times New Roman"/>
                <w:b/>
                <w:bCs/>
              </w:rPr>
            </w:pPr>
          </w:p>
        </w:tc>
        <w:tc>
          <w:tcPr>
            <w:tcW w:w="1276" w:type="dxa"/>
            <w:gridSpan w:val="2"/>
            <w:tcBorders>
              <w:top w:val="single" w:sz="2" w:space="0" w:color="000000"/>
              <w:left w:val="single" w:sz="2" w:space="0" w:color="000000"/>
              <w:bottom w:val="single" w:sz="4" w:space="0" w:color="auto"/>
              <w:right w:val="single" w:sz="2" w:space="0" w:color="000000"/>
            </w:tcBorders>
          </w:tcPr>
          <w:p w:rsidR="001F3752" w:rsidRPr="00E07AF2" w:rsidRDefault="001F3752" w:rsidP="0046515F">
            <w:pPr>
              <w:snapToGrid w:val="0"/>
              <w:jc w:val="center"/>
              <w:rPr>
                <w:rFonts w:eastAsia="Times New Roman"/>
                <w:b/>
                <w:bCs/>
              </w:rPr>
            </w:pPr>
            <w:r w:rsidRPr="00E07AF2">
              <w:rPr>
                <w:rFonts w:eastAsia="Times New Roman"/>
                <w:b/>
                <w:bCs/>
              </w:rPr>
              <w:t>1 кв</w:t>
            </w:r>
          </w:p>
        </w:tc>
        <w:tc>
          <w:tcPr>
            <w:tcW w:w="1134" w:type="dxa"/>
            <w:gridSpan w:val="2"/>
            <w:tcBorders>
              <w:top w:val="single" w:sz="2" w:space="0" w:color="000000"/>
              <w:left w:val="single" w:sz="2" w:space="0" w:color="000000"/>
              <w:bottom w:val="single" w:sz="4" w:space="0" w:color="auto"/>
              <w:right w:val="single" w:sz="2" w:space="0" w:color="000000"/>
            </w:tcBorders>
          </w:tcPr>
          <w:p w:rsidR="001F3752" w:rsidRPr="00E07AF2" w:rsidRDefault="001F3752" w:rsidP="0046515F">
            <w:pPr>
              <w:snapToGrid w:val="0"/>
              <w:jc w:val="center"/>
              <w:rPr>
                <w:rFonts w:eastAsia="Times New Roman"/>
                <w:b/>
                <w:bCs/>
              </w:rPr>
            </w:pPr>
            <w:r w:rsidRPr="00E07AF2">
              <w:rPr>
                <w:rFonts w:eastAsia="Times New Roman"/>
                <w:b/>
                <w:bCs/>
              </w:rPr>
              <w:t>2 кв</w:t>
            </w:r>
          </w:p>
        </w:tc>
        <w:tc>
          <w:tcPr>
            <w:tcW w:w="1417" w:type="dxa"/>
            <w:gridSpan w:val="2"/>
            <w:tcBorders>
              <w:top w:val="single" w:sz="2" w:space="0" w:color="000000"/>
              <w:left w:val="single" w:sz="2" w:space="0" w:color="000000"/>
              <w:bottom w:val="single" w:sz="4" w:space="0" w:color="auto"/>
              <w:right w:val="single" w:sz="2" w:space="0" w:color="000000"/>
            </w:tcBorders>
          </w:tcPr>
          <w:p w:rsidR="001F3752" w:rsidRPr="00E07AF2" w:rsidRDefault="001F3752" w:rsidP="0046515F">
            <w:pPr>
              <w:snapToGrid w:val="0"/>
              <w:jc w:val="center"/>
              <w:rPr>
                <w:rFonts w:eastAsia="Times New Roman"/>
                <w:b/>
                <w:bCs/>
              </w:rPr>
            </w:pPr>
            <w:r w:rsidRPr="00E07AF2">
              <w:rPr>
                <w:rFonts w:eastAsia="Times New Roman"/>
                <w:b/>
                <w:bCs/>
              </w:rPr>
              <w:t>3 кв</w:t>
            </w:r>
          </w:p>
        </w:tc>
        <w:tc>
          <w:tcPr>
            <w:tcW w:w="1276" w:type="dxa"/>
            <w:gridSpan w:val="2"/>
            <w:tcBorders>
              <w:top w:val="single" w:sz="2" w:space="0" w:color="000000"/>
              <w:left w:val="single" w:sz="2" w:space="0" w:color="000000"/>
              <w:bottom w:val="single" w:sz="4" w:space="0" w:color="auto"/>
              <w:right w:val="single" w:sz="2" w:space="0" w:color="000000"/>
            </w:tcBorders>
          </w:tcPr>
          <w:p w:rsidR="001F3752" w:rsidRPr="00E07AF2" w:rsidRDefault="001F3752" w:rsidP="0046515F">
            <w:pPr>
              <w:snapToGrid w:val="0"/>
              <w:jc w:val="center"/>
              <w:rPr>
                <w:rFonts w:eastAsia="Times New Roman"/>
                <w:b/>
                <w:bCs/>
              </w:rPr>
            </w:pPr>
            <w:r w:rsidRPr="00E07AF2">
              <w:rPr>
                <w:rFonts w:eastAsia="Times New Roman"/>
                <w:b/>
                <w:bCs/>
              </w:rPr>
              <w:t>4 кв</w:t>
            </w:r>
          </w:p>
        </w:tc>
        <w:tc>
          <w:tcPr>
            <w:tcW w:w="1276" w:type="dxa"/>
            <w:gridSpan w:val="2"/>
            <w:tcBorders>
              <w:top w:val="single" w:sz="2" w:space="0" w:color="000000"/>
              <w:left w:val="single" w:sz="2" w:space="0" w:color="000000"/>
              <w:bottom w:val="single" w:sz="4" w:space="0" w:color="auto"/>
              <w:right w:val="single" w:sz="2" w:space="0" w:color="000000"/>
            </w:tcBorders>
          </w:tcPr>
          <w:p w:rsidR="001F3752" w:rsidRPr="00E07AF2" w:rsidRDefault="001F3752" w:rsidP="0046515F">
            <w:pPr>
              <w:snapToGrid w:val="0"/>
              <w:jc w:val="center"/>
              <w:rPr>
                <w:rFonts w:eastAsia="Times New Roman"/>
                <w:b/>
                <w:bCs/>
              </w:rPr>
            </w:pPr>
            <w:r w:rsidRPr="00E07AF2">
              <w:rPr>
                <w:rFonts w:eastAsia="Times New Roman"/>
                <w:b/>
                <w:bCs/>
              </w:rPr>
              <w:t>Год</w:t>
            </w:r>
          </w:p>
        </w:tc>
      </w:tr>
      <w:tr w:rsidR="001F3752" w:rsidRPr="00E07AF2" w:rsidTr="000A2E05">
        <w:trPr>
          <w:cantSplit/>
        </w:trPr>
        <w:tc>
          <w:tcPr>
            <w:tcW w:w="1843" w:type="dxa"/>
            <w:tcBorders>
              <w:top w:val="single" w:sz="2" w:space="0" w:color="000000"/>
              <w:left w:val="single" w:sz="2" w:space="0" w:color="000000"/>
              <w:bottom w:val="single" w:sz="2" w:space="0" w:color="000000"/>
            </w:tcBorders>
          </w:tcPr>
          <w:p w:rsidR="001F3752" w:rsidRPr="00E07AF2" w:rsidRDefault="001F3752" w:rsidP="0046515F">
            <w:pPr>
              <w:snapToGrid w:val="0"/>
              <w:rPr>
                <w:rFonts w:eastAsia="Times New Roman"/>
                <w:b/>
                <w:bCs/>
              </w:rPr>
            </w:pPr>
          </w:p>
        </w:tc>
        <w:tc>
          <w:tcPr>
            <w:tcW w:w="709" w:type="dxa"/>
            <w:tcBorders>
              <w:top w:val="single" w:sz="2" w:space="0" w:color="000000"/>
              <w:left w:val="single" w:sz="2" w:space="0" w:color="000000"/>
              <w:bottom w:val="single" w:sz="2" w:space="0" w:color="000000"/>
            </w:tcBorders>
          </w:tcPr>
          <w:p w:rsidR="001F3752" w:rsidRPr="00E07AF2" w:rsidRDefault="001F3752" w:rsidP="0046515F">
            <w:pPr>
              <w:snapToGrid w:val="0"/>
              <w:jc w:val="center"/>
              <w:rPr>
                <w:rFonts w:eastAsia="Times New Roman"/>
                <w:b/>
                <w:bCs/>
              </w:rPr>
            </w:pPr>
          </w:p>
        </w:tc>
        <w:tc>
          <w:tcPr>
            <w:tcW w:w="709" w:type="dxa"/>
            <w:tcBorders>
              <w:top w:val="single" w:sz="2" w:space="0" w:color="000000"/>
              <w:left w:val="single" w:sz="2" w:space="0" w:color="000000"/>
              <w:bottom w:val="single" w:sz="2" w:space="0" w:color="000000"/>
              <w:right w:val="single" w:sz="4" w:space="0" w:color="auto"/>
            </w:tcBorders>
          </w:tcPr>
          <w:p w:rsidR="001F3752" w:rsidRPr="00E07AF2" w:rsidRDefault="001F3752" w:rsidP="0046515F">
            <w:pPr>
              <w:snapToGrid w:val="0"/>
              <w:jc w:val="center"/>
              <w:rPr>
                <w:rFonts w:eastAsia="Times New Roman"/>
                <w:b/>
                <w:bCs/>
              </w:rPr>
            </w:pPr>
          </w:p>
        </w:tc>
        <w:tc>
          <w:tcPr>
            <w:tcW w:w="709" w:type="dxa"/>
            <w:tcBorders>
              <w:top w:val="single" w:sz="4" w:space="0" w:color="auto"/>
              <w:left w:val="single" w:sz="4" w:space="0" w:color="auto"/>
              <w:bottom w:val="single" w:sz="4" w:space="0" w:color="auto"/>
              <w:right w:val="single" w:sz="4" w:space="0" w:color="auto"/>
            </w:tcBorders>
          </w:tcPr>
          <w:p w:rsidR="001F3752" w:rsidRPr="00E07AF2" w:rsidRDefault="001F3752" w:rsidP="0046515F">
            <w:pPr>
              <w:snapToGrid w:val="0"/>
              <w:rPr>
                <w:rFonts w:eastAsia="Times New Roman"/>
                <w:sz w:val="16"/>
                <w:szCs w:val="16"/>
              </w:rPr>
            </w:pPr>
            <w:r w:rsidRPr="00E07AF2">
              <w:rPr>
                <w:rFonts w:eastAsia="Times New Roman"/>
                <w:sz w:val="16"/>
                <w:szCs w:val="16"/>
              </w:rPr>
              <w:t xml:space="preserve">План </w:t>
            </w:r>
          </w:p>
        </w:tc>
        <w:tc>
          <w:tcPr>
            <w:tcW w:w="567" w:type="dxa"/>
            <w:tcBorders>
              <w:top w:val="single" w:sz="4" w:space="0" w:color="auto"/>
              <w:left w:val="single" w:sz="4" w:space="0" w:color="auto"/>
              <w:bottom w:val="single" w:sz="4" w:space="0" w:color="auto"/>
              <w:right w:val="single" w:sz="4" w:space="0" w:color="auto"/>
            </w:tcBorders>
          </w:tcPr>
          <w:p w:rsidR="001F3752" w:rsidRPr="00E07AF2" w:rsidRDefault="001F3752" w:rsidP="0046515F">
            <w:pPr>
              <w:snapToGrid w:val="0"/>
              <w:rPr>
                <w:rFonts w:eastAsia="Times New Roman"/>
                <w:sz w:val="16"/>
                <w:szCs w:val="16"/>
              </w:rPr>
            </w:pPr>
            <w:r w:rsidRPr="00E07AF2">
              <w:rPr>
                <w:rFonts w:eastAsia="Times New Roman"/>
                <w:sz w:val="16"/>
                <w:szCs w:val="16"/>
              </w:rPr>
              <w:t>Факт</w:t>
            </w:r>
          </w:p>
        </w:tc>
        <w:tc>
          <w:tcPr>
            <w:tcW w:w="567" w:type="dxa"/>
            <w:tcBorders>
              <w:top w:val="single" w:sz="4" w:space="0" w:color="auto"/>
              <w:left w:val="single" w:sz="4" w:space="0" w:color="auto"/>
              <w:bottom w:val="single" w:sz="4" w:space="0" w:color="auto"/>
              <w:right w:val="single" w:sz="4" w:space="0" w:color="auto"/>
            </w:tcBorders>
          </w:tcPr>
          <w:p w:rsidR="001F3752" w:rsidRPr="00E07AF2" w:rsidRDefault="001F3752" w:rsidP="0046515F">
            <w:pPr>
              <w:snapToGrid w:val="0"/>
              <w:rPr>
                <w:rFonts w:eastAsia="Times New Roman"/>
                <w:sz w:val="16"/>
                <w:szCs w:val="16"/>
              </w:rPr>
            </w:pPr>
            <w:r w:rsidRPr="00E07AF2">
              <w:rPr>
                <w:rFonts w:eastAsia="Times New Roman"/>
                <w:sz w:val="16"/>
                <w:szCs w:val="16"/>
              </w:rPr>
              <w:t>План</w:t>
            </w:r>
          </w:p>
        </w:tc>
        <w:tc>
          <w:tcPr>
            <w:tcW w:w="567" w:type="dxa"/>
            <w:tcBorders>
              <w:top w:val="single" w:sz="4" w:space="0" w:color="auto"/>
              <w:left w:val="single" w:sz="4" w:space="0" w:color="auto"/>
              <w:bottom w:val="single" w:sz="4" w:space="0" w:color="auto"/>
              <w:right w:val="single" w:sz="4" w:space="0" w:color="auto"/>
            </w:tcBorders>
          </w:tcPr>
          <w:p w:rsidR="001F3752" w:rsidRPr="00E07AF2" w:rsidRDefault="001F3752" w:rsidP="0046515F">
            <w:pPr>
              <w:snapToGrid w:val="0"/>
              <w:rPr>
                <w:rFonts w:eastAsia="Times New Roman"/>
                <w:sz w:val="16"/>
                <w:szCs w:val="16"/>
              </w:rPr>
            </w:pPr>
            <w:r w:rsidRPr="00E07AF2">
              <w:rPr>
                <w:rFonts w:eastAsia="Times New Roman"/>
                <w:sz w:val="16"/>
                <w:szCs w:val="16"/>
              </w:rPr>
              <w:t>Факт</w:t>
            </w:r>
          </w:p>
        </w:tc>
        <w:tc>
          <w:tcPr>
            <w:tcW w:w="708" w:type="dxa"/>
            <w:tcBorders>
              <w:top w:val="single" w:sz="4" w:space="0" w:color="auto"/>
              <w:left w:val="single" w:sz="4" w:space="0" w:color="auto"/>
              <w:bottom w:val="single" w:sz="4" w:space="0" w:color="auto"/>
              <w:right w:val="single" w:sz="4" w:space="0" w:color="auto"/>
            </w:tcBorders>
          </w:tcPr>
          <w:p w:rsidR="001F3752" w:rsidRPr="00E07AF2" w:rsidRDefault="001F3752" w:rsidP="0046515F">
            <w:pPr>
              <w:snapToGrid w:val="0"/>
              <w:rPr>
                <w:rFonts w:eastAsia="Times New Roman"/>
                <w:sz w:val="16"/>
                <w:szCs w:val="16"/>
              </w:rPr>
            </w:pPr>
            <w:r w:rsidRPr="00E07AF2">
              <w:rPr>
                <w:rFonts w:eastAsia="Times New Roman"/>
                <w:sz w:val="16"/>
                <w:szCs w:val="16"/>
              </w:rPr>
              <w:t>План</w:t>
            </w:r>
          </w:p>
        </w:tc>
        <w:tc>
          <w:tcPr>
            <w:tcW w:w="709" w:type="dxa"/>
            <w:tcBorders>
              <w:top w:val="single" w:sz="4" w:space="0" w:color="auto"/>
              <w:left w:val="single" w:sz="4" w:space="0" w:color="auto"/>
              <w:bottom w:val="single" w:sz="4" w:space="0" w:color="auto"/>
              <w:right w:val="single" w:sz="4" w:space="0" w:color="auto"/>
            </w:tcBorders>
          </w:tcPr>
          <w:p w:rsidR="001F3752" w:rsidRPr="00E07AF2" w:rsidRDefault="001F3752" w:rsidP="0046515F">
            <w:pPr>
              <w:snapToGrid w:val="0"/>
              <w:rPr>
                <w:rFonts w:eastAsia="Times New Roman"/>
                <w:sz w:val="16"/>
                <w:szCs w:val="16"/>
              </w:rPr>
            </w:pPr>
            <w:r w:rsidRPr="00E07AF2">
              <w:rPr>
                <w:rFonts w:eastAsia="Times New Roman"/>
                <w:sz w:val="16"/>
                <w:szCs w:val="16"/>
              </w:rPr>
              <w:t>Факт</w:t>
            </w:r>
          </w:p>
        </w:tc>
        <w:tc>
          <w:tcPr>
            <w:tcW w:w="709" w:type="dxa"/>
            <w:tcBorders>
              <w:top w:val="single" w:sz="4" w:space="0" w:color="auto"/>
              <w:left w:val="single" w:sz="4" w:space="0" w:color="auto"/>
              <w:bottom w:val="single" w:sz="4" w:space="0" w:color="auto"/>
              <w:right w:val="single" w:sz="4" w:space="0" w:color="auto"/>
            </w:tcBorders>
          </w:tcPr>
          <w:p w:rsidR="001F3752" w:rsidRPr="00E07AF2" w:rsidRDefault="001F3752" w:rsidP="0046515F">
            <w:pPr>
              <w:snapToGrid w:val="0"/>
              <w:rPr>
                <w:rFonts w:eastAsia="Times New Roman"/>
                <w:sz w:val="16"/>
                <w:szCs w:val="16"/>
              </w:rPr>
            </w:pPr>
            <w:r w:rsidRPr="00E07AF2">
              <w:rPr>
                <w:rFonts w:eastAsia="Times New Roman"/>
                <w:sz w:val="16"/>
                <w:szCs w:val="16"/>
              </w:rPr>
              <w:t xml:space="preserve">План </w:t>
            </w:r>
          </w:p>
        </w:tc>
        <w:tc>
          <w:tcPr>
            <w:tcW w:w="567" w:type="dxa"/>
            <w:tcBorders>
              <w:top w:val="single" w:sz="4" w:space="0" w:color="auto"/>
              <w:left w:val="single" w:sz="4" w:space="0" w:color="auto"/>
              <w:bottom w:val="single" w:sz="4" w:space="0" w:color="auto"/>
              <w:right w:val="single" w:sz="4" w:space="0" w:color="auto"/>
            </w:tcBorders>
          </w:tcPr>
          <w:p w:rsidR="001F3752" w:rsidRPr="00E07AF2" w:rsidRDefault="001F3752" w:rsidP="0046515F">
            <w:pPr>
              <w:snapToGrid w:val="0"/>
              <w:rPr>
                <w:rFonts w:eastAsia="Times New Roman"/>
                <w:sz w:val="16"/>
                <w:szCs w:val="16"/>
              </w:rPr>
            </w:pPr>
            <w:r w:rsidRPr="00E07AF2">
              <w:rPr>
                <w:rFonts w:eastAsia="Times New Roman"/>
                <w:sz w:val="16"/>
                <w:szCs w:val="16"/>
              </w:rPr>
              <w:t>Факт</w:t>
            </w:r>
          </w:p>
        </w:tc>
        <w:tc>
          <w:tcPr>
            <w:tcW w:w="567" w:type="dxa"/>
            <w:tcBorders>
              <w:top w:val="single" w:sz="4" w:space="0" w:color="auto"/>
              <w:left w:val="single" w:sz="4" w:space="0" w:color="auto"/>
              <w:bottom w:val="single" w:sz="4" w:space="0" w:color="auto"/>
              <w:right w:val="single" w:sz="4" w:space="0" w:color="auto"/>
            </w:tcBorders>
          </w:tcPr>
          <w:p w:rsidR="001F3752" w:rsidRPr="00E07AF2" w:rsidRDefault="001F3752" w:rsidP="0046515F">
            <w:pPr>
              <w:snapToGrid w:val="0"/>
              <w:rPr>
                <w:rFonts w:eastAsia="Times New Roman"/>
                <w:sz w:val="16"/>
                <w:szCs w:val="16"/>
              </w:rPr>
            </w:pPr>
            <w:r w:rsidRPr="00E07AF2">
              <w:rPr>
                <w:rFonts w:eastAsia="Times New Roman"/>
                <w:sz w:val="16"/>
                <w:szCs w:val="16"/>
              </w:rPr>
              <w:t>План</w:t>
            </w:r>
          </w:p>
        </w:tc>
        <w:tc>
          <w:tcPr>
            <w:tcW w:w="709" w:type="dxa"/>
            <w:tcBorders>
              <w:top w:val="single" w:sz="4" w:space="0" w:color="auto"/>
              <w:left w:val="single" w:sz="4" w:space="0" w:color="auto"/>
              <w:bottom w:val="single" w:sz="4" w:space="0" w:color="auto"/>
              <w:right w:val="single" w:sz="4" w:space="0" w:color="auto"/>
            </w:tcBorders>
          </w:tcPr>
          <w:p w:rsidR="001F3752" w:rsidRPr="00E07AF2" w:rsidRDefault="001F3752" w:rsidP="0046515F">
            <w:pPr>
              <w:snapToGrid w:val="0"/>
              <w:rPr>
                <w:rFonts w:eastAsia="Times New Roman"/>
                <w:sz w:val="16"/>
                <w:szCs w:val="16"/>
              </w:rPr>
            </w:pPr>
            <w:r w:rsidRPr="00E07AF2">
              <w:rPr>
                <w:rFonts w:eastAsia="Times New Roman"/>
                <w:sz w:val="16"/>
                <w:szCs w:val="16"/>
              </w:rPr>
              <w:t>Факт</w:t>
            </w:r>
          </w:p>
        </w:tc>
      </w:tr>
      <w:tr w:rsidR="000A2E05" w:rsidRPr="00E07AF2" w:rsidTr="000A2E05">
        <w:trPr>
          <w:cantSplit/>
        </w:trPr>
        <w:tc>
          <w:tcPr>
            <w:tcW w:w="1843" w:type="dxa"/>
            <w:tcBorders>
              <w:top w:val="single" w:sz="2" w:space="0" w:color="000000"/>
              <w:left w:val="single" w:sz="2" w:space="0" w:color="000000"/>
              <w:bottom w:val="single" w:sz="2" w:space="0" w:color="000000"/>
            </w:tcBorders>
          </w:tcPr>
          <w:p w:rsidR="000A2E05" w:rsidRPr="00E07AF2" w:rsidRDefault="000A2E05" w:rsidP="000A2E05">
            <w:pPr>
              <w:keepNext/>
              <w:snapToGrid w:val="0"/>
              <w:rPr>
                <w:rFonts w:eastAsia="Times New Roman"/>
                <w:b/>
                <w:bCs/>
              </w:rPr>
            </w:pPr>
            <w:r w:rsidRPr="00E07AF2">
              <w:rPr>
                <w:rFonts w:eastAsia="Times New Roman"/>
                <w:b/>
                <w:bCs/>
              </w:rPr>
              <w:t>Из них на оплату труда</w:t>
            </w:r>
          </w:p>
        </w:tc>
        <w:tc>
          <w:tcPr>
            <w:tcW w:w="709" w:type="dxa"/>
            <w:tcBorders>
              <w:top w:val="single" w:sz="2" w:space="0" w:color="000000"/>
              <w:left w:val="single" w:sz="2" w:space="0" w:color="000000"/>
              <w:bottom w:val="single" w:sz="2" w:space="0" w:color="000000"/>
            </w:tcBorders>
          </w:tcPr>
          <w:p w:rsidR="000A2E05" w:rsidRPr="00FE7734" w:rsidRDefault="000A2E05" w:rsidP="000A2E05">
            <w:pPr>
              <w:snapToGrid w:val="0"/>
              <w:jc w:val="center"/>
              <w:rPr>
                <w:b/>
                <w:bCs/>
              </w:rPr>
            </w:pPr>
            <w:r w:rsidRPr="00FE7734">
              <w:rPr>
                <w:bCs/>
              </w:rPr>
              <w:t>7355</w:t>
            </w:r>
          </w:p>
        </w:tc>
        <w:tc>
          <w:tcPr>
            <w:tcW w:w="709" w:type="dxa"/>
            <w:tcBorders>
              <w:top w:val="single" w:sz="2" w:space="0" w:color="000000"/>
              <w:left w:val="single" w:sz="2" w:space="0" w:color="000000"/>
              <w:bottom w:val="single" w:sz="2" w:space="0" w:color="000000"/>
              <w:right w:val="single" w:sz="4" w:space="0" w:color="auto"/>
            </w:tcBorders>
          </w:tcPr>
          <w:p w:rsidR="000A2E05" w:rsidRPr="006861D7" w:rsidRDefault="000A2E05" w:rsidP="000A2E05">
            <w:pPr>
              <w:snapToGrid w:val="0"/>
              <w:jc w:val="center"/>
              <w:rPr>
                <w:b/>
                <w:bCs/>
              </w:rPr>
            </w:pPr>
            <w:r w:rsidRPr="00FE7734">
              <w:rPr>
                <w:bCs/>
              </w:rPr>
              <w:t>8 062,11</w:t>
            </w:r>
          </w:p>
        </w:tc>
        <w:tc>
          <w:tcPr>
            <w:tcW w:w="709" w:type="dxa"/>
            <w:tcBorders>
              <w:top w:val="single" w:sz="4" w:space="0" w:color="auto"/>
              <w:left w:val="single" w:sz="4" w:space="0" w:color="auto"/>
              <w:bottom w:val="single" w:sz="4" w:space="0" w:color="auto"/>
              <w:right w:val="single" w:sz="4" w:space="0" w:color="auto"/>
            </w:tcBorders>
          </w:tcPr>
          <w:p w:rsidR="000A2E05" w:rsidRPr="00017884" w:rsidRDefault="000A2E05" w:rsidP="000A2E05">
            <w:pPr>
              <w:snapToGrid w:val="0"/>
              <w:jc w:val="center"/>
              <w:rPr>
                <w:bCs/>
              </w:rPr>
            </w:pPr>
            <w:r w:rsidRPr="00017884">
              <w:rPr>
                <w:bCs/>
              </w:rPr>
              <w:t>1938,5</w:t>
            </w:r>
          </w:p>
        </w:tc>
        <w:tc>
          <w:tcPr>
            <w:tcW w:w="567" w:type="dxa"/>
            <w:tcBorders>
              <w:top w:val="single" w:sz="4" w:space="0" w:color="auto"/>
              <w:left w:val="single" w:sz="4" w:space="0" w:color="auto"/>
              <w:bottom w:val="single" w:sz="4" w:space="0" w:color="auto"/>
              <w:right w:val="single" w:sz="4" w:space="0" w:color="auto"/>
            </w:tcBorders>
          </w:tcPr>
          <w:p w:rsidR="000A2E05" w:rsidRPr="00017884" w:rsidRDefault="000A2E05" w:rsidP="000A2E05">
            <w:pPr>
              <w:snapToGrid w:val="0"/>
              <w:jc w:val="center"/>
              <w:rPr>
                <w:bCs/>
              </w:rPr>
            </w:pPr>
            <w:r w:rsidRPr="00017884">
              <w:rPr>
                <w:bCs/>
              </w:rPr>
              <w:t>1232 899</w:t>
            </w:r>
          </w:p>
        </w:tc>
        <w:tc>
          <w:tcPr>
            <w:tcW w:w="567" w:type="dxa"/>
            <w:tcBorders>
              <w:top w:val="single" w:sz="4" w:space="0" w:color="auto"/>
              <w:left w:val="single" w:sz="4" w:space="0" w:color="auto"/>
              <w:bottom w:val="single" w:sz="4" w:space="0" w:color="auto"/>
              <w:right w:val="single" w:sz="4" w:space="0" w:color="auto"/>
            </w:tcBorders>
          </w:tcPr>
          <w:p w:rsidR="000A2E05" w:rsidRPr="00017884" w:rsidRDefault="000A2E05" w:rsidP="000A2E05">
            <w:pPr>
              <w:snapToGrid w:val="0"/>
              <w:jc w:val="center"/>
              <w:rPr>
                <w:bCs/>
              </w:rPr>
            </w:pPr>
            <w:r w:rsidRPr="00017884">
              <w:rPr>
                <w:bCs/>
              </w:rPr>
              <w:t>1940</w:t>
            </w:r>
          </w:p>
        </w:tc>
        <w:tc>
          <w:tcPr>
            <w:tcW w:w="567" w:type="dxa"/>
            <w:tcBorders>
              <w:top w:val="single" w:sz="4" w:space="0" w:color="auto"/>
              <w:left w:val="single" w:sz="4" w:space="0" w:color="auto"/>
              <w:bottom w:val="single" w:sz="4" w:space="0" w:color="auto"/>
              <w:right w:val="single" w:sz="4" w:space="0" w:color="auto"/>
            </w:tcBorders>
          </w:tcPr>
          <w:p w:rsidR="000A2E05" w:rsidRPr="00017884" w:rsidRDefault="000A2E05" w:rsidP="000A2E05">
            <w:pPr>
              <w:snapToGrid w:val="0"/>
              <w:jc w:val="center"/>
              <w:rPr>
                <w:bCs/>
              </w:rPr>
            </w:pPr>
          </w:p>
        </w:tc>
        <w:tc>
          <w:tcPr>
            <w:tcW w:w="708" w:type="dxa"/>
            <w:tcBorders>
              <w:top w:val="single" w:sz="4" w:space="0" w:color="auto"/>
              <w:left w:val="single" w:sz="4" w:space="0" w:color="auto"/>
              <w:bottom w:val="single" w:sz="4" w:space="0" w:color="auto"/>
              <w:right w:val="single" w:sz="4" w:space="0" w:color="auto"/>
            </w:tcBorders>
          </w:tcPr>
          <w:p w:rsidR="000A2E05" w:rsidRPr="001303B9" w:rsidRDefault="000A2E05" w:rsidP="000A2E05">
            <w:pPr>
              <w:snapToGrid w:val="0"/>
              <w:jc w:val="center"/>
              <w:rPr>
                <w:bCs/>
                <w:color w:val="FF0000"/>
              </w:rPr>
            </w:pPr>
          </w:p>
        </w:tc>
        <w:tc>
          <w:tcPr>
            <w:tcW w:w="709" w:type="dxa"/>
            <w:tcBorders>
              <w:top w:val="single" w:sz="4" w:space="0" w:color="auto"/>
              <w:left w:val="single" w:sz="4" w:space="0" w:color="auto"/>
              <w:bottom w:val="single" w:sz="4" w:space="0" w:color="auto"/>
              <w:right w:val="single" w:sz="4" w:space="0" w:color="auto"/>
            </w:tcBorders>
          </w:tcPr>
          <w:p w:rsidR="000A2E05" w:rsidRPr="001303B9" w:rsidRDefault="000A2E05" w:rsidP="000A2E05">
            <w:pPr>
              <w:snapToGrid w:val="0"/>
              <w:jc w:val="center"/>
              <w:rPr>
                <w:bCs/>
                <w:color w:val="FF0000"/>
              </w:rPr>
            </w:pPr>
          </w:p>
        </w:tc>
        <w:tc>
          <w:tcPr>
            <w:tcW w:w="709" w:type="dxa"/>
            <w:tcBorders>
              <w:top w:val="single" w:sz="4" w:space="0" w:color="auto"/>
              <w:left w:val="single" w:sz="4" w:space="0" w:color="auto"/>
              <w:bottom w:val="single" w:sz="4" w:space="0" w:color="auto"/>
              <w:right w:val="single" w:sz="4" w:space="0" w:color="auto"/>
            </w:tcBorders>
          </w:tcPr>
          <w:p w:rsidR="000A2E05" w:rsidRPr="00017884" w:rsidRDefault="000A2E05" w:rsidP="000A2E05">
            <w:pPr>
              <w:snapToGrid w:val="0"/>
              <w:jc w:val="center"/>
              <w:rPr>
                <w:bCs/>
              </w:rPr>
            </w:pPr>
            <w:r w:rsidRPr="00017884">
              <w:rPr>
                <w:bCs/>
              </w:rPr>
              <w:t>1940</w:t>
            </w:r>
          </w:p>
        </w:tc>
        <w:tc>
          <w:tcPr>
            <w:tcW w:w="567" w:type="dxa"/>
            <w:tcBorders>
              <w:top w:val="single" w:sz="4" w:space="0" w:color="auto"/>
              <w:left w:val="single" w:sz="4" w:space="0" w:color="auto"/>
              <w:bottom w:val="single" w:sz="4" w:space="0" w:color="auto"/>
              <w:right w:val="single" w:sz="4" w:space="0" w:color="auto"/>
            </w:tcBorders>
          </w:tcPr>
          <w:p w:rsidR="000A2E05" w:rsidRPr="00017884" w:rsidRDefault="000A2E05" w:rsidP="000A2E05">
            <w:pPr>
              <w:snapToGrid w:val="0"/>
              <w:jc w:val="center"/>
              <w:rPr>
                <w:bCs/>
              </w:rPr>
            </w:pPr>
            <w:r>
              <w:rPr>
                <w:bCs/>
              </w:rPr>
              <w:t>3206,7</w:t>
            </w:r>
          </w:p>
        </w:tc>
        <w:tc>
          <w:tcPr>
            <w:tcW w:w="567" w:type="dxa"/>
            <w:tcBorders>
              <w:top w:val="single" w:sz="4" w:space="0" w:color="auto"/>
              <w:left w:val="single" w:sz="4" w:space="0" w:color="auto"/>
              <w:bottom w:val="single" w:sz="4" w:space="0" w:color="auto"/>
              <w:right w:val="single" w:sz="4" w:space="0" w:color="auto"/>
            </w:tcBorders>
          </w:tcPr>
          <w:p w:rsidR="000A2E05" w:rsidRPr="00017884" w:rsidRDefault="000A2E05" w:rsidP="000A2E05">
            <w:pPr>
              <w:snapToGrid w:val="0"/>
              <w:jc w:val="center"/>
              <w:rPr>
                <w:bCs/>
              </w:rPr>
            </w:pPr>
            <w:r w:rsidRPr="00017884">
              <w:rPr>
                <w:bCs/>
              </w:rPr>
              <w:t>7 754</w:t>
            </w:r>
          </w:p>
        </w:tc>
        <w:tc>
          <w:tcPr>
            <w:tcW w:w="709" w:type="dxa"/>
            <w:tcBorders>
              <w:top w:val="single" w:sz="4" w:space="0" w:color="auto"/>
              <w:left w:val="single" w:sz="4" w:space="0" w:color="auto"/>
              <w:bottom w:val="single" w:sz="4" w:space="0" w:color="auto"/>
              <w:right w:val="single" w:sz="4" w:space="0" w:color="auto"/>
            </w:tcBorders>
          </w:tcPr>
          <w:p w:rsidR="000A2E05" w:rsidRPr="00017884" w:rsidRDefault="000A2E05" w:rsidP="000A2E05">
            <w:pPr>
              <w:snapToGrid w:val="0"/>
              <w:jc w:val="center"/>
              <w:rPr>
                <w:bCs/>
              </w:rPr>
            </w:pPr>
            <w:r>
              <w:rPr>
                <w:bCs/>
              </w:rPr>
              <w:t>9816,3</w:t>
            </w:r>
          </w:p>
        </w:tc>
      </w:tr>
      <w:tr w:rsidR="000A2E05" w:rsidRPr="00E07AF2" w:rsidTr="000A2E05">
        <w:trPr>
          <w:cantSplit/>
        </w:trPr>
        <w:tc>
          <w:tcPr>
            <w:tcW w:w="1843" w:type="dxa"/>
            <w:tcBorders>
              <w:top w:val="single" w:sz="2" w:space="0" w:color="000000"/>
              <w:left w:val="single" w:sz="2" w:space="0" w:color="000000"/>
              <w:bottom w:val="single" w:sz="2" w:space="0" w:color="000000"/>
            </w:tcBorders>
          </w:tcPr>
          <w:p w:rsidR="000A2E05" w:rsidRPr="00E07AF2" w:rsidRDefault="000A2E05" w:rsidP="000A2E05">
            <w:pPr>
              <w:keepNext/>
              <w:snapToGrid w:val="0"/>
              <w:rPr>
                <w:rFonts w:eastAsia="Times New Roman"/>
                <w:b/>
                <w:bCs/>
              </w:rPr>
            </w:pPr>
            <w:r w:rsidRPr="00E07AF2">
              <w:rPr>
                <w:rFonts w:eastAsia="Times New Roman"/>
                <w:b/>
                <w:bCs/>
              </w:rPr>
              <w:t>Из них на развитие материально-технической базы учреждений</w:t>
            </w:r>
          </w:p>
        </w:tc>
        <w:tc>
          <w:tcPr>
            <w:tcW w:w="709" w:type="dxa"/>
            <w:tcBorders>
              <w:top w:val="single" w:sz="2" w:space="0" w:color="000000"/>
              <w:left w:val="single" w:sz="2" w:space="0" w:color="000000"/>
              <w:bottom w:val="single" w:sz="2" w:space="0" w:color="000000"/>
            </w:tcBorders>
          </w:tcPr>
          <w:p w:rsidR="000A2E05" w:rsidRPr="00FE7734" w:rsidRDefault="000A2E05" w:rsidP="000A2E05">
            <w:pPr>
              <w:snapToGrid w:val="0"/>
              <w:jc w:val="center"/>
              <w:rPr>
                <w:bCs/>
              </w:rPr>
            </w:pPr>
            <w:r w:rsidRPr="00FE7734">
              <w:rPr>
                <w:bCs/>
              </w:rPr>
              <w:t>130</w:t>
            </w:r>
          </w:p>
        </w:tc>
        <w:tc>
          <w:tcPr>
            <w:tcW w:w="709" w:type="dxa"/>
            <w:tcBorders>
              <w:top w:val="single" w:sz="2" w:space="0" w:color="000000"/>
              <w:left w:val="single" w:sz="2" w:space="0" w:color="000000"/>
              <w:bottom w:val="single" w:sz="2" w:space="0" w:color="000000"/>
              <w:right w:val="single" w:sz="4" w:space="0" w:color="auto"/>
            </w:tcBorders>
          </w:tcPr>
          <w:p w:rsidR="000A2E05" w:rsidRPr="006861D7" w:rsidRDefault="000A2E05" w:rsidP="000A2E05">
            <w:pPr>
              <w:snapToGrid w:val="0"/>
              <w:jc w:val="center"/>
              <w:rPr>
                <w:b/>
                <w:bCs/>
              </w:rPr>
            </w:pPr>
            <w:r w:rsidRPr="00FE7734">
              <w:rPr>
                <w:bCs/>
              </w:rPr>
              <w:t>164,79</w:t>
            </w:r>
          </w:p>
        </w:tc>
        <w:tc>
          <w:tcPr>
            <w:tcW w:w="709" w:type="dxa"/>
            <w:tcBorders>
              <w:top w:val="single" w:sz="4" w:space="0" w:color="auto"/>
              <w:left w:val="single" w:sz="4" w:space="0" w:color="auto"/>
              <w:bottom w:val="single" w:sz="4" w:space="0" w:color="auto"/>
              <w:right w:val="single" w:sz="4" w:space="0" w:color="auto"/>
            </w:tcBorders>
          </w:tcPr>
          <w:p w:rsidR="000A2E05" w:rsidRPr="00017884" w:rsidRDefault="000A2E05" w:rsidP="000A2E05">
            <w:pPr>
              <w:snapToGrid w:val="0"/>
              <w:jc w:val="center"/>
              <w:rPr>
                <w:bCs/>
              </w:rPr>
            </w:pPr>
            <w:r w:rsidRPr="00017884">
              <w:rPr>
                <w:bCs/>
              </w:rPr>
              <w:t>80,0</w:t>
            </w:r>
          </w:p>
        </w:tc>
        <w:tc>
          <w:tcPr>
            <w:tcW w:w="567" w:type="dxa"/>
            <w:tcBorders>
              <w:top w:val="single" w:sz="4" w:space="0" w:color="auto"/>
              <w:left w:val="single" w:sz="4" w:space="0" w:color="auto"/>
              <w:bottom w:val="single" w:sz="4" w:space="0" w:color="auto"/>
              <w:right w:val="single" w:sz="4" w:space="0" w:color="auto"/>
            </w:tcBorders>
          </w:tcPr>
          <w:p w:rsidR="000A2E05" w:rsidRPr="00017884" w:rsidRDefault="000A2E05" w:rsidP="000A2E05">
            <w:pPr>
              <w:snapToGrid w:val="0"/>
              <w:jc w:val="center"/>
              <w:rPr>
                <w:bCs/>
              </w:rPr>
            </w:pPr>
            <w:r w:rsidRPr="00017884">
              <w:rPr>
                <w:bCs/>
              </w:rPr>
              <w:t>80,0</w:t>
            </w:r>
          </w:p>
        </w:tc>
        <w:tc>
          <w:tcPr>
            <w:tcW w:w="567" w:type="dxa"/>
            <w:tcBorders>
              <w:top w:val="single" w:sz="4" w:space="0" w:color="auto"/>
              <w:left w:val="single" w:sz="4" w:space="0" w:color="auto"/>
              <w:bottom w:val="single" w:sz="4" w:space="0" w:color="auto"/>
              <w:right w:val="single" w:sz="4" w:space="0" w:color="auto"/>
            </w:tcBorders>
          </w:tcPr>
          <w:p w:rsidR="000A2E05" w:rsidRPr="00017884" w:rsidRDefault="000A2E05" w:rsidP="000A2E05">
            <w:pPr>
              <w:snapToGrid w:val="0"/>
              <w:jc w:val="center"/>
              <w:rPr>
                <w:bCs/>
              </w:rPr>
            </w:pPr>
            <w:r>
              <w:rPr>
                <w:bCs/>
              </w:rPr>
              <w:t>217,4</w:t>
            </w:r>
          </w:p>
        </w:tc>
        <w:tc>
          <w:tcPr>
            <w:tcW w:w="567" w:type="dxa"/>
            <w:tcBorders>
              <w:top w:val="single" w:sz="4" w:space="0" w:color="auto"/>
              <w:left w:val="single" w:sz="4" w:space="0" w:color="auto"/>
              <w:bottom w:val="single" w:sz="4" w:space="0" w:color="auto"/>
              <w:right w:val="single" w:sz="4" w:space="0" w:color="auto"/>
            </w:tcBorders>
          </w:tcPr>
          <w:p w:rsidR="000A2E05" w:rsidRPr="00017884" w:rsidRDefault="000A2E05" w:rsidP="000A2E05">
            <w:pPr>
              <w:snapToGrid w:val="0"/>
              <w:jc w:val="center"/>
              <w:rPr>
                <w:bCs/>
              </w:rPr>
            </w:pPr>
            <w:r>
              <w:rPr>
                <w:bCs/>
              </w:rPr>
              <w:t>212,0</w:t>
            </w:r>
          </w:p>
        </w:tc>
        <w:tc>
          <w:tcPr>
            <w:tcW w:w="708" w:type="dxa"/>
            <w:tcBorders>
              <w:top w:val="single" w:sz="4" w:space="0" w:color="auto"/>
              <w:left w:val="single" w:sz="4" w:space="0" w:color="auto"/>
              <w:bottom w:val="single" w:sz="4" w:space="0" w:color="auto"/>
              <w:right w:val="single" w:sz="4" w:space="0" w:color="auto"/>
            </w:tcBorders>
          </w:tcPr>
          <w:p w:rsidR="000A2E05" w:rsidRPr="00AB5D67" w:rsidRDefault="000A2E05" w:rsidP="000A2E05">
            <w:pPr>
              <w:snapToGrid w:val="0"/>
              <w:jc w:val="center"/>
              <w:rPr>
                <w:bCs/>
              </w:rPr>
            </w:pPr>
            <w:r w:rsidRPr="00AB5D67">
              <w:rPr>
                <w:bCs/>
              </w:rPr>
              <w:t>376,3</w:t>
            </w:r>
          </w:p>
        </w:tc>
        <w:tc>
          <w:tcPr>
            <w:tcW w:w="709" w:type="dxa"/>
            <w:tcBorders>
              <w:top w:val="single" w:sz="4" w:space="0" w:color="auto"/>
              <w:left w:val="single" w:sz="4" w:space="0" w:color="auto"/>
              <w:bottom w:val="single" w:sz="4" w:space="0" w:color="auto"/>
              <w:right w:val="single" w:sz="4" w:space="0" w:color="auto"/>
            </w:tcBorders>
          </w:tcPr>
          <w:p w:rsidR="000A2E05" w:rsidRPr="00AB5D67" w:rsidRDefault="000A2E05" w:rsidP="000A2E05">
            <w:pPr>
              <w:snapToGrid w:val="0"/>
              <w:jc w:val="center"/>
              <w:rPr>
                <w:bCs/>
              </w:rPr>
            </w:pPr>
            <w:r w:rsidRPr="00AB5D67">
              <w:rPr>
                <w:bCs/>
              </w:rPr>
              <w:t>363,5</w:t>
            </w:r>
          </w:p>
        </w:tc>
        <w:tc>
          <w:tcPr>
            <w:tcW w:w="709" w:type="dxa"/>
            <w:tcBorders>
              <w:top w:val="single" w:sz="4" w:space="0" w:color="auto"/>
              <w:left w:val="single" w:sz="4" w:space="0" w:color="auto"/>
              <w:bottom w:val="single" w:sz="4" w:space="0" w:color="auto"/>
              <w:right w:val="single" w:sz="4" w:space="0" w:color="auto"/>
            </w:tcBorders>
          </w:tcPr>
          <w:p w:rsidR="000A2E05" w:rsidRPr="00017884" w:rsidRDefault="000A2E05" w:rsidP="000A2E05">
            <w:pPr>
              <w:snapToGrid w:val="0"/>
              <w:jc w:val="center"/>
              <w:rPr>
                <w:bCs/>
              </w:rPr>
            </w:pPr>
            <w:r>
              <w:rPr>
                <w:bCs/>
              </w:rPr>
              <w:t>376,3</w:t>
            </w:r>
          </w:p>
        </w:tc>
        <w:tc>
          <w:tcPr>
            <w:tcW w:w="567" w:type="dxa"/>
            <w:tcBorders>
              <w:top w:val="single" w:sz="4" w:space="0" w:color="auto"/>
              <w:left w:val="single" w:sz="4" w:space="0" w:color="auto"/>
              <w:bottom w:val="single" w:sz="4" w:space="0" w:color="auto"/>
              <w:right w:val="single" w:sz="4" w:space="0" w:color="auto"/>
            </w:tcBorders>
          </w:tcPr>
          <w:p w:rsidR="000A2E05" w:rsidRPr="000D026D" w:rsidRDefault="000A2E05" w:rsidP="000A2E05">
            <w:pPr>
              <w:snapToGrid w:val="0"/>
              <w:jc w:val="center"/>
              <w:rPr>
                <w:bCs/>
              </w:rPr>
            </w:pPr>
            <w:r w:rsidRPr="000D026D">
              <w:rPr>
                <w:bCs/>
              </w:rPr>
              <w:t>1270,1</w:t>
            </w:r>
          </w:p>
        </w:tc>
        <w:tc>
          <w:tcPr>
            <w:tcW w:w="567" w:type="dxa"/>
            <w:tcBorders>
              <w:top w:val="single" w:sz="4" w:space="0" w:color="auto"/>
              <w:left w:val="single" w:sz="4" w:space="0" w:color="auto"/>
              <w:bottom w:val="single" w:sz="4" w:space="0" w:color="auto"/>
              <w:right w:val="single" w:sz="4" w:space="0" w:color="auto"/>
            </w:tcBorders>
          </w:tcPr>
          <w:p w:rsidR="000A2E05" w:rsidRPr="000D026D" w:rsidRDefault="000A2E05" w:rsidP="000A2E05">
            <w:pPr>
              <w:snapToGrid w:val="0"/>
              <w:jc w:val="center"/>
              <w:rPr>
                <w:bCs/>
              </w:rPr>
            </w:pPr>
            <w:r w:rsidRPr="000D026D">
              <w:rPr>
                <w:bCs/>
              </w:rPr>
              <w:t>1050,0</w:t>
            </w:r>
          </w:p>
        </w:tc>
        <w:tc>
          <w:tcPr>
            <w:tcW w:w="709" w:type="dxa"/>
            <w:tcBorders>
              <w:top w:val="single" w:sz="4" w:space="0" w:color="auto"/>
              <w:left w:val="single" w:sz="4" w:space="0" w:color="auto"/>
              <w:bottom w:val="single" w:sz="4" w:space="0" w:color="auto"/>
              <w:right w:val="single" w:sz="4" w:space="0" w:color="auto"/>
            </w:tcBorders>
          </w:tcPr>
          <w:p w:rsidR="000A2E05" w:rsidRPr="000D026D" w:rsidRDefault="000A2E05" w:rsidP="000A2E05">
            <w:pPr>
              <w:snapToGrid w:val="0"/>
              <w:jc w:val="center"/>
              <w:rPr>
                <w:rFonts w:eastAsia="Times New Roman"/>
                <w:b/>
                <w:bCs/>
              </w:rPr>
            </w:pPr>
            <w:r w:rsidRPr="000D026D">
              <w:rPr>
                <w:bCs/>
              </w:rPr>
              <w:t>1931</w:t>
            </w:r>
          </w:p>
        </w:tc>
      </w:tr>
    </w:tbl>
    <w:p w:rsidR="000D026D" w:rsidRPr="000D026D" w:rsidRDefault="000D026D" w:rsidP="000D026D">
      <w:pPr>
        <w:spacing w:line="360" w:lineRule="auto"/>
        <w:ind w:firstLine="708"/>
        <w:jc w:val="both"/>
      </w:pPr>
      <w:r w:rsidRPr="000D026D">
        <w:t>На развитие материально-технической базы для обеспечения муниципального задания запланировано 1 050 000 руб., израсходовано 1 931 000 руб.:</w:t>
      </w:r>
    </w:p>
    <w:p w:rsidR="000D026D" w:rsidRPr="000D026D" w:rsidRDefault="000D026D" w:rsidP="00E84142">
      <w:pPr>
        <w:pStyle w:val="a9"/>
        <w:numPr>
          <w:ilvl w:val="0"/>
          <w:numId w:val="87"/>
        </w:numPr>
        <w:spacing w:line="360" w:lineRule="auto"/>
        <w:jc w:val="both"/>
      </w:pPr>
      <w:r w:rsidRPr="000D026D">
        <w:t>в 1 квартале 2014 года - 80 тыс. руб., израсходовано 80 тыс. руб, приобретено:</w:t>
      </w:r>
    </w:p>
    <w:p w:rsidR="000D026D" w:rsidRPr="000D026D" w:rsidRDefault="000D026D" w:rsidP="000D026D">
      <w:pPr>
        <w:spacing w:line="360" w:lineRule="auto"/>
        <w:jc w:val="both"/>
      </w:pPr>
      <w:r w:rsidRPr="000D026D">
        <w:t>-  платье для солистки (3 шт.) – на общую сумму 45 000 руб.;</w:t>
      </w:r>
    </w:p>
    <w:p w:rsidR="000D026D" w:rsidRPr="000D026D" w:rsidRDefault="000D026D" w:rsidP="000D026D">
      <w:pPr>
        <w:spacing w:line="360" w:lineRule="auto"/>
        <w:jc w:val="both"/>
      </w:pPr>
      <w:r w:rsidRPr="000D026D">
        <w:t>- сорочка мужская (1 шт.) на сумму 5 000 руб.;</w:t>
      </w:r>
    </w:p>
    <w:p w:rsidR="000D026D" w:rsidRPr="000D026D" w:rsidRDefault="000D026D" w:rsidP="000D026D">
      <w:pPr>
        <w:spacing w:line="360" w:lineRule="auto"/>
        <w:jc w:val="both"/>
      </w:pPr>
      <w:r w:rsidRPr="000D026D">
        <w:t>- жилет двусторонний мужской (2 шт.) на общую сумму 10 000 руб.;</w:t>
      </w:r>
    </w:p>
    <w:p w:rsidR="000D026D" w:rsidRPr="000D026D" w:rsidRDefault="000D026D" w:rsidP="000D026D">
      <w:pPr>
        <w:spacing w:line="360" w:lineRule="auto"/>
        <w:jc w:val="both"/>
      </w:pPr>
      <w:r w:rsidRPr="000D026D">
        <w:t>- сюртук (2 шт.) на общую сумму 16 000 руб.;</w:t>
      </w:r>
    </w:p>
    <w:p w:rsidR="000D026D" w:rsidRPr="000D026D" w:rsidRDefault="000D026D" w:rsidP="000D026D">
      <w:pPr>
        <w:spacing w:line="360" w:lineRule="auto"/>
        <w:jc w:val="both"/>
      </w:pPr>
      <w:r w:rsidRPr="000D026D">
        <w:lastRenderedPageBreak/>
        <w:t>- халат мужской (1 шт.) на сумму 4 000 руб.</w:t>
      </w:r>
    </w:p>
    <w:p w:rsidR="00455D35" w:rsidRDefault="000D026D" w:rsidP="00E84142">
      <w:pPr>
        <w:pStyle w:val="a9"/>
        <w:numPr>
          <w:ilvl w:val="0"/>
          <w:numId w:val="86"/>
        </w:numPr>
        <w:spacing w:line="360" w:lineRule="auto"/>
        <w:jc w:val="both"/>
      </w:pPr>
      <w:r w:rsidRPr="000D026D">
        <w:t>во 2 квартале  2014 года  - 217 тысяч 400 рублей,   израсходовано -  217 400</w:t>
      </w:r>
      <w:r w:rsidR="00455D35">
        <w:t xml:space="preserve"> рублей,</w:t>
      </w:r>
    </w:p>
    <w:p w:rsidR="000D026D" w:rsidRPr="000D026D" w:rsidRDefault="000D026D" w:rsidP="00455D35">
      <w:pPr>
        <w:spacing w:line="360" w:lineRule="auto"/>
        <w:jc w:val="both"/>
      </w:pPr>
      <w:r w:rsidRPr="000D026D">
        <w:t>приобретено:</w:t>
      </w:r>
    </w:p>
    <w:p w:rsidR="000D026D" w:rsidRPr="000D026D" w:rsidRDefault="000D026D" w:rsidP="000D026D">
      <w:pPr>
        <w:spacing w:line="360" w:lineRule="auto"/>
        <w:jc w:val="both"/>
      </w:pPr>
      <w:r w:rsidRPr="000D026D">
        <w:t>- орг. техника  (моноблоки - 3 шт.) на общую сумму 75 000 руб.;</w:t>
      </w:r>
    </w:p>
    <w:p w:rsidR="000D026D" w:rsidRPr="000D026D" w:rsidRDefault="000D026D" w:rsidP="000D026D">
      <w:pPr>
        <w:spacing w:line="360" w:lineRule="auto"/>
        <w:jc w:val="both"/>
      </w:pPr>
      <w:r w:rsidRPr="000D026D">
        <w:t>-  офисная мебель (диван – 2 шт., кресло- 3 шт., угловой диван – 1 шт.) на общую сумму 97 000 руб.;</w:t>
      </w:r>
    </w:p>
    <w:p w:rsidR="000D026D" w:rsidRPr="000D026D" w:rsidRDefault="000D026D" w:rsidP="000D026D">
      <w:pPr>
        <w:spacing w:line="360" w:lineRule="auto"/>
        <w:jc w:val="both"/>
      </w:pPr>
      <w:r w:rsidRPr="000D026D">
        <w:t>- сантехническое оборудование (унитазы с бачками – 3 шт.) на общую сумму 30 000 руб.;</w:t>
      </w:r>
    </w:p>
    <w:p w:rsidR="000D026D" w:rsidRPr="000D026D" w:rsidRDefault="000D026D" w:rsidP="000D026D">
      <w:pPr>
        <w:spacing w:line="360" w:lineRule="auto"/>
        <w:jc w:val="both"/>
      </w:pPr>
      <w:r w:rsidRPr="000D026D">
        <w:t>- швейная машина – 1шт. на общую сумму 6 890 руб.;</w:t>
      </w:r>
    </w:p>
    <w:p w:rsidR="000D026D" w:rsidRPr="000D026D" w:rsidRDefault="000D026D" w:rsidP="000D026D">
      <w:pPr>
        <w:spacing w:line="360" w:lineRule="auto"/>
        <w:jc w:val="both"/>
      </w:pPr>
      <w:r w:rsidRPr="000D026D">
        <w:t>-  пылесос- 1шт на общую сумму 3 110 руб.</w:t>
      </w:r>
    </w:p>
    <w:p w:rsidR="00455D35" w:rsidRDefault="000D026D" w:rsidP="00E84142">
      <w:pPr>
        <w:pStyle w:val="a9"/>
        <w:numPr>
          <w:ilvl w:val="0"/>
          <w:numId w:val="85"/>
        </w:numPr>
        <w:spacing w:line="360" w:lineRule="auto"/>
        <w:jc w:val="both"/>
      </w:pPr>
      <w:r w:rsidRPr="000D026D">
        <w:t>в 3 квартале  2014 года  - 376 тысяч 300 рублей,   израсходовано -  363 тысяч 5</w:t>
      </w:r>
      <w:r w:rsidR="00455D35">
        <w:t>00</w:t>
      </w:r>
    </w:p>
    <w:p w:rsidR="000D026D" w:rsidRPr="000D026D" w:rsidRDefault="000D026D" w:rsidP="00455D35">
      <w:pPr>
        <w:spacing w:line="360" w:lineRule="auto"/>
        <w:jc w:val="both"/>
      </w:pPr>
      <w:r w:rsidRPr="000D026D">
        <w:t>рублей, приобретено:</w:t>
      </w:r>
    </w:p>
    <w:p w:rsidR="000D026D" w:rsidRPr="000D026D" w:rsidRDefault="000D026D" w:rsidP="000D026D">
      <w:pPr>
        <w:spacing w:line="360" w:lineRule="auto"/>
        <w:jc w:val="both"/>
      </w:pPr>
      <w:r w:rsidRPr="000D026D">
        <w:t>- орг. техника  (моноблоки - 2 шт., принтер-3 шт.) на общую сумму 75 000 руб.;</w:t>
      </w:r>
    </w:p>
    <w:p w:rsidR="000D026D" w:rsidRPr="000D026D" w:rsidRDefault="000D026D" w:rsidP="000D026D">
      <w:pPr>
        <w:spacing w:line="360" w:lineRule="auto"/>
        <w:jc w:val="both"/>
      </w:pPr>
      <w:r w:rsidRPr="000D026D">
        <w:t>-  офисная мебель (диван- 4 шт., стол круглый – 5 шт., стол складной- 2 шт., стул складной – 10 шт., зеркало – 4шт.) на общую сумму 156 000 руб.;</w:t>
      </w:r>
    </w:p>
    <w:p w:rsidR="000D026D" w:rsidRPr="000D026D" w:rsidRDefault="000D026D" w:rsidP="000D026D">
      <w:pPr>
        <w:spacing w:line="360" w:lineRule="auto"/>
        <w:jc w:val="both"/>
      </w:pPr>
      <w:r w:rsidRPr="000D026D">
        <w:t>- светильник светодиодный (светильник светодиодный – 20 шт.) на общую сумму 52 500 руб.;</w:t>
      </w:r>
    </w:p>
    <w:p w:rsidR="000D026D" w:rsidRPr="000D026D" w:rsidRDefault="000D026D" w:rsidP="000D026D">
      <w:pPr>
        <w:spacing w:line="360" w:lineRule="auto"/>
        <w:jc w:val="both"/>
      </w:pPr>
      <w:r w:rsidRPr="000D026D">
        <w:t>-сценические костюмы – 8 шт. (Баба-Яга, Волчонок, Снегурочка)  на общую сумму 80 000 руб.;</w:t>
      </w:r>
    </w:p>
    <w:p w:rsidR="000D026D" w:rsidRPr="000D026D" w:rsidRDefault="000D026D" w:rsidP="000D026D">
      <w:pPr>
        <w:pStyle w:val="ConsPlusNonformat"/>
        <w:spacing w:line="360" w:lineRule="auto"/>
        <w:ind w:right="-1"/>
        <w:jc w:val="both"/>
        <w:rPr>
          <w:rFonts w:ascii="Times New Roman" w:hAnsi="Times New Roman" w:cs="Times New Roman"/>
          <w:sz w:val="24"/>
          <w:szCs w:val="24"/>
        </w:rPr>
      </w:pPr>
      <w:r w:rsidRPr="000D026D">
        <w:rPr>
          <w:rFonts w:ascii="Times New Roman" w:hAnsi="Times New Roman" w:cs="Times New Roman"/>
          <w:sz w:val="24"/>
          <w:szCs w:val="24"/>
        </w:rPr>
        <w:t>- костюмы (брюки, жилет, боди рубашка, головной убор) – (10 шт.) на общую сумму 100 000 руб.;</w:t>
      </w:r>
    </w:p>
    <w:p w:rsidR="000D026D" w:rsidRPr="000D026D" w:rsidRDefault="000D026D" w:rsidP="000D026D">
      <w:pPr>
        <w:pStyle w:val="ConsPlusNonformat"/>
        <w:spacing w:line="360" w:lineRule="auto"/>
        <w:ind w:right="-1"/>
        <w:jc w:val="both"/>
        <w:rPr>
          <w:rFonts w:ascii="Times New Roman" w:hAnsi="Times New Roman" w:cs="Times New Roman"/>
          <w:sz w:val="24"/>
          <w:szCs w:val="24"/>
        </w:rPr>
      </w:pPr>
      <w:r w:rsidRPr="000D026D">
        <w:rPr>
          <w:rFonts w:ascii="Times New Roman" w:hAnsi="Times New Roman" w:cs="Times New Roman"/>
          <w:sz w:val="24"/>
          <w:szCs w:val="24"/>
        </w:rPr>
        <w:t>- костюм сценический «Куклы» - (6 шт.) на общую сумму 65 000 руб.;</w:t>
      </w:r>
    </w:p>
    <w:p w:rsidR="000D026D" w:rsidRPr="000D026D" w:rsidRDefault="000D026D" w:rsidP="000D026D">
      <w:pPr>
        <w:pStyle w:val="ConsPlusNonformat"/>
        <w:spacing w:line="360" w:lineRule="auto"/>
        <w:ind w:right="-1"/>
        <w:jc w:val="both"/>
        <w:rPr>
          <w:rFonts w:ascii="Times New Roman" w:hAnsi="Times New Roman" w:cs="Times New Roman"/>
          <w:sz w:val="24"/>
          <w:szCs w:val="24"/>
        </w:rPr>
      </w:pPr>
      <w:r w:rsidRPr="000D026D">
        <w:rPr>
          <w:rFonts w:ascii="Times New Roman" w:hAnsi="Times New Roman" w:cs="Times New Roman"/>
          <w:sz w:val="24"/>
          <w:szCs w:val="24"/>
        </w:rPr>
        <w:t>- костюм сценический «Время» - (10 шт.) на общую сумму 75 000 руб.;</w:t>
      </w:r>
    </w:p>
    <w:p w:rsidR="000D026D" w:rsidRPr="000D026D" w:rsidRDefault="000D026D" w:rsidP="000D026D">
      <w:pPr>
        <w:pStyle w:val="ConsPlusNonformat"/>
        <w:spacing w:line="360" w:lineRule="auto"/>
        <w:ind w:right="-1"/>
        <w:jc w:val="both"/>
        <w:rPr>
          <w:rFonts w:ascii="Times New Roman" w:hAnsi="Times New Roman" w:cs="Times New Roman"/>
          <w:sz w:val="24"/>
          <w:szCs w:val="24"/>
        </w:rPr>
      </w:pPr>
      <w:r w:rsidRPr="000D026D">
        <w:rPr>
          <w:rFonts w:ascii="Times New Roman" w:hAnsi="Times New Roman" w:cs="Times New Roman"/>
          <w:sz w:val="24"/>
          <w:szCs w:val="24"/>
        </w:rPr>
        <w:t>- конвектор – (1 шт.) на сумму 8 000 руб.;</w:t>
      </w:r>
    </w:p>
    <w:p w:rsidR="000D026D" w:rsidRPr="000D026D" w:rsidRDefault="000D026D" w:rsidP="000D026D">
      <w:pPr>
        <w:spacing w:line="360" w:lineRule="auto"/>
        <w:jc w:val="both"/>
      </w:pPr>
      <w:r w:rsidRPr="000D026D">
        <w:t>- сантехническое оборудование (раковины – 4 шт.) на общую сумму 35 000 руб.;</w:t>
      </w:r>
    </w:p>
    <w:p w:rsidR="00455D35" w:rsidRDefault="000D026D" w:rsidP="00E84142">
      <w:pPr>
        <w:pStyle w:val="ConsPlusNonformat"/>
        <w:numPr>
          <w:ilvl w:val="0"/>
          <w:numId w:val="84"/>
        </w:numPr>
        <w:spacing w:line="360" w:lineRule="auto"/>
        <w:ind w:right="-1"/>
        <w:jc w:val="both"/>
        <w:rPr>
          <w:rFonts w:ascii="Times New Roman" w:hAnsi="Times New Roman" w:cs="Times New Roman"/>
          <w:sz w:val="24"/>
          <w:szCs w:val="24"/>
        </w:rPr>
      </w:pPr>
      <w:r w:rsidRPr="000D026D">
        <w:rPr>
          <w:rFonts w:ascii="Times New Roman" w:hAnsi="Times New Roman" w:cs="Times New Roman"/>
          <w:sz w:val="24"/>
          <w:szCs w:val="24"/>
        </w:rPr>
        <w:t xml:space="preserve"> в 4 квартале 2014 года – 376 300 рублей 00 копеек, израсходовано – 1 270 100 руб.</w:t>
      </w:r>
      <w:r w:rsidR="00455D35">
        <w:rPr>
          <w:rFonts w:ascii="Times New Roman" w:hAnsi="Times New Roman" w:cs="Times New Roman"/>
          <w:sz w:val="24"/>
          <w:szCs w:val="24"/>
        </w:rPr>
        <w:t>,</w:t>
      </w:r>
    </w:p>
    <w:p w:rsidR="000D026D" w:rsidRPr="000D026D" w:rsidRDefault="000D026D" w:rsidP="00455D35">
      <w:pPr>
        <w:pStyle w:val="ConsPlusNonformat"/>
        <w:spacing w:line="360" w:lineRule="auto"/>
        <w:ind w:right="-1"/>
        <w:jc w:val="both"/>
        <w:rPr>
          <w:rFonts w:ascii="Times New Roman" w:hAnsi="Times New Roman" w:cs="Times New Roman"/>
          <w:sz w:val="24"/>
          <w:szCs w:val="24"/>
        </w:rPr>
      </w:pPr>
      <w:r w:rsidRPr="000D026D">
        <w:rPr>
          <w:rFonts w:ascii="Times New Roman" w:hAnsi="Times New Roman" w:cs="Times New Roman"/>
          <w:sz w:val="24"/>
          <w:szCs w:val="24"/>
        </w:rPr>
        <w:t>приобретено:</w:t>
      </w:r>
    </w:p>
    <w:p w:rsidR="000D026D" w:rsidRPr="000D026D" w:rsidRDefault="000D026D" w:rsidP="000D026D">
      <w:pPr>
        <w:spacing w:line="360" w:lineRule="auto"/>
        <w:jc w:val="both"/>
      </w:pPr>
      <w:r w:rsidRPr="000D026D">
        <w:t>- светильник светодиодный (20 шт.) на общую сумму 52 500 руб.;</w:t>
      </w:r>
    </w:p>
    <w:p w:rsidR="000D026D" w:rsidRPr="000D026D" w:rsidRDefault="000D026D" w:rsidP="000D026D">
      <w:pPr>
        <w:pStyle w:val="ConsPlusNonformat"/>
        <w:spacing w:line="360" w:lineRule="auto"/>
        <w:ind w:right="-1"/>
        <w:jc w:val="both"/>
        <w:rPr>
          <w:rFonts w:ascii="Times New Roman" w:hAnsi="Times New Roman" w:cs="Times New Roman"/>
          <w:sz w:val="24"/>
          <w:szCs w:val="24"/>
        </w:rPr>
      </w:pPr>
      <w:r w:rsidRPr="000D026D">
        <w:rPr>
          <w:rFonts w:ascii="Times New Roman" w:hAnsi="Times New Roman" w:cs="Times New Roman"/>
          <w:sz w:val="24"/>
          <w:szCs w:val="24"/>
        </w:rPr>
        <w:t>- фрак мужской – (5 шт.) на общую сумму 50 000 руб.;</w:t>
      </w:r>
    </w:p>
    <w:p w:rsidR="000D026D" w:rsidRPr="000D026D" w:rsidRDefault="000D026D" w:rsidP="000D026D">
      <w:pPr>
        <w:pStyle w:val="ConsPlusNonformat"/>
        <w:spacing w:line="360" w:lineRule="auto"/>
        <w:ind w:right="-1"/>
        <w:jc w:val="both"/>
        <w:rPr>
          <w:rFonts w:ascii="Times New Roman" w:hAnsi="Times New Roman" w:cs="Times New Roman"/>
          <w:sz w:val="24"/>
          <w:szCs w:val="24"/>
        </w:rPr>
      </w:pPr>
      <w:r w:rsidRPr="000D026D">
        <w:rPr>
          <w:rFonts w:ascii="Times New Roman" w:hAnsi="Times New Roman" w:cs="Times New Roman"/>
          <w:sz w:val="24"/>
          <w:szCs w:val="24"/>
        </w:rPr>
        <w:t xml:space="preserve"> - платья концертные – (5 шт.) на общую сумму 50 000 руб.;</w:t>
      </w:r>
    </w:p>
    <w:p w:rsidR="000D026D" w:rsidRPr="000D026D" w:rsidRDefault="000D026D" w:rsidP="000D026D">
      <w:pPr>
        <w:pStyle w:val="ConsPlusNonformat"/>
        <w:spacing w:line="360" w:lineRule="auto"/>
        <w:ind w:right="-1"/>
        <w:jc w:val="both"/>
        <w:rPr>
          <w:rFonts w:ascii="Times New Roman" w:hAnsi="Times New Roman" w:cs="Times New Roman"/>
          <w:sz w:val="24"/>
          <w:szCs w:val="24"/>
        </w:rPr>
      </w:pPr>
      <w:r w:rsidRPr="000D026D">
        <w:rPr>
          <w:rFonts w:ascii="Times New Roman" w:hAnsi="Times New Roman" w:cs="Times New Roman"/>
          <w:sz w:val="24"/>
          <w:szCs w:val="24"/>
        </w:rPr>
        <w:t>- сарафан русский – (3 шт.) на общую сумму 9 000 руб.;</w:t>
      </w:r>
    </w:p>
    <w:p w:rsidR="000D026D" w:rsidRPr="000D026D" w:rsidRDefault="000D026D" w:rsidP="000D026D">
      <w:pPr>
        <w:pStyle w:val="ConsPlusNonformat"/>
        <w:spacing w:line="360" w:lineRule="auto"/>
        <w:ind w:right="-1"/>
        <w:jc w:val="both"/>
        <w:rPr>
          <w:rFonts w:ascii="Times New Roman" w:hAnsi="Times New Roman" w:cs="Times New Roman"/>
          <w:sz w:val="24"/>
          <w:szCs w:val="24"/>
        </w:rPr>
      </w:pPr>
      <w:r w:rsidRPr="000D026D">
        <w:rPr>
          <w:rFonts w:ascii="Times New Roman" w:hAnsi="Times New Roman" w:cs="Times New Roman"/>
          <w:sz w:val="24"/>
          <w:szCs w:val="24"/>
        </w:rPr>
        <w:t>- рубашка апаш – (4 шт.) на общую сумму 8 000 руб.;</w:t>
      </w:r>
    </w:p>
    <w:p w:rsidR="000D026D" w:rsidRPr="000D026D" w:rsidRDefault="000D026D" w:rsidP="000D026D">
      <w:pPr>
        <w:pStyle w:val="ConsPlusNonformat"/>
        <w:spacing w:line="360" w:lineRule="auto"/>
        <w:ind w:right="-1"/>
        <w:jc w:val="both"/>
        <w:rPr>
          <w:rFonts w:ascii="Times New Roman" w:hAnsi="Times New Roman" w:cs="Times New Roman"/>
          <w:sz w:val="24"/>
          <w:szCs w:val="24"/>
        </w:rPr>
      </w:pPr>
      <w:r w:rsidRPr="000D026D">
        <w:rPr>
          <w:rFonts w:ascii="Times New Roman" w:hAnsi="Times New Roman" w:cs="Times New Roman"/>
          <w:sz w:val="24"/>
          <w:szCs w:val="24"/>
        </w:rPr>
        <w:t>- епанча женская (плащ) – (1 шт.) на сумму 1 000 руб.;</w:t>
      </w:r>
    </w:p>
    <w:p w:rsidR="000D026D" w:rsidRPr="000D026D" w:rsidRDefault="000D026D" w:rsidP="000D026D">
      <w:pPr>
        <w:pStyle w:val="ConsPlusNonformat"/>
        <w:spacing w:line="360" w:lineRule="auto"/>
        <w:ind w:right="-1"/>
        <w:jc w:val="both"/>
        <w:rPr>
          <w:rFonts w:ascii="Times New Roman" w:hAnsi="Times New Roman" w:cs="Times New Roman"/>
          <w:sz w:val="24"/>
          <w:szCs w:val="24"/>
        </w:rPr>
      </w:pPr>
      <w:r w:rsidRPr="000D026D">
        <w:rPr>
          <w:rFonts w:ascii="Times New Roman" w:hAnsi="Times New Roman" w:cs="Times New Roman"/>
          <w:sz w:val="24"/>
          <w:szCs w:val="24"/>
        </w:rPr>
        <w:t>- военный комплект (мужской) – (4 шт.) на общую сумму 40 000 руб.;</w:t>
      </w:r>
    </w:p>
    <w:p w:rsidR="000D026D" w:rsidRPr="000D026D" w:rsidRDefault="000D026D" w:rsidP="000D026D">
      <w:pPr>
        <w:pStyle w:val="ConsPlusNonformat"/>
        <w:spacing w:line="360" w:lineRule="auto"/>
        <w:ind w:right="-1"/>
        <w:jc w:val="both"/>
        <w:rPr>
          <w:rFonts w:ascii="Times New Roman" w:hAnsi="Times New Roman" w:cs="Times New Roman"/>
          <w:sz w:val="24"/>
          <w:szCs w:val="24"/>
        </w:rPr>
      </w:pPr>
      <w:r w:rsidRPr="000D026D">
        <w:rPr>
          <w:rFonts w:ascii="Times New Roman" w:hAnsi="Times New Roman" w:cs="Times New Roman"/>
          <w:sz w:val="24"/>
          <w:szCs w:val="24"/>
        </w:rPr>
        <w:t>- военный комплект (женский) – (4 шт.) на общую сумму 12 000 руб.;</w:t>
      </w:r>
    </w:p>
    <w:p w:rsidR="000D026D" w:rsidRPr="000D026D" w:rsidRDefault="000D026D" w:rsidP="000D026D">
      <w:pPr>
        <w:pStyle w:val="ConsPlusNonformat"/>
        <w:spacing w:line="360" w:lineRule="auto"/>
        <w:ind w:right="-1"/>
        <w:jc w:val="both"/>
        <w:rPr>
          <w:rFonts w:ascii="Times New Roman" w:hAnsi="Times New Roman" w:cs="Times New Roman"/>
          <w:sz w:val="24"/>
          <w:szCs w:val="24"/>
        </w:rPr>
      </w:pPr>
      <w:r w:rsidRPr="000D026D">
        <w:rPr>
          <w:rFonts w:ascii="Times New Roman" w:hAnsi="Times New Roman" w:cs="Times New Roman"/>
          <w:sz w:val="24"/>
          <w:szCs w:val="24"/>
        </w:rPr>
        <w:lastRenderedPageBreak/>
        <w:t>- сапоги мужские – (6 пар) на общую сумму 15 000 руб.;</w:t>
      </w:r>
    </w:p>
    <w:p w:rsidR="000D026D" w:rsidRPr="000D026D" w:rsidRDefault="000D026D" w:rsidP="000D026D">
      <w:pPr>
        <w:pStyle w:val="ConsPlusNonformat"/>
        <w:spacing w:line="360" w:lineRule="auto"/>
        <w:ind w:right="-1"/>
        <w:jc w:val="both"/>
        <w:rPr>
          <w:rFonts w:ascii="Times New Roman" w:hAnsi="Times New Roman" w:cs="Times New Roman"/>
          <w:sz w:val="24"/>
          <w:szCs w:val="24"/>
        </w:rPr>
      </w:pPr>
      <w:r w:rsidRPr="000D026D">
        <w:rPr>
          <w:rFonts w:ascii="Times New Roman" w:hAnsi="Times New Roman" w:cs="Times New Roman"/>
          <w:sz w:val="24"/>
          <w:szCs w:val="24"/>
        </w:rPr>
        <w:t>- туфли женские – (6 пар) на общую сумму 15 000 руб.;</w:t>
      </w:r>
    </w:p>
    <w:p w:rsidR="000D026D" w:rsidRPr="000D026D" w:rsidRDefault="000D026D" w:rsidP="000D026D">
      <w:pPr>
        <w:pStyle w:val="ConsPlusNonformat"/>
        <w:spacing w:line="360" w:lineRule="auto"/>
        <w:ind w:right="-1"/>
        <w:jc w:val="both"/>
        <w:rPr>
          <w:rFonts w:ascii="Times New Roman" w:hAnsi="Times New Roman" w:cs="Times New Roman"/>
          <w:sz w:val="24"/>
          <w:szCs w:val="24"/>
        </w:rPr>
      </w:pPr>
      <w:r w:rsidRPr="000D026D">
        <w:rPr>
          <w:rFonts w:ascii="Times New Roman" w:hAnsi="Times New Roman" w:cs="Times New Roman"/>
          <w:sz w:val="24"/>
          <w:szCs w:val="24"/>
        </w:rPr>
        <w:t>- компьютер в сборе – (2 шт.) на общую сумму 75 800 руб.;</w:t>
      </w:r>
    </w:p>
    <w:p w:rsidR="000D026D" w:rsidRPr="000D026D" w:rsidRDefault="000D026D" w:rsidP="000D026D">
      <w:pPr>
        <w:pStyle w:val="ConsPlusNonformat"/>
        <w:spacing w:line="360" w:lineRule="auto"/>
        <w:ind w:right="-1"/>
        <w:jc w:val="both"/>
        <w:rPr>
          <w:rFonts w:ascii="Times New Roman" w:hAnsi="Times New Roman" w:cs="Times New Roman"/>
          <w:sz w:val="24"/>
          <w:szCs w:val="24"/>
        </w:rPr>
      </w:pPr>
      <w:r w:rsidRPr="000D026D">
        <w:rPr>
          <w:rFonts w:ascii="Times New Roman" w:hAnsi="Times New Roman" w:cs="Times New Roman"/>
          <w:sz w:val="24"/>
          <w:szCs w:val="24"/>
        </w:rPr>
        <w:t xml:space="preserve">- струйный принтер </w:t>
      </w:r>
      <w:r w:rsidRPr="000D026D">
        <w:rPr>
          <w:rFonts w:ascii="Times New Roman" w:hAnsi="Times New Roman" w:cs="Times New Roman"/>
          <w:sz w:val="24"/>
          <w:szCs w:val="24"/>
          <w:lang w:val="en-US"/>
        </w:rPr>
        <w:t>Epson</w:t>
      </w:r>
      <w:r w:rsidRPr="000D026D">
        <w:rPr>
          <w:rFonts w:ascii="Times New Roman" w:hAnsi="Times New Roman" w:cs="Times New Roman"/>
          <w:sz w:val="24"/>
          <w:szCs w:val="24"/>
        </w:rPr>
        <w:t xml:space="preserve"> «</w:t>
      </w:r>
      <w:r w:rsidRPr="000D026D">
        <w:rPr>
          <w:rFonts w:ascii="Times New Roman" w:hAnsi="Times New Roman" w:cs="Times New Roman"/>
          <w:sz w:val="24"/>
          <w:szCs w:val="24"/>
          <w:lang w:val="en-US"/>
        </w:rPr>
        <w:t>L</w:t>
      </w:r>
      <w:r w:rsidRPr="000D026D">
        <w:rPr>
          <w:rFonts w:ascii="Times New Roman" w:hAnsi="Times New Roman" w:cs="Times New Roman"/>
          <w:sz w:val="24"/>
          <w:szCs w:val="24"/>
        </w:rPr>
        <w:t xml:space="preserve">300» </w:t>
      </w:r>
      <w:r w:rsidRPr="000D026D">
        <w:rPr>
          <w:rFonts w:ascii="Times New Roman" w:hAnsi="Times New Roman" w:cs="Times New Roman"/>
          <w:sz w:val="24"/>
          <w:szCs w:val="24"/>
          <w:lang w:val="en-US"/>
        </w:rPr>
        <w:t>A</w:t>
      </w:r>
      <w:r w:rsidRPr="000D026D">
        <w:rPr>
          <w:rFonts w:ascii="Times New Roman" w:hAnsi="Times New Roman" w:cs="Times New Roman"/>
          <w:sz w:val="24"/>
          <w:szCs w:val="24"/>
        </w:rPr>
        <w:t>4 - (1 шт.)  на сумму 24 490,00 руб.;</w:t>
      </w:r>
    </w:p>
    <w:p w:rsidR="000D026D" w:rsidRPr="000D026D" w:rsidRDefault="000D026D" w:rsidP="000D026D">
      <w:pPr>
        <w:pStyle w:val="ConsPlusNonformat"/>
        <w:spacing w:line="360" w:lineRule="auto"/>
        <w:ind w:right="-1"/>
        <w:jc w:val="both"/>
        <w:rPr>
          <w:rFonts w:ascii="Times New Roman" w:hAnsi="Times New Roman" w:cs="Times New Roman"/>
          <w:sz w:val="24"/>
          <w:szCs w:val="24"/>
        </w:rPr>
      </w:pPr>
      <w:r w:rsidRPr="000D026D">
        <w:rPr>
          <w:rFonts w:ascii="Times New Roman" w:hAnsi="Times New Roman" w:cs="Times New Roman"/>
          <w:sz w:val="24"/>
          <w:szCs w:val="24"/>
        </w:rPr>
        <w:t>- МФУ НР «</w:t>
      </w:r>
      <w:r w:rsidRPr="000D026D">
        <w:rPr>
          <w:rFonts w:ascii="Times New Roman" w:hAnsi="Times New Roman" w:cs="Times New Roman"/>
          <w:sz w:val="24"/>
          <w:szCs w:val="24"/>
          <w:lang w:val="en-US"/>
        </w:rPr>
        <w:t>LaserJet</w:t>
      </w:r>
      <w:r w:rsidRPr="000D026D">
        <w:rPr>
          <w:rFonts w:ascii="Times New Roman" w:hAnsi="Times New Roman" w:cs="Times New Roman"/>
          <w:sz w:val="24"/>
          <w:szCs w:val="24"/>
        </w:rPr>
        <w:t xml:space="preserve"> </w:t>
      </w:r>
      <w:r w:rsidRPr="000D026D">
        <w:rPr>
          <w:rFonts w:ascii="Times New Roman" w:hAnsi="Times New Roman" w:cs="Times New Roman"/>
          <w:sz w:val="24"/>
          <w:szCs w:val="24"/>
          <w:lang w:val="en-US"/>
        </w:rPr>
        <w:t>Pro</w:t>
      </w:r>
      <w:r w:rsidRPr="000D026D">
        <w:rPr>
          <w:rFonts w:ascii="Times New Roman" w:hAnsi="Times New Roman" w:cs="Times New Roman"/>
          <w:sz w:val="24"/>
          <w:szCs w:val="24"/>
        </w:rPr>
        <w:t xml:space="preserve"> </w:t>
      </w:r>
      <w:r w:rsidRPr="000D026D">
        <w:rPr>
          <w:rFonts w:ascii="Times New Roman" w:hAnsi="Times New Roman" w:cs="Times New Roman"/>
          <w:sz w:val="24"/>
          <w:szCs w:val="24"/>
          <w:lang w:val="en-US"/>
        </w:rPr>
        <w:t>MFP</w:t>
      </w:r>
      <w:r w:rsidRPr="000D026D">
        <w:rPr>
          <w:rFonts w:ascii="Times New Roman" w:hAnsi="Times New Roman" w:cs="Times New Roman"/>
          <w:sz w:val="24"/>
          <w:szCs w:val="24"/>
        </w:rPr>
        <w:t xml:space="preserve"> </w:t>
      </w:r>
      <w:r w:rsidRPr="000D026D">
        <w:rPr>
          <w:rFonts w:ascii="Times New Roman" w:hAnsi="Times New Roman" w:cs="Times New Roman"/>
          <w:sz w:val="24"/>
          <w:szCs w:val="24"/>
          <w:lang w:val="en-US"/>
        </w:rPr>
        <w:t>M</w:t>
      </w:r>
      <w:r w:rsidRPr="000D026D">
        <w:rPr>
          <w:rFonts w:ascii="Times New Roman" w:hAnsi="Times New Roman" w:cs="Times New Roman"/>
          <w:sz w:val="24"/>
          <w:szCs w:val="24"/>
        </w:rPr>
        <w:t>127</w:t>
      </w:r>
      <w:r w:rsidRPr="000D026D">
        <w:rPr>
          <w:rFonts w:ascii="Times New Roman" w:hAnsi="Times New Roman" w:cs="Times New Roman"/>
          <w:sz w:val="24"/>
          <w:szCs w:val="24"/>
          <w:lang w:val="en-US"/>
        </w:rPr>
        <w:t>fn</w:t>
      </w:r>
      <w:r w:rsidRPr="000D026D">
        <w:rPr>
          <w:rFonts w:ascii="Times New Roman" w:hAnsi="Times New Roman" w:cs="Times New Roman"/>
          <w:sz w:val="24"/>
          <w:szCs w:val="24"/>
        </w:rPr>
        <w:t xml:space="preserve">» </w:t>
      </w:r>
      <w:r w:rsidRPr="000D026D">
        <w:rPr>
          <w:rFonts w:ascii="Times New Roman" w:hAnsi="Times New Roman" w:cs="Times New Roman"/>
          <w:sz w:val="24"/>
          <w:szCs w:val="24"/>
          <w:lang w:val="en-US"/>
        </w:rPr>
        <w:t>A</w:t>
      </w:r>
      <w:r w:rsidRPr="000D026D">
        <w:rPr>
          <w:rFonts w:ascii="Times New Roman" w:hAnsi="Times New Roman" w:cs="Times New Roman"/>
          <w:sz w:val="24"/>
          <w:szCs w:val="24"/>
        </w:rPr>
        <w:t>4, лазерный- (1 шт.) на сумму 24 854,00 руб.;</w:t>
      </w:r>
    </w:p>
    <w:p w:rsidR="000D026D" w:rsidRPr="000D026D" w:rsidRDefault="000D026D" w:rsidP="000D026D">
      <w:pPr>
        <w:pStyle w:val="ConsPlusNonformat"/>
        <w:spacing w:line="360" w:lineRule="auto"/>
        <w:ind w:right="-1"/>
        <w:jc w:val="both"/>
        <w:rPr>
          <w:rFonts w:ascii="Times New Roman" w:hAnsi="Times New Roman" w:cs="Times New Roman"/>
          <w:sz w:val="24"/>
          <w:szCs w:val="24"/>
        </w:rPr>
      </w:pPr>
      <w:r w:rsidRPr="000D026D">
        <w:rPr>
          <w:rFonts w:ascii="Times New Roman" w:hAnsi="Times New Roman" w:cs="Times New Roman"/>
          <w:sz w:val="24"/>
          <w:szCs w:val="24"/>
        </w:rPr>
        <w:t xml:space="preserve">- радиотелефон </w:t>
      </w:r>
      <w:r w:rsidRPr="000D026D">
        <w:rPr>
          <w:rFonts w:ascii="Times New Roman" w:hAnsi="Times New Roman" w:cs="Times New Roman"/>
          <w:sz w:val="24"/>
          <w:szCs w:val="24"/>
          <w:lang w:val="en-US"/>
        </w:rPr>
        <w:t>Panasonic</w:t>
      </w:r>
      <w:r w:rsidRPr="000D026D">
        <w:rPr>
          <w:rFonts w:ascii="Times New Roman" w:hAnsi="Times New Roman" w:cs="Times New Roman"/>
          <w:sz w:val="24"/>
          <w:szCs w:val="24"/>
        </w:rPr>
        <w:t xml:space="preserve"> «</w:t>
      </w:r>
      <w:r w:rsidRPr="000D026D">
        <w:rPr>
          <w:rFonts w:ascii="Times New Roman" w:hAnsi="Times New Roman" w:cs="Times New Roman"/>
          <w:sz w:val="24"/>
          <w:szCs w:val="24"/>
          <w:lang w:val="en-US"/>
        </w:rPr>
        <w:t>KX</w:t>
      </w:r>
      <w:r w:rsidRPr="000D026D">
        <w:rPr>
          <w:rFonts w:ascii="Times New Roman" w:hAnsi="Times New Roman" w:cs="Times New Roman"/>
          <w:sz w:val="24"/>
          <w:szCs w:val="24"/>
        </w:rPr>
        <w:t>-</w:t>
      </w:r>
      <w:r w:rsidRPr="000D026D">
        <w:rPr>
          <w:rFonts w:ascii="Times New Roman" w:hAnsi="Times New Roman" w:cs="Times New Roman"/>
          <w:sz w:val="24"/>
          <w:szCs w:val="24"/>
          <w:lang w:val="en-US"/>
        </w:rPr>
        <w:t>TG</w:t>
      </w:r>
      <w:r w:rsidRPr="000D026D">
        <w:rPr>
          <w:rFonts w:ascii="Times New Roman" w:hAnsi="Times New Roman" w:cs="Times New Roman"/>
          <w:sz w:val="24"/>
          <w:szCs w:val="24"/>
        </w:rPr>
        <w:t>2511</w:t>
      </w:r>
      <w:r w:rsidRPr="000D026D">
        <w:rPr>
          <w:rFonts w:ascii="Times New Roman" w:hAnsi="Times New Roman" w:cs="Times New Roman"/>
          <w:sz w:val="24"/>
          <w:szCs w:val="24"/>
          <w:lang w:val="en-US"/>
        </w:rPr>
        <w:t>RUT</w:t>
      </w:r>
      <w:r w:rsidRPr="000D026D">
        <w:rPr>
          <w:rFonts w:ascii="Times New Roman" w:hAnsi="Times New Roman" w:cs="Times New Roman"/>
          <w:sz w:val="24"/>
          <w:szCs w:val="24"/>
        </w:rPr>
        <w:t>» - (2 шт.) на общую сумму 4 856,00 руб.;</w:t>
      </w:r>
    </w:p>
    <w:p w:rsidR="000D026D" w:rsidRPr="000D026D" w:rsidRDefault="000D026D" w:rsidP="000D026D">
      <w:pPr>
        <w:pStyle w:val="ConsPlusNonformat"/>
        <w:spacing w:line="360" w:lineRule="auto"/>
        <w:ind w:right="-1"/>
        <w:jc w:val="both"/>
        <w:rPr>
          <w:rFonts w:ascii="Times New Roman" w:hAnsi="Times New Roman" w:cs="Times New Roman"/>
          <w:sz w:val="24"/>
          <w:szCs w:val="24"/>
        </w:rPr>
      </w:pPr>
      <w:r w:rsidRPr="000D026D">
        <w:t>-</w:t>
      </w:r>
      <w:r w:rsidRPr="000D026D">
        <w:rPr>
          <w:rFonts w:ascii="Times New Roman" w:hAnsi="Times New Roman" w:cs="Times New Roman"/>
          <w:sz w:val="24"/>
          <w:szCs w:val="24"/>
        </w:rPr>
        <w:t xml:space="preserve">экран светодиодный уличный – (1шт.) на сумму 350 000 руб.; </w:t>
      </w:r>
    </w:p>
    <w:p w:rsidR="000D026D" w:rsidRPr="000D026D" w:rsidRDefault="000D026D" w:rsidP="000D026D">
      <w:pPr>
        <w:pStyle w:val="ConsPlusNonformat"/>
        <w:spacing w:line="360" w:lineRule="auto"/>
        <w:ind w:right="-1"/>
        <w:jc w:val="both"/>
        <w:rPr>
          <w:rFonts w:ascii="Times New Roman" w:hAnsi="Times New Roman" w:cs="Times New Roman"/>
          <w:sz w:val="24"/>
          <w:szCs w:val="24"/>
        </w:rPr>
      </w:pPr>
      <w:r w:rsidRPr="000D026D">
        <w:rPr>
          <w:rFonts w:ascii="Times New Roman" w:hAnsi="Times New Roman" w:cs="Times New Roman"/>
          <w:sz w:val="24"/>
          <w:szCs w:val="24"/>
        </w:rPr>
        <w:t>- костюмы сценические – (1 шт.) на сумму 24 500 руб.;</w:t>
      </w:r>
    </w:p>
    <w:p w:rsidR="000D026D" w:rsidRPr="000D026D" w:rsidRDefault="000D026D" w:rsidP="000D026D">
      <w:pPr>
        <w:pStyle w:val="ConsPlusNonformat"/>
        <w:spacing w:line="360" w:lineRule="auto"/>
        <w:ind w:right="-1"/>
        <w:jc w:val="both"/>
        <w:rPr>
          <w:rFonts w:ascii="Times New Roman" w:hAnsi="Times New Roman" w:cs="Times New Roman"/>
          <w:sz w:val="24"/>
          <w:szCs w:val="24"/>
        </w:rPr>
      </w:pPr>
      <w:r w:rsidRPr="000D026D">
        <w:rPr>
          <w:rFonts w:ascii="Times New Roman" w:hAnsi="Times New Roman" w:cs="Times New Roman"/>
          <w:sz w:val="24"/>
          <w:szCs w:val="24"/>
        </w:rPr>
        <w:t>- костюм Деда Мороза – (1 шт.) на сумму 40 000 руб.;</w:t>
      </w:r>
    </w:p>
    <w:p w:rsidR="000D026D" w:rsidRPr="000D026D" w:rsidRDefault="000D026D" w:rsidP="000D026D">
      <w:pPr>
        <w:pStyle w:val="ConsPlusNonformat"/>
        <w:spacing w:line="360" w:lineRule="auto"/>
        <w:ind w:right="-1"/>
        <w:jc w:val="both"/>
        <w:rPr>
          <w:rFonts w:ascii="Times New Roman" w:hAnsi="Times New Roman" w:cs="Times New Roman"/>
          <w:sz w:val="24"/>
          <w:szCs w:val="24"/>
        </w:rPr>
      </w:pPr>
      <w:r w:rsidRPr="000D026D">
        <w:rPr>
          <w:rFonts w:ascii="Times New Roman" w:hAnsi="Times New Roman" w:cs="Times New Roman"/>
          <w:sz w:val="24"/>
          <w:szCs w:val="24"/>
        </w:rPr>
        <w:t>- кроссовки – (8 пар) на общую сумму 19 200 руб.;</w:t>
      </w:r>
    </w:p>
    <w:p w:rsidR="000D026D" w:rsidRPr="000D026D" w:rsidRDefault="000D026D" w:rsidP="000D026D">
      <w:pPr>
        <w:pStyle w:val="ConsPlusNonformat"/>
        <w:spacing w:line="360" w:lineRule="auto"/>
        <w:ind w:right="-1"/>
        <w:jc w:val="both"/>
        <w:rPr>
          <w:rFonts w:ascii="Times New Roman" w:hAnsi="Times New Roman" w:cs="Times New Roman"/>
          <w:sz w:val="24"/>
          <w:szCs w:val="24"/>
        </w:rPr>
      </w:pPr>
      <w:r w:rsidRPr="000D026D">
        <w:rPr>
          <w:rFonts w:ascii="Times New Roman" w:hAnsi="Times New Roman" w:cs="Times New Roman"/>
          <w:sz w:val="24"/>
          <w:szCs w:val="24"/>
        </w:rPr>
        <w:t xml:space="preserve">- сапоги для танца- (8 </w:t>
      </w:r>
      <w:r>
        <w:rPr>
          <w:rFonts w:ascii="Times New Roman" w:hAnsi="Times New Roman" w:cs="Times New Roman"/>
          <w:sz w:val="24"/>
          <w:szCs w:val="24"/>
        </w:rPr>
        <w:t>пар) на общую сумму 40 800 руб.</w:t>
      </w:r>
    </w:p>
    <w:p w:rsidR="000D0505" w:rsidRDefault="000D0505" w:rsidP="001F3752">
      <w:pPr>
        <w:autoSpaceDE w:val="0"/>
        <w:ind w:firstLine="540"/>
        <w:jc w:val="center"/>
        <w:rPr>
          <w:rFonts w:eastAsia="Times New Roman"/>
          <w:b/>
        </w:rPr>
      </w:pPr>
    </w:p>
    <w:p w:rsidR="001F3752" w:rsidRPr="00E07AF2" w:rsidRDefault="001F3752" w:rsidP="001F3752">
      <w:pPr>
        <w:autoSpaceDE w:val="0"/>
        <w:ind w:firstLine="540"/>
        <w:jc w:val="center"/>
        <w:rPr>
          <w:rFonts w:eastAsia="Times New Roman"/>
          <w:b/>
          <w:bCs/>
        </w:rPr>
      </w:pPr>
      <w:r w:rsidRPr="00E07AF2">
        <w:rPr>
          <w:rFonts w:eastAsia="Times New Roman"/>
          <w:b/>
        </w:rPr>
        <w:t>III УПРАВЛЕНИЕ</w:t>
      </w:r>
    </w:p>
    <w:p w:rsidR="00F24C7D" w:rsidRPr="006861D7" w:rsidRDefault="00F24C7D" w:rsidP="00F24C7D">
      <w:pPr>
        <w:tabs>
          <w:tab w:val="left" w:pos="284"/>
        </w:tabs>
        <w:jc w:val="both"/>
        <w:rPr>
          <w:bCs/>
          <w:sz w:val="22"/>
          <w:szCs w:val="22"/>
        </w:rPr>
      </w:pPr>
      <w:r w:rsidRPr="006861D7">
        <w:rPr>
          <w:b/>
          <w:bCs/>
          <w:sz w:val="22"/>
          <w:szCs w:val="22"/>
        </w:rPr>
        <w:t>3.1. Регламентирующие локальные документы (</w:t>
      </w:r>
      <w:r w:rsidRPr="006861D7">
        <w:rPr>
          <w:b/>
          <w:sz w:val="22"/>
          <w:szCs w:val="22"/>
        </w:rPr>
        <w:t>годовая)</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5954"/>
        <w:gridCol w:w="2835"/>
      </w:tblGrid>
      <w:tr w:rsidR="00F24C7D" w:rsidRPr="0054395B" w:rsidTr="00256D1D">
        <w:tc>
          <w:tcPr>
            <w:tcW w:w="851" w:type="dxa"/>
          </w:tcPr>
          <w:p w:rsidR="00F24C7D" w:rsidRPr="00FC67D3" w:rsidRDefault="00F24C7D" w:rsidP="00465571">
            <w:pPr>
              <w:autoSpaceDE w:val="0"/>
              <w:rPr>
                <w:b/>
                <w:bCs/>
              </w:rPr>
            </w:pPr>
            <w:r w:rsidRPr="00FC67D3">
              <w:t>№ п/п</w:t>
            </w:r>
          </w:p>
        </w:tc>
        <w:tc>
          <w:tcPr>
            <w:tcW w:w="5954" w:type="dxa"/>
          </w:tcPr>
          <w:p w:rsidR="00F24C7D" w:rsidRPr="00FC67D3" w:rsidRDefault="00F24C7D" w:rsidP="00465571">
            <w:pPr>
              <w:autoSpaceDE w:val="0"/>
              <w:rPr>
                <w:bCs/>
              </w:rPr>
            </w:pPr>
            <w:r w:rsidRPr="00FC67D3">
              <w:rPr>
                <w:bCs/>
              </w:rPr>
              <w:t>Вид регламентирующего локального документа</w:t>
            </w:r>
          </w:p>
        </w:tc>
        <w:tc>
          <w:tcPr>
            <w:tcW w:w="2835" w:type="dxa"/>
          </w:tcPr>
          <w:p w:rsidR="00F24C7D" w:rsidRPr="00FC67D3" w:rsidRDefault="00F24C7D" w:rsidP="00465571">
            <w:pPr>
              <w:autoSpaceDE w:val="0"/>
              <w:rPr>
                <w:bCs/>
              </w:rPr>
            </w:pPr>
            <w:r w:rsidRPr="00FC67D3">
              <w:rPr>
                <w:bCs/>
              </w:rPr>
              <w:t>Дата принятия, номер</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rPr>
                <w:bCs/>
                <w:kern w:val="2"/>
              </w:rPr>
            </w:pPr>
            <w:r w:rsidRPr="00FC67D3">
              <w:rPr>
                <w:bCs/>
              </w:rPr>
              <w:t>Правила внутреннего трудового распорядка</w:t>
            </w:r>
          </w:p>
        </w:tc>
        <w:tc>
          <w:tcPr>
            <w:tcW w:w="2835" w:type="dxa"/>
          </w:tcPr>
          <w:p w:rsidR="00F24C7D" w:rsidRPr="00FC67D3" w:rsidRDefault="00F24C7D" w:rsidP="00465571">
            <w:pPr>
              <w:autoSpaceDE w:val="0"/>
              <w:rPr>
                <w:b/>
                <w:bCs/>
              </w:rPr>
            </w:pPr>
            <w:r w:rsidRPr="00FC67D3">
              <w:rPr>
                <w:bCs/>
              </w:rPr>
              <w:t>протокол №3 от 24.05.2013 г.</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rPr>
                <w:bCs/>
                <w:kern w:val="2"/>
              </w:rPr>
            </w:pPr>
            <w:r w:rsidRPr="00FC67D3">
              <w:rPr>
                <w:bCs/>
              </w:rPr>
              <w:t>Положение об оплате и стимулировании труда, социальных выплатах работникам МБУК «МиГ»</w:t>
            </w:r>
          </w:p>
        </w:tc>
        <w:tc>
          <w:tcPr>
            <w:tcW w:w="2835" w:type="dxa"/>
          </w:tcPr>
          <w:p w:rsidR="00F24C7D" w:rsidRPr="00FC67D3" w:rsidRDefault="00F24C7D" w:rsidP="00465571">
            <w:r w:rsidRPr="00FC67D3">
              <w:rPr>
                <w:bCs/>
              </w:rPr>
              <w:t>протокол №3 от 24.05.2013 г.</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rPr>
                <w:bCs/>
                <w:kern w:val="2"/>
              </w:rPr>
            </w:pPr>
            <w:r w:rsidRPr="00FC67D3">
              <w:rPr>
                <w:bCs/>
              </w:rPr>
              <w:t>Положение об оплате и стимулировании труда, социальных выплатах работникам МБУК «МиГ» за счет средств полученных от предпринимательской и иной приносящей доход деятельности</w:t>
            </w:r>
          </w:p>
        </w:tc>
        <w:tc>
          <w:tcPr>
            <w:tcW w:w="2835" w:type="dxa"/>
          </w:tcPr>
          <w:p w:rsidR="00F24C7D" w:rsidRPr="00FC67D3" w:rsidRDefault="00F24C7D" w:rsidP="00465571">
            <w:r w:rsidRPr="00FC67D3">
              <w:rPr>
                <w:bCs/>
              </w:rPr>
              <w:t>протокол №3 от 24.05.2013 г.</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rPr>
                <w:bCs/>
              </w:rPr>
            </w:pPr>
            <w:r w:rsidRPr="00FC67D3">
              <w:rPr>
                <w:bCs/>
              </w:rPr>
              <w:t xml:space="preserve">Коллективный договор </w:t>
            </w:r>
            <w:r w:rsidRPr="00FC67D3">
              <w:t>МБУК «МиГ» на 2013-2015гг</w:t>
            </w:r>
          </w:p>
        </w:tc>
        <w:tc>
          <w:tcPr>
            <w:tcW w:w="2835" w:type="dxa"/>
          </w:tcPr>
          <w:p w:rsidR="00F24C7D" w:rsidRPr="00FC67D3" w:rsidRDefault="00F24C7D" w:rsidP="00465571">
            <w:pPr>
              <w:autoSpaceDE w:val="0"/>
              <w:rPr>
                <w:b/>
                <w:bCs/>
              </w:rPr>
            </w:pPr>
            <w:r w:rsidRPr="00FC67D3">
              <w:rPr>
                <w:bCs/>
              </w:rPr>
              <w:t>протокол №3 от 24.05.2013 г.</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rPr>
                <w:bCs/>
                <w:kern w:val="2"/>
              </w:rPr>
            </w:pPr>
            <w:r w:rsidRPr="00FC67D3">
              <w:rPr>
                <w:bCs/>
              </w:rPr>
              <w:t>Изменения в положения об оплате труда</w:t>
            </w:r>
          </w:p>
        </w:tc>
        <w:tc>
          <w:tcPr>
            <w:tcW w:w="2835" w:type="dxa"/>
          </w:tcPr>
          <w:p w:rsidR="00F24C7D" w:rsidRPr="00FC67D3" w:rsidRDefault="00F24C7D" w:rsidP="00465571">
            <w:pPr>
              <w:autoSpaceDE w:val="0"/>
              <w:rPr>
                <w:bCs/>
              </w:rPr>
            </w:pPr>
            <w:r w:rsidRPr="00FC67D3">
              <w:rPr>
                <w:bCs/>
              </w:rPr>
              <w:t>протокол № 4 от 03.12.2013г.</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rPr>
                <w:bCs/>
                <w:kern w:val="2"/>
              </w:rPr>
            </w:pPr>
            <w:r w:rsidRPr="00FC67D3">
              <w:rPr>
                <w:bCs/>
              </w:rPr>
              <w:t>Изменения в положения об оплате труда</w:t>
            </w:r>
          </w:p>
        </w:tc>
        <w:tc>
          <w:tcPr>
            <w:tcW w:w="2835" w:type="dxa"/>
          </w:tcPr>
          <w:p w:rsidR="00F24C7D" w:rsidRPr="00FC67D3" w:rsidRDefault="00F24C7D" w:rsidP="00465571">
            <w:pPr>
              <w:autoSpaceDE w:val="0"/>
              <w:rPr>
                <w:bCs/>
              </w:rPr>
            </w:pPr>
            <w:r w:rsidRPr="00FC67D3">
              <w:rPr>
                <w:bCs/>
              </w:rPr>
              <w:t xml:space="preserve">протокол № 1 от 19.06.2013г.  </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rPr>
                <w:bCs/>
                <w:kern w:val="2"/>
              </w:rPr>
            </w:pPr>
            <w:r w:rsidRPr="00FC67D3">
              <w:rPr>
                <w:bCs/>
              </w:rPr>
              <w:t>Положение о порядке и размерах возмещения расходов, связанных со служебными командировками работников</w:t>
            </w:r>
          </w:p>
        </w:tc>
        <w:tc>
          <w:tcPr>
            <w:tcW w:w="2835" w:type="dxa"/>
          </w:tcPr>
          <w:p w:rsidR="00F24C7D" w:rsidRPr="00FC67D3" w:rsidRDefault="00F24C7D" w:rsidP="00465571">
            <w:pPr>
              <w:autoSpaceDE w:val="0"/>
              <w:rPr>
                <w:bCs/>
              </w:rPr>
            </w:pPr>
            <w:r w:rsidRPr="00FC67D3">
              <w:rPr>
                <w:bCs/>
              </w:rPr>
              <w:t xml:space="preserve">протокол № 3  от 24.05.2013г.  </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rPr>
                <w:bCs/>
                <w:kern w:val="2"/>
              </w:rPr>
            </w:pPr>
            <w:r w:rsidRPr="00FC67D3">
              <w:rPr>
                <w:bCs/>
              </w:rPr>
              <w:t>Штатное расписание на 2014 год</w:t>
            </w:r>
          </w:p>
        </w:tc>
        <w:tc>
          <w:tcPr>
            <w:tcW w:w="2835" w:type="dxa"/>
          </w:tcPr>
          <w:p w:rsidR="00F24C7D" w:rsidRPr="00FC67D3" w:rsidRDefault="00F24C7D" w:rsidP="00465571">
            <w:pPr>
              <w:autoSpaceDE w:val="0"/>
              <w:rPr>
                <w:bCs/>
              </w:rPr>
            </w:pPr>
            <w:r w:rsidRPr="00FC67D3">
              <w:rPr>
                <w:bCs/>
              </w:rPr>
              <w:t>№ 303 о/д от 27.12.2013</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rPr>
                <w:bCs/>
              </w:rPr>
            </w:pPr>
            <w:r w:rsidRPr="00FC67D3">
              <w:rPr>
                <w:bCs/>
              </w:rPr>
              <w:t>Изменения в штатное расписание</w:t>
            </w:r>
          </w:p>
        </w:tc>
        <w:tc>
          <w:tcPr>
            <w:tcW w:w="2835" w:type="dxa"/>
          </w:tcPr>
          <w:p w:rsidR="00F24C7D" w:rsidRPr="00FC67D3" w:rsidRDefault="00F24C7D" w:rsidP="00465571">
            <w:pPr>
              <w:autoSpaceDE w:val="0"/>
              <w:rPr>
                <w:bCs/>
              </w:rPr>
            </w:pPr>
            <w:r w:rsidRPr="00FC67D3">
              <w:rPr>
                <w:bCs/>
              </w:rPr>
              <w:t>№ 33 о/д от 03.03.2014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rPr>
                <w:bCs/>
              </w:rPr>
            </w:pPr>
            <w:r>
              <w:rPr>
                <w:bCs/>
              </w:rPr>
              <w:t>Приказ «Об утверждении индивидуальных планов клубных формирований и любительских объединений»</w:t>
            </w:r>
          </w:p>
        </w:tc>
        <w:tc>
          <w:tcPr>
            <w:tcW w:w="2835" w:type="dxa"/>
          </w:tcPr>
          <w:p w:rsidR="00F24C7D" w:rsidRPr="00FC67D3" w:rsidRDefault="00F24C7D" w:rsidP="00465571">
            <w:pPr>
              <w:autoSpaceDE w:val="0"/>
              <w:rPr>
                <w:bCs/>
              </w:rPr>
            </w:pPr>
            <w:r>
              <w:rPr>
                <w:bCs/>
              </w:rPr>
              <w:t>№ 70 о/д от 30.06.2014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rPr>
                <w:bCs/>
              </w:rPr>
            </w:pPr>
            <w:r w:rsidRPr="00FC67D3">
              <w:rPr>
                <w:bCs/>
              </w:rPr>
              <w:t>Изменения в штатное расписание</w:t>
            </w:r>
          </w:p>
        </w:tc>
        <w:tc>
          <w:tcPr>
            <w:tcW w:w="2835" w:type="dxa"/>
          </w:tcPr>
          <w:p w:rsidR="00F24C7D" w:rsidRPr="00FC67D3" w:rsidRDefault="00F24C7D" w:rsidP="00465571">
            <w:pPr>
              <w:autoSpaceDE w:val="0"/>
              <w:rPr>
                <w:bCs/>
              </w:rPr>
            </w:pPr>
            <w:r w:rsidRPr="00FC67D3">
              <w:rPr>
                <w:bCs/>
              </w:rPr>
              <w:t>№ 71 о/д от 30.06.2014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pPr>
            <w:r w:rsidRPr="00FC67D3">
              <w:t xml:space="preserve">Приказ «Об утверждении структуры планов клубных формирований и любительских объединений МБУК «МиГ» (с приложением №1,2,3)»  </w:t>
            </w:r>
          </w:p>
        </w:tc>
        <w:tc>
          <w:tcPr>
            <w:tcW w:w="2835" w:type="dxa"/>
          </w:tcPr>
          <w:p w:rsidR="00F24C7D" w:rsidRPr="00FC67D3" w:rsidRDefault="00F24C7D" w:rsidP="00465571">
            <w:pPr>
              <w:autoSpaceDE w:val="0"/>
              <w:rPr>
                <w:bCs/>
              </w:rPr>
            </w:pPr>
            <w:r w:rsidRPr="00FC67D3">
              <w:rPr>
                <w:bCs/>
              </w:rPr>
              <w:t xml:space="preserve"> № 52 о/д от 17.04.2014 </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pPr>
            <w:r w:rsidRPr="00FC67D3">
              <w:t>Приказ «Об установлении численности в клубных формированиях и любительских объединениях МБУК «МиГ»</w:t>
            </w:r>
          </w:p>
        </w:tc>
        <w:tc>
          <w:tcPr>
            <w:tcW w:w="2835" w:type="dxa"/>
          </w:tcPr>
          <w:p w:rsidR="00F24C7D" w:rsidRPr="00FC67D3" w:rsidRDefault="00F24C7D" w:rsidP="00465571">
            <w:pPr>
              <w:autoSpaceDE w:val="0"/>
              <w:rPr>
                <w:bCs/>
              </w:rPr>
            </w:pPr>
            <w:r w:rsidRPr="00FC67D3">
              <w:rPr>
                <w:bCs/>
              </w:rPr>
              <w:t>№ 85 о/д от 29.08.2014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pPr>
            <w:r w:rsidRPr="00FC67D3">
              <w:t>Приказ « Об утверждении плана работы и тематических планов работы клубных формирований и любительских объединений МБУК «МиГ»</w:t>
            </w:r>
          </w:p>
        </w:tc>
        <w:tc>
          <w:tcPr>
            <w:tcW w:w="2835" w:type="dxa"/>
          </w:tcPr>
          <w:p w:rsidR="00F24C7D" w:rsidRPr="00FC67D3" w:rsidRDefault="00F24C7D" w:rsidP="00465571">
            <w:pPr>
              <w:autoSpaceDE w:val="0"/>
              <w:rPr>
                <w:bCs/>
              </w:rPr>
            </w:pPr>
            <w:r w:rsidRPr="00FC67D3">
              <w:rPr>
                <w:bCs/>
              </w:rPr>
              <w:t>№ 95 о/д от 16.09.2014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pPr>
            <w:r w:rsidRPr="00FC67D3">
              <w:t>Приказ « Об утверждении положения клубных формирований и любительских объединений МБУК «МиГ»</w:t>
            </w:r>
          </w:p>
        </w:tc>
        <w:tc>
          <w:tcPr>
            <w:tcW w:w="2835" w:type="dxa"/>
          </w:tcPr>
          <w:p w:rsidR="00F24C7D" w:rsidRPr="00FC67D3" w:rsidRDefault="00F24C7D" w:rsidP="00465571">
            <w:pPr>
              <w:autoSpaceDE w:val="0"/>
              <w:rPr>
                <w:bCs/>
              </w:rPr>
            </w:pPr>
            <w:r w:rsidRPr="00FC67D3">
              <w:rPr>
                <w:bCs/>
              </w:rPr>
              <w:t>№ 96 о/д от 16.09.2014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rPr>
                <w:bCs/>
                <w:kern w:val="2"/>
              </w:rPr>
            </w:pPr>
            <w:r w:rsidRPr="00FC67D3">
              <w:rPr>
                <w:bCs/>
              </w:rPr>
              <w:t xml:space="preserve">Приказ «Об утверждении  положения и прейскуранта платных услуг» </w:t>
            </w:r>
          </w:p>
        </w:tc>
        <w:tc>
          <w:tcPr>
            <w:tcW w:w="2835" w:type="dxa"/>
          </w:tcPr>
          <w:p w:rsidR="00F24C7D" w:rsidRPr="00FC67D3" w:rsidRDefault="00F24C7D" w:rsidP="00465571">
            <w:pPr>
              <w:autoSpaceDE w:val="0"/>
              <w:rPr>
                <w:b/>
                <w:bCs/>
              </w:rPr>
            </w:pPr>
            <w:r w:rsidRPr="00FC67D3">
              <w:t>№ 189 от 09.10. 2013г. (приказ №64 от 22.05.2014 – дополнения)</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rPr>
                <w:bCs/>
                <w:kern w:val="2"/>
              </w:rPr>
            </w:pPr>
            <w:r w:rsidRPr="00FC67D3">
              <w:rPr>
                <w:bCs/>
                <w:kern w:val="2"/>
              </w:rPr>
              <w:t xml:space="preserve">Приказ «О создании контрактной службы» </w:t>
            </w:r>
          </w:p>
        </w:tc>
        <w:tc>
          <w:tcPr>
            <w:tcW w:w="2835" w:type="dxa"/>
          </w:tcPr>
          <w:p w:rsidR="00F24C7D" w:rsidRPr="00FC67D3" w:rsidRDefault="00F24C7D" w:rsidP="00465571">
            <w:pPr>
              <w:autoSpaceDE w:val="0"/>
              <w:rPr>
                <w:bCs/>
              </w:rPr>
            </w:pPr>
            <w:r w:rsidRPr="00FC67D3">
              <w:rPr>
                <w:bCs/>
              </w:rPr>
              <w:t>№ 275о/д от 11.12.2013.</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rPr>
                <w:bCs/>
                <w:kern w:val="2"/>
              </w:rPr>
            </w:pPr>
            <w:r w:rsidRPr="00FC67D3">
              <w:rPr>
                <w:bCs/>
                <w:kern w:val="2"/>
              </w:rPr>
              <w:t>Приказ «О создании рабочей комиссии по контролю за состоянием здания и оборудования»</w:t>
            </w:r>
          </w:p>
        </w:tc>
        <w:tc>
          <w:tcPr>
            <w:tcW w:w="2835" w:type="dxa"/>
          </w:tcPr>
          <w:p w:rsidR="00F24C7D" w:rsidRPr="00FC67D3" w:rsidRDefault="00F24C7D" w:rsidP="00465571">
            <w:pPr>
              <w:autoSpaceDE w:val="0"/>
              <w:rPr>
                <w:bCs/>
              </w:rPr>
            </w:pPr>
            <w:r w:rsidRPr="00FC67D3">
              <w:rPr>
                <w:bCs/>
              </w:rPr>
              <w:t>№ 139 о/д от 14.08.2013 (изменение в приказ №47 о/д от 11.04.2014)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rPr>
                <w:bCs/>
                <w:kern w:val="2"/>
              </w:rPr>
            </w:pPr>
            <w:r w:rsidRPr="00FC67D3">
              <w:rPr>
                <w:bCs/>
                <w:kern w:val="2"/>
              </w:rPr>
              <w:t>Приказ «О мерах по предупреждению коррупции в МБУК «МиГ»</w:t>
            </w:r>
          </w:p>
        </w:tc>
        <w:tc>
          <w:tcPr>
            <w:tcW w:w="2835" w:type="dxa"/>
          </w:tcPr>
          <w:p w:rsidR="00F24C7D" w:rsidRPr="00FC67D3" w:rsidRDefault="00F24C7D" w:rsidP="00465571">
            <w:pPr>
              <w:autoSpaceDE w:val="0"/>
              <w:rPr>
                <w:bCs/>
              </w:rPr>
            </w:pPr>
            <w:r w:rsidRPr="00FC67D3">
              <w:rPr>
                <w:bCs/>
              </w:rPr>
              <w:t xml:space="preserve"> № 57 о/д от 28.04.2014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rPr>
                <w:kern w:val="2"/>
              </w:rPr>
            </w:pPr>
            <w:r w:rsidRPr="00FC67D3">
              <w:rPr>
                <w:kern w:val="2"/>
              </w:rPr>
              <w:t>Приказ « О сокращении штата сотрудников»</w:t>
            </w:r>
          </w:p>
        </w:tc>
        <w:tc>
          <w:tcPr>
            <w:tcW w:w="2835" w:type="dxa"/>
          </w:tcPr>
          <w:p w:rsidR="00F24C7D" w:rsidRPr="00FC67D3" w:rsidRDefault="00F24C7D" w:rsidP="00465571">
            <w:pPr>
              <w:autoSpaceDE w:val="0"/>
              <w:rPr>
                <w:bCs/>
              </w:rPr>
            </w:pPr>
            <w:r w:rsidRPr="00FC67D3">
              <w:rPr>
                <w:bCs/>
              </w:rPr>
              <w:t>№ 58 о/д от 30.04.2014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rPr>
                <w:kern w:val="2"/>
              </w:rPr>
            </w:pPr>
            <w:r w:rsidRPr="00FC67D3">
              <w:rPr>
                <w:kern w:val="2"/>
              </w:rPr>
              <w:t>Приказ «Об организации лагеря  с дневным пребыванием детей на базе МБУК «МиГ»</w:t>
            </w:r>
          </w:p>
        </w:tc>
        <w:tc>
          <w:tcPr>
            <w:tcW w:w="2835" w:type="dxa"/>
          </w:tcPr>
          <w:p w:rsidR="00F24C7D" w:rsidRPr="00FC67D3" w:rsidRDefault="00F24C7D" w:rsidP="00465571">
            <w:pPr>
              <w:autoSpaceDE w:val="0"/>
              <w:rPr>
                <w:bCs/>
              </w:rPr>
            </w:pPr>
            <w:r w:rsidRPr="00FC67D3">
              <w:rPr>
                <w:bCs/>
              </w:rPr>
              <w:t>№ 62 о/д от 19.05.2014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rPr>
                <w:bCs/>
              </w:rPr>
            </w:pPr>
            <w:r w:rsidRPr="00FC67D3">
              <w:rPr>
                <w:bCs/>
                <w:kern w:val="2"/>
              </w:rPr>
              <w:t xml:space="preserve">Приказ « О внесении изменений в приказ </w:t>
            </w:r>
            <w:r w:rsidRPr="00FC67D3">
              <w:rPr>
                <w:bCs/>
              </w:rPr>
              <w:t>№ 275о/д от 11.12.2013. «О создании контрактной службы». «Положение (регламент) о контрактной службе»</w:t>
            </w:r>
          </w:p>
        </w:tc>
        <w:tc>
          <w:tcPr>
            <w:tcW w:w="2835" w:type="dxa"/>
          </w:tcPr>
          <w:p w:rsidR="00F24C7D" w:rsidRPr="00FC67D3" w:rsidRDefault="00F24C7D" w:rsidP="00465571">
            <w:pPr>
              <w:autoSpaceDE w:val="0"/>
              <w:rPr>
                <w:bCs/>
              </w:rPr>
            </w:pPr>
            <w:r w:rsidRPr="00FC67D3">
              <w:rPr>
                <w:bCs/>
              </w:rPr>
              <w:t>№20 о/д от 24.01.2014</w:t>
            </w:r>
            <w:r>
              <w:rPr>
                <w:bCs/>
              </w:rPr>
              <w:t xml:space="preserve"> </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r w:rsidRPr="00FC67D3">
              <w:t>Приказ «О порядке обеспечения пожарной безопасности на территории, в здании, на сооружениях и в помещениях учреждения»</w:t>
            </w:r>
          </w:p>
        </w:tc>
        <w:tc>
          <w:tcPr>
            <w:tcW w:w="2835" w:type="dxa"/>
          </w:tcPr>
          <w:p w:rsidR="00F24C7D" w:rsidRPr="00FC67D3" w:rsidRDefault="00F24C7D" w:rsidP="00465571">
            <w:pPr>
              <w:autoSpaceDE w:val="0"/>
              <w:rPr>
                <w:bCs/>
              </w:rPr>
            </w:pPr>
            <w:r w:rsidRPr="00FC67D3">
              <w:rPr>
                <w:bCs/>
              </w:rPr>
              <w:t>№ 4 о/д от 09.01.2014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r w:rsidRPr="00FC67D3">
              <w:t xml:space="preserve">Приказ </w:t>
            </w:r>
            <w:r w:rsidRPr="00FC67D3">
              <w:rPr>
                <w:spacing w:val="-2"/>
                <w:lang w:eastAsia="ru-RU"/>
              </w:rPr>
              <w:t xml:space="preserve">«Об утверждении  Плана </w:t>
            </w:r>
            <w:r w:rsidRPr="00FC67D3">
              <w:rPr>
                <w:bCs/>
                <w:spacing w:val="-1"/>
                <w:lang w:eastAsia="ru-RU"/>
              </w:rPr>
              <w:t xml:space="preserve">основных мероприятий по </w:t>
            </w:r>
            <w:r w:rsidRPr="00FC67D3">
              <w:rPr>
                <w:spacing w:val="-2"/>
                <w:lang w:eastAsia="ru-RU"/>
              </w:rPr>
              <w:t>проведению в 2014 году Года культуры в МБУК «МиГ»</w:t>
            </w:r>
          </w:p>
        </w:tc>
        <w:tc>
          <w:tcPr>
            <w:tcW w:w="2835" w:type="dxa"/>
          </w:tcPr>
          <w:p w:rsidR="00F24C7D" w:rsidRPr="00FC67D3" w:rsidRDefault="00F24C7D" w:rsidP="00465571">
            <w:pPr>
              <w:autoSpaceDE w:val="0"/>
              <w:rPr>
                <w:bCs/>
              </w:rPr>
            </w:pPr>
            <w:r w:rsidRPr="00FC67D3">
              <w:rPr>
                <w:bCs/>
                <w:shd w:val="clear" w:color="auto" w:fill="FFFFFF"/>
              </w:rPr>
              <w:t>№ 39 о/д от 06.03.2014г.</w:t>
            </w:r>
          </w:p>
        </w:tc>
      </w:tr>
      <w:tr w:rsidR="00F24C7D" w:rsidRPr="0054395B" w:rsidTr="00256D1D">
        <w:trPr>
          <w:trHeight w:val="559"/>
        </w:trPr>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r w:rsidRPr="00FC67D3">
              <w:t>Приказ «Об утверждении графика документооборота»</w:t>
            </w:r>
          </w:p>
        </w:tc>
        <w:tc>
          <w:tcPr>
            <w:tcW w:w="2835" w:type="dxa"/>
          </w:tcPr>
          <w:p w:rsidR="00F24C7D" w:rsidRPr="00FC67D3" w:rsidRDefault="00F24C7D" w:rsidP="00465571">
            <w:pPr>
              <w:autoSpaceDE w:val="0"/>
              <w:rPr>
                <w:bCs/>
              </w:rPr>
            </w:pPr>
            <w:r w:rsidRPr="00FC67D3">
              <w:rPr>
                <w:bCs/>
              </w:rPr>
              <w:t>№ 7 о/д от 09.01.2014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r w:rsidRPr="00FC67D3">
              <w:t>Приказ «Об утверждении плана мероприятий МБУК «МиГ» на 2014 год»</w:t>
            </w:r>
          </w:p>
        </w:tc>
        <w:tc>
          <w:tcPr>
            <w:tcW w:w="2835" w:type="dxa"/>
          </w:tcPr>
          <w:p w:rsidR="00F24C7D" w:rsidRPr="00FC67D3" w:rsidRDefault="00F24C7D" w:rsidP="00465571">
            <w:pPr>
              <w:autoSpaceDE w:val="0"/>
              <w:rPr>
                <w:bCs/>
              </w:rPr>
            </w:pPr>
            <w:r w:rsidRPr="00FC67D3">
              <w:rPr>
                <w:bCs/>
              </w:rPr>
              <w:t>№ 8 о/д от 13.01.2014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rPr>
                <w:bCs/>
                <w:kern w:val="2"/>
              </w:rPr>
            </w:pPr>
            <w:r w:rsidRPr="00FC67D3">
              <w:rPr>
                <w:bCs/>
                <w:kern w:val="2"/>
              </w:rPr>
              <w:t>Приказ «О распределением между конкретными  работниками функций по размещению заказа на поставку товаров, выполнение работ»</w:t>
            </w:r>
          </w:p>
        </w:tc>
        <w:tc>
          <w:tcPr>
            <w:tcW w:w="2835" w:type="dxa"/>
          </w:tcPr>
          <w:p w:rsidR="00F24C7D" w:rsidRPr="00FC67D3" w:rsidRDefault="00F24C7D" w:rsidP="00465571">
            <w:pPr>
              <w:autoSpaceDE w:val="0"/>
              <w:rPr>
                <w:bCs/>
              </w:rPr>
            </w:pPr>
            <w:r w:rsidRPr="00FC67D3">
              <w:rPr>
                <w:bCs/>
              </w:rPr>
              <w:t>№ 137 о/д от 12.08.2013</w:t>
            </w:r>
          </w:p>
        </w:tc>
      </w:tr>
      <w:tr w:rsidR="00F24C7D" w:rsidRPr="00F71791"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rPr>
                <w:bCs/>
                <w:kern w:val="2"/>
              </w:rPr>
            </w:pPr>
            <w:r w:rsidRPr="00FC67D3">
              <w:rPr>
                <w:bCs/>
                <w:kern w:val="2"/>
              </w:rPr>
              <w:t xml:space="preserve">Приказ «О назначении должностных лиц ответственных за работу на электронных торговых площадках и на общероссийском официальном сайте» </w:t>
            </w:r>
          </w:p>
        </w:tc>
        <w:tc>
          <w:tcPr>
            <w:tcW w:w="2835" w:type="dxa"/>
          </w:tcPr>
          <w:p w:rsidR="00F24C7D" w:rsidRPr="00FC67D3" w:rsidRDefault="00F24C7D" w:rsidP="00465571">
            <w:pPr>
              <w:autoSpaceDE w:val="0"/>
              <w:rPr>
                <w:bCs/>
              </w:rPr>
            </w:pPr>
            <w:r w:rsidRPr="00FC67D3">
              <w:rPr>
                <w:bCs/>
              </w:rPr>
              <w:t>№ 294 о/д от 20.12.2013</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rPr>
                <w:bCs/>
                <w:kern w:val="2"/>
              </w:rPr>
            </w:pPr>
            <w:r w:rsidRPr="00FC67D3">
              <w:rPr>
                <w:bCs/>
                <w:kern w:val="2"/>
              </w:rPr>
              <w:t xml:space="preserve">Приказ «О создании комитета по охране труда» </w:t>
            </w:r>
          </w:p>
        </w:tc>
        <w:tc>
          <w:tcPr>
            <w:tcW w:w="2835" w:type="dxa"/>
          </w:tcPr>
          <w:p w:rsidR="00F24C7D" w:rsidRPr="00FC67D3" w:rsidRDefault="00F24C7D" w:rsidP="00465571">
            <w:pPr>
              <w:autoSpaceDE w:val="0"/>
              <w:rPr>
                <w:bCs/>
              </w:rPr>
            </w:pPr>
            <w:r w:rsidRPr="00FC67D3">
              <w:rPr>
                <w:bCs/>
              </w:rPr>
              <w:t>№ 309 о/д от 31.12.2013</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rPr>
                <w:bCs/>
                <w:kern w:val="2"/>
              </w:rPr>
            </w:pPr>
            <w:r w:rsidRPr="00FC67D3">
              <w:rPr>
                <w:bCs/>
                <w:kern w:val="2"/>
              </w:rPr>
              <w:t>Приказ «Об утверждении Кодекса профессиональной этики работников МБУК «МиГ»</w:t>
            </w:r>
          </w:p>
        </w:tc>
        <w:tc>
          <w:tcPr>
            <w:tcW w:w="2835" w:type="dxa"/>
          </w:tcPr>
          <w:p w:rsidR="00F24C7D" w:rsidRPr="00FC67D3" w:rsidRDefault="00F24C7D" w:rsidP="00465571">
            <w:pPr>
              <w:autoSpaceDE w:val="0"/>
              <w:rPr>
                <w:bCs/>
              </w:rPr>
            </w:pPr>
            <w:r w:rsidRPr="00FC67D3">
              <w:rPr>
                <w:bCs/>
              </w:rPr>
              <w:t>№ 77 о/д от 29.08 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rPr>
                <w:bCs/>
                <w:kern w:val="2"/>
              </w:rPr>
            </w:pPr>
            <w:r w:rsidRPr="00FC67D3">
              <w:rPr>
                <w:bCs/>
                <w:kern w:val="2"/>
              </w:rPr>
              <w:t>Приказ «Об утверждении Карты коррупционных рисков МБУК «МиГ»</w:t>
            </w:r>
          </w:p>
        </w:tc>
        <w:tc>
          <w:tcPr>
            <w:tcW w:w="2835" w:type="dxa"/>
          </w:tcPr>
          <w:p w:rsidR="00F24C7D" w:rsidRPr="00FC67D3" w:rsidRDefault="00F24C7D" w:rsidP="00465571">
            <w:pPr>
              <w:autoSpaceDE w:val="0"/>
              <w:rPr>
                <w:bCs/>
              </w:rPr>
            </w:pPr>
            <w:r w:rsidRPr="00FC67D3">
              <w:rPr>
                <w:bCs/>
              </w:rPr>
              <w:t>№ 78 о/д от 29.08.2014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rPr>
                <w:bCs/>
                <w:kern w:val="2"/>
              </w:rPr>
            </w:pPr>
            <w:r w:rsidRPr="00FC67D3">
              <w:rPr>
                <w:bCs/>
                <w:kern w:val="2"/>
              </w:rPr>
              <w:t>Приказ «Об утверждении Регламента по устранению (минимизации) коррупционных рисков МБУК «МиГ»</w:t>
            </w:r>
          </w:p>
        </w:tc>
        <w:tc>
          <w:tcPr>
            <w:tcW w:w="2835" w:type="dxa"/>
          </w:tcPr>
          <w:p w:rsidR="00F24C7D" w:rsidRPr="00FC67D3" w:rsidRDefault="00F24C7D" w:rsidP="00465571">
            <w:pPr>
              <w:autoSpaceDE w:val="0"/>
              <w:rPr>
                <w:bCs/>
              </w:rPr>
            </w:pPr>
            <w:r w:rsidRPr="00FC67D3">
              <w:rPr>
                <w:bCs/>
              </w:rPr>
              <w:t>№ 80 о/д от 29.08.2014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rPr>
                <w:bCs/>
                <w:kern w:val="2"/>
              </w:rPr>
            </w:pPr>
            <w:r w:rsidRPr="00FC67D3">
              <w:rPr>
                <w:bCs/>
                <w:kern w:val="2"/>
              </w:rPr>
              <w:t>Приказ «Об утверждении Положения о конфликте интересов МБУК «МиГ»</w:t>
            </w:r>
          </w:p>
        </w:tc>
        <w:tc>
          <w:tcPr>
            <w:tcW w:w="2835" w:type="dxa"/>
          </w:tcPr>
          <w:p w:rsidR="00F24C7D" w:rsidRPr="00FC67D3" w:rsidRDefault="00F24C7D" w:rsidP="00465571">
            <w:pPr>
              <w:autoSpaceDE w:val="0"/>
              <w:rPr>
                <w:bCs/>
              </w:rPr>
            </w:pPr>
            <w:r w:rsidRPr="00FC67D3">
              <w:rPr>
                <w:bCs/>
              </w:rPr>
              <w:t>№81 о/д от 29.08.2014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rPr>
                <w:bCs/>
                <w:kern w:val="2"/>
              </w:rPr>
            </w:pPr>
            <w:r w:rsidRPr="00FC67D3">
              <w:rPr>
                <w:bCs/>
                <w:kern w:val="2"/>
              </w:rPr>
              <w:t>Приказ «Об утверждении Декларации конфликта интересов МБУК «МиГ»</w:t>
            </w:r>
          </w:p>
        </w:tc>
        <w:tc>
          <w:tcPr>
            <w:tcW w:w="2835" w:type="dxa"/>
          </w:tcPr>
          <w:p w:rsidR="00F24C7D" w:rsidRPr="00FC67D3" w:rsidRDefault="00F24C7D" w:rsidP="00465571">
            <w:pPr>
              <w:autoSpaceDE w:val="0"/>
              <w:rPr>
                <w:bCs/>
              </w:rPr>
            </w:pPr>
            <w:r w:rsidRPr="00FC67D3">
              <w:rPr>
                <w:bCs/>
              </w:rPr>
              <w:t>№ 82 о/д от 29.08.2014</w:t>
            </w:r>
          </w:p>
        </w:tc>
      </w:tr>
      <w:tr w:rsidR="00F24C7D" w:rsidRPr="0054395B" w:rsidTr="00256D1D">
        <w:tc>
          <w:tcPr>
            <w:tcW w:w="851" w:type="dxa"/>
          </w:tcPr>
          <w:p w:rsidR="00F24C7D" w:rsidRPr="001303B9" w:rsidRDefault="00F24C7D" w:rsidP="007823D1">
            <w:pPr>
              <w:numPr>
                <w:ilvl w:val="0"/>
                <w:numId w:val="22"/>
              </w:numPr>
              <w:autoSpaceDE w:val="0"/>
              <w:rPr>
                <w:bCs/>
                <w:color w:val="FF0000"/>
                <w:kern w:val="2"/>
              </w:rPr>
            </w:pPr>
          </w:p>
        </w:tc>
        <w:tc>
          <w:tcPr>
            <w:tcW w:w="5954" w:type="dxa"/>
          </w:tcPr>
          <w:p w:rsidR="00F24C7D" w:rsidRPr="00FC67D3" w:rsidRDefault="00F24C7D" w:rsidP="00465571">
            <w:pPr>
              <w:autoSpaceDE w:val="0"/>
              <w:rPr>
                <w:bCs/>
                <w:kern w:val="2"/>
              </w:rPr>
            </w:pPr>
            <w:r>
              <w:rPr>
                <w:bCs/>
                <w:kern w:val="2"/>
              </w:rPr>
              <w:t>Приказ «Об утверждении Антикоррупционной политики МБУК «МиГ»</w:t>
            </w:r>
          </w:p>
        </w:tc>
        <w:tc>
          <w:tcPr>
            <w:tcW w:w="2835" w:type="dxa"/>
          </w:tcPr>
          <w:p w:rsidR="00F24C7D" w:rsidRPr="00FC67D3" w:rsidRDefault="00F24C7D" w:rsidP="00465571">
            <w:pPr>
              <w:autoSpaceDE w:val="0"/>
              <w:rPr>
                <w:bCs/>
              </w:rPr>
            </w:pPr>
            <w:r w:rsidRPr="00FC67D3">
              <w:rPr>
                <w:bCs/>
              </w:rPr>
              <w:t>№ 86 о/д от 29.08.2014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rPr>
                <w:bCs/>
                <w:kern w:val="2"/>
              </w:rPr>
            </w:pPr>
            <w:r>
              <w:rPr>
                <w:bCs/>
                <w:kern w:val="2"/>
              </w:rPr>
              <w:t>Приказ  «Об утверждении Регламента обмена деловыми подарки  и знаками делового гостеприимства»</w:t>
            </w:r>
          </w:p>
        </w:tc>
        <w:tc>
          <w:tcPr>
            <w:tcW w:w="2835" w:type="dxa"/>
          </w:tcPr>
          <w:p w:rsidR="00F24C7D" w:rsidRPr="00FC67D3" w:rsidRDefault="00F24C7D" w:rsidP="00465571">
            <w:pPr>
              <w:autoSpaceDE w:val="0"/>
              <w:rPr>
                <w:bCs/>
              </w:rPr>
            </w:pPr>
            <w:r w:rsidRPr="00FC67D3">
              <w:rPr>
                <w:bCs/>
              </w:rPr>
              <w:t>№ 87 о/д от 29.08.2014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rPr>
                <w:bCs/>
                <w:kern w:val="2"/>
              </w:rPr>
            </w:pPr>
            <w:r>
              <w:rPr>
                <w:bCs/>
                <w:kern w:val="2"/>
              </w:rPr>
              <w:t>Приказ «О введении антикоррупционной оговорки»</w:t>
            </w:r>
          </w:p>
        </w:tc>
        <w:tc>
          <w:tcPr>
            <w:tcW w:w="2835" w:type="dxa"/>
          </w:tcPr>
          <w:p w:rsidR="00F24C7D" w:rsidRPr="00FC67D3" w:rsidRDefault="00F24C7D" w:rsidP="00465571">
            <w:pPr>
              <w:autoSpaceDE w:val="0"/>
              <w:rPr>
                <w:bCs/>
              </w:rPr>
            </w:pPr>
            <w:r>
              <w:rPr>
                <w:bCs/>
              </w:rPr>
              <w:t xml:space="preserve">№ 88 </w:t>
            </w:r>
            <w:r w:rsidRPr="00FC67D3">
              <w:rPr>
                <w:bCs/>
              </w:rPr>
              <w:t>о/д от 29.08.2014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rPr>
                <w:bCs/>
                <w:kern w:val="2"/>
              </w:rPr>
            </w:pPr>
            <w:r>
              <w:rPr>
                <w:bCs/>
                <w:kern w:val="2"/>
              </w:rPr>
              <w:t>Приказ «Об утверждении Положения о комиссии по урегулированию конфликта интересов в МБУК «МиГ»</w:t>
            </w:r>
          </w:p>
        </w:tc>
        <w:tc>
          <w:tcPr>
            <w:tcW w:w="2835" w:type="dxa"/>
          </w:tcPr>
          <w:p w:rsidR="00F24C7D" w:rsidRPr="00FC67D3" w:rsidRDefault="00F24C7D" w:rsidP="00465571">
            <w:pPr>
              <w:autoSpaceDE w:val="0"/>
              <w:rPr>
                <w:bCs/>
              </w:rPr>
            </w:pPr>
            <w:r w:rsidRPr="00FC67D3">
              <w:rPr>
                <w:bCs/>
              </w:rPr>
              <w:t>№ 8</w:t>
            </w:r>
            <w:r>
              <w:rPr>
                <w:bCs/>
              </w:rPr>
              <w:t xml:space="preserve">9 </w:t>
            </w:r>
            <w:r w:rsidRPr="00FC67D3">
              <w:rPr>
                <w:bCs/>
              </w:rPr>
              <w:t>о/д от 29.08.2014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rPr>
                <w:bCs/>
                <w:kern w:val="2"/>
              </w:rPr>
            </w:pPr>
            <w:r>
              <w:rPr>
                <w:bCs/>
                <w:kern w:val="2"/>
              </w:rPr>
              <w:t>Приказ «Об утверждении состава комиссии по урегулированию конфликта интересов в МБУК «МиГ»</w:t>
            </w:r>
          </w:p>
        </w:tc>
        <w:tc>
          <w:tcPr>
            <w:tcW w:w="2835" w:type="dxa"/>
          </w:tcPr>
          <w:p w:rsidR="00F24C7D" w:rsidRPr="00FC67D3" w:rsidRDefault="00F24C7D" w:rsidP="00465571">
            <w:pPr>
              <w:autoSpaceDE w:val="0"/>
              <w:rPr>
                <w:bCs/>
              </w:rPr>
            </w:pPr>
            <w:r w:rsidRPr="00FC67D3">
              <w:rPr>
                <w:bCs/>
              </w:rPr>
              <w:t xml:space="preserve">№ </w:t>
            </w:r>
            <w:r>
              <w:rPr>
                <w:bCs/>
              </w:rPr>
              <w:t xml:space="preserve">90 </w:t>
            </w:r>
            <w:r w:rsidRPr="00FC67D3">
              <w:rPr>
                <w:bCs/>
              </w:rPr>
              <w:t>о/д от 29.08.2014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rPr>
                <w:bCs/>
              </w:rPr>
            </w:pPr>
            <w:r w:rsidRPr="00FC67D3">
              <w:rPr>
                <w:bCs/>
              </w:rPr>
              <w:t>Изменения в штатное расписание</w:t>
            </w:r>
          </w:p>
        </w:tc>
        <w:tc>
          <w:tcPr>
            <w:tcW w:w="2835" w:type="dxa"/>
          </w:tcPr>
          <w:p w:rsidR="00F24C7D" w:rsidRPr="00FC67D3" w:rsidRDefault="00F24C7D" w:rsidP="00465571">
            <w:pPr>
              <w:autoSpaceDE w:val="0"/>
              <w:rPr>
                <w:bCs/>
              </w:rPr>
            </w:pPr>
            <w:r>
              <w:rPr>
                <w:bCs/>
              </w:rPr>
              <w:t>№ 91 о/д от 29.08.2014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FC67D3" w:rsidRDefault="00F24C7D" w:rsidP="00465571">
            <w:pPr>
              <w:autoSpaceDE w:val="0"/>
              <w:rPr>
                <w:bCs/>
                <w:kern w:val="2"/>
              </w:rPr>
            </w:pPr>
            <w:r>
              <w:rPr>
                <w:bCs/>
                <w:kern w:val="2"/>
              </w:rPr>
              <w:t>Приказ «О дополнительных мерах обеспечения безопасности при проведении мероприятий с массовым пребыванием граждан в МБУК «МиГ»»</w:t>
            </w:r>
          </w:p>
        </w:tc>
        <w:tc>
          <w:tcPr>
            <w:tcW w:w="2835" w:type="dxa"/>
          </w:tcPr>
          <w:p w:rsidR="00F24C7D" w:rsidRPr="00FC67D3" w:rsidRDefault="00F24C7D" w:rsidP="00465571">
            <w:pPr>
              <w:autoSpaceDE w:val="0"/>
              <w:rPr>
                <w:bCs/>
              </w:rPr>
            </w:pPr>
            <w:r w:rsidRPr="00FC67D3">
              <w:rPr>
                <w:bCs/>
              </w:rPr>
              <w:t xml:space="preserve">№ </w:t>
            </w:r>
            <w:r>
              <w:rPr>
                <w:bCs/>
              </w:rPr>
              <w:t xml:space="preserve">92 </w:t>
            </w:r>
            <w:r w:rsidRPr="00FC67D3">
              <w:rPr>
                <w:bCs/>
              </w:rPr>
              <w:t>о/д от 29.08.2014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Default="00F24C7D" w:rsidP="00465571">
            <w:pPr>
              <w:autoSpaceDE w:val="0"/>
              <w:rPr>
                <w:bCs/>
                <w:kern w:val="2"/>
              </w:rPr>
            </w:pPr>
            <w:r>
              <w:rPr>
                <w:bCs/>
                <w:kern w:val="2"/>
              </w:rPr>
              <w:t>Приказ «Об утверждении структуры журнала учёта работы клубных формирований и любительских объединений МБУК «МиГ»</w:t>
            </w:r>
          </w:p>
        </w:tc>
        <w:tc>
          <w:tcPr>
            <w:tcW w:w="2835" w:type="dxa"/>
          </w:tcPr>
          <w:p w:rsidR="00F24C7D" w:rsidRPr="00FC67D3" w:rsidRDefault="00F24C7D" w:rsidP="00465571">
            <w:pPr>
              <w:autoSpaceDE w:val="0"/>
              <w:rPr>
                <w:bCs/>
              </w:rPr>
            </w:pPr>
            <w:r>
              <w:rPr>
                <w:bCs/>
              </w:rPr>
              <w:t>№94 о/д от 12.09.2014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Default="00F24C7D" w:rsidP="00465571">
            <w:pPr>
              <w:autoSpaceDE w:val="0"/>
              <w:rPr>
                <w:bCs/>
                <w:kern w:val="2"/>
              </w:rPr>
            </w:pPr>
            <w:r>
              <w:rPr>
                <w:bCs/>
                <w:kern w:val="2"/>
              </w:rPr>
              <w:t>Приказ «Об утверждении Планов работы и тематических планов работы клубных формирований (любительских объединений)»</w:t>
            </w:r>
          </w:p>
        </w:tc>
        <w:tc>
          <w:tcPr>
            <w:tcW w:w="2835" w:type="dxa"/>
          </w:tcPr>
          <w:p w:rsidR="00F24C7D" w:rsidRDefault="00F24C7D" w:rsidP="00465571">
            <w:pPr>
              <w:autoSpaceDE w:val="0"/>
              <w:rPr>
                <w:bCs/>
              </w:rPr>
            </w:pPr>
            <w:r>
              <w:rPr>
                <w:bCs/>
              </w:rPr>
              <w:t>№95 о/д от 16.09. 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Default="00F24C7D" w:rsidP="00465571">
            <w:pPr>
              <w:autoSpaceDE w:val="0"/>
              <w:rPr>
                <w:bCs/>
                <w:kern w:val="2"/>
              </w:rPr>
            </w:pPr>
            <w:r>
              <w:rPr>
                <w:bCs/>
                <w:kern w:val="2"/>
              </w:rPr>
              <w:t>Приказ «Об утверждении Положений клубных формирований (любительских объединений)»</w:t>
            </w:r>
          </w:p>
        </w:tc>
        <w:tc>
          <w:tcPr>
            <w:tcW w:w="2835" w:type="dxa"/>
          </w:tcPr>
          <w:p w:rsidR="00F24C7D" w:rsidRDefault="00F24C7D" w:rsidP="00465571">
            <w:pPr>
              <w:autoSpaceDE w:val="0"/>
              <w:rPr>
                <w:bCs/>
              </w:rPr>
            </w:pPr>
            <w:r>
              <w:rPr>
                <w:bCs/>
              </w:rPr>
              <w:t>№96 о/д от 16.09. 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Default="00F24C7D" w:rsidP="00465571">
            <w:pPr>
              <w:autoSpaceDE w:val="0"/>
              <w:rPr>
                <w:bCs/>
                <w:kern w:val="2"/>
              </w:rPr>
            </w:pPr>
            <w:r>
              <w:rPr>
                <w:bCs/>
                <w:kern w:val="2"/>
              </w:rPr>
              <w:t>Приказ «Об утверждении графика работы клубных формирований (любительских объединений) МБУК «МиГ»</w:t>
            </w:r>
          </w:p>
        </w:tc>
        <w:tc>
          <w:tcPr>
            <w:tcW w:w="2835" w:type="dxa"/>
          </w:tcPr>
          <w:p w:rsidR="00F24C7D" w:rsidRPr="00FC67D3" w:rsidRDefault="00F24C7D" w:rsidP="00465571">
            <w:pPr>
              <w:autoSpaceDE w:val="0"/>
              <w:rPr>
                <w:bCs/>
              </w:rPr>
            </w:pPr>
            <w:r>
              <w:rPr>
                <w:bCs/>
              </w:rPr>
              <w:t>№ 98 о/д от 23.09.2014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Default="00F24C7D" w:rsidP="00465571">
            <w:pPr>
              <w:autoSpaceDE w:val="0"/>
              <w:rPr>
                <w:bCs/>
                <w:kern w:val="2"/>
              </w:rPr>
            </w:pPr>
            <w:r>
              <w:rPr>
                <w:bCs/>
                <w:kern w:val="2"/>
              </w:rPr>
              <w:t>Приказ «О зачислении в клубные формирования (любительские объединения) МБУК «МиГ»</w:t>
            </w:r>
          </w:p>
        </w:tc>
        <w:tc>
          <w:tcPr>
            <w:tcW w:w="2835" w:type="dxa"/>
          </w:tcPr>
          <w:p w:rsidR="00F24C7D" w:rsidRDefault="00F24C7D" w:rsidP="00465571">
            <w:pPr>
              <w:autoSpaceDE w:val="0"/>
              <w:rPr>
                <w:bCs/>
              </w:rPr>
            </w:pPr>
            <w:r>
              <w:rPr>
                <w:bCs/>
              </w:rPr>
              <w:t>№ 99 о/д от 23.09. 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Default="00F24C7D" w:rsidP="00465571">
            <w:pPr>
              <w:autoSpaceDE w:val="0"/>
              <w:rPr>
                <w:bCs/>
                <w:kern w:val="2"/>
              </w:rPr>
            </w:pPr>
            <w:r>
              <w:rPr>
                <w:bCs/>
                <w:kern w:val="2"/>
              </w:rPr>
              <w:t>Приказ «Об утверждении структуры учёта журнала информированности потребителей услуг об организации деятельности клубных формирований (любительских объединений)»</w:t>
            </w:r>
          </w:p>
        </w:tc>
        <w:tc>
          <w:tcPr>
            <w:tcW w:w="2835" w:type="dxa"/>
          </w:tcPr>
          <w:p w:rsidR="00F24C7D" w:rsidRDefault="00F24C7D" w:rsidP="00465571">
            <w:pPr>
              <w:autoSpaceDE w:val="0"/>
              <w:rPr>
                <w:bCs/>
              </w:rPr>
            </w:pPr>
            <w:r>
              <w:rPr>
                <w:bCs/>
              </w:rPr>
              <w:t>№ 101 о/д от 23.09 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Default="00F24C7D" w:rsidP="00465571">
            <w:pPr>
              <w:autoSpaceDE w:val="0"/>
              <w:rPr>
                <w:bCs/>
                <w:kern w:val="2"/>
              </w:rPr>
            </w:pPr>
            <w:r>
              <w:rPr>
                <w:bCs/>
                <w:kern w:val="2"/>
              </w:rPr>
              <w:t>Приказ «Об утверждении норматива методических разработок»</w:t>
            </w:r>
          </w:p>
        </w:tc>
        <w:tc>
          <w:tcPr>
            <w:tcW w:w="2835" w:type="dxa"/>
          </w:tcPr>
          <w:p w:rsidR="00F24C7D" w:rsidRDefault="00F24C7D" w:rsidP="00465571">
            <w:pPr>
              <w:autoSpaceDE w:val="0"/>
              <w:rPr>
                <w:bCs/>
              </w:rPr>
            </w:pPr>
            <w:r>
              <w:rPr>
                <w:bCs/>
              </w:rPr>
              <w:t>№102 о/д от 23.09.2014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Default="00F24C7D" w:rsidP="00465571">
            <w:pPr>
              <w:autoSpaceDE w:val="0"/>
              <w:rPr>
                <w:bCs/>
                <w:kern w:val="2"/>
              </w:rPr>
            </w:pPr>
            <w:r>
              <w:rPr>
                <w:bCs/>
                <w:kern w:val="2"/>
              </w:rPr>
              <w:t>Приказ «О внесении изменений в приказ №309 о/д от 31.12.2013»</w:t>
            </w:r>
          </w:p>
        </w:tc>
        <w:tc>
          <w:tcPr>
            <w:tcW w:w="2835" w:type="dxa"/>
          </w:tcPr>
          <w:p w:rsidR="00F24C7D" w:rsidRDefault="00F24C7D" w:rsidP="00465571">
            <w:pPr>
              <w:autoSpaceDE w:val="0"/>
              <w:rPr>
                <w:bCs/>
              </w:rPr>
            </w:pPr>
            <w:r>
              <w:rPr>
                <w:bCs/>
              </w:rPr>
              <w:t>№ 103 о/д от 23.09.2014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Pr="009D6A5B" w:rsidRDefault="00F24C7D" w:rsidP="00465571">
            <w:pPr>
              <w:autoSpaceDE w:val="0"/>
              <w:rPr>
                <w:bCs/>
                <w:kern w:val="2"/>
              </w:rPr>
            </w:pPr>
            <w:r>
              <w:rPr>
                <w:bCs/>
                <w:kern w:val="2"/>
              </w:rPr>
              <w:t xml:space="preserve">Приказ «Об окончании проведения </w:t>
            </w:r>
            <w:r>
              <w:rPr>
                <w:bCs/>
                <w:kern w:val="2"/>
                <w:lang w:val="en-US"/>
              </w:rPr>
              <w:t>I</w:t>
            </w:r>
            <w:r w:rsidRPr="009D6A5B">
              <w:rPr>
                <w:bCs/>
                <w:kern w:val="2"/>
              </w:rPr>
              <w:t xml:space="preserve"> </w:t>
            </w:r>
            <w:r>
              <w:rPr>
                <w:bCs/>
                <w:kern w:val="2"/>
              </w:rPr>
              <w:t>этапа лучших клубных формирований (любительских объединений) МБУК «МиГ»</w:t>
            </w:r>
          </w:p>
        </w:tc>
        <w:tc>
          <w:tcPr>
            <w:tcW w:w="2835" w:type="dxa"/>
          </w:tcPr>
          <w:p w:rsidR="00F24C7D" w:rsidRDefault="00F24C7D" w:rsidP="00465571">
            <w:pPr>
              <w:autoSpaceDE w:val="0"/>
              <w:rPr>
                <w:bCs/>
              </w:rPr>
            </w:pPr>
            <w:r>
              <w:rPr>
                <w:bCs/>
              </w:rPr>
              <w:t>№ 107 о/д 29.09.2014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Default="00F24C7D" w:rsidP="00465571">
            <w:pPr>
              <w:autoSpaceDE w:val="0"/>
              <w:rPr>
                <w:bCs/>
                <w:kern w:val="2"/>
              </w:rPr>
            </w:pPr>
            <w:r>
              <w:rPr>
                <w:bCs/>
                <w:kern w:val="2"/>
              </w:rPr>
              <w:t>Приказ «Об утверждении индивидуальных планов устранения недостатков, выявленных в деятельности клубных формирований (любительских объединений) МБУК «МиГ»</w:t>
            </w:r>
          </w:p>
        </w:tc>
        <w:tc>
          <w:tcPr>
            <w:tcW w:w="2835" w:type="dxa"/>
          </w:tcPr>
          <w:p w:rsidR="00F24C7D" w:rsidRDefault="00F24C7D" w:rsidP="00465571">
            <w:pPr>
              <w:autoSpaceDE w:val="0"/>
              <w:rPr>
                <w:bCs/>
              </w:rPr>
            </w:pPr>
            <w:r>
              <w:rPr>
                <w:bCs/>
              </w:rPr>
              <w:t>№ 108 о/д от 29.09.2014</w:t>
            </w:r>
          </w:p>
        </w:tc>
      </w:tr>
      <w:tr w:rsidR="00F24C7D" w:rsidRPr="0054395B" w:rsidTr="00256D1D">
        <w:tc>
          <w:tcPr>
            <w:tcW w:w="851" w:type="dxa"/>
          </w:tcPr>
          <w:p w:rsidR="00F24C7D" w:rsidRPr="00FC67D3" w:rsidRDefault="00F24C7D" w:rsidP="007823D1">
            <w:pPr>
              <w:numPr>
                <w:ilvl w:val="0"/>
                <w:numId w:val="22"/>
              </w:numPr>
              <w:autoSpaceDE w:val="0"/>
              <w:rPr>
                <w:bCs/>
                <w:kern w:val="2"/>
              </w:rPr>
            </w:pPr>
          </w:p>
        </w:tc>
        <w:tc>
          <w:tcPr>
            <w:tcW w:w="5954" w:type="dxa"/>
          </w:tcPr>
          <w:p w:rsidR="00F24C7D" w:rsidRDefault="00F24C7D" w:rsidP="00465571">
            <w:pPr>
              <w:autoSpaceDE w:val="0"/>
              <w:rPr>
                <w:bCs/>
                <w:kern w:val="2"/>
              </w:rPr>
            </w:pPr>
            <w:r>
              <w:rPr>
                <w:bCs/>
                <w:kern w:val="2"/>
              </w:rPr>
              <w:t>Приказ «О внесении изменений в штатное расписание»</w:t>
            </w:r>
          </w:p>
        </w:tc>
        <w:tc>
          <w:tcPr>
            <w:tcW w:w="2835" w:type="dxa"/>
          </w:tcPr>
          <w:p w:rsidR="00F24C7D" w:rsidRDefault="00F24C7D" w:rsidP="00465571">
            <w:pPr>
              <w:autoSpaceDE w:val="0"/>
              <w:rPr>
                <w:bCs/>
              </w:rPr>
            </w:pPr>
            <w:r>
              <w:rPr>
                <w:bCs/>
              </w:rPr>
              <w:t>№ 109 о/д от 29.09.2014</w:t>
            </w:r>
          </w:p>
        </w:tc>
      </w:tr>
      <w:tr w:rsidR="00F24C7D" w:rsidRPr="0054395B" w:rsidTr="00CE1D1B">
        <w:trPr>
          <w:trHeight w:val="371"/>
        </w:trPr>
        <w:tc>
          <w:tcPr>
            <w:tcW w:w="851" w:type="dxa"/>
          </w:tcPr>
          <w:p w:rsidR="00F24C7D" w:rsidRPr="00FC67D3" w:rsidRDefault="00F24C7D" w:rsidP="007823D1">
            <w:pPr>
              <w:numPr>
                <w:ilvl w:val="0"/>
                <w:numId w:val="22"/>
              </w:numPr>
              <w:autoSpaceDE w:val="0"/>
              <w:rPr>
                <w:bCs/>
                <w:kern w:val="2"/>
              </w:rPr>
            </w:pPr>
          </w:p>
        </w:tc>
        <w:tc>
          <w:tcPr>
            <w:tcW w:w="5954" w:type="dxa"/>
          </w:tcPr>
          <w:p w:rsidR="00F24C7D" w:rsidRDefault="00CE1D1B" w:rsidP="00465571">
            <w:pPr>
              <w:autoSpaceDE w:val="0"/>
              <w:rPr>
                <w:bCs/>
                <w:kern w:val="2"/>
              </w:rPr>
            </w:pPr>
            <w:r>
              <w:rPr>
                <w:bCs/>
                <w:kern w:val="2"/>
              </w:rPr>
              <w:t>Приказ «О проведении аттестации работников МБУК «МиГ»</w:t>
            </w:r>
          </w:p>
        </w:tc>
        <w:tc>
          <w:tcPr>
            <w:tcW w:w="2835" w:type="dxa"/>
          </w:tcPr>
          <w:p w:rsidR="00F24C7D" w:rsidRDefault="00CE1D1B" w:rsidP="00465571">
            <w:pPr>
              <w:autoSpaceDE w:val="0"/>
              <w:rPr>
                <w:bCs/>
              </w:rPr>
            </w:pPr>
            <w:r>
              <w:rPr>
                <w:bCs/>
              </w:rPr>
              <w:t>№115 о/д от 10.10.2014</w:t>
            </w:r>
          </w:p>
        </w:tc>
      </w:tr>
      <w:tr w:rsidR="003428C6" w:rsidRPr="0054395B" w:rsidTr="00256D1D">
        <w:tc>
          <w:tcPr>
            <w:tcW w:w="851" w:type="dxa"/>
          </w:tcPr>
          <w:p w:rsidR="003428C6" w:rsidRPr="00FC67D3" w:rsidRDefault="003428C6" w:rsidP="007823D1">
            <w:pPr>
              <w:numPr>
                <w:ilvl w:val="0"/>
                <w:numId w:val="22"/>
              </w:numPr>
              <w:autoSpaceDE w:val="0"/>
              <w:rPr>
                <w:bCs/>
                <w:kern w:val="2"/>
              </w:rPr>
            </w:pPr>
          </w:p>
        </w:tc>
        <w:tc>
          <w:tcPr>
            <w:tcW w:w="5954" w:type="dxa"/>
          </w:tcPr>
          <w:p w:rsidR="003428C6" w:rsidRDefault="00CE1D1B" w:rsidP="00A374EB">
            <w:pPr>
              <w:autoSpaceDE w:val="0"/>
              <w:rPr>
                <w:bCs/>
                <w:kern w:val="2"/>
              </w:rPr>
            </w:pPr>
            <w:r>
              <w:rPr>
                <w:bCs/>
                <w:kern w:val="2"/>
              </w:rPr>
              <w:t>Приказ «О дополнительных мерах по обеспечению антитеррористической безопасности в ходе подготовки и проведени</w:t>
            </w:r>
            <w:r w:rsidR="00A374EB">
              <w:rPr>
                <w:bCs/>
                <w:kern w:val="2"/>
              </w:rPr>
              <w:t>я</w:t>
            </w:r>
            <w:r>
              <w:rPr>
                <w:bCs/>
                <w:kern w:val="2"/>
              </w:rPr>
              <w:t xml:space="preserve"> мероприятий, посвящённых Дню народного единства в МБУК «МиГ» </w:t>
            </w:r>
          </w:p>
        </w:tc>
        <w:tc>
          <w:tcPr>
            <w:tcW w:w="2835" w:type="dxa"/>
          </w:tcPr>
          <w:p w:rsidR="003428C6" w:rsidRDefault="00CE1D1B" w:rsidP="00465571">
            <w:pPr>
              <w:autoSpaceDE w:val="0"/>
              <w:rPr>
                <w:bCs/>
              </w:rPr>
            </w:pPr>
            <w:r>
              <w:rPr>
                <w:bCs/>
              </w:rPr>
              <w:t>№119 о/д от 28.10.2014</w:t>
            </w:r>
          </w:p>
        </w:tc>
      </w:tr>
      <w:tr w:rsidR="003428C6" w:rsidRPr="0054395B" w:rsidTr="00256D1D">
        <w:tc>
          <w:tcPr>
            <w:tcW w:w="851" w:type="dxa"/>
          </w:tcPr>
          <w:p w:rsidR="003428C6" w:rsidRPr="00FC67D3" w:rsidRDefault="003428C6" w:rsidP="007823D1">
            <w:pPr>
              <w:numPr>
                <w:ilvl w:val="0"/>
                <w:numId w:val="22"/>
              </w:numPr>
              <w:autoSpaceDE w:val="0"/>
              <w:rPr>
                <w:bCs/>
                <w:kern w:val="2"/>
              </w:rPr>
            </w:pPr>
          </w:p>
        </w:tc>
        <w:tc>
          <w:tcPr>
            <w:tcW w:w="5954" w:type="dxa"/>
          </w:tcPr>
          <w:p w:rsidR="003428C6" w:rsidRDefault="00A374EB" w:rsidP="00465571">
            <w:pPr>
              <w:autoSpaceDE w:val="0"/>
              <w:rPr>
                <w:bCs/>
                <w:kern w:val="2"/>
              </w:rPr>
            </w:pPr>
            <w:r>
              <w:rPr>
                <w:bCs/>
                <w:kern w:val="2"/>
              </w:rPr>
              <w:t>Приказ «О порядке обеспечения пожарной безопасности на территории, в здании, на сооружениях и помещениях МБУК «МиГ»</w:t>
            </w:r>
          </w:p>
        </w:tc>
        <w:tc>
          <w:tcPr>
            <w:tcW w:w="2835" w:type="dxa"/>
          </w:tcPr>
          <w:p w:rsidR="003428C6" w:rsidRDefault="00A374EB" w:rsidP="00465571">
            <w:pPr>
              <w:autoSpaceDE w:val="0"/>
              <w:rPr>
                <w:bCs/>
              </w:rPr>
            </w:pPr>
            <w:r>
              <w:rPr>
                <w:bCs/>
              </w:rPr>
              <w:t>№120 о/д от 30.10.2014</w:t>
            </w:r>
          </w:p>
        </w:tc>
      </w:tr>
      <w:tr w:rsidR="003428C6" w:rsidRPr="0054395B" w:rsidTr="00256D1D">
        <w:tc>
          <w:tcPr>
            <w:tcW w:w="851" w:type="dxa"/>
          </w:tcPr>
          <w:p w:rsidR="003428C6" w:rsidRPr="00FC67D3" w:rsidRDefault="003428C6" w:rsidP="007823D1">
            <w:pPr>
              <w:numPr>
                <w:ilvl w:val="0"/>
                <w:numId w:val="22"/>
              </w:numPr>
              <w:autoSpaceDE w:val="0"/>
              <w:rPr>
                <w:bCs/>
                <w:kern w:val="2"/>
              </w:rPr>
            </w:pPr>
          </w:p>
        </w:tc>
        <w:tc>
          <w:tcPr>
            <w:tcW w:w="5954" w:type="dxa"/>
          </w:tcPr>
          <w:p w:rsidR="003428C6" w:rsidRDefault="00A374EB" w:rsidP="00465571">
            <w:pPr>
              <w:autoSpaceDE w:val="0"/>
              <w:rPr>
                <w:bCs/>
                <w:kern w:val="2"/>
              </w:rPr>
            </w:pPr>
            <w:r>
              <w:rPr>
                <w:bCs/>
                <w:kern w:val="2"/>
              </w:rPr>
              <w:t xml:space="preserve">Приказ «Об утверждении инструкции по технике безопасности» </w:t>
            </w:r>
          </w:p>
        </w:tc>
        <w:tc>
          <w:tcPr>
            <w:tcW w:w="2835" w:type="dxa"/>
          </w:tcPr>
          <w:p w:rsidR="003428C6" w:rsidRDefault="00A374EB" w:rsidP="00465571">
            <w:pPr>
              <w:autoSpaceDE w:val="0"/>
              <w:rPr>
                <w:bCs/>
              </w:rPr>
            </w:pPr>
            <w:r>
              <w:rPr>
                <w:bCs/>
              </w:rPr>
              <w:t>№122 о/д от 05.11.2014</w:t>
            </w:r>
          </w:p>
        </w:tc>
      </w:tr>
      <w:tr w:rsidR="003428C6" w:rsidRPr="0054395B" w:rsidTr="00256D1D">
        <w:tc>
          <w:tcPr>
            <w:tcW w:w="851" w:type="dxa"/>
          </w:tcPr>
          <w:p w:rsidR="003428C6" w:rsidRPr="00FC67D3" w:rsidRDefault="003428C6" w:rsidP="007823D1">
            <w:pPr>
              <w:numPr>
                <w:ilvl w:val="0"/>
                <w:numId w:val="22"/>
              </w:numPr>
              <w:autoSpaceDE w:val="0"/>
              <w:rPr>
                <w:bCs/>
                <w:kern w:val="2"/>
              </w:rPr>
            </w:pPr>
          </w:p>
        </w:tc>
        <w:tc>
          <w:tcPr>
            <w:tcW w:w="5954" w:type="dxa"/>
          </w:tcPr>
          <w:p w:rsidR="003428C6" w:rsidRDefault="00A374EB" w:rsidP="00465571">
            <w:pPr>
              <w:autoSpaceDE w:val="0"/>
              <w:rPr>
                <w:bCs/>
                <w:kern w:val="2"/>
              </w:rPr>
            </w:pPr>
            <w:r>
              <w:rPr>
                <w:bCs/>
                <w:kern w:val="2"/>
              </w:rPr>
              <w:t xml:space="preserve">Приказ «О перемотке пожарных рукавов» </w:t>
            </w:r>
          </w:p>
        </w:tc>
        <w:tc>
          <w:tcPr>
            <w:tcW w:w="2835" w:type="dxa"/>
          </w:tcPr>
          <w:p w:rsidR="003428C6" w:rsidRDefault="00A374EB" w:rsidP="00465571">
            <w:pPr>
              <w:autoSpaceDE w:val="0"/>
              <w:rPr>
                <w:bCs/>
              </w:rPr>
            </w:pPr>
            <w:r>
              <w:rPr>
                <w:bCs/>
              </w:rPr>
              <w:t>№124 о/д от 10.112014</w:t>
            </w:r>
          </w:p>
        </w:tc>
      </w:tr>
      <w:tr w:rsidR="003428C6" w:rsidRPr="0054395B" w:rsidTr="00256D1D">
        <w:tc>
          <w:tcPr>
            <w:tcW w:w="851" w:type="dxa"/>
          </w:tcPr>
          <w:p w:rsidR="003428C6" w:rsidRPr="00FC67D3" w:rsidRDefault="003428C6" w:rsidP="007823D1">
            <w:pPr>
              <w:numPr>
                <w:ilvl w:val="0"/>
                <w:numId w:val="22"/>
              </w:numPr>
              <w:autoSpaceDE w:val="0"/>
              <w:rPr>
                <w:bCs/>
                <w:kern w:val="2"/>
              </w:rPr>
            </w:pPr>
          </w:p>
        </w:tc>
        <w:tc>
          <w:tcPr>
            <w:tcW w:w="5954" w:type="dxa"/>
          </w:tcPr>
          <w:p w:rsidR="003428C6" w:rsidRDefault="00273922" w:rsidP="00465571">
            <w:pPr>
              <w:autoSpaceDE w:val="0"/>
              <w:rPr>
                <w:bCs/>
                <w:kern w:val="2"/>
              </w:rPr>
            </w:pPr>
            <w:r>
              <w:rPr>
                <w:bCs/>
                <w:kern w:val="2"/>
              </w:rPr>
              <w:t xml:space="preserve">Приказ «О подготовке и проведении тренировки по </w:t>
            </w:r>
            <w:r>
              <w:rPr>
                <w:bCs/>
                <w:kern w:val="2"/>
              </w:rPr>
              <w:lastRenderedPageBreak/>
              <w:t>эвакуации и тушению условного пожара»</w:t>
            </w:r>
          </w:p>
        </w:tc>
        <w:tc>
          <w:tcPr>
            <w:tcW w:w="2835" w:type="dxa"/>
          </w:tcPr>
          <w:p w:rsidR="003428C6" w:rsidRDefault="00273922" w:rsidP="00465571">
            <w:pPr>
              <w:autoSpaceDE w:val="0"/>
              <w:rPr>
                <w:bCs/>
              </w:rPr>
            </w:pPr>
            <w:r>
              <w:rPr>
                <w:bCs/>
              </w:rPr>
              <w:lastRenderedPageBreak/>
              <w:t>№126 о/д от 10.11.2014</w:t>
            </w:r>
          </w:p>
        </w:tc>
      </w:tr>
      <w:tr w:rsidR="003428C6" w:rsidRPr="0054395B" w:rsidTr="00256D1D">
        <w:tc>
          <w:tcPr>
            <w:tcW w:w="851" w:type="dxa"/>
          </w:tcPr>
          <w:p w:rsidR="003428C6" w:rsidRPr="00FC67D3" w:rsidRDefault="003428C6" w:rsidP="007823D1">
            <w:pPr>
              <w:numPr>
                <w:ilvl w:val="0"/>
                <w:numId w:val="22"/>
              </w:numPr>
              <w:autoSpaceDE w:val="0"/>
              <w:rPr>
                <w:bCs/>
                <w:kern w:val="2"/>
              </w:rPr>
            </w:pPr>
          </w:p>
        </w:tc>
        <w:tc>
          <w:tcPr>
            <w:tcW w:w="5954" w:type="dxa"/>
          </w:tcPr>
          <w:p w:rsidR="003428C6" w:rsidRDefault="00834B46" w:rsidP="00465571">
            <w:pPr>
              <w:autoSpaceDE w:val="0"/>
              <w:rPr>
                <w:bCs/>
                <w:kern w:val="2"/>
              </w:rPr>
            </w:pPr>
            <w:r>
              <w:rPr>
                <w:bCs/>
                <w:kern w:val="2"/>
              </w:rPr>
              <w:t>Приказ «об утверждении должностной инструкции»</w:t>
            </w:r>
          </w:p>
        </w:tc>
        <w:tc>
          <w:tcPr>
            <w:tcW w:w="2835" w:type="dxa"/>
          </w:tcPr>
          <w:p w:rsidR="003428C6" w:rsidRDefault="00834B46" w:rsidP="00465571">
            <w:pPr>
              <w:autoSpaceDE w:val="0"/>
              <w:rPr>
                <w:bCs/>
              </w:rPr>
            </w:pPr>
            <w:r>
              <w:rPr>
                <w:bCs/>
              </w:rPr>
              <w:t>№131 о/д от 28.11.2014</w:t>
            </w:r>
          </w:p>
        </w:tc>
      </w:tr>
      <w:tr w:rsidR="003428C6" w:rsidRPr="0054395B" w:rsidTr="00256D1D">
        <w:tc>
          <w:tcPr>
            <w:tcW w:w="851" w:type="dxa"/>
          </w:tcPr>
          <w:p w:rsidR="003428C6" w:rsidRPr="00FC67D3" w:rsidRDefault="003428C6" w:rsidP="007823D1">
            <w:pPr>
              <w:numPr>
                <w:ilvl w:val="0"/>
                <w:numId w:val="22"/>
              </w:numPr>
              <w:autoSpaceDE w:val="0"/>
              <w:rPr>
                <w:bCs/>
                <w:kern w:val="2"/>
              </w:rPr>
            </w:pPr>
          </w:p>
        </w:tc>
        <w:tc>
          <w:tcPr>
            <w:tcW w:w="5954" w:type="dxa"/>
          </w:tcPr>
          <w:p w:rsidR="003428C6" w:rsidRDefault="00834B46" w:rsidP="00465571">
            <w:pPr>
              <w:autoSpaceDE w:val="0"/>
              <w:rPr>
                <w:bCs/>
                <w:kern w:val="2"/>
              </w:rPr>
            </w:pPr>
            <w:r>
              <w:rPr>
                <w:bCs/>
                <w:kern w:val="2"/>
              </w:rPr>
              <w:t>Приказ «О внесении изменений в штатное расписание»</w:t>
            </w:r>
          </w:p>
        </w:tc>
        <w:tc>
          <w:tcPr>
            <w:tcW w:w="2835" w:type="dxa"/>
          </w:tcPr>
          <w:p w:rsidR="003428C6" w:rsidRDefault="00834B46" w:rsidP="00465571">
            <w:pPr>
              <w:autoSpaceDE w:val="0"/>
              <w:rPr>
                <w:bCs/>
              </w:rPr>
            </w:pPr>
            <w:r>
              <w:rPr>
                <w:bCs/>
              </w:rPr>
              <w:t>№ 132 о/д от 28.11.2014</w:t>
            </w:r>
          </w:p>
        </w:tc>
      </w:tr>
      <w:tr w:rsidR="00834B46" w:rsidRPr="0054395B" w:rsidTr="00256D1D">
        <w:tc>
          <w:tcPr>
            <w:tcW w:w="851" w:type="dxa"/>
          </w:tcPr>
          <w:p w:rsidR="00834B46" w:rsidRPr="00FC67D3" w:rsidRDefault="00834B46" w:rsidP="007823D1">
            <w:pPr>
              <w:numPr>
                <w:ilvl w:val="0"/>
                <w:numId w:val="22"/>
              </w:numPr>
              <w:autoSpaceDE w:val="0"/>
              <w:rPr>
                <w:bCs/>
                <w:kern w:val="2"/>
              </w:rPr>
            </w:pPr>
          </w:p>
        </w:tc>
        <w:tc>
          <w:tcPr>
            <w:tcW w:w="5954" w:type="dxa"/>
          </w:tcPr>
          <w:p w:rsidR="00834B46" w:rsidRDefault="00834B46" w:rsidP="00465571">
            <w:pPr>
              <w:autoSpaceDE w:val="0"/>
              <w:rPr>
                <w:bCs/>
                <w:kern w:val="2"/>
              </w:rPr>
            </w:pPr>
            <w:r>
              <w:rPr>
                <w:bCs/>
                <w:kern w:val="2"/>
              </w:rPr>
              <w:t>Приказ «О внесении изменений в Положение (регламент) о контрактной службе МБУК «МиГ»</w:t>
            </w:r>
          </w:p>
        </w:tc>
        <w:tc>
          <w:tcPr>
            <w:tcW w:w="2835" w:type="dxa"/>
          </w:tcPr>
          <w:p w:rsidR="00834B46" w:rsidRDefault="00834B46" w:rsidP="00465571">
            <w:pPr>
              <w:autoSpaceDE w:val="0"/>
              <w:rPr>
                <w:bCs/>
              </w:rPr>
            </w:pPr>
            <w:r>
              <w:rPr>
                <w:bCs/>
              </w:rPr>
              <w:t>№133 о/д от 28.11.2014</w:t>
            </w:r>
          </w:p>
        </w:tc>
      </w:tr>
      <w:tr w:rsidR="00834B46" w:rsidRPr="0054395B" w:rsidTr="00256D1D">
        <w:tc>
          <w:tcPr>
            <w:tcW w:w="851" w:type="dxa"/>
          </w:tcPr>
          <w:p w:rsidR="00834B46" w:rsidRPr="00FC67D3" w:rsidRDefault="00834B46" w:rsidP="007823D1">
            <w:pPr>
              <w:numPr>
                <w:ilvl w:val="0"/>
                <w:numId w:val="22"/>
              </w:numPr>
              <w:autoSpaceDE w:val="0"/>
              <w:rPr>
                <w:bCs/>
                <w:kern w:val="2"/>
              </w:rPr>
            </w:pPr>
          </w:p>
        </w:tc>
        <w:tc>
          <w:tcPr>
            <w:tcW w:w="5954" w:type="dxa"/>
          </w:tcPr>
          <w:p w:rsidR="00834B46" w:rsidRDefault="00834B46" w:rsidP="00465571">
            <w:pPr>
              <w:autoSpaceDE w:val="0"/>
              <w:rPr>
                <w:bCs/>
                <w:kern w:val="2"/>
              </w:rPr>
            </w:pPr>
            <w:r>
              <w:rPr>
                <w:bCs/>
                <w:kern w:val="2"/>
              </w:rPr>
              <w:t>Приказ «Об организации мер безопасности при проведении массовых мероприятий в МБУК «МиГ»</w:t>
            </w:r>
          </w:p>
        </w:tc>
        <w:tc>
          <w:tcPr>
            <w:tcW w:w="2835" w:type="dxa"/>
          </w:tcPr>
          <w:p w:rsidR="00834B46" w:rsidRDefault="00834B46" w:rsidP="00465571">
            <w:pPr>
              <w:autoSpaceDE w:val="0"/>
              <w:rPr>
                <w:bCs/>
              </w:rPr>
            </w:pPr>
            <w:r>
              <w:rPr>
                <w:bCs/>
              </w:rPr>
              <w:t>№134 о/д от 03.12.2014</w:t>
            </w:r>
          </w:p>
        </w:tc>
      </w:tr>
      <w:tr w:rsidR="00834B46" w:rsidRPr="0054395B" w:rsidTr="00256D1D">
        <w:tc>
          <w:tcPr>
            <w:tcW w:w="851" w:type="dxa"/>
          </w:tcPr>
          <w:p w:rsidR="00834B46" w:rsidRPr="00FC67D3" w:rsidRDefault="00834B46" w:rsidP="007823D1">
            <w:pPr>
              <w:numPr>
                <w:ilvl w:val="0"/>
                <w:numId w:val="22"/>
              </w:numPr>
              <w:autoSpaceDE w:val="0"/>
              <w:rPr>
                <w:bCs/>
                <w:kern w:val="2"/>
              </w:rPr>
            </w:pPr>
          </w:p>
        </w:tc>
        <w:tc>
          <w:tcPr>
            <w:tcW w:w="5954" w:type="dxa"/>
          </w:tcPr>
          <w:p w:rsidR="00834B46" w:rsidRDefault="00834B46" w:rsidP="00465571">
            <w:pPr>
              <w:autoSpaceDE w:val="0"/>
              <w:rPr>
                <w:bCs/>
                <w:kern w:val="2"/>
              </w:rPr>
            </w:pPr>
            <w:r>
              <w:rPr>
                <w:bCs/>
                <w:kern w:val="2"/>
              </w:rPr>
              <w:t>Приказ «О подготовке и проведении тренировки по эвакуации и тушению условного пожара»</w:t>
            </w:r>
          </w:p>
        </w:tc>
        <w:tc>
          <w:tcPr>
            <w:tcW w:w="2835" w:type="dxa"/>
          </w:tcPr>
          <w:p w:rsidR="00834B46" w:rsidRDefault="00834B46" w:rsidP="00465571">
            <w:pPr>
              <w:autoSpaceDE w:val="0"/>
              <w:rPr>
                <w:bCs/>
              </w:rPr>
            </w:pPr>
            <w:r>
              <w:rPr>
                <w:bCs/>
              </w:rPr>
              <w:t>№ 135 о/д от 08.12.2014</w:t>
            </w:r>
          </w:p>
        </w:tc>
      </w:tr>
      <w:tr w:rsidR="00834B46" w:rsidRPr="0054395B" w:rsidTr="00256D1D">
        <w:tc>
          <w:tcPr>
            <w:tcW w:w="851" w:type="dxa"/>
          </w:tcPr>
          <w:p w:rsidR="00834B46" w:rsidRPr="00FC67D3" w:rsidRDefault="00834B46" w:rsidP="007823D1">
            <w:pPr>
              <w:numPr>
                <w:ilvl w:val="0"/>
                <w:numId w:val="22"/>
              </w:numPr>
              <w:autoSpaceDE w:val="0"/>
              <w:rPr>
                <w:bCs/>
                <w:kern w:val="2"/>
              </w:rPr>
            </w:pPr>
          </w:p>
        </w:tc>
        <w:tc>
          <w:tcPr>
            <w:tcW w:w="5954" w:type="dxa"/>
          </w:tcPr>
          <w:p w:rsidR="00834B46" w:rsidRDefault="00834B46" w:rsidP="00465571">
            <w:pPr>
              <w:autoSpaceDE w:val="0"/>
              <w:rPr>
                <w:bCs/>
                <w:kern w:val="2"/>
              </w:rPr>
            </w:pPr>
            <w:r>
              <w:rPr>
                <w:bCs/>
                <w:kern w:val="2"/>
              </w:rPr>
              <w:t>Приказ «Об утверждении графика отпусков на 2015 год»</w:t>
            </w:r>
          </w:p>
        </w:tc>
        <w:tc>
          <w:tcPr>
            <w:tcW w:w="2835" w:type="dxa"/>
          </w:tcPr>
          <w:p w:rsidR="00834B46" w:rsidRDefault="00834B46" w:rsidP="00465571">
            <w:pPr>
              <w:autoSpaceDE w:val="0"/>
              <w:rPr>
                <w:bCs/>
              </w:rPr>
            </w:pPr>
            <w:r>
              <w:rPr>
                <w:bCs/>
              </w:rPr>
              <w:t>№138 о/д от 10.12.2014</w:t>
            </w:r>
          </w:p>
        </w:tc>
      </w:tr>
      <w:tr w:rsidR="00834B46" w:rsidRPr="0054395B" w:rsidTr="00256D1D">
        <w:tc>
          <w:tcPr>
            <w:tcW w:w="851" w:type="dxa"/>
          </w:tcPr>
          <w:p w:rsidR="00834B46" w:rsidRPr="00FC67D3" w:rsidRDefault="00834B46" w:rsidP="007823D1">
            <w:pPr>
              <w:numPr>
                <w:ilvl w:val="0"/>
                <w:numId w:val="22"/>
              </w:numPr>
              <w:autoSpaceDE w:val="0"/>
              <w:rPr>
                <w:bCs/>
                <w:kern w:val="2"/>
              </w:rPr>
            </w:pPr>
          </w:p>
        </w:tc>
        <w:tc>
          <w:tcPr>
            <w:tcW w:w="5954" w:type="dxa"/>
          </w:tcPr>
          <w:p w:rsidR="00834B46" w:rsidRDefault="00834B46" w:rsidP="00465571">
            <w:pPr>
              <w:autoSpaceDE w:val="0"/>
              <w:rPr>
                <w:bCs/>
                <w:kern w:val="2"/>
              </w:rPr>
            </w:pPr>
            <w:r>
              <w:rPr>
                <w:bCs/>
                <w:kern w:val="2"/>
              </w:rPr>
              <w:t>Приказ «Об утверждении алгоритма действий при возникновении чрезвычайных ситуаций»</w:t>
            </w:r>
          </w:p>
        </w:tc>
        <w:tc>
          <w:tcPr>
            <w:tcW w:w="2835" w:type="dxa"/>
          </w:tcPr>
          <w:p w:rsidR="00834B46" w:rsidRDefault="00834B46" w:rsidP="00465571">
            <w:pPr>
              <w:autoSpaceDE w:val="0"/>
              <w:rPr>
                <w:bCs/>
              </w:rPr>
            </w:pPr>
            <w:r>
              <w:rPr>
                <w:bCs/>
              </w:rPr>
              <w:t>№139 о/д от 10.12.2014</w:t>
            </w:r>
          </w:p>
        </w:tc>
      </w:tr>
      <w:tr w:rsidR="00834B46" w:rsidRPr="0054395B" w:rsidTr="00256D1D">
        <w:tc>
          <w:tcPr>
            <w:tcW w:w="851" w:type="dxa"/>
          </w:tcPr>
          <w:p w:rsidR="00834B46" w:rsidRPr="00FC67D3" w:rsidRDefault="00834B46" w:rsidP="007823D1">
            <w:pPr>
              <w:numPr>
                <w:ilvl w:val="0"/>
                <w:numId w:val="22"/>
              </w:numPr>
              <w:autoSpaceDE w:val="0"/>
              <w:rPr>
                <w:bCs/>
                <w:kern w:val="2"/>
              </w:rPr>
            </w:pPr>
          </w:p>
        </w:tc>
        <w:tc>
          <w:tcPr>
            <w:tcW w:w="5954" w:type="dxa"/>
          </w:tcPr>
          <w:p w:rsidR="00834B46" w:rsidRDefault="00834B46" w:rsidP="00465571">
            <w:pPr>
              <w:autoSpaceDE w:val="0"/>
              <w:rPr>
                <w:bCs/>
                <w:kern w:val="2"/>
              </w:rPr>
            </w:pPr>
            <w:r>
              <w:rPr>
                <w:bCs/>
                <w:kern w:val="2"/>
              </w:rPr>
              <w:t>Приказ «Об утверждении должностных инструкций контрактной службы»</w:t>
            </w:r>
          </w:p>
        </w:tc>
        <w:tc>
          <w:tcPr>
            <w:tcW w:w="2835" w:type="dxa"/>
          </w:tcPr>
          <w:p w:rsidR="00834B46" w:rsidRDefault="00834B46" w:rsidP="00465571">
            <w:pPr>
              <w:autoSpaceDE w:val="0"/>
              <w:rPr>
                <w:bCs/>
              </w:rPr>
            </w:pPr>
            <w:r>
              <w:rPr>
                <w:bCs/>
              </w:rPr>
              <w:t>№141 о/д от 11.12.2014</w:t>
            </w:r>
          </w:p>
        </w:tc>
      </w:tr>
      <w:tr w:rsidR="00834B46" w:rsidRPr="0054395B" w:rsidTr="00256D1D">
        <w:tc>
          <w:tcPr>
            <w:tcW w:w="851" w:type="dxa"/>
          </w:tcPr>
          <w:p w:rsidR="00834B46" w:rsidRPr="00FC67D3" w:rsidRDefault="00834B46" w:rsidP="007823D1">
            <w:pPr>
              <w:numPr>
                <w:ilvl w:val="0"/>
                <w:numId w:val="22"/>
              </w:numPr>
              <w:autoSpaceDE w:val="0"/>
              <w:rPr>
                <w:bCs/>
                <w:kern w:val="2"/>
              </w:rPr>
            </w:pPr>
          </w:p>
        </w:tc>
        <w:tc>
          <w:tcPr>
            <w:tcW w:w="5954" w:type="dxa"/>
          </w:tcPr>
          <w:p w:rsidR="00834B46" w:rsidRDefault="00834B46" w:rsidP="00465571">
            <w:pPr>
              <w:autoSpaceDE w:val="0"/>
              <w:rPr>
                <w:bCs/>
                <w:kern w:val="2"/>
              </w:rPr>
            </w:pPr>
            <w:r>
              <w:rPr>
                <w:bCs/>
                <w:kern w:val="2"/>
              </w:rPr>
              <w:t>Приказ «О назначении должностных лиц ответственных за работу на электронных торговых площадках и на общероссийском официальном сайте»</w:t>
            </w:r>
          </w:p>
        </w:tc>
        <w:tc>
          <w:tcPr>
            <w:tcW w:w="2835" w:type="dxa"/>
          </w:tcPr>
          <w:p w:rsidR="00834B46" w:rsidRDefault="00834B46" w:rsidP="00465571">
            <w:pPr>
              <w:autoSpaceDE w:val="0"/>
              <w:rPr>
                <w:bCs/>
              </w:rPr>
            </w:pPr>
            <w:r>
              <w:rPr>
                <w:bCs/>
              </w:rPr>
              <w:t>№142 о/д от 12.12.2014</w:t>
            </w:r>
          </w:p>
        </w:tc>
      </w:tr>
      <w:tr w:rsidR="00E16F17" w:rsidRPr="0054395B" w:rsidTr="00256D1D">
        <w:tc>
          <w:tcPr>
            <w:tcW w:w="851" w:type="dxa"/>
          </w:tcPr>
          <w:p w:rsidR="00E16F17" w:rsidRPr="00FC67D3" w:rsidRDefault="00E16F17" w:rsidP="007823D1">
            <w:pPr>
              <w:numPr>
                <w:ilvl w:val="0"/>
                <w:numId w:val="22"/>
              </w:numPr>
              <w:autoSpaceDE w:val="0"/>
              <w:rPr>
                <w:bCs/>
                <w:kern w:val="2"/>
              </w:rPr>
            </w:pPr>
          </w:p>
        </w:tc>
        <w:tc>
          <w:tcPr>
            <w:tcW w:w="5954" w:type="dxa"/>
          </w:tcPr>
          <w:p w:rsidR="00E16F17" w:rsidRDefault="00E16F17" w:rsidP="004F7EF1">
            <w:pPr>
              <w:autoSpaceDE w:val="0"/>
              <w:rPr>
                <w:bCs/>
                <w:kern w:val="2"/>
              </w:rPr>
            </w:pPr>
            <w:r>
              <w:rPr>
                <w:bCs/>
                <w:kern w:val="2"/>
              </w:rPr>
              <w:t>Приказ «О проведении итогов аттестации работника МБУК «МиГ»</w:t>
            </w:r>
          </w:p>
        </w:tc>
        <w:tc>
          <w:tcPr>
            <w:tcW w:w="2835" w:type="dxa"/>
          </w:tcPr>
          <w:p w:rsidR="00E16F17" w:rsidRDefault="00E16F17" w:rsidP="004F7EF1">
            <w:pPr>
              <w:autoSpaceDE w:val="0"/>
              <w:rPr>
                <w:bCs/>
              </w:rPr>
            </w:pPr>
            <w:r>
              <w:rPr>
                <w:bCs/>
              </w:rPr>
              <w:t>№142 о/д от 15.12.2014</w:t>
            </w:r>
          </w:p>
        </w:tc>
      </w:tr>
      <w:tr w:rsidR="00E16F17" w:rsidRPr="0054395B" w:rsidTr="00256D1D">
        <w:tc>
          <w:tcPr>
            <w:tcW w:w="851" w:type="dxa"/>
          </w:tcPr>
          <w:p w:rsidR="00E16F17" w:rsidRPr="00FC67D3" w:rsidRDefault="00E16F17" w:rsidP="007823D1">
            <w:pPr>
              <w:numPr>
                <w:ilvl w:val="0"/>
                <w:numId w:val="22"/>
              </w:numPr>
              <w:autoSpaceDE w:val="0"/>
              <w:rPr>
                <w:bCs/>
                <w:kern w:val="2"/>
              </w:rPr>
            </w:pPr>
          </w:p>
        </w:tc>
        <w:tc>
          <w:tcPr>
            <w:tcW w:w="5954" w:type="dxa"/>
          </w:tcPr>
          <w:p w:rsidR="00E16F17" w:rsidRDefault="00E16F17" w:rsidP="004F7EF1">
            <w:pPr>
              <w:autoSpaceDE w:val="0"/>
              <w:rPr>
                <w:bCs/>
                <w:kern w:val="2"/>
              </w:rPr>
            </w:pPr>
            <w:r>
              <w:rPr>
                <w:bCs/>
                <w:kern w:val="2"/>
              </w:rPr>
              <w:t>Приказ «О назначении ответственных лиц за пожарную безопасность учреждения в период с 31.12.2014 по 11.01.2015»</w:t>
            </w:r>
          </w:p>
        </w:tc>
        <w:tc>
          <w:tcPr>
            <w:tcW w:w="2835" w:type="dxa"/>
          </w:tcPr>
          <w:p w:rsidR="00E16F17" w:rsidRDefault="00E16F17" w:rsidP="004F7EF1">
            <w:pPr>
              <w:autoSpaceDE w:val="0"/>
              <w:rPr>
                <w:bCs/>
              </w:rPr>
            </w:pPr>
            <w:r>
              <w:rPr>
                <w:bCs/>
              </w:rPr>
              <w:t>№144 о/д от 18.12.2014</w:t>
            </w:r>
          </w:p>
        </w:tc>
      </w:tr>
      <w:tr w:rsidR="007B544E" w:rsidRPr="0054395B" w:rsidTr="00256D1D">
        <w:tc>
          <w:tcPr>
            <w:tcW w:w="851" w:type="dxa"/>
          </w:tcPr>
          <w:p w:rsidR="007B544E" w:rsidRPr="00FC67D3" w:rsidRDefault="007B544E" w:rsidP="007823D1">
            <w:pPr>
              <w:numPr>
                <w:ilvl w:val="0"/>
                <w:numId w:val="22"/>
              </w:numPr>
              <w:autoSpaceDE w:val="0"/>
              <w:rPr>
                <w:bCs/>
                <w:kern w:val="2"/>
              </w:rPr>
            </w:pPr>
          </w:p>
        </w:tc>
        <w:tc>
          <w:tcPr>
            <w:tcW w:w="5954" w:type="dxa"/>
          </w:tcPr>
          <w:p w:rsidR="007B544E" w:rsidRDefault="007B544E" w:rsidP="004F7EF1">
            <w:pPr>
              <w:autoSpaceDE w:val="0"/>
              <w:rPr>
                <w:bCs/>
                <w:kern w:val="2"/>
              </w:rPr>
            </w:pPr>
            <w:r>
              <w:rPr>
                <w:bCs/>
                <w:kern w:val="2"/>
              </w:rPr>
              <w:t>Приказ «О назначении ответственных за подключение к Единой федеральной автоматизированной системе сведений о показах фильмов в кинозалах (ЕАИС)»</w:t>
            </w:r>
          </w:p>
        </w:tc>
        <w:tc>
          <w:tcPr>
            <w:tcW w:w="2835" w:type="dxa"/>
          </w:tcPr>
          <w:p w:rsidR="007B544E" w:rsidRDefault="007B544E" w:rsidP="004F7EF1">
            <w:pPr>
              <w:autoSpaceDE w:val="0"/>
              <w:rPr>
                <w:bCs/>
              </w:rPr>
            </w:pPr>
            <w:r>
              <w:rPr>
                <w:bCs/>
              </w:rPr>
              <w:t>№ 147 о/д от 24.12.2014</w:t>
            </w:r>
          </w:p>
        </w:tc>
      </w:tr>
      <w:tr w:rsidR="007B544E" w:rsidRPr="0054395B" w:rsidTr="00256D1D">
        <w:tc>
          <w:tcPr>
            <w:tcW w:w="851" w:type="dxa"/>
          </w:tcPr>
          <w:p w:rsidR="007B544E" w:rsidRPr="00FC67D3" w:rsidRDefault="007B544E" w:rsidP="007823D1">
            <w:pPr>
              <w:numPr>
                <w:ilvl w:val="0"/>
                <w:numId w:val="22"/>
              </w:numPr>
              <w:autoSpaceDE w:val="0"/>
              <w:rPr>
                <w:bCs/>
                <w:kern w:val="2"/>
              </w:rPr>
            </w:pPr>
          </w:p>
        </w:tc>
        <w:tc>
          <w:tcPr>
            <w:tcW w:w="5954" w:type="dxa"/>
          </w:tcPr>
          <w:p w:rsidR="007B544E" w:rsidRDefault="007B544E" w:rsidP="004F7EF1">
            <w:pPr>
              <w:autoSpaceDE w:val="0"/>
              <w:rPr>
                <w:bCs/>
                <w:kern w:val="2"/>
              </w:rPr>
            </w:pPr>
            <w:r>
              <w:rPr>
                <w:bCs/>
                <w:kern w:val="2"/>
              </w:rPr>
              <w:t>Приказ «Об утверждении сроков разработки и утверждения положений о проведении фестивалей, конкурсов, акций в 2015 году в МБУК «МиГ»</w:t>
            </w:r>
          </w:p>
        </w:tc>
        <w:tc>
          <w:tcPr>
            <w:tcW w:w="2835" w:type="dxa"/>
          </w:tcPr>
          <w:p w:rsidR="007B544E" w:rsidRDefault="007B544E" w:rsidP="004F7EF1">
            <w:pPr>
              <w:autoSpaceDE w:val="0"/>
              <w:rPr>
                <w:bCs/>
              </w:rPr>
            </w:pPr>
            <w:r>
              <w:rPr>
                <w:bCs/>
              </w:rPr>
              <w:t>№149 о/д от 26.12.2014</w:t>
            </w:r>
          </w:p>
        </w:tc>
      </w:tr>
    </w:tbl>
    <w:p w:rsidR="0044756E" w:rsidRDefault="0044756E" w:rsidP="001F3752">
      <w:pPr>
        <w:autoSpaceDE w:val="0"/>
        <w:rPr>
          <w:rFonts w:eastAsia="Times New Roman"/>
          <w:b/>
          <w:bCs/>
        </w:rPr>
      </w:pPr>
    </w:p>
    <w:p w:rsidR="001F3752" w:rsidRDefault="001F3752" w:rsidP="001F3752">
      <w:pPr>
        <w:autoSpaceDE w:val="0"/>
        <w:rPr>
          <w:rFonts w:eastAsia="Times New Roman"/>
          <w:b/>
          <w:bCs/>
        </w:rPr>
      </w:pPr>
      <w:r w:rsidRPr="00E07AF2">
        <w:rPr>
          <w:rFonts w:eastAsia="Times New Roman"/>
          <w:b/>
          <w:bCs/>
        </w:rPr>
        <w:t>3.2. Планирование управления</w:t>
      </w:r>
    </w:p>
    <w:p w:rsidR="00F24C7D" w:rsidRPr="001C0E0F" w:rsidRDefault="00F24C7D" w:rsidP="00F24C7D">
      <w:pPr>
        <w:autoSpaceDE w:val="0"/>
        <w:spacing w:line="360" w:lineRule="auto"/>
        <w:rPr>
          <w:bCs/>
          <w:shd w:val="clear" w:color="auto" w:fill="FFFFFF"/>
        </w:rPr>
      </w:pPr>
      <w:r w:rsidRPr="001C0E0F">
        <w:rPr>
          <w:bCs/>
          <w:shd w:val="clear" w:color="auto" w:fill="FFFFFF"/>
        </w:rPr>
        <w:t>Ежегодно, разрабатывается, утверждается и осуществляется:</w:t>
      </w:r>
    </w:p>
    <w:p w:rsidR="00F24C7D" w:rsidRPr="001C0E0F" w:rsidRDefault="00F24C7D" w:rsidP="007823D1">
      <w:pPr>
        <w:pStyle w:val="a9"/>
        <w:numPr>
          <w:ilvl w:val="0"/>
          <w:numId w:val="23"/>
        </w:numPr>
        <w:autoSpaceDE w:val="0"/>
        <w:spacing w:line="360" w:lineRule="auto"/>
        <w:rPr>
          <w:bCs/>
          <w:shd w:val="clear" w:color="auto" w:fill="FFFFFF"/>
        </w:rPr>
      </w:pPr>
      <w:r w:rsidRPr="001C0E0F">
        <w:rPr>
          <w:bCs/>
          <w:shd w:val="clear" w:color="auto" w:fill="FFFFFF"/>
        </w:rPr>
        <w:t xml:space="preserve">тактическое планирование (План </w:t>
      </w:r>
      <w:r>
        <w:rPr>
          <w:bCs/>
          <w:shd w:val="clear" w:color="auto" w:fill="FFFFFF"/>
        </w:rPr>
        <w:t>мероприятий на год – приказ № 8</w:t>
      </w:r>
      <w:r w:rsidRPr="001C0E0F">
        <w:rPr>
          <w:bCs/>
          <w:shd w:val="clear" w:color="auto" w:fill="FFFFFF"/>
        </w:rPr>
        <w:t xml:space="preserve"> о/д от 13.01.2014г.</w:t>
      </w:r>
      <w:r>
        <w:rPr>
          <w:bCs/>
          <w:shd w:val="clear" w:color="auto" w:fill="FFFFFF"/>
        </w:rPr>
        <w:t xml:space="preserve"> «Об утверждении плана мероприятий МБУК «МиГ» на 2014 год»</w:t>
      </w:r>
      <w:r w:rsidRPr="001C0E0F">
        <w:rPr>
          <w:bCs/>
          <w:shd w:val="clear" w:color="auto" w:fill="FFFFFF"/>
        </w:rPr>
        <w:t>);</w:t>
      </w:r>
    </w:p>
    <w:p w:rsidR="00F24C7D" w:rsidRPr="001C0E0F" w:rsidRDefault="00F24C7D" w:rsidP="007823D1">
      <w:pPr>
        <w:pStyle w:val="a9"/>
        <w:numPr>
          <w:ilvl w:val="0"/>
          <w:numId w:val="23"/>
        </w:numPr>
        <w:autoSpaceDE w:val="0"/>
        <w:spacing w:line="360" w:lineRule="auto"/>
        <w:rPr>
          <w:bCs/>
          <w:shd w:val="clear" w:color="auto" w:fill="FFFFFF"/>
        </w:rPr>
      </w:pPr>
      <w:r w:rsidRPr="001C0E0F">
        <w:rPr>
          <w:bCs/>
          <w:shd w:val="clear" w:color="auto" w:fill="FFFFFF"/>
        </w:rPr>
        <w:t>2014 году разработан и утвержден План проведения Года Культуры в Югорске</w:t>
      </w:r>
      <w:r>
        <w:rPr>
          <w:bCs/>
          <w:shd w:val="clear" w:color="auto" w:fill="FFFFFF"/>
        </w:rPr>
        <w:t xml:space="preserve"> – приказ № 39 о/д от 06.03.2014г.</w:t>
      </w:r>
      <w:r w:rsidRPr="001C0E0F">
        <w:rPr>
          <w:bCs/>
          <w:shd w:val="clear" w:color="auto" w:fill="FFFFFF"/>
        </w:rPr>
        <w:t>;</w:t>
      </w:r>
    </w:p>
    <w:p w:rsidR="00F24C7D" w:rsidRDefault="00F24C7D" w:rsidP="007823D1">
      <w:pPr>
        <w:pStyle w:val="a9"/>
        <w:numPr>
          <w:ilvl w:val="0"/>
          <w:numId w:val="23"/>
        </w:numPr>
        <w:autoSpaceDE w:val="0"/>
        <w:spacing w:line="360" w:lineRule="auto"/>
        <w:rPr>
          <w:bCs/>
          <w:shd w:val="clear" w:color="auto" w:fill="FFFFFF"/>
        </w:rPr>
      </w:pPr>
      <w:r w:rsidRPr="001C0E0F">
        <w:rPr>
          <w:bCs/>
          <w:shd w:val="clear" w:color="auto" w:fill="FFFFFF"/>
        </w:rPr>
        <w:t xml:space="preserve"> ежемесячно до 17 числа осуществляется оперативно –</w:t>
      </w:r>
      <w:r w:rsidR="004330B1">
        <w:rPr>
          <w:bCs/>
          <w:shd w:val="clear" w:color="auto" w:fill="FFFFFF"/>
        </w:rPr>
        <w:t xml:space="preserve"> </w:t>
      </w:r>
      <w:r w:rsidRPr="001C0E0F">
        <w:rPr>
          <w:bCs/>
          <w:shd w:val="clear" w:color="auto" w:fill="FFFFFF"/>
        </w:rPr>
        <w:t>календарное планирование</w:t>
      </w:r>
    </w:p>
    <w:p w:rsidR="00F24C7D" w:rsidRDefault="00F24C7D" w:rsidP="00F24C7D">
      <w:pPr>
        <w:pStyle w:val="a9"/>
        <w:autoSpaceDE w:val="0"/>
        <w:spacing w:line="360" w:lineRule="auto"/>
        <w:ind w:left="780"/>
        <w:rPr>
          <w:bCs/>
          <w:shd w:val="clear" w:color="auto" w:fill="FFFFFF"/>
        </w:rPr>
      </w:pPr>
      <w:r>
        <w:rPr>
          <w:bCs/>
          <w:shd w:val="clear" w:color="auto" w:fill="FFFFFF"/>
        </w:rPr>
        <w:t xml:space="preserve">- план на январь  - приказ № 291 о/д от 17.12.2013г., </w:t>
      </w:r>
    </w:p>
    <w:p w:rsidR="00F24C7D" w:rsidRDefault="00F24C7D" w:rsidP="00F24C7D">
      <w:pPr>
        <w:pStyle w:val="a9"/>
        <w:autoSpaceDE w:val="0"/>
        <w:spacing w:line="360" w:lineRule="auto"/>
        <w:ind w:left="780"/>
        <w:rPr>
          <w:bCs/>
          <w:shd w:val="clear" w:color="auto" w:fill="FFFFFF"/>
        </w:rPr>
      </w:pPr>
      <w:r>
        <w:rPr>
          <w:bCs/>
          <w:shd w:val="clear" w:color="auto" w:fill="FFFFFF"/>
        </w:rPr>
        <w:t xml:space="preserve">- план на февраль - приказ № 16 о/д от 20.01.2014г., </w:t>
      </w:r>
    </w:p>
    <w:p w:rsidR="00F24C7D" w:rsidRDefault="00F24C7D" w:rsidP="00F24C7D">
      <w:pPr>
        <w:pStyle w:val="a9"/>
        <w:autoSpaceDE w:val="0"/>
        <w:spacing w:line="360" w:lineRule="auto"/>
        <w:ind w:left="780"/>
        <w:rPr>
          <w:bCs/>
          <w:shd w:val="clear" w:color="auto" w:fill="FFFFFF"/>
        </w:rPr>
      </w:pPr>
      <w:r>
        <w:rPr>
          <w:bCs/>
          <w:shd w:val="clear" w:color="auto" w:fill="FFFFFF"/>
        </w:rPr>
        <w:t xml:space="preserve">- план на март – приказ № 27 о/д от 20.02.2014г. </w:t>
      </w:r>
    </w:p>
    <w:p w:rsidR="00F24C7D" w:rsidRPr="00C73837" w:rsidRDefault="00F24C7D" w:rsidP="00F24C7D">
      <w:pPr>
        <w:pStyle w:val="a9"/>
        <w:autoSpaceDE w:val="0"/>
        <w:spacing w:line="360" w:lineRule="auto"/>
        <w:ind w:left="780"/>
        <w:rPr>
          <w:bCs/>
          <w:shd w:val="clear" w:color="auto" w:fill="FFFFFF"/>
        </w:rPr>
      </w:pPr>
      <w:r w:rsidRPr="00C73837">
        <w:rPr>
          <w:bCs/>
          <w:shd w:val="clear" w:color="auto" w:fill="FFFFFF"/>
        </w:rPr>
        <w:t>- план на апрель – приказ № 43 о/д от 18.03.2014</w:t>
      </w:r>
    </w:p>
    <w:p w:rsidR="00F24C7D" w:rsidRPr="00C73837" w:rsidRDefault="00F24C7D" w:rsidP="00F24C7D">
      <w:pPr>
        <w:pStyle w:val="a9"/>
        <w:autoSpaceDE w:val="0"/>
        <w:spacing w:line="360" w:lineRule="auto"/>
        <w:ind w:left="780"/>
        <w:rPr>
          <w:bCs/>
          <w:shd w:val="clear" w:color="auto" w:fill="FFFFFF"/>
        </w:rPr>
      </w:pPr>
      <w:r w:rsidRPr="00C73837">
        <w:rPr>
          <w:bCs/>
          <w:shd w:val="clear" w:color="auto" w:fill="FFFFFF"/>
        </w:rPr>
        <w:t>- план на май – приказ № 53 о/д от 18.04.2014</w:t>
      </w:r>
    </w:p>
    <w:p w:rsidR="00F24C7D" w:rsidRDefault="00F24C7D" w:rsidP="00F24C7D">
      <w:pPr>
        <w:pStyle w:val="a9"/>
        <w:autoSpaceDE w:val="0"/>
        <w:spacing w:line="360" w:lineRule="auto"/>
        <w:ind w:left="780"/>
        <w:rPr>
          <w:bCs/>
          <w:shd w:val="clear" w:color="auto" w:fill="FFFFFF"/>
        </w:rPr>
      </w:pPr>
      <w:r w:rsidRPr="00C73837">
        <w:rPr>
          <w:bCs/>
          <w:shd w:val="clear" w:color="auto" w:fill="FFFFFF"/>
        </w:rPr>
        <w:t>-план на июнь – приказ № 64 о/д от 22.05.2014</w:t>
      </w:r>
    </w:p>
    <w:p w:rsidR="00F24C7D" w:rsidRDefault="00F24C7D" w:rsidP="00F24C7D">
      <w:pPr>
        <w:pStyle w:val="a9"/>
        <w:autoSpaceDE w:val="0"/>
        <w:spacing w:line="360" w:lineRule="auto"/>
        <w:ind w:left="780"/>
        <w:rPr>
          <w:bCs/>
          <w:shd w:val="clear" w:color="auto" w:fill="FFFFFF"/>
        </w:rPr>
      </w:pPr>
      <w:r>
        <w:rPr>
          <w:bCs/>
          <w:shd w:val="clear" w:color="auto" w:fill="FFFFFF"/>
        </w:rPr>
        <w:t xml:space="preserve">- план на июль – приказ </w:t>
      </w:r>
      <w:r w:rsidRPr="00C73837">
        <w:rPr>
          <w:bCs/>
          <w:shd w:val="clear" w:color="auto" w:fill="FFFFFF"/>
        </w:rPr>
        <w:t>№ 64</w:t>
      </w:r>
      <w:r>
        <w:rPr>
          <w:bCs/>
          <w:shd w:val="clear" w:color="auto" w:fill="FFFFFF"/>
        </w:rPr>
        <w:t xml:space="preserve">/1 </w:t>
      </w:r>
      <w:r w:rsidRPr="00C73837">
        <w:rPr>
          <w:bCs/>
          <w:shd w:val="clear" w:color="auto" w:fill="FFFFFF"/>
        </w:rPr>
        <w:t xml:space="preserve"> о/д от 22.05.2014</w:t>
      </w:r>
    </w:p>
    <w:p w:rsidR="00F24C7D" w:rsidRDefault="00F24C7D" w:rsidP="00F24C7D">
      <w:pPr>
        <w:pStyle w:val="a9"/>
        <w:autoSpaceDE w:val="0"/>
        <w:spacing w:line="360" w:lineRule="auto"/>
        <w:ind w:left="780"/>
        <w:rPr>
          <w:bCs/>
          <w:shd w:val="clear" w:color="auto" w:fill="FFFFFF"/>
        </w:rPr>
      </w:pPr>
      <w:r>
        <w:rPr>
          <w:bCs/>
          <w:shd w:val="clear" w:color="auto" w:fill="FFFFFF"/>
        </w:rPr>
        <w:lastRenderedPageBreak/>
        <w:t>- план на август – приказ №75 о/д от 16.07.2014</w:t>
      </w:r>
    </w:p>
    <w:p w:rsidR="00F24C7D" w:rsidRDefault="00F24C7D" w:rsidP="00F24C7D">
      <w:pPr>
        <w:pStyle w:val="a9"/>
        <w:autoSpaceDE w:val="0"/>
        <w:spacing w:line="360" w:lineRule="auto"/>
        <w:ind w:left="780"/>
        <w:rPr>
          <w:bCs/>
          <w:shd w:val="clear" w:color="auto" w:fill="FFFFFF"/>
        </w:rPr>
      </w:pPr>
      <w:r>
        <w:rPr>
          <w:bCs/>
          <w:shd w:val="clear" w:color="auto" w:fill="FFFFFF"/>
        </w:rPr>
        <w:t>- план на сентябрь – приказ №76 о/д от 18.08.2014</w:t>
      </w:r>
    </w:p>
    <w:p w:rsidR="00F24C7D" w:rsidRPr="00CE1D1B" w:rsidRDefault="00F24C7D" w:rsidP="00F24C7D">
      <w:pPr>
        <w:pStyle w:val="a9"/>
        <w:autoSpaceDE w:val="0"/>
        <w:spacing w:line="360" w:lineRule="auto"/>
        <w:ind w:left="780"/>
        <w:rPr>
          <w:bCs/>
          <w:shd w:val="clear" w:color="auto" w:fill="FFFFFF"/>
        </w:rPr>
      </w:pPr>
      <w:r>
        <w:rPr>
          <w:bCs/>
          <w:shd w:val="clear" w:color="auto" w:fill="FFFFFF"/>
        </w:rPr>
        <w:t xml:space="preserve">- </w:t>
      </w:r>
      <w:r w:rsidRPr="00CE1D1B">
        <w:rPr>
          <w:bCs/>
          <w:shd w:val="clear" w:color="auto" w:fill="FFFFFF"/>
        </w:rPr>
        <w:t>план на октябрь – приказ</w:t>
      </w:r>
      <w:r w:rsidR="00CE1D1B" w:rsidRPr="00CE1D1B">
        <w:rPr>
          <w:bCs/>
          <w:shd w:val="clear" w:color="auto" w:fill="FFFFFF"/>
        </w:rPr>
        <w:t xml:space="preserve"> №111 о/д от 29.09.2014</w:t>
      </w:r>
    </w:p>
    <w:p w:rsidR="00F24C7D" w:rsidRPr="00CE1D1B" w:rsidRDefault="00F24C7D" w:rsidP="00F24C7D">
      <w:pPr>
        <w:pStyle w:val="a9"/>
        <w:autoSpaceDE w:val="0"/>
        <w:spacing w:line="360" w:lineRule="auto"/>
        <w:ind w:left="780"/>
        <w:rPr>
          <w:bCs/>
          <w:shd w:val="clear" w:color="auto" w:fill="FFFFFF"/>
        </w:rPr>
      </w:pPr>
      <w:r w:rsidRPr="00CE1D1B">
        <w:rPr>
          <w:bCs/>
          <w:shd w:val="clear" w:color="auto" w:fill="FFFFFF"/>
        </w:rPr>
        <w:t>- план на ноябрь – приказ</w:t>
      </w:r>
      <w:r w:rsidR="00CE1D1B" w:rsidRPr="00CE1D1B">
        <w:rPr>
          <w:bCs/>
          <w:shd w:val="clear" w:color="auto" w:fill="FFFFFF"/>
        </w:rPr>
        <w:t xml:space="preserve"> №116 о/д от 16.10.2014</w:t>
      </w:r>
    </w:p>
    <w:p w:rsidR="00F24C7D" w:rsidRDefault="00F24C7D" w:rsidP="00F24C7D">
      <w:pPr>
        <w:pStyle w:val="a9"/>
        <w:autoSpaceDE w:val="0"/>
        <w:spacing w:line="360" w:lineRule="auto"/>
        <w:ind w:left="780"/>
        <w:rPr>
          <w:bCs/>
          <w:shd w:val="clear" w:color="auto" w:fill="FFFFFF"/>
        </w:rPr>
      </w:pPr>
      <w:r w:rsidRPr="00A374EB">
        <w:rPr>
          <w:bCs/>
          <w:shd w:val="clear" w:color="auto" w:fill="FFFFFF"/>
        </w:rPr>
        <w:t>- план на декабрь – приказ</w:t>
      </w:r>
      <w:r w:rsidR="00A374EB" w:rsidRPr="00A374EB">
        <w:rPr>
          <w:bCs/>
          <w:shd w:val="clear" w:color="auto" w:fill="FFFFFF"/>
        </w:rPr>
        <w:t xml:space="preserve"> №125 о/д от 10.11.2014</w:t>
      </w:r>
    </w:p>
    <w:p w:rsidR="000073B2" w:rsidRPr="00A374EB" w:rsidRDefault="000073B2" w:rsidP="00F24C7D">
      <w:pPr>
        <w:pStyle w:val="a9"/>
        <w:autoSpaceDE w:val="0"/>
        <w:spacing w:line="360" w:lineRule="auto"/>
        <w:ind w:left="780"/>
        <w:rPr>
          <w:bCs/>
          <w:shd w:val="clear" w:color="auto" w:fill="FFFFFF"/>
        </w:rPr>
      </w:pPr>
      <w:r>
        <w:rPr>
          <w:bCs/>
          <w:shd w:val="clear" w:color="auto" w:fill="FFFFFF"/>
        </w:rPr>
        <w:t>- план на январь 2015 г. – приказ №145 о/д от 18.12.2014</w:t>
      </w:r>
    </w:p>
    <w:p w:rsidR="00F24C7D" w:rsidRPr="00F24C7D" w:rsidRDefault="00F24C7D" w:rsidP="00F24C7D">
      <w:pPr>
        <w:autoSpaceDE w:val="0"/>
        <w:spacing w:line="360" w:lineRule="auto"/>
        <w:ind w:firstLine="420"/>
        <w:rPr>
          <w:bCs/>
          <w:color w:val="000000"/>
          <w:shd w:val="clear" w:color="auto" w:fill="FFFFFF"/>
        </w:rPr>
      </w:pPr>
      <w:r w:rsidRPr="001C0E0F">
        <w:rPr>
          <w:bCs/>
          <w:shd w:val="clear" w:color="auto" w:fill="FFFFFF"/>
        </w:rPr>
        <w:t>Планирование управления в учреждении – это разработка общих целей, определение путей и средств их достижения, контроль за достижениями поставленных целей путем</w:t>
      </w:r>
      <w:r w:rsidRPr="00B6650B">
        <w:rPr>
          <w:bCs/>
          <w:color w:val="000000"/>
          <w:shd w:val="clear" w:color="auto" w:fill="FFFFFF"/>
        </w:rPr>
        <w:t xml:space="preserve"> сопоставления плановых показателей с фактическими и корректировку целей.</w:t>
      </w:r>
    </w:p>
    <w:p w:rsidR="001F3752" w:rsidRDefault="001F3752" w:rsidP="001F3752">
      <w:pPr>
        <w:tabs>
          <w:tab w:val="left" w:pos="284"/>
        </w:tabs>
        <w:jc w:val="both"/>
        <w:rPr>
          <w:rFonts w:eastAsia="Times New Roman"/>
          <w:b/>
        </w:rPr>
      </w:pPr>
      <w:r w:rsidRPr="00E07AF2">
        <w:rPr>
          <w:rFonts w:eastAsia="Times New Roman"/>
          <w:b/>
          <w:bCs/>
        </w:rPr>
        <w:t xml:space="preserve">3.2.1. Структура управления </w:t>
      </w:r>
      <w:r w:rsidRPr="00E07AF2">
        <w:rPr>
          <w:rFonts w:eastAsia="Times New Roman"/>
          <w:b/>
        </w:rPr>
        <w:t>(годовая или при изменении структуры)</w:t>
      </w:r>
    </w:p>
    <w:p w:rsidR="0044756E" w:rsidRPr="00095C6C" w:rsidRDefault="00F24C7D" w:rsidP="00095C6C">
      <w:pPr>
        <w:spacing w:line="360" w:lineRule="auto"/>
        <w:ind w:firstLine="426"/>
        <w:rPr>
          <w:bCs/>
        </w:rPr>
      </w:pPr>
      <w:r w:rsidRPr="003428C6">
        <w:rPr>
          <w:rFonts w:eastAsia="Times New Roman"/>
          <w:kern w:val="0"/>
          <w:lang w:eastAsia="ru-RU"/>
        </w:rPr>
        <w:t>В учреждении</w:t>
      </w:r>
      <w:r w:rsidRPr="003428C6">
        <w:rPr>
          <w:rFonts w:eastAsia="Times New Roman"/>
          <w:bCs/>
          <w:kern w:val="0"/>
          <w:lang w:eastAsia="ru-RU"/>
        </w:rPr>
        <w:t xml:space="preserve"> определена л</w:t>
      </w:r>
      <w:r w:rsidRPr="003428C6">
        <w:rPr>
          <w:bCs/>
        </w:rPr>
        <w:t>инейная система управления, и она является простейшей. Ее сущность состоит в том, что управляющие воздействия на объект может оказывать только одно лицо - руководитель, получающий официальную информацию только от непосредственно ему подчиненных лиц. Он принимает решения по всем вопросам, относящимся к руководимой им части объекта, и несет ответственность. Другими словами, все функции управления и подчинения сосредотачиваются у руководителя, создается вертикальная линия управления и прямой пу</w:t>
      </w:r>
      <w:r w:rsidR="00095C6C">
        <w:rPr>
          <w:bCs/>
        </w:rPr>
        <w:t>ть воздействия на подчиненных.</w:t>
      </w:r>
    </w:p>
    <w:p w:rsidR="00F24C7D" w:rsidRPr="003428C6" w:rsidRDefault="0044756E" w:rsidP="00F24C7D">
      <w:pPr>
        <w:tabs>
          <w:tab w:val="left" w:pos="4050"/>
        </w:tabs>
        <w:spacing w:line="360" w:lineRule="auto"/>
        <w:rPr>
          <w:rFonts w:eastAsia="Times New Roman"/>
          <w:kern w:val="0"/>
          <w:lang w:eastAsia="ru-RU"/>
        </w:rPr>
      </w:pPr>
      <w:r>
        <w:rPr>
          <w:rFonts w:eastAsia="Times New Roman"/>
          <w:kern w:val="0"/>
          <w:lang w:eastAsia="ru-RU"/>
        </w:rPr>
        <w:t xml:space="preserve">             </w:t>
      </w:r>
      <w:r w:rsidR="00F24C7D" w:rsidRPr="003428C6">
        <w:rPr>
          <w:rFonts w:eastAsia="Times New Roman"/>
          <w:kern w:val="0"/>
          <w:lang w:eastAsia="ru-RU"/>
        </w:rPr>
        <w:t xml:space="preserve"> Директор осуществляет управление и контроль над всеми специалистами в учреждении, все решения передаются по цепочке «сверху вниз», пересекающиеся прямые указывают на непосредственных исполнителей и подчинённых. </w:t>
      </w:r>
    </w:p>
    <w:p w:rsidR="008536AF" w:rsidRPr="003428C6" w:rsidRDefault="00F24C7D" w:rsidP="00F24C7D">
      <w:pPr>
        <w:tabs>
          <w:tab w:val="left" w:pos="4050"/>
        </w:tabs>
        <w:spacing w:line="360" w:lineRule="auto"/>
        <w:rPr>
          <w:rFonts w:eastAsia="Times New Roman"/>
          <w:kern w:val="0"/>
          <w:lang w:eastAsia="ru-RU"/>
        </w:rPr>
      </w:pPr>
      <w:r w:rsidRPr="003428C6">
        <w:rPr>
          <w:rFonts w:eastAsia="Times New Roman"/>
          <w:kern w:val="0"/>
          <w:lang w:eastAsia="ru-RU"/>
        </w:rPr>
        <w:t xml:space="preserve">             Схематически линейная система управления муниципального бюджетного учреждения культуры «МиГ». Модель системы управления.</w:t>
      </w:r>
    </w:p>
    <w:p w:rsidR="00F24C7D" w:rsidRPr="003428C6" w:rsidRDefault="00F24C7D" w:rsidP="00F24C7D">
      <w:pPr>
        <w:tabs>
          <w:tab w:val="left" w:pos="4050"/>
        </w:tabs>
        <w:spacing w:line="100" w:lineRule="atLeast"/>
        <w:rPr>
          <w:b/>
          <w:bCs/>
          <w:sz w:val="22"/>
          <w:szCs w:val="22"/>
        </w:rPr>
      </w:pPr>
    </w:p>
    <w:tbl>
      <w:tblPr>
        <w:tblStyle w:val="aa"/>
        <w:tblW w:w="0" w:type="auto"/>
        <w:tblInd w:w="3085" w:type="dxa"/>
        <w:tblLook w:val="04A0"/>
      </w:tblPr>
      <w:tblGrid>
        <w:gridCol w:w="2835"/>
      </w:tblGrid>
      <w:tr w:rsidR="003428C6" w:rsidRPr="003428C6" w:rsidTr="00465571">
        <w:tc>
          <w:tcPr>
            <w:tcW w:w="2835" w:type="dxa"/>
          </w:tcPr>
          <w:p w:rsidR="00F24C7D" w:rsidRPr="003428C6" w:rsidRDefault="00F24C7D" w:rsidP="00465571">
            <w:pPr>
              <w:jc w:val="center"/>
            </w:pPr>
            <w:r w:rsidRPr="003428C6">
              <w:t>Директор</w:t>
            </w:r>
          </w:p>
          <w:p w:rsidR="00F24C7D" w:rsidRPr="003428C6" w:rsidRDefault="00F24C7D" w:rsidP="00465571">
            <w:pPr>
              <w:jc w:val="center"/>
            </w:pPr>
          </w:p>
        </w:tc>
      </w:tr>
    </w:tbl>
    <w:p w:rsidR="00F24C7D" w:rsidRPr="000A6684" w:rsidRDefault="00F24C7D" w:rsidP="00F24C7D">
      <w:pPr>
        <w:spacing w:line="100" w:lineRule="atLeast"/>
        <w:rPr>
          <w:rFonts w:eastAsia="Times New Roman"/>
          <w:color w:val="FF0000"/>
          <w:kern w:val="0"/>
          <w:lang w:eastAsia="ru-RU"/>
        </w:rPr>
      </w:pPr>
    </w:p>
    <w:p w:rsidR="00F24C7D" w:rsidRPr="000A6684" w:rsidRDefault="00FA6B5C" w:rsidP="00F24C7D">
      <w:pPr>
        <w:pStyle w:val="a9"/>
        <w:spacing w:line="100" w:lineRule="atLeast"/>
        <w:ind w:left="0" w:firstLine="708"/>
        <w:rPr>
          <w:rFonts w:eastAsia="Times New Roman"/>
          <w:color w:val="FF0000"/>
          <w:kern w:val="0"/>
          <w:lang w:eastAsia="ru-RU"/>
        </w:rPr>
      </w:pPr>
      <w:r>
        <w:rPr>
          <w:rFonts w:eastAsia="Times New Roman"/>
          <w:noProof/>
          <w:color w:val="FF0000"/>
          <w:kern w:val="0"/>
          <w:lang w:eastAsia="ru-RU"/>
        </w:rPr>
        <w:pict>
          <v:shapetype id="_x0000_t32" coordsize="21600,21600" o:spt="32" o:oned="t" path="m,l21600,21600e" filled="f">
            <v:path arrowok="t" fillok="f" o:connecttype="none"/>
            <o:lock v:ext="edit" shapetype="t"/>
          </v:shapetype>
          <v:shape id="AutoShape 8" o:spid="_x0000_s1026" type="#_x0000_t32" style="position:absolute;left:0;text-align:left;margin-left:281.55pt;margin-top:3.15pt;width:33pt;height:27.6pt;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0XQgIAAHYEAAAOAAAAZHJzL2Uyb0RvYy54bWysVMGO2jAQvVfqP1i+QxI2bCEirFYJtIdt&#10;i7Tb3o3tEKuObdmGgKr++44doKW9VFU5mLFn5s2b8XMWD8dOogO3TmhV4mycYsQV1UyoXYm/vKxH&#10;M4ycJ4oRqRUv8Yk7/LB8+2bRm4JPdKsl4xYBiHJFb0rcem+KJHG05R1xY224AmejbUc8bO0uYZb0&#10;gN7JZJKm90mvLTNWU+4cnNaDEy8jftNw6j83jeMeyRIDNx9XG9dtWJPlghQ7S0wr6JkG+QcWHREK&#10;il6hauIJ2lvxB1QnqNVON35MdZfophGUxx6gmyz9rZvnlhgee4HhOHMdk/t/sPTTYWORYCWewHgU&#10;6eCOHvdex9JoFubTG1dAWKU2NnRIj+rZPGn6zSGlq5aoHY/BLycDuVnISG5SwsYZqLLtP2oGMQTw&#10;47COje1QI4X5EBKj9TVYoQyMBh3jPZ2u98SPHlE4zLN5lgJdCq67aToF6qEqKQJgSDbW+fdcdygY&#10;JXbeErFrfaWVAkVoO5Qghyfnh8RLQkhWei2khHNSSIX6Es+nk2nk5LQULDiDz9ndtpIWHUiQVvyd&#10;WdyEWb1XLIK1nLDV2fZESLCRj0PzVsAYJcehWscZRpLDawrWQE+qUBHaB8Jna1DX93k6X81Ws3yU&#10;T+5Xozyt69HjuspH9+vs3bS+q6uqzn4E8lletIIxrgL/i9Kz/O+UdH5zg0avWr8OKrlFj1cBZC//&#10;kXTURJDBIKitZqeNDd0FeYC4Y/D5IYbX8+s+Rv38XCxfAQAA//8DAFBLAwQUAAYACAAAACEAMLeN&#10;Jd4AAAAIAQAADwAAAGRycy9kb3ducmV2LnhtbEyPwW7CMBBE75X4B2sr9VacQIlKGgehSj21qCpw&#10;6c3ESxIRr01sQvr3XU7tbUczmn1TrEbbiQH70DpSkE4TEEiVMy3VCva7t8dnECFqMrpzhAp+MMCq&#10;nNwVOjfuSl84bGMtuIRCrhU0MfpcylA1aHWYOo/E3tH1VkeWfS1Nr69cbjs5S5JMWt0Sf2i0x9cG&#10;q9P2YhUcE199Lnfv5nz2T0P98b336eak1MP9uH4BEXGMf2G44TM6lMx0cBcyQXQKFtk85aiCbA6C&#10;/Wy2ZH3gI12ALAv5f0D5CwAA//8DAFBLAQItABQABgAIAAAAIQC2gziS/gAAAOEBAAATAAAAAAAA&#10;AAAAAAAAAAAAAABbQ29udGVudF9UeXBlc10ueG1sUEsBAi0AFAAGAAgAAAAhADj9If/WAAAAlAEA&#10;AAsAAAAAAAAAAAAAAAAALwEAAF9yZWxzLy5yZWxzUEsBAi0AFAAGAAgAAAAhAK3D7RdCAgAAdgQA&#10;AA4AAAAAAAAAAAAAAAAALgIAAGRycy9lMm9Eb2MueG1sUEsBAi0AFAAGAAgAAAAhADC3jSXeAAAA&#10;CAEAAA8AAAAAAAAAAAAAAAAAnAQAAGRycy9kb3ducmV2LnhtbFBLBQYAAAAABAAEAPMAAACnBQAA&#10;AAA=&#10;">
            <v:stroke endarrow="block"/>
          </v:shape>
        </w:pict>
      </w:r>
      <w:r>
        <w:rPr>
          <w:rFonts w:eastAsia="Times New Roman"/>
          <w:noProof/>
          <w:color w:val="FF0000"/>
          <w:kern w:val="0"/>
          <w:lang w:eastAsia="ru-RU"/>
        </w:rPr>
        <w:pict>
          <v:shape id="AutoShape 16" o:spid="_x0000_s1039" type="#_x0000_t32" style="position:absolute;left:0;text-align:left;margin-left:218.55pt;margin-top:3.15pt;width:.05pt;height:30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2PGPQIAAGoEAAAOAAAAZHJzL2Uyb0RvYy54bWysVE2P2yAQvVfqf0DcE9v5amLFWa3spJdt&#10;G2m3vRPANioGBCROVPW/d8DZ7G57qarmQAaYefNm5uH13bmT6MStE1oVOBunGHFFNROqKfDXp91o&#10;iZHzRDEiteIFvnCH7zbv3617k/OJbrVk3CIAUS7vTYFb702eJI62vCNurA1XcFlr2xEPW9skzJIe&#10;0DuZTNJ0kfTaMmM15c7BaTVc4k3Er2tO/Ze6dtwjWWDg5uNq43oIa7JZk7yxxLSCXmmQf2DREaEg&#10;6Q2qIp6goxV/QHWCWu107cdUd4mua0F5rAGqydLfqnlsieGxFmiOM7c2uf8HSz+f9hYJBrNbYaRI&#10;BzO6P3odU6NsERrUG5eDX6n2NpRIz+rRPGj63SGly5aohkfvp4uB4CxEJG9CwsYZSHPoP2kGPgQS&#10;xG6da9uhWgrzLQQGcOgIOsfxXG7j4WePKBwupnOMKJxPl1maxtklJA8YIdJY5z9y3aFgFNh5S0TT&#10;+lIrBSrQdsAnpwfnA8OXgBCs9E5IGcUgFeoLvJpP5pGQ01KwcBncnG0OpbToRIKc4i+WCzev3aw+&#10;KhbBWk7Y9mp7IiTYyMc+eSugc5LjkK3jDCPJ4QUFa6AnVcgItQPhqzUo6scqXW2X2+VsNJsstqNZ&#10;WlWj+105Gy122Yd5Na3Kssp+BvLZLG8FY1wF/s/qzmZ/p57rOxt0edP3rVHJW/TYUSD7/B9JRxmE&#10;yQ8aOmh22dtQXVAECDo6Xx9feDGv99Hr5ROx+QUAAP//AwBQSwMEFAAGAAgAAAAhAG9lfYreAAAA&#10;CAEAAA8AAABkcnMvZG93bnJldi54bWxMj81uwjAQhO+V+g7WVuoFFYdQfpTGQVVbygmhBno38TaJ&#10;iNdRbCB5+25P9PjtjGZn0lVvG3HBzteOFEzGEQikwpmaSgWH/fppCcIHTUY3jlDBgB5W2f1dqhPj&#10;rvSFlzyUgkPIJ1pBFUKbSOmLCq32Y9cisfbjOqsDY1dK0+krh9tGxlE0l1bXxB8q3eJbhcUpP1sF&#10;7/lutv4eHfp4KDbb/HN52tHwodTjQ//6AiJgH25m+KvP1SHjTkd3JuNFo+B5upiwVcF8CoJ15hjE&#10;kZkPMkvl/wHZLwAAAP//AwBQSwECLQAUAAYACAAAACEAtoM4kv4AAADhAQAAEwAAAAAAAAAAAAAA&#10;AAAAAAAAW0NvbnRlbnRfVHlwZXNdLnhtbFBLAQItABQABgAIAAAAIQA4/SH/1gAAAJQBAAALAAAA&#10;AAAAAAAAAAAAAC8BAABfcmVscy8ucmVsc1BLAQItABQABgAIAAAAIQAiC2PGPQIAAGoEAAAOAAAA&#10;AAAAAAAAAAAAAC4CAABkcnMvZTJvRG9jLnhtbFBLAQItABQABgAIAAAAIQBvZX2K3gAAAAgBAAAP&#10;AAAAAAAAAAAAAAAAAJcEAABkcnMvZG93bnJldi54bWxQSwUGAAAAAAQABADzAAAAogUAAAAA&#10;">
            <v:stroke endarrow="block"/>
          </v:shape>
        </w:pict>
      </w:r>
      <w:r>
        <w:rPr>
          <w:rFonts w:eastAsia="Times New Roman"/>
          <w:noProof/>
          <w:color w:val="FF0000"/>
          <w:kern w:val="0"/>
          <w:lang w:eastAsia="ru-RU"/>
        </w:rPr>
        <w:pict>
          <v:shape id="AutoShape 7" o:spid="_x0000_s1038" type="#_x0000_t32" style="position:absolute;left:0;text-align:left;margin-left:140.55pt;margin-top:3.15pt;width:20.4pt;height:27.6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ItQAIAAGwEAAAOAAAAZHJzL2Uyb0RvYy54bWysVFFv2yAQfp+0/4B4T2ynTppYcarKTvbS&#10;rZHa7Z0AttEwICBxomn/fQdJ03Z7mab5AR/m7rvv7j68vDv2Eh24dUKrEmfjFCOuqGZCtSX++rwZ&#10;zTFynihGpFa8xCfu8N3q44flYAo+0Z2WjFsEIMoVgylx570pksTRjvfEjbXhCg4bbXviYWvbhFky&#10;AHovk0mazpJBW2asptw5+FqfD/Eq4jcNp/6xaRz3SJYYuPm42rjuwpqslqRoLTGdoBca5B9Y9EQo&#10;SHqFqoknaG/FH1C9oFY73fgx1X2im0ZQHmuAarL0t2qeOmJ4rAWa48y1Te7/wdIvh61FgsHsYFKK&#10;9DCj+73XMTW6Df0ZjCvArVJbGyqkR/VkHjT97pDSVUdUy6Pz88lAbBYiknchYeMMZNkNnzUDHwL4&#10;sVnHxvaokcJ8C4EBHBqCjnE6p+t0+NEjCh8n00U6hxlSOLqZptNJnF5CigATgo11/hPXPQpGiZ23&#10;RLSdr7RSoANtzynI4cH5QPI1IAQrvRFSRjlIhYYSL6aTaeTktBQsHAY3Z9tdJS06kCCo+MSK4eSt&#10;m9V7xSJYxwlbX2xPhAQb+dgqbwU0T3IcsvWcYSQ53KFgnelJFTJC+UD4Yp019WORLtbz9Twf5ZPZ&#10;epSndT2631T5aLbJbqf1TV1VdfYzkM/yohOMcRX4v+g7y/9OP5ebdlbmVeHXRiXv0WNHgezLO5KO&#10;SgjDP8top9lpa0N1QRQg6eh8uX7hzrzdR6/Xn8TqFwAAAP//AwBQSwMEFAAGAAgAAAAhAKGsc1De&#10;AAAACAEAAA8AAABkcnMvZG93bnJldi54bWxMj0FPg0AUhO8m/ofNM/Fi7AJNG4osjVGrp6YR2/uW&#10;fQIp+5aw2xb+vc+THiczmfkmX4+2ExccfOtIQTyLQCBVzrRUK9h/bR5TED5oMrpzhAom9LAubm9y&#10;nRl3pU+8lKEWXEI+0wqaEPpMSl81aLWfuR6JvW83WB1YDrU0g75yue1kEkVLaXVLvNDoHl8arE7l&#10;2Sp4LXeLzeFhPyZT9bEt39PTjqY3pe7vxucnEAHH8BeGX3xGh4KZju5MxotOQZLGMUcVLOcg2J8n&#10;8QrEkXW8AFnk8v+B4gcAAP//AwBQSwECLQAUAAYACAAAACEAtoM4kv4AAADhAQAAEwAAAAAAAAAA&#10;AAAAAAAAAAAAW0NvbnRlbnRfVHlwZXNdLnhtbFBLAQItABQABgAIAAAAIQA4/SH/1gAAAJQBAAAL&#10;AAAAAAAAAAAAAAAAAC8BAABfcmVscy8ucmVsc1BLAQItABQABgAIAAAAIQDDdXItQAIAAGwEAAAO&#10;AAAAAAAAAAAAAAAAAC4CAABkcnMvZTJvRG9jLnhtbFBLAQItABQABgAIAAAAIQChrHNQ3gAAAAgB&#10;AAAPAAAAAAAAAAAAAAAAAJoEAABkcnMvZG93bnJldi54bWxQSwUGAAAAAAQABADzAAAApQUAAAAA&#10;">
            <v:stroke endarrow="block"/>
          </v:shape>
        </w:pict>
      </w:r>
    </w:p>
    <w:p w:rsidR="00F24C7D" w:rsidRPr="000A6684" w:rsidRDefault="00F24C7D" w:rsidP="00F24C7D">
      <w:pPr>
        <w:pStyle w:val="a9"/>
        <w:tabs>
          <w:tab w:val="left" w:pos="4440"/>
        </w:tabs>
        <w:spacing w:line="100" w:lineRule="atLeast"/>
        <w:ind w:left="0" w:firstLine="708"/>
        <w:rPr>
          <w:rFonts w:eastAsia="Times New Roman"/>
          <w:color w:val="FF0000"/>
          <w:kern w:val="0"/>
          <w:lang w:eastAsia="ru-RU"/>
        </w:rPr>
      </w:pPr>
      <w:r w:rsidRPr="000A6684">
        <w:rPr>
          <w:rFonts w:eastAsia="Times New Roman"/>
          <w:color w:val="FF0000"/>
          <w:kern w:val="0"/>
          <w:lang w:eastAsia="ru-RU"/>
        </w:rPr>
        <w:tab/>
      </w:r>
    </w:p>
    <w:p w:rsidR="00F24C7D" w:rsidRPr="000A6684" w:rsidRDefault="00FA6B5C" w:rsidP="00F24C7D">
      <w:pPr>
        <w:pStyle w:val="a9"/>
        <w:spacing w:line="100" w:lineRule="atLeast"/>
        <w:ind w:left="0" w:firstLine="708"/>
        <w:rPr>
          <w:rFonts w:eastAsia="Times New Roman"/>
          <w:color w:val="FF0000"/>
          <w:kern w:val="0"/>
          <w:lang w:eastAsia="ru-RU"/>
        </w:rPr>
      </w:pPr>
      <w:r>
        <w:rPr>
          <w:rFonts w:eastAsia="Times New Roman"/>
          <w:noProof/>
          <w:color w:val="FF0000"/>
          <w:kern w:val="0"/>
          <w:lang w:eastAsia="ru-RU"/>
        </w:rPr>
        <w:pict>
          <v:rect id="Rectangle 10" o:spid="_x0000_s1037" style="position:absolute;left:0;text-align:left;margin-left:299.2pt;margin-top:4.65pt;width:111.3pt;height:3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G2JQIAAEkEAAAOAAAAZHJzL2Uyb0RvYy54bWysVNtu2zAMfR+wfxD0vtjOkjU14hRFugwD&#10;uq1Ytw+gZdkWJksapcTpvr6UkqbZBXsY5geBFKmjw0PKy6v9oNlOolfWVLyY5JxJI2yjTFfxr182&#10;rxac+QCmAW2NrPiD9Pxq9fLFcnSlnNre6kYiIxDjy9FVvA/BlVnmRS8H8BPrpKFga3GAQC52WYMw&#10;Evqgs2mev8lGi41DK6T3tHtzCPJVwm9bKcKntvUyMF1x4hbSimmt45qtllB2CK5X4kgD/oHFAMrQ&#10;pSeoGwjAtqh+gxqUQOttGybCDpltWyVkqoGqKfJfqrnvwclUC4nj3Ukm//9gxcfdHTLVUO8uODMw&#10;UI8+k2pgOi1ZkQQanS8p797dYSzRu1srvnlm7LqnNHmNaMdeQkO0iiho9tOB6Hg6yurxg20IHrbB&#10;Jq32LQ4RkFRg+9SSh1NL5D4wQZvFrHg9JxpMUGyezxbTeboCyqfTDn14J+3AolFxJPIJHXa3PkQ2&#10;UD6lJPZWq2ajtE4OdvVaI9sBjccmfUd0f56mDRsrfjmnu/8OkafvTxCDCjTnWg0VX5ySoIyyvTVN&#10;msIASh9soqzNUccoXZxmX4Z9vafEaNa2eSBF0R7mmd4fGb3FH5yNNMsV99+3gJIz/d5QVy6L2SwO&#10;f3Jm84spOXgeqc8jYARBVTxwdjDX4fBgtg5V19NNRZLB2GvqZKuSyM+sjrxpXpP2x7cVH8S5n7Ke&#10;/wCrRwAAAP//AwBQSwMEFAAGAAgAAAAhAK/PvhndAAAACAEAAA8AAABkcnMvZG93bnJldi54bWxM&#10;j8FOwzAQRO9I/IO1SNyo0xSQE+JUCFQkjm164baJTRKI11HstIGvZznBbUczmn1TbBc3iJOdQu9J&#10;w3qVgLDUeNNTq+FY7W4UiBCRDA6erIYvG2BbXl4UmBt/pr09HWIruIRCjhq6GMdcytB01mFY+dES&#10;e+9+chhZTq00E5653A0yTZJ76bAn/tDhaJ8623weZqeh7tMjfu+rl8Rlu018XaqP+e1Z6+ur5fEB&#10;RLRL/AvDLz6jQ8lMtZ/JBDFouMvULUc1ZBsQ7Kt0zdtqPpQCWRby/4DyBwAA//8DAFBLAQItABQA&#10;BgAIAAAAIQC2gziS/gAAAOEBAAATAAAAAAAAAAAAAAAAAAAAAABbQ29udGVudF9UeXBlc10ueG1s&#10;UEsBAi0AFAAGAAgAAAAhADj9If/WAAAAlAEAAAsAAAAAAAAAAAAAAAAALwEAAF9yZWxzLy5yZWxz&#10;UEsBAi0AFAAGAAgAAAAhAJu68bYlAgAASQQAAA4AAAAAAAAAAAAAAAAALgIAAGRycy9lMm9Eb2Mu&#10;eG1sUEsBAi0AFAAGAAgAAAAhAK/PvhndAAAACAEAAA8AAAAAAAAAAAAAAAAAfwQAAGRycy9kb3du&#10;cmV2LnhtbFBLBQYAAAAABAAEAPMAAACJBQAAAAA=&#10;">
            <v:textbox>
              <w:txbxContent>
                <w:p w:rsidR="00265BC4" w:rsidRPr="00AF4E34" w:rsidRDefault="00265BC4" w:rsidP="00F24C7D">
                  <w:r w:rsidRPr="00AF4E34">
                    <w:t>Художественный руководитель</w:t>
                  </w:r>
                </w:p>
              </w:txbxContent>
            </v:textbox>
          </v:rect>
        </w:pict>
      </w:r>
      <w:r>
        <w:rPr>
          <w:rFonts w:eastAsia="Times New Roman"/>
          <w:noProof/>
          <w:color w:val="FF0000"/>
          <w:kern w:val="0"/>
          <w:lang w:eastAsia="ru-RU"/>
        </w:rPr>
        <w:pict>
          <v:rect id="Rectangle 15" o:spid="_x0000_s1027" style="position:absolute;left:0;text-align:left;margin-left:175.95pt;margin-top:7.9pt;width:105.6pt;height:3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gbKgIAAFAEAAAOAAAAZHJzL2Uyb0RvYy54bWysVNuO0zAQfUfiHyy/0ySlXbZR09WqSxHS&#10;AisWPsBxnMTCN8Zuk+XrGTtt6QJPiDxYdmZ8cuacmaxvRq3IQYCX1lS0mOWUCMNtI01X0a9fdq+u&#10;KfGBmYYpa0RFn4SnN5uXL9aDK8Xc9lY1AgiCGF8OrqJ9CK7MMs97oZmfWScMBlsLmgU8Qpc1wAZE&#10;1yqb5/lVNlhoHFguvMe3d1OQbhJ+2woePrWtF4GoiiK3kFZIax3XbLNmZQfM9ZIfabB/YKGZNPjR&#10;M9QdC4zsQf4BpSUH620bZtzqzLat5CLVgNUU+W/VPPbMiVQLiuPdWSb//2D5x8MDENmgd1eUGKbR&#10;o8+oGjOdEqRYRoEG50vMe3QPEEv07t7yb54Yu+0xTdwC2KEXrEFaRczPnl2IB49XST18sA3Cs32w&#10;SauxBR0BUQUyJkuezpaIMRCOL4vXi6KYo3McY4tiVeTJs4yVp9sOfHgnrCZxU1FA8gmdHe59iGxY&#10;eUpJ7K2SzU4qlQ7Q1VsF5MCwPXbpSQVgkZdpypChoqvlfJmQn8X8JUSenr9BaBmwz5XUFb0+J7Ey&#10;yvbWNKkLA5Nq2iNlZY46RukmC8JYj5NTJ1Nq2zyhsGCntsYxxE1v4QclA7Z0Rf33PQNBiXpv0JxV&#10;sVjEGUiHxfJNlBUuI/VlhBmOUBUNlEzbbZjmZu9Adj1+qUhqGHuLhrYyaR3Nnlgd6WPbJguOIxbn&#10;4vKcsn79CDY/AQAA//8DAFBLAwQUAAYACAAAACEAI2x+n94AAAAJAQAADwAAAGRycy9kb3ducmV2&#10;LnhtbEyPQU+DQBCF7yb+h82YeLMLJTQUWRqjqYnHll68LewIKDtL2KVFf73jyR4n78ub7xW7xQ7i&#10;jJPvHSmIVxEIpMaZnloFp2r/kIHwQZPRgyNU8I0eduXtTaFz4y50wPMxtIJLyOdaQRfCmEvpmw6t&#10;9is3InH24SarA59TK82kL1xuB7mOoo20uif+0OkRnztsvo6zVVD365P+OVSvkd3uk/C2VJ/z+4tS&#10;93fL0yOIgEv4h+FPn9WhZKfazWS8GBQkabxllIOUJzCQbpIYRK0gizOQZSGvF5S/AAAA//8DAFBL&#10;AQItABQABgAIAAAAIQC2gziS/gAAAOEBAAATAAAAAAAAAAAAAAAAAAAAAABbQ29udGVudF9UeXBl&#10;c10ueG1sUEsBAi0AFAAGAAgAAAAhADj9If/WAAAAlAEAAAsAAAAAAAAAAAAAAAAALwEAAF9yZWxz&#10;Ly5yZWxzUEsBAi0AFAAGAAgAAAAhAGUImBsqAgAAUAQAAA4AAAAAAAAAAAAAAAAALgIAAGRycy9l&#10;Mm9Eb2MueG1sUEsBAi0AFAAGAAgAAAAhACNsfp/eAAAACQEAAA8AAAAAAAAAAAAAAAAAhAQAAGRy&#10;cy9kb3ducmV2LnhtbFBLBQYAAAAABAAEAPMAAACPBQAAAAA=&#10;">
            <v:textbox>
              <w:txbxContent>
                <w:p w:rsidR="00265BC4" w:rsidRPr="00AF4E34" w:rsidRDefault="00265BC4" w:rsidP="00F24C7D">
                  <w:pPr>
                    <w:jc w:val="center"/>
                  </w:pPr>
                  <w:r w:rsidRPr="00AF4E34">
                    <w:t>Администратор</w:t>
                  </w:r>
                </w:p>
              </w:txbxContent>
            </v:textbox>
          </v:rect>
        </w:pict>
      </w:r>
      <w:r>
        <w:rPr>
          <w:rFonts w:eastAsia="Times New Roman"/>
          <w:noProof/>
          <w:color w:val="FF0000"/>
          <w:kern w:val="0"/>
          <w:lang w:eastAsia="ru-RU"/>
        </w:rPr>
        <w:pict>
          <v:rect id="Rectangle 9" o:spid="_x0000_s1028" style="position:absolute;left:0;text-align:left;margin-left:16.35pt;margin-top:7.9pt;width:140.4pt;height:3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5yKgIAAE8EAAAOAAAAZHJzL2Uyb0RvYy54bWysVNuO0zAQfUfiHyy/0ySlZduo6WrVpQhp&#10;gRULH+A4TmLhG2O3afl6xk5busATIg+WJzM+OXPOOKvbg1ZkL8BLaypaTHJKhOG2kaar6Ncv21cL&#10;SnxgpmHKGlHRo/D0dv3yxWpwpZja3qpGAEEQ48vBVbQPwZVZ5nkvNPMT64TBZGtBs4AhdFkDbEB0&#10;rbJpnr/JBguNA8uF9/j2fkzSdcJvW8HDp7b1IhBVUeQW0gppreOarVes7IC5XvITDfYPLDSTBj96&#10;gbpngZEdyD+gtORgvW3DhFud2baVXKQesJsi/62bp545kXpBcby7yOT/Hyz/uH8EIhv0bk6JYRo9&#10;+oyqMdMpQZZRn8H5Esue3CPEDr17sPybJ8ZueqwSdwB26AVrkFUR67NnB2Lg8Siphw+2QXS2CzZJ&#10;dWhBR0AUgRySI8eLI+IQCMeXxc3idb5A4zjmZsWyyJNlGSvPpx348E5YTeKmooDcEzrbP/gQ2bDy&#10;XJLYWyWbrVQqBdDVGwVkz3A6tulJDWCT12XKkKGiy/l0npCf5fw1RJ6ev0FoGXDMldQVXVyKWBll&#10;e2uaNISBSTXukbIyJx2jdKMF4VAfklHTsym1bY4oLNhxqvEW4qa38IOSASe6ov77joGgRL03aM6y&#10;mM3iFUjBbH4zxQCuM/V1hhmOUBUNlIzbTRivzc6B7Hr8UpHUMPYODW1l0jqaPbI60cepTRacbli8&#10;Ftdxqvr1H1j/BAAA//8DAFBLAwQUAAYACAAAACEA4y+F4N4AAAAIAQAADwAAAGRycy9kb3ducmV2&#10;LnhtbEyPzU7DMBCE70i8g7VI3Kjzo0JI41QIVCSObXrhtondJBCvo9hpA0/PcoLjzoxmvym2ix3E&#10;2Uy+d6QgXkUgDDVO99QqOFa7uwyED0gaB0dGwZfxsC2vrwrMtbvQ3pwPoRVcQj5HBV0IYy6lbzpj&#10;0a/caIi9k5ssBj6nVuoJL1xuB5lE0b202BN/6HA0z51pPg+zVVD3yRG/99VrZB93aXhbqo/5/UWp&#10;25vlaQMimCX8heEXn9GhZKbazaS9GBSkyQMnWV/zAvbTOF2DqBVkcQayLOT/AeUPAAAA//8DAFBL&#10;AQItABQABgAIAAAAIQC2gziS/gAAAOEBAAATAAAAAAAAAAAAAAAAAAAAAABbQ29udGVudF9UeXBl&#10;c10ueG1sUEsBAi0AFAAGAAgAAAAhADj9If/WAAAAlAEAAAsAAAAAAAAAAAAAAAAALwEAAF9yZWxz&#10;Ly5yZWxzUEsBAi0AFAAGAAgAAAAhAMEfnnIqAgAATwQAAA4AAAAAAAAAAAAAAAAALgIAAGRycy9l&#10;Mm9Eb2MueG1sUEsBAi0AFAAGAAgAAAAhAOMvheDeAAAACAEAAA8AAAAAAAAAAAAAAAAAhAQAAGRy&#10;cy9kb3ducmV2LnhtbFBLBQYAAAAABAAEAPMAAACPBQAAAAA=&#10;">
            <v:textbox>
              <w:txbxContent>
                <w:p w:rsidR="00265BC4" w:rsidRPr="00AF4E34" w:rsidRDefault="00265BC4" w:rsidP="00F24C7D">
                  <w:r w:rsidRPr="00AF4E34">
                    <w:t>Зам директора по основной деятельности</w:t>
                  </w:r>
                </w:p>
              </w:txbxContent>
            </v:textbox>
          </v:rect>
        </w:pict>
      </w:r>
    </w:p>
    <w:p w:rsidR="00F24C7D" w:rsidRPr="000A6684" w:rsidRDefault="00FA6B5C" w:rsidP="00F24C7D">
      <w:pPr>
        <w:pStyle w:val="a9"/>
        <w:spacing w:line="100" w:lineRule="atLeast"/>
        <w:ind w:left="0" w:firstLine="708"/>
        <w:rPr>
          <w:rFonts w:eastAsia="Times New Roman"/>
          <w:color w:val="FF0000"/>
          <w:kern w:val="0"/>
          <w:lang w:eastAsia="ru-RU"/>
        </w:rPr>
      </w:pPr>
      <w:r>
        <w:rPr>
          <w:rFonts w:eastAsia="Times New Roman"/>
          <w:noProof/>
          <w:color w:val="FF0000"/>
          <w:kern w:val="0"/>
          <w:lang w:eastAsia="ru-RU"/>
        </w:rPr>
        <w:pict>
          <v:shape id="AutoShape 20" o:spid="_x0000_s1036" type="#_x0000_t32" style="position:absolute;left:0;text-align:left;margin-left:281.55pt;margin-top:8.45pt;width:19.2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nHwIAADwEAAAOAAAAZHJzL2Uyb0RvYy54bWysU82O2jAQvlfqO1i+Q342UIgIq1UCvWy7&#10;SLt9AGM7idXEtmxDQFXfvWNDENteqqo5OGPPzDc/38zq8dR36MiNFUoWOJnGGHFJFROyKfC3t+1k&#10;gZF1RDLSKckLfOYWP64/flgNOuepalXHuEEAIm0+6AK3zuk8iixteU/sVGkuQVkr0xMHV9NEzJAB&#10;0PsuSuN4Hg3KMG0U5dbCa3VR4nXAr2tO3UtdW+5QV2DIzYXThHPvz2i9InljiG4FvaZB/iGLnggJ&#10;QW9QFXEEHYz4A6oX1Cirajelqo9UXQvKQw1QTRL/Vs1rSzQPtUBzrL61yf4/WPr1uDNIMOAuw0iS&#10;Hjh6OjgVQqM0NGjQNge7Uu6ML5Ge5Kt+VvS7RVKVLZEND9ZvZw3OiW9p9M7FX6yGMPvhi2JgQyBA&#10;6NapNr2HhD6gUyDlfCOFnxyi8JhmD4sMqKOjKiL56KeNdZ+56pEXCmydIaJpXamkBOaVSUIUcny2&#10;zmdF8tHBB5VqK7ouDEAn0VDg5SydBQerOsG80ptZ0+zLzqAj8SMUvlAiaO7NjDpIFsBaTtjmKjsi&#10;uosMwTvp8aAuSOcqXWbkxzJebhabRTbJ0vlmksVVNXnaltlkvk0+zaqHqiyr5KdPLcnyVjDGpc9u&#10;nNck+7t5uG7OZdJuE3trQ/QePfQLkh3/IelArOfSL5jN94qdd2YkHEY0GF/Xye/A/R3k+6Vf/wIA&#10;AP//AwBQSwMEFAAGAAgAAAAhAK/dsQ7dAAAACQEAAA8AAABkcnMvZG93bnJldi54bWxMj8FOwzAM&#10;hu9IvENkJC6IJR1qxbqm04TEgSPbJK5ZY9qOxqmadC17eow4sKP9f/r9udjMrhNnHELrSUOyUCCQ&#10;Km9bqjUc9q+PzyBCNGRN5wk1fGOATXl7U5jc+one8byLteASCrnR0MTY51KGqkFnwsL3SJx9+sGZ&#10;yONQSzuYictdJ5dKZdKZlvhCY3p8abD62o1OA4YxTdR25erD22V6+FheTlO/1/r+bt6uQUSc4z8M&#10;v/qsDiU7Hf1INohOQ5o9JYxykK1AMJCpJAVx/FvIspDXH5Q/AAAA//8DAFBLAQItABQABgAIAAAA&#10;IQC2gziS/gAAAOEBAAATAAAAAAAAAAAAAAAAAAAAAABbQ29udGVudF9UeXBlc10ueG1sUEsBAi0A&#10;FAAGAAgAAAAhADj9If/WAAAAlAEAAAsAAAAAAAAAAAAAAAAALwEAAF9yZWxzLy5yZWxzUEsBAi0A&#10;FAAGAAgAAAAhAAAOv+cfAgAAPAQAAA4AAAAAAAAAAAAAAAAALgIAAGRycy9lMm9Eb2MueG1sUEsB&#10;Ai0AFAAGAAgAAAAhAK/dsQ7dAAAACQEAAA8AAAAAAAAAAAAAAAAAeQQAAGRycy9kb3ducmV2Lnht&#10;bFBLBQYAAAAABAAEAPMAAACDBQAAAAA=&#10;"/>
        </w:pict>
      </w:r>
      <w:r>
        <w:rPr>
          <w:rFonts w:eastAsia="Times New Roman"/>
          <w:noProof/>
          <w:color w:val="FF0000"/>
          <w:kern w:val="0"/>
          <w:lang w:eastAsia="ru-RU"/>
        </w:rPr>
        <w:pict>
          <v:shape id="AutoShape 19" o:spid="_x0000_s1035" type="#_x0000_t32" style="position:absolute;left:0;text-align:left;margin-left:156.75pt;margin-top:8.45pt;width:19.2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r2gHwIAADwEAAAOAAAAZHJzL2Uyb0RvYy54bWysU9uO2jAQfa/Uf7D8DkkgbCE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A3xUiR&#10;Hjh62nsdS6NsERY0GFdAXKW2NoxIj+rVPGv63SGlq46olsfot5OB5CxkJO9SwsUZKLMbvmgGMQQK&#10;xG0dG9sHSNgDOkZSTjdS+NEjCh8n+XSeA3X06kpIcc0z1vnPXPcoGCV23hLRdr7SSgHz2maxCjk8&#10;Ox+6IsU1IRRVeiOkjAKQCg0lXswms5jgtBQsOEOYs+2ukhYdSJBQ/MURwXMfZvVesQjWccLWF9sT&#10;Ic82FJcq4MFc0M7FOmvkxyJdrOfreT7KJw/rUZ7W9ehpU+Wjh032aVZP66qqs5+htSwvOsEYV6G7&#10;q16z/O/0cHk5Z6XdFHtbQ/IePe4Lmr3+x6YjsYHLsyp2mp229ko4SDQGX55TeAP3d7DvH/3qFwAA&#10;AP//AwBQSwMEFAAGAAgAAAAhAJKsMvTdAAAACQEAAA8AAABkcnMvZG93bnJldi54bWxMj0FvwjAM&#10;he+T+A+RkXaZRlqqolGaIoTEYccB0q6hMW23xqmalHb8+nnaYbvZfk/P38u3k23FDXvfOFIQLyIQ&#10;SKUzDVUKzqfD8wsIHzQZ3TpCBV/oYVvMHnKdGTfSG96OoRIcQj7TCuoQukxKX9ZotV+4Dom1q+ut&#10;Drz2lTS9HjnctnIZRStpdUP8odYd7mssP4+DVYB+SONot7bV+fU+Pr0v7x9jd1LqcT7tNiACTuHP&#10;DD/4jA4FM13cQMaLVkESJylbWVitQbAhSWMeLr8HWeTyf4PiGwAA//8DAFBLAQItABQABgAIAAAA&#10;IQC2gziS/gAAAOEBAAATAAAAAAAAAAAAAAAAAAAAAABbQ29udGVudF9UeXBlc10ueG1sUEsBAi0A&#10;FAAGAAgAAAAhADj9If/WAAAAlAEAAAsAAAAAAAAAAAAAAAAALwEAAF9yZWxzLy5yZWxzUEsBAi0A&#10;FAAGAAgAAAAhALdKvaAfAgAAPAQAAA4AAAAAAAAAAAAAAAAALgIAAGRycy9lMm9Eb2MueG1sUEsB&#10;Ai0AFAAGAAgAAAAhAJKsMvTdAAAACQEAAA8AAAAAAAAAAAAAAAAAeQQAAGRycy9kb3ducmV2Lnht&#10;bFBLBQYAAAAABAAEAPMAAACDBQAAAAA=&#10;"/>
        </w:pict>
      </w:r>
    </w:p>
    <w:p w:rsidR="00F24C7D" w:rsidRPr="000A6684" w:rsidRDefault="00F24C7D" w:rsidP="00F24C7D">
      <w:pPr>
        <w:pStyle w:val="a9"/>
        <w:spacing w:line="100" w:lineRule="atLeast"/>
        <w:ind w:left="0" w:firstLine="708"/>
        <w:rPr>
          <w:rFonts w:eastAsia="Times New Roman"/>
          <w:color w:val="FF0000"/>
          <w:kern w:val="0"/>
          <w:lang w:eastAsia="ru-RU"/>
        </w:rPr>
      </w:pPr>
    </w:p>
    <w:p w:rsidR="00F24C7D" w:rsidRPr="000A6684" w:rsidRDefault="00FA6B5C" w:rsidP="00F24C7D">
      <w:pPr>
        <w:pStyle w:val="a9"/>
        <w:spacing w:line="100" w:lineRule="atLeast"/>
        <w:ind w:left="0" w:firstLine="708"/>
        <w:rPr>
          <w:rFonts w:eastAsia="Times New Roman"/>
          <w:color w:val="FF0000"/>
          <w:kern w:val="0"/>
          <w:lang w:eastAsia="ru-RU"/>
        </w:rPr>
      </w:pPr>
      <w:r>
        <w:rPr>
          <w:rFonts w:eastAsia="Times New Roman"/>
          <w:noProof/>
          <w:color w:val="FF0000"/>
          <w:kern w:val="0"/>
          <w:lang w:eastAsia="ru-RU"/>
        </w:rPr>
        <w:pict>
          <v:shape id="AutoShape 13" o:spid="_x0000_s1034" type="#_x0000_t32" style="position:absolute;left:0;text-align:left;margin-left:352.35pt;margin-top:2.95pt;width:0;height:36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DOAIAAGgEAAAOAAAAZHJzL2Uyb0RvYy54bWysVMGO2jAQvVfqP1i+QxI2sBARVqsEetm2&#10;SLvt3dgOserYlm0IqOq/d+ywbGkvVVUOZmzPvHkz85zlw6mT6MitE1qVOBunGHFFNRNqX+IvL5vR&#10;HCPniWJEasVLfOYOP6zev1v2puAT3WrJuEUAolzRmxK33psiSRxteUfcWBuu4LLRtiMetnafMEt6&#10;QO9kMknTWdJry4zVlDsHp/VwiVcRv2k49Z+bxnGPZImBm4+rjesurMlqSYq9JaYV9EKD/AOLjggF&#10;Sa9QNfEEHaz4A6oT1GqnGz+mukt00wjKYw1QTZb+Vs1zSwyPtUBznLm2yf0/WPrpuLVIMJjdBCNF&#10;OpjR48HrmBpld6FBvXEF+FVqa0OJ9KSezZOm3xxSumqJ2vPo/XI2EJyFiOQmJGycgTS7/qNm4EMg&#10;QezWqbEdaqQwX0NgAIeOoFMcz/k6Hn7yiA6HFE7z6T1MPqYhRUAIccY6/4HrDgWjxM5bIvatr7RS&#10;oAFtB3RyfHI+8HsLCMFKb4SUUQpSob7Ei+lkGuk4LQULl8HN2f2ukhYdSRBT/F1Y3LhZfVAsgrWc&#10;sPXF9kRIsJGPXfJWQN8kxyFbxxlGksP7CdZAT6qQESoHwhdr0NP3RbpYz9fzfJRPZutRntb16HFT&#10;5aPZJruf1nd1VdXZj0A+y4tWMMZV4P+q7Sz/O+1cXtmgyqu6r41KbtFjR4Hs638kHUUQ5j4oaKfZ&#10;eWtDdUEPIOfofHl64b38uo9ebx+I1U8AAAD//wMAUEsDBBQABgAIAAAAIQBsdM6y3gAAAAgBAAAP&#10;AAAAZHJzL2Rvd25yZXYueG1sTI9BT8JAEIXvJvyHzZB4MbKVCIXaLTEqejLEivelO7YN3dmmu0D7&#10;7xnDQW7z8l7efC9d9bYRR+x87UjBwyQCgVQ4U1OpYPu9vl+A8EGT0Y0jVDCgh1U2ukl1YtyJvvCY&#10;h1JwCflEK6hCaBMpfVGh1X7iWiT2fl1ndWDZldJ0+sTltpHTKJpLq2viD5Vu8aXCYp8frILXfDNb&#10;/9xt++lQfHzm74v9hoY3pW7H/fMTiIB9+A/DHz6jQ8ZMO3cg40WjII4eY44qmC1BsH/ROz7iJcgs&#10;ldcDsjMAAAD//wMAUEsBAi0AFAAGAAgAAAAhALaDOJL+AAAA4QEAABMAAAAAAAAAAAAAAAAAAAAA&#10;AFtDb250ZW50X1R5cGVzXS54bWxQSwECLQAUAAYACAAAACEAOP0h/9YAAACUAQAACwAAAAAAAAAA&#10;AAAAAAAvAQAAX3JlbHMvLnJlbHNQSwECLQAUAAYACAAAACEAMP6SwzgCAABoBAAADgAAAAAAAAAA&#10;AAAAAAAuAgAAZHJzL2Uyb0RvYy54bWxQSwECLQAUAAYACAAAACEAbHTOst4AAAAIAQAADwAAAAAA&#10;AAAAAAAAAACSBAAAZHJzL2Rvd25yZXYueG1sUEsFBgAAAAAEAAQA8wAAAJ0FAAAAAA==&#10;">
            <v:stroke endarrow="block"/>
          </v:shape>
        </w:pict>
      </w:r>
      <w:r>
        <w:rPr>
          <w:rFonts w:eastAsia="Times New Roman"/>
          <w:noProof/>
          <w:color w:val="FF0000"/>
          <w:kern w:val="0"/>
          <w:lang w:eastAsia="ru-RU"/>
        </w:rPr>
        <w:pict>
          <v:shape id="AutoShape 18" o:spid="_x0000_s1033" type="#_x0000_t32" style="position:absolute;left:0;text-align:left;margin-left:218.6pt;margin-top:2.95pt;width:.05pt;height:36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KIrOwIAAGoEAAAOAAAAZHJzL2Uyb0RvYy54bWysVMGO2jAQvVfqP1i+QwgbWIgIq1UCvWxb&#10;pN32bmwnserYlm0IqOq/d2yybGkvVVUOZmzPvHkz85zVw6mT6MitE1oVOB1PMOKKaiZUU+AvL9vR&#10;AiPniWJEasULfOYOP6zfv1v1JudT3WrJuEUAolzemwK33ps8SRxteUfcWBuu4LLWtiMetrZJmCU9&#10;oHcymU4m86TXlhmrKXcOTqvLJV5H/Lrm1H+ua8c9kgUGbj6uNq77sCbrFckbS0wr6ECD/AOLjggF&#10;Sa9QFfEEHaz4A6oT1Gqnaz+mukt0XQvKYw1QTTr5rZrnlhgea4HmOHNtk/t/sPTTcWeRYDC7FCNF&#10;OpjR48HrmBqli9Cg3rgc/Eq1s6FEelLP5knTbw4pXbZENTx6v5wNBKchIrkJCRtnIM2+/6gZ+BBI&#10;ELt1qm2HainM1xAYwKEj6BTHc76Oh588onA4v5thROE8m93D7GMikgeMEGms8x+47lAwCuy8JaJp&#10;famVAhVoe8EnxyfnA8O3gBCs9FZIGcUgFeoLvJxNZ5GQ01KwcBncnG32pbToSIKc4m9gceNm9UGx&#10;CNZywjaD7YmQYCMf++StgM5JjkO2jjOMJIcXFKwLPalCRqgdCA/WRVHfl5PlZrFZZKNsOt+MsklV&#10;jR63ZTaab9P7WXVXlWWV/gjk0yxvBWNcBf6v6k6zv1PP8M4uurzq+9qo5BY9dhTIvv5H0lEGYfIX&#10;De01O+9sqC4oAgQdnYfHF17Mr/vo9faJWP8EAAD//wMAUEsDBBQABgAIAAAAIQCq5zxx3wAAAAgB&#10;AAAPAAAAZHJzL2Rvd25yZXYueG1sTI9BT8JAFITvJv6HzTPxYmBrEQu1r8So4MkQKt6X7to2dN82&#10;3QXaf+/zpMfJTGa+yVaDbcXZ9L5xhHA/jUAYKp1uqELYf64nCxA+KNKqdWQQRuNhlV9fZSrV7kI7&#10;cy5CJbiEfKoQ6hC6VEpf1sYqP3WdIfa+XW9VYNlXUvfqwuW2lXEUPUqrGuKFWnXmpTblsThZhNdi&#10;O19/3e2HeCzfP4rN4ril8Q3x9mZ4fgIRzBD+wvCLz+iQM9PBnUh70SI8zJKYowjzJQj2Wc9AHBCS&#10;ZAkyz+T/A/kPAAAA//8DAFBLAQItABQABgAIAAAAIQC2gziS/gAAAOEBAAATAAAAAAAAAAAAAAAA&#10;AAAAAABbQ29udGVudF9UeXBlc10ueG1sUEsBAi0AFAAGAAgAAAAhADj9If/WAAAAlAEAAAsAAAAA&#10;AAAAAAAAAAAALwEAAF9yZWxzLy5yZWxzUEsBAi0AFAAGAAgAAAAhALPYois7AgAAagQAAA4AAAAA&#10;AAAAAAAAAAAALgIAAGRycy9lMm9Eb2MueG1sUEsBAi0AFAAGAAgAAAAhAKrnPHHfAAAACAEAAA8A&#10;AAAAAAAAAAAAAAAAlQQAAGRycy9kb3ducmV2LnhtbFBLBQYAAAAABAAEAPMAAAChBQAAAAA=&#10;">
            <v:stroke endarrow="block"/>
          </v:shape>
        </w:pict>
      </w:r>
      <w:r>
        <w:rPr>
          <w:rFonts w:eastAsia="Times New Roman"/>
          <w:noProof/>
          <w:color w:val="FF0000"/>
          <w:kern w:val="0"/>
          <w:lang w:eastAsia="ru-RU"/>
        </w:rPr>
        <w:pict>
          <v:shape id="AutoShape 11" o:spid="_x0000_s1032" type="#_x0000_t32" style="position:absolute;left:0;text-align:left;margin-left:89.55pt;margin-top:2.95pt;width:0;height:36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NvNwIAAGgEAAAOAAAAZHJzL2Uyb0RvYy54bWysVMGO2jAQvVfqP1i+QxIaW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g9lBexTp&#10;YEZPB69japRloUG9cQX4VWprQ4n0pF7Ms6ZfHVK6aona8+j9ejYQHCOSu5CwcQbS7PoPmoEPgQSx&#10;W6fGdqiRwnwJgQEcOoJOcTzn23j4ySM6HFI4zacPMPlALCFFQAhxxjr/nusOBaPEzlsi9q2vtFKg&#10;AW0HdHJ8dn4IvAaEYKU3QsooBalQX+LFdDKNdJyWgoXL4ObsfldJi44kiCn+Lizu3Kw+KBbBWk7Y&#10;+mJ7IiTYyMcueSugb5LjkK3jDCPJ4f0Ea6AnVcgIlQPhizXo6dsiXazn63k+yiez9ShP63r0tKny&#10;0WyTPUzrd3VV1dn3QD7Li1YwxlXgf9V2lv+ddi6vbFDlTd23RiX36HEUQPb6H0lHEYS5DwraaXbe&#10;2lBd0APIOTpfnl54L7/uo9fPD8TqBwAAAP//AwBQSwMEFAAGAAgAAAAhAAotGzndAAAACAEAAA8A&#10;AABkcnMvZG93bnJldi54bWxMj0FPwkAQhe8m/ofNmHgxsoUES2u3xKjoiRAL3Jfu2DZ0Z5vuAu2/&#10;d/Cixy/v5c032XKwrThj7xtHCqaTCARS6UxDlYLddvW4AOGDJqNbR6hgRA/L/PYm06lxF/rCcxEq&#10;wSPkU62gDqFLpfRljVb7ieuQOPt2vdWBsa+k6fWFx20rZ1H0JK1uiC/UusPXGstjcbIK3orNfLV/&#10;2A2zsfxcFx+L44bGd6Xu74aXZxABh/BXhqs+q0POTgd3IuNFyxwnU64qmCcgrvkvHxTEcQIyz+T/&#10;B/IfAAAA//8DAFBLAQItABQABgAIAAAAIQC2gziS/gAAAOEBAAATAAAAAAAAAAAAAAAAAAAAAABb&#10;Q29udGVudF9UeXBlc10ueG1sUEsBAi0AFAAGAAgAAAAhADj9If/WAAAAlAEAAAsAAAAAAAAAAAAA&#10;AAAALwEAAF9yZWxzLy5yZWxzUEsBAi0AFAAGAAgAAAAhABqVo283AgAAaAQAAA4AAAAAAAAAAAAA&#10;AAAALgIAAGRycy9lMm9Eb2MueG1sUEsBAi0AFAAGAAgAAAAhAAotGzndAAAACAEAAA8AAAAAAAAA&#10;AAAAAAAAkQQAAGRycy9kb3ducmV2LnhtbFBLBQYAAAAABAAEAPMAAACbBQAAAAA=&#10;">
            <v:stroke endarrow="block"/>
          </v:shape>
        </w:pict>
      </w:r>
    </w:p>
    <w:p w:rsidR="00F24C7D" w:rsidRPr="000A6684" w:rsidRDefault="00F24C7D" w:rsidP="00F24C7D">
      <w:pPr>
        <w:pStyle w:val="a9"/>
        <w:spacing w:line="100" w:lineRule="atLeast"/>
        <w:ind w:left="0" w:firstLine="708"/>
        <w:rPr>
          <w:rFonts w:eastAsia="Times New Roman"/>
          <w:color w:val="FF0000"/>
          <w:kern w:val="0"/>
          <w:lang w:eastAsia="ru-RU"/>
        </w:rPr>
      </w:pPr>
    </w:p>
    <w:p w:rsidR="00F24C7D" w:rsidRPr="000A6684" w:rsidRDefault="00F24C7D" w:rsidP="00F24C7D">
      <w:pPr>
        <w:pStyle w:val="a9"/>
        <w:spacing w:line="100" w:lineRule="atLeast"/>
        <w:ind w:left="0" w:firstLine="708"/>
        <w:rPr>
          <w:rFonts w:eastAsia="Times New Roman"/>
          <w:color w:val="FF0000"/>
          <w:kern w:val="0"/>
          <w:lang w:eastAsia="ru-RU"/>
        </w:rPr>
      </w:pPr>
    </w:p>
    <w:p w:rsidR="00F24C7D" w:rsidRPr="000A6684" w:rsidRDefault="00FA6B5C" w:rsidP="00F24C7D">
      <w:pPr>
        <w:pStyle w:val="a9"/>
        <w:spacing w:line="100" w:lineRule="atLeast"/>
        <w:ind w:left="0" w:firstLine="708"/>
        <w:rPr>
          <w:rFonts w:eastAsia="Times New Roman"/>
          <w:color w:val="FF0000"/>
          <w:kern w:val="0"/>
          <w:lang w:eastAsia="ru-RU"/>
        </w:rPr>
      </w:pPr>
      <w:r>
        <w:rPr>
          <w:rFonts w:eastAsia="Times New Roman"/>
          <w:noProof/>
          <w:color w:val="FF0000"/>
          <w:kern w:val="0"/>
          <w:lang w:eastAsia="ru-RU"/>
        </w:rPr>
        <w:pict>
          <v:rect id="Rectangle 17" o:spid="_x0000_s1029" style="position:absolute;left:0;text-align:left;margin-left:176.2pt;margin-top:.65pt;width:105.6pt;height:5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FNWKwIAAE8EAAAOAAAAZHJzL2Uyb0RvYy54bWysVNuO0zAQfUfiHyy/0yTddrsbNV2tuhQh&#10;LbBi4QMcx0ksfGPsNi1fz9hpSxd4QuTBsjPjkzPnzGR5t9eK7AR4aU1Fi0lOiTDcNtJ0Ff36ZfPm&#10;hhIfmGmYskZU9CA8vVu9frUcXCmmtreqEUAQxPhycBXtQ3BllnneC838xDphMNha0CzgEbqsATYg&#10;ulbZNM+vs8FC48By4T2+fRiDdJXw21bw8KltvQhEVRS5hbRCWuu4ZqslKztgrpf8SIP9AwvNpMGP&#10;nqEeWGBkC/IPKC05WG/bMOFWZ7ZtJRepBqymyH+r5rlnTqRaUBzvzjL5/wfLP+6egMimoreUGKbR&#10;os8oGjOdEqRYRH0G50tMe3ZPECv07tHyb54Yu+4xTdwD2KEXrEFWRczPXlyIB49XST18sA3Cs22w&#10;Sap9CzoCoghknxw5nB0R+0A4viyuZkUxReM4xq5ni0WeLMtYebrtwId3wmoSNxUFJJ/Q2e7Rh8iG&#10;laeUxN4q2WykUukAXb1WQHYMu2OTnlQAFnmZpgwZUJ/5dJ6QX8T8JUSenr9BaBmwzZXUFb05J7Ey&#10;yvbWNKkJA5Nq3CNlZY46RulGC8K+3iejrk6m1LY5oLBgx67GKcRNb+EHJQN2dEX99y0DQYl6b9Cc&#10;22I2iyOQDrP5IsoKl5H6MsIMR6iKBkrG7TqMY7N1ILsev1QkNYy9R0NbmbSOZo+sjvSxa5MFxwmL&#10;Y3F5Tlm//gOrnwAAAP//AwBQSwMEFAAGAAgAAAAhAIjhocPdAAAACQEAAA8AAABkcnMvZG93bnJl&#10;di54bWxMj8FOwzAQRO9I/IO1SNyoQ0wjCHEqBCoSxza9cNvESxKI7Sh22sDXs5zKcfRGs2+LzWIH&#10;caQp9N5puF0lIMg13vSu1XCotjf3IEJEZ3DwjjR8U4BNeXlRYG78ye3ouI+t4BEXctTQxTjmUoam&#10;I4th5UdyzD78ZDFynFppJjzxuB1kmiSZtNg7vtDhSM8dNV/72Wqo+/SAP7vqNbEPWxXflupzfn/R&#10;+vpqeXoEEWmJ5zL86bM6lOxU+9mZIAYNap3ecZWBAsF8nakMRM05UQpkWcj/H5S/AAAA//8DAFBL&#10;AQItABQABgAIAAAAIQC2gziS/gAAAOEBAAATAAAAAAAAAAAAAAAAAAAAAABbQ29udGVudF9UeXBl&#10;c10ueG1sUEsBAi0AFAAGAAgAAAAhADj9If/WAAAAlAEAAAsAAAAAAAAAAAAAAAAALwEAAF9yZWxz&#10;Ly5yZWxzUEsBAi0AFAAGAAgAAAAhANL0U1YrAgAATwQAAA4AAAAAAAAAAAAAAAAALgIAAGRycy9l&#10;Mm9Eb2MueG1sUEsBAi0AFAAGAAgAAAAhAIjhocPdAAAACQEAAA8AAAAAAAAAAAAAAAAAhQQAAGRy&#10;cy9kb3ducmV2LnhtbFBLBQYAAAAABAAEAPMAAACPBQAAAAA=&#10;">
            <v:textbox>
              <w:txbxContent>
                <w:p w:rsidR="00265BC4" w:rsidRPr="00AF4E34" w:rsidRDefault="00265BC4" w:rsidP="00F24C7D">
                  <w:pPr>
                    <w:jc w:val="center"/>
                  </w:pPr>
                  <w:r>
                    <w:t xml:space="preserve">Рабочий </w:t>
                  </w:r>
                  <w:r w:rsidRPr="00AF4E34">
                    <w:t xml:space="preserve"> по обслуживанию </w:t>
                  </w:r>
                  <w:r>
                    <w:t>здания</w:t>
                  </w:r>
                </w:p>
              </w:txbxContent>
            </v:textbox>
          </v:rect>
        </w:pict>
      </w:r>
      <w:r>
        <w:rPr>
          <w:rFonts w:eastAsia="Times New Roman"/>
          <w:noProof/>
          <w:color w:val="FF0000"/>
          <w:kern w:val="0"/>
          <w:lang w:eastAsia="ru-RU"/>
        </w:rPr>
        <w:pict>
          <v:rect id="Rectangle 12" o:spid="_x0000_s1030" style="position:absolute;left:0;text-align:left;margin-left:16.35pt;margin-top:1pt;width:135pt;height:1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6XKgIAAE8EAAAOAAAAZHJzL2Uyb0RvYy54bWysVNuO0zAQfUfiHyy/01yU7rJR09WqSxHS&#10;wq5Y+ADHcRILxzZjt0n5esZOW7rAEyIPliczPjlzzjir22lQZC/ASaMrmi1SSoTmppG6q+jXL9s3&#10;bylxnumGKaNFRQ/C0dv161er0ZYiN71RjQCCINqVo61o770tk8TxXgzMLYwVGpOtgYF5DKFLGmAj&#10;og8qydP0KhkNNBYMF87h2/s5SdcRv20F949t64QnqqLIzccV4lqHNVmvWNkBs73kRxrsH1gMTGr8&#10;6BnqnnlGdiD/gBokB+NM6xfcDIlpW8lF7AG7ydLfunnumRWxFxTH2bNM7v/B8k/7JyCyqSgapdmA&#10;Fn1G0ZjulCBZHvQZrSux7Nk+QejQ2QfDvzmizabHMnEHYMZesAZZZaE+eXEgBA6Pknr8aBqEZztv&#10;olRTC0MARBHIFB05nB0RkyccX2bXWbFM0TiOuXyZFVfRsoSVp9MWnH8vzEDCpqKA5CM62z84H9iw&#10;8lQS2Rslm61UKgbQ1RsFZM9wOrbxiQ1gk5dlSpOxojfLfBmRX+TcJUQan79BDNLjmCs5oM7nIlYG&#10;2d7pJg6hZ1LNe6Ss9FHHIN1sgZ/qKRpVnEypTXNAYcHMU423EDe9gR+UjDjRFXXfdwwEJeqDRnNu&#10;sqIIVyAGxfI6xwAuM/VlhmmOUBX1lMzbjZ+vzc6C7Hr8UhbV0OYODW1l1DqYPbM60sepjRYcb1i4&#10;FpdxrPr1H1j/BAAA//8DAFBLAwQUAAYACAAAACEASRjitdwAAAAHAQAADwAAAGRycy9kb3ducmV2&#10;LnhtbEyPwU7DMBBE70j8g7VI3KjdBBUa4lQIVCSObXrhtom3SSBeR7HTBr4e9wTH0Yxm3uSb2fbi&#10;RKPvHGtYLhQI4tqZjhsNh3J79wjCB2SDvWPS8E0eNsX1VY6ZcWfe0WkfGhFL2GeooQ1hyKT0dUsW&#10;/cINxNE7utFiiHJspBnxHMttLxOlVtJix3GhxYFeWqq/9pPVUHXJAX925Zuy620a3ufyc/p41fr2&#10;Zn5+AhFoDn9huOBHdCgiU+UmNl70GtLkISY1JPFRtFN10ZWG++UKZJHL//zFLwAAAP//AwBQSwEC&#10;LQAUAAYACAAAACEAtoM4kv4AAADhAQAAEwAAAAAAAAAAAAAAAAAAAAAAW0NvbnRlbnRfVHlwZXNd&#10;LnhtbFBLAQItABQABgAIAAAAIQA4/SH/1gAAAJQBAAALAAAAAAAAAAAAAAAAAC8BAABfcmVscy8u&#10;cmVsc1BLAQItABQABgAIAAAAIQDsNv6XKgIAAE8EAAAOAAAAAAAAAAAAAAAAAC4CAABkcnMvZTJv&#10;RG9jLnhtbFBLAQItABQABgAIAAAAIQBJGOK13AAAAAcBAAAPAAAAAAAAAAAAAAAAAIQEAABkcnMv&#10;ZG93bnJldi54bWxQSwUGAAAAAAQABADzAAAAjQUAAAAA&#10;">
            <v:textbox>
              <w:txbxContent>
                <w:p w:rsidR="00265BC4" w:rsidRPr="00745B86" w:rsidRDefault="00265BC4" w:rsidP="00F24C7D">
                  <w:pPr>
                    <w:jc w:val="center"/>
                  </w:pPr>
                  <w:r w:rsidRPr="00745B86">
                    <w:t>Специалисты</w:t>
                  </w:r>
                </w:p>
              </w:txbxContent>
            </v:textbox>
          </v:rect>
        </w:pict>
      </w:r>
      <w:r>
        <w:rPr>
          <w:rFonts w:eastAsia="Times New Roman"/>
          <w:noProof/>
          <w:color w:val="FF0000"/>
          <w:kern w:val="0"/>
          <w:lang w:eastAsia="ru-RU"/>
        </w:rPr>
        <w:pict>
          <v:rect id="Rectangle 14" o:spid="_x0000_s1031" style="position:absolute;left:0;text-align:left;margin-left:298.35pt;margin-top:1pt;width:140.4pt;height:37.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BOKgIAAE8EAAAOAAAAZHJzL2Uyb0RvYy54bWysVNuO0zAQfUfiHyy/0ySlpd2o6WrVpQhp&#10;gRULH+A4TmLhG2O3afl6xk5busATIg+WJzM+OXPOOKvbg1ZkL8BLaypaTHJKhOG2kaar6Ncv21dL&#10;SnxgpmHKGlHRo/D0dv3yxWpwpZja3qpGAEEQ48vBVbQPwZVZ5nkvNPMT64TBZGtBs4AhdFkDbEB0&#10;rbJpnr/JBguNA8uF9/j2fkzSdcJvW8HDp7b1IhBVUeQW0gppreOarVes7IC5XvITDfYPLDSTBj96&#10;gbpngZEdyD+gtORgvW3DhFud2baVXKQesJsi/62bp545kXpBcby7yOT/Hyz/uH8EIpuKLigxTKNF&#10;n1E0ZjolSDGL+gzOl1j25B4hdujdg+XfPDF202OZuAOwQy9Yg6yKWJ89OxADj0dJPXywDcKzXbBJ&#10;qkMLOgKiCOSQHDleHBGHQDi+LBbL1/kSjeOYmy2ms1myLGPl+bQDH94Jq0ncVBSQfEJn+wcfIhtW&#10;nksSe6tks5VKpQC6eqOA7BlOxzY9qQFs8rpMGTJU9GY+nSfkZzl/DZGn528QWgYccyV1RZeXIlZG&#10;2d6aJg1hYFKNe6SszEnHKN1oQTjUh2TU/GxKbZsjCgt2nGq8hbjpLfygZMCJrqj/vmMgKFHvDZpz&#10;U0T1SEjBbL6YYgDXmfo6wwxHqIoGSsbtJozXZudAdj1+qUhqGHuHhrYyaR3NHlmd6OPUJgtONyxe&#10;i+s4Vf36D6x/AgAA//8DAFBLAwQUAAYACAAAACEAznhRz94AAAAIAQAADwAAAGRycy9kb3ducmV2&#10;LnhtbEyPQU+DQBSE7yb+h80z8WYX0UJLeTRGUxOPLb14e7BbQNldwi4t+ut9nvQ4mcnMN/l2Nr04&#10;69F3ziLcLyIQ2tZOdbZBOJa7uxUIH8gq6p3VCF/aw7a4vsopU+5i9/p8CI3gEuszQmhDGDIpfd1q&#10;Q37hBm3ZO7nRUGA5NlKNdOFy08s4ihJpqLO80NKgn1tdfx4mg1B18ZG+9+VrZNa7h/A2lx/T+wvi&#10;7c38tAER9Bz+wvCLz+hQMFPlJqu86BGW6yTlKELMl9hfpekSRIWQJo8gi1z+P1D8AAAA//8DAFBL&#10;AQItABQABgAIAAAAIQC2gziS/gAAAOEBAAATAAAAAAAAAAAAAAAAAAAAAABbQ29udGVudF9UeXBl&#10;c10ueG1sUEsBAi0AFAAGAAgAAAAhADj9If/WAAAAlAEAAAsAAAAAAAAAAAAAAAAALwEAAF9yZWxz&#10;Ly5yZWxzUEsBAi0AFAAGAAgAAAAhAI7MsE4qAgAATwQAAA4AAAAAAAAAAAAAAAAALgIAAGRycy9l&#10;Mm9Eb2MueG1sUEsBAi0AFAAGAAgAAAAhAM54Uc/eAAAACAEAAA8AAAAAAAAAAAAAAAAAhAQAAGRy&#10;cy9kb3ducmV2LnhtbFBLBQYAAAAABAAEAPMAAACPBQAAAAA=&#10;">
            <v:textbox>
              <w:txbxContent>
                <w:p w:rsidR="00265BC4" w:rsidRPr="00C44FB3" w:rsidRDefault="00265BC4" w:rsidP="00F24C7D">
                  <w:r w:rsidRPr="00C44FB3">
                    <w:t>Руководители клубных формирований</w:t>
                  </w:r>
                </w:p>
              </w:txbxContent>
            </v:textbox>
          </v:rect>
        </w:pict>
      </w:r>
    </w:p>
    <w:p w:rsidR="00F24C7D" w:rsidRPr="000A6684" w:rsidRDefault="00F24C7D" w:rsidP="00F24C7D">
      <w:pPr>
        <w:pStyle w:val="a9"/>
        <w:spacing w:line="100" w:lineRule="atLeast"/>
        <w:ind w:left="0" w:firstLine="708"/>
        <w:rPr>
          <w:rFonts w:eastAsia="Times New Roman"/>
          <w:color w:val="FF0000"/>
          <w:kern w:val="0"/>
          <w:lang w:eastAsia="ru-RU"/>
        </w:rPr>
      </w:pPr>
    </w:p>
    <w:p w:rsidR="00F24C7D" w:rsidRPr="000A6684" w:rsidRDefault="00F24C7D" w:rsidP="00F24C7D">
      <w:pPr>
        <w:pStyle w:val="a7"/>
        <w:spacing w:line="360" w:lineRule="auto"/>
        <w:ind w:left="426"/>
        <w:rPr>
          <w:b w:val="0"/>
          <w:color w:val="FF0000"/>
        </w:rPr>
      </w:pPr>
    </w:p>
    <w:p w:rsidR="00F24C7D" w:rsidRPr="000A6684" w:rsidRDefault="00F24C7D" w:rsidP="00F24C7D">
      <w:pPr>
        <w:pStyle w:val="a9"/>
        <w:spacing w:line="360" w:lineRule="auto"/>
        <w:ind w:left="0" w:firstLine="426"/>
        <w:rPr>
          <w:color w:val="FF0000"/>
        </w:rPr>
      </w:pPr>
    </w:p>
    <w:p w:rsidR="000D0505" w:rsidRDefault="000D0505" w:rsidP="00F33645">
      <w:pPr>
        <w:pStyle w:val="a9"/>
        <w:spacing w:line="360" w:lineRule="auto"/>
        <w:ind w:left="0" w:firstLine="426"/>
      </w:pPr>
    </w:p>
    <w:p w:rsidR="00F24C7D" w:rsidRPr="00F33645" w:rsidRDefault="00F24C7D" w:rsidP="00F33645">
      <w:pPr>
        <w:pStyle w:val="a9"/>
        <w:spacing w:line="360" w:lineRule="auto"/>
        <w:ind w:left="0" w:firstLine="426"/>
        <w:rPr>
          <w:bCs/>
        </w:rPr>
      </w:pPr>
      <w:r w:rsidRPr="00F33645">
        <w:t xml:space="preserve">В 3 квартале 2014 года из штатного расписания учреждения были выведены  ставки </w:t>
      </w:r>
      <w:r w:rsidRPr="00F33645">
        <w:lastRenderedPageBreak/>
        <w:t>младшего обслуживающего персонала для передачи в МКУ «Производственная группа» с соблюдением прав и социальных гарантий работников.</w:t>
      </w:r>
      <w:r w:rsidRPr="00F33645">
        <w:rPr>
          <w:kern w:val="2"/>
        </w:rPr>
        <w:t xml:space="preserve"> Приказ  «О сокращении штата сотрудников»</w:t>
      </w:r>
      <w:r w:rsidRPr="00F33645">
        <w:t xml:space="preserve">  </w:t>
      </w:r>
      <w:r w:rsidRPr="00F33645">
        <w:rPr>
          <w:bCs/>
        </w:rPr>
        <w:t>№ 58 о/д от 30.04.2014 года в количестве 8,3 шт.ед. Стру</w:t>
      </w:r>
      <w:r w:rsidR="00F33645">
        <w:rPr>
          <w:bCs/>
        </w:rPr>
        <w:t>ктура управления не изменилась.</w:t>
      </w:r>
    </w:p>
    <w:p w:rsidR="001F3752" w:rsidRDefault="001F3752" w:rsidP="001F3752">
      <w:pPr>
        <w:tabs>
          <w:tab w:val="left" w:pos="284"/>
        </w:tabs>
        <w:jc w:val="both"/>
        <w:rPr>
          <w:rFonts w:eastAsia="Times New Roman"/>
          <w:b/>
        </w:rPr>
      </w:pPr>
      <w:r w:rsidRPr="00E07AF2">
        <w:rPr>
          <w:rFonts w:eastAsia="Times New Roman"/>
          <w:b/>
          <w:bCs/>
        </w:rPr>
        <w:t xml:space="preserve">3.2.2. Анализ структуры управления </w:t>
      </w:r>
      <w:r w:rsidRPr="00E07AF2">
        <w:rPr>
          <w:rFonts w:eastAsia="Times New Roman"/>
          <w:b/>
        </w:rPr>
        <w:t>(годовая или при изменении структуры)</w:t>
      </w:r>
    </w:p>
    <w:p w:rsidR="00F24C7D" w:rsidRDefault="00F24C7D" w:rsidP="00F24C7D">
      <w:pPr>
        <w:pStyle w:val="a9"/>
        <w:spacing w:line="360" w:lineRule="auto"/>
        <w:ind w:left="0" w:firstLine="708"/>
      </w:pPr>
      <w:r w:rsidRPr="00E96115">
        <w:t>В связи с выведением</w:t>
      </w:r>
      <w:r w:rsidRPr="00E96115">
        <w:rPr>
          <w:b/>
        </w:rPr>
        <w:t xml:space="preserve"> </w:t>
      </w:r>
      <w:r w:rsidRPr="00E96115">
        <w:t>из штатного расписания учреждения ставок младшего обслуживающего персонала для передачи в МКУ</w:t>
      </w:r>
      <w:r w:rsidRPr="00AF4E34">
        <w:t xml:space="preserve"> «Производственная группа»</w:t>
      </w:r>
      <w:r>
        <w:t xml:space="preserve"> структура управления не изменилась. </w:t>
      </w:r>
    </w:p>
    <w:p w:rsidR="00F24C7D" w:rsidRPr="00F24C7D" w:rsidRDefault="00F24C7D" w:rsidP="00F24C7D">
      <w:pPr>
        <w:pStyle w:val="a9"/>
        <w:spacing w:line="360" w:lineRule="auto"/>
        <w:ind w:left="0" w:firstLine="708"/>
        <w:rPr>
          <w:rFonts w:eastAsia="Times New Roman"/>
          <w:bCs/>
          <w:kern w:val="0"/>
          <w:lang w:eastAsia="ru-RU"/>
        </w:rPr>
      </w:pPr>
      <w:r w:rsidRPr="00E96115">
        <w:rPr>
          <w:rFonts w:eastAsia="Times New Roman"/>
          <w:bCs/>
          <w:kern w:val="0"/>
          <w:lang w:eastAsia="ru-RU"/>
        </w:rPr>
        <w:t>Преимуществом линейной структуры является простота применения. Все обязанности и полномочия четко распределены, в связи, с чем создаются все необходимые условия для оперативного процесса принятия решений, для поддержания необходимой дисциплины в коллективе. Кроме этого, происходит повышение ответственности руководителя за результаты деятельности возглавляемого им подразделения, получение исполнителями увязанных между собой распоряжений и заданий, обеспеченными ресурсами и личная ответственность за конечные результаты деятельности своего подразделения.</w:t>
      </w:r>
    </w:p>
    <w:p w:rsidR="00F24C7D" w:rsidRPr="00E96115" w:rsidRDefault="00F24C7D" w:rsidP="00F24C7D">
      <w:pPr>
        <w:pStyle w:val="a9"/>
        <w:spacing w:line="360" w:lineRule="auto"/>
        <w:ind w:left="0" w:firstLine="708"/>
        <w:rPr>
          <w:rFonts w:eastAsia="Times New Roman"/>
          <w:bCs/>
          <w:kern w:val="0"/>
          <w:lang w:eastAsia="ru-RU"/>
        </w:rPr>
      </w:pPr>
      <w:r w:rsidRPr="00E96115">
        <w:rPr>
          <w:rFonts w:eastAsia="Times New Roman"/>
          <w:bCs/>
          <w:kern w:val="0"/>
          <w:lang w:eastAsia="ru-RU"/>
        </w:rPr>
        <w:t>Среди недостатков отмечается жесткость, негибкость, неприспособленность к дальнейш</w:t>
      </w:r>
      <w:r>
        <w:rPr>
          <w:rFonts w:eastAsia="Times New Roman"/>
          <w:bCs/>
          <w:kern w:val="0"/>
          <w:lang w:eastAsia="ru-RU"/>
        </w:rPr>
        <w:t>ему росту и развитию учреждения</w:t>
      </w:r>
      <w:r w:rsidRPr="00E96115">
        <w:rPr>
          <w:rFonts w:eastAsia="Times New Roman"/>
          <w:bCs/>
          <w:kern w:val="0"/>
          <w:lang w:eastAsia="ru-RU"/>
        </w:rPr>
        <w:t>. Линейная структура ориентирована на большой объем информации, передаваемой от одного уровня управления к другому, ограничение инициативы у работников низших уровней управления.</w:t>
      </w:r>
    </w:p>
    <w:p w:rsidR="00F24C7D" w:rsidRPr="00F33645" w:rsidRDefault="00F24C7D" w:rsidP="00F33645">
      <w:pPr>
        <w:pStyle w:val="a9"/>
        <w:spacing w:line="360" w:lineRule="auto"/>
        <w:ind w:left="0" w:firstLine="708"/>
        <w:rPr>
          <w:rFonts w:eastAsia="Times New Roman"/>
          <w:bCs/>
          <w:kern w:val="0"/>
          <w:lang w:eastAsia="ru-RU"/>
        </w:rPr>
      </w:pPr>
      <w:r w:rsidRPr="00E96115">
        <w:rPr>
          <w:rFonts w:eastAsia="Times New Roman"/>
          <w:bCs/>
          <w:kern w:val="0"/>
          <w:lang w:eastAsia="ru-RU"/>
        </w:rPr>
        <w:t>Структура предъявляет очень высокие требования к руководителю, который должен иметь обширные разносторонние знания и опыт по всем функциям управления и сферам деятельности, осуществляемым подчиненными работниками, что ограничивает масштаб возглавляемого подразделения и возможности руководителя</w:t>
      </w:r>
      <w:r>
        <w:rPr>
          <w:rFonts w:eastAsia="Times New Roman"/>
          <w:bCs/>
          <w:kern w:val="0"/>
          <w:lang w:eastAsia="ru-RU"/>
        </w:rPr>
        <w:t xml:space="preserve"> более эффективно им управлять.</w:t>
      </w:r>
    </w:p>
    <w:p w:rsidR="001F3752" w:rsidRDefault="001F3752" w:rsidP="001F3752">
      <w:pPr>
        <w:tabs>
          <w:tab w:val="left" w:pos="284"/>
        </w:tabs>
        <w:jc w:val="both"/>
        <w:rPr>
          <w:rFonts w:eastAsia="Times New Roman"/>
          <w:b/>
        </w:rPr>
      </w:pPr>
      <w:r w:rsidRPr="00E07AF2">
        <w:rPr>
          <w:rFonts w:eastAsia="Times New Roman"/>
          <w:b/>
          <w:bCs/>
        </w:rPr>
        <w:t xml:space="preserve">3.2.3. Анализ штатного расписания </w:t>
      </w:r>
      <w:r w:rsidRPr="00E07AF2">
        <w:rPr>
          <w:rFonts w:eastAsia="Times New Roman"/>
          <w:b/>
        </w:rPr>
        <w:t>(годовая или при изменении структуры)</w:t>
      </w:r>
    </w:p>
    <w:p w:rsidR="00F24C7D" w:rsidRDefault="00F24C7D" w:rsidP="00F24C7D">
      <w:pPr>
        <w:widowControl/>
        <w:suppressAutoHyphens w:val="0"/>
        <w:spacing w:line="360" w:lineRule="auto"/>
        <w:ind w:firstLine="708"/>
        <w:jc w:val="both"/>
        <w:rPr>
          <w:color w:val="000000"/>
          <w:shd w:val="clear" w:color="auto" w:fill="FFFFFF"/>
        </w:rPr>
      </w:pPr>
      <w:r w:rsidRPr="00E96115">
        <w:rPr>
          <w:color w:val="000000"/>
          <w:shd w:val="clear" w:color="auto" w:fill="FFFFFF"/>
        </w:rPr>
        <w:t xml:space="preserve">Важным документом, определяющим </w:t>
      </w:r>
      <w:r w:rsidR="0044756E" w:rsidRPr="00E96115">
        <w:rPr>
          <w:color w:val="000000"/>
          <w:shd w:val="clear" w:color="auto" w:fill="FFFFFF"/>
        </w:rPr>
        <w:t>практическую деятельность учреждения,</w:t>
      </w:r>
      <w:r w:rsidRPr="00E96115">
        <w:rPr>
          <w:color w:val="000000"/>
          <w:shd w:val="clear" w:color="auto" w:fill="FFFFFF"/>
        </w:rPr>
        <w:t xml:space="preserve"> является штатное расписание. Именно с его помощью обеспечивается эффективность деятельности учреждения в плане использования кадровых ресурсов. </w:t>
      </w:r>
    </w:p>
    <w:p w:rsidR="0047580E" w:rsidRPr="002D0D5A" w:rsidRDefault="0047580E" w:rsidP="0047580E">
      <w:pPr>
        <w:tabs>
          <w:tab w:val="left" w:pos="4170"/>
        </w:tabs>
        <w:spacing w:line="360" w:lineRule="auto"/>
        <w:jc w:val="both"/>
        <w:rPr>
          <w:u w:val="single"/>
        </w:rPr>
      </w:pPr>
      <w:r w:rsidRPr="002D0D5A">
        <w:rPr>
          <w:u w:val="single"/>
        </w:rPr>
        <w:t>Кадровый состав МБУК «МиГ»</w:t>
      </w:r>
      <w:r>
        <w:rPr>
          <w:u w:val="single"/>
        </w:rPr>
        <w:t xml:space="preserve"> первое полугодие 2014</w:t>
      </w:r>
      <w:r w:rsidRPr="002D0D5A">
        <w:rPr>
          <w:u w:val="single"/>
        </w:rPr>
        <w:t>:</w:t>
      </w:r>
    </w:p>
    <w:p w:rsidR="0047580E" w:rsidRPr="002D0D5A" w:rsidRDefault="0047580E" w:rsidP="007823D1">
      <w:pPr>
        <w:pStyle w:val="a9"/>
        <w:numPr>
          <w:ilvl w:val="0"/>
          <w:numId w:val="24"/>
        </w:numPr>
        <w:tabs>
          <w:tab w:val="left" w:pos="993"/>
        </w:tabs>
        <w:suppressAutoHyphens w:val="0"/>
        <w:autoSpaceDE w:val="0"/>
        <w:autoSpaceDN w:val="0"/>
        <w:adjustRightInd w:val="0"/>
        <w:spacing w:line="360" w:lineRule="auto"/>
        <w:ind w:left="0" w:firstLine="567"/>
        <w:jc w:val="both"/>
        <w:rPr>
          <w:b/>
        </w:rPr>
      </w:pPr>
      <w:r w:rsidRPr="002D0D5A">
        <w:t xml:space="preserve">Административно-управленческий персонал — директор, заместитель директора по основной деятельности — </w:t>
      </w:r>
      <w:r w:rsidRPr="002D0D5A">
        <w:rPr>
          <w:b/>
        </w:rPr>
        <w:t>2 шт. ед.</w:t>
      </w:r>
    </w:p>
    <w:p w:rsidR="0047580E" w:rsidRPr="002D0D5A" w:rsidRDefault="0047580E" w:rsidP="007823D1">
      <w:pPr>
        <w:pStyle w:val="a9"/>
        <w:numPr>
          <w:ilvl w:val="0"/>
          <w:numId w:val="24"/>
        </w:numPr>
        <w:tabs>
          <w:tab w:val="left" w:pos="993"/>
          <w:tab w:val="left" w:pos="4170"/>
        </w:tabs>
        <w:suppressAutoHyphens w:val="0"/>
        <w:autoSpaceDE w:val="0"/>
        <w:autoSpaceDN w:val="0"/>
        <w:adjustRightInd w:val="0"/>
        <w:spacing w:line="360" w:lineRule="auto"/>
        <w:ind w:left="0" w:firstLine="567"/>
        <w:jc w:val="both"/>
        <w:rPr>
          <w:b/>
        </w:rPr>
      </w:pPr>
      <w:r w:rsidRPr="002D0D5A">
        <w:t xml:space="preserve">Специалисты по основной деятельности — руководители клубных формирований, руководители кружка, художественный руководитель, режиссер –постановщик, режиссер массовых </w:t>
      </w:r>
      <w:r>
        <w:t>представлений</w:t>
      </w:r>
      <w:r w:rsidRPr="002D0D5A">
        <w:t xml:space="preserve">, балетмейстер – постановщик, </w:t>
      </w:r>
      <w:r w:rsidRPr="002D0D5A">
        <w:lastRenderedPageBreak/>
        <w:t>хормейстер, артист, художник, художник по свету, звукорежиссер, звукооператор, аккомпаниатор, администратор</w:t>
      </w:r>
      <w:r w:rsidR="00D957C1">
        <w:t xml:space="preserve"> - </w:t>
      </w:r>
      <w:r w:rsidRPr="002D0D5A">
        <w:t xml:space="preserve"> </w:t>
      </w:r>
      <w:r w:rsidRPr="002D0D5A">
        <w:rPr>
          <w:b/>
        </w:rPr>
        <w:t xml:space="preserve">16, </w:t>
      </w:r>
      <w:r w:rsidR="0044756E" w:rsidRPr="002D0D5A">
        <w:rPr>
          <w:b/>
        </w:rPr>
        <w:t>75  шт.</w:t>
      </w:r>
      <w:r w:rsidR="0044756E">
        <w:rPr>
          <w:b/>
        </w:rPr>
        <w:t xml:space="preserve"> </w:t>
      </w:r>
      <w:r w:rsidRPr="002D0D5A">
        <w:rPr>
          <w:b/>
        </w:rPr>
        <w:t>ед.</w:t>
      </w:r>
    </w:p>
    <w:p w:rsidR="0047580E" w:rsidRPr="002D0D5A" w:rsidRDefault="0047580E" w:rsidP="0047580E">
      <w:pPr>
        <w:pStyle w:val="a9"/>
        <w:tabs>
          <w:tab w:val="left" w:pos="993"/>
          <w:tab w:val="left" w:pos="4170"/>
        </w:tabs>
        <w:suppressAutoHyphens w:val="0"/>
        <w:autoSpaceDE w:val="0"/>
        <w:autoSpaceDN w:val="0"/>
        <w:adjustRightInd w:val="0"/>
        <w:spacing w:line="360" w:lineRule="auto"/>
        <w:ind w:left="567"/>
        <w:jc w:val="both"/>
        <w:rPr>
          <w:b/>
        </w:rPr>
      </w:pPr>
      <w:r>
        <w:t xml:space="preserve">- </w:t>
      </w:r>
      <w:r w:rsidRPr="002D0D5A">
        <w:t xml:space="preserve">Служащие (специалисты общеотраслевые) — </w:t>
      </w:r>
      <w:r w:rsidRPr="002D0D5A">
        <w:rPr>
          <w:b/>
        </w:rPr>
        <w:t>1, 25 шт. ед.</w:t>
      </w:r>
    </w:p>
    <w:p w:rsidR="0047580E" w:rsidRPr="002D0D5A" w:rsidRDefault="0047580E" w:rsidP="0047580E">
      <w:pPr>
        <w:pStyle w:val="a9"/>
        <w:tabs>
          <w:tab w:val="left" w:pos="993"/>
        </w:tabs>
        <w:suppressAutoHyphens w:val="0"/>
        <w:autoSpaceDE w:val="0"/>
        <w:autoSpaceDN w:val="0"/>
        <w:adjustRightInd w:val="0"/>
        <w:spacing w:line="360" w:lineRule="auto"/>
        <w:ind w:left="567"/>
        <w:jc w:val="both"/>
        <w:rPr>
          <w:b/>
        </w:rPr>
      </w:pPr>
      <w:r>
        <w:t xml:space="preserve">- </w:t>
      </w:r>
      <w:r w:rsidRPr="002D0D5A">
        <w:t xml:space="preserve">Младший обслуживающий персонал — </w:t>
      </w:r>
      <w:r w:rsidRPr="002D0D5A">
        <w:rPr>
          <w:b/>
        </w:rPr>
        <w:t>10,25 шт. ед.</w:t>
      </w:r>
    </w:p>
    <w:p w:rsidR="0047580E" w:rsidRPr="0044756E" w:rsidRDefault="0047580E" w:rsidP="0044756E">
      <w:pPr>
        <w:tabs>
          <w:tab w:val="left" w:pos="993"/>
        </w:tabs>
        <w:spacing w:line="360" w:lineRule="auto"/>
        <w:jc w:val="both"/>
        <w:rPr>
          <w:b/>
        </w:rPr>
      </w:pPr>
      <w:r w:rsidRPr="002D0D5A">
        <w:t xml:space="preserve">Всего штатных единиц – </w:t>
      </w:r>
      <w:r w:rsidRPr="0044756E">
        <w:rPr>
          <w:b/>
        </w:rPr>
        <w:t>30,25 шт.</w:t>
      </w:r>
      <w:r w:rsidR="0044756E" w:rsidRPr="0044756E">
        <w:rPr>
          <w:b/>
        </w:rPr>
        <w:t xml:space="preserve"> </w:t>
      </w:r>
      <w:r w:rsidRPr="0044756E">
        <w:rPr>
          <w:b/>
        </w:rPr>
        <w:t>ед.</w:t>
      </w:r>
    </w:p>
    <w:p w:rsidR="00F24C7D" w:rsidRDefault="00F24C7D" w:rsidP="0044756E">
      <w:pPr>
        <w:widowControl/>
        <w:suppressAutoHyphens w:val="0"/>
        <w:spacing w:line="360" w:lineRule="auto"/>
        <w:ind w:firstLine="567"/>
        <w:jc w:val="both"/>
      </w:pPr>
      <w:r>
        <w:t xml:space="preserve">В первом полугодии 2014 года, в связи с производственной необходимостью (приказ </w:t>
      </w:r>
      <w:r w:rsidRPr="00B82DAD">
        <w:rPr>
          <w:bCs/>
        </w:rPr>
        <w:t>№ 33 о/д от 03.03.2014</w:t>
      </w:r>
      <w:r>
        <w:rPr>
          <w:bCs/>
        </w:rPr>
        <w:t>, приказ № 71 о/д от 30.06.2014)</w:t>
      </w:r>
      <w:r>
        <w:t xml:space="preserve"> были внесены изменения в штатное расписание: введена должность «инженер-программист» и «старший администратор». </w:t>
      </w:r>
    </w:p>
    <w:p w:rsidR="0044184F" w:rsidRDefault="00F24C7D" w:rsidP="0044184F">
      <w:pPr>
        <w:pStyle w:val="a7"/>
        <w:spacing w:line="360" w:lineRule="auto"/>
        <w:ind w:firstLine="706"/>
        <w:rPr>
          <w:b w:val="0"/>
          <w:bCs w:val="0"/>
        </w:rPr>
      </w:pPr>
      <w:r w:rsidRPr="003B3518">
        <w:rPr>
          <w:b w:val="0"/>
        </w:rPr>
        <w:t>В 3 квартале 2014 года</w:t>
      </w:r>
      <w:r>
        <w:rPr>
          <w:b w:val="0"/>
          <w:bCs w:val="0"/>
          <w:kern w:val="2"/>
        </w:rPr>
        <w:t xml:space="preserve"> и</w:t>
      </w:r>
      <w:r w:rsidRPr="003B3518">
        <w:rPr>
          <w:b w:val="0"/>
        </w:rPr>
        <w:t xml:space="preserve">з штатного расписания учреждения </w:t>
      </w:r>
      <w:r>
        <w:rPr>
          <w:b w:val="0"/>
        </w:rPr>
        <w:t xml:space="preserve">были выведены </w:t>
      </w:r>
      <w:r w:rsidRPr="003B3518">
        <w:rPr>
          <w:b w:val="0"/>
        </w:rPr>
        <w:t>ставки младшего обслуживающего персонала для передачи в МКУ «Производственная группа» с соблюдением прав и социальных гарантий работников</w:t>
      </w:r>
      <w:r>
        <w:rPr>
          <w:b w:val="0"/>
        </w:rPr>
        <w:t>.</w:t>
      </w:r>
      <w:r w:rsidRPr="005547A0">
        <w:rPr>
          <w:kern w:val="2"/>
        </w:rPr>
        <w:t xml:space="preserve"> </w:t>
      </w:r>
      <w:r>
        <w:rPr>
          <w:b w:val="0"/>
          <w:kern w:val="2"/>
        </w:rPr>
        <w:t>Приказ «</w:t>
      </w:r>
      <w:r w:rsidRPr="005547A0">
        <w:rPr>
          <w:b w:val="0"/>
          <w:kern w:val="2"/>
        </w:rPr>
        <w:t>О сокращении штата сотрудников»</w:t>
      </w:r>
      <w:r w:rsidRPr="005547A0">
        <w:rPr>
          <w:b w:val="0"/>
        </w:rPr>
        <w:t xml:space="preserve">  </w:t>
      </w:r>
      <w:r w:rsidRPr="005547A0">
        <w:rPr>
          <w:b w:val="0"/>
          <w:bCs w:val="0"/>
        </w:rPr>
        <w:t>№ 58 о/д от 30.04.2014</w:t>
      </w:r>
      <w:r>
        <w:rPr>
          <w:b w:val="0"/>
          <w:bCs w:val="0"/>
        </w:rPr>
        <w:t xml:space="preserve"> года в количестве 8,3 шт.ед. </w:t>
      </w:r>
    </w:p>
    <w:p w:rsidR="0044184F" w:rsidRDefault="0044184F" w:rsidP="0044184F">
      <w:pPr>
        <w:pStyle w:val="a7"/>
        <w:spacing w:line="360" w:lineRule="auto"/>
        <w:ind w:firstLine="706"/>
        <w:rPr>
          <w:b w:val="0"/>
          <w:bCs w:val="0"/>
          <w:kern w:val="2"/>
        </w:rPr>
      </w:pPr>
      <w:r w:rsidRPr="003B3518">
        <w:rPr>
          <w:b w:val="0"/>
        </w:rPr>
        <w:t>В 3 квартале 2014 года</w:t>
      </w:r>
      <w:r>
        <w:rPr>
          <w:b w:val="0"/>
        </w:rPr>
        <w:t>, в связи с производственной необходимостью (</w:t>
      </w:r>
      <w:r>
        <w:rPr>
          <w:b w:val="0"/>
          <w:bCs w:val="0"/>
          <w:kern w:val="2"/>
        </w:rPr>
        <w:t>п</w:t>
      </w:r>
      <w:r w:rsidRPr="00CC394A">
        <w:rPr>
          <w:b w:val="0"/>
          <w:bCs w:val="0"/>
          <w:kern w:val="2"/>
        </w:rPr>
        <w:t xml:space="preserve">риказ </w:t>
      </w:r>
      <w:r>
        <w:rPr>
          <w:b w:val="0"/>
          <w:bCs w:val="0"/>
          <w:kern w:val="2"/>
        </w:rPr>
        <w:t xml:space="preserve"> № 109 –о/д от 29.09.2014) были внесены изменения в штатное расписание: исключена должность «механика по обслуживанию звуковой техники»,  введена должность «рабочего по обслуживанию здания». </w:t>
      </w:r>
    </w:p>
    <w:p w:rsidR="00F24C7D" w:rsidRPr="00D957C1" w:rsidRDefault="0044184F" w:rsidP="00F24C7D">
      <w:pPr>
        <w:pStyle w:val="a7"/>
        <w:spacing w:line="360" w:lineRule="auto"/>
        <w:ind w:firstLine="706"/>
        <w:rPr>
          <w:b w:val="0"/>
        </w:rPr>
      </w:pPr>
      <w:r w:rsidRPr="00D957C1">
        <w:rPr>
          <w:b w:val="0"/>
        </w:rPr>
        <w:t>В 4 квартале</w:t>
      </w:r>
      <w:r w:rsidR="0044756E" w:rsidRPr="00D957C1">
        <w:rPr>
          <w:b w:val="0"/>
        </w:rPr>
        <w:t xml:space="preserve">, в связи с производственной необходимостью (приказ </w:t>
      </w:r>
      <w:r w:rsidR="0044756E" w:rsidRPr="00D957C1">
        <w:rPr>
          <w:b w:val="0"/>
          <w:bCs w:val="0"/>
        </w:rPr>
        <w:t>№ 132 о/д от 28.11.2014</w:t>
      </w:r>
      <w:r w:rsidR="00D957C1" w:rsidRPr="00D957C1">
        <w:rPr>
          <w:b w:val="0"/>
          <w:bCs w:val="0"/>
        </w:rPr>
        <w:t>) были внесены изменения в штатное расписание: исключена должность «художник по свету»</w:t>
      </w:r>
      <w:r w:rsidR="00D957C1">
        <w:rPr>
          <w:b w:val="0"/>
          <w:bCs w:val="0"/>
        </w:rPr>
        <w:t xml:space="preserve"> - 0,5 ст.</w:t>
      </w:r>
      <w:r w:rsidR="00D957C1" w:rsidRPr="00D957C1">
        <w:rPr>
          <w:b w:val="0"/>
          <w:bCs w:val="0"/>
        </w:rPr>
        <w:t>, введена должность «</w:t>
      </w:r>
      <w:r w:rsidR="00D957C1" w:rsidRPr="00D957C1">
        <w:rPr>
          <w:b w:val="0"/>
        </w:rPr>
        <w:t>хормейстер»</w:t>
      </w:r>
      <w:r w:rsidR="00D957C1">
        <w:rPr>
          <w:b w:val="0"/>
        </w:rPr>
        <w:t>.</w:t>
      </w:r>
    </w:p>
    <w:p w:rsidR="0047580E" w:rsidRPr="002D0D5A" w:rsidRDefault="0047580E" w:rsidP="0047580E">
      <w:pPr>
        <w:tabs>
          <w:tab w:val="left" w:pos="4170"/>
        </w:tabs>
        <w:spacing w:line="360" w:lineRule="auto"/>
        <w:jc w:val="both"/>
        <w:rPr>
          <w:u w:val="single"/>
        </w:rPr>
      </w:pPr>
      <w:r w:rsidRPr="002D0D5A">
        <w:rPr>
          <w:u w:val="single"/>
        </w:rPr>
        <w:t>Кадровый состав МБУК «МиГ»</w:t>
      </w:r>
      <w:r>
        <w:rPr>
          <w:u w:val="single"/>
        </w:rPr>
        <w:t xml:space="preserve"> второе полугодие 2014</w:t>
      </w:r>
      <w:r w:rsidRPr="002D0D5A">
        <w:rPr>
          <w:u w:val="single"/>
        </w:rPr>
        <w:t>:</w:t>
      </w:r>
    </w:p>
    <w:p w:rsidR="0047580E" w:rsidRPr="002D0D5A" w:rsidRDefault="0047580E" w:rsidP="007823D1">
      <w:pPr>
        <w:pStyle w:val="a9"/>
        <w:numPr>
          <w:ilvl w:val="0"/>
          <w:numId w:val="24"/>
        </w:numPr>
        <w:tabs>
          <w:tab w:val="left" w:pos="993"/>
        </w:tabs>
        <w:suppressAutoHyphens w:val="0"/>
        <w:autoSpaceDE w:val="0"/>
        <w:autoSpaceDN w:val="0"/>
        <w:adjustRightInd w:val="0"/>
        <w:spacing w:line="360" w:lineRule="auto"/>
        <w:ind w:left="0" w:firstLine="567"/>
        <w:jc w:val="both"/>
        <w:rPr>
          <w:b/>
        </w:rPr>
      </w:pPr>
      <w:r w:rsidRPr="002D0D5A">
        <w:t xml:space="preserve">Административно-управленческий персонал — директор, заместитель директора по основной деятельности — </w:t>
      </w:r>
      <w:r w:rsidRPr="002D0D5A">
        <w:rPr>
          <w:b/>
        </w:rPr>
        <w:t>2 шт. ед.</w:t>
      </w:r>
    </w:p>
    <w:p w:rsidR="0047580E" w:rsidRPr="002D0D5A" w:rsidRDefault="0047580E" w:rsidP="007823D1">
      <w:pPr>
        <w:pStyle w:val="a9"/>
        <w:numPr>
          <w:ilvl w:val="0"/>
          <w:numId w:val="24"/>
        </w:numPr>
        <w:tabs>
          <w:tab w:val="left" w:pos="993"/>
          <w:tab w:val="left" w:pos="4170"/>
        </w:tabs>
        <w:suppressAutoHyphens w:val="0"/>
        <w:autoSpaceDE w:val="0"/>
        <w:autoSpaceDN w:val="0"/>
        <w:adjustRightInd w:val="0"/>
        <w:spacing w:line="360" w:lineRule="auto"/>
        <w:ind w:left="0" w:firstLine="567"/>
        <w:jc w:val="both"/>
        <w:rPr>
          <w:b/>
        </w:rPr>
      </w:pPr>
      <w:r w:rsidRPr="002D0D5A">
        <w:t xml:space="preserve">Специалисты по основной деятельности — руководители клубных формирований, руководители кружка, художественный руководитель, режиссер –постановщик, режиссер массовых </w:t>
      </w:r>
      <w:r>
        <w:t>представлений</w:t>
      </w:r>
      <w:r w:rsidRPr="002D0D5A">
        <w:t xml:space="preserve">, балетмейстер – постановщик, хормейстер, артист, художник, </w:t>
      </w:r>
      <w:r w:rsidR="007F01B6">
        <w:t>звукорежиссер – 2 ед., инженер-программист</w:t>
      </w:r>
      <w:r w:rsidRPr="002D0D5A">
        <w:t>, аккомпаниатор, администратор</w:t>
      </w:r>
      <w:r w:rsidR="00D957C1">
        <w:t xml:space="preserve">, старший администратор - </w:t>
      </w:r>
      <w:r w:rsidRPr="002D0D5A">
        <w:t xml:space="preserve"> </w:t>
      </w:r>
      <w:r w:rsidRPr="007F01B6">
        <w:rPr>
          <w:b/>
        </w:rPr>
        <w:t>1</w:t>
      </w:r>
      <w:r w:rsidR="007F01B6" w:rsidRPr="007F01B6">
        <w:rPr>
          <w:b/>
        </w:rPr>
        <w:t>7</w:t>
      </w:r>
      <w:r w:rsidRPr="007F01B6">
        <w:rPr>
          <w:b/>
        </w:rPr>
        <w:t xml:space="preserve">, </w:t>
      </w:r>
      <w:r w:rsidR="00D957C1" w:rsidRPr="007F01B6">
        <w:rPr>
          <w:b/>
        </w:rPr>
        <w:t xml:space="preserve">75 </w:t>
      </w:r>
      <w:r w:rsidR="00D957C1" w:rsidRPr="002D0D5A">
        <w:rPr>
          <w:b/>
        </w:rPr>
        <w:t>шт.</w:t>
      </w:r>
      <w:r w:rsidR="00D957C1">
        <w:rPr>
          <w:b/>
        </w:rPr>
        <w:t xml:space="preserve"> </w:t>
      </w:r>
      <w:r w:rsidRPr="002D0D5A">
        <w:rPr>
          <w:b/>
        </w:rPr>
        <w:t>ед.</w:t>
      </w:r>
    </w:p>
    <w:p w:rsidR="0047580E" w:rsidRPr="002D0D5A" w:rsidRDefault="0047580E" w:rsidP="0047580E">
      <w:pPr>
        <w:pStyle w:val="a9"/>
        <w:tabs>
          <w:tab w:val="left" w:pos="993"/>
          <w:tab w:val="left" w:pos="4170"/>
        </w:tabs>
        <w:suppressAutoHyphens w:val="0"/>
        <w:autoSpaceDE w:val="0"/>
        <w:autoSpaceDN w:val="0"/>
        <w:adjustRightInd w:val="0"/>
        <w:spacing w:line="360" w:lineRule="auto"/>
        <w:ind w:left="567"/>
        <w:jc w:val="both"/>
        <w:rPr>
          <w:b/>
        </w:rPr>
      </w:pPr>
      <w:r>
        <w:t xml:space="preserve">- </w:t>
      </w:r>
      <w:r w:rsidRPr="002D0D5A">
        <w:t xml:space="preserve">Служащие (специалисты общеотраслевые) — </w:t>
      </w:r>
      <w:r w:rsidRPr="0047580E">
        <w:rPr>
          <w:b/>
        </w:rPr>
        <w:t xml:space="preserve">1, 25 </w:t>
      </w:r>
      <w:r w:rsidRPr="002D0D5A">
        <w:rPr>
          <w:b/>
        </w:rPr>
        <w:t>шт. ед.</w:t>
      </w:r>
    </w:p>
    <w:p w:rsidR="0047580E" w:rsidRPr="002D0D5A" w:rsidRDefault="0047580E" w:rsidP="0047580E">
      <w:pPr>
        <w:pStyle w:val="a9"/>
        <w:tabs>
          <w:tab w:val="left" w:pos="993"/>
        </w:tabs>
        <w:suppressAutoHyphens w:val="0"/>
        <w:autoSpaceDE w:val="0"/>
        <w:autoSpaceDN w:val="0"/>
        <w:adjustRightInd w:val="0"/>
        <w:spacing w:line="360" w:lineRule="auto"/>
        <w:ind w:left="567"/>
        <w:jc w:val="both"/>
        <w:rPr>
          <w:b/>
        </w:rPr>
      </w:pPr>
      <w:r>
        <w:t xml:space="preserve">- </w:t>
      </w:r>
      <w:r w:rsidRPr="002D0D5A">
        <w:t xml:space="preserve">Младший обслуживающий персонал — </w:t>
      </w:r>
      <w:r>
        <w:rPr>
          <w:b/>
        </w:rPr>
        <w:t>1</w:t>
      </w:r>
      <w:r w:rsidRPr="002D0D5A">
        <w:rPr>
          <w:b/>
        </w:rPr>
        <w:t xml:space="preserve"> шт. ед.</w:t>
      </w:r>
    </w:p>
    <w:p w:rsidR="0047580E" w:rsidRPr="00D957C1" w:rsidRDefault="0047580E" w:rsidP="00D957C1">
      <w:pPr>
        <w:tabs>
          <w:tab w:val="left" w:pos="993"/>
        </w:tabs>
        <w:spacing w:line="360" w:lineRule="auto"/>
        <w:jc w:val="both"/>
        <w:rPr>
          <w:b/>
        </w:rPr>
      </w:pPr>
      <w:r w:rsidRPr="002D0D5A">
        <w:t xml:space="preserve">Всего штатных единиц – </w:t>
      </w:r>
      <w:r w:rsidRPr="00D957C1">
        <w:rPr>
          <w:b/>
        </w:rPr>
        <w:t>22 шт.</w:t>
      </w:r>
      <w:r w:rsidR="00D957C1" w:rsidRPr="00D957C1">
        <w:rPr>
          <w:b/>
        </w:rPr>
        <w:t xml:space="preserve"> </w:t>
      </w:r>
      <w:r w:rsidRPr="00D957C1">
        <w:rPr>
          <w:b/>
        </w:rPr>
        <w:t>ед.</w:t>
      </w:r>
    </w:p>
    <w:p w:rsidR="001F3752" w:rsidRPr="00E07AF2" w:rsidRDefault="001F3752" w:rsidP="001F3752">
      <w:pPr>
        <w:tabs>
          <w:tab w:val="left" w:pos="284"/>
        </w:tabs>
        <w:jc w:val="both"/>
        <w:rPr>
          <w:rFonts w:eastAsia="Times New Roman"/>
          <w:b/>
        </w:rPr>
      </w:pPr>
      <w:r w:rsidRPr="00E07AF2">
        <w:rPr>
          <w:rFonts w:eastAsia="Times New Roman"/>
          <w:b/>
          <w:bCs/>
        </w:rPr>
        <w:tab/>
        <w:t>3.2.3.1. За счет средств бюджета муниципального образования:</w:t>
      </w:r>
      <w:r w:rsidRPr="00E07AF2">
        <w:rPr>
          <w:rFonts w:eastAsia="Times New Roman"/>
          <w:b/>
        </w:rPr>
        <w:t xml:space="preserve"> (годовая или при изменении структуры)</w:t>
      </w:r>
    </w:p>
    <w:p w:rsidR="001F3752" w:rsidRPr="00E07AF2" w:rsidRDefault="001F3752" w:rsidP="00A530F4">
      <w:pPr>
        <w:spacing w:line="360" w:lineRule="auto"/>
        <w:contextualSpacing/>
        <w:rPr>
          <w:rFonts w:eastAsia="Times New Roman"/>
          <w:bCs/>
        </w:rPr>
      </w:pPr>
      <w:r w:rsidRPr="00E07AF2">
        <w:rPr>
          <w:rFonts w:eastAsia="Times New Roman"/>
          <w:bCs/>
        </w:rPr>
        <w:t>Общее количество штатных единиц:</w:t>
      </w:r>
      <w:r w:rsidR="0047580E">
        <w:rPr>
          <w:rFonts w:eastAsia="Times New Roman"/>
          <w:bCs/>
        </w:rPr>
        <w:t xml:space="preserve"> </w:t>
      </w:r>
      <w:r w:rsidR="0047580E" w:rsidRPr="007F01B6">
        <w:rPr>
          <w:rFonts w:eastAsia="Times New Roman"/>
          <w:bCs/>
          <w:u w:val="single"/>
        </w:rPr>
        <w:t>22,0</w:t>
      </w:r>
    </w:p>
    <w:p w:rsidR="001F3752" w:rsidRPr="00E07AF2" w:rsidRDefault="001F3752" w:rsidP="00A530F4">
      <w:pPr>
        <w:spacing w:line="360" w:lineRule="auto"/>
        <w:contextualSpacing/>
        <w:jc w:val="both"/>
        <w:rPr>
          <w:rFonts w:eastAsia="Times New Roman"/>
          <w:bCs/>
        </w:rPr>
      </w:pPr>
      <w:r w:rsidRPr="00E07AF2">
        <w:rPr>
          <w:rFonts w:eastAsia="Times New Roman"/>
          <w:bCs/>
        </w:rPr>
        <w:t>Доля АУП в количественных и финансовых характеристиках: анализ, эффективность, возможность сокращения расходов;</w:t>
      </w:r>
    </w:p>
    <w:p w:rsidR="001F3752" w:rsidRPr="00E07AF2" w:rsidRDefault="001F3752" w:rsidP="00A530F4">
      <w:pPr>
        <w:spacing w:line="360" w:lineRule="auto"/>
        <w:contextualSpacing/>
        <w:jc w:val="both"/>
        <w:rPr>
          <w:rFonts w:eastAsia="Times New Roman"/>
          <w:bCs/>
        </w:rPr>
      </w:pPr>
      <w:r w:rsidRPr="00E07AF2">
        <w:rPr>
          <w:rFonts w:eastAsia="Times New Roman"/>
          <w:bCs/>
        </w:rPr>
        <w:lastRenderedPageBreak/>
        <w:t>Доля МОП в количественных и финансовых характеристиках: анализ, эффективность, возможность сокращения расходов;</w:t>
      </w:r>
    </w:p>
    <w:p w:rsidR="001F3752" w:rsidRDefault="001F3752" w:rsidP="00A530F4">
      <w:pPr>
        <w:spacing w:line="360" w:lineRule="auto"/>
        <w:contextualSpacing/>
        <w:jc w:val="both"/>
        <w:rPr>
          <w:rFonts w:eastAsia="Times New Roman"/>
          <w:bCs/>
        </w:rPr>
      </w:pPr>
      <w:r w:rsidRPr="00E07AF2">
        <w:rPr>
          <w:rFonts w:eastAsia="Times New Roman"/>
          <w:bCs/>
        </w:rPr>
        <w:t>Доля штатных единиц, направленных на исполнение уставной деятельности учреждения  в количественных и финансовых характеристиках: анализ, эффективность, возможность сокращения расходов.</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1"/>
        <w:gridCol w:w="1702"/>
        <w:gridCol w:w="1589"/>
        <w:gridCol w:w="3117"/>
      </w:tblGrid>
      <w:tr w:rsidR="000A2E05" w:rsidRPr="000A6684" w:rsidTr="007F01B6">
        <w:trPr>
          <w:trHeight w:val="660"/>
        </w:trPr>
        <w:tc>
          <w:tcPr>
            <w:tcW w:w="2801" w:type="dxa"/>
            <w:vMerge w:val="restart"/>
            <w:vAlign w:val="bottom"/>
          </w:tcPr>
          <w:p w:rsidR="000A2E05" w:rsidRPr="000A2E05" w:rsidRDefault="000A2E05" w:rsidP="00465571">
            <w:pPr>
              <w:widowControl/>
              <w:suppressAutoHyphens w:val="0"/>
              <w:rPr>
                <w:b/>
                <w:kern w:val="0"/>
                <w:lang w:eastAsia="ru-RU"/>
              </w:rPr>
            </w:pPr>
            <w:r w:rsidRPr="000A2E05">
              <w:rPr>
                <w:b/>
                <w:kern w:val="0"/>
                <w:lang w:eastAsia="ru-RU"/>
              </w:rPr>
              <w:t>Категории работников</w:t>
            </w:r>
          </w:p>
          <w:p w:rsidR="000A2E05" w:rsidRPr="000A2E05" w:rsidRDefault="000A2E05" w:rsidP="00465571">
            <w:pPr>
              <w:widowControl/>
              <w:suppressAutoHyphens w:val="0"/>
              <w:rPr>
                <w:b/>
                <w:kern w:val="0"/>
                <w:lang w:eastAsia="ru-RU"/>
              </w:rPr>
            </w:pPr>
          </w:p>
          <w:p w:rsidR="000A2E05" w:rsidRPr="000A2E05" w:rsidRDefault="000A2E05" w:rsidP="00465571">
            <w:pPr>
              <w:widowControl/>
              <w:suppressAutoHyphens w:val="0"/>
              <w:rPr>
                <w:b/>
                <w:kern w:val="0"/>
                <w:lang w:eastAsia="ru-RU"/>
              </w:rPr>
            </w:pPr>
          </w:p>
        </w:tc>
        <w:tc>
          <w:tcPr>
            <w:tcW w:w="3291" w:type="dxa"/>
            <w:gridSpan w:val="2"/>
          </w:tcPr>
          <w:p w:rsidR="000A2E05" w:rsidRPr="000A2E05" w:rsidRDefault="000A2E05" w:rsidP="007F01B6">
            <w:pPr>
              <w:pStyle w:val="a9"/>
              <w:ind w:left="0"/>
              <w:jc w:val="center"/>
              <w:rPr>
                <w:b/>
                <w:bCs/>
              </w:rPr>
            </w:pPr>
            <w:r w:rsidRPr="000A2E05">
              <w:rPr>
                <w:b/>
                <w:kern w:val="0"/>
                <w:lang w:eastAsia="ru-RU"/>
              </w:rPr>
              <w:t xml:space="preserve">Количество штатных единиц в  </w:t>
            </w:r>
            <w:r w:rsidRPr="000A2E05">
              <w:rPr>
                <w:b/>
                <w:bCs/>
              </w:rPr>
              <w:t>2014</w:t>
            </w:r>
          </w:p>
          <w:p w:rsidR="000A2E05" w:rsidRPr="000A2E05" w:rsidRDefault="000A2E05" w:rsidP="007F01B6">
            <w:pPr>
              <w:pStyle w:val="a9"/>
              <w:ind w:left="0"/>
              <w:rPr>
                <w:b/>
                <w:bCs/>
              </w:rPr>
            </w:pPr>
          </w:p>
        </w:tc>
        <w:tc>
          <w:tcPr>
            <w:tcW w:w="3117" w:type="dxa"/>
            <w:vMerge w:val="restart"/>
            <w:vAlign w:val="bottom"/>
          </w:tcPr>
          <w:p w:rsidR="000A2E05" w:rsidRPr="000A2E05" w:rsidRDefault="000A2E05" w:rsidP="00465571">
            <w:pPr>
              <w:widowControl/>
              <w:suppressAutoHyphens w:val="0"/>
              <w:jc w:val="center"/>
              <w:rPr>
                <w:b/>
                <w:kern w:val="0"/>
                <w:lang w:eastAsia="ru-RU"/>
              </w:rPr>
            </w:pPr>
            <w:r w:rsidRPr="000A2E05">
              <w:rPr>
                <w:b/>
                <w:kern w:val="0"/>
                <w:lang w:eastAsia="ru-RU"/>
              </w:rPr>
              <w:t>Затраты на содержание тыс. руб.</w:t>
            </w:r>
          </w:p>
          <w:p w:rsidR="000A2E05" w:rsidRPr="000A2E05" w:rsidRDefault="000A2E05" w:rsidP="007F01B6">
            <w:pPr>
              <w:pStyle w:val="a9"/>
              <w:ind w:left="0"/>
              <w:rPr>
                <w:b/>
                <w:kern w:val="0"/>
                <w:lang w:eastAsia="ru-RU"/>
              </w:rPr>
            </w:pPr>
          </w:p>
        </w:tc>
      </w:tr>
      <w:tr w:rsidR="000A2E05" w:rsidRPr="000A6684" w:rsidTr="00EB1EF7">
        <w:trPr>
          <w:trHeight w:val="435"/>
        </w:trPr>
        <w:tc>
          <w:tcPr>
            <w:tcW w:w="2801" w:type="dxa"/>
            <w:vMerge/>
            <w:vAlign w:val="bottom"/>
          </w:tcPr>
          <w:p w:rsidR="000A2E05" w:rsidRPr="000A2E05" w:rsidRDefault="000A2E05" w:rsidP="007F01B6">
            <w:pPr>
              <w:widowControl/>
              <w:suppressAutoHyphens w:val="0"/>
              <w:rPr>
                <w:b/>
                <w:kern w:val="0"/>
                <w:lang w:eastAsia="ru-RU"/>
              </w:rPr>
            </w:pPr>
          </w:p>
        </w:tc>
        <w:tc>
          <w:tcPr>
            <w:tcW w:w="1702" w:type="dxa"/>
          </w:tcPr>
          <w:p w:rsidR="000A2E05" w:rsidRPr="000A2E05" w:rsidRDefault="000A2E05" w:rsidP="007F01B6">
            <w:pPr>
              <w:pStyle w:val="a9"/>
              <w:ind w:left="0"/>
              <w:rPr>
                <w:b/>
                <w:kern w:val="0"/>
                <w:lang w:eastAsia="ru-RU"/>
              </w:rPr>
            </w:pPr>
            <w:r w:rsidRPr="000A2E05">
              <w:rPr>
                <w:b/>
                <w:bCs/>
              </w:rPr>
              <w:t xml:space="preserve">1 полугодие </w:t>
            </w:r>
          </w:p>
        </w:tc>
        <w:tc>
          <w:tcPr>
            <w:tcW w:w="1589" w:type="dxa"/>
          </w:tcPr>
          <w:p w:rsidR="000A2E05" w:rsidRPr="000A2E05" w:rsidRDefault="000A2E05" w:rsidP="007F01B6">
            <w:pPr>
              <w:pStyle w:val="a9"/>
              <w:ind w:left="0"/>
              <w:rPr>
                <w:b/>
                <w:kern w:val="0"/>
                <w:lang w:eastAsia="ru-RU"/>
              </w:rPr>
            </w:pPr>
            <w:r w:rsidRPr="000A2E05">
              <w:rPr>
                <w:b/>
                <w:kern w:val="0"/>
                <w:lang w:eastAsia="ru-RU"/>
              </w:rPr>
              <w:t>2 полугодие</w:t>
            </w:r>
          </w:p>
        </w:tc>
        <w:tc>
          <w:tcPr>
            <w:tcW w:w="3117" w:type="dxa"/>
            <w:vMerge/>
          </w:tcPr>
          <w:p w:rsidR="000A2E05" w:rsidRPr="000A2E05" w:rsidRDefault="000A2E05" w:rsidP="007F01B6">
            <w:pPr>
              <w:pStyle w:val="a9"/>
              <w:ind w:left="0"/>
              <w:rPr>
                <w:b/>
                <w:kern w:val="0"/>
                <w:lang w:eastAsia="ru-RU"/>
              </w:rPr>
            </w:pPr>
          </w:p>
        </w:tc>
      </w:tr>
      <w:tr w:rsidR="000A2E05" w:rsidRPr="000A6684" w:rsidTr="00EB1EF7">
        <w:tc>
          <w:tcPr>
            <w:tcW w:w="2801" w:type="dxa"/>
            <w:vAlign w:val="bottom"/>
          </w:tcPr>
          <w:p w:rsidR="000A2E05" w:rsidRPr="000A2E05" w:rsidRDefault="000A2E05" w:rsidP="000A2E05">
            <w:pPr>
              <w:widowControl/>
              <w:suppressAutoHyphens w:val="0"/>
              <w:rPr>
                <w:kern w:val="0"/>
                <w:lang w:eastAsia="ru-RU"/>
              </w:rPr>
            </w:pPr>
            <w:r w:rsidRPr="000A2E05">
              <w:rPr>
                <w:kern w:val="0"/>
                <w:lang w:eastAsia="ru-RU"/>
              </w:rPr>
              <w:t>АУП</w:t>
            </w:r>
          </w:p>
        </w:tc>
        <w:tc>
          <w:tcPr>
            <w:tcW w:w="1702" w:type="dxa"/>
            <w:vAlign w:val="bottom"/>
          </w:tcPr>
          <w:p w:rsidR="000A2E05" w:rsidRPr="000A2E05" w:rsidRDefault="000A2E05" w:rsidP="000A2E05">
            <w:pPr>
              <w:widowControl/>
              <w:suppressAutoHyphens w:val="0"/>
              <w:jc w:val="center"/>
              <w:rPr>
                <w:kern w:val="0"/>
                <w:lang w:eastAsia="ru-RU"/>
              </w:rPr>
            </w:pPr>
            <w:r w:rsidRPr="000A2E05">
              <w:rPr>
                <w:kern w:val="0"/>
                <w:lang w:eastAsia="ru-RU"/>
              </w:rPr>
              <w:t>2</w:t>
            </w:r>
          </w:p>
        </w:tc>
        <w:tc>
          <w:tcPr>
            <w:tcW w:w="1589" w:type="dxa"/>
            <w:vAlign w:val="bottom"/>
          </w:tcPr>
          <w:p w:rsidR="000A2E05" w:rsidRPr="000A2E05" w:rsidRDefault="000A2E05" w:rsidP="000A2E05">
            <w:pPr>
              <w:widowControl/>
              <w:suppressAutoHyphens w:val="0"/>
              <w:jc w:val="center"/>
              <w:rPr>
                <w:kern w:val="0"/>
                <w:lang w:eastAsia="ru-RU"/>
              </w:rPr>
            </w:pPr>
            <w:r w:rsidRPr="000A2E05">
              <w:rPr>
                <w:kern w:val="0"/>
                <w:lang w:eastAsia="ru-RU"/>
              </w:rPr>
              <w:t>2</w:t>
            </w:r>
          </w:p>
        </w:tc>
        <w:tc>
          <w:tcPr>
            <w:tcW w:w="3117" w:type="dxa"/>
          </w:tcPr>
          <w:p w:rsidR="000A2E05" w:rsidRPr="000A2E05" w:rsidRDefault="000A2E05" w:rsidP="000A2E05">
            <w:pPr>
              <w:widowControl/>
              <w:suppressAutoHyphens w:val="0"/>
              <w:jc w:val="center"/>
              <w:rPr>
                <w:kern w:val="0"/>
                <w:lang w:eastAsia="ru-RU"/>
              </w:rPr>
            </w:pPr>
            <w:r w:rsidRPr="000A2E05">
              <w:rPr>
                <w:kern w:val="0"/>
                <w:lang w:eastAsia="ru-RU"/>
              </w:rPr>
              <w:t>1830,1</w:t>
            </w:r>
          </w:p>
        </w:tc>
      </w:tr>
      <w:tr w:rsidR="000A2E05" w:rsidRPr="000A6684" w:rsidTr="00EB1EF7">
        <w:tc>
          <w:tcPr>
            <w:tcW w:w="2801" w:type="dxa"/>
            <w:vAlign w:val="bottom"/>
          </w:tcPr>
          <w:p w:rsidR="000A2E05" w:rsidRPr="000A2E05" w:rsidRDefault="000A2E05" w:rsidP="000A2E05">
            <w:pPr>
              <w:widowControl/>
              <w:suppressAutoHyphens w:val="0"/>
              <w:rPr>
                <w:kern w:val="0"/>
                <w:lang w:eastAsia="ru-RU"/>
              </w:rPr>
            </w:pPr>
            <w:r w:rsidRPr="000A2E05">
              <w:rPr>
                <w:kern w:val="0"/>
                <w:lang w:eastAsia="ru-RU"/>
              </w:rPr>
              <w:t>Служащие</w:t>
            </w:r>
          </w:p>
        </w:tc>
        <w:tc>
          <w:tcPr>
            <w:tcW w:w="1702" w:type="dxa"/>
            <w:vAlign w:val="bottom"/>
          </w:tcPr>
          <w:p w:rsidR="000A2E05" w:rsidRPr="000A2E05" w:rsidRDefault="000A2E05" w:rsidP="000A2E05">
            <w:pPr>
              <w:widowControl/>
              <w:suppressAutoHyphens w:val="0"/>
              <w:jc w:val="center"/>
              <w:rPr>
                <w:kern w:val="0"/>
                <w:lang w:eastAsia="ru-RU"/>
              </w:rPr>
            </w:pPr>
            <w:r w:rsidRPr="000A2E05">
              <w:rPr>
                <w:kern w:val="0"/>
                <w:lang w:eastAsia="ru-RU"/>
              </w:rPr>
              <w:t>1,25</w:t>
            </w:r>
          </w:p>
        </w:tc>
        <w:tc>
          <w:tcPr>
            <w:tcW w:w="1589" w:type="dxa"/>
            <w:vAlign w:val="bottom"/>
          </w:tcPr>
          <w:p w:rsidR="000A2E05" w:rsidRPr="000A2E05" w:rsidRDefault="000A2E05" w:rsidP="000A2E05">
            <w:pPr>
              <w:widowControl/>
              <w:suppressAutoHyphens w:val="0"/>
              <w:jc w:val="center"/>
              <w:rPr>
                <w:kern w:val="0"/>
                <w:lang w:eastAsia="ru-RU"/>
              </w:rPr>
            </w:pPr>
            <w:r w:rsidRPr="000A2E05">
              <w:rPr>
                <w:kern w:val="0"/>
                <w:lang w:eastAsia="ru-RU"/>
              </w:rPr>
              <w:t>1,25</w:t>
            </w:r>
          </w:p>
        </w:tc>
        <w:tc>
          <w:tcPr>
            <w:tcW w:w="3117" w:type="dxa"/>
          </w:tcPr>
          <w:p w:rsidR="000A2E05" w:rsidRPr="000A2E05" w:rsidRDefault="000A2E05" w:rsidP="000A2E05">
            <w:pPr>
              <w:widowControl/>
              <w:suppressAutoHyphens w:val="0"/>
              <w:jc w:val="center"/>
              <w:rPr>
                <w:kern w:val="0"/>
                <w:lang w:eastAsia="ru-RU"/>
              </w:rPr>
            </w:pPr>
            <w:r w:rsidRPr="000A2E05">
              <w:rPr>
                <w:kern w:val="0"/>
                <w:lang w:eastAsia="ru-RU"/>
              </w:rPr>
              <w:t>903,3</w:t>
            </w:r>
          </w:p>
        </w:tc>
      </w:tr>
      <w:tr w:rsidR="000A2E05" w:rsidRPr="000A6684" w:rsidTr="00EB1EF7">
        <w:tc>
          <w:tcPr>
            <w:tcW w:w="2801" w:type="dxa"/>
            <w:vAlign w:val="bottom"/>
          </w:tcPr>
          <w:p w:rsidR="000A2E05" w:rsidRPr="000A2E05" w:rsidRDefault="000A2E05" w:rsidP="000A2E05">
            <w:pPr>
              <w:widowControl/>
              <w:suppressAutoHyphens w:val="0"/>
              <w:rPr>
                <w:kern w:val="0"/>
                <w:lang w:eastAsia="ru-RU"/>
              </w:rPr>
            </w:pPr>
            <w:r w:rsidRPr="000A2E05">
              <w:rPr>
                <w:kern w:val="0"/>
                <w:lang w:eastAsia="ru-RU"/>
              </w:rPr>
              <w:t>Специалисты</w:t>
            </w:r>
          </w:p>
        </w:tc>
        <w:tc>
          <w:tcPr>
            <w:tcW w:w="1702" w:type="dxa"/>
            <w:vAlign w:val="bottom"/>
          </w:tcPr>
          <w:p w:rsidR="000A2E05" w:rsidRPr="000A2E05" w:rsidRDefault="000A2E05" w:rsidP="000A2E05">
            <w:pPr>
              <w:widowControl/>
              <w:suppressAutoHyphens w:val="0"/>
              <w:jc w:val="center"/>
              <w:rPr>
                <w:kern w:val="0"/>
                <w:lang w:eastAsia="ru-RU"/>
              </w:rPr>
            </w:pPr>
            <w:r w:rsidRPr="000A2E05">
              <w:rPr>
                <w:kern w:val="0"/>
                <w:lang w:eastAsia="ru-RU"/>
              </w:rPr>
              <w:t>16,75</w:t>
            </w:r>
          </w:p>
        </w:tc>
        <w:tc>
          <w:tcPr>
            <w:tcW w:w="1589" w:type="dxa"/>
            <w:vAlign w:val="bottom"/>
          </w:tcPr>
          <w:p w:rsidR="000A2E05" w:rsidRPr="000A2E05" w:rsidRDefault="000A2E05" w:rsidP="000A2E05">
            <w:pPr>
              <w:widowControl/>
              <w:suppressAutoHyphens w:val="0"/>
              <w:jc w:val="center"/>
              <w:rPr>
                <w:kern w:val="0"/>
                <w:lang w:eastAsia="ru-RU"/>
              </w:rPr>
            </w:pPr>
            <w:r w:rsidRPr="000A2E05">
              <w:rPr>
                <w:kern w:val="0"/>
                <w:lang w:eastAsia="ru-RU"/>
              </w:rPr>
              <w:t>17,75</w:t>
            </w:r>
          </w:p>
        </w:tc>
        <w:tc>
          <w:tcPr>
            <w:tcW w:w="3117" w:type="dxa"/>
          </w:tcPr>
          <w:p w:rsidR="000A2E05" w:rsidRPr="000A2E05" w:rsidRDefault="000A2E05" w:rsidP="000A2E05">
            <w:pPr>
              <w:widowControl/>
              <w:suppressAutoHyphens w:val="0"/>
              <w:jc w:val="center"/>
              <w:rPr>
                <w:kern w:val="0"/>
                <w:lang w:eastAsia="ru-RU"/>
              </w:rPr>
            </w:pPr>
            <w:r w:rsidRPr="000A2E05">
              <w:rPr>
                <w:kern w:val="0"/>
                <w:lang w:eastAsia="ru-RU"/>
              </w:rPr>
              <w:t>6072,8</w:t>
            </w:r>
          </w:p>
        </w:tc>
      </w:tr>
      <w:tr w:rsidR="000A2E05" w:rsidRPr="000A6684" w:rsidTr="00EB1EF7">
        <w:tc>
          <w:tcPr>
            <w:tcW w:w="2801" w:type="dxa"/>
            <w:vAlign w:val="bottom"/>
          </w:tcPr>
          <w:p w:rsidR="000A2E05" w:rsidRPr="000A2E05" w:rsidRDefault="000A2E05" w:rsidP="000A2E05">
            <w:pPr>
              <w:widowControl/>
              <w:suppressAutoHyphens w:val="0"/>
              <w:rPr>
                <w:kern w:val="0"/>
                <w:lang w:eastAsia="ru-RU"/>
              </w:rPr>
            </w:pPr>
            <w:r w:rsidRPr="000A2E05">
              <w:rPr>
                <w:kern w:val="0"/>
                <w:lang w:eastAsia="ru-RU"/>
              </w:rPr>
              <w:t>МОП</w:t>
            </w:r>
          </w:p>
        </w:tc>
        <w:tc>
          <w:tcPr>
            <w:tcW w:w="1702" w:type="dxa"/>
            <w:vAlign w:val="bottom"/>
          </w:tcPr>
          <w:p w:rsidR="000A2E05" w:rsidRPr="000A2E05" w:rsidRDefault="000A2E05" w:rsidP="000A2E05">
            <w:pPr>
              <w:widowControl/>
              <w:suppressAutoHyphens w:val="0"/>
              <w:jc w:val="center"/>
              <w:rPr>
                <w:kern w:val="0"/>
                <w:lang w:eastAsia="ru-RU"/>
              </w:rPr>
            </w:pPr>
            <w:r w:rsidRPr="000A2E05">
              <w:rPr>
                <w:kern w:val="0"/>
                <w:lang w:eastAsia="ru-RU"/>
              </w:rPr>
              <w:t>10,25</w:t>
            </w:r>
          </w:p>
        </w:tc>
        <w:tc>
          <w:tcPr>
            <w:tcW w:w="1589" w:type="dxa"/>
            <w:vAlign w:val="bottom"/>
          </w:tcPr>
          <w:p w:rsidR="000A2E05" w:rsidRPr="000A2E05" w:rsidRDefault="000A2E05" w:rsidP="000A2E05">
            <w:pPr>
              <w:widowControl/>
              <w:suppressAutoHyphens w:val="0"/>
              <w:jc w:val="center"/>
              <w:rPr>
                <w:kern w:val="0"/>
                <w:lang w:eastAsia="ru-RU"/>
              </w:rPr>
            </w:pPr>
            <w:r w:rsidRPr="000A2E05">
              <w:rPr>
                <w:kern w:val="0"/>
                <w:lang w:eastAsia="ru-RU"/>
              </w:rPr>
              <w:t>1,0</w:t>
            </w:r>
          </w:p>
        </w:tc>
        <w:tc>
          <w:tcPr>
            <w:tcW w:w="3117" w:type="dxa"/>
          </w:tcPr>
          <w:p w:rsidR="000A2E05" w:rsidRPr="000A2E05" w:rsidRDefault="000A2E05" w:rsidP="000A2E05">
            <w:pPr>
              <w:widowControl/>
              <w:suppressAutoHyphens w:val="0"/>
              <w:jc w:val="center"/>
              <w:rPr>
                <w:kern w:val="0"/>
                <w:lang w:eastAsia="ru-RU"/>
              </w:rPr>
            </w:pPr>
            <w:r w:rsidRPr="000A2E05">
              <w:rPr>
                <w:kern w:val="0"/>
                <w:lang w:eastAsia="ru-RU"/>
              </w:rPr>
              <w:t>1010,1</w:t>
            </w:r>
          </w:p>
        </w:tc>
      </w:tr>
      <w:tr w:rsidR="000A2E05" w:rsidRPr="000A6684" w:rsidTr="00EB1EF7">
        <w:tc>
          <w:tcPr>
            <w:tcW w:w="2801" w:type="dxa"/>
          </w:tcPr>
          <w:p w:rsidR="000A2E05" w:rsidRPr="000A2E05" w:rsidRDefault="000A2E05" w:rsidP="000A2E05">
            <w:pPr>
              <w:pStyle w:val="a9"/>
              <w:spacing w:line="360" w:lineRule="auto"/>
              <w:ind w:left="0"/>
              <w:jc w:val="both"/>
              <w:rPr>
                <w:bCs/>
              </w:rPr>
            </w:pPr>
            <w:r w:rsidRPr="000A2E05">
              <w:rPr>
                <w:b/>
                <w:bCs/>
                <w:kern w:val="0"/>
                <w:lang w:eastAsia="ru-RU"/>
              </w:rPr>
              <w:t>ИТОГО:</w:t>
            </w:r>
          </w:p>
        </w:tc>
        <w:tc>
          <w:tcPr>
            <w:tcW w:w="1702" w:type="dxa"/>
            <w:vAlign w:val="bottom"/>
          </w:tcPr>
          <w:p w:rsidR="000A2E05" w:rsidRPr="000A2E05" w:rsidRDefault="000A2E05" w:rsidP="000A2E05">
            <w:pPr>
              <w:widowControl/>
              <w:suppressAutoHyphens w:val="0"/>
              <w:jc w:val="center"/>
              <w:rPr>
                <w:b/>
                <w:bCs/>
                <w:kern w:val="0"/>
                <w:lang w:eastAsia="ru-RU"/>
              </w:rPr>
            </w:pPr>
            <w:r w:rsidRPr="000A2E05">
              <w:rPr>
                <w:b/>
                <w:bCs/>
                <w:kern w:val="0"/>
                <w:lang w:eastAsia="ru-RU"/>
              </w:rPr>
              <w:t>30,25</w:t>
            </w:r>
          </w:p>
        </w:tc>
        <w:tc>
          <w:tcPr>
            <w:tcW w:w="1589" w:type="dxa"/>
            <w:vAlign w:val="bottom"/>
          </w:tcPr>
          <w:p w:rsidR="000A2E05" w:rsidRPr="000A2E05" w:rsidRDefault="000A2E05" w:rsidP="000A2E05">
            <w:pPr>
              <w:widowControl/>
              <w:suppressAutoHyphens w:val="0"/>
              <w:jc w:val="center"/>
              <w:rPr>
                <w:b/>
                <w:bCs/>
                <w:kern w:val="0"/>
                <w:lang w:eastAsia="ru-RU"/>
              </w:rPr>
            </w:pPr>
            <w:r w:rsidRPr="000A2E05">
              <w:rPr>
                <w:b/>
                <w:bCs/>
                <w:kern w:val="0"/>
                <w:lang w:eastAsia="ru-RU"/>
              </w:rPr>
              <w:t>22,0</w:t>
            </w:r>
          </w:p>
        </w:tc>
        <w:tc>
          <w:tcPr>
            <w:tcW w:w="3117" w:type="dxa"/>
            <w:vAlign w:val="center"/>
          </w:tcPr>
          <w:p w:rsidR="000A2E05" w:rsidRPr="000A2E05" w:rsidRDefault="000A2E05" w:rsidP="000A2E05">
            <w:pPr>
              <w:widowControl/>
              <w:suppressAutoHyphens w:val="0"/>
              <w:jc w:val="center"/>
              <w:rPr>
                <w:b/>
                <w:bCs/>
                <w:kern w:val="0"/>
                <w:lang w:eastAsia="ru-RU"/>
              </w:rPr>
            </w:pPr>
            <w:r w:rsidRPr="000A2E05">
              <w:rPr>
                <w:b/>
                <w:bCs/>
                <w:kern w:val="0"/>
                <w:lang w:eastAsia="ru-RU"/>
              </w:rPr>
              <w:t>9816,3</w:t>
            </w:r>
          </w:p>
        </w:tc>
      </w:tr>
    </w:tbl>
    <w:p w:rsidR="00F33645" w:rsidRPr="00974315" w:rsidRDefault="00A530F4" w:rsidP="00915A74">
      <w:pPr>
        <w:spacing w:line="360" w:lineRule="auto"/>
        <w:ind w:firstLine="708"/>
        <w:contextualSpacing/>
        <w:jc w:val="both"/>
        <w:rPr>
          <w:rFonts w:eastAsia="Times New Roman"/>
          <w:kern w:val="0"/>
          <w:lang w:eastAsia="ru-RU"/>
        </w:rPr>
      </w:pPr>
      <w:r w:rsidRPr="002500F7">
        <w:rPr>
          <w:rFonts w:eastAsia="Times New Roman"/>
          <w:kern w:val="0"/>
          <w:lang w:eastAsia="ru-RU"/>
        </w:rPr>
        <w:t>С целью сохранения и развития лучших традиций массового досуга жителей города Югорска и обеспечение максимальной доступности этих услуг при формировании штатного расписания МБУК «МиГ» на 201</w:t>
      </w:r>
      <w:r>
        <w:rPr>
          <w:rFonts w:eastAsia="Times New Roman"/>
          <w:kern w:val="0"/>
          <w:lang w:eastAsia="ru-RU"/>
        </w:rPr>
        <w:t>5</w:t>
      </w:r>
      <w:r w:rsidRPr="002500F7">
        <w:rPr>
          <w:rFonts w:eastAsia="Times New Roman"/>
          <w:kern w:val="0"/>
          <w:lang w:eastAsia="ru-RU"/>
        </w:rPr>
        <w:t xml:space="preserve"> год необходимо сохранить штатную численность учреждения для выполнения муниципального задания МБУК «МиГ», а именно сохранение количества клубных формирований самодеятельного народного творчества учреждения и любительских объединений в количестве 2</w:t>
      </w:r>
      <w:r>
        <w:rPr>
          <w:rFonts w:eastAsia="Times New Roman"/>
          <w:kern w:val="0"/>
          <w:lang w:eastAsia="ru-RU"/>
        </w:rPr>
        <w:t>5</w:t>
      </w:r>
      <w:r w:rsidRPr="002500F7">
        <w:rPr>
          <w:rFonts w:eastAsia="Times New Roman"/>
          <w:kern w:val="0"/>
          <w:lang w:eastAsia="ru-RU"/>
        </w:rPr>
        <w:t xml:space="preserve"> и количества участников в них</w:t>
      </w:r>
      <w:r>
        <w:rPr>
          <w:rFonts w:eastAsia="Times New Roman"/>
          <w:kern w:val="0"/>
          <w:lang w:eastAsia="ru-RU"/>
        </w:rPr>
        <w:t>.</w:t>
      </w:r>
    </w:p>
    <w:p w:rsidR="001F3752" w:rsidRPr="000D0505" w:rsidRDefault="001F3752" w:rsidP="000D0505">
      <w:pPr>
        <w:spacing w:line="100" w:lineRule="atLeast"/>
        <w:contextualSpacing/>
        <w:rPr>
          <w:rFonts w:eastAsia="Times New Roman"/>
          <w:b/>
          <w:bCs/>
        </w:rPr>
      </w:pPr>
      <w:r w:rsidRPr="00E07AF2">
        <w:rPr>
          <w:rFonts w:eastAsia="Times New Roman"/>
          <w:b/>
          <w:bCs/>
        </w:rPr>
        <w:t xml:space="preserve">3.2.3.2. За счет вне бюджета: </w:t>
      </w:r>
      <w:r w:rsidR="000D0505">
        <w:rPr>
          <w:rFonts w:eastAsia="Times New Roman"/>
          <w:b/>
          <w:bCs/>
        </w:rPr>
        <w:t xml:space="preserve"> </w:t>
      </w:r>
      <w:r w:rsidRPr="00E07AF2">
        <w:rPr>
          <w:rFonts w:eastAsia="Times New Roman"/>
          <w:bCs/>
        </w:rPr>
        <w:t>Общее количество штатных единиц:</w:t>
      </w:r>
      <w:r w:rsidR="00A530F4">
        <w:rPr>
          <w:rFonts w:eastAsia="Times New Roman"/>
          <w:bCs/>
        </w:rPr>
        <w:t xml:space="preserve"> </w:t>
      </w:r>
      <w:r w:rsidR="00A530F4" w:rsidRPr="00A530F4">
        <w:rPr>
          <w:rFonts w:eastAsia="Times New Roman"/>
          <w:bCs/>
          <w:u w:val="single"/>
        </w:rPr>
        <w:t>1,0</w:t>
      </w:r>
      <w:r w:rsidR="00A530F4">
        <w:rPr>
          <w:rFonts w:eastAsia="Times New Roman"/>
          <w:bCs/>
        </w:rPr>
        <w:t xml:space="preserve"> </w:t>
      </w:r>
    </w:p>
    <w:p w:rsidR="001F3752" w:rsidRPr="00E07AF2" w:rsidRDefault="001F3752" w:rsidP="00A530F4">
      <w:pPr>
        <w:spacing w:line="360" w:lineRule="auto"/>
        <w:contextualSpacing/>
        <w:jc w:val="both"/>
        <w:rPr>
          <w:rFonts w:eastAsia="Times New Roman"/>
          <w:bCs/>
        </w:rPr>
      </w:pPr>
      <w:r w:rsidRPr="00E07AF2">
        <w:rPr>
          <w:rFonts w:eastAsia="Times New Roman"/>
          <w:bCs/>
        </w:rPr>
        <w:t>Доля АУП в количественных и финансовых характеристиках: анализ, эффективность, возможность увеличения расходов;</w:t>
      </w:r>
    </w:p>
    <w:p w:rsidR="001F3752" w:rsidRPr="00E07AF2" w:rsidRDefault="001F3752" w:rsidP="00A530F4">
      <w:pPr>
        <w:spacing w:line="360" w:lineRule="auto"/>
        <w:contextualSpacing/>
        <w:jc w:val="both"/>
        <w:rPr>
          <w:rFonts w:eastAsia="Times New Roman"/>
          <w:bCs/>
        </w:rPr>
      </w:pPr>
      <w:r w:rsidRPr="00E07AF2">
        <w:rPr>
          <w:rFonts w:eastAsia="Times New Roman"/>
          <w:bCs/>
        </w:rPr>
        <w:t>Доля МОП в количественных и финансовых характеристиках: анализ, эффективность, возможность увеличения расходов;</w:t>
      </w:r>
    </w:p>
    <w:p w:rsidR="001F3752" w:rsidRDefault="001F3752" w:rsidP="00A530F4">
      <w:pPr>
        <w:autoSpaceDE w:val="0"/>
        <w:spacing w:line="360" w:lineRule="auto"/>
        <w:rPr>
          <w:rFonts w:eastAsia="Times New Roman"/>
          <w:bCs/>
        </w:rPr>
      </w:pPr>
      <w:r w:rsidRPr="00E07AF2">
        <w:rPr>
          <w:rFonts w:eastAsia="Times New Roman"/>
          <w:bCs/>
        </w:rPr>
        <w:t>Доля штатных единиц, направленных на исполнение уставной деятельности учреждения  в количественных и финансовых характеристиках: анализ, эффективность, возможность увеличения расходов.</w:t>
      </w:r>
    </w:p>
    <w:tbl>
      <w:tblPr>
        <w:tblW w:w="6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1"/>
        <w:gridCol w:w="1702"/>
        <w:gridCol w:w="1589"/>
      </w:tblGrid>
      <w:tr w:rsidR="004330B1" w:rsidRPr="000A6684" w:rsidTr="004330B1">
        <w:trPr>
          <w:trHeight w:val="660"/>
        </w:trPr>
        <w:tc>
          <w:tcPr>
            <w:tcW w:w="2801" w:type="dxa"/>
            <w:vMerge w:val="restart"/>
            <w:vAlign w:val="bottom"/>
          </w:tcPr>
          <w:p w:rsidR="004330B1" w:rsidRDefault="004330B1" w:rsidP="00465571">
            <w:pPr>
              <w:widowControl/>
              <w:suppressAutoHyphens w:val="0"/>
              <w:rPr>
                <w:b/>
                <w:kern w:val="0"/>
                <w:lang w:eastAsia="ru-RU"/>
              </w:rPr>
            </w:pPr>
            <w:r w:rsidRPr="004330B1">
              <w:rPr>
                <w:b/>
                <w:kern w:val="0"/>
                <w:lang w:eastAsia="ru-RU"/>
              </w:rPr>
              <w:t>Категории работников</w:t>
            </w:r>
          </w:p>
          <w:p w:rsidR="000D0505" w:rsidRPr="004330B1" w:rsidRDefault="000D0505" w:rsidP="00465571">
            <w:pPr>
              <w:widowControl/>
              <w:suppressAutoHyphens w:val="0"/>
              <w:rPr>
                <w:b/>
                <w:kern w:val="0"/>
                <w:lang w:eastAsia="ru-RU"/>
              </w:rPr>
            </w:pPr>
          </w:p>
        </w:tc>
        <w:tc>
          <w:tcPr>
            <w:tcW w:w="3291" w:type="dxa"/>
            <w:gridSpan w:val="2"/>
          </w:tcPr>
          <w:p w:rsidR="004330B1" w:rsidRPr="004330B1" w:rsidRDefault="004330B1" w:rsidP="000D0505">
            <w:pPr>
              <w:pStyle w:val="a9"/>
              <w:ind w:left="0"/>
              <w:jc w:val="center"/>
              <w:rPr>
                <w:b/>
                <w:bCs/>
              </w:rPr>
            </w:pPr>
            <w:r w:rsidRPr="004330B1">
              <w:rPr>
                <w:b/>
                <w:kern w:val="0"/>
                <w:lang w:eastAsia="ru-RU"/>
              </w:rPr>
              <w:t>Количество штатных единиц в 2014</w:t>
            </w:r>
          </w:p>
        </w:tc>
      </w:tr>
      <w:tr w:rsidR="004330B1" w:rsidRPr="000A6684" w:rsidTr="000D0505">
        <w:trPr>
          <w:trHeight w:val="268"/>
        </w:trPr>
        <w:tc>
          <w:tcPr>
            <w:tcW w:w="2801" w:type="dxa"/>
            <w:vMerge/>
            <w:vAlign w:val="bottom"/>
          </w:tcPr>
          <w:p w:rsidR="004330B1" w:rsidRPr="004330B1" w:rsidRDefault="004330B1" w:rsidP="00465571">
            <w:pPr>
              <w:widowControl/>
              <w:suppressAutoHyphens w:val="0"/>
              <w:rPr>
                <w:b/>
                <w:kern w:val="0"/>
                <w:lang w:eastAsia="ru-RU"/>
              </w:rPr>
            </w:pPr>
          </w:p>
        </w:tc>
        <w:tc>
          <w:tcPr>
            <w:tcW w:w="1702" w:type="dxa"/>
          </w:tcPr>
          <w:p w:rsidR="004330B1" w:rsidRPr="004330B1" w:rsidRDefault="004330B1" w:rsidP="00465571">
            <w:pPr>
              <w:pStyle w:val="a9"/>
              <w:ind w:left="0"/>
              <w:rPr>
                <w:b/>
                <w:kern w:val="0"/>
                <w:lang w:eastAsia="ru-RU"/>
              </w:rPr>
            </w:pPr>
            <w:r w:rsidRPr="004330B1">
              <w:rPr>
                <w:b/>
                <w:bCs/>
              </w:rPr>
              <w:t xml:space="preserve">1 полугодие </w:t>
            </w:r>
          </w:p>
        </w:tc>
        <w:tc>
          <w:tcPr>
            <w:tcW w:w="1589" w:type="dxa"/>
          </w:tcPr>
          <w:p w:rsidR="004330B1" w:rsidRPr="004330B1" w:rsidRDefault="004330B1" w:rsidP="00465571">
            <w:pPr>
              <w:pStyle w:val="a9"/>
              <w:ind w:left="0"/>
              <w:rPr>
                <w:b/>
                <w:kern w:val="0"/>
                <w:lang w:eastAsia="ru-RU"/>
              </w:rPr>
            </w:pPr>
            <w:r w:rsidRPr="004330B1">
              <w:rPr>
                <w:b/>
                <w:kern w:val="0"/>
                <w:lang w:eastAsia="ru-RU"/>
              </w:rPr>
              <w:t>2 полугодие</w:t>
            </w:r>
          </w:p>
        </w:tc>
      </w:tr>
      <w:tr w:rsidR="004330B1" w:rsidRPr="000A6684" w:rsidTr="004330B1">
        <w:tc>
          <w:tcPr>
            <w:tcW w:w="2801" w:type="dxa"/>
            <w:vAlign w:val="bottom"/>
          </w:tcPr>
          <w:p w:rsidR="004330B1" w:rsidRPr="004330B1" w:rsidRDefault="004330B1" w:rsidP="00A530F4">
            <w:pPr>
              <w:widowControl/>
              <w:suppressAutoHyphens w:val="0"/>
              <w:rPr>
                <w:kern w:val="0"/>
                <w:lang w:eastAsia="ru-RU"/>
              </w:rPr>
            </w:pPr>
            <w:r w:rsidRPr="004330B1">
              <w:rPr>
                <w:kern w:val="0"/>
                <w:lang w:eastAsia="ru-RU"/>
              </w:rPr>
              <w:t>АУП</w:t>
            </w:r>
          </w:p>
        </w:tc>
        <w:tc>
          <w:tcPr>
            <w:tcW w:w="1702" w:type="dxa"/>
            <w:vAlign w:val="bottom"/>
          </w:tcPr>
          <w:p w:rsidR="004330B1" w:rsidRPr="004330B1" w:rsidRDefault="004330B1" w:rsidP="00A530F4">
            <w:pPr>
              <w:widowControl/>
              <w:suppressAutoHyphens w:val="0"/>
              <w:jc w:val="center"/>
              <w:rPr>
                <w:kern w:val="0"/>
                <w:lang w:eastAsia="ru-RU"/>
              </w:rPr>
            </w:pPr>
            <w:r w:rsidRPr="004330B1">
              <w:rPr>
                <w:kern w:val="0"/>
                <w:sz w:val="22"/>
                <w:szCs w:val="22"/>
                <w:lang w:eastAsia="ru-RU"/>
              </w:rPr>
              <w:t>0</w:t>
            </w:r>
          </w:p>
        </w:tc>
        <w:tc>
          <w:tcPr>
            <w:tcW w:w="1589" w:type="dxa"/>
            <w:vAlign w:val="bottom"/>
          </w:tcPr>
          <w:p w:rsidR="004330B1" w:rsidRPr="004330B1" w:rsidRDefault="004330B1" w:rsidP="00A530F4">
            <w:pPr>
              <w:widowControl/>
              <w:suppressAutoHyphens w:val="0"/>
              <w:jc w:val="center"/>
              <w:rPr>
                <w:kern w:val="0"/>
                <w:lang w:eastAsia="ru-RU"/>
              </w:rPr>
            </w:pPr>
            <w:r w:rsidRPr="004330B1">
              <w:rPr>
                <w:kern w:val="0"/>
                <w:sz w:val="22"/>
                <w:szCs w:val="22"/>
                <w:lang w:eastAsia="ru-RU"/>
              </w:rPr>
              <w:t>0</w:t>
            </w:r>
          </w:p>
        </w:tc>
      </w:tr>
      <w:tr w:rsidR="004330B1" w:rsidRPr="000A6684" w:rsidTr="004330B1">
        <w:tc>
          <w:tcPr>
            <w:tcW w:w="2801" w:type="dxa"/>
            <w:vAlign w:val="bottom"/>
          </w:tcPr>
          <w:p w:rsidR="004330B1" w:rsidRPr="004330B1" w:rsidRDefault="004330B1" w:rsidP="00A530F4">
            <w:pPr>
              <w:widowControl/>
              <w:suppressAutoHyphens w:val="0"/>
              <w:rPr>
                <w:kern w:val="0"/>
                <w:lang w:eastAsia="ru-RU"/>
              </w:rPr>
            </w:pPr>
            <w:r w:rsidRPr="004330B1">
              <w:rPr>
                <w:kern w:val="0"/>
                <w:lang w:eastAsia="ru-RU"/>
              </w:rPr>
              <w:t>Служащие</w:t>
            </w:r>
          </w:p>
        </w:tc>
        <w:tc>
          <w:tcPr>
            <w:tcW w:w="1702" w:type="dxa"/>
            <w:vAlign w:val="bottom"/>
          </w:tcPr>
          <w:p w:rsidR="004330B1" w:rsidRPr="004330B1" w:rsidRDefault="004330B1" w:rsidP="00A530F4">
            <w:pPr>
              <w:widowControl/>
              <w:suppressAutoHyphens w:val="0"/>
              <w:jc w:val="center"/>
              <w:rPr>
                <w:kern w:val="0"/>
                <w:lang w:eastAsia="ru-RU"/>
              </w:rPr>
            </w:pPr>
            <w:r w:rsidRPr="004330B1">
              <w:rPr>
                <w:kern w:val="0"/>
                <w:sz w:val="22"/>
                <w:szCs w:val="22"/>
                <w:lang w:eastAsia="ru-RU"/>
              </w:rPr>
              <w:t>0,5</w:t>
            </w:r>
          </w:p>
        </w:tc>
        <w:tc>
          <w:tcPr>
            <w:tcW w:w="1589" w:type="dxa"/>
            <w:vAlign w:val="bottom"/>
          </w:tcPr>
          <w:p w:rsidR="004330B1" w:rsidRPr="004330B1" w:rsidRDefault="004330B1" w:rsidP="00A530F4">
            <w:pPr>
              <w:widowControl/>
              <w:suppressAutoHyphens w:val="0"/>
              <w:jc w:val="center"/>
              <w:rPr>
                <w:kern w:val="0"/>
                <w:lang w:eastAsia="ru-RU"/>
              </w:rPr>
            </w:pPr>
            <w:r w:rsidRPr="004330B1">
              <w:rPr>
                <w:kern w:val="0"/>
                <w:sz w:val="22"/>
                <w:szCs w:val="22"/>
                <w:lang w:eastAsia="ru-RU"/>
              </w:rPr>
              <w:t>0,5</w:t>
            </w:r>
          </w:p>
        </w:tc>
      </w:tr>
      <w:tr w:rsidR="004330B1" w:rsidRPr="000A6684" w:rsidTr="004330B1">
        <w:tc>
          <w:tcPr>
            <w:tcW w:w="2801" w:type="dxa"/>
            <w:vAlign w:val="bottom"/>
          </w:tcPr>
          <w:p w:rsidR="004330B1" w:rsidRPr="004330B1" w:rsidRDefault="004330B1" w:rsidP="00A530F4">
            <w:pPr>
              <w:widowControl/>
              <w:suppressAutoHyphens w:val="0"/>
              <w:rPr>
                <w:kern w:val="0"/>
                <w:lang w:eastAsia="ru-RU"/>
              </w:rPr>
            </w:pPr>
            <w:r w:rsidRPr="004330B1">
              <w:rPr>
                <w:kern w:val="0"/>
                <w:lang w:eastAsia="ru-RU"/>
              </w:rPr>
              <w:t>Специалисты</w:t>
            </w:r>
          </w:p>
        </w:tc>
        <w:tc>
          <w:tcPr>
            <w:tcW w:w="1702" w:type="dxa"/>
            <w:vAlign w:val="bottom"/>
          </w:tcPr>
          <w:p w:rsidR="004330B1" w:rsidRPr="004330B1" w:rsidRDefault="004330B1" w:rsidP="00A530F4">
            <w:pPr>
              <w:widowControl/>
              <w:suppressAutoHyphens w:val="0"/>
              <w:jc w:val="center"/>
              <w:rPr>
                <w:kern w:val="0"/>
                <w:lang w:eastAsia="ru-RU"/>
              </w:rPr>
            </w:pPr>
            <w:r w:rsidRPr="004330B1">
              <w:rPr>
                <w:kern w:val="0"/>
                <w:sz w:val="22"/>
                <w:szCs w:val="22"/>
                <w:lang w:eastAsia="ru-RU"/>
              </w:rPr>
              <w:t>0,5</w:t>
            </w:r>
          </w:p>
        </w:tc>
        <w:tc>
          <w:tcPr>
            <w:tcW w:w="1589" w:type="dxa"/>
            <w:vAlign w:val="bottom"/>
          </w:tcPr>
          <w:p w:rsidR="004330B1" w:rsidRPr="004330B1" w:rsidRDefault="004330B1" w:rsidP="00A530F4">
            <w:pPr>
              <w:widowControl/>
              <w:suppressAutoHyphens w:val="0"/>
              <w:jc w:val="center"/>
              <w:rPr>
                <w:kern w:val="0"/>
                <w:lang w:eastAsia="ru-RU"/>
              </w:rPr>
            </w:pPr>
            <w:r w:rsidRPr="004330B1">
              <w:rPr>
                <w:kern w:val="0"/>
                <w:sz w:val="22"/>
                <w:szCs w:val="22"/>
                <w:lang w:eastAsia="ru-RU"/>
              </w:rPr>
              <w:t>0,5</w:t>
            </w:r>
          </w:p>
        </w:tc>
      </w:tr>
      <w:tr w:rsidR="004330B1" w:rsidRPr="000A6684" w:rsidTr="004330B1">
        <w:tc>
          <w:tcPr>
            <w:tcW w:w="2801" w:type="dxa"/>
            <w:vAlign w:val="bottom"/>
          </w:tcPr>
          <w:p w:rsidR="004330B1" w:rsidRPr="004330B1" w:rsidRDefault="004330B1" w:rsidP="00A530F4">
            <w:pPr>
              <w:widowControl/>
              <w:suppressAutoHyphens w:val="0"/>
              <w:rPr>
                <w:kern w:val="0"/>
                <w:lang w:eastAsia="ru-RU"/>
              </w:rPr>
            </w:pPr>
            <w:r w:rsidRPr="004330B1">
              <w:rPr>
                <w:kern w:val="0"/>
                <w:lang w:eastAsia="ru-RU"/>
              </w:rPr>
              <w:t>МОП</w:t>
            </w:r>
          </w:p>
        </w:tc>
        <w:tc>
          <w:tcPr>
            <w:tcW w:w="1702" w:type="dxa"/>
            <w:vAlign w:val="bottom"/>
          </w:tcPr>
          <w:p w:rsidR="004330B1" w:rsidRPr="004330B1" w:rsidRDefault="004330B1" w:rsidP="00A530F4">
            <w:pPr>
              <w:widowControl/>
              <w:suppressAutoHyphens w:val="0"/>
              <w:jc w:val="center"/>
              <w:rPr>
                <w:kern w:val="0"/>
                <w:lang w:eastAsia="ru-RU"/>
              </w:rPr>
            </w:pPr>
            <w:r w:rsidRPr="004330B1">
              <w:rPr>
                <w:kern w:val="0"/>
                <w:sz w:val="22"/>
                <w:szCs w:val="22"/>
                <w:lang w:eastAsia="ru-RU"/>
              </w:rPr>
              <w:t>0</w:t>
            </w:r>
          </w:p>
        </w:tc>
        <w:tc>
          <w:tcPr>
            <w:tcW w:w="1589" w:type="dxa"/>
            <w:vAlign w:val="bottom"/>
          </w:tcPr>
          <w:p w:rsidR="004330B1" w:rsidRPr="004330B1" w:rsidRDefault="004330B1" w:rsidP="00A530F4">
            <w:pPr>
              <w:widowControl/>
              <w:suppressAutoHyphens w:val="0"/>
              <w:jc w:val="center"/>
              <w:rPr>
                <w:kern w:val="0"/>
                <w:lang w:eastAsia="ru-RU"/>
              </w:rPr>
            </w:pPr>
            <w:r w:rsidRPr="004330B1">
              <w:rPr>
                <w:kern w:val="0"/>
                <w:sz w:val="22"/>
                <w:szCs w:val="22"/>
                <w:lang w:eastAsia="ru-RU"/>
              </w:rPr>
              <w:t>0</w:t>
            </w:r>
          </w:p>
        </w:tc>
      </w:tr>
      <w:tr w:rsidR="004330B1" w:rsidRPr="000A6684" w:rsidTr="004330B1">
        <w:tc>
          <w:tcPr>
            <w:tcW w:w="2801" w:type="dxa"/>
          </w:tcPr>
          <w:p w:rsidR="004330B1" w:rsidRPr="004330B1" w:rsidRDefault="004330B1" w:rsidP="00A530F4">
            <w:pPr>
              <w:pStyle w:val="a9"/>
              <w:spacing w:line="360" w:lineRule="auto"/>
              <w:ind w:left="0"/>
              <w:jc w:val="both"/>
              <w:rPr>
                <w:bCs/>
              </w:rPr>
            </w:pPr>
            <w:r w:rsidRPr="004330B1">
              <w:rPr>
                <w:b/>
                <w:bCs/>
                <w:kern w:val="0"/>
                <w:lang w:eastAsia="ru-RU"/>
              </w:rPr>
              <w:t>ИТОГО:</w:t>
            </w:r>
          </w:p>
        </w:tc>
        <w:tc>
          <w:tcPr>
            <w:tcW w:w="1702" w:type="dxa"/>
            <w:vAlign w:val="bottom"/>
          </w:tcPr>
          <w:p w:rsidR="004330B1" w:rsidRPr="004330B1" w:rsidRDefault="004330B1" w:rsidP="00A530F4">
            <w:pPr>
              <w:widowControl/>
              <w:suppressAutoHyphens w:val="0"/>
              <w:jc w:val="center"/>
              <w:rPr>
                <w:b/>
                <w:bCs/>
                <w:kern w:val="0"/>
                <w:lang w:eastAsia="ru-RU"/>
              </w:rPr>
            </w:pPr>
            <w:r w:rsidRPr="004330B1">
              <w:rPr>
                <w:b/>
                <w:bCs/>
                <w:kern w:val="0"/>
                <w:sz w:val="22"/>
                <w:szCs w:val="22"/>
                <w:lang w:eastAsia="ru-RU"/>
              </w:rPr>
              <w:t>1</w:t>
            </w:r>
          </w:p>
        </w:tc>
        <w:tc>
          <w:tcPr>
            <w:tcW w:w="1589" w:type="dxa"/>
            <w:vAlign w:val="bottom"/>
          </w:tcPr>
          <w:p w:rsidR="004330B1" w:rsidRPr="004330B1" w:rsidRDefault="004330B1" w:rsidP="00A530F4">
            <w:pPr>
              <w:widowControl/>
              <w:suppressAutoHyphens w:val="0"/>
              <w:jc w:val="center"/>
              <w:rPr>
                <w:b/>
                <w:bCs/>
                <w:kern w:val="0"/>
                <w:lang w:eastAsia="ru-RU"/>
              </w:rPr>
            </w:pPr>
            <w:r w:rsidRPr="004330B1">
              <w:rPr>
                <w:b/>
                <w:bCs/>
                <w:kern w:val="0"/>
                <w:sz w:val="22"/>
                <w:szCs w:val="22"/>
                <w:lang w:eastAsia="ru-RU"/>
              </w:rPr>
              <w:t>1</w:t>
            </w:r>
          </w:p>
        </w:tc>
      </w:tr>
    </w:tbl>
    <w:p w:rsidR="00A530F4" w:rsidRPr="00E07AF2" w:rsidRDefault="00A530F4" w:rsidP="001F3752">
      <w:pPr>
        <w:autoSpaceDE w:val="0"/>
        <w:rPr>
          <w:rFonts w:eastAsia="Times New Roman"/>
          <w:b/>
          <w:bCs/>
        </w:rPr>
      </w:pPr>
    </w:p>
    <w:p w:rsidR="001F3752" w:rsidRPr="00E07AF2" w:rsidRDefault="001F3752" w:rsidP="001F3752">
      <w:pPr>
        <w:jc w:val="both"/>
        <w:rPr>
          <w:rFonts w:eastAsia="Times New Roman"/>
          <w:b/>
          <w:bCs/>
        </w:rPr>
      </w:pPr>
      <w:r w:rsidRPr="00E07AF2">
        <w:rPr>
          <w:rFonts w:eastAsia="Times New Roman"/>
          <w:b/>
          <w:bCs/>
        </w:rPr>
        <w:t>3.3. Управление имуществом:</w:t>
      </w:r>
    </w:p>
    <w:p w:rsidR="001F3752" w:rsidRDefault="001F3752" w:rsidP="00465571">
      <w:pPr>
        <w:spacing w:line="360" w:lineRule="auto"/>
        <w:jc w:val="both"/>
        <w:rPr>
          <w:rFonts w:eastAsia="Times New Roman"/>
          <w:b/>
          <w:bCs/>
        </w:rPr>
      </w:pPr>
      <w:r w:rsidRPr="00E07AF2">
        <w:rPr>
          <w:rFonts w:eastAsia="Times New Roman"/>
          <w:b/>
          <w:bCs/>
        </w:rPr>
        <w:lastRenderedPageBreak/>
        <w:t xml:space="preserve">3.3.1. Сведения о предоставлении площадей (имущества) в аренду на долгосрочный период (более 2-х месяцев). </w:t>
      </w:r>
    </w:p>
    <w:p w:rsidR="00465571" w:rsidRPr="00465571" w:rsidRDefault="00465571" w:rsidP="00465571">
      <w:pPr>
        <w:spacing w:line="360" w:lineRule="auto"/>
        <w:ind w:firstLine="708"/>
        <w:jc w:val="both"/>
        <w:rPr>
          <w:bCs/>
        </w:rPr>
      </w:pPr>
      <w:r>
        <w:rPr>
          <w:bCs/>
        </w:rPr>
        <w:t xml:space="preserve">В </w:t>
      </w:r>
      <w:r w:rsidRPr="00E24EEF">
        <w:rPr>
          <w:bCs/>
        </w:rPr>
        <w:t>2014 год</w:t>
      </w:r>
      <w:r>
        <w:rPr>
          <w:bCs/>
        </w:rPr>
        <w:t>у</w:t>
      </w:r>
      <w:r w:rsidRPr="00E24EEF">
        <w:rPr>
          <w:bCs/>
        </w:rPr>
        <w:t xml:space="preserve"> в аренду площади на долгосрочный период не предоставлялись.</w:t>
      </w:r>
    </w:p>
    <w:p w:rsidR="00465571" w:rsidRPr="0088079E" w:rsidRDefault="00465571" w:rsidP="00465571">
      <w:pPr>
        <w:rPr>
          <w:b/>
          <w:sz w:val="22"/>
          <w:szCs w:val="22"/>
        </w:rPr>
      </w:pPr>
      <w:r w:rsidRPr="0088079E">
        <w:rPr>
          <w:b/>
          <w:sz w:val="22"/>
          <w:szCs w:val="22"/>
        </w:rPr>
        <w:t>3.3.1.1. Перечень</w:t>
      </w:r>
      <w:r>
        <w:rPr>
          <w:b/>
          <w:sz w:val="22"/>
          <w:szCs w:val="22"/>
        </w:rPr>
        <w:t xml:space="preserve"> </w:t>
      </w:r>
      <w:r w:rsidRPr="0088079E">
        <w:rPr>
          <w:b/>
          <w:sz w:val="22"/>
          <w:szCs w:val="22"/>
        </w:rPr>
        <w:t>сдаваемых в аренду площадей:</w:t>
      </w:r>
    </w:p>
    <w:tbl>
      <w:tblPr>
        <w:tblW w:w="9781" w:type="dxa"/>
        <w:tblInd w:w="55" w:type="dxa"/>
        <w:tblLayout w:type="fixed"/>
        <w:tblCellMar>
          <w:top w:w="55" w:type="dxa"/>
          <w:left w:w="55" w:type="dxa"/>
          <w:bottom w:w="55" w:type="dxa"/>
          <w:right w:w="55" w:type="dxa"/>
        </w:tblCellMar>
        <w:tblLook w:val="0000"/>
      </w:tblPr>
      <w:tblGrid>
        <w:gridCol w:w="666"/>
        <w:gridCol w:w="1734"/>
        <w:gridCol w:w="2418"/>
        <w:gridCol w:w="1845"/>
        <w:gridCol w:w="1275"/>
        <w:gridCol w:w="1843"/>
      </w:tblGrid>
      <w:tr w:rsidR="00465571" w:rsidRPr="0088079E" w:rsidTr="00465571">
        <w:tc>
          <w:tcPr>
            <w:tcW w:w="666" w:type="dxa"/>
            <w:tcBorders>
              <w:top w:val="single" w:sz="2" w:space="0" w:color="000000"/>
              <w:left w:val="single" w:sz="2" w:space="0" w:color="000000"/>
              <w:bottom w:val="single" w:sz="2" w:space="0" w:color="000000"/>
            </w:tcBorders>
          </w:tcPr>
          <w:p w:rsidR="00465571" w:rsidRPr="00E24EEF" w:rsidRDefault="00465571" w:rsidP="00465571">
            <w:pPr>
              <w:pStyle w:val="a8"/>
              <w:jc w:val="center"/>
            </w:pPr>
            <w:r w:rsidRPr="00E24EEF">
              <w:rPr>
                <w:sz w:val="22"/>
                <w:szCs w:val="22"/>
              </w:rPr>
              <w:t>№ п/п</w:t>
            </w:r>
          </w:p>
        </w:tc>
        <w:tc>
          <w:tcPr>
            <w:tcW w:w="1734" w:type="dxa"/>
            <w:tcBorders>
              <w:top w:val="single" w:sz="2" w:space="0" w:color="000000"/>
              <w:left w:val="single" w:sz="2" w:space="0" w:color="000000"/>
              <w:bottom w:val="single" w:sz="2" w:space="0" w:color="000000"/>
            </w:tcBorders>
          </w:tcPr>
          <w:p w:rsidR="00465571" w:rsidRPr="00E24EEF" w:rsidRDefault="00465571" w:rsidP="00465571">
            <w:pPr>
              <w:pStyle w:val="a8"/>
              <w:jc w:val="center"/>
            </w:pPr>
            <w:r w:rsidRPr="00E24EEF">
              <w:rPr>
                <w:sz w:val="22"/>
                <w:szCs w:val="22"/>
              </w:rPr>
              <w:t>Реквизиты юридического лица – арендатора</w:t>
            </w:r>
          </w:p>
        </w:tc>
        <w:tc>
          <w:tcPr>
            <w:tcW w:w="2418" w:type="dxa"/>
            <w:tcBorders>
              <w:top w:val="single" w:sz="2" w:space="0" w:color="000000"/>
              <w:left w:val="single" w:sz="2" w:space="0" w:color="000000"/>
              <w:bottom w:val="single" w:sz="2" w:space="0" w:color="000000"/>
            </w:tcBorders>
          </w:tcPr>
          <w:p w:rsidR="00465571" w:rsidRPr="00E24EEF" w:rsidRDefault="00465571" w:rsidP="00465571">
            <w:pPr>
              <w:pStyle w:val="a8"/>
              <w:jc w:val="center"/>
            </w:pPr>
            <w:r w:rsidRPr="00E24EEF">
              <w:rPr>
                <w:sz w:val="22"/>
                <w:szCs w:val="22"/>
              </w:rPr>
              <w:t>Условия предоставления аренды (предоставления площадей) (реквизиты договора)</w:t>
            </w:r>
          </w:p>
        </w:tc>
        <w:tc>
          <w:tcPr>
            <w:tcW w:w="1845" w:type="dxa"/>
            <w:tcBorders>
              <w:top w:val="single" w:sz="2" w:space="0" w:color="000000"/>
              <w:left w:val="single" w:sz="2" w:space="0" w:color="000000"/>
              <w:bottom w:val="single" w:sz="2" w:space="0" w:color="000000"/>
            </w:tcBorders>
          </w:tcPr>
          <w:p w:rsidR="00465571" w:rsidRPr="00E24EEF" w:rsidRDefault="00465571" w:rsidP="00465571">
            <w:pPr>
              <w:pStyle w:val="a8"/>
              <w:jc w:val="center"/>
            </w:pPr>
            <w:r w:rsidRPr="00E24EEF">
              <w:rPr>
                <w:sz w:val="22"/>
                <w:szCs w:val="22"/>
              </w:rPr>
              <w:t>Срок предоставления</w:t>
            </w:r>
          </w:p>
          <w:p w:rsidR="00465571" w:rsidRPr="00E24EEF" w:rsidRDefault="00465571" w:rsidP="00465571">
            <w:pPr>
              <w:pStyle w:val="a8"/>
              <w:jc w:val="center"/>
            </w:pPr>
            <w:r w:rsidRPr="00E24EEF">
              <w:rPr>
                <w:sz w:val="22"/>
                <w:szCs w:val="22"/>
              </w:rPr>
              <w:t>аренды (предоставления площадей)</w:t>
            </w:r>
          </w:p>
        </w:tc>
        <w:tc>
          <w:tcPr>
            <w:tcW w:w="1275" w:type="dxa"/>
            <w:tcBorders>
              <w:top w:val="single" w:sz="2" w:space="0" w:color="000000"/>
              <w:left w:val="single" w:sz="2" w:space="0" w:color="000000"/>
              <w:bottom w:val="single" w:sz="2" w:space="0" w:color="000000"/>
            </w:tcBorders>
          </w:tcPr>
          <w:p w:rsidR="00465571" w:rsidRPr="00E24EEF" w:rsidRDefault="00465571" w:rsidP="00465571">
            <w:pPr>
              <w:pStyle w:val="a8"/>
              <w:jc w:val="center"/>
            </w:pPr>
            <w:r w:rsidRPr="00E24EEF">
              <w:rPr>
                <w:sz w:val="22"/>
                <w:szCs w:val="22"/>
              </w:rPr>
              <w:t>Арендуемая площадь (кв.м)</w:t>
            </w:r>
          </w:p>
          <w:p w:rsidR="00465571" w:rsidRPr="00E24EEF" w:rsidRDefault="00465571" w:rsidP="00465571">
            <w:pPr>
              <w:pStyle w:val="a8"/>
              <w:jc w:val="center"/>
            </w:pPr>
          </w:p>
        </w:tc>
        <w:tc>
          <w:tcPr>
            <w:tcW w:w="1843" w:type="dxa"/>
            <w:tcBorders>
              <w:top w:val="single" w:sz="2" w:space="0" w:color="000000"/>
              <w:left w:val="single" w:sz="2" w:space="0" w:color="000000"/>
              <w:bottom w:val="single" w:sz="2" w:space="0" w:color="000000"/>
              <w:right w:val="single" w:sz="2" w:space="0" w:color="000000"/>
            </w:tcBorders>
          </w:tcPr>
          <w:p w:rsidR="00465571" w:rsidRPr="00E24EEF" w:rsidRDefault="00465571" w:rsidP="00465571">
            <w:pPr>
              <w:pStyle w:val="a8"/>
              <w:jc w:val="center"/>
            </w:pPr>
            <w:r w:rsidRPr="00E24EEF">
              <w:rPr>
                <w:sz w:val="22"/>
                <w:szCs w:val="22"/>
              </w:rPr>
              <w:t>Доход от аренды (предоставления площадей) в год (тыс.руб.)</w:t>
            </w:r>
          </w:p>
        </w:tc>
      </w:tr>
      <w:tr w:rsidR="00465571" w:rsidRPr="0088079E" w:rsidTr="00465571">
        <w:tc>
          <w:tcPr>
            <w:tcW w:w="666" w:type="dxa"/>
            <w:tcBorders>
              <w:left w:val="single" w:sz="2" w:space="0" w:color="000000"/>
              <w:bottom w:val="single" w:sz="2" w:space="0" w:color="000000"/>
            </w:tcBorders>
          </w:tcPr>
          <w:p w:rsidR="00465571" w:rsidRPr="00E24EEF" w:rsidRDefault="00465571" w:rsidP="00465571">
            <w:pPr>
              <w:pStyle w:val="a8"/>
              <w:jc w:val="center"/>
            </w:pPr>
            <w:r w:rsidRPr="00E24EEF">
              <w:t>0</w:t>
            </w:r>
          </w:p>
        </w:tc>
        <w:tc>
          <w:tcPr>
            <w:tcW w:w="1734" w:type="dxa"/>
            <w:tcBorders>
              <w:left w:val="single" w:sz="2" w:space="0" w:color="000000"/>
              <w:bottom w:val="single" w:sz="2" w:space="0" w:color="000000"/>
            </w:tcBorders>
          </w:tcPr>
          <w:p w:rsidR="00465571" w:rsidRPr="00E24EEF" w:rsidRDefault="00465571" w:rsidP="00465571">
            <w:pPr>
              <w:pStyle w:val="a8"/>
              <w:jc w:val="center"/>
            </w:pPr>
            <w:r w:rsidRPr="00E24EEF">
              <w:t>0</w:t>
            </w:r>
          </w:p>
        </w:tc>
        <w:tc>
          <w:tcPr>
            <w:tcW w:w="2418" w:type="dxa"/>
            <w:tcBorders>
              <w:left w:val="single" w:sz="2" w:space="0" w:color="000000"/>
              <w:bottom w:val="single" w:sz="2" w:space="0" w:color="000000"/>
            </w:tcBorders>
          </w:tcPr>
          <w:p w:rsidR="00465571" w:rsidRPr="00E24EEF" w:rsidRDefault="00465571" w:rsidP="00465571">
            <w:pPr>
              <w:pStyle w:val="a8"/>
              <w:jc w:val="center"/>
            </w:pPr>
            <w:r w:rsidRPr="00E24EEF">
              <w:t>0</w:t>
            </w:r>
          </w:p>
        </w:tc>
        <w:tc>
          <w:tcPr>
            <w:tcW w:w="1845" w:type="dxa"/>
            <w:tcBorders>
              <w:left w:val="single" w:sz="2" w:space="0" w:color="000000"/>
              <w:bottom w:val="single" w:sz="2" w:space="0" w:color="000000"/>
            </w:tcBorders>
          </w:tcPr>
          <w:p w:rsidR="00465571" w:rsidRPr="00E24EEF" w:rsidRDefault="00465571" w:rsidP="00465571">
            <w:pPr>
              <w:pStyle w:val="a8"/>
              <w:jc w:val="center"/>
            </w:pPr>
            <w:r w:rsidRPr="00E24EEF">
              <w:t>0</w:t>
            </w:r>
          </w:p>
        </w:tc>
        <w:tc>
          <w:tcPr>
            <w:tcW w:w="1275" w:type="dxa"/>
            <w:tcBorders>
              <w:left w:val="single" w:sz="2" w:space="0" w:color="000000"/>
              <w:bottom w:val="single" w:sz="2" w:space="0" w:color="000000"/>
            </w:tcBorders>
          </w:tcPr>
          <w:p w:rsidR="00465571" w:rsidRPr="00E24EEF" w:rsidRDefault="00465571" w:rsidP="00465571">
            <w:pPr>
              <w:pStyle w:val="a8"/>
              <w:jc w:val="center"/>
            </w:pPr>
            <w:r w:rsidRPr="00E24EEF">
              <w:t>0</w:t>
            </w:r>
          </w:p>
        </w:tc>
        <w:tc>
          <w:tcPr>
            <w:tcW w:w="1843" w:type="dxa"/>
            <w:tcBorders>
              <w:left w:val="single" w:sz="2" w:space="0" w:color="000000"/>
              <w:bottom w:val="single" w:sz="2" w:space="0" w:color="000000"/>
              <w:right w:val="single" w:sz="2" w:space="0" w:color="000000"/>
            </w:tcBorders>
          </w:tcPr>
          <w:p w:rsidR="00465571" w:rsidRPr="00E24EEF" w:rsidRDefault="00465571" w:rsidP="00465571">
            <w:pPr>
              <w:pStyle w:val="a8"/>
              <w:jc w:val="center"/>
            </w:pPr>
            <w:r w:rsidRPr="00E24EEF">
              <w:t>0</w:t>
            </w:r>
          </w:p>
        </w:tc>
      </w:tr>
    </w:tbl>
    <w:p w:rsidR="00465571" w:rsidRPr="0088079E" w:rsidRDefault="00465571" w:rsidP="00915A74">
      <w:pPr>
        <w:spacing w:line="360" w:lineRule="auto"/>
        <w:jc w:val="both"/>
        <w:rPr>
          <w:b/>
          <w:sz w:val="22"/>
          <w:szCs w:val="22"/>
        </w:rPr>
      </w:pPr>
      <w:r w:rsidRPr="0088079E">
        <w:rPr>
          <w:b/>
          <w:sz w:val="22"/>
          <w:szCs w:val="22"/>
        </w:rPr>
        <w:t>3.3.1.2. Реквизиты договоров аренды помещения или условий предоставления площадей (копии в приложении).</w:t>
      </w:r>
    </w:p>
    <w:p w:rsidR="00465571" w:rsidRPr="00E24EEF" w:rsidRDefault="00465571" w:rsidP="00915A74">
      <w:pPr>
        <w:spacing w:line="360" w:lineRule="auto"/>
        <w:ind w:firstLine="708"/>
        <w:jc w:val="both"/>
        <w:rPr>
          <w:b/>
          <w:sz w:val="22"/>
          <w:szCs w:val="22"/>
        </w:rPr>
      </w:pPr>
      <w:r w:rsidRPr="00E24EEF">
        <w:t xml:space="preserve">За </w:t>
      </w:r>
      <w:r>
        <w:t xml:space="preserve">2014 год  </w:t>
      </w:r>
      <w:r w:rsidRPr="00E24EEF">
        <w:t xml:space="preserve"> площади в аренду на долгосрочный период не сдавались.</w:t>
      </w:r>
    </w:p>
    <w:p w:rsidR="00465571" w:rsidRPr="0088079E" w:rsidRDefault="00465571" w:rsidP="000D0505">
      <w:pPr>
        <w:spacing w:line="360" w:lineRule="auto"/>
        <w:jc w:val="both"/>
        <w:rPr>
          <w:b/>
          <w:sz w:val="22"/>
          <w:szCs w:val="22"/>
        </w:rPr>
      </w:pPr>
      <w:r w:rsidRPr="0088079E">
        <w:rPr>
          <w:b/>
          <w:sz w:val="22"/>
          <w:szCs w:val="22"/>
        </w:rPr>
        <w:t>3.3.1.3. Рентабельность предоставления помещений (имущества) в аренду.</w:t>
      </w:r>
    </w:p>
    <w:p w:rsidR="00915A74" w:rsidRPr="00D71225" w:rsidRDefault="00465571" w:rsidP="000D0505">
      <w:pPr>
        <w:spacing w:line="360" w:lineRule="auto"/>
        <w:jc w:val="both"/>
        <w:rPr>
          <w:b/>
        </w:rPr>
      </w:pPr>
      <w:r w:rsidRPr="0088079E">
        <w:rPr>
          <w:b/>
        </w:rPr>
        <w:t xml:space="preserve">       -------------------------------</w:t>
      </w:r>
      <w:r w:rsidR="00D71225">
        <w:rPr>
          <w:b/>
        </w:rPr>
        <w:t>-</w:t>
      </w:r>
    </w:p>
    <w:p w:rsidR="00465571" w:rsidRPr="0088079E" w:rsidRDefault="00465571" w:rsidP="000D0505">
      <w:pPr>
        <w:spacing w:line="360" w:lineRule="auto"/>
        <w:jc w:val="both"/>
        <w:rPr>
          <w:b/>
          <w:sz w:val="22"/>
          <w:szCs w:val="22"/>
        </w:rPr>
      </w:pPr>
      <w:r w:rsidRPr="0088079E">
        <w:rPr>
          <w:b/>
          <w:sz w:val="22"/>
          <w:szCs w:val="22"/>
        </w:rPr>
        <w:t>3.3.1.4. Условия оплаты электроэнергии, коммунальных услуг и других обязательствах имущественного характера (копии платежных поручений в приложении).</w:t>
      </w:r>
    </w:p>
    <w:p w:rsidR="00465571" w:rsidRPr="0088079E" w:rsidRDefault="00465571" w:rsidP="000D0505">
      <w:pPr>
        <w:spacing w:line="360" w:lineRule="auto"/>
        <w:jc w:val="both"/>
        <w:rPr>
          <w:b/>
        </w:rPr>
      </w:pPr>
      <w:r w:rsidRPr="0088079E">
        <w:rPr>
          <w:b/>
        </w:rPr>
        <w:t xml:space="preserve">       --------------------------------</w:t>
      </w:r>
    </w:p>
    <w:p w:rsidR="00465571" w:rsidRPr="0088079E" w:rsidRDefault="00465571" w:rsidP="000D0505">
      <w:pPr>
        <w:spacing w:line="360" w:lineRule="auto"/>
        <w:jc w:val="both"/>
        <w:rPr>
          <w:b/>
          <w:sz w:val="22"/>
          <w:szCs w:val="22"/>
        </w:rPr>
      </w:pPr>
      <w:r w:rsidRPr="0088079E">
        <w:rPr>
          <w:b/>
          <w:sz w:val="22"/>
          <w:szCs w:val="22"/>
        </w:rPr>
        <w:t>3.3.1.5. Условия обеспечения контроля защиты прав потребителей (ограничение по возрасту, отсутствие запрещенной информации, в том числе экстремисткой).</w:t>
      </w:r>
    </w:p>
    <w:p w:rsidR="00465571" w:rsidRDefault="00465571" w:rsidP="000D0505">
      <w:pPr>
        <w:spacing w:line="360" w:lineRule="auto"/>
        <w:jc w:val="both"/>
        <w:rPr>
          <w:b/>
          <w:sz w:val="22"/>
          <w:szCs w:val="22"/>
        </w:rPr>
      </w:pPr>
      <w:r>
        <w:rPr>
          <w:b/>
          <w:sz w:val="22"/>
          <w:szCs w:val="22"/>
        </w:rPr>
        <w:t>----------------------------------------------</w:t>
      </w:r>
    </w:p>
    <w:p w:rsidR="00465571" w:rsidRDefault="00465571" w:rsidP="000D0505">
      <w:pPr>
        <w:spacing w:line="360" w:lineRule="auto"/>
        <w:jc w:val="both"/>
        <w:rPr>
          <w:b/>
          <w:sz w:val="22"/>
          <w:szCs w:val="22"/>
        </w:rPr>
      </w:pPr>
      <w:r w:rsidRPr="0088079E">
        <w:rPr>
          <w:b/>
          <w:sz w:val="22"/>
          <w:szCs w:val="22"/>
        </w:rPr>
        <w:t>3.3.1.6. Условия консолидированной ответственности по обеспечению комплексной безопасности объекта (учреждения).</w:t>
      </w:r>
    </w:p>
    <w:p w:rsidR="00465571" w:rsidRPr="00D13080" w:rsidRDefault="00465571" w:rsidP="000D0505">
      <w:pPr>
        <w:spacing w:line="360" w:lineRule="auto"/>
        <w:jc w:val="both"/>
        <w:rPr>
          <w:b/>
          <w:sz w:val="22"/>
          <w:szCs w:val="22"/>
        </w:rPr>
      </w:pPr>
      <w:r>
        <w:rPr>
          <w:b/>
          <w:sz w:val="22"/>
          <w:szCs w:val="22"/>
        </w:rPr>
        <w:t>--------------------------------------------</w:t>
      </w:r>
    </w:p>
    <w:p w:rsidR="00465571" w:rsidRDefault="00465571" w:rsidP="000D0505">
      <w:pPr>
        <w:spacing w:line="360" w:lineRule="auto"/>
        <w:jc w:val="both"/>
        <w:rPr>
          <w:b/>
          <w:sz w:val="22"/>
          <w:szCs w:val="22"/>
        </w:rPr>
      </w:pPr>
      <w:r w:rsidRPr="0088079E">
        <w:rPr>
          <w:b/>
          <w:sz w:val="22"/>
          <w:szCs w:val="22"/>
        </w:rPr>
        <w:t xml:space="preserve">3.3.1.7. Перечень других документов имущественного и неимущественного характера, отражающих взаимодействие (копии в приложении).  </w:t>
      </w:r>
    </w:p>
    <w:p w:rsidR="00465571" w:rsidRPr="0088079E" w:rsidRDefault="00465571" w:rsidP="000D0505">
      <w:pPr>
        <w:spacing w:line="360" w:lineRule="auto"/>
        <w:jc w:val="both"/>
        <w:rPr>
          <w:b/>
          <w:sz w:val="22"/>
          <w:szCs w:val="22"/>
        </w:rPr>
      </w:pPr>
      <w:r w:rsidRPr="00704C1C">
        <w:t>----------------------------------------------------</w:t>
      </w:r>
    </w:p>
    <w:p w:rsidR="008536AF" w:rsidRPr="004947AD" w:rsidRDefault="00465571" w:rsidP="000D0505">
      <w:pPr>
        <w:tabs>
          <w:tab w:val="num" w:pos="142"/>
        </w:tabs>
        <w:spacing w:line="360" w:lineRule="auto"/>
        <w:jc w:val="both"/>
        <w:rPr>
          <w:b/>
          <w:bCs/>
          <w:sz w:val="22"/>
          <w:szCs w:val="22"/>
        </w:rPr>
      </w:pPr>
      <w:r w:rsidRPr="000609B9">
        <w:rPr>
          <w:b/>
          <w:bCs/>
          <w:sz w:val="22"/>
          <w:szCs w:val="22"/>
        </w:rPr>
        <w:t>3.3.2. Сведения о предоставлении площадей (имущества) в аренду на краткосрочный период (менее 2-х месяцев) (выставки, ярмарки и др.).</w:t>
      </w:r>
    </w:p>
    <w:p w:rsidR="00465571" w:rsidRPr="000A03D1" w:rsidRDefault="008044E9" w:rsidP="009E0C1B">
      <w:pPr>
        <w:spacing w:line="360" w:lineRule="auto"/>
        <w:ind w:firstLine="708"/>
        <w:jc w:val="both"/>
        <w:rPr>
          <w:bCs/>
        </w:rPr>
      </w:pPr>
      <w:r w:rsidRPr="000A03D1">
        <w:rPr>
          <w:bCs/>
        </w:rPr>
        <w:t xml:space="preserve">В 2014 году было заключено </w:t>
      </w:r>
      <w:r w:rsidR="000A03D1" w:rsidRPr="000A03D1">
        <w:rPr>
          <w:bCs/>
        </w:rPr>
        <w:t>11</w:t>
      </w:r>
      <w:r w:rsidRPr="000A03D1">
        <w:rPr>
          <w:bCs/>
        </w:rPr>
        <w:t xml:space="preserve"> договор на предоставление краткосрочной аренды помещений учреждения для проведения ярмарки</w:t>
      </w:r>
      <w:r w:rsidR="006D74C1">
        <w:rPr>
          <w:bCs/>
        </w:rPr>
        <w:t xml:space="preserve"> - продажи</w:t>
      </w:r>
      <w:r w:rsidR="000A03D1" w:rsidRPr="000A03D1">
        <w:rPr>
          <w:bCs/>
        </w:rPr>
        <w:t xml:space="preserve">, </w:t>
      </w:r>
      <w:r w:rsidR="006D74C1">
        <w:rPr>
          <w:bCs/>
        </w:rPr>
        <w:t>предоставления помещения для проведения мероприятия на заказ</w:t>
      </w:r>
      <w:r w:rsidRPr="000A03D1">
        <w:rPr>
          <w:bCs/>
        </w:rPr>
        <w:t xml:space="preserve">. Доход составил  </w:t>
      </w:r>
      <w:r w:rsidR="000C5EE1">
        <w:rPr>
          <w:bCs/>
        </w:rPr>
        <w:t>47 0</w:t>
      </w:r>
      <w:r w:rsidR="000A03D1" w:rsidRPr="000A03D1">
        <w:rPr>
          <w:bCs/>
        </w:rPr>
        <w:t>00 тыс.</w:t>
      </w:r>
      <w:r w:rsidRPr="000A03D1">
        <w:rPr>
          <w:bCs/>
        </w:rPr>
        <w:t xml:space="preserve"> руб.</w:t>
      </w:r>
    </w:p>
    <w:p w:rsidR="001F3752" w:rsidRPr="00465571" w:rsidRDefault="001F3752" w:rsidP="00465571">
      <w:pPr>
        <w:tabs>
          <w:tab w:val="num" w:pos="142"/>
        </w:tabs>
        <w:jc w:val="both"/>
        <w:rPr>
          <w:rFonts w:eastAsia="Times New Roman"/>
          <w:b/>
          <w:bCs/>
        </w:rPr>
      </w:pPr>
      <w:r w:rsidRPr="00E07AF2">
        <w:rPr>
          <w:rFonts w:eastAsia="Times New Roman"/>
          <w:b/>
        </w:rPr>
        <w:t>3.3.2.1. Перечень</w:t>
      </w:r>
      <w:r w:rsidRPr="00E07AF2">
        <w:rPr>
          <w:rFonts w:eastAsia="Times New Roman"/>
          <w:b/>
          <w:bCs/>
        </w:rPr>
        <w:t xml:space="preserve"> </w:t>
      </w:r>
      <w:r w:rsidRPr="00E07AF2">
        <w:rPr>
          <w:rFonts w:eastAsia="Times New Roman"/>
          <w:b/>
        </w:rPr>
        <w:t>сдаваемых в аренду площадей:</w:t>
      </w:r>
    </w:p>
    <w:tbl>
      <w:tblPr>
        <w:tblW w:w="9498" w:type="dxa"/>
        <w:tblInd w:w="55" w:type="dxa"/>
        <w:tblLayout w:type="fixed"/>
        <w:tblCellMar>
          <w:top w:w="55" w:type="dxa"/>
          <w:left w:w="55" w:type="dxa"/>
          <w:bottom w:w="55" w:type="dxa"/>
          <w:right w:w="55" w:type="dxa"/>
        </w:tblCellMar>
        <w:tblLook w:val="0000"/>
      </w:tblPr>
      <w:tblGrid>
        <w:gridCol w:w="567"/>
        <w:gridCol w:w="2127"/>
        <w:gridCol w:w="2124"/>
        <w:gridCol w:w="1845"/>
        <w:gridCol w:w="1417"/>
        <w:gridCol w:w="1418"/>
      </w:tblGrid>
      <w:tr w:rsidR="009E0C1B" w:rsidRPr="00E07AF2" w:rsidTr="000D0505">
        <w:tc>
          <w:tcPr>
            <w:tcW w:w="567" w:type="dxa"/>
            <w:tcBorders>
              <w:top w:val="single" w:sz="2" w:space="0" w:color="000000"/>
              <w:left w:val="single" w:sz="2" w:space="0" w:color="000000"/>
              <w:bottom w:val="single" w:sz="2" w:space="0" w:color="000000"/>
            </w:tcBorders>
          </w:tcPr>
          <w:p w:rsidR="009E0C1B" w:rsidRPr="00854FA5" w:rsidRDefault="009E0C1B" w:rsidP="009E0C1B">
            <w:pPr>
              <w:pStyle w:val="a8"/>
              <w:jc w:val="center"/>
            </w:pPr>
            <w:r w:rsidRPr="00854FA5">
              <w:rPr>
                <w:sz w:val="22"/>
                <w:szCs w:val="22"/>
              </w:rPr>
              <w:t>№ п/п</w:t>
            </w:r>
          </w:p>
        </w:tc>
        <w:tc>
          <w:tcPr>
            <w:tcW w:w="2127" w:type="dxa"/>
            <w:tcBorders>
              <w:top w:val="single" w:sz="2" w:space="0" w:color="000000"/>
              <w:left w:val="single" w:sz="2" w:space="0" w:color="000000"/>
              <w:bottom w:val="single" w:sz="2" w:space="0" w:color="000000"/>
            </w:tcBorders>
          </w:tcPr>
          <w:p w:rsidR="009E0C1B" w:rsidRPr="00854FA5" w:rsidRDefault="009E0C1B" w:rsidP="009E0C1B">
            <w:pPr>
              <w:pStyle w:val="a8"/>
              <w:jc w:val="center"/>
            </w:pPr>
            <w:r w:rsidRPr="00854FA5">
              <w:rPr>
                <w:sz w:val="22"/>
                <w:szCs w:val="22"/>
              </w:rPr>
              <w:t>Реквизиты юридического лица – арендатора</w:t>
            </w:r>
          </w:p>
        </w:tc>
        <w:tc>
          <w:tcPr>
            <w:tcW w:w="2124" w:type="dxa"/>
            <w:tcBorders>
              <w:top w:val="single" w:sz="2" w:space="0" w:color="000000"/>
              <w:left w:val="single" w:sz="2" w:space="0" w:color="000000"/>
              <w:bottom w:val="single" w:sz="2" w:space="0" w:color="000000"/>
            </w:tcBorders>
          </w:tcPr>
          <w:p w:rsidR="009E0C1B" w:rsidRPr="00854FA5" w:rsidRDefault="009E0C1B" w:rsidP="009E0C1B">
            <w:pPr>
              <w:pStyle w:val="a8"/>
              <w:jc w:val="center"/>
            </w:pPr>
            <w:r w:rsidRPr="00854FA5">
              <w:rPr>
                <w:sz w:val="22"/>
                <w:szCs w:val="22"/>
              </w:rPr>
              <w:t>Условия предоставления аренды (предоставления площадей) (реквизиты договора)</w:t>
            </w:r>
          </w:p>
        </w:tc>
        <w:tc>
          <w:tcPr>
            <w:tcW w:w="1845" w:type="dxa"/>
            <w:tcBorders>
              <w:top w:val="single" w:sz="2" w:space="0" w:color="000000"/>
              <w:left w:val="single" w:sz="2" w:space="0" w:color="000000"/>
              <w:bottom w:val="single" w:sz="2" w:space="0" w:color="000000"/>
            </w:tcBorders>
          </w:tcPr>
          <w:p w:rsidR="009E0C1B" w:rsidRPr="00854FA5" w:rsidRDefault="009E0C1B" w:rsidP="009E0C1B">
            <w:pPr>
              <w:pStyle w:val="a8"/>
              <w:jc w:val="center"/>
            </w:pPr>
            <w:r w:rsidRPr="00854FA5">
              <w:rPr>
                <w:sz w:val="22"/>
                <w:szCs w:val="22"/>
              </w:rPr>
              <w:t>Срок предоставления</w:t>
            </w:r>
          </w:p>
          <w:p w:rsidR="009E0C1B" w:rsidRPr="00854FA5" w:rsidRDefault="009E0C1B" w:rsidP="009E0C1B">
            <w:pPr>
              <w:pStyle w:val="a8"/>
              <w:jc w:val="center"/>
            </w:pPr>
            <w:r w:rsidRPr="00854FA5">
              <w:rPr>
                <w:sz w:val="22"/>
                <w:szCs w:val="22"/>
              </w:rPr>
              <w:t>аренды (предоставления площадей)</w:t>
            </w:r>
          </w:p>
        </w:tc>
        <w:tc>
          <w:tcPr>
            <w:tcW w:w="1417" w:type="dxa"/>
            <w:tcBorders>
              <w:top w:val="single" w:sz="2" w:space="0" w:color="000000"/>
              <w:left w:val="single" w:sz="2" w:space="0" w:color="000000"/>
              <w:bottom w:val="single" w:sz="2" w:space="0" w:color="000000"/>
            </w:tcBorders>
          </w:tcPr>
          <w:p w:rsidR="009E0C1B" w:rsidRPr="00854FA5" w:rsidRDefault="009E0C1B" w:rsidP="009E0C1B">
            <w:pPr>
              <w:pStyle w:val="a8"/>
              <w:jc w:val="center"/>
            </w:pPr>
            <w:r w:rsidRPr="00854FA5">
              <w:rPr>
                <w:sz w:val="22"/>
                <w:szCs w:val="22"/>
              </w:rPr>
              <w:t>Арендуемая площадь (кв.м)</w:t>
            </w:r>
          </w:p>
          <w:p w:rsidR="009E0C1B" w:rsidRPr="00854FA5" w:rsidRDefault="009E0C1B" w:rsidP="009E0C1B">
            <w:pPr>
              <w:pStyle w:val="a8"/>
              <w:jc w:val="center"/>
            </w:pPr>
          </w:p>
        </w:tc>
        <w:tc>
          <w:tcPr>
            <w:tcW w:w="1418" w:type="dxa"/>
            <w:tcBorders>
              <w:top w:val="single" w:sz="2" w:space="0" w:color="000000"/>
              <w:left w:val="single" w:sz="2" w:space="0" w:color="000000"/>
              <w:bottom w:val="single" w:sz="2" w:space="0" w:color="000000"/>
              <w:right w:val="single" w:sz="2" w:space="0" w:color="000000"/>
            </w:tcBorders>
          </w:tcPr>
          <w:p w:rsidR="009E0C1B" w:rsidRPr="00854FA5" w:rsidRDefault="009E0C1B" w:rsidP="009E0C1B">
            <w:pPr>
              <w:pStyle w:val="a8"/>
              <w:jc w:val="center"/>
            </w:pPr>
            <w:r w:rsidRPr="00854FA5">
              <w:rPr>
                <w:sz w:val="22"/>
                <w:szCs w:val="22"/>
              </w:rPr>
              <w:t>Доход от аренды (предоставления площадей) в год (тыс.руб.)</w:t>
            </w:r>
          </w:p>
        </w:tc>
      </w:tr>
      <w:tr w:rsidR="009E0C1B" w:rsidRPr="00E07AF2" w:rsidTr="000D0505">
        <w:tc>
          <w:tcPr>
            <w:tcW w:w="567" w:type="dxa"/>
            <w:tcBorders>
              <w:left w:val="single" w:sz="2" w:space="0" w:color="000000"/>
              <w:bottom w:val="single" w:sz="4" w:space="0" w:color="auto"/>
            </w:tcBorders>
          </w:tcPr>
          <w:p w:rsidR="009E0C1B" w:rsidRPr="006861D7" w:rsidRDefault="009E0C1B" w:rsidP="009E0C1B">
            <w:pPr>
              <w:pStyle w:val="a8"/>
              <w:jc w:val="center"/>
            </w:pPr>
            <w:r>
              <w:lastRenderedPageBreak/>
              <w:t>1</w:t>
            </w:r>
          </w:p>
        </w:tc>
        <w:tc>
          <w:tcPr>
            <w:tcW w:w="2127" w:type="dxa"/>
            <w:tcBorders>
              <w:left w:val="single" w:sz="2" w:space="0" w:color="000000"/>
              <w:bottom w:val="single" w:sz="4" w:space="0" w:color="auto"/>
            </w:tcBorders>
          </w:tcPr>
          <w:p w:rsidR="009E0C1B" w:rsidRDefault="009E0C1B" w:rsidP="00865174">
            <w:pPr>
              <w:pStyle w:val="a8"/>
            </w:pPr>
            <w:r>
              <w:t>ИП Ляпунова Е.А.</w:t>
            </w:r>
          </w:p>
          <w:p w:rsidR="009E0C1B" w:rsidRPr="00E24EEF" w:rsidRDefault="009E0C1B" w:rsidP="009E0C1B">
            <w:pPr>
              <w:pStyle w:val="aff8"/>
              <w:jc w:val="center"/>
              <w:rPr>
                <w:rFonts w:ascii="Times New Roman" w:hAnsi="Times New Roman"/>
                <w:sz w:val="24"/>
                <w:szCs w:val="24"/>
              </w:rPr>
            </w:pPr>
            <w:r w:rsidRPr="00E24EEF">
              <w:rPr>
                <w:rFonts w:ascii="Times New Roman" w:hAnsi="Times New Roman"/>
                <w:sz w:val="24"/>
                <w:szCs w:val="24"/>
              </w:rPr>
              <w:t>Паспорт: 6300 №457542</w:t>
            </w:r>
          </w:p>
          <w:p w:rsidR="009E0C1B" w:rsidRPr="00E24EEF" w:rsidRDefault="009E0C1B" w:rsidP="003F2837">
            <w:pPr>
              <w:pStyle w:val="aff8"/>
              <w:rPr>
                <w:rFonts w:ascii="Times New Roman" w:hAnsi="Times New Roman"/>
                <w:sz w:val="24"/>
                <w:szCs w:val="24"/>
              </w:rPr>
            </w:pPr>
            <w:r w:rsidRPr="00E24EEF">
              <w:rPr>
                <w:rFonts w:ascii="Times New Roman" w:hAnsi="Times New Roman"/>
                <w:sz w:val="24"/>
                <w:szCs w:val="24"/>
              </w:rPr>
              <w:t>Выдан: 24.04.2001г.</w:t>
            </w:r>
          </w:p>
          <w:p w:rsidR="009E0C1B" w:rsidRPr="00E24EEF" w:rsidRDefault="009E0C1B" w:rsidP="003F2837">
            <w:pPr>
              <w:pStyle w:val="aff8"/>
              <w:rPr>
                <w:rFonts w:ascii="Times New Roman" w:hAnsi="Times New Roman"/>
                <w:sz w:val="24"/>
                <w:szCs w:val="24"/>
              </w:rPr>
            </w:pPr>
            <w:r w:rsidRPr="00E24EEF">
              <w:rPr>
                <w:rFonts w:ascii="Times New Roman" w:hAnsi="Times New Roman"/>
                <w:sz w:val="24"/>
                <w:szCs w:val="24"/>
              </w:rPr>
              <w:t>Кем и когда: Марксовским ГОВД</w:t>
            </w:r>
          </w:p>
          <w:p w:rsidR="009E0C1B" w:rsidRPr="00E24EEF" w:rsidRDefault="009E0C1B" w:rsidP="003F2837">
            <w:pPr>
              <w:pStyle w:val="aff8"/>
              <w:rPr>
                <w:rFonts w:ascii="Times New Roman" w:hAnsi="Times New Roman"/>
                <w:sz w:val="24"/>
                <w:szCs w:val="24"/>
              </w:rPr>
            </w:pPr>
            <w:r w:rsidRPr="00E24EEF">
              <w:rPr>
                <w:rFonts w:ascii="Times New Roman" w:hAnsi="Times New Roman"/>
                <w:sz w:val="24"/>
                <w:szCs w:val="24"/>
              </w:rPr>
              <w:t>Саратовской области</w:t>
            </w:r>
          </w:p>
          <w:p w:rsidR="009E0C1B" w:rsidRPr="00E24EEF" w:rsidRDefault="009E0C1B" w:rsidP="003F2837">
            <w:pPr>
              <w:pStyle w:val="aff8"/>
              <w:rPr>
                <w:rFonts w:ascii="Times New Roman" w:hAnsi="Times New Roman"/>
                <w:sz w:val="24"/>
                <w:szCs w:val="24"/>
              </w:rPr>
            </w:pPr>
            <w:r w:rsidRPr="00E24EEF">
              <w:rPr>
                <w:rFonts w:ascii="Times New Roman" w:hAnsi="Times New Roman"/>
                <w:sz w:val="24"/>
                <w:szCs w:val="24"/>
              </w:rPr>
              <w:t>Прописан:  413090, Саратовская область,</w:t>
            </w:r>
          </w:p>
          <w:p w:rsidR="003F2837" w:rsidRDefault="003F2837" w:rsidP="009E0C1B">
            <w:pPr>
              <w:pStyle w:val="aff8"/>
              <w:jc w:val="center"/>
              <w:rPr>
                <w:rFonts w:ascii="Times New Roman" w:hAnsi="Times New Roman"/>
                <w:sz w:val="24"/>
                <w:szCs w:val="24"/>
              </w:rPr>
            </w:pPr>
            <w:r>
              <w:rPr>
                <w:rFonts w:ascii="Times New Roman" w:hAnsi="Times New Roman"/>
                <w:sz w:val="24"/>
                <w:szCs w:val="24"/>
              </w:rPr>
              <w:t xml:space="preserve">г. Маркс, ул. Красная, д. </w:t>
            </w:r>
          </w:p>
          <w:p w:rsidR="009E0C1B" w:rsidRPr="00E24EEF" w:rsidRDefault="009E0C1B" w:rsidP="00865174">
            <w:pPr>
              <w:pStyle w:val="aff8"/>
              <w:rPr>
                <w:rFonts w:ascii="Times New Roman" w:hAnsi="Times New Roman"/>
                <w:sz w:val="24"/>
                <w:szCs w:val="24"/>
              </w:rPr>
            </w:pPr>
            <w:r w:rsidRPr="00E24EEF">
              <w:rPr>
                <w:rFonts w:ascii="Times New Roman" w:hAnsi="Times New Roman"/>
                <w:sz w:val="24"/>
                <w:szCs w:val="24"/>
              </w:rPr>
              <w:t>28 «А»</w:t>
            </w:r>
          </w:p>
          <w:p w:rsidR="009E0C1B" w:rsidRPr="00E24EEF" w:rsidRDefault="009E0C1B" w:rsidP="003F2837">
            <w:pPr>
              <w:pStyle w:val="aff8"/>
              <w:rPr>
                <w:rFonts w:ascii="Times New Roman" w:hAnsi="Times New Roman"/>
                <w:sz w:val="24"/>
                <w:szCs w:val="24"/>
              </w:rPr>
            </w:pPr>
            <w:r w:rsidRPr="00E24EEF">
              <w:rPr>
                <w:rFonts w:ascii="Times New Roman" w:hAnsi="Times New Roman"/>
                <w:sz w:val="24"/>
                <w:szCs w:val="24"/>
              </w:rPr>
              <w:t>ЕГРИП: 311644304500025 от 14.02.2011г.</w:t>
            </w:r>
          </w:p>
          <w:p w:rsidR="009E0C1B" w:rsidRPr="006861D7" w:rsidRDefault="009E0C1B" w:rsidP="003F2837">
            <w:pPr>
              <w:pStyle w:val="a8"/>
            </w:pPr>
            <w:r w:rsidRPr="00E24EEF">
              <w:t>ИНН: 644304019620 от 23.11.2001г.</w:t>
            </w:r>
          </w:p>
        </w:tc>
        <w:tc>
          <w:tcPr>
            <w:tcW w:w="2124" w:type="dxa"/>
            <w:tcBorders>
              <w:left w:val="single" w:sz="2" w:space="0" w:color="000000"/>
              <w:bottom w:val="single" w:sz="4" w:space="0" w:color="auto"/>
            </w:tcBorders>
          </w:tcPr>
          <w:p w:rsidR="009E0C1B" w:rsidRDefault="009E0C1B" w:rsidP="009E0C1B">
            <w:pPr>
              <w:pStyle w:val="a8"/>
              <w:jc w:val="center"/>
            </w:pPr>
            <w:r>
              <w:t xml:space="preserve">Договор </w:t>
            </w:r>
            <w:r w:rsidR="00710C66">
              <w:t xml:space="preserve">возмездного оказания услуг </w:t>
            </w:r>
            <w:r>
              <w:t xml:space="preserve">№4 </w:t>
            </w:r>
          </w:p>
          <w:p w:rsidR="009E0C1B" w:rsidRDefault="009E0C1B" w:rsidP="009E0C1B">
            <w:pPr>
              <w:pStyle w:val="a8"/>
              <w:jc w:val="center"/>
            </w:pPr>
            <w:r>
              <w:t xml:space="preserve">от  </w:t>
            </w:r>
            <w:r w:rsidR="00710C66">
              <w:t>25.02.2014 г.</w:t>
            </w:r>
          </w:p>
          <w:p w:rsidR="00710C66" w:rsidRPr="006861D7" w:rsidRDefault="00710C66" w:rsidP="003F2837">
            <w:pPr>
              <w:pStyle w:val="a8"/>
              <w:jc w:val="center"/>
            </w:pPr>
            <w:r w:rsidRPr="00196ACA">
              <w:t>«Исполнитель» - МБУК «МИГ»</w:t>
            </w:r>
            <w:r w:rsidR="003F2837">
              <w:t>.</w:t>
            </w:r>
          </w:p>
        </w:tc>
        <w:tc>
          <w:tcPr>
            <w:tcW w:w="1845" w:type="dxa"/>
            <w:tcBorders>
              <w:left w:val="single" w:sz="2" w:space="0" w:color="000000"/>
              <w:bottom w:val="single" w:sz="4" w:space="0" w:color="auto"/>
            </w:tcBorders>
          </w:tcPr>
          <w:p w:rsidR="009E0C1B" w:rsidRDefault="009E0C1B" w:rsidP="009E0C1B">
            <w:pPr>
              <w:pStyle w:val="a8"/>
              <w:jc w:val="center"/>
            </w:pPr>
            <w:r>
              <w:t>1 марта 2014г.</w:t>
            </w:r>
          </w:p>
          <w:p w:rsidR="009E0C1B" w:rsidRPr="006861D7" w:rsidRDefault="009E0C1B" w:rsidP="009E0C1B">
            <w:pPr>
              <w:pStyle w:val="a8"/>
              <w:jc w:val="center"/>
            </w:pPr>
            <w:r>
              <w:t>с 18.00 – 20.00</w:t>
            </w:r>
          </w:p>
        </w:tc>
        <w:tc>
          <w:tcPr>
            <w:tcW w:w="1417" w:type="dxa"/>
            <w:tcBorders>
              <w:left w:val="single" w:sz="2" w:space="0" w:color="000000"/>
              <w:bottom w:val="single" w:sz="4" w:space="0" w:color="auto"/>
            </w:tcBorders>
          </w:tcPr>
          <w:p w:rsidR="009E0C1B" w:rsidRPr="00710C66" w:rsidRDefault="009E0C1B" w:rsidP="009E0C1B">
            <w:pPr>
              <w:pStyle w:val="a8"/>
              <w:jc w:val="center"/>
            </w:pPr>
            <w:r w:rsidRPr="00710C66">
              <w:t>Зрительный зал</w:t>
            </w:r>
          </w:p>
          <w:p w:rsidR="00710C66" w:rsidRPr="00854FA5" w:rsidRDefault="00710C66" w:rsidP="009E0C1B">
            <w:pPr>
              <w:pStyle w:val="a8"/>
              <w:jc w:val="center"/>
              <w:rPr>
                <w:color w:val="FF0000"/>
              </w:rPr>
            </w:pPr>
            <w:r w:rsidRPr="00196ACA">
              <w:t>277,1кв.м</w:t>
            </w:r>
          </w:p>
        </w:tc>
        <w:tc>
          <w:tcPr>
            <w:tcW w:w="1418" w:type="dxa"/>
            <w:tcBorders>
              <w:left w:val="single" w:sz="2" w:space="0" w:color="000000"/>
              <w:bottom w:val="single" w:sz="4" w:space="0" w:color="auto"/>
              <w:right w:val="single" w:sz="2" w:space="0" w:color="000000"/>
            </w:tcBorders>
          </w:tcPr>
          <w:p w:rsidR="009E0C1B" w:rsidRPr="006861D7" w:rsidRDefault="009E0C1B" w:rsidP="009E0C1B">
            <w:pPr>
              <w:pStyle w:val="a8"/>
              <w:jc w:val="center"/>
            </w:pPr>
            <w:r>
              <w:t>4,0</w:t>
            </w:r>
          </w:p>
        </w:tc>
      </w:tr>
      <w:tr w:rsidR="003F2837" w:rsidRPr="00E07AF2" w:rsidTr="000D0505">
        <w:tc>
          <w:tcPr>
            <w:tcW w:w="567" w:type="dxa"/>
            <w:tcBorders>
              <w:top w:val="single" w:sz="4" w:space="0" w:color="auto"/>
              <w:left w:val="single" w:sz="2" w:space="0" w:color="000000"/>
              <w:bottom w:val="single" w:sz="4" w:space="0" w:color="auto"/>
            </w:tcBorders>
          </w:tcPr>
          <w:p w:rsidR="003F2837" w:rsidRPr="00196ACA" w:rsidRDefault="003F2837" w:rsidP="003F2837">
            <w:pPr>
              <w:pStyle w:val="a8"/>
              <w:jc w:val="center"/>
            </w:pPr>
            <w:r>
              <w:t>2</w:t>
            </w:r>
          </w:p>
        </w:tc>
        <w:tc>
          <w:tcPr>
            <w:tcW w:w="2127" w:type="dxa"/>
            <w:tcBorders>
              <w:top w:val="single" w:sz="4" w:space="0" w:color="auto"/>
              <w:left w:val="single" w:sz="2" w:space="0" w:color="000000"/>
              <w:bottom w:val="single" w:sz="4" w:space="0" w:color="auto"/>
            </w:tcBorders>
          </w:tcPr>
          <w:p w:rsidR="003F2837" w:rsidRPr="00981DE6" w:rsidRDefault="00865174" w:rsidP="003F2837">
            <w:pPr>
              <w:pStyle w:val="aff8"/>
              <w:rPr>
                <w:rFonts w:ascii="Times New Roman" w:hAnsi="Times New Roman"/>
                <w:sz w:val="24"/>
                <w:szCs w:val="24"/>
              </w:rPr>
            </w:pPr>
            <w:r>
              <w:rPr>
                <w:rFonts w:ascii="Times New Roman" w:hAnsi="Times New Roman"/>
                <w:sz w:val="24"/>
                <w:szCs w:val="24"/>
              </w:rPr>
              <w:t>ИП</w:t>
            </w:r>
            <w:r w:rsidR="003F2837" w:rsidRPr="00981DE6">
              <w:rPr>
                <w:rFonts w:ascii="Times New Roman" w:hAnsi="Times New Roman"/>
                <w:sz w:val="24"/>
                <w:szCs w:val="24"/>
              </w:rPr>
              <w:t xml:space="preserve"> Артёменко Ирина Васильевна</w:t>
            </w:r>
          </w:p>
          <w:p w:rsidR="003F2837" w:rsidRPr="00981DE6" w:rsidRDefault="003F2837" w:rsidP="003F2837">
            <w:pPr>
              <w:pStyle w:val="aff8"/>
              <w:rPr>
                <w:rFonts w:ascii="Times New Roman" w:hAnsi="Times New Roman"/>
                <w:sz w:val="24"/>
                <w:szCs w:val="24"/>
              </w:rPr>
            </w:pPr>
            <w:r w:rsidRPr="00981DE6">
              <w:rPr>
                <w:rFonts w:ascii="Times New Roman" w:hAnsi="Times New Roman"/>
                <w:sz w:val="24"/>
                <w:szCs w:val="24"/>
              </w:rPr>
              <w:t>Место жительства: Тюменская обл., ХМАО - Югра, г. Югорск, ул. Студенческая, д.16. кв.130.</w:t>
            </w:r>
          </w:p>
          <w:p w:rsidR="003F2837" w:rsidRPr="00981DE6" w:rsidRDefault="003F2837" w:rsidP="003F2837">
            <w:pPr>
              <w:pStyle w:val="aff8"/>
              <w:rPr>
                <w:rFonts w:ascii="Times New Roman" w:hAnsi="Times New Roman"/>
                <w:sz w:val="24"/>
                <w:szCs w:val="24"/>
              </w:rPr>
            </w:pPr>
            <w:r w:rsidRPr="00981DE6">
              <w:rPr>
                <w:rFonts w:ascii="Times New Roman" w:hAnsi="Times New Roman"/>
                <w:sz w:val="24"/>
                <w:szCs w:val="24"/>
              </w:rPr>
              <w:t>Паспорт: серия  67 04 № 059403</w:t>
            </w:r>
          </w:p>
          <w:p w:rsidR="003F2837" w:rsidRPr="00981DE6" w:rsidRDefault="003F2837" w:rsidP="003F2837">
            <w:pPr>
              <w:pStyle w:val="aff8"/>
              <w:rPr>
                <w:rFonts w:ascii="Times New Roman" w:hAnsi="Times New Roman"/>
                <w:sz w:val="24"/>
                <w:szCs w:val="24"/>
              </w:rPr>
            </w:pPr>
            <w:r w:rsidRPr="00981DE6">
              <w:rPr>
                <w:rFonts w:ascii="Times New Roman" w:hAnsi="Times New Roman"/>
                <w:sz w:val="24"/>
                <w:szCs w:val="24"/>
              </w:rPr>
              <w:t>Кем выдан:  ОВД горда Югорска ХМАО Тюменской области</w:t>
            </w:r>
          </w:p>
          <w:p w:rsidR="003F2837" w:rsidRPr="00981DE6" w:rsidRDefault="003F2837" w:rsidP="003F2837">
            <w:pPr>
              <w:pStyle w:val="aff8"/>
              <w:rPr>
                <w:rFonts w:ascii="Times New Roman" w:hAnsi="Times New Roman"/>
                <w:sz w:val="24"/>
                <w:szCs w:val="24"/>
              </w:rPr>
            </w:pPr>
            <w:r w:rsidRPr="00981DE6">
              <w:rPr>
                <w:rFonts w:ascii="Times New Roman" w:hAnsi="Times New Roman"/>
                <w:sz w:val="24"/>
                <w:szCs w:val="24"/>
              </w:rPr>
              <w:t>Дата выдачи: 24.06.2003г.</w:t>
            </w:r>
          </w:p>
          <w:p w:rsidR="003F2837" w:rsidRPr="00981DE6" w:rsidRDefault="003F2837" w:rsidP="003F2837">
            <w:pPr>
              <w:pStyle w:val="aff8"/>
              <w:rPr>
                <w:rFonts w:ascii="Times New Roman" w:hAnsi="Times New Roman"/>
                <w:sz w:val="24"/>
                <w:szCs w:val="24"/>
              </w:rPr>
            </w:pPr>
            <w:r w:rsidRPr="00981DE6">
              <w:rPr>
                <w:rFonts w:ascii="Times New Roman" w:hAnsi="Times New Roman"/>
                <w:sz w:val="24"/>
                <w:szCs w:val="24"/>
              </w:rPr>
              <w:t>ИНН:  661002067342</w:t>
            </w:r>
          </w:p>
          <w:p w:rsidR="003F2837" w:rsidRPr="00981DE6" w:rsidRDefault="00865174" w:rsidP="003F2837">
            <w:pPr>
              <w:pStyle w:val="aff8"/>
              <w:rPr>
                <w:rFonts w:ascii="Times New Roman" w:hAnsi="Times New Roman"/>
                <w:sz w:val="24"/>
                <w:szCs w:val="24"/>
              </w:rPr>
            </w:pPr>
            <w:r>
              <w:rPr>
                <w:rFonts w:ascii="Times New Roman" w:hAnsi="Times New Roman"/>
                <w:sz w:val="24"/>
                <w:szCs w:val="24"/>
              </w:rPr>
              <w:t>ОГРНИП: 309862228000033</w:t>
            </w:r>
          </w:p>
        </w:tc>
        <w:tc>
          <w:tcPr>
            <w:tcW w:w="2124" w:type="dxa"/>
            <w:tcBorders>
              <w:top w:val="single" w:sz="4" w:space="0" w:color="auto"/>
              <w:left w:val="single" w:sz="2" w:space="0" w:color="000000"/>
              <w:bottom w:val="single" w:sz="4" w:space="0" w:color="auto"/>
            </w:tcBorders>
          </w:tcPr>
          <w:p w:rsidR="003F2837" w:rsidRPr="00981DE6" w:rsidRDefault="003F2837" w:rsidP="003F2837">
            <w:pPr>
              <w:pStyle w:val="aff8"/>
              <w:rPr>
                <w:rFonts w:ascii="Times New Roman" w:hAnsi="Times New Roman"/>
                <w:sz w:val="24"/>
                <w:szCs w:val="24"/>
              </w:rPr>
            </w:pPr>
            <w:r w:rsidRPr="00981DE6">
              <w:rPr>
                <w:rFonts w:ascii="Times New Roman" w:hAnsi="Times New Roman"/>
                <w:sz w:val="24"/>
                <w:szCs w:val="24"/>
              </w:rPr>
              <w:t>Договор возмездного оказания услуг № 19  от    25   августа  2014г.</w:t>
            </w:r>
            <w:r w:rsidRPr="00981DE6">
              <w:rPr>
                <w:rFonts w:ascii="Times New Roman" w:hAnsi="Times New Roman"/>
                <w:b/>
                <w:sz w:val="24"/>
                <w:szCs w:val="24"/>
              </w:rPr>
              <w:t xml:space="preserve"> </w:t>
            </w:r>
            <w:r w:rsidRPr="00981DE6">
              <w:rPr>
                <w:rFonts w:ascii="Times New Roman" w:hAnsi="Times New Roman"/>
                <w:sz w:val="24"/>
                <w:szCs w:val="24"/>
              </w:rPr>
              <w:t>«Исполнитель» - МБУК «МИГ»</w:t>
            </w:r>
            <w:r>
              <w:rPr>
                <w:rFonts w:ascii="Times New Roman" w:hAnsi="Times New Roman"/>
                <w:sz w:val="24"/>
                <w:szCs w:val="24"/>
              </w:rPr>
              <w:t>.</w:t>
            </w:r>
          </w:p>
          <w:p w:rsidR="003F2837" w:rsidRPr="00981DE6" w:rsidRDefault="003F2837" w:rsidP="003F2837">
            <w:pPr>
              <w:pStyle w:val="a8"/>
              <w:jc w:val="center"/>
            </w:pPr>
          </w:p>
        </w:tc>
        <w:tc>
          <w:tcPr>
            <w:tcW w:w="1845" w:type="dxa"/>
            <w:tcBorders>
              <w:top w:val="single" w:sz="4" w:space="0" w:color="auto"/>
              <w:left w:val="single" w:sz="2" w:space="0" w:color="000000"/>
              <w:bottom w:val="single" w:sz="4" w:space="0" w:color="auto"/>
            </w:tcBorders>
          </w:tcPr>
          <w:p w:rsidR="003F2837" w:rsidRPr="00981DE6" w:rsidRDefault="003F2837" w:rsidP="003F2837">
            <w:pPr>
              <w:pStyle w:val="a8"/>
              <w:jc w:val="center"/>
            </w:pPr>
            <w:r w:rsidRPr="00981DE6">
              <w:t xml:space="preserve"> </w:t>
            </w:r>
            <w:r>
              <w:t xml:space="preserve">25 августа 2014 </w:t>
            </w:r>
          </w:p>
        </w:tc>
        <w:tc>
          <w:tcPr>
            <w:tcW w:w="1417" w:type="dxa"/>
            <w:tcBorders>
              <w:top w:val="single" w:sz="4" w:space="0" w:color="auto"/>
              <w:left w:val="single" w:sz="2" w:space="0" w:color="000000"/>
              <w:bottom w:val="single" w:sz="4" w:space="0" w:color="auto"/>
            </w:tcBorders>
          </w:tcPr>
          <w:p w:rsidR="003F2837" w:rsidRPr="00981DE6" w:rsidRDefault="003F2837" w:rsidP="003F2837">
            <w:pPr>
              <w:pStyle w:val="a8"/>
              <w:jc w:val="center"/>
            </w:pPr>
            <w:r w:rsidRPr="00981DE6">
              <w:t xml:space="preserve">Фойе 1-  го этажа </w:t>
            </w:r>
          </w:p>
          <w:p w:rsidR="003F2837" w:rsidRPr="00981DE6" w:rsidRDefault="003F2837" w:rsidP="003F2837">
            <w:pPr>
              <w:pStyle w:val="a8"/>
              <w:jc w:val="center"/>
            </w:pPr>
            <w:r w:rsidRPr="00981DE6">
              <w:t xml:space="preserve"> </w:t>
            </w:r>
          </w:p>
        </w:tc>
        <w:tc>
          <w:tcPr>
            <w:tcW w:w="1418" w:type="dxa"/>
            <w:tcBorders>
              <w:top w:val="single" w:sz="4" w:space="0" w:color="auto"/>
              <w:left w:val="single" w:sz="2" w:space="0" w:color="000000"/>
              <w:bottom w:val="single" w:sz="4" w:space="0" w:color="auto"/>
              <w:right w:val="single" w:sz="2" w:space="0" w:color="000000"/>
            </w:tcBorders>
          </w:tcPr>
          <w:p w:rsidR="003F2837" w:rsidRPr="00981DE6" w:rsidRDefault="003F2837" w:rsidP="003F2837">
            <w:pPr>
              <w:pStyle w:val="a8"/>
              <w:jc w:val="center"/>
            </w:pPr>
            <w:r>
              <w:t>5,0</w:t>
            </w:r>
            <w:r w:rsidRPr="00981DE6">
              <w:t xml:space="preserve"> </w:t>
            </w:r>
          </w:p>
        </w:tc>
      </w:tr>
      <w:tr w:rsidR="003F2837" w:rsidRPr="00E07AF2" w:rsidTr="000D0505">
        <w:tc>
          <w:tcPr>
            <w:tcW w:w="567" w:type="dxa"/>
            <w:tcBorders>
              <w:top w:val="single" w:sz="4" w:space="0" w:color="auto"/>
              <w:left w:val="single" w:sz="2" w:space="0" w:color="000000"/>
              <w:bottom w:val="single" w:sz="4" w:space="0" w:color="auto"/>
            </w:tcBorders>
          </w:tcPr>
          <w:p w:rsidR="003F2837" w:rsidRPr="00196ACA" w:rsidRDefault="003F2837" w:rsidP="003F2837">
            <w:pPr>
              <w:pStyle w:val="a8"/>
              <w:jc w:val="center"/>
            </w:pPr>
            <w:r>
              <w:t>3</w:t>
            </w:r>
          </w:p>
        </w:tc>
        <w:tc>
          <w:tcPr>
            <w:tcW w:w="2127" w:type="dxa"/>
            <w:tcBorders>
              <w:top w:val="single" w:sz="4" w:space="0" w:color="auto"/>
              <w:left w:val="single" w:sz="2" w:space="0" w:color="000000"/>
              <w:bottom w:val="single" w:sz="4" w:space="0" w:color="auto"/>
            </w:tcBorders>
          </w:tcPr>
          <w:p w:rsidR="003F2837" w:rsidRPr="003F2837" w:rsidRDefault="003F2837" w:rsidP="003F2837">
            <w:pPr>
              <w:pStyle w:val="aff8"/>
              <w:rPr>
                <w:rFonts w:ascii="Times New Roman" w:hAnsi="Times New Roman"/>
                <w:sz w:val="24"/>
                <w:szCs w:val="24"/>
              </w:rPr>
            </w:pPr>
            <w:r w:rsidRPr="00710C66">
              <w:rPr>
                <w:rFonts w:ascii="Times New Roman" w:hAnsi="Times New Roman"/>
                <w:sz w:val="24"/>
                <w:szCs w:val="24"/>
              </w:rPr>
              <w:t xml:space="preserve">ИП </w:t>
            </w:r>
            <w:r w:rsidRPr="003F2837">
              <w:rPr>
                <w:rFonts w:ascii="Times New Roman" w:hAnsi="Times New Roman"/>
                <w:sz w:val="24"/>
                <w:szCs w:val="24"/>
              </w:rPr>
              <w:t>Саргисян Артур Арташович</w:t>
            </w:r>
          </w:p>
          <w:p w:rsidR="003F2837" w:rsidRPr="003F2837" w:rsidRDefault="003F2837" w:rsidP="003F2837">
            <w:pPr>
              <w:pStyle w:val="aff8"/>
              <w:rPr>
                <w:rFonts w:ascii="Times New Roman" w:hAnsi="Times New Roman"/>
                <w:sz w:val="24"/>
                <w:szCs w:val="24"/>
              </w:rPr>
            </w:pPr>
            <w:r w:rsidRPr="003F2837">
              <w:rPr>
                <w:rFonts w:ascii="Times New Roman" w:hAnsi="Times New Roman"/>
                <w:sz w:val="24"/>
                <w:szCs w:val="24"/>
              </w:rPr>
              <w:t>Место жительства: д. Новый Сентег, ул. Центральная д.55.</w:t>
            </w:r>
          </w:p>
          <w:p w:rsidR="003F2837" w:rsidRPr="003F2837" w:rsidRDefault="003F2837" w:rsidP="003F2837">
            <w:pPr>
              <w:pStyle w:val="aff8"/>
              <w:rPr>
                <w:rFonts w:ascii="Times New Roman" w:hAnsi="Times New Roman"/>
                <w:sz w:val="24"/>
                <w:szCs w:val="24"/>
              </w:rPr>
            </w:pPr>
            <w:r w:rsidRPr="003F2837">
              <w:rPr>
                <w:rFonts w:ascii="Times New Roman" w:hAnsi="Times New Roman"/>
                <w:sz w:val="24"/>
                <w:szCs w:val="24"/>
              </w:rPr>
              <w:t>Паспорт: серия  94 10  № 179224</w:t>
            </w:r>
          </w:p>
          <w:p w:rsidR="003F2837" w:rsidRPr="003F2837" w:rsidRDefault="003F2837" w:rsidP="003F2837">
            <w:pPr>
              <w:pStyle w:val="aff8"/>
              <w:rPr>
                <w:rFonts w:ascii="Times New Roman" w:hAnsi="Times New Roman"/>
                <w:sz w:val="24"/>
                <w:szCs w:val="24"/>
              </w:rPr>
            </w:pPr>
            <w:r w:rsidRPr="003F2837">
              <w:rPr>
                <w:rFonts w:ascii="Times New Roman" w:hAnsi="Times New Roman"/>
                <w:sz w:val="24"/>
                <w:szCs w:val="24"/>
              </w:rPr>
              <w:lastRenderedPageBreak/>
              <w:t>Кем выдан:  Отделением УФМС России по Удмуртской Республике в Завьяловском районе.</w:t>
            </w:r>
          </w:p>
          <w:p w:rsidR="003F2837" w:rsidRPr="003F2837" w:rsidRDefault="003F2837" w:rsidP="003F2837">
            <w:pPr>
              <w:pStyle w:val="aff8"/>
              <w:rPr>
                <w:rFonts w:ascii="Times New Roman" w:hAnsi="Times New Roman"/>
                <w:sz w:val="24"/>
                <w:szCs w:val="24"/>
              </w:rPr>
            </w:pPr>
            <w:r w:rsidRPr="003F2837">
              <w:rPr>
                <w:rFonts w:ascii="Times New Roman" w:hAnsi="Times New Roman"/>
                <w:sz w:val="24"/>
                <w:szCs w:val="24"/>
              </w:rPr>
              <w:t>Дата выдачи: 14.09.2011г.</w:t>
            </w:r>
          </w:p>
          <w:p w:rsidR="003F2837" w:rsidRPr="003F2837" w:rsidRDefault="003F2837" w:rsidP="003F2837">
            <w:pPr>
              <w:pStyle w:val="aff8"/>
              <w:rPr>
                <w:rFonts w:ascii="Times New Roman" w:hAnsi="Times New Roman"/>
                <w:sz w:val="24"/>
                <w:szCs w:val="24"/>
              </w:rPr>
            </w:pPr>
            <w:r w:rsidRPr="003F2837">
              <w:rPr>
                <w:rFonts w:ascii="Times New Roman" w:hAnsi="Times New Roman"/>
                <w:sz w:val="24"/>
                <w:szCs w:val="24"/>
              </w:rPr>
              <w:t>ИНН: 180806173806</w:t>
            </w:r>
          </w:p>
          <w:p w:rsidR="003F2837" w:rsidRPr="003F2837" w:rsidRDefault="003F2837" w:rsidP="003F2837">
            <w:pPr>
              <w:pStyle w:val="aff8"/>
              <w:rPr>
                <w:rFonts w:ascii="Times New Roman" w:hAnsi="Times New Roman"/>
                <w:sz w:val="24"/>
                <w:szCs w:val="24"/>
              </w:rPr>
            </w:pPr>
            <w:r w:rsidRPr="003F2837">
              <w:rPr>
                <w:rFonts w:ascii="Times New Roman" w:hAnsi="Times New Roman"/>
                <w:sz w:val="24"/>
                <w:szCs w:val="24"/>
              </w:rPr>
              <w:t>ПСС: 149-668-799-48</w:t>
            </w:r>
          </w:p>
          <w:p w:rsidR="003F2837" w:rsidRPr="00710C66" w:rsidRDefault="003F2837" w:rsidP="003F2837">
            <w:pPr>
              <w:pStyle w:val="aff8"/>
              <w:rPr>
                <w:rFonts w:ascii="Times New Roman" w:hAnsi="Times New Roman"/>
                <w:sz w:val="24"/>
                <w:szCs w:val="24"/>
              </w:rPr>
            </w:pPr>
            <w:r w:rsidRPr="003F2837">
              <w:rPr>
                <w:rFonts w:ascii="Times New Roman" w:hAnsi="Times New Roman"/>
                <w:sz w:val="24"/>
                <w:szCs w:val="24"/>
              </w:rPr>
              <w:t>Доверенность: 18 АБ 0327749 ОТ 27.07.2013г.</w:t>
            </w:r>
          </w:p>
        </w:tc>
        <w:tc>
          <w:tcPr>
            <w:tcW w:w="2124" w:type="dxa"/>
            <w:tcBorders>
              <w:top w:val="single" w:sz="4" w:space="0" w:color="auto"/>
              <w:left w:val="single" w:sz="2" w:space="0" w:color="000000"/>
              <w:bottom w:val="single" w:sz="4" w:space="0" w:color="auto"/>
            </w:tcBorders>
          </w:tcPr>
          <w:p w:rsidR="003F2837" w:rsidRPr="003F2837" w:rsidRDefault="003F2837" w:rsidP="003F2837">
            <w:pPr>
              <w:pStyle w:val="aff8"/>
              <w:rPr>
                <w:rFonts w:ascii="Times New Roman" w:hAnsi="Times New Roman"/>
                <w:sz w:val="24"/>
                <w:szCs w:val="24"/>
              </w:rPr>
            </w:pPr>
            <w:r>
              <w:rPr>
                <w:rFonts w:ascii="Times New Roman" w:hAnsi="Times New Roman"/>
                <w:sz w:val="24"/>
                <w:szCs w:val="24"/>
              </w:rPr>
              <w:lastRenderedPageBreak/>
              <w:t xml:space="preserve">Договор </w:t>
            </w:r>
            <w:r w:rsidRPr="003F2837">
              <w:rPr>
                <w:rFonts w:ascii="Times New Roman" w:hAnsi="Times New Roman"/>
                <w:sz w:val="24"/>
                <w:szCs w:val="24"/>
              </w:rPr>
              <w:t xml:space="preserve"> № 25</w:t>
            </w:r>
            <w:r>
              <w:rPr>
                <w:rFonts w:ascii="Times New Roman" w:hAnsi="Times New Roman"/>
                <w:sz w:val="24"/>
                <w:szCs w:val="24"/>
              </w:rPr>
              <w:t xml:space="preserve"> </w:t>
            </w:r>
            <w:r w:rsidRPr="003F2837">
              <w:rPr>
                <w:rFonts w:ascii="Times New Roman" w:hAnsi="Times New Roman"/>
                <w:sz w:val="24"/>
                <w:szCs w:val="24"/>
              </w:rPr>
              <w:t>возмездного оказания услуг</w:t>
            </w:r>
          </w:p>
          <w:p w:rsidR="003F2837" w:rsidRPr="003F2837" w:rsidRDefault="003F2837" w:rsidP="003F2837">
            <w:pPr>
              <w:pStyle w:val="aff8"/>
              <w:rPr>
                <w:rFonts w:ascii="Times New Roman" w:hAnsi="Times New Roman"/>
                <w:sz w:val="24"/>
                <w:szCs w:val="24"/>
              </w:rPr>
            </w:pPr>
            <w:r>
              <w:rPr>
                <w:rFonts w:ascii="Times New Roman" w:hAnsi="Times New Roman"/>
                <w:sz w:val="24"/>
                <w:szCs w:val="24"/>
              </w:rPr>
              <w:t xml:space="preserve">от 03.10. </w:t>
            </w:r>
            <w:r w:rsidRPr="003F2837">
              <w:rPr>
                <w:rFonts w:ascii="Times New Roman" w:hAnsi="Times New Roman"/>
                <w:sz w:val="24"/>
                <w:szCs w:val="24"/>
              </w:rPr>
              <w:t>2014 г.</w:t>
            </w:r>
          </w:p>
          <w:p w:rsidR="003F2837" w:rsidRPr="00196ACA" w:rsidRDefault="003F2837" w:rsidP="003F2837">
            <w:pPr>
              <w:pStyle w:val="aff8"/>
              <w:rPr>
                <w:rFonts w:ascii="Times New Roman" w:hAnsi="Times New Roman"/>
                <w:sz w:val="24"/>
                <w:szCs w:val="24"/>
              </w:rPr>
            </w:pPr>
          </w:p>
        </w:tc>
        <w:tc>
          <w:tcPr>
            <w:tcW w:w="1845" w:type="dxa"/>
            <w:tcBorders>
              <w:top w:val="single" w:sz="4" w:space="0" w:color="auto"/>
              <w:left w:val="single" w:sz="2" w:space="0" w:color="000000"/>
              <w:bottom w:val="single" w:sz="4" w:space="0" w:color="auto"/>
            </w:tcBorders>
          </w:tcPr>
          <w:p w:rsidR="003F2837" w:rsidRDefault="003F2837" w:rsidP="003F2837">
            <w:pPr>
              <w:pStyle w:val="a8"/>
              <w:jc w:val="center"/>
            </w:pPr>
            <w:r>
              <w:t>03.10.2014</w:t>
            </w:r>
          </w:p>
          <w:p w:rsidR="003F2837" w:rsidRPr="003F2837" w:rsidRDefault="003F2837" w:rsidP="003F2837">
            <w:pPr>
              <w:pStyle w:val="a8"/>
              <w:jc w:val="center"/>
            </w:pPr>
            <w:r w:rsidRPr="003F2837">
              <w:t xml:space="preserve"> с  09:00</w:t>
            </w:r>
            <w:r>
              <w:t xml:space="preserve"> </w:t>
            </w:r>
            <w:r w:rsidRPr="003F2837">
              <w:t xml:space="preserve">ч.  до 19:00 ч. </w:t>
            </w:r>
          </w:p>
        </w:tc>
        <w:tc>
          <w:tcPr>
            <w:tcW w:w="1417" w:type="dxa"/>
            <w:tcBorders>
              <w:top w:val="single" w:sz="4" w:space="0" w:color="auto"/>
              <w:left w:val="single" w:sz="2" w:space="0" w:color="000000"/>
              <w:bottom w:val="single" w:sz="4" w:space="0" w:color="auto"/>
            </w:tcBorders>
          </w:tcPr>
          <w:p w:rsidR="003F2837" w:rsidRPr="003F2837" w:rsidRDefault="003F2837" w:rsidP="003F2837">
            <w:pPr>
              <w:pStyle w:val="a8"/>
              <w:jc w:val="center"/>
            </w:pPr>
            <w:r w:rsidRPr="003F2837">
              <w:t>Спортивный зал</w:t>
            </w:r>
          </w:p>
        </w:tc>
        <w:tc>
          <w:tcPr>
            <w:tcW w:w="1418" w:type="dxa"/>
            <w:tcBorders>
              <w:top w:val="single" w:sz="4" w:space="0" w:color="auto"/>
              <w:left w:val="single" w:sz="2" w:space="0" w:color="000000"/>
              <w:bottom w:val="single" w:sz="4" w:space="0" w:color="auto"/>
              <w:right w:val="single" w:sz="2" w:space="0" w:color="000000"/>
            </w:tcBorders>
          </w:tcPr>
          <w:p w:rsidR="003F2837" w:rsidRPr="005A41F0" w:rsidRDefault="001B404B" w:rsidP="003F2837">
            <w:pPr>
              <w:pStyle w:val="a8"/>
              <w:jc w:val="center"/>
            </w:pPr>
            <w:r>
              <w:t>5</w:t>
            </w:r>
            <w:r w:rsidR="003F2837">
              <w:t>,0</w:t>
            </w:r>
          </w:p>
        </w:tc>
      </w:tr>
      <w:tr w:rsidR="001B404B" w:rsidRPr="00E07AF2" w:rsidTr="000D0505">
        <w:tc>
          <w:tcPr>
            <w:tcW w:w="567" w:type="dxa"/>
            <w:tcBorders>
              <w:top w:val="single" w:sz="4" w:space="0" w:color="auto"/>
              <w:left w:val="single" w:sz="2" w:space="0" w:color="000000"/>
              <w:bottom w:val="single" w:sz="4" w:space="0" w:color="auto"/>
            </w:tcBorders>
          </w:tcPr>
          <w:p w:rsidR="001B404B" w:rsidRDefault="001B404B" w:rsidP="001B404B">
            <w:pPr>
              <w:pStyle w:val="a8"/>
              <w:jc w:val="center"/>
            </w:pPr>
            <w:r>
              <w:lastRenderedPageBreak/>
              <w:t>4</w:t>
            </w:r>
          </w:p>
        </w:tc>
        <w:tc>
          <w:tcPr>
            <w:tcW w:w="2127" w:type="dxa"/>
            <w:tcBorders>
              <w:top w:val="single" w:sz="4" w:space="0" w:color="auto"/>
              <w:left w:val="single" w:sz="2" w:space="0" w:color="000000"/>
              <w:bottom w:val="single" w:sz="4" w:space="0" w:color="auto"/>
            </w:tcBorders>
          </w:tcPr>
          <w:p w:rsidR="001B404B" w:rsidRPr="001B404B" w:rsidRDefault="001B404B" w:rsidP="001B404B">
            <w:pPr>
              <w:pStyle w:val="aff8"/>
              <w:rPr>
                <w:rFonts w:ascii="Times New Roman" w:hAnsi="Times New Roman"/>
                <w:sz w:val="24"/>
                <w:szCs w:val="24"/>
              </w:rPr>
            </w:pPr>
            <w:r w:rsidRPr="001B404B">
              <w:rPr>
                <w:rFonts w:ascii="Times New Roman" w:hAnsi="Times New Roman"/>
                <w:sz w:val="24"/>
                <w:szCs w:val="24"/>
              </w:rPr>
              <w:t>ИП. Чумакова  Елизавета Яковлевна</w:t>
            </w:r>
          </w:p>
          <w:p w:rsidR="001B404B" w:rsidRPr="001B404B" w:rsidRDefault="001B404B" w:rsidP="001B404B">
            <w:pPr>
              <w:pStyle w:val="aff8"/>
              <w:rPr>
                <w:rFonts w:ascii="Times New Roman" w:hAnsi="Times New Roman"/>
                <w:sz w:val="24"/>
                <w:szCs w:val="24"/>
              </w:rPr>
            </w:pPr>
            <w:r w:rsidRPr="001B404B">
              <w:rPr>
                <w:rFonts w:ascii="Times New Roman" w:hAnsi="Times New Roman"/>
                <w:sz w:val="24"/>
                <w:szCs w:val="24"/>
              </w:rPr>
              <w:t>Место жительства: Свердловская область, г. Лесной, ул. Горького, д. 10, кв. 11.</w:t>
            </w:r>
          </w:p>
          <w:p w:rsidR="001B404B" w:rsidRPr="001B404B" w:rsidRDefault="001B404B" w:rsidP="001B404B">
            <w:pPr>
              <w:pStyle w:val="aff8"/>
              <w:rPr>
                <w:rFonts w:ascii="Times New Roman" w:hAnsi="Times New Roman"/>
                <w:sz w:val="24"/>
                <w:szCs w:val="24"/>
              </w:rPr>
            </w:pPr>
            <w:r w:rsidRPr="001B404B">
              <w:rPr>
                <w:rFonts w:ascii="Times New Roman" w:hAnsi="Times New Roman"/>
                <w:sz w:val="24"/>
                <w:szCs w:val="24"/>
              </w:rPr>
              <w:t>Паспорт: серия  65 02 № 317317</w:t>
            </w:r>
          </w:p>
          <w:p w:rsidR="001B404B" w:rsidRPr="001B404B" w:rsidRDefault="001B404B" w:rsidP="001B404B">
            <w:pPr>
              <w:pStyle w:val="aff8"/>
              <w:rPr>
                <w:rFonts w:ascii="Times New Roman" w:hAnsi="Times New Roman"/>
                <w:sz w:val="24"/>
                <w:szCs w:val="24"/>
              </w:rPr>
            </w:pPr>
            <w:r w:rsidRPr="001B404B">
              <w:rPr>
                <w:rFonts w:ascii="Times New Roman" w:hAnsi="Times New Roman"/>
                <w:sz w:val="24"/>
                <w:szCs w:val="24"/>
              </w:rPr>
              <w:t>Кем выдан:  ОВД горда Лесного Свердловской области</w:t>
            </w:r>
          </w:p>
          <w:p w:rsidR="001B404B" w:rsidRPr="001B404B" w:rsidRDefault="001B404B" w:rsidP="001B404B">
            <w:pPr>
              <w:pStyle w:val="aff8"/>
              <w:rPr>
                <w:rFonts w:ascii="Times New Roman" w:hAnsi="Times New Roman"/>
                <w:sz w:val="24"/>
                <w:szCs w:val="24"/>
              </w:rPr>
            </w:pPr>
            <w:r>
              <w:rPr>
                <w:rFonts w:ascii="Times New Roman" w:hAnsi="Times New Roman"/>
                <w:sz w:val="24"/>
                <w:szCs w:val="24"/>
              </w:rPr>
              <w:t xml:space="preserve">Дата выдачи: </w:t>
            </w:r>
            <w:r w:rsidRPr="001B404B">
              <w:rPr>
                <w:rFonts w:ascii="Times New Roman" w:hAnsi="Times New Roman"/>
                <w:sz w:val="24"/>
                <w:szCs w:val="24"/>
              </w:rPr>
              <w:t>30.01.2002г.</w:t>
            </w:r>
          </w:p>
          <w:p w:rsidR="001B404B" w:rsidRPr="001B404B" w:rsidRDefault="001B404B" w:rsidP="001B404B">
            <w:pPr>
              <w:pStyle w:val="aff8"/>
              <w:rPr>
                <w:rFonts w:ascii="Times New Roman" w:hAnsi="Times New Roman"/>
                <w:sz w:val="24"/>
                <w:szCs w:val="24"/>
              </w:rPr>
            </w:pPr>
            <w:r w:rsidRPr="001B404B">
              <w:rPr>
                <w:rFonts w:ascii="Times New Roman" w:hAnsi="Times New Roman"/>
                <w:sz w:val="24"/>
                <w:szCs w:val="24"/>
              </w:rPr>
              <w:t>ИНН:  663000072397</w:t>
            </w:r>
          </w:p>
          <w:p w:rsidR="001B404B" w:rsidRPr="00981DE6" w:rsidRDefault="001B404B" w:rsidP="001B404B">
            <w:pPr>
              <w:pStyle w:val="aff8"/>
              <w:rPr>
                <w:rFonts w:ascii="Times New Roman" w:hAnsi="Times New Roman"/>
                <w:sz w:val="24"/>
                <w:szCs w:val="24"/>
              </w:rPr>
            </w:pPr>
            <w:r w:rsidRPr="001B404B">
              <w:rPr>
                <w:rFonts w:ascii="Times New Roman" w:hAnsi="Times New Roman"/>
                <w:sz w:val="24"/>
                <w:szCs w:val="24"/>
              </w:rPr>
              <w:t>ОГРНИП: 304663029600042</w:t>
            </w:r>
          </w:p>
        </w:tc>
        <w:tc>
          <w:tcPr>
            <w:tcW w:w="2124" w:type="dxa"/>
            <w:tcBorders>
              <w:top w:val="single" w:sz="4" w:space="0" w:color="auto"/>
              <w:left w:val="single" w:sz="2" w:space="0" w:color="000000"/>
              <w:bottom w:val="single" w:sz="4" w:space="0" w:color="auto"/>
            </w:tcBorders>
          </w:tcPr>
          <w:p w:rsidR="001B404B" w:rsidRPr="003F2837" w:rsidRDefault="001B404B" w:rsidP="001B404B">
            <w:pPr>
              <w:pStyle w:val="aff8"/>
              <w:rPr>
                <w:rFonts w:ascii="Times New Roman" w:hAnsi="Times New Roman"/>
                <w:sz w:val="24"/>
                <w:szCs w:val="24"/>
              </w:rPr>
            </w:pPr>
            <w:r>
              <w:rPr>
                <w:rFonts w:ascii="Times New Roman" w:hAnsi="Times New Roman"/>
                <w:sz w:val="24"/>
                <w:szCs w:val="24"/>
              </w:rPr>
              <w:t xml:space="preserve">Договор </w:t>
            </w:r>
            <w:r w:rsidRPr="003F2837">
              <w:rPr>
                <w:rFonts w:ascii="Times New Roman" w:hAnsi="Times New Roman"/>
                <w:sz w:val="24"/>
                <w:szCs w:val="24"/>
              </w:rPr>
              <w:t xml:space="preserve"> № 2</w:t>
            </w:r>
            <w:r>
              <w:rPr>
                <w:rFonts w:ascii="Times New Roman" w:hAnsi="Times New Roman"/>
                <w:sz w:val="24"/>
                <w:szCs w:val="24"/>
              </w:rPr>
              <w:t xml:space="preserve">9 </w:t>
            </w:r>
            <w:r w:rsidRPr="003F2837">
              <w:rPr>
                <w:rFonts w:ascii="Times New Roman" w:hAnsi="Times New Roman"/>
                <w:sz w:val="24"/>
                <w:szCs w:val="24"/>
              </w:rPr>
              <w:t>возмездного оказания услуг</w:t>
            </w:r>
          </w:p>
          <w:p w:rsidR="001B404B" w:rsidRPr="00981DE6" w:rsidRDefault="001B404B" w:rsidP="001B404B">
            <w:pPr>
              <w:pStyle w:val="a8"/>
            </w:pPr>
            <w:r>
              <w:t xml:space="preserve">от 29.10. </w:t>
            </w:r>
            <w:r w:rsidRPr="003F2837">
              <w:t>2014 г</w:t>
            </w:r>
            <w:r>
              <w:t>.</w:t>
            </w:r>
          </w:p>
        </w:tc>
        <w:tc>
          <w:tcPr>
            <w:tcW w:w="1845" w:type="dxa"/>
            <w:tcBorders>
              <w:top w:val="single" w:sz="4" w:space="0" w:color="auto"/>
              <w:left w:val="single" w:sz="2" w:space="0" w:color="000000"/>
              <w:bottom w:val="single" w:sz="4" w:space="0" w:color="auto"/>
            </w:tcBorders>
          </w:tcPr>
          <w:p w:rsidR="001B404B" w:rsidRDefault="001B404B" w:rsidP="001B404B">
            <w:pPr>
              <w:pStyle w:val="a8"/>
              <w:jc w:val="center"/>
            </w:pPr>
            <w:r>
              <w:t>29.10.2014</w:t>
            </w:r>
          </w:p>
          <w:p w:rsidR="001B404B" w:rsidRPr="003F2837" w:rsidRDefault="001B404B" w:rsidP="001B404B">
            <w:pPr>
              <w:pStyle w:val="a8"/>
              <w:jc w:val="center"/>
            </w:pPr>
            <w:r w:rsidRPr="003F2837">
              <w:t xml:space="preserve"> с  09:00</w:t>
            </w:r>
            <w:r>
              <w:t xml:space="preserve"> ч.</w:t>
            </w:r>
            <w:r w:rsidRPr="003F2837">
              <w:t xml:space="preserve"> до 19:00 ч. </w:t>
            </w:r>
          </w:p>
        </w:tc>
        <w:tc>
          <w:tcPr>
            <w:tcW w:w="1417" w:type="dxa"/>
            <w:tcBorders>
              <w:top w:val="single" w:sz="4" w:space="0" w:color="auto"/>
              <w:left w:val="single" w:sz="2" w:space="0" w:color="000000"/>
              <w:bottom w:val="single" w:sz="4" w:space="0" w:color="auto"/>
            </w:tcBorders>
          </w:tcPr>
          <w:p w:rsidR="001B404B" w:rsidRPr="003F2837" w:rsidRDefault="001B404B" w:rsidP="001B404B">
            <w:pPr>
              <w:pStyle w:val="a8"/>
              <w:jc w:val="center"/>
            </w:pPr>
            <w:r w:rsidRPr="003F2837">
              <w:t>Спортивный зал</w:t>
            </w:r>
          </w:p>
        </w:tc>
        <w:tc>
          <w:tcPr>
            <w:tcW w:w="1418" w:type="dxa"/>
            <w:tcBorders>
              <w:top w:val="single" w:sz="4" w:space="0" w:color="auto"/>
              <w:left w:val="single" w:sz="2" w:space="0" w:color="000000"/>
              <w:bottom w:val="single" w:sz="4" w:space="0" w:color="auto"/>
              <w:right w:val="single" w:sz="2" w:space="0" w:color="000000"/>
            </w:tcBorders>
          </w:tcPr>
          <w:p w:rsidR="001B404B" w:rsidRPr="005A41F0" w:rsidRDefault="001B404B" w:rsidP="001B404B">
            <w:pPr>
              <w:pStyle w:val="a8"/>
              <w:jc w:val="center"/>
            </w:pPr>
            <w:r>
              <w:t>5,0</w:t>
            </w:r>
          </w:p>
        </w:tc>
      </w:tr>
      <w:tr w:rsidR="001B404B" w:rsidRPr="00E07AF2" w:rsidTr="000D0505">
        <w:tc>
          <w:tcPr>
            <w:tcW w:w="567" w:type="dxa"/>
            <w:tcBorders>
              <w:top w:val="single" w:sz="4" w:space="0" w:color="auto"/>
              <w:left w:val="single" w:sz="2" w:space="0" w:color="000000"/>
              <w:bottom w:val="single" w:sz="4" w:space="0" w:color="auto"/>
            </w:tcBorders>
          </w:tcPr>
          <w:p w:rsidR="001B404B" w:rsidRDefault="001B404B" w:rsidP="001B404B">
            <w:pPr>
              <w:pStyle w:val="a8"/>
              <w:jc w:val="center"/>
            </w:pPr>
            <w:r>
              <w:t>5</w:t>
            </w:r>
          </w:p>
        </w:tc>
        <w:tc>
          <w:tcPr>
            <w:tcW w:w="2127" w:type="dxa"/>
            <w:tcBorders>
              <w:top w:val="single" w:sz="4" w:space="0" w:color="auto"/>
              <w:left w:val="single" w:sz="2" w:space="0" w:color="000000"/>
              <w:bottom w:val="single" w:sz="4" w:space="0" w:color="auto"/>
            </w:tcBorders>
          </w:tcPr>
          <w:p w:rsidR="001B404B" w:rsidRPr="001B404B" w:rsidRDefault="001B404B" w:rsidP="001B404B">
            <w:pPr>
              <w:pStyle w:val="aff8"/>
              <w:rPr>
                <w:rFonts w:ascii="Times New Roman" w:hAnsi="Times New Roman"/>
                <w:sz w:val="24"/>
                <w:szCs w:val="24"/>
              </w:rPr>
            </w:pPr>
            <w:r w:rsidRPr="001B404B">
              <w:rPr>
                <w:rFonts w:ascii="Times New Roman" w:hAnsi="Times New Roman"/>
                <w:sz w:val="24"/>
                <w:szCs w:val="24"/>
              </w:rPr>
              <w:t>ИП. Матанцев Сергей Николаевич</w:t>
            </w:r>
          </w:p>
          <w:p w:rsidR="001B404B" w:rsidRPr="001B404B" w:rsidRDefault="001B404B" w:rsidP="001B404B">
            <w:pPr>
              <w:pStyle w:val="aff8"/>
              <w:rPr>
                <w:rFonts w:ascii="Times New Roman" w:hAnsi="Times New Roman"/>
                <w:sz w:val="24"/>
                <w:szCs w:val="24"/>
              </w:rPr>
            </w:pPr>
            <w:r w:rsidRPr="001B404B">
              <w:rPr>
                <w:rFonts w:ascii="Times New Roman" w:hAnsi="Times New Roman"/>
                <w:sz w:val="24"/>
                <w:szCs w:val="24"/>
              </w:rPr>
              <w:t>Дата рождения: 27.06.1979г.</w:t>
            </w:r>
          </w:p>
          <w:p w:rsidR="001B404B" w:rsidRPr="001B404B" w:rsidRDefault="001B404B" w:rsidP="001B404B">
            <w:pPr>
              <w:pStyle w:val="aff8"/>
              <w:rPr>
                <w:rFonts w:ascii="Times New Roman" w:hAnsi="Times New Roman"/>
                <w:sz w:val="24"/>
                <w:szCs w:val="24"/>
              </w:rPr>
            </w:pPr>
            <w:r w:rsidRPr="001B404B">
              <w:rPr>
                <w:rFonts w:ascii="Times New Roman" w:hAnsi="Times New Roman"/>
                <w:sz w:val="24"/>
                <w:szCs w:val="24"/>
              </w:rPr>
              <w:t>Место жительства: Кировская область, гор. Котельнич, ул. Кирова д.15.,кв.41.</w:t>
            </w:r>
          </w:p>
          <w:p w:rsidR="001B404B" w:rsidRPr="001B404B" w:rsidRDefault="001B404B" w:rsidP="001B404B">
            <w:pPr>
              <w:pStyle w:val="aff8"/>
              <w:rPr>
                <w:rFonts w:ascii="Times New Roman" w:hAnsi="Times New Roman"/>
                <w:sz w:val="24"/>
                <w:szCs w:val="24"/>
              </w:rPr>
            </w:pPr>
            <w:r w:rsidRPr="001B404B">
              <w:rPr>
                <w:rFonts w:ascii="Times New Roman" w:hAnsi="Times New Roman"/>
                <w:sz w:val="24"/>
                <w:szCs w:val="24"/>
              </w:rPr>
              <w:t>Паспорт: серия  33 10 № 052988</w:t>
            </w:r>
          </w:p>
          <w:p w:rsidR="001B404B" w:rsidRPr="001B404B" w:rsidRDefault="001B404B" w:rsidP="001B404B">
            <w:pPr>
              <w:pStyle w:val="aff8"/>
              <w:rPr>
                <w:rFonts w:ascii="Times New Roman" w:hAnsi="Times New Roman"/>
                <w:sz w:val="24"/>
                <w:szCs w:val="24"/>
              </w:rPr>
            </w:pPr>
            <w:r w:rsidRPr="001B404B">
              <w:rPr>
                <w:rFonts w:ascii="Times New Roman" w:hAnsi="Times New Roman"/>
                <w:sz w:val="24"/>
                <w:szCs w:val="24"/>
              </w:rPr>
              <w:t xml:space="preserve">Кем выдан:  Отделением УФМС России по Кировской области </w:t>
            </w:r>
            <w:r w:rsidRPr="001B404B">
              <w:rPr>
                <w:rFonts w:ascii="Times New Roman" w:hAnsi="Times New Roman"/>
                <w:sz w:val="24"/>
                <w:szCs w:val="24"/>
              </w:rPr>
              <w:lastRenderedPageBreak/>
              <w:t>в городе Котельнич</w:t>
            </w:r>
          </w:p>
          <w:p w:rsidR="001B404B" w:rsidRPr="001B404B" w:rsidRDefault="001B404B" w:rsidP="001B404B">
            <w:pPr>
              <w:pStyle w:val="aff8"/>
              <w:rPr>
                <w:rFonts w:ascii="Times New Roman" w:hAnsi="Times New Roman"/>
                <w:sz w:val="24"/>
                <w:szCs w:val="24"/>
              </w:rPr>
            </w:pPr>
            <w:r w:rsidRPr="001B404B">
              <w:rPr>
                <w:rFonts w:ascii="Times New Roman" w:hAnsi="Times New Roman"/>
                <w:sz w:val="24"/>
                <w:szCs w:val="24"/>
              </w:rPr>
              <w:t>Дата выдачи: 17.05.2011г.</w:t>
            </w:r>
          </w:p>
          <w:p w:rsidR="001B404B" w:rsidRPr="001B404B" w:rsidRDefault="001B404B" w:rsidP="001B404B">
            <w:pPr>
              <w:pStyle w:val="aff8"/>
              <w:rPr>
                <w:rFonts w:ascii="Times New Roman" w:hAnsi="Times New Roman"/>
                <w:sz w:val="24"/>
                <w:szCs w:val="24"/>
              </w:rPr>
            </w:pPr>
            <w:r w:rsidRPr="001B404B">
              <w:rPr>
                <w:rFonts w:ascii="Times New Roman" w:hAnsi="Times New Roman"/>
                <w:sz w:val="24"/>
                <w:szCs w:val="24"/>
              </w:rPr>
              <w:t>ИНН:  434200145040</w:t>
            </w:r>
          </w:p>
          <w:p w:rsidR="001B404B" w:rsidRPr="00710C66" w:rsidRDefault="001B404B" w:rsidP="001B404B">
            <w:pPr>
              <w:pStyle w:val="aff8"/>
              <w:rPr>
                <w:rFonts w:ascii="Times New Roman" w:hAnsi="Times New Roman"/>
                <w:sz w:val="24"/>
                <w:szCs w:val="24"/>
              </w:rPr>
            </w:pPr>
            <w:r w:rsidRPr="001B404B">
              <w:rPr>
                <w:rFonts w:ascii="Times New Roman" w:hAnsi="Times New Roman"/>
                <w:sz w:val="24"/>
                <w:szCs w:val="24"/>
              </w:rPr>
              <w:t>ОГРНИП: 304431336400122</w:t>
            </w:r>
          </w:p>
        </w:tc>
        <w:tc>
          <w:tcPr>
            <w:tcW w:w="2124" w:type="dxa"/>
            <w:tcBorders>
              <w:top w:val="single" w:sz="4" w:space="0" w:color="auto"/>
              <w:left w:val="single" w:sz="2" w:space="0" w:color="000000"/>
              <w:bottom w:val="single" w:sz="4" w:space="0" w:color="auto"/>
            </w:tcBorders>
          </w:tcPr>
          <w:p w:rsidR="001B404B" w:rsidRPr="003F2837" w:rsidRDefault="001B404B" w:rsidP="001B404B">
            <w:pPr>
              <w:pStyle w:val="aff8"/>
              <w:rPr>
                <w:rFonts w:ascii="Times New Roman" w:hAnsi="Times New Roman"/>
                <w:sz w:val="24"/>
                <w:szCs w:val="24"/>
              </w:rPr>
            </w:pPr>
            <w:r>
              <w:rPr>
                <w:rFonts w:ascii="Times New Roman" w:hAnsi="Times New Roman"/>
                <w:sz w:val="24"/>
                <w:szCs w:val="24"/>
              </w:rPr>
              <w:lastRenderedPageBreak/>
              <w:t xml:space="preserve">Договор  № 31 </w:t>
            </w:r>
            <w:r w:rsidRPr="003F2837">
              <w:rPr>
                <w:rFonts w:ascii="Times New Roman" w:hAnsi="Times New Roman"/>
                <w:sz w:val="24"/>
                <w:szCs w:val="24"/>
              </w:rPr>
              <w:t>возмездного оказания услуг</w:t>
            </w:r>
          </w:p>
          <w:p w:rsidR="001B404B" w:rsidRPr="00196ACA" w:rsidRDefault="001B404B" w:rsidP="001B404B">
            <w:pPr>
              <w:pStyle w:val="aff8"/>
              <w:rPr>
                <w:rFonts w:ascii="Times New Roman" w:hAnsi="Times New Roman"/>
                <w:sz w:val="24"/>
                <w:szCs w:val="24"/>
              </w:rPr>
            </w:pPr>
            <w:r w:rsidRPr="001B404B">
              <w:rPr>
                <w:rFonts w:ascii="Times New Roman" w:hAnsi="Times New Roman"/>
                <w:sz w:val="24"/>
                <w:szCs w:val="24"/>
              </w:rPr>
              <w:t>от 21.11</w:t>
            </w:r>
            <w:r>
              <w:rPr>
                <w:rFonts w:ascii="Times New Roman" w:hAnsi="Times New Roman"/>
                <w:sz w:val="24"/>
                <w:szCs w:val="24"/>
              </w:rPr>
              <w:t xml:space="preserve">. </w:t>
            </w:r>
            <w:r w:rsidRPr="003F2837">
              <w:rPr>
                <w:rFonts w:ascii="Times New Roman" w:hAnsi="Times New Roman"/>
                <w:sz w:val="24"/>
                <w:szCs w:val="24"/>
              </w:rPr>
              <w:t>2014 г</w:t>
            </w:r>
            <w:r>
              <w:rPr>
                <w:rFonts w:ascii="Times New Roman" w:hAnsi="Times New Roman"/>
                <w:sz w:val="24"/>
                <w:szCs w:val="24"/>
              </w:rPr>
              <w:t>.</w:t>
            </w:r>
          </w:p>
        </w:tc>
        <w:tc>
          <w:tcPr>
            <w:tcW w:w="1845" w:type="dxa"/>
            <w:tcBorders>
              <w:top w:val="single" w:sz="4" w:space="0" w:color="auto"/>
              <w:left w:val="single" w:sz="2" w:space="0" w:color="000000"/>
              <w:bottom w:val="single" w:sz="4" w:space="0" w:color="auto"/>
            </w:tcBorders>
          </w:tcPr>
          <w:p w:rsidR="001B404B" w:rsidRPr="001B404B" w:rsidRDefault="001B404B" w:rsidP="001B404B">
            <w:pPr>
              <w:pStyle w:val="a8"/>
              <w:jc w:val="center"/>
            </w:pPr>
            <w:r w:rsidRPr="001B404B">
              <w:t xml:space="preserve">21.11.2014г. и 22.11.2014г.  </w:t>
            </w:r>
          </w:p>
          <w:p w:rsidR="001B404B" w:rsidRDefault="001B404B" w:rsidP="001B404B">
            <w:pPr>
              <w:pStyle w:val="a8"/>
              <w:jc w:val="center"/>
            </w:pPr>
            <w:r w:rsidRPr="001B404B">
              <w:t>с 10:00 до 16:30ч.</w:t>
            </w:r>
            <w:r w:rsidRPr="001B404B">
              <w:rPr>
                <w:u w:val="single"/>
              </w:rPr>
              <w:t xml:space="preserve"> </w:t>
            </w:r>
          </w:p>
        </w:tc>
        <w:tc>
          <w:tcPr>
            <w:tcW w:w="1417" w:type="dxa"/>
            <w:tcBorders>
              <w:top w:val="single" w:sz="4" w:space="0" w:color="auto"/>
              <w:left w:val="single" w:sz="2" w:space="0" w:color="000000"/>
              <w:bottom w:val="single" w:sz="4" w:space="0" w:color="auto"/>
            </w:tcBorders>
          </w:tcPr>
          <w:p w:rsidR="001B404B" w:rsidRDefault="001B404B" w:rsidP="001B404B">
            <w:pPr>
              <w:pStyle w:val="a8"/>
              <w:jc w:val="center"/>
            </w:pPr>
            <w:r w:rsidRPr="003F2837">
              <w:t>Спортивный зал</w:t>
            </w:r>
          </w:p>
        </w:tc>
        <w:tc>
          <w:tcPr>
            <w:tcW w:w="1418" w:type="dxa"/>
            <w:tcBorders>
              <w:top w:val="single" w:sz="4" w:space="0" w:color="auto"/>
              <w:left w:val="single" w:sz="2" w:space="0" w:color="000000"/>
              <w:bottom w:val="single" w:sz="4" w:space="0" w:color="auto"/>
              <w:right w:val="single" w:sz="2" w:space="0" w:color="000000"/>
            </w:tcBorders>
          </w:tcPr>
          <w:p w:rsidR="001B404B" w:rsidRPr="005A41F0" w:rsidRDefault="001B404B" w:rsidP="001B404B">
            <w:pPr>
              <w:pStyle w:val="a8"/>
              <w:jc w:val="center"/>
            </w:pPr>
            <w:r>
              <w:t>13,0</w:t>
            </w:r>
          </w:p>
        </w:tc>
      </w:tr>
      <w:tr w:rsidR="001B404B" w:rsidRPr="00E07AF2" w:rsidTr="000D0505">
        <w:tc>
          <w:tcPr>
            <w:tcW w:w="567" w:type="dxa"/>
            <w:tcBorders>
              <w:top w:val="single" w:sz="4" w:space="0" w:color="auto"/>
              <w:left w:val="single" w:sz="2" w:space="0" w:color="000000"/>
              <w:bottom w:val="single" w:sz="2" w:space="0" w:color="000000"/>
            </w:tcBorders>
          </w:tcPr>
          <w:p w:rsidR="001B404B" w:rsidRDefault="001B404B" w:rsidP="001B404B">
            <w:pPr>
              <w:pStyle w:val="a8"/>
              <w:jc w:val="center"/>
            </w:pPr>
            <w:r>
              <w:lastRenderedPageBreak/>
              <w:t>6</w:t>
            </w:r>
          </w:p>
        </w:tc>
        <w:tc>
          <w:tcPr>
            <w:tcW w:w="2127" w:type="dxa"/>
            <w:tcBorders>
              <w:top w:val="single" w:sz="4" w:space="0" w:color="auto"/>
              <w:left w:val="single" w:sz="2" w:space="0" w:color="000000"/>
              <w:bottom w:val="single" w:sz="2" w:space="0" w:color="000000"/>
            </w:tcBorders>
          </w:tcPr>
          <w:p w:rsidR="001B404B" w:rsidRPr="001B404B" w:rsidRDefault="00865174" w:rsidP="001B404B">
            <w:pPr>
              <w:pStyle w:val="aff8"/>
              <w:rPr>
                <w:rFonts w:ascii="Times New Roman" w:hAnsi="Times New Roman"/>
                <w:sz w:val="24"/>
                <w:szCs w:val="24"/>
              </w:rPr>
            </w:pPr>
            <w:r>
              <w:rPr>
                <w:rFonts w:ascii="Times New Roman" w:hAnsi="Times New Roman"/>
                <w:sz w:val="24"/>
                <w:szCs w:val="24"/>
              </w:rPr>
              <w:t>ИП</w:t>
            </w:r>
            <w:r w:rsidR="001B404B" w:rsidRPr="001B404B">
              <w:rPr>
                <w:rFonts w:ascii="Times New Roman" w:hAnsi="Times New Roman"/>
                <w:sz w:val="24"/>
                <w:szCs w:val="24"/>
              </w:rPr>
              <w:t xml:space="preserve"> Гараев Дамир Фанисович</w:t>
            </w:r>
          </w:p>
          <w:p w:rsidR="001B404B" w:rsidRPr="001B404B" w:rsidRDefault="001B404B" w:rsidP="001B404B">
            <w:pPr>
              <w:pStyle w:val="aff8"/>
              <w:rPr>
                <w:rFonts w:ascii="Times New Roman" w:hAnsi="Times New Roman"/>
                <w:sz w:val="24"/>
                <w:szCs w:val="24"/>
              </w:rPr>
            </w:pPr>
            <w:r w:rsidRPr="001B404B">
              <w:rPr>
                <w:rFonts w:ascii="Times New Roman" w:hAnsi="Times New Roman"/>
                <w:sz w:val="24"/>
                <w:szCs w:val="24"/>
              </w:rPr>
              <w:t>Дата рождения: 23.09.1987г.</w:t>
            </w:r>
          </w:p>
          <w:p w:rsidR="001B404B" w:rsidRPr="001B404B" w:rsidRDefault="001B404B" w:rsidP="001B404B">
            <w:pPr>
              <w:pStyle w:val="aff8"/>
              <w:rPr>
                <w:rFonts w:ascii="Times New Roman" w:hAnsi="Times New Roman"/>
                <w:sz w:val="24"/>
                <w:szCs w:val="24"/>
              </w:rPr>
            </w:pPr>
            <w:r w:rsidRPr="001B404B">
              <w:rPr>
                <w:rFonts w:ascii="Times New Roman" w:hAnsi="Times New Roman"/>
                <w:sz w:val="24"/>
                <w:szCs w:val="24"/>
              </w:rPr>
              <w:t>Место жительства: Удмуртская Республика, Первомайский район, гор. Ижевск, ул. Пушкинская, д. 157.,кв. 38.</w:t>
            </w:r>
          </w:p>
          <w:p w:rsidR="001B404B" w:rsidRPr="001B404B" w:rsidRDefault="001B404B" w:rsidP="001B404B">
            <w:pPr>
              <w:pStyle w:val="aff8"/>
              <w:rPr>
                <w:rFonts w:ascii="Times New Roman" w:hAnsi="Times New Roman"/>
                <w:sz w:val="24"/>
                <w:szCs w:val="24"/>
              </w:rPr>
            </w:pPr>
            <w:r w:rsidRPr="001B404B">
              <w:rPr>
                <w:rFonts w:ascii="Times New Roman" w:hAnsi="Times New Roman"/>
                <w:sz w:val="24"/>
                <w:szCs w:val="24"/>
              </w:rPr>
              <w:t>Паспорт: серия  94 06 № 781925</w:t>
            </w:r>
          </w:p>
          <w:p w:rsidR="001B404B" w:rsidRPr="001B404B" w:rsidRDefault="001B404B" w:rsidP="001B404B">
            <w:pPr>
              <w:pStyle w:val="aff8"/>
              <w:rPr>
                <w:rFonts w:ascii="Times New Roman" w:hAnsi="Times New Roman"/>
                <w:sz w:val="24"/>
                <w:szCs w:val="24"/>
              </w:rPr>
            </w:pPr>
            <w:r w:rsidRPr="001B404B">
              <w:rPr>
                <w:rFonts w:ascii="Times New Roman" w:hAnsi="Times New Roman"/>
                <w:sz w:val="24"/>
                <w:szCs w:val="24"/>
              </w:rPr>
              <w:t>Кем выдан:  Отделом УФМС России по Удмуртской Республике  в Первомайском районе гор. Ижевска.</w:t>
            </w:r>
          </w:p>
          <w:p w:rsidR="001B404B" w:rsidRPr="001B404B" w:rsidRDefault="001B404B" w:rsidP="001B404B">
            <w:pPr>
              <w:pStyle w:val="aff8"/>
              <w:rPr>
                <w:rFonts w:ascii="Times New Roman" w:hAnsi="Times New Roman"/>
                <w:sz w:val="24"/>
                <w:szCs w:val="24"/>
              </w:rPr>
            </w:pPr>
            <w:r w:rsidRPr="001B404B">
              <w:rPr>
                <w:rFonts w:ascii="Times New Roman" w:hAnsi="Times New Roman"/>
                <w:sz w:val="24"/>
                <w:szCs w:val="24"/>
              </w:rPr>
              <w:t>Дата выдачи: 04.10.2007г.</w:t>
            </w:r>
          </w:p>
          <w:p w:rsidR="001B404B" w:rsidRPr="001B404B" w:rsidRDefault="001B404B" w:rsidP="001B404B">
            <w:pPr>
              <w:pStyle w:val="aff8"/>
              <w:rPr>
                <w:rFonts w:ascii="Times New Roman" w:hAnsi="Times New Roman"/>
                <w:sz w:val="24"/>
                <w:szCs w:val="24"/>
              </w:rPr>
            </w:pPr>
            <w:r w:rsidRPr="001B404B">
              <w:rPr>
                <w:rFonts w:ascii="Times New Roman" w:hAnsi="Times New Roman"/>
                <w:sz w:val="24"/>
                <w:szCs w:val="24"/>
              </w:rPr>
              <w:t>ИНН:  183310516002</w:t>
            </w:r>
          </w:p>
          <w:p w:rsidR="001B404B" w:rsidRPr="001B404B" w:rsidRDefault="001B404B" w:rsidP="001B404B">
            <w:pPr>
              <w:pStyle w:val="aff8"/>
              <w:rPr>
                <w:rFonts w:ascii="Times New Roman" w:hAnsi="Times New Roman"/>
                <w:sz w:val="24"/>
                <w:szCs w:val="24"/>
              </w:rPr>
            </w:pPr>
            <w:r w:rsidRPr="001B404B">
              <w:rPr>
                <w:rFonts w:ascii="Times New Roman" w:hAnsi="Times New Roman"/>
                <w:sz w:val="24"/>
                <w:szCs w:val="24"/>
              </w:rPr>
              <w:t>ОГРНИП: 312184126100050</w:t>
            </w:r>
          </w:p>
        </w:tc>
        <w:tc>
          <w:tcPr>
            <w:tcW w:w="2124" w:type="dxa"/>
            <w:tcBorders>
              <w:top w:val="single" w:sz="4" w:space="0" w:color="auto"/>
              <w:left w:val="single" w:sz="2" w:space="0" w:color="000000"/>
              <w:bottom w:val="single" w:sz="2" w:space="0" w:color="000000"/>
            </w:tcBorders>
          </w:tcPr>
          <w:p w:rsidR="001B404B" w:rsidRPr="003F2837" w:rsidRDefault="001B404B" w:rsidP="001B404B">
            <w:pPr>
              <w:pStyle w:val="aff8"/>
              <w:rPr>
                <w:rFonts w:ascii="Times New Roman" w:hAnsi="Times New Roman"/>
                <w:sz w:val="24"/>
                <w:szCs w:val="24"/>
              </w:rPr>
            </w:pPr>
            <w:r>
              <w:rPr>
                <w:rFonts w:ascii="Times New Roman" w:hAnsi="Times New Roman"/>
                <w:sz w:val="24"/>
                <w:szCs w:val="24"/>
              </w:rPr>
              <w:t xml:space="preserve">Договор  № 32 </w:t>
            </w:r>
            <w:r w:rsidRPr="003F2837">
              <w:rPr>
                <w:rFonts w:ascii="Times New Roman" w:hAnsi="Times New Roman"/>
                <w:sz w:val="24"/>
                <w:szCs w:val="24"/>
              </w:rPr>
              <w:t>возмездного оказания услуг</w:t>
            </w:r>
          </w:p>
          <w:p w:rsidR="001B404B" w:rsidRPr="00196ACA" w:rsidRDefault="001B404B" w:rsidP="001B404B">
            <w:pPr>
              <w:pStyle w:val="aff8"/>
              <w:rPr>
                <w:rFonts w:ascii="Times New Roman" w:hAnsi="Times New Roman"/>
                <w:sz w:val="24"/>
                <w:szCs w:val="24"/>
              </w:rPr>
            </w:pPr>
            <w:r w:rsidRPr="001B404B">
              <w:rPr>
                <w:rFonts w:ascii="Times New Roman" w:hAnsi="Times New Roman"/>
                <w:sz w:val="24"/>
                <w:szCs w:val="24"/>
              </w:rPr>
              <w:t xml:space="preserve">от </w:t>
            </w:r>
            <w:r>
              <w:rPr>
                <w:rFonts w:ascii="Times New Roman" w:hAnsi="Times New Roman"/>
                <w:sz w:val="24"/>
                <w:szCs w:val="24"/>
              </w:rPr>
              <w:t>27</w:t>
            </w:r>
            <w:r w:rsidRPr="001B404B">
              <w:rPr>
                <w:rFonts w:ascii="Times New Roman" w:hAnsi="Times New Roman"/>
                <w:sz w:val="24"/>
                <w:szCs w:val="24"/>
              </w:rPr>
              <w:t>.11</w:t>
            </w:r>
            <w:r>
              <w:rPr>
                <w:rFonts w:ascii="Times New Roman" w:hAnsi="Times New Roman"/>
                <w:sz w:val="24"/>
                <w:szCs w:val="24"/>
              </w:rPr>
              <w:t xml:space="preserve">. </w:t>
            </w:r>
            <w:r w:rsidRPr="003F2837">
              <w:rPr>
                <w:rFonts w:ascii="Times New Roman" w:hAnsi="Times New Roman"/>
                <w:sz w:val="24"/>
                <w:szCs w:val="24"/>
              </w:rPr>
              <w:t>2014 г</w:t>
            </w:r>
            <w:r>
              <w:rPr>
                <w:rFonts w:ascii="Times New Roman" w:hAnsi="Times New Roman"/>
                <w:sz w:val="24"/>
                <w:szCs w:val="24"/>
              </w:rPr>
              <w:t>.</w:t>
            </w:r>
          </w:p>
        </w:tc>
        <w:tc>
          <w:tcPr>
            <w:tcW w:w="1845" w:type="dxa"/>
            <w:tcBorders>
              <w:top w:val="single" w:sz="4" w:space="0" w:color="auto"/>
              <w:left w:val="single" w:sz="2" w:space="0" w:color="000000"/>
              <w:bottom w:val="single" w:sz="2" w:space="0" w:color="000000"/>
            </w:tcBorders>
          </w:tcPr>
          <w:p w:rsidR="001B404B" w:rsidRDefault="001B404B" w:rsidP="001B404B">
            <w:pPr>
              <w:pStyle w:val="a8"/>
              <w:jc w:val="center"/>
            </w:pPr>
            <w:r>
              <w:t>27.11.2014 с 9.00 до 19.00</w:t>
            </w:r>
          </w:p>
        </w:tc>
        <w:tc>
          <w:tcPr>
            <w:tcW w:w="1417" w:type="dxa"/>
            <w:tcBorders>
              <w:top w:val="single" w:sz="4" w:space="0" w:color="auto"/>
              <w:left w:val="single" w:sz="2" w:space="0" w:color="000000"/>
              <w:bottom w:val="single" w:sz="2" w:space="0" w:color="000000"/>
            </w:tcBorders>
          </w:tcPr>
          <w:p w:rsidR="001B404B" w:rsidRPr="003F2837" w:rsidRDefault="001B404B" w:rsidP="001B404B">
            <w:pPr>
              <w:pStyle w:val="a8"/>
              <w:jc w:val="center"/>
            </w:pPr>
            <w:r w:rsidRPr="003F2837">
              <w:t>Спортивный зал</w:t>
            </w:r>
          </w:p>
        </w:tc>
        <w:tc>
          <w:tcPr>
            <w:tcW w:w="1418" w:type="dxa"/>
            <w:tcBorders>
              <w:top w:val="single" w:sz="4" w:space="0" w:color="auto"/>
              <w:left w:val="single" w:sz="2" w:space="0" w:color="000000"/>
              <w:bottom w:val="single" w:sz="2" w:space="0" w:color="000000"/>
              <w:right w:val="single" w:sz="2" w:space="0" w:color="000000"/>
            </w:tcBorders>
          </w:tcPr>
          <w:p w:rsidR="001B404B" w:rsidRPr="005A41F0" w:rsidRDefault="001B404B" w:rsidP="001B404B">
            <w:pPr>
              <w:pStyle w:val="a8"/>
              <w:jc w:val="center"/>
            </w:pPr>
            <w:r>
              <w:t>5,0</w:t>
            </w:r>
          </w:p>
        </w:tc>
      </w:tr>
    </w:tbl>
    <w:p w:rsidR="001F3752" w:rsidRDefault="001F3752" w:rsidP="00465571">
      <w:pPr>
        <w:jc w:val="both"/>
        <w:rPr>
          <w:rFonts w:eastAsia="Times New Roman"/>
          <w:b/>
        </w:rPr>
      </w:pPr>
      <w:r w:rsidRPr="00E07AF2">
        <w:rPr>
          <w:rFonts w:eastAsia="Times New Roman"/>
          <w:b/>
        </w:rPr>
        <w:t>3.3.2.2. Реквизиты договоров аренды помещения или условий предоставления площадей (копии в приложении</w:t>
      </w:r>
      <w:r w:rsidR="004330B1">
        <w:rPr>
          <w:rFonts w:eastAsia="Times New Roman"/>
          <w:b/>
        </w:rPr>
        <w:t xml:space="preserve"> </w:t>
      </w:r>
      <w:r w:rsidRPr="00E07AF2">
        <w:rPr>
          <w:rFonts w:eastAsia="Times New Roman"/>
          <w:b/>
        </w:rPr>
        <w:t>).</w:t>
      </w:r>
    </w:p>
    <w:p w:rsidR="00710C66" w:rsidRPr="00710C66" w:rsidRDefault="00710C66" w:rsidP="00710C66">
      <w:pPr>
        <w:spacing w:line="360" w:lineRule="auto"/>
        <w:jc w:val="both"/>
      </w:pPr>
      <w:r w:rsidRPr="00B779E5">
        <w:t xml:space="preserve">Договор возмездного оказания услуг № </w:t>
      </w:r>
      <w:r>
        <w:t>4</w:t>
      </w:r>
      <w:r w:rsidRPr="00B779E5">
        <w:t xml:space="preserve"> от  </w:t>
      </w:r>
      <w:r>
        <w:t xml:space="preserve">25.02. </w:t>
      </w:r>
      <w:r w:rsidRPr="00B779E5">
        <w:t xml:space="preserve">2014г.  </w:t>
      </w:r>
    </w:p>
    <w:p w:rsidR="00710C66" w:rsidRDefault="00710C66" w:rsidP="00710C66">
      <w:pPr>
        <w:spacing w:line="360" w:lineRule="auto"/>
        <w:jc w:val="both"/>
      </w:pPr>
      <w:r w:rsidRPr="005316B3">
        <w:t xml:space="preserve">Договор </w:t>
      </w:r>
      <w:r w:rsidRPr="00196ACA">
        <w:t>возмездного оказания услуг № 10 от  12.05.</w:t>
      </w:r>
      <w:r>
        <w:t xml:space="preserve"> </w:t>
      </w:r>
      <w:r w:rsidRPr="00196ACA">
        <w:t xml:space="preserve">2014 г. </w:t>
      </w:r>
      <w:r w:rsidR="001B404B">
        <w:t xml:space="preserve">(физ. </w:t>
      </w:r>
      <w:r w:rsidR="000C5EE1">
        <w:t>л</w:t>
      </w:r>
      <w:r w:rsidR="001B404B">
        <w:t>ицо</w:t>
      </w:r>
      <w:r w:rsidR="000C5EE1">
        <w:t xml:space="preserve">  – 7 500 руб.</w:t>
      </w:r>
      <w:r w:rsidR="001B404B">
        <w:t>)</w:t>
      </w:r>
    </w:p>
    <w:p w:rsidR="00710C66" w:rsidRDefault="00710C66" w:rsidP="00710C66">
      <w:pPr>
        <w:spacing w:line="360" w:lineRule="auto"/>
        <w:jc w:val="both"/>
      </w:pPr>
      <w:r w:rsidRPr="00196ACA">
        <w:t>Договор возмездного оказания услуг № 1</w:t>
      </w:r>
      <w:r>
        <w:t>1</w:t>
      </w:r>
      <w:r w:rsidRPr="00196ACA">
        <w:t xml:space="preserve"> от  </w:t>
      </w:r>
      <w:r>
        <w:t>20</w:t>
      </w:r>
      <w:r w:rsidRPr="00196ACA">
        <w:t>.05.</w:t>
      </w:r>
      <w:r>
        <w:t xml:space="preserve"> </w:t>
      </w:r>
      <w:r w:rsidRPr="00196ACA">
        <w:t>2014 г.</w:t>
      </w:r>
      <w:r w:rsidR="001B404B">
        <w:t xml:space="preserve"> (физ. </w:t>
      </w:r>
      <w:r w:rsidR="000C5EE1">
        <w:t>л</w:t>
      </w:r>
      <w:r w:rsidR="001B404B">
        <w:t>ицо</w:t>
      </w:r>
      <w:r w:rsidR="000C5EE1">
        <w:t xml:space="preserve"> – 1 000 руб.</w:t>
      </w:r>
      <w:r w:rsidR="001B404B">
        <w:t>)</w:t>
      </w:r>
    </w:p>
    <w:p w:rsidR="00710C66" w:rsidRDefault="00710C66" w:rsidP="001B404B">
      <w:pPr>
        <w:spacing w:line="360" w:lineRule="auto"/>
        <w:jc w:val="both"/>
      </w:pPr>
      <w:r w:rsidRPr="00B779E5">
        <w:t xml:space="preserve">Договор возмездного оказания услуг № 19 от  </w:t>
      </w:r>
      <w:r>
        <w:t>25.08.</w:t>
      </w:r>
      <w:r w:rsidRPr="00B779E5">
        <w:t xml:space="preserve"> 2014г.  </w:t>
      </w:r>
    </w:p>
    <w:p w:rsidR="006D74C1" w:rsidRPr="006D74C1" w:rsidRDefault="006D74C1" w:rsidP="006D74C1">
      <w:pPr>
        <w:pStyle w:val="aff8"/>
        <w:spacing w:line="360" w:lineRule="auto"/>
        <w:rPr>
          <w:rFonts w:ascii="Times New Roman" w:hAnsi="Times New Roman"/>
          <w:sz w:val="24"/>
          <w:szCs w:val="24"/>
        </w:rPr>
      </w:pPr>
      <w:r>
        <w:rPr>
          <w:rFonts w:ascii="Times New Roman" w:hAnsi="Times New Roman"/>
          <w:sz w:val="24"/>
          <w:szCs w:val="24"/>
        </w:rPr>
        <w:t xml:space="preserve">Договор  </w:t>
      </w:r>
      <w:r w:rsidRPr="003F2837">
        <w:rPr>
          <w:rFonts w:ascii="Times New Roman" w:hAnsi="Times New Roman"/>
          <w:sz w:val="24"/>
          <w:szCs w:val="24"/>
        </w:rPr>
        <w:t>возмездного оказания услуг</w:t>
      </w:r>
      <w:r>
        <w:rPr>
          <w:rFonts w:ascii="Times New Roman" w:hAnsi="Times New Roman"/>
          <w:sz w:val="24"/>
          <w:szCs w:val="24"/>
        </w:rPr>
        <w:t xml:space="preserve"> № 24 </w:t>
      </w:r>
      <w:r w:rsidRPr="001B404B">
        <w:rPr>
          <w:rFonts w:ascii="Times New Roman" w:hAnsi="Times New Roman"/>
          <w:sz w:val="24"/>
          <w:szCs w:val="24"/>
        </w:rPr>
        <w:t xml:space="preserve">от </w:t>
      </w:r>
      <w:r>
        <w:rPr>
          <w:rFonts w:ascii="Times New Roman" w:hAnsi="Times New Roman"/>
          <w:sz w:val="24"/>
          <w:szCs w:val="24"/>
        </w:rPr>
        <w:t>02</w:t>
      </w:r>
      <w:r w:rsidRPr="001B404B">
        <w:rPr>
          <w:rFonts w:ascii="Times New Roman" w:hAnsi="Times New Roman"/>
          <w:sz w:val="24"/>
          <w:szCs w:val="24"/>
        </w:rPr>
        <w:t>.</w:t>
      </w:r>
      <w:r>
        <w:rPr>
          <w:rFonts w:ascii="Times New Roman" w:hAnsi="Times New Roman"/>
          <w:sz w:val="24"/>
          <w:szCs w:val="24"/>
        </w:rPr>
        <w:t xml:space="preserve">10. </w:t>
      </w:r>
      <w:r w:rsidRPr="003F2837">
        <w:rPr>
          <w:rFonts w:ascii="Times New Roman" w:hAnsi="Times New Roman"/>
          <w:sz w:val="24"/>
          <w:szCs w:val="24"/>
        </w:rPr>
        <w:t>2014 г</w:t>
      </w:r>
      <w:r>
        <w:rPr>
          <w:rFonts w:ascii="Times New Roman" w:hAnsi="Times New Roman"/>
          <w:sz w:val="24"/>
          <w:szCs w:val="24"/>
        </w:rPr>
        <w:t xml:space="preserve">. (физ. </w:t>
      </w:r>
      <w:r w:rsidR="000C5EE1">
        <w:rPr>
          <w:rFonts w:ascii="Times New Roman" w:hAnsi="Times New Roman"/>
          <w:sz w:val="24"/>
          <w:szCs w:val="24"/>
        </w:rPr>
        <w:t>л</w:t>
      </w:r>
      <w:r>
        <w:rPr>
          <w:rFonts w:ascii="Times New Roman" w:hAnsi="Times New Roman"/>
          <w:sz w:val="24"/>
          <w:szCs w:val="24"/>
        </w:rPr>
        <w:t>ицо</w:t>
      </w:r>
      <w:r w:rsidR="000C5EE1">
        <w:rPr>
          <w:rFonts w:ascii="Times New Roman" w:hAnsi="Times New Roman"/>
          <w:sz w:val="24"/>
          <w:szCs w:val="24"/>
        </w:rPr>
        <w:t xml:space="preserve"> – 500 руб.</w:t>
      </w:r>
      <w:r>
        <w:rPr>
          <w:rFonts w:ascii="Times New Roman" w:hAnsi="Times New Roman"/>
          <w:sz w:val="24"/>
          <w:szCs w:val="24"/>
        </w:rPr>
        <w:t>)</w:t>
      </w:r>
    </w:p>
    <w:p w:rsidR="001B404B" w:rsidRPr="003F2837" w:rsidRDefault="001B404B" w:rsidP="001B404B">
      <w:pPr>
        <w:pStyle w:val="aff8"/>
        <w:spacing w:line="360" w:lineRule="auto"/>
        <w:rPr>
          <w:rFonts w:ascii="Times New Roman" w:hAnsi="Times New Roman"/>
          <w:sz w:val="24"/>
          <w:szCs w:val="24"/>
        </w:rPr>
      </w:pPr>
      <w:r>
        <w:rPr>
          <w:rFonts w:ascii="Times New Roman" w:hAnsi="Times New Roman"/>
          <w:sz w:val="24"/>
          <w:szCs w:val="24"/>
        </w:rPr>
        <w:t xml:space="preserve">Договор </w:t>
      </w:r>
      <w:r w:rsidRPr="003F2837">
        <w:rPr>
          <w:rFonts w:ascii="Times New Roman" w:hAnsi="Times New Roman"/>
          <w:sz w:val="24"/>
          <w:szCs w:val="24"/>
        </w:rPr>
        <w:t xml:space="preserve"> возмездного оказания услуг</w:t>
      </w:r>
      <w:r>
        <w:rPr>
          <w:rFonts w:ascii="Times New Roman" w:hAnsi="Times New Roman"/>
          <w:sz w:val="24"/>
          <w:szCs w:val="24"/>
        </w:rPr>
        <w:t xml:space="preserve"> </w:t>
      </w:r>
      <w:r w:rsidRPr="003F2837">
        <w:rPr>
          <w:rFonts w:ascii="Times New Roman" w:hAnsi="Times New Roman"/>
          <w:sz w:val="24"/>
          <w:szCs w:val="24"/>
        </w:rPr>
        <w:t>№ 25</w:t>
      </w:r>
      <w:r>
        <w:rPr>
          <w:rFonts w:ascii="Times New Roman" w:hAnsi="Times New Roman"/>
          <w:sz w:val="24"/>
          <w:szCs w:val="24"/>
        </w:rPr>
        <w:t xml:space="preserve"> от 03.10. </w:t>
      </w:r>
      <w:r w:rsidRPr="003F2837">
        <w:rPr>
          <w:rFonts w:ascii="Times New Roman" w:hAnsi="Times New Roman"/>
          <w:sz w:val="24"/>
          <w:szCs w:val="24"/>
        </w:rPr>
        <w:t>2014 г.</w:t>
      </w:r>
    </w:p>
    <w:p w:rsidR="001B404B" w:rsidRDefault="001B404B" w:rsidP="001B404B">
      <w:pPr>
        <w:pStyle w:val="aff8"/>
        <w:spacing w:line="360" w:lineRule="auto"/>
        <w:rPr>
          <w:rFonts w:ascii="Times New Roman" w:hAnsi="Times New Roman"/>
          <w:sz w:val="24"/>
          <w:szCs w:val="24"/>
        </w:rPr>
      </w:pPr>
      <w:r>
        <w:rPr>
          <w:rFonts w:ascii="Times New Roman" w:hAnsi="Times New Roman"/>
          <w:sz w:val="24"/>
          <w:szCs w:val="24"/>
        </w:rPr>
        <w:t xml:space="preserve">Договор </w:t>
      </w:r>
      <w:r w:rsidRPr="003F2837">
        <w:rPr>
          <w:rFonts w:ascii="Times New Roman" w:hAnsi="Times New Roman"/>
          <w:sz w:val="24"/>
          <w:szCs w:val="24"/>
        </w:rPr>
        <w:t xml:space="preserve"> возмездного оказания услуг</w:t>
      </w:r>
      <w:r>
        <w:rPr>
          <w:rFonts w:ascii="Times New Roman" w:hAnsi="Times New Roman"/>
          <w:sz w:val="24"/>
          <w:szCs w:val="24"/>
        </w:rPr>
        <w:t xml:space="preserve"> </w:t>
      </w:r>
      <w:r w:rsidRPr="003F2837">
        <w:rPr>
          <w:rFonts w:ascii="Times New Roman" w:hAnsi="Times New Roman"/>
          <w:sz w:val="24"/>
          <w:szCs w:val="24"/>
        </w:rPr>
        <w:t>№ 2</w:t>
      </w:r>
      <w:r>
        <w:rPr>
          <w:rFonts w:ascii="Times New Roman" w:hAnsi="Times New Roman"/>
          <w:sz w:val="24"/>
          <w:szCs w:val="24"/>
        </w:rPr>
        <w:t xml:space="preserve">9 от </w:t>
      </w:r>
      <w:r>
        <w:t>29</w:t>
      </w:r>
      <w:r>
        <w:rPr>
          <w:rFonts w:ascii="Times New Roman" w:hAnsi="Times New Roman"/>
          <w:sz w:val="24"/>
          <w:szCs w:val="24"/>
        </w:rPr>
        <w:t xml:space="preserve">.10. </w:t>
      </w:r>
      <w:r w:rsidRPr="003F2837">
        <w:rPr>
          <w:rFonts w:ascii="Times New Roman" w:hAnsi="Times New Roman"/>
          <w:sz w:val="24"/>
          <w:szCs w:val="24"/>
        </w:rPr>
        <w:t>2014 г</w:t>
      </w:r>
      <w:r>
        <w:t>.</w:t>
      </w:r>
    </w:p>
    <w:p w:rsidR="001B404B" w:rsidRDefault="001B404B" w:rsidP="001B404B">
      <w:pPr>
        <w:pStyle w:val="aff8"/>
        <w:spacing w:line="360" w:lineRule="auto"/>
        <w:rPr>
          <w:rFonts w:ascii="Times New Roman" w:hAnsi="Times New Roman"/>
          <w:sz w:val="24"/>
          <w:szCs w:val="24"/>
        </w:rPr>
      </w:pPr>
      <w:r>
        <w:rPr>
          <w:rFonts w:ascii="Times New Roman" w:hAnsi="Times New Roman"/>
          <w:sz w:val="24"/>
          <w:szCs w:val="24"/>
        </w:rPr>
        <w:t xml:space="preserve">Договор  </w:t>
      </w:r>
      <w:r w:rsidRPr="003F2837">
        <w:rPr>
          <w:rFonts w:ascii="Times New Roman" w:hAnsi="Times New Roman"/>
          <w:sz w:val="24"/>
          <w:szCs w:val="24"/>
        </w:rPr>
        <w:t>возмездного оказания услуг</w:t>
      </w:r>
      <w:r>
        <w:rPr>
          <w:rFonts w:ascii="Times New Roman" w:hAnsi="Times New Roman"/>
          <w:sz w:val="24"/>
          <w:szCs w:val="24"/>
        </w:rPr>
        <w:t xml:space="preserve"> № 31 </w:t>
      </w:r>
      <w:r w:rsidRPr="001B404B">
        <w:rPr>
          <w:rFonts w:ascii="Times New Roman" w:hAnsi="Times New Roman"/>
          <w:sz w:val="24"/>
          <w:szCs w:val="24"/>
        </w:rPr>
        <w:t>от 21.11</w:t>
      </w:r>
      <w:r>
        <w:rPr>
          <w:rFonts w:ascii="Times New Roman" w:hAnsi="Times New Roman"/>
          <w:sz w:val="24"/>
          <w:szCs w:val="24"/>
        </w:rPr>
        <w:t xml:space="preserve">. </w:t>
      </w:r>
      <w:r w:rsidRPr="003F2837">
        <w:rPr>
          <w:rFonts w:ascii="Times New Roman" w:hAnsi="Times New Roman"/>
          <w:sz w:val="24"/>
          <w:szCs w:val="24"/>
        </w:rPr>
        <w:t>2014 г</w:t>
      </w:r>
      <w:r>
        <w:rPr>
          <w:rFonts w:ascii="Times New Roman" w:hAnsi="Times New Roman"/>
          <w:sz w:val="24"/>
          <w:szCs w:val="24"/>
        </w:rPr>
        <w:t>.</w:t>
      </w:r>
    </w:p>
    <w:p w:rsidR="001B404B" w:rsidRPr="00196ACA" w:rsidRDefault="001B404B" w:rsidP="001B404B">
      <w:pPr>
        <w:pStyle w:val="aff8"/>
        <w:spacing w:line="360" w:lineRule="auto"/>
        <w:rPr>
          <w:rFonts w:ascii="Times New Roman" w:hAnsi="Times New Roman"/>
          <w:sz w:val="24"/>
          <w:szCs w:val="24"/>
        </w:rPr>
      </w:pPr>
      <w:r>
        <w:rPr>
          <w:rFonts w:ascii="Times New Roman" w:hAnsi="Times New Roman"/>
          <w:sz w:val="24"/>
          <w:szCs w:val="24"/>
        </w:rPr>
        <w:lastRenderedPageBreak/>
        <w:t xml:space="preserve">Договор  </w:t>
      </w:r>
      <w:r w:rsidRPr="003F2837">
        <w:rPr>
          <w:rFonts w:ascii="Times New Roman" w:hAnsi="Times New Roman"/>
          <w:sz w:val="24"/>
          <w:szCs w:val="24"/>
        </w:rPr>
        <w:t>возмездного оказания услуг</w:t>
      </w:r>
      <w:r>
        <w:rPr>
          <w:rFonts w:ascii="Times New Roman" w:hAnsi="Times New Roman"/>
          <w:sz w:val="24"/>
          <w:szCs w:val="24"/>
        </w:rPr>
        <w:t xml:space="preserve"> № 32  </w:t>
      </w:r>
      <w:r w:rsidRPr="001B404B">
        <w:rPr>
          <w:rFonts w:ascii="Times New Roman" w:hAnsi="Times New Roman"/>
          <w:sz w:val="24"/>
          <w:szCs w:val="24"/>
        </w:rPr>
        <w:t xml:space="preserve">от </w:t>
      </w:r>
      <w:r>
        <w:rPr>
          <w:rFonts w:ascii="Times New Roman" w:hAnsi="Times New Roman"/>
          <w:sz w:val="24"/>
          <w:szCs w:val="24"/>
        </w:rPr>
        <w:t>27</w:t>
      </w:r>
      <w:r w:rsidRPr="001B404B">
        <w:rPr>
          <w:rFonts w:ascii="Times New Roman" w:hAnsi="Times New Roman"/>
          <w:sz w:val="24"/>
          <w:szCs w:val="24"/>
        </w:rPr>
        <w:t>.11</w:t>
      </w:r>
      <w:r>
        <w:rPr>
          <w:rFonts w:ascii="Times New Roman" w:hAnsi="Times New Roman"/>
          <w:sz w:val="24"/>
          <w:szCs w:val="24"/>
        </w:rPr>
        <w:t xml:space="preserve">. </w:t>
      </w:r>
      <w:r w:rsidRPr="003F2837">
        <w:rPr>
          <w:rFonts w:ascii="Times New Roman" w:hAnsi="Times New Roman"/>
          <w:sz w:val="24"/>
          <w:szCs w:val="24"/>
        </w:rPr>
        <w:t>2014 г</w:t>
      </w:r>
      <w:r>
        <w:rPr>
          <w:rFonts w:ascii="Times New Roman" w:hAnsi="Times New Roman"/>
          <w:sz w:val="24"/>
          <w:szCs w:val="24"/>
        </w:rPr>
        <w:t>.</w:t>
      </w:r>
    </w:p>
    <w:p w:rsidR="00710C66" w:rsidRDefault="001B404B" w:rsidP="001B404B">
      <w:pPr>
        <w:pStyle w:val="aff8"/>
        <w:spacing w:line="360" w:lineRule="auto"/>
        <w:rPr>
          <w:rFonts w:ascii="Times New Roman" w:hAnsi="Times New Roman"/>
          <w:sz w:val="24"/>
          <w:szCs w:val="24"/>
        </w:rPr>
      </w:pPr>
      <w:r>
        <w:rPr>
          <w:rFonts w:ascii="Times New Roman" w:hAnsi="Times New Roman"/>
          <w:sz w:val="24"/>
          <w:szCs w:val="24"/>
        </w:rPr>
        <w:t xml:space="preserve">Договор  </w:t>
      </w:r>
      <w:r w:rsidRPr="003F2837">
        <w:rPr>
          <w:rFonts w:ascii="Times New Roman" w:hAnsi="Times New Roman"/>
          <w:sz w:val="24"/>
          <w:szCs w:val="24"/>
        </w:rPr>
        <w:t>возмездного оказания услуг</w:t>
      </w:r>
      <w:r>
        <w:rPr>
          <w:rFonts w:ascii="Times New Roman" w:hAnsi="Times New Roman"/>
          <w:sz w:val="24"/>
          <w:szCs w:val="24"/>
        </w:rPr>
        <w:t xml:space="preserve"> № 38 </w:t>
      </w:r>
      <w:r w:rsidRPr="001B404B">
        <w:rPr>
          <w:rFonts w:ascii="Times New Roman" w:hAnsi="Times New Roman"/>
          <w:sz w:val="24"/>
          <w:szCs w:val="24"/>
        </w:rPr>
        <w:t xml:space="preserve">от </w:t>
      </w:r>
      <w:r>
        <w:rPr>
          <w:rFonts w:ascii="Times New Roman" w:hAnsi="Times New Roman"/>
          <w:sz w:val="24"/>
          <w:szCs w:val="24"/>
        </w:rPr>
        <w:t>17</w:t>
      </w:r>
      <w:r w:rsidRPr="001B404B">
        <w:rPr>
          <w:rFonts w:ascii="Times New Roman" w:hAnsi="Times New Roman"/>
          <w:sz w:val="24"/>
          <w:szCs w:val="24"/>
        </w:rPr>
        <w:t>.</w:t>
      </w:r>
      <w:r>
        <w:rPr>
          <w:rFonts w:ascii="Times New Roman" w:hAnsi="Times New Roman"/>
          <w:sz w:val="24"/>
          <w:szCs w:val="24"/>
        </w:rPr>
        <w:t xml:space="preserve">12. </w:t>
      </w:r>
      <w:r w:rsidRPr="003F2837">
        <w:rPr>
          <w:rFonts w:ascii="Times New Roman" w:hAnsi="Times New Roman"/>
          <w:sz w:val="24"/>
          <w:szCs w:val="24"/>
        </w:rPr>
        <w:t>2014 г</w:t>
      </w:r>
      <w:r>
        <w:rPr>
          <w:rFonts w:ascii="Times New Roman" w:hAnsi="Times New Roman"/>
          <w:sz w:val="24"/>
          <w:szCs w:val="24"/>
        </w:rPr>
        <w:t xml:space="preserve">. (физ. </w:t>
      </w:r>
      <w:r w:rsidR="000C5EE1">
        <w:rPr>
          <w:rFonts w:ascii="Times New Roman" w:hAnsi="Times New Roman"/>
          <w:sz w:val="24"/>
          <w:szCs w:val="24"/>
        </w:rPr>
        <w:t>л</w:t>
      </w:r>
      <w:r>
        <w:rPr>
          <w:rFonts w:ascii="Times New Roman" w:hAnsi="Times New Roman"/>
          <w:sz w:val="24"/>
          <w:szCs w:val="24"/>
        </w:rPr>
        <w:t>ицо</w:t>
      </w:r>
      <w:r w:rsidR="000C5EE1">
        <w:rPr>
          <w:rFonts w:ascii="Times New Roman" w:hAnsi="Times New Roman"/>
          <w:sz w:val="24"/>
          <w:szCs w:val="24"/>
        </w:rPr>
        <w:t xml:space="preserve"> – 500 руб.</w:t>
      </w:r>
      <w:r>
        <w:rPr>
          <w:rFonts w:ascii="Times New Roman" w:hAnsi="Times New Roman"/>
          <w:sz w:val="24"/>
          <w:szCs w:val="24"/>
        </w:rPr>
        <w:t>)</w:t>
      </w:r>
    </w:p>
    <w:p w:rsidR="006D74C1" w:rsidRPr="001B404B" w:rsidRDefault="006D74C1" w:rsidP="001B404B">
      <w:pPr>
        <w:pStyle w:val="aff8"/>
        <w:spacing w:line="360" w:lineRule="auto"/>
        <w:rPr>
          <w:rFonts w:ascii="Times New Roman" w:hAnsi="Times New Roman"/>
          <w:sz w:val="24"/>
          <w:szCs w:val="24"/>
        </w:rPr>
      </w:pPr>
      <w:r>
        <w:rPr>
          <w:rFonts w:ascii="Times New Roman" w:hAnsi="Times New Roman"/>
          <w:sz w:val="24"/>
          <w:szCs w:val="24"/>
        </w:rPr>
        <w:t xml:space="preserve">Договор  </w:t>
      </w:r>
      <w:r w:rsidRPr="003F2837">
        <w:rPr>
          <w:rFonts w:ascii="Times New Roman" w:hAnsi="Times New Roman"/>
          <w:sz w:val="24"/>
          <w:szCs w:val="24"/>
        </w:rPr>
        <w:t>возмездного оказания услуг</w:t>
      </w:r>
      <w:r>
        <w:rPr>
          <w:rFonts w:ascii="Times New Roman" w:hAnsi="Times New Roman"/>
          <w:sz w:val="24"/>
          <w:szCs w:val="24"/>
        </w:rPr>
        <w:t xml:space="preserve"> № 41 </w:t>
      </w:r>
      <w:r w:rsidRPr="001B404B">
        <w:rPr>
          <w:rFonts w:ascii="Times New Roman" w:hAnsi="Times New Roman"/>
          <w:sz w:val="24"/>
          <w:szCs w:val="24"/>
        </w:rPr>
        <w:t xml:space="preserve">от </w:t>
      </w:r>
      <w:r>
        <w:rPr>
          <w:rFonts w:ascii="Times New Roman" w:hAnsi="Times New Roman"/>
          <w:sz w:val="24"/>
          <w:szCs w:val="24"/>
        </w:rPr>
        <w:t>18</w:t>
      </w:r>
      <w:r w:rsidRPr="001B404B">
        <w:rPr>
          <w:rFonts w:ascii="Times New Roman" w:hAnsi="Times New Roman"/>
          <w:sz w:val="24"/>
          <w:szCs w:val="24"/>
        </w:rPr>
        <w:t>.</w:t>
      </w:r>
      <w:r>
        <w:rPr>
          <w:rFonts w:ascii="Times New Roman" w:hAnsi="Times New Roman"/>
          <w:sz w:val="24"/>
          <w:szCs w:val="24"/>
        </w:rPr>
        <w:t xml:space="preserve">12. </w:t>
      </w:r>
      <w:r w:rsidRPr="003F2837">
        <w:rPr>
          <w:rFonts w:ascii="Times New Roman" w:hAnsi="Times New Roman"/>
          <w:sz w:val="24"/>
          <w:szCs w:val="24"/>
        </w:rPr>
        <w:t>2014 г</w:t>
      </w:r>
      <w:r>
        <w:rPr>
          <w:rFonts w:ascii="Times New Roman" w:hAnsi="Times New Roman"/>
          <w:sz w:val="24"/>
          <w:szCs w:val="24"/>
        </w:rPr>
        <w:t xml:space="preserve">. (физ. </w:t>
      </w:r>
      <w:r w:rsidR="000C5EE1">
        <w:rPr>
          <w:rFonts w:ascii="Times New Roman" w:hAnsi="Times New Roman"/>
          <w:sz w:val="24"/>
          <w:szCs w:val="24"/>
        </w:rPr>
        <w:t>л</w:t>
      </w:r>
      <w:r>
        <w:rPr>
          <w:rFonts w:ascii="Times New Roman" w:hAnsi="Times New Roman"/>
          <w:sz w:val="24"/>
          <w:szCs w:val="24"/>
        </w:rPr>
        <w:t>ицо</w:t>
      </w:r>
      <w:r w:rsidR="000C5EE1">
        <w:rPr>
          <w:rFonts w:ascii="Times New Roman" w:hAnsi="Times New Roman"/>
          <w:sz w:val="24"/>
          <w:szCs w:val="24"/>
        </w:rPr>
        <w:t xml:space="preserve"> – 500 руб.</w:t>
      </w:r>
      <w:r>
        <w:rPr>
          <w:rFonts w:ascii="Times New Roman" w:hAnsi="Times New Roman"/>
          <w:sz w:val="24"/>
          <w:szCs w:val="24"/>
        </w:rPr>
        <w:t>)</w:t>
      </w:r>
    </w:p>
    <w:p w:rsidR="00710C66" w:rsidRPr="00FB6FCD" w:rsidRDefault="00710C66" w:rsidP="00FB6FCD">
      <w:pPr>
        <w:spacing w:line="360" w:lineRule="auto"/>
        <w:jc w:val="both"/>
      </w:pPr>
      <w:r w:rsidRPr="005316B3">
        <w:t>(</w:t>
      </w:r>
      <w:r>
        <w:t xml:space="preserve">копии договоров в </w:t>
      </w:r>
      <w:r w:rsidRPr="004330B1">
        <w:t xml:space="preserve">приложение № </w:t>
      </w:r>
      <w:r w:rsidR="004330B1" w:rsidRPr="004330B1">
        <w:t>3</w:t>
      </w:r>
      <w:r w:rsidRPr="004330B1">
        <w:t>)</w:t>
      </w:r>
    </w:p>
    <w:p w:rsidR="00FB6FCD" w:rsidRPr="005316B3" w:rsidRDefault="00FB6FCD" w:rsidP="00FB6FCD">
      <w:pPr>
        <w:spacing w:line="360" w:lineRule="auto"/>
        <w:jc w:val="both"/>
        <w:rPr>
          <w:b/>
          <w:sz w:val="22"/>
          <w:szCs w:val="22"/>
        </w:rPr>
      </w:pPr>
      <w:r w:rsidRPr="005316B3">
        <w:rPr>
          <w:b/>
          <w:sz w:val="22"/>
          <w:szCs w:val="22"/>
        </w:rPr>
        <w:t>3.3.2.3. Рентабельность предоставления помещений (имущества) в аренду.</w:t>
      </w:r>
    </w:p>
    <w:p w:rsidR="00FB6FCD" w:rsidRPr="005316B3" w:rsidRDefault="00FB6FCD" w:rsidP="00FB6FCD">
      <w:pPr>
        <w:spacing w:line="360" w:lineRule="auto"/>
        <w:jc w:val="both"/>
      </w:pPr>
      <w:r w:rsidRPr="005316B3">
        <w:t xml:space="preserve">      Оплата аренды взимается по утверждённому прейскуранту МБУК «МиГ».</w:t>
      </w:r>
    </w:p>
    <w:p w:rsidR="00FB6FCD" w:rsidRPr="005316B3" w:rsidRDefault="00FB6FCD" w:rsidP="00FB6FCD">
      <w:pPr>
        <w:spacing w:line="360" w:lineRule="auto"/>
        <w:jc w:val="both"/>
        <w:rPr>
          <w:b/>
          <w:sz w:val="22"/>
          <w:szCs w:val="22"/>
        </w:rPr>
      </w:pPr>
      <w:r w:rsidRPr="005316B3">
        <w:rPr>
          <w:b/>
          <w:sz w:val="22"/>
          <w:szCs w:val="22"/>
        </w:rPr>
        <w:t>3.3.2.4. Условия оплаты электроэнергии, коммунальных услуг и других обязательствах имущественного характера (копии платежных поручений в приложении).</w:t>
      </w:r>
    </w:p>
    <w:p w:rsidR="00FB6FCD" w:rsidRPr="005316B3" w:rsidRDefault="00FB6FCD" w:rsidP="00FB6FCD">
      <w:pPr>
        <w:spacing w:line="360" w:lineRule="auto"/>
        <w:jc w:val="both"/>
      </w:pPr>
      <w:r w:rsidRPr="005316B3">
        <w:t xml:space="preserve">       Условия оплаты электроэнергии, коммунальных услуг и других обязательствах имущественного характера учтены в условиях договора об аренде помещения.</w:t>
      </w:r>
    </w:p>
    <w:p w:rsidR="00FB6FCD" w:rsidRPr="005316B3" w:rsidRDefault="00FB6FCD" w:rsidP="00FB6FCD">
      <w:pPr>
        <w:spacing w:line="360" w:lineRule="auto"/>
        <w:jc w:val="both"/>
        <w:rPr>
          <w:b/>
          <w:sz w:val="22"/>
          <w:szCs w:val="22"/>
        </w:rPr>
      </w:pPr>
      <w:r w:rsidRPr="005316B3">
        <w:rPr>
          <w:b/>
          <w:sz w:val="22"/>
          <w:szCs w:val="22"/>
        </w:rPr>
        <w:t>3.3.2.5. Условия обеспечения контроля защиты прав потребителей (ограничение по возрасту, отсутствие запрещенной информации, в том числе экстремисткой).</w:t>
      </w:r>
    </w:p>
    <w:p w:rsidR="00FB6FCD" w:rsidRPr="005316B3" w:rsidRDefault="00FB6FCD" w:rsidP="00FB6FCD">
      <w:pPr>
        <w:spacing w:line="360" w:lineRule="auto"/>
        <w:jc w:val="both"/>
      </w:pPr>
      <w:r w:rsidRPr="005316B3">
        <w:t xml:space="preserve">  </w:t>
      </w:r>
      <w:r>
        <w:tab/>
      </w:r>
      <w:r w:rsidRPr="005316B3">
        <w:t>Информация содержится в договоре. По данным условиям, арендатор несёт ответственность за обеспечение контроля защиты прав потребителей (ограничение по возрасту, отсутствие запрещенной информации, в том числе экстремисткой).</w:t>
      </w:r>
    </w:p>
    <w:p w:rsidR="00FB6FCD" w:rsidRPr="005316B3" w:rsidRDefault="00FB6FCD" w:rsidP="00FB6FCD">
      <w:pPr>
        <w:spacing w:line="360" w:lineRule="auto"/>
        <w:jc w:val="both"/>
        <w:rPr>
          <w:b/>
          <w:sz w:val="22"/>
          <w:szCs w:val="22"/>
        </w:rPr>
      </w:pPr>
      <w:r w:rsidRPr="005316B3">
        <w:rPr>
          <w:b/>
          <w:sz w:val="22"/>
          <w:szCs w:val="22"/>
        </w:rPr>
        <w:t>3.3.2.6. Условия консолидированной ответственности по обеспечению комплексной безопасности объекта (учреждения).</w:t>
      </w:r>
    </w:p>
    <w:p w:rsidR="00FB6FCD" w:rsidRPr="00854FA5" w:rsidRDefault="00FB6FCD" w:rsidP="00FB6FCD">
      <w:pPr>
        <w:spacing w:line="360" w:lineRule="auto"/>
        <w:ind w:firstLine="708"/>
        <w:jc w:val="both"/>
      </w:pPr>
      <w:r w:rsidRPr="00854FA5">
        <w:t xml:space="preserve">В целях </w:t>
      </w:r>
      <w:r w:rsidR="00D71225" w:rsidRPr="00854FA5">
        <w:t>комплексной безопасности</w:t>
      </w:r>
      <w:r w:rsidRPr="00854FA5">
        <w:t xml:space="preserve"> организуется охрана объекта и территории. Вахтером обеспечивается контрольно-пропускной режим, исключающего несанкционированное проникновение на объект граждан и техники, защиты персонала и обучающихся от насильственных действий в учреждении и его территории; обеспечение инженерно-технической укрепленности (ограждения, металлические двери, решетки и инженерно-технического оборудования, круглосуточное видео наблюдение с записью месячного архива; ограничение и контроль доступа; пожарная сигнализация). </w:t>
      </w:r>
    </w:p>
    <w:p w:rsidR="00FB6FCD" w:rsidRPr="005316B3" w:rsidRDefault="00FB6FCD" w:rsidP="00FB6FCD">
      <w:pPr>
        <w:spacing w:line="360" w:lineRule="auto"/>
        <w:ind w:firstLine="708"/>
        <w:jc w:val="both"/>
      </w:pPr>
      <w:r w:rsidRPr="005316B3">
        <w:t>Условия консолидированной ответственности по обеспечению ко</w:t>
      </w:r>
      <w:r>
        <w:t xml:space="preserve">мплексной безопасности </w:t>
      </w:r>
      <w:r w:rsidR="00915A74">
        <w:t>объекта несёт</w:t>
      </w:r>
      <w:r w:rsidRPr="005316B3">
        <w:t xml:space="preserve"> арендатор, согласно договора возмездного оказания услуги.</w:t>
      </w:r>
    </w:p>
    <w:p w:rsidR="00FB6FCD" w:rsidRPr="00993D17" w:rsidRDefault="00FB6FCD" w:rsidP="00FB6FCD">
      <w:pPr>
        <w:spacing w:line="360" w:lineRule="auto"/>
        <w:jc w:val="both"/>
        <w:rPr>
          <w:b/>
          <w:sz w:val="22"/>
          <w:szCs w:val="22"/>
        </w:rPr>
      </w:pPr>
      <w:r w:rsidRPr="00993D17">
        <w:rPr>
          <w:b/>
          <w:sz w:val="22"/>
          <w:szCs w:val="22"/>
        </w:rPr>
        <w:t xml:space="preserve">3.3.2.7. Перечень других документов имущественного и неимущественного характера, отражающих взаимодействие (копии в приложении). </w:t>
      </w:r>
    </w:p>
    <w:p w:rsidR="00FB6FCD" w:rsidRDefault="00FB6FCD" w:rsidP="00FB6FCD">
      <w:pPr>
        <w:spacing w:line="360" w:lineRule="auto"/>
        <w:ind w:firstLine="708"/>
        <w:jc w:val="both"/>
      </w:pPr>
      <w:r w:rsidRPr="00FB6FCD">
        <w:t xml:space="preserve">В 2014 году поступали письма с просьбой о предоставлении костюмов и звуковой аппаратуры, генератора мыльных пузырей для проведения социально-значимых мероприятий в сфере </w:t>
      </w:r>
      <w:r w:rsidRPr="00DC5995">
        <w:t xml:space="preserve">культуры города. </w:t>
      </w:r>
    </w:p>
    <w:p w:rsidR="00FB6FCD" w:rsidRPr="00424F07" w:rsidRDefault="00FB6FCD" w:rsidP="00FB6FCD">
      <w:pPr>
        <w:spacing w:line="360" w:lineRule="auto"/>
        <w:ind w:firstLine="708"/>
        <w:jc w:val="both"/>
      </w:pPr>
      <w:r w:rsidRPr="00424F07">
        <w:t>- Письмо от 08.04.2014 № 423 от БУ «Югорский политехнический колледж»;</w:t>
      </w:r>
    </w:p>
    <w:p w:rsidR="00FB6FCD" w:rsidRPr="00424F07" w:rsidRDefault="00FB6FCD" w:rsidP="00FB6FCD">
      <w:pPr>
        <w:spacing w:line="360" w:lineRule="auto"/>
        <w:ind w:firstLine="708"/>
        <w:jc w:val="both"/>
      </w:pPr>
      <w:r w:rsidRPr="00424F07">
        <w:t>- Письмо от 28.04.2014 № 152 от МБУ «Музей истории и этнографии»;</w:t>
      </w:r>
    </w:p>
    <w:p w:rsidR="00FB6FCD" w:rsidRPr="00424F07" w:rsidRDefault="00FB6FCD" w:rsidP="00FB6FCD">
      <w:pPr>
        <w:spacing w:line="360" w:lineRule="auto"/>
        <w:ind w:firstLine="708"/>
        <w:jc w:val="both"/>
      </w:pPr>
      <w:r w:rsidRPr="00424F07">
        <w:t>- Письмо от 07.05.2014 №193 от МБУ ДОД «Детская школа искусств»;</w:t>
      </w:r>
    </w:p>
    <w:p w:rsidR="00FB6FCD" w:rsidRPr="00424F07" w:rsidRDefault="00FB6FCD" w:rsidP="00FB6FCD">
      <w:pPr>
        <w:spacing w:line="360" w:lineRule="auto"/>
        <w:ind w:firstLine="708"/>
        <w:jc w:val="both"/>
      </w:pPr>
      <w:r>
        <w:t>-</w:t>
      </w:r>
      <w:r w:rsidRPr="00424F07">
        <w:t xml:space="preserve">Письмо от 19.05.2014 №270 от Управления социальной политики администрации г. </w:t>
      </w:r>
      <w:r w:rsidRPr="00424F07">
        <w:lastRenderedPageBreak/>
        <w:t>Югорска;</w:t>
      </w:r>
    </w:p>
    <w:p w:rsidR="00FB6FCD" w:rsidRPr="00424F07" w:rsidRDefault="00FB6FCD" w:rsidP="00FB6FCD">
      <w:pPr>
        <w:spacing w:line="360" w:lineRule="auto"/>
        <w:ind w:firstLine="708"/>
        <w:jc w:val="both"/>
      </w:pPr>
      <w:r w:rsidRPr="00424F07">
        <w:t>- Письмо от 23.05.2014 № 249 от МБУ «ЦБС г. Югорска»;</w:t>
      </w:r>
    </w:p>
    <w:p w:rsidR="00FB6FCD" w:rsidRPr="00424F07" w:rsidRDefault="00FB6FCD" w:rsidP="00FB6FCD">
      <w:pPr>
        <w:spacing w:line="360" w:lineRule="auto"/>
        <w:ind w:firstLine="708"/>
        <w:jc w:val="both"/>
      </w:pPr>
      <w:r w:rsidRPr="00424F07">
        <w:t>- Письмо от 10.06.2014 № 319  от МАУ ЦК «Югра-презент»;</w:t>
      </w:r>
    </w:p>
    <w:p w:rsidR="00FB6FCD" w:rsidRPr="00424F07" w:rsidRDefault="00FB6FCD" w:rsidP="00FB6FCD">
      <w:pPr>
        <w:spacing w:line="360" w:lineRule="auto"/>
        <w:ind w:firstLine="708"/>
        <w:jc w:val="both"/>
      </w:pPr>
      <w:r w:rsidRPr="00424F07">
        <w:t>- Письмо от 23.05.2014 №276 от МАУ ЦК «Югра-презент»</w:t>
      </w:r>
      <w:r>
        <w:t>.</w:t>
      </w:r>
    </w:p>
    <w:p w:rsidR="00FB6FCD" w:rsidRPr="00DC5995" w:rsidRDefault="00FB6FCD" w:rsidP="00FB6FCD">
      <w:pPr>
        <w:spacing w:line="360" w:lineRule="auto"/>
        <w:jc w:val="both"/>
      </w:pPr>
      <w:r>
        <w:t xml:space="preserve">            </w:t>
      </w:r>
      <w:r w:rsidRPr="00DC5995">
        <w:t>- Письмо от  17.06.2014 исх. № 322/1 (Управление социально политики )</w:t>
      </w:r>
    </w:p>
    <w:p w:rsidR="00FB6FCD" w:rsidRPr="00DC5995" w:rsidRDefault="00FB6FCD" w:rsidP="00FB6FCD">
      <w:pPr>
        <w:spacing w:line="360" w:lineRule="auto"/>
        <w:ind w:firstLine="708"/>
        <w:jc w:val="both"/>
      </w:pPr>
      <w:r w:rsidRPr="00DC5995">
        <w:t>- Письмо от  04.07.2014 исх. № 02-25/88 (МАУ ЦПКиО «Аттракцион»)</w:t>
      </w:r>
    </w:p>
    <w:p w:rsidR="00FB6FCD" w:rsidRPr="00DC5995" w:rsidRDefault="00FB6FCD" w:rsidP="00FB6FCD">
      <w:pPr>
        <w:spacing w:line="360" w:lineRule="auto"/>
        <w:ind w:firstLine="708"/>
        <w:jc w:val="both"/>
      </w:pPr>
      <w:r w:rsidRPr="00DC5995">
        <w:t>- Письмо с просьбой о предоставлении сундука для подарков МК УОРРиСОФ ООО «Газпром трансгаз Югорск»</w:t>
      </w:r>
    </w:p>
    <w:p w:rsidR="00FB6FCD" w:rsidRPr="00DC5995" w:rsidRDefault="00FB6FCD" w:rsidP="00FB6FCD">
      <w:pPr>
        <w:spacing w:line="360" w:lineRule="auto"/>
        <w:ind w:firstLine="708"/>
        <w:jc w:val="both"/>
      </w:pPr>
      <w:r w:rsidRPr="00DC5995">
        <w:t>- Письмо от  28.08.2014 исх. №409 (МАУ «ЦК «Югра-презент»)</w:t>
      </w:r>
    </w:p>
    <w:p w:rsidR="00FB6FCD" w:rsidRPr="00DC5995" w:rsidRDefault="00FB6FCD" w:rsidP="00FB6FCD">
      <w:pPr>
        <w:spacing w:line="360" w:lineRule="auto"/>
        <w:ind w:firstLine="708"/>
        <w:jc w:val="both"/>
      </w:pPr>
      <w:r w:rsidRPr="00DC5995">
        <w:t>- Письмо от  04.09.2014 исх. № 432 (МБУ «ЦБС г. Югорска»)</w:t>
      </w:r>
    </w:p>
    <w:p w:rsidR="00FB6FCD" w:rsidRPr="00DC5995" w:rsidRDefault="00FB6FCD" w:rsidP="00FB6FCD">
      <w:pPr>
        <w:spacing w:line="360" w:lineRule="auto"/>
        <w:ind w:firstLine="708"/>
        <w:jc w:val="both"/>
      </w:pPr>
      <w:r w:rsidRPr="00DC5995">
        <w:t>- Письмо от  26.08.2014 исх. № 507 (МАДОУ «Детский сад комбинированного вида «Радуга»)</w:t>
      </w:r>
    </w:p>
    <w:p w:rsidR="00FB6FCD" w:rsidRDefault="00FB6FCD" w:rsidP="00FB6FCD">
      <w:pPr>
        <w:spacing w:line="360" w:lineRule="auto"/>
        <w:ind w:firstLine="708"/>
        <w:jc w:val="both"/>
      </w:pPr>
      <w:r w:rsidRPr="00DC5995">
        <w:t>- Письмо от  27.08.2014 исх. № 582 (МБОУ «СОШ №4»)</w:t>
      </w:r>
    </w:p>
    <w:p w:rsidR="003C6CF6" w:rsidRDefault="003C6CF6" w:rsidP="00FB6FCD">
      <w:pPr>
        <w:spacing w:line="360" w:lineRule="auto"/>
        <w:ind w:firstLine="708"/>
        <w:jc w:val="both"/>
      </w:pPr>
      <w:r>
        <w:t xml:space="preserve">- Письмо от 12.11.2014 исх. № 819 </w:t>
      </w:r>
      <w:r w:rsidRPr="00DC5995">
        <w:t>(МБОУ «СОШ №4»)</w:t>
      </w:r>
    </w:p>
    <w:p w:rsidR="003C6CF6" w:rsidRDefault="003C6CF6" w:rsidP="00FB6FCD">
      <w:pPr>
        <w:spacing w:line="360" w:lineRule="auto"/>
        <w:ind w:firstLine="708"/>
        <w:jc w:val="both"/>
      </w:pPr>
      <w:r>
        <w:t>- Письмо от 18.11.2014 исх. № 531 (МБУ «ЦБС г. Югорска»)</w:t>
      </w:r>
    </w:p>
    <w:p w:rsidR="003C6CF6" w:rsidRDefault="003C6CF6" w:rsidP="00FB6FCD">
      <w:pPr>
        <w:spacing w:line="360" w:lineRule="auto"/>
        <w:ind w:firstLine="708"/>
        <w:jc w:val="both"/>
      </w:pPr>
      <w:r>
        <w:t>- Письмо от 24.11.2014 исх. № 472 (МБУ ДОД «ДШИ г. Югорска»)</w:t>
      </w:r>
    </w:p>
    <w:p w:rsidR="00993D17" w:rsidRDefault="00993D17" w:rsidP="00FB6FCD">
      <w:pPr>
        <w:spacing w:line="360" w:lineRule="auto"/>
        <w:ind w:firstLine="708"/>
        <w:jc w:val="both"/>
      </w:pPr>
      <w:r>
        <w:t>- Письмо от  17.12.2014 исх. №</w:t>
      </w:r>
      <w:r w:rsidR="003C6CF6">
        <w:t xml:space="preserve"> </w:t>
      </w:r>
      <w:r>
        <w:t>488 (МБУ «Музей истории и этнографии»)</w:t>
      </w:r>
    </w:p>
    <w:p w:rsidR="00993D17" w:rsidRDefault="00993D17" w:rsidP="00FB6FCD">
      <w:pPr>
        <w:spacing w:line="360" w:lineRule="auto"/>
        <w:ind w:firstLine="708"/>
        <w:jc w:val="both"/>
      </w:pPr>
      <w:r>
        <w:t>- Письмо от 17.12.2014 исх. 1982 (БУ ХМАО –</w:t>
      </w:r>
      <w:r w:rsidR="003C6CF6">
        <w:t xml:space="preserve"> </w:t>
      </w:r>
      <w:r>
        <w:t>Югры «КЦСОН «Сфера»)</w:t>
      </w:r>
    </w:p>
    <w:p w:rsidR="00FB6FCD" w:rsidRPr="00A00F15" w:rsidRDefault="00FB6FCD" w:rsidP="00FB6FCD">
      <w:pPr>
        <w:spacing w:line="360" w:lineRule="auto"/>
        <w:ind w:firstLine="708"/>
        <w:jc w:val="both"/>
      </w:pPr>
      <w:r w:rsidRPr="00DC5995">
        <w:t xml:space="preserve">Копии писем о взаимодействии с другими организациями в </w:t>
      </w:r>
      <w:r w:rsidRPr="00323492">
        <w:t>приложении №</w:t>
      </w:r>
      <w:r w:rsidR="004330B1" w:rsidRPr="00323492">
        <w:t>4</w:t>
      </w:r>
      <w:r w:rsidRPr="00323492">
        <w:t xml:space="preserve"> .</w:t>
      </w:r>
    </w:p>
    <w:p w:rsidR="00FB6FCD" w:rsidRPr="00314209" w:rsidRDefault="00FB6FCD" w:rsidP="00FB6FCD">
      <w:pPr>
        <w:autoSpaceDE w:val="0"/>
        <w:rPr>
          <w:b/>
          <w:bCs/>
        </w:rPr>
      </w:pPr>
      <w:r>
        <w:rPr>
          <w:b/>
          <w:bCs/>
          <w:sz w:val="22"/>
          <w:szCs w:val="22"/>
        </w:rPr>
        <w:t>3.4.</w:t>
      </w:r>
      <w:r w:rsidRPr="00314209">
        <w:rPr>
          <w:b/>
          <w:bCs/>
          <w:sz w:val="22"/>
          <w:szCs w:val="22"/>
        </w:rPr>
        <w:t xml:space="preserve">  Управление</w:t>
      </w:r>
      <w:r w:rsidRPr="00314209">
        <w:rPr>
          <w:b/>
          <w:bCs/>
        </w:rPr>
        <w:t>.</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6"/>
        <w:gridCol w:w="1937"/>
        <w:gridCol w:w="1276"/>
        <w:gridCol w:w="1417"/>
        <w:gridCol w:w="1418"/>
        <w:gridCol w:w="3005"/>
      </w:tblGrid>
      <w:tr w:rsidR="00FB6FCD" w:rsidRPr="006861D7" w:rsidTr="00DB24CD">
        <w:tc>
          <w:tcPr>
            <w:tcW w:w="586" w:type="dxa"/>
          </w:tcPr>
          <w:p w:rsidR="00FB6FCD" w:rsidRPr="000B719C" w:rsidRDefault="00FB6FCD" w:rsidP="003428C6">
            <w:pPr>
              <w:pStyle w:val="a8"/>
              <w:snapToGrid w:val="0"/>
              <w:jc w:val="center"/>
              <w:rPr>
                <w:bCs/>
              </w:rPr>
            </w:pPr>
            <w:r w:rsidRPr="000B719C">
              <w:rPr>
                <w:bCs/>
                <w:sz w:val="22"/>
                <w:szCs w:val="22"/>
              </w:rPr>
              <w:t>№п/п</w:t>
            </w:r>
          </w:p>
        </w:tc>
        <w:tc>
          <w:tcPr>
            <w:tcW w:w="1937" w:type="dxa"/>
          </w:tcPr>
          <w:p w:rsidR="00FB6FCD" w:rsidRPr="000B719C" w:rsidRDefault="00FB6FCD" w:rsidP="003428C6">
            <w:pPr>
              <w:pStyle w:val="a8"/>
              <w:snapToGrid w:val="0"/>
              <w:jc w:val="center"/>
              <w:rPr>
                <w:bCs/>
              </w:rPr>
            </w:pPr>
            <w:r w:rsidRPr="000B719C">
              <w:rPr>
                <w:bCs/>
                <w:sz w:val="22"/>
                <w:szCs w:val="22"/>
              </w:rPr>
              <w:t xml:space="preserve">Форма </w:t>
            </w:r>
          </w:p>
          <w:p w:rsidR="00FB6FCD" w:rsidRPr="000B719C" w:rsidRDefault="00FB6FCD" w:rsidP="003428C6">
            <w:pPr>
              <w:pStyle w:val="a8"/>
              <w:snapToGrid w:val="0"/>
              <w:jc w:val="center"/>
              <w:rPr>
                <w:bCs/>
              </w:rPr>
            </w:pPr>
          </w:p>
        </w:tc>
        <w:tc>
          <w:tcPr>
            <w:tcW w:w="1276" w:type="dxa"/>
          </w:tcPr>
          <w:p w:rsidR="00FB6FCD" w:rsidRPr="000B719C" w:rsidRDefault="00FB6FCD" w:rsidP="003428C6">
            <w:pPr>
              <w:pStyle w:val="a8"/>
              <w:snapToGrid w:val="0"/>
              <w:jc w:val="center"/>
              <w:rPr>
                <w:bCs/>
              </w:rPr>
            </w:pPr>
            <w:r w:rsidRPr="000B719C">
              <w:rPr>
                <w:bCs/>
                <w:sz w:val="22"/>
                <w:szCs w:val="22"/>
              </w:rPr>
              <w:t xml:space="preserve">Периодичность </w:t>
            </w:r>
          </w:p>
        </w:tc>
        <w:tc>
          <w:tcPr>
            <w:tcW w:w="1417" w:type="dxa"/>
          </w:tcPr>
          <w:p w:rsidR="00FB6FCD" w:rsidRPr="000B719C" w:rsidRDefault="00FB6FCD" w:rsidP="003428C6">
            <w:pPr>
              <w:pStyle w:val="a8"/>
              <w:snapToGrid w:val="0"/>
              <w:jc w:val="center"/>
              <w:rPr>
                <w:bCs/>
              </w:rPr>
            </w:pPr>
            <w:r w:rsidRPr="000B719C">
              <w:rPr>
                <w:bCs/>
                <w:sz w:val="22"/>
                <w:szCs w:val="22"/>
              </w:rPr>
              <w:t>Количество мероприятий</w:t>
            </w:r>
          </w:p>
        </w:tc>
        <w:tc>
          <w:tcPr>
            <w:tcW w:w="1418" w:type="dxa"/>
          </w:tcPr>
          <w:p w:rsidR="00FB6FCD" w:rsidRPr="000B719C" w:rsidRDefault="00FB6FCD" w:rsidP="003428C6">
            <w:pPr>
              <w:pStyle w:val="a8"/>
              <w:snapToGrid w:val="0"/>
              <w:jc w:val="center"/>
              <w:rPr>
                <w:bCs/>
              </w:rPr>
            </w:pPr>
            <w:r w:rsidRPr="000B719C">
              <w:rPr>
                <w:bCs/>
                <w:sz w:val="22"/>
                <w:szCs w:val="22"/>
              </w:rPr>
              <w:t>Дата</w:t>
            </w:r>
          </w:p>
        </w:tc>
        <w:tc>
          <w:tcPr>
            <w:tcW w:w="3005" w:type="dxa"/>
          </w:tcPr>
          <w:p w:rsidR="00FB6FCD" w:rsidRPr="000B719C" w:rsidRDefault="00FB6FCD" w:rsidP="003428C6">
            <w:pPr>
              <w:pStyle w:val="a8"/>
              <w:snapToGrid w:val="0"/>
              <w:jc w:val="center"/>
              <w:rPr>
                <w:bCs/>
              </w:rPr>
            </w:pPr>
            <w:r w:rsidRPr="000B719C">
              <w:rPr>
                <w:bCs/>
                <w:sz w:val="22"/>
                <w:szCs w:val="22"/>
              </w:rPr>
              <w:t>Тема (для крупных управленческих форм)</w:t>
            </w:r>
          </w:p>
        </w:tc>
      </w:tr>
      <w:tr w:rsidR="00FB6FCD" w:rsidRPr="006861D7" w:rsidTr="00DB24CD">
        <w:trPr>
          <w:trHeight w:val="1962"/>
        </w:trPr>
        <w:tc>
          <w:tcPr>
            <w:tcW w:w="2523" w:type="dxa"/>
            <w:gridSpan w:val="2"/>
          </w:tcPr>
          <w:p w:rsidR="00FB6FCD" w:rsidRPr="000B719C" w:rsidRDefault="00FB6FCD" w:rsidP="003428C6">
            <w:pPr>
              <w:autoSpaceDE w:val="0"/>
            </w:pPr>
            <w:r w:rsidRPr="000B719C">
              <w:t>Всего используемых в учреждении форм:</w:t>
            </w:r>
          </w:p>
          <w:p w:rsidR="00FB6FCD" w:rsidRPr="000B719C" w:rsidRDefault="00FB6FCD" w:rsidP="003428C6">
            <w:pPr>
              <w:autoSpaceDE w:val="0"/>
              <w:rPr>
                <w:bCs/>
              </w:rPr>
            </w:pPr>
            <w:r w:rsidRPr="000B719C">
              <w:rPr>
                <w:bCs/>
              </w:rPr>
              <w:t xml:space="preserve">1.Планерка </w:t>
            </w:r>
          </w:p>
          <w:p w:rsidR="00FB6FCD" w:rsidRPr="000B719C" w:rsidRDefault="00FB6FCD" w:rsidP="003428C6">
            <w:pPr>
              <w:autoSpaceDE w:val="0"/>
              <w:rPr>
                <w:bCs/>
              </w:rPr>
            </w:pPr>
          </w:p>
          <w:p w:rsidR="00FB6FCD" w:rsidRPr="000B719C" w:rsidRDefault="00FB6FCD" w:rsidP="003428C6">
            <w:pPr>
              <w:autoSpaceDE w:val="0"/>
              <w:rPr>
                <w:bCs/>
              </w:rPr>
            </w:pPr>
          </w:p>
        </w:tc>
        <w:tc>
          <w:tcPr>
            <w:tcW w:w="1276" w:type="dxa"/>
          </w:tcPr>
          <w:p w:rsidR="00FB6FCD" w:rsidRPr="000B719C" w:rsidRDefault="00FB6FCD" w:rsidP="003428C6">
            <w:pPr>
              <w:autoSpaceDE w:val="0"/>
              <w:rPr>
                <w:bCs/>
              </w:rPr>
            </w:pPr>
          </w:p>
          <w:p w:rsidR="00FB6FCD" w:rsidRPr="000B719C" w:rsidRDefault="00FB6FCD" w:rsidP="003428C6">
            <w:pPr>
              <w:autoSpaceDE w:val="0"/>
              <w:rPr>
                <w:bCs/>
              </w:rPr>
            </w:pPr>
          </w:p>
          <w:p w:rsidR="00FB6FCD" w:rsidRPr="000B719C" w:rsidRDefault="00FB6FCD" w:rsidP="003428C6">
            <w:pPr>
              <w:autoSpaceDE w:val="0"/>
              <w:rPr>
                <w:bCs/>
              </w:rPr>
            </w:pPr>
            <w:r w:rsidRPr="000B719C">
              <w:rPr>
                <w:bCs/>
              </w:rPr>
              <w:t>1 раз в неделю</w:t>
            </w:r>
          </w:p>
          <w:p w:rsidR="00FB6FCD" w:rsidRPr="000B719C" w:rsidRDefault="00FB6FCD" w:rsidP="003428C6">
            <w:pPr>
              <w:autoSpaceDE w:val="0"/>
              <w:jc w:val="center"/>
              <w:rPr>
                <w:bCs/>
              </w:rPr>
            </w:pPr>
          </w:p>
          <w:p w:rsidR="00FB6FCD" w:rsidRPr="000B719C" w:rsidRDefault="00FB6FCD" w:rsidP="003428C6">
            <w:pPr>
              <w:autoSpaceDE w:val="0"/>
              <w:jc w:val="center"/>
              <w:rPr>
                <w:bCs/>
              </w:rPr>
            </w:pPr>
          </w:p>
          <w:p w:rsidR="00FB6FCD" w:rsidRPr="000B719C" w:rsidRDefault="00FB6FCD" w:rsidP="003428C6">
            <w:pPr>
              <w:autoSpaceDE w:val="0"/>
              <w:rPr>
                <w:bCs/>
              </w:rPr>
            </w:pPr>
          </w:p>
        </w:tc>
        <w:tc>
          <w:tcPr>
            <w:tcW w:w="1417" w:type="dxa"/>
          </w:tcPr>
          <w:p w:rsidR="00FB6FCD" w:rsidRPr="00974315" w:rsidRDefault="00FB6FCD" w:rsidP="003428C6">
            <w:pPr>
              <w:autoSpaceDE w:val="0"/>
              <w:rPr>
                <w:bCs/>
              </w:rPr>
            </w:pPr>
          </w:p>
          <w:p w:rsidR="00FB6FCD" w:rsidRPr="00974315" w:rsidRDefault="00FB6FCD" w:rsidP="003428C6">
            <w:pPr>
              <w:autoSpaceDE w:val="0"/>
              <w:rPr>
                <w:bCs/>
              </w:rPr>
            </w:pPr>
            <w:r w:rsidRPr="00974315">
              <w:rPr>
                <w:bCs/>
              </w:rPr>
              <w:t xml:space="preserve">Всего:  </w:t>
            </w:r>
            <w:r w:rsidR="00974315" w:rsidRPr="00974315">
              <w:rPr>
                <w:bCs/>
              </w:rPr>
              <w:t>46</w:t>
            </w:r>
          </w:p>
          <w:p w:rsidR="00FB6FCD" w:rsidRPr="00974315" w:rsidRDefault="00FB6FCD" w:rsidP="003428C6">
            <w:pPr>
              <w:autoSpaceDE w:val="0"/>
              <w:rPr>
                <w:bCs/>
              </w:rPr>
            </w:pPr>
          </w:p>
          <w:p w:rsidR="00FB6FCD" w:rsidRDefault="00FB6FCD" w:rsidP="003428C6">
            <w:pPr>
              <w:autoSpaceDE w:val="0"/>
              <w:rPr>
                <w:bCs/>
              </w:rPr>
            </w:pPr>
          </w:p>
          <w:p w:rsidR="00D71225" w:rsidRPr="00974315" w:rsidRDefault="00D71225" w:rsidP="003428C6">
            <w:pPr>
              <w:autoSpaceDE w:val="0"/>
              <w:rPr>
                <w:bCs/>
              </w:rPr>
            </w:pPr>
          </w:p>
        </w:tc>
        <w:tc>
          <w:tcPr>
            <w:tcW w:w="1418" w:type="dxa"/>
          </w:tcPr>
          <w:p w:rsidR="00FB6FCD" w:rsidRPr="000B719C" w:rsidRDefault="00FB6FCD" w:rsidP="003428C6">
            <w:pPr>
              <w:autoSpaceDE w:val="0"/>
              <w:jc w:val="center"/>
              <w:rPr>
                <w:bCs/>
              </w:rPr>
            </w:pPr>
          </w:p>
          <w:p w:rsidR="00FB6FCD" w:rsidRPr="000B719C" w:rsidRDefault="00FB6FCD" w:rsidP="003428C6">
            <w:pPr>
              <w:autoSpaceDE w:val="0"/>
              <w:jc w:val="center"/>
              <w:rPr>
                <w:bCs/>
              </w:rPr>
            </w:pPr>
          </w:p>
          <w:p w:rsidR="00FB6FCD" w:rsidRDefault="00FB6FCD" w:rsidP="003428C6">
            <w:pPr>
              <w:autoSpaceDE w:val="0"/>
              <w:jc w:val="center"/>
              <w:rPr>
                <w:bCs/>
              </w:rPr>
            </w:pPr>
            <w:r w:rsidRPr="000B719C">
              <w:rPr>
                <w:bCs/>
              </w:rPr>
              <w:t xml:space="preserve">Каждую среду в 10.00 </w:t>
            </w:r>
          </w:p>
          <w:p w:rsidR="00DB24CD" w:rsidRDefault="00DB24CD" w:rsidP="003428C6">
            <w:pPr>
              <w:autoSpaceDE w:val="0"/>
              <w:jc w:val="center"/>
              <w:rPr>
                <w:bCs/>
              </w:rPr>
            </w:pPr>
          </w:p>
          <w:p w:rsidR="00DB24CD" w:rsidRDefault="00DB24CD" w:rsidP="003428C6">
            <w:pPr>
              <w:autoSpaceDE w:val="0"/>
              <w:jc w:val="center"/>
              <w:rPr>
                <w:bCs/>
              </w:rPr>
            </w:pPr>
          </w:p>
          <w:p w:rsidR="00DB24CD" w:rsidRPr="000B719C" w:rsidRDefault="00DB24CD" w:rsidP="003428C6">
            <w:pPr>
              <w:autoSpaceDE w:val="0"/>
              <w:jc w:val="center"/>
              <w:rPr>
                <w:bCs/>
              </w:rPr>
            </w:pPr>
          </w:p>
          <w:p w:rsidR="00FB6FCD" w:rsidRPr="000B719C" w:rsidRDefault="00FB6FCD" w:rsidP="003428C6">
            <w:pPr>
              <w:autoSpaceDE w:val="0"/>
              <w:rPr>
                <w:bCs/>
              </w:rPr>
            </w:pPr>
          </w:p>
        </w:tc>
        <w:tc>
          <w:tcPr>
            <w:tcW w:w="3005" w:type="dxa"/>
          </w:tcPr>
          <w:p w:rsidR="00FB6FCD" w:rsidRPr="000B719C" w:rsidRDefault="00FB6FCD" w:rsidP="00DB24CD">
            <w:pPr>
              <w:autoSpaceDE w:val="0"/>
              <w:jc w:val="both"/>
              <w:rPr>
                <w:bCs/>
              </w:rPr>
            </w:pPr>
            <w:r w:rsidRPr="002B5354">
              <w:t>Планирование и анализ деятельности специалистов учреждения при проведении мероприятий; технические вопросы содержания и обслуживания здания.</w:t>
            </w:r>
            <w:r w:rsidR="00DB24CD" w:rsidRPr="00127AA3">
              <w:rPr>
                <w:szCs w:val="22"/>
              </w:rPr>
              <w:t xml:space="preserve"> </w:t>
            </w:r>
            <w:r w:rsidR="00DB24CD">
              <w:rPr>
                <w:szCs w:val="22"/>
              </w:rPr>
              <w:t>Р</w:t>
            </w:r>
            <w:r w:rsidR="00DB24CD" w:rsidRPr="00127AA3">
              <w:rPr>
                <w:szCs w:val="22"/>
              </w:rPr>
              <w:t>еализация Указа № 597, усиление контроля при проведении мероприятий</w:t>
            </w:r>
          </w:p>
        </w:tc>
      </w:tr>
      <w:tr w:rsidR="00FB6FCD" w:rsidRPr="006861D7" w:rsidTr="00DB24CD">
        <w:trPr>
          <w:trHeight w:val="1036"/>
        </w:trPr>
        <w:tc>
          <w:tcPr>
            <w:tcW w:w="2523" w:type="dxa"/>
            <w:gridSpan w:val="2"/>
          </w:tcPr>
          <w:p w:rsidR="00FB6FCD" w:rsidRPr="00DC5995" w:rsidRDefault="00FB6FCD" w:rsidP="00D71225">
            <w:pPr>
              <w:autoSpaceDE w:val="0"/>
              <w:rPr>
                <w:bCs/>
              </w:rPr>
            </w:pPr>
            <w:r w:rsidRPr="00DC5995">
              <w:rPr>
                <w:bCs/>
              </w:rPr>
              <w:t>2.</w:t>
            </w:r>
            <w:r w:rsidR="00D71225">
              <w:rPr>
                <w:bCs/>
              </w:rPr>
              <w:t>С</w:t>
            </w:r>
            <w:r w:rsidRPr="00DC5995">
              <w:rPr>
                <w:bCs/>
              </w:rPr>
              <w:t xml:space="preserve">обрание </w:t>
            </w:r>
            <w:r w:rsidR="00D71225">
              <w:rPr>
                <w:bCs/>
              </w:rPr>
              <w:t>паритетной комиссии</w:t>
            </w:r>
          </w:p>
        </w:tc>
        <w:tc>
          <w:tcPr>
            <w:tcW w:w="1276" w:type="dxa"/>
          </w:tcPr>
          <w:p w:rsidR="00FB6FCD" w:rsidRPr="00DC5995" w:rsidRDefault="00FB6FCD" w:rsidP="003428C6">
            <w:pPr>
              <w:autoSpaceDE w:val="0"/>
              <w:rPr>
                <w:bCs/>
              </w:rPr>
            </w:pPr>
            <w:r w:rsidRPr="00DC5995">
              <w:rPr>
                <w:bCs/>
              </w:rPr>
              <w:t>2 раза в квартал</w:t>
            </w:r>
          </w:p>
        </w:tc>
        <w:tc>
          <w:tcPr>
            <w:tcW w:w="1417" w:type="dxa"/>
          </w:tcPr>
          <w:p w:rsidR="00FB6FCD" w:rsidRPr="00974315" w:rsidRDefault="00FB6FCD" w:rsidP="003428C6">
            <w:pPr>
              <w:autoSpaceDE w:val="0"/>
              <w:rPr>
                <w:bCs/>
              </w:rPr>
            </w:pPr>
            <w:r w:rsidRPr="00974315">
              <w:rPr>
                <w:bCs/>
              </w:rPr>
              <w:t xml:space="preserve">Всего: </w:t>
            </w:r>
            <w:r w:rsidR="00974315" w:rsidRPr="00974315">
              <w:rPr>
                <w:bCs/>
              </w:rPr>
              <w:t>8</w:t>
            </w:r>
          </w:p>
        </w:tc>
        <w:tc>
          <w:tcPr>
            <w:tcW w:w="1418" w:type="dxa"/>
          </w:tcPr>
          <w:p w:rsidR="00FB6FCD" w:rsidRPr="00DC5995" w:rsidRDefault="00FB6FCD" w:rsidP="003428C6">
            <w:pPr>
              <w:autoSpaceDE w:val="0"/>
              <w:jc w:val="center"/>
              <w:rPr>
                <w:bCs/>
              </w:rPr>
            </w:pPr>
          </w:p>
        </w:tc>
        <w:tc>
          <w:tcPr>
            <w:tcW w:w="3005" w:type="dxa"/>
          </w:tcPr>
          <w:p w:rsidR="00FB6FCD" w:rsidRPr="00DC5995" w:rsidRDefault="00FB6FCD" w:rsidP="00DB24CD">
            <w:pPr>
              <w:autoSpaceDE w:val="0"/>
              <w:jc w:val="both"/>
              <w:rPr>
                <w:bCs/>
              </w:rPr>
            </w:pPr>
            <w:r w:rsidRPr="00DC5995">
              <w:t>Выдвижение кандидатур на присв</w:t>
            </w:r>
            <w:r w:rsidR="00127AA3">
              <w:t>оение наград различного уровня</w:t>
            </w:r>
            <w:r w:rsidR="00127AA3">
              <w:rPr>
                <w:sz w:val="22"/>
                <w:szCs w:val="22"/>
              </w:rPr>
              <w:t xml:space="preserve">, </w:t>
            </w:r>
            <w:r w:rsidR="00DB24CD" w:rsidRPr="00DB24CD">
              <w:rPr>
                <w:szCs w:val="22"/>
              </w:rPr>
              <w:t>награждение юбиляров, материальные выплаты</w:t>
            </w:r>
            <w:r w:rsidR="00DB24CD">
              <w:rPr>
                <w:szCs w:val="22"/>
              </w:rPr>
              <w:t>.</w:t>
            </w:r>
          </w:p>
        </w:tc>
      </w:tr>
      <w:tr w:rsidR="00FB6FCD" w:rsidRPr="006861D7" w:rsidTr="00DB24CD">
        <w:trPr>
          <w:trHeight w:val="1423"/>
        </w:trPr>
        <w:tc>
          <w:tcPr>
            <w:tcW w:w="2523" w:type="dxa"/>
            <w:gridSpan w:val="2"/>
          </w:tcPr>
          <w:p w:rsidR="00FB6FCD" w:rsidRPr="000B719C" w:rsidRDefault="00FB6FCD" w:rsidP="003428C6">
            <w:pPr>
              <w:autoSpaceDE w:val="0"/>
              <w:rPr>
                <w:bCs/>
              </w:rPr>
            </w:pPr>
            <w:r w:rsidRPr="000B719C">
              <w:rPr>
                <w:bCs/>
              </w:rPr>
              <w:lastRenderedPageBreak/>
              <w:t>3. Совещание при художественном руководителе</w:t>
            </w:r>
          </w:p>
        </w:tc>
        <w:tc>
          <w:tcPr>
            <w:tcW w:w="1276" w:type="dxa"/>
          </w:tcPr>
          <w:p w:rsidR="00FB6FCD" w:rsidRPr="000B719C" w:rsidRDefault="00FB6FCD" w:rsidP="003428C6">
            <w:pPr>
              <w:autoSpaceDE w:val="0"/>
              <w:rPr>
                <w:bCs/>
              </w:rPr>
            </w:pPr>
            <w:r w:rsidRPr="000B719C">
              <w:rPr>
                <w:bCs/>
              </w:rPr>
              <w:t>1 раз в неделю</w:t>
            </w:r>
          </w:p>
        </w:tc>
        <w:tc>
          <w:tcPr>
            <w:tcW w:w="1417" w:type="dxa"/>
          </w:tcPr>
          <w:p w:rsidR="00FB6FCD" w:rsidRPr="00974315" w:rsidRDefault="00FB6FCD" w:rsidP="00974315">
            <w:pPr>
              <w:autoSpaceDE w:val="0"/>
              <w:rPr>
                <w:bCs/>
              </w:rPr>
            </w:pPr>
            <w:r w:rsidRPr="00974315">
              <w:rPr>
                <w:bCs/>
              </w:rPr>
              <w:t xml:space="preserve">Всего:  </w:t>
            </w:r>
            <w:r w:rsidR="00974315" w:rsidRPr="00974315">
              <w:rPr>
                <w:bCs/>
              </w:rPr>
              <w:t>44</w:t>
            </w:r>
            <w:r w:rsidRPr="00974315">
              <w:rPr>
                <w:bCs/>
              </w:rPr>
              <w:t xml:space="preserve"> </w:t>
            </w:r>
          </w:p>
        </w:tc>
        <w:tc>
          <w:tcPr>
            <w:tcW w:w="1418" w:type="dxa"/>
          </w:tcPr>
          <w:p w:rsidR="00FB6FCD" w:rsidRPr="000B719C" w:rsidRDefault="00FB6FCD" w:rsidP="003428C6">
            <w:pPr>
              <w:autoSpaceDE w:val="0"/>
              <w:jc w:val="center"/>
              <w:rPr>
                <w:bCs/>
              </w:rPr>
            </w:pPr>
            <w:r w:rsidRPr="000B719C">
              <w:rPr>
                <w:bCs/>
              </w:rPr>
              <w:t>Каждый четверг в 10.00</w:t>
            </w:r>
          </w:p>
        </w:tc>
        <w:tc>
          <w:tcPr>
            <w:tcW w:w="3005" w:type="dxa"/>
          </w:tcPr>
          <w:p w:rsidR="00FB6FCD" w:rsidRPr="002B5354" w:rsidRDefault="00DB24CD" w:rsidP="00DB24CD">
            <w:pPr>
              <w:autoSpaceDE w:val="0"/>
              <w:jc w:val="both"/>
            </w:pPr>
            <w:r w:rsidRPr="00DB24CD">
              <w:rPr>
                <w:szCs w:val="22"/>
              </w:rPr>
              <w:t>Планирование и анализ деятельности клубных формирований</w:t>
            </w:r>
            <w:r>
              <w:rPr>
                <w:szCs w:val="22"/>
              </w:rPr>
              <w:t>.</w:t>
            </w:r>
            <w:r w:rsidRPr="00DB24CD">
              <w:rPr>
                <w:sz w:val="28"/>
              </w:rPr>
              <w:t xml:space="preserve"> </w:t>
            </w:r>
            <w:r w:rsidR="00FB6FCD">
              <w:t>Набор в коллективы художественной самодеятельности. Подготовка к творческому сезону 2014-2015гг.</w:t>
            </w:r>
          </w:p>
        </w:tc>
      </w:tr>
      <w:tr w:rsidR="00FB6FCD" w:rsidRPr="006861D7" w:rsidTr="00DB24CD">
        <w:trPr>
          <w:trHeight w:val="402"/>
        </w:trPr>
        <w:tc>
          <w:tcPr>
            <w:tcW w:w="2523" w:type="dxa"/>
            <w:gridSpan w:val="2"/>
          </w:tcPr>
          <w:p w:rsidR="00FB6FCD" w:rsidRPr="000B719C" w:rsidRDefault="00FB6FCD" w:rsidP="003428C6">
            <w:pPr>
              <w:autoSpaceDE w:val="0"/>
              <w:rPr>
                <w:bCs/>
              </w:rPr>
            </w:pPr>
            <w:r w:rsidRPr="000B719C">
              <w:rPr>
                <w:bCs/>
              </w:rPr>
              <w:t xml:space="preserve">Всего </w:t>
            </w:r>
            <w:r w:rsidRPr="002B5354">
              <w:t xml:space="preserve">используемых в учреждении форм: </w:t>
            </w:r>
            <w:r w:rsidRPr="000B719C">
              <w:rPr>
                <w:bCs/>
              </w:rPr>
              <w:t xml:space="preserve"> 3</w:t>
            </w:r>
          </w:p>
        </w:tc>
        <w:tc>
          <w:tcPr>
            <w:tcW w:w="1276" w:type="dxa"/>
          </w:tcPr>
          <w:p w:rsidR="00FB6FCD" w:rsidRPr="000B719C" w:rsidRDefault="00FB6FCD" w:rsidP="003428C6">
            <w:pPr>
              <w:autoSpaceDE w:val="0"/>
              <w:jc w:val="center"/>
              <w:rPr>
                <w:bCs/>
              </w:rPr>
            </w:pPr>
            <w:r w:rsidRPr="000B719C">
              <w:rPr>
                <w:bCs/>
              </w:rPr>
              <w:t>-</w:t>
            </w:r>
          </w:p>
        </w:tc>
        <w:tc>
          <w:tcPr>
            <w:tcW w:w="1417" w:type="dxa"/>
          </w:tcPr>
          <w:p w:rsidR="00FB6FCD" w:rsidRPr="000B719C" w:rsidRDefault="00FB6FCD" w:rsidP="003428C6">
            <w:pPr>
              <w:autoSpaceDE w:val="0"/>
              <w:jc w:val="center"/>
              <w:rPr>
                <w:bCs/>
              </w:rPr>
            </w:pPr>
            <w:r>
              <w:rPr>
                <w:bCs/>
              </w:rPr>
              <w:t xml:space="preserve"> </w:t>
            </w:r>
          </w:p>
        </w:tc>
        <w:tc>
          <w:tcPr>
            <w:tcW w:w="1418" w:type="dxa"/>
          </w:tcPr>
          <w:p w:rsidR="00FB6FCD" w:rsidRPr="000B719C" w:rsidRDefault="00FB6FCD" w:rsidP="003428C6">
            <w:pPr>
              <w:autoSpaceDE w:val="0"/>
              <w:jc w:val="center"/>
              <w:rPr>
                <w:bCs/>
              </w:rPr>
            </w:pPr>
            <w:r w:rsidRPr="000B719C">
              <w:rPr>
                <w:bCs/>
              </w:rPr>
              <w:t>-</w:t>
            </w:r>
          </w:p>
        </w:tc>
        <w:tc>
          <w:tcPr>
            <w:tcW w:w="3005" w:type="dxa"/>
          </w:tcPr>
          <w:p w:rsidR="00FB6FCD" w:rsidRPr="002B5354" w:rsidRDefault="00FB6FCD" w:rsidP="003428C6">
            <w:pPr>
              <w:autoSpaceDE w:val="0"/>
              <w:jc w:val="center"/>
            </w:pPr>
          </w:p>
        </w:tc>
      </w:tr>
    </w:tbl>
    <w:p w:rsidR="00FB6FCD" w:rsidRPr="00CE1D1B" w:rsidRDefault="00FB6FCD" w:rsidP="001F3752">
      <w:pPr>
        <w:autoSpaceDE w:val="0"/>
        <w:jc w:val="both"/>
        <w:rPr>
          <w:rFonts w:eastAsia="Times New Roman"/>
          <w:b/>
          <w:bCs/>
          <w:lang w:val="en-US"/>
        </w:rPr>
      </w:pPr>
    </w:p>
    <w:p w:rsidR="00FB6FCD" w:rsidRPr="00CE1D1B" w:rsidRDefault="00FB6FCD" w:rsidP="00FB6FCD">
      <w:pPr>
        <w:autoSpaceDE w:val="0"/>
        <w:jc w:val="both"/>
        <w:rPr>
          <w:b/>
          <w:bCs/>
          <w:sz w:val="22"/>
          <w:szCs w:val="22"/>
        </w:rPr>
      </w:pPr>
      <w:r w:rsidRPr="00CE1D1B">
        <w:rPr>
          <w:b/>
          <w:bCs/>
          <w:sz w:val="22"/>
          <w:szCs w:val="22"/>
        </w:rPr>
        <w:t>3.5. Контроль.</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0"/>
        <w:gridCol w:w="2268"/>
        <w:gridCol w:w="2155"/>
        <w:gridCol w:w="2126"/>
        <w:gridCol w:w="2410"/>
      </w:tblGrid>
      <w:tr w:rsidR="00FB6FCD" w:rsidRPr="006861D7" w:rsidTr="003428C6">
        <w:tc>
          <w:tcPr>
            <w:tcW w:w="680" w:type="dxa"/>
          </w:tcPr>
          <w:p w:rsidR="00FB6FCD" w:rsidRPr="000B719C" w:rsidRDefault="00FB6FCD" w:rsidP="003428C6">
            <w:pPr>
              <w:pStyle w:val="a8"/>
              <w:snapToGrid w:val="0"/>
              <w:ind w:firstLine="708"/>
              <w:jc w:val="center"/>
            </w:pPr>
            <w:r w:rsidRPr="000B719C">
              <w:rPr>
                <w:sz w:val="22"/>
                <w:szCs w:val="22"/>
              </w:rPr>
              <w:t>№п/п</w:t>
            </w:r>
          </w:p>
        </w:tc>
        <w:tc>
          <w:tcPr>
            <w:tcW w:w="2268" w:type="dxa"/>
          </w:tcPr>
          <w:p w:rsidR="00FB6FCD" w:rsidRPr="000B719C" w:rsidRDefault="00FB6FCD" w:rsidP="003428C6">
            <w:pPr>
              <w:pStyle w:val="a8"/>
              <w:snapToGrid w:val="0"/>
              <w:jc w:val="center"/>
              <w:rPr>
                <w:bCs/>
              </w:rPr>
            </w:pPr>
            <w:r w:rsidRPr="000B719C">
              <w:rPr>
                <w:bCs/>
                <w:sz w:val="22"/>
                <w:szCs w:val="22"/>
              </w:rPr>
              <w:t>Форма контроля</w:t>
            </w:r>
          </w:p>
        </w:tc>
        <w:tc>
          <w:tcPr>
            <w:tcW w:w="2155" w:type="dxa"/>
          </w:tcPr>
          <w:p w:rsidR="00FB6FCD" w:rsidRPr="000B719C" w:rsidRDefault="00FB6FCD" w:rsidP="003428C6">
            <w:pPr>
              <w:pStyle w:val="a8"/>
              <w:snapToGrid w:val="0"/>
              <w:jc w:val="center"/>
              <w:rPr>
                <w:bCs/>
              </w:rPr>
            </w:pPr>
            <w:r w:rsidRPr="000B719C">
              <w:rPr>
                <w:bCs/>
                <w:sz w:val="22"/>
                <w:szCs w:val="22"/>
              </w:rPr>
              <w:t>Исполнитель контроля</w:t>
            </w:r>
          </w:p>
        </w:tc>
        <w:tc>
          <w:tcPr>
            <w:tcW w:w="2126" w:type="dxa"/>
          </w:tcPr>
          <w:p w:rsidR="00FB6FCD" w:rsidRPr="000B719C" w:rsidRDefault="00FB6FCD" w:rsidP="003428C6">
            <w:pPr>
              <w:pStyle w:val="a8"/>
              <w:snapToGrid w:val="0"/>
              <w:jc w:val="center"/>
              <w:rPr>
                <w:bCs/>
              </w:rPr>
            </w:pPr>
            <w:r w:rsidRPr="000B719C">
              <w:rPr>
                <w:bCs/>
                <w:sz w:val="22"/>
                <w:szCs w:val="22"/>
              </w:rPr>
              <w:t>Тема</w:t>
            </w:r>
          </w:p>
        </w:tc>
        <w:tc>
          <w:tcPr>
            <w:tcW w:w="2410" w:type="dxa"/>
          </w:tcPr>
          <w:p w:rsidR="00FB6FCD" w:rsidRPr="000B719C" w:rsidRDefault="00FB6FCD" w:rsidP="003428C6">
            <w:pPr>
              <w:autoSpaceDE w:val="0"/>
              <w:jc w:val="both"/>
              <w:rPr>
                <w:bCs/>
              </w:rPr>
            </w:pPr>
            <w:r w:rsidRPr="000B719C">
              <w:rPr>
                <w:bCs/>
                <w:sz w:val="22"/>
                <w:szCs w:val="22"/>
              </w:rPr>
              <w:t>Результаты проверки</w:t>
            </w:r>
          </w:p>
        </w:tc>
      </w:tr>
      <w:tr w:rsidR="00FB6FCD" w:rsidRPr="006861D7" w:rsidTr="003428C6">
        <w:tc>
          <w:tcPr>
            <w:tcW w:w="9639" w:type="dxa"/>
            <w:gridSpan w:val="5"/>
          </w:tcPr>
          <w:p w:rsidR="00FB6FCD" w:rsidRPr="00314209" w:rsidRDefault="00FB6FCD" w:rsidP="003428C6">
            <w:pPr>
              <w:autoSpaceDE w:val="0"/>
              <w:jc w:val="center"/>
              <w:rPr>
                <w:b/>
                <w:bCs/>
              </w:rPr>
            </w:pPr>
            <w:r w:rsidRPr="00314209">
              <w:rPr>
                <w:b/>
                <w:sz w:val="22"/>
                <w:szCs w:val="22"/>
              </w:rPr>
              <w:t>Проверки внешних контролирующих органов</w:t>
            </w:r>
          </w:p>
        </w:tc>
      </w:tr>
      <w:tr w:rsidR="00FB6FCD" w:rsidRPr="006861D7" w:rsidTr="003428C6">
        <w:tc>
          <w:tcPr>
            <w:tcW w:w="680" w:type="dxa"/>
          </w:tcPr>
          <w:p w:rsidR="00FB6FCD" w:rsidRPr="00DC5995" w:rsidRDefault="00FB6FCD" w:rsidP="003428C6">
            <w:pPr>
              <w:autoSpaceDE w:val="0"/>
              <w:jc w:val="center"/>
              <w:rPr>
                <w:bCs/>
              </w:rPr>
            </w:pPr>
            <w:r w:rsidRPr="00DC5995">
              <w:rPr>
                <w:bCs/>
              </w:rPr>
              <w:t>1.</w:t>
            </w:r>
          </w:p>
        </w:tc>
        <w:tc>
          <w:tcPr>
            <w:tcW w:w="2268" w:type="dxa"/>
          </w:tcPr>
          <w:p w:rsidR="00FB6FCD" w:rsidRPr="00DC5995" w:rsidRDefault="00FB6FCD" w:rsidP="003428C6">
            <w:pPr>
              <w:autoSpaceDE w:val="0"/>
              <w:jc w:val="both"/>
              <w:rPr>
                <w:bCs/>
              </w:rPr>
            </w:pPr>
            <w:r w:rsidRPr="00DC5995">
              <w:rPr>
                <w:bCs/>
              </w:rPr>
              <w:t>Внеплановая проверка</w:t>
            </w:r>
          </w:p>
          <w:p w:rsidR="00FB6FCD" w:rsidRPr="00DC5995" w:rsidRDefault="00FB6FCD" w:rsidP="003428C6">
            <w:pPr>
              <w:autoSpaceDE w:val="0"/>
              <w:jc w:val="both"/>
              <w:rPr>
                <w:bCs/>
              </w:rPr>
            </w:pPr>
            <w:r w:rsidRPr="00DC5995">
              <w:rPr>
                <w:bCs/>
              </w:rPr>
              <w:t>13.05.2014</w:t>
            </w:r>
          </w:p>
        </w:tc>
        <w:tc>
          <w:tcPr>
            <w:tcW w:w="2155" w:type="dxa"/>
          </w:tcPr>
          <w:p w:rsidR="00FB6FCD" w:rsidRPr="00DC5995" w:rsidRDefault="00FB6FCD" w:rsidP="003428C6">
            <w:pPr>
              <w:autoSpaceDE w:val="0"/>
              <w:jc w:val="both"/>
              <w:rPr>
                <w:bCs/>
              </w:rPr>
            </w:pPr>
            <w:r w:rsidRPr="00DC5995">
              <w:rPr>
                <w:bCs/>
              </w:rPr>
              <w:t>ОНД (по г.Югорск, Советский и Советскому району)</w:t>
            </w:r>
          </w:p>
          <w:p w:rsidR="00FB6FCD" w:rsidRDefault="00FB6FCD" w:rsidP="003428C6">
            <w:pPr>
              <w:autoSpaceDE w:val="0"/>
              <w:jc w:val="both"/>
              <w:rPr>
                <w:bCs/>
              </w:rPr>
            </w:pPr>
            <w:r w:rsidRPr="00DC5995">
              <w:rPr>
                <w:bCs/>
              </w:rPr>
              <w:t>Специалист О</w:t>
            </w:r>
            <w:r w:rsidR="00663272">
              <w:rPr>
                <w:bCs/>
              </w:rPr>
              <w:t>Г</w:t>
            </w:r>
            <w:r w:rsidRPr="00DC5995">
              <w:rPr>
                <w:bCs/>
              </w:rPr>
              <w:t>ПН ОНД Ленц О.В.</w:t>
            </w:r>
          </w:p>
          <w:p w:rsidR="00FB6FCD" w:rsidRPr="00DC5995" w:rsidRDefault="00FB6FCD" w:rsidP="003428C6">
            <w:pPr>
              <w:autoSpaceDE w:val="0"/>
              <w:jc w:val="both"/>
              <w:rPr>
                <w:bCs/>
              </w:rPr>
            </w:pPr>
          </w:p>
        </w:tc>
        <w:tc>
          <w:tcPr>
            <w:tcW w:w="2126" w:type="dxa"/>
          </w:tcPr>
          <w:p w:rsidR="00FB6FCD" w:rsidRPr="00DC5995" w:rsidRDefault="00FB6FCD" w:rsidP="003428C6">
            <w:pPr>
              <w:autoSpaceDE w:val="0"/>
              <w:jc w:val="both"/>
              <w:rPr>
                <w:bCs/>
              </w:rPr>
            </w:pPr>
            <w:r w:rsidRPr="00DC5995">
              <w:rPr>
                <w:bCs/>
              </w:rPr>
              <w:t>Исполнение поручения Правительства РФ</w:t>
            </w:r>
          </w:p>
        </w:tc>
        <w:tc>
          <w:tcPr>
            <w:tcW w:w="2410" w:type="dxa"/>
          </w:tcPr>
          <w:p w:rsidR="00FB6FCD" w:rsidRPr="00DC5995" w:rsidRDefault="00FB6FCD" w:rsidP="003428C6">
            <w:pPr>
              <w:autoSpaceDE w:val="0"/>
              <w:jc w:val="both"/>
              <w:rPr>
                <w:bCs/>
              </w:rPr>
            </w:pPr>
            <w:r w:rsidRPr="00DC5995">
              <w:rPr>
                <w:bCs/>
              </w:rPr>
              <w:t>Акт № 151 от 13.05.2014</w:t>
            </w:r>
          </w:p>
          <w:p w:rsidR="00FB6FCD" w:rsidRPr="00DC5995" w:rsidRDefault="00FB6FCD" w:rsidP="003428C6">
            <w:pPr>
              <w:autoSpaceDE w:val="0"/>
              <w:jc w:val="both"/>
              <w:rPr>
                <w:bCs/>
              </w:rPr>
            </w:pPr>
            <w:r w:rsidRPr="00DC5995">
              <w:rPr>
                <w:bCs/>
              </w:rPr>
              <w:t>Выявленных нарушений нет.</w:t>
            </w:r>
          </w:p>
        </w:tc>
      </w:tr>
      <w:tr w:rsidR="00FB6FCD" w:rsidRPr="006861D7" w:rsidTr="003428C6">
        <w:trPr>
          <w:trHeight w:val="449"/>
        </w:trPr>
        <w:tc>
          <w:tcPr>
            <w:tcW w:w="680" w:type="dxa"/>
          </w:tcPr>
          <w:p w:rsidR="00FB6FCD" w:rsidRPr="00DC5995" w:rsidRDefault="00FB6FCD" w:rsidP="003428C6">
            <w:pPr>
              <w:autoSpaceDE w:val="0"/>
              <w:jc w:val="center"/>
              <w:rPr>
                <w:bCs/>
              </w:rPr>
            </w:pPr>
            <w:r w:rsidRPr="00DC5995">
              <w:rPr>
                <w:bCs/>
              </w:rPr>
              <w:t>2.</w:t>
            </w:r>
          </w:p>
        </w:tc>
        <w:tc>
          <w:tcPr>
            <w:tcW w:w="2268" w:type="dxa"/>
          </w:tcPr>
          <w:p w:rsidR="00FB6FCD" w:rsidRPr="00DC5995" w:rsidRDefault="00FB6FCD" w:rsidP="003428C6">
            <w:pPr>
              <w:autoSpaceDE w:val="0"/>
              <w:jc w:val="both"/>
              <w:rPr>
                <w:bCs/>
              </w:rPr>
            </w:pPr>
            <w:r w:rsidRPr="00DC5995">
              <w:rPr>
                <w:bCs/>
              </w:rPr>
              <w:t>Внеплановая проверка 22.05.2014</w:t>
            </w:r>
          </w:p>
          <w:p w:rsidR="00FB6FCD" w:rsidRPr="00DC5995" w:rsidRDefault="00FB6FCD" w:rsidP="003428C6">
            <w:pPr>
              <w:autoSpaceDE w:val="0"/>
              <w:jc w:val="both"/>
              <w:rPr>
                <w:b/>
                <w:bCs/>
              </w:rPr>
            </w:pPr>
          </w:p>
        </w:tc>
        <w:tc>
          <w:tcPr>
            <w:tcW w:w="2155" w:type="dxa"/>
          </w:tcPr>
          <w:p w:rsidR="00FB6FCD" w:rsidRPr="00DC5995" w:rsidRDefault="00FB6FCD" w:rsidP="003428C6">
            <w:pPr>
              <w:autoSpaceDE w:val="0"/>
              <w:jc w:val="both"/>
              <w:rPr>
                <w:bCs/>
              </w:rPr>
            </w:pPr>
            <w:r w:rsidRPr="00DC5995">
              <w:rPr>
                <w:bCs/>
              </w:rPr>
              <w:t>ФФБУЗ «ЦГиЭ» по ХМАО-Югре в Советском районе и г. Югорске</w:t>
            </w:r>
          </w:p>
          <w:p w:rsidR="00FB6FCD" w:rsidRPr="00DC5995" w:rsidRDefault="00FB6FCD" w:rsidP="003428C6">
            <w:pPr>
              <w:autoSpaceDE w:val="0"/>
              <w:jc w:val="both"/>
              <w:rPr>
                <w:bCs/>
              </w:rPr>
            </w:pPr>
            <w:r w:rsidRPr="00DC5995">
              <w:rPr>
                <w:bCs/>
              </w:rPr>
              <w:t>Пом. врача Калинина Ю.Б.</w:t>
            </w:r>
          </w:p>
        </w:tc>
        <w:tc>
          <w:tcPr>
            <w:tcW w:w="2126" w:type="dxa"/>
          </w:tcPr>
          <w:p w:rsidR="00FB6FCD" w:rsidRPr="00DC5995" w:rsidRDefault="00FB6FCD" w:rsidP="003428C6">
            <w:pPr>
              <w:autoSpaceDE w:val="0"/>
              <w:jc w:val="both"/>
              <w:rPr>
                <w:bCs/>
              </w:rPr>
            </w:pPr>
            <w:r w:rsidRPr="00DC5995">
              <w:rPr>
                <w:bCs/>
              </w:rPr>
              <w:t>Производственный контроль</w:t>
            </w:r>
          </w:p>
        </w:tc>
        <w:tc>
          <w:tcPr>
            <w:tcW w:w="2410" w:type="dxa"/>
          </w:tcPr>
          <w:p w:rsidR="00FB6FCD" w:rsidRPr="00DC5995" w:rsidRDefault="00FB6FCD" w:rsidP="003428C6">
            <w:pPr>
              <w:autoSpaceDE w:val="0"/>
              <w:jc w:val="both"/>
              <w:rPr>
                <w:bCs/>
              </w:rPr>
            </w:pPr>
            <w:r w:rsidRPr="00DC5995">
              <w:rPr>
                <w:bCs/>
              </w:rPr>
              <w:t>Нарушений не выявлено.</w:t>
            </w:r>
          </w:p>
        </w:tc>
      </w:tr>
      <w:tr w:rsidR="00FB6FCD" w:rsidRPr="006861D7" w:rsidTr="003428C6">
        <w:trPr>
          <w:trHeight w:val="449"/>
        </w:trPr>
        <w:tc>
          <w:tcPr>
            <w:tcW w:w="680" w:type="dxa"/>
          </w:tcPr>
          <w:p w:rsidR="00FB6FCD" w:rsidRPr="00DC5995" w:rsidRDefault="00FB6FCD" w:rsidP="003428C6">
            <w:pPr>
              <w:autoSpaceDE w:val="0"/>
              <w:jc w:val="center"/>
              <w:rPr>
                <w:bCs/>
              </w:rPr>
            </w:pPr>
            <w:r w:rsidRPr="00DC5995">
              <w:rPr>
                <w:bCs/>
              </w:rPr>
              <w:t>3.</w:t>
            </w:r>
          </w:p>
        </w:tc>
        <w:tc>
          <w:tcPr>
            <w:tcW w:w="2268" w:type="dxa"/>
          </w:tcPr>
          <w:p w:rsidR="00FB6FCD" w:rsidRPr="00DC5995" w:rsidRDefault="00FB6FCD" w:rsidP="003428C6">
            <w:pPr>
              <w:autoSpaceDE w:val="0"/>
              <w:rPr>
                <w:bCs/>
              </w:rPr>
            </w:pPr>
            <w:r w:rsidRPr="00DC5995">
              <w:rPr>
                <w:bCs/>
              </w:rPr>
              <w:t>Внеплановая</w:t>
            </w:r>
          </w:p>
          <w:p w:rsidR="00FB6FCD" w:rsidRPr="00DC5995" w:rsidRDefault="00FB6FCD" w:rsidP="003428C6">
            <w:pPr>
              <w:autoSpaceDE w:val="0"/>
              <w:rPr>
                <w:bCs/>
              </w:rPr>
            </w:pPr>
            <w:r w:rsidRPr="00DC5995">
              <w:rPr>
                <w:bCs/>
              </w:rPr>
              <w:t>20.06.2014</w:t>
            </w:r>
          </w:p>
        </w:tc>
        <w:tc>
          <w:tcPr>
            <w:tcW w:w="2155" w:type="dxa"/>
          </w:tcPr>
          <w:p w:rsidR="00FB6FCD" w:rsidRPr="00DC5995" w:rsidRDefault="00FB6FCD" w:rsidP="003428C6">
            <w:pPr>
              <w:autoSpaceDE w:val="0"/>
              <w:rPr>
                <w:bCs/>
              </w:rPr>
            </w:pPr>
            <w:r w:rsidRPr="00DC5995">
              <w:rPr>
                <w:bCs/>
              </w:rPr>
              <w:t>ФФБУЗ «ЦГиЭ»</w:t>
            </w:r>
          </w:p>
          <w:p w:rsidR="00FB6FCD" w:rsidRPr="00DC5995" w:rsidRDefault="00FB6FCD" w:rsidP="003428C6">
            <w:pPr>
              <w:autoSpaceDE w:val="0"/>
              <w:rPr>
                <w:bCs/>
              </w:rPr>
            </w:pPr>
            <w:r w:rsidRPr="00DC5995">
              <w:rPr>
                <w:bCs/>
              </w:rPr>
              <w:t xml:space="preserve">Помощник  врача </w:t>
            </w:r>
          </w:p>
          <w:p w:rsidR="00FB6FCD" w:rsidRPr="00DC5995" w:rsidRDefault="00FB6FCD" w:rsidP="003428C6">
            <w:pPr>
              <w:autoSpaceDE w:val="0"/>
            </w:pPr>
            <w:r w:rsidRPr="00DC5995">
              <w:rPr>
                <w:bCs/>
              </w:rPr>
              <w:t>Колесникова Т.П.</w:t>
            </w:r>
          </w:p>
        </w:tc>
        <w:tc>
          <w:tcPr>
            <w:tcW w:w="2126" w:type="dxa"/>
          </w:tcPr>
          <w:p w:rsidR="00FB6FCD" w:rsidRPr="00DC5995" w:rsidRDefault="00FB6FCD" w:rsidP="003428C6">
            <w:pPr>
              <w:autoSpaceDE w:val="0"/>
              <w:jc w:val="both"/>
              <w:rPr>
                <w:bCs/>
              </w:rPr>
            </w:pPr>
            <w:r w:rsidRPr="00DC5995">
              <w:rPr>
                <w:bCs/>
              </w:rPr>
              <w:t>Поручение № 113 от 17.06.2014</w:t>
            </w:r>
          </w:p>
        </w:tc>
        <w:tc>
          <w:tcPr>
            <w:tcW w:w="2410" w:type="dxa"/>
          </w:tcPr>
          <w:p w:rsidR="00FB6FCD" w:rsidRPr="00DC5995" w:rsidRDefault="00FB6FCD" w:rsidP="003428C6">
            <w:pPr>
              <w:autoSpaceDE w:val="0"/>
              <w:jc w:val="both"/>
              <w:rPr>
                <w:bCs/>
              </w:rPr>
            </w:pPr>
            <w:r w:rsidRPr="00DC5995">
              <w:rPr>
                <w:bCs/>
              </w:rPr>
              <w:t>Акт проверки 134/167 от 26.06.2014. Выявлены нарушения не соответствующие требованиям п.4.15 Сан ПиН 3.2.1333-03. Выписано предписание № 63 от 26.06.2014</w:t>
            </w:r>
          </w:p>
        </w:tc>
      </w:tr>
      <w:tr w:rsidR="00FB6FCD" w:rsidRPr="006861D7" w:rsidTr="003428C6">
        <w:trPr>
          <w:trHeight w:val="449"/>
        </w:trPr>
        <w:tc>
          <w:tcPr>
            <w:tcW w:w="680" w:type="dxa"/>
          </w:tcPr>
          <w:p w:rsidR="00FB6FCD" w:rsidRPr="00A65BF7" w:rsidRDefault="00FB6FCD" w:rsidP="003428C6">
            <w:pPr>
              <w:autoSpaceDE w:val="0"/>
              <w:jc w:val="center"/>
              <w:rPr>
                <w:bCs/>
              </w:rPr>
            </w:pPr>
            <w:r w:rsidRPr="00A65BF7">
              <w:rPr>
                <w:bCs/>
              </w:rPr>
              <w:t>4.</w:t>
            </w:r>
          </w:p>
        </w:tc>
        <w:tc>
          <w:tcPr>
            <w:tcW w:w="2268" w:type="dxa"/>
          </w:tcPr>
          <w:p w:rsidR="00FB6FCD" w:rsidRPr="00A65BF7" w:rsidRDefault="00FB6FCD" w:rsidP="003428C6">
            <w:pPr>
              <w:autoSpaceDE w:val="0"/>
              <w:rPr>
                <w:bCs/>
              </w:rPr>
            </w:pPr>
            <w:r w:rsidRPr="00A65BF7">
              <w:rPr>
                <w:bCs/>
              </w:rPr>
              <w:t xml:space="preserve">Плановая проверка </w:t>
            </w:r>
          </w:p>
        </w:tc>
        <w:tc>
          <w:tcPr>
            <w:tcW w:w="2155" w:type="dxa"/>
          </w:tcPr>
          <w:p w:rsidR="00FB6FCD" w:rsidRPr="00A65BF7" w:rsidRDefault="00FB6FCD" w:rsidP="003428C6">
            <w:pPr>
              <w:autoSpaceDE w:val="0"/>
              <w:rPr>
                <w:bCs/>
              </w:rPr>
            </w:pPr>
            <w:r w:rsidRPr="00A65BF7">
              <w:rPr>
                <w:bCs/>
              </w:rPr>
              <w:t>Управление культуры администрации г. Югорска</w:t>
            </w:r>
          </w:p>
        </w:tc>
        <w:tc>
          <w:tcPr>
            <w:tcW w:w="2126" w:type="dxa"/>
          </w:tcPr>
          <w:p w:rsidR="00FB6FCD" w:rsidRPr="00A65BF7" w:rsidRDefault="00FB6FCD" w:rsidP="003428C6">
            <w:pPr>
              <w:autoSpaceDE w:val="0"/>
              <w:jc w:val="both"/>
              <w:rPr>
                <w:bCs/>
              </w:rPr>
            </w:pPr>
            <w:r w:rsidRPr="00A65BF7">
              <w:rPr>
                <w:bCs/>
              </w:rPr>
              <w:t xml:space="preserve">Во исполнение приказа управления культуры от 09.02.2014 №7-од «О проведении плановых инспекторских проверок в муниципальных учреждениях </w:t>
            </w:r>
            <w:r w:rsidRPr="00A65BF7">
              <w:rPr>
                <w:bCs/>
              </w:rPr>
              <w:lastRenderedPageBreak/>
              <w:t>культуры в 2014 году»</w:t>
            </w:r>
          </w:p>
        </w:tc>
        <w:tc>
          <w:tcPr>
            <w:tcW w:w="2410" w:type="dxa"/>
          </w:tcPr>
          <w:p w:rsidR="00FB6FCD" w:rsidRPr="00A65BF7" w:rsidRDefault="00FB6FCD" w:rsidP="003428C6">
            <w:pPr>
              <w:autoSpaceDE w:val="0"/>
              <w:jc w:val="both"/>
              <w:rPr>
                <w:bCs/>
              </w:rPr>
            </w:pPr>
            <w:r w:rsidRPr="00A65BF7">
              <w:rPr>
                <w:bCs/>
              </w:rPr>
              <w:lastRenderedPageBreak/>
              <w:t>В связи с низким качеством ведения работы по нормативно-правовому сопровождению деятельности провести повторную выездную проверку в 4 квартале 2014 года.</w:t>
            </w:r>
          </w:p>
        </w:tc>
      </w:tr>
      <w:tr w:rsidR="00D128B7" w:rsidRPr="006861D7" w:rsidTr="003428C6">
        <w:trPr>
          <w:trHeight w:val="449"/>
        </w:trPr>
        <w:tc>
          <w:tcPr>
            <w:tcW w:w="680" w:type="dxa"/>
          </w:tcPr>
          <w:p w:rsidR="00D128B7" w:rsidRPr="00663272" w:rsidRDefault="00D128B7" w:rsidP="003428C6">
            <w:pPr>
              <w:autoSpaceDE w:val="0"/>
              <w:jc w:val="center"/>
              <w:rPr>
                <w:bCs/>
              </w:rPr>
            </w:pPr>
            <w:r w:rsidRPr="00663272">
              <w:rPr>
                <w:bCs/>
              </w:rPr>
              <w:lastRenderedPageBreak/>
              <w:t>5</w:t>
            </w:r>
          </w:p>
        </w:tc>
        <w:tc>
          <w:tcPr>
            <w:tcW w:w="2268" w:type="dxa"/>
          </w:tcPr>
          <w:p w:rsidR="00D128B7" w:rsidRPr="00663272" w:rsidRDefault="00D128B7" w:rsidP="003428C6">
            <w:pPr>
              <w:autoSpaceDE w:val="0"/>
              <w:rPr>
                <w:bCs/>
              </w:rPr>
            </w:pPr>
            <w:r w:rsidRPr="00663272">
              <w:rPr>
                <w:bCs/>
              </w:rPr>
              <w:t>Плановая проверка</w:t>
            </w:r>
          </w:p>
        </w:tc>
        <w:tc>
          <w:tcPr>
            <w:tcW w:w="2155" w:type="dxa"/>
          </w:tcPr>
          <w:p w:rsidR="00D128B7" w:rsidRPr="00663272" w:rsidRDefault="00D128B7" w:rsidP="00D128B7">
            <w:pPr>
              <w:autoSpaceDE w:val="0"/>
              <w:jc w:val="both"/>
              <w:rPr>
                <w:bCs/>
              </w:rPr>
            </w:pPr>
            <w:r w:rsidRPr="00663272">
              <w:rPr>
                <w:bCs/>
              </w:rPr>
              <w:t>ОНД (по г.</w:t>
            </w:r>
            <w:r w:rsidR="001C7838" w:rsidRPr="00663272">
              <w:rPr>
                <w:bCs/>
              </w:rPr>
              <w:t xml:space="preserve"> </w:t>
            </w:r>
            <w:r w:rsidRPr="00663272">
              <w:rPr>
                <w:bCs/>
              </w:rPr>
              <w:t>Югорск, Советский и Советскому району)</w:t>
            </w:r>
          </w:p>
          <w:p w:rsidR="00D128B7" w:rsidRPr="00663272" w:rsidRDefault="00663272" w:rsidP="00663272">
            <w:pPr>
              <w:autoSpaceDE w:val="0"/>
              <w:jc w:val="both"/>
              <w:rPr>
                <w:bCs/>
              </w:rPr>
            </w:pPr>
            <w:r w:rsidRPr="00663272">
              <w:rPr>
                <w:bCs/>
              </w:rPr>
              <w:t>Главный с</w:t>
            </w:r>
            <w:r w:rsidR="00D128B7" w:rsidRPr="00663272">
              <w:rPr>
                <w:bCs/>
              </w:rPr>
              <w:t>пециалист О</w:t>
            </w:r>
            <w:r w:rsidRPr="00663272">
              <w:rPr>
                <w:bCs/>
              </w:rPr>
              <w:t>Г</w:t>
            </w:r>
            <w:r>
              <w:rPr>
                <w:bCs/>
              </w:rPr>
              <w:t>ПН ОНД Ленц О.В.</w:t>
            </w:r>
          </w:p>
        </w:tc>
        <w:tc>
          <w:tcPr>
            <w:tcW w:w="2126" w:type="dxa"/>
          </w:tcPr>
          <w:p w:rsidR="00D128B7" w:rsidRPr="00663272" w:rsidRDefault="00663272" w:rsidP="003428C6">
            <w:pPr>
              <w:autoSpaceDE w:val="0"/>
              <w:jc w:val="both"/>
              <w:rPr>
                <w:bCs/>
              </w:rPr>
            </w:pPr>
            <w:r w:rsidRPr="00663272">
              <w:rPr>
                <w:bCs/>
              </w:rPr>
              <w:t>На основании распоряжения №301 от 25.10.2014</w:t>
            </w:r>
          </w:p>
        </w:tc>
        <w:tc>
          <w:tcPr>
            <w:tcW w:w="2410" w:type="dxa"/>
          </w:tcPr>
          <w:p w:rsidR="00D128B7" w:rsidRPr="00663272" w:rsidRDefault="00663272" w:rsidP="003428C6">
            <w:pPr>
              <w:autoSpaceDE w:val="0"/>
              <w:jc w:val="both"/>
              <w:rPr>
                <w:bCs/>
              </w:rPr>
            </w:pPr>
            <w:r w:rsidRPr="00663272">
              <w:rPr>
                <w:bCs/>
              </w:rPr>
              <w:t>Акт проверки № 301 от 20.11.2014. Выявлены нарушения. Нарушения устранены.</w:t>
            </w:r>
          </w:p>
        </w:tc>
      </w:tr>
      <w:tr w:rsidR="00663272" w:rsidRPr="006861D7" w:rsidTr="003428C6">
        <w:trPr>
          <w:trHeight w:val="449"/>
        </w:trPr>
        <w:tc>
          <w:tcPr>
            <w:tcW w:w="680" w:type="dxa"/>
          </w:tcPr>
          <w:p w:rsidR="00663272" w:rsidRPr="00663272" w:rsidRDefault="00663272" w:rsidP="003428C6">
            <w:pPr>
              <w:autoSpaceDE w:val="0"/>
              <w:jc w:val="center"/>
              <w:rPr>
                <w:bCs/>
              </w:rPr>
            </w:pPr>
            <w:r w:rsidRPr="00663272">
              <w:rPr>
                <w:bCs/>
              </w:rPr>
              <w:t>6</w:t>
            </w:r>
          </w:p>
        </w:tc>
        <w:tc>
          <w:tcPr>
            <w:tcW w:w="2268" w:type="dxa"/>
          </w:tcPr>
          <w:p w:rsidR="00663272" w:rsidRPr="00663272" w:rsidRDefault="00663272" w:rsidP="00834B46">
            <w:pPr>
              <w:autoSpaceDE w:val="0"/>
              <w:rPr>
                <w:bCs/>
              </w:rPr>
            </w:pPr>
            <w:r w:rsidRPr="00663272">
              <w:rPr>
                <w:bCs/>
              </w:rPr>
              <w:t>Внеплановая проверка</w:t>
            </w:r>
          </w:p>
        </w:tc>
        <w:tc>
          <w:tcPr>
            <w:tcW w:w="2155" w:type="dxa"/>
          </w:tcPr>
          <w:p w:rsidR="00663272" w:rsidRPr="00663272" w:rsidRDefault="00663272" w:rsidP="00834B46">
            <w:pPr>
              <w:autoSpaceDE w:val="0"/>
              <w:rPr>
                <w:bCs/>
              </w:rPr>
            </w:pPr>
            <w:r w:rsidRPr="00663272">
              <w:rPr>
                <w:bCs/>
              </w:rPr>
              <w:t xml:space="preserve">ФФБУЗ «ЦГиЭ» в Советской районе и г. Югорске </w:t>
            </w:r>
          </w:p>
          <w:p w:rsidR="00663272" w:rsidRPr="00663272" w:rsidRDefault="00663272" w:rsidP="00834B46">
            <w:pPr>
              <w:autoSpaceDE w:val="0"/>
              <w:rPr>
                <w:bCs/>
              </w:rPr>
            </w:pPr>
            <w:r w:rsidRPr="00663272">
              <w:rPr>
                <w:bCs/>
              </w:rPr>
              <w:t xml:space="preserve">Помощник  врача </w:t>
            </w:r>
            <w:r>
              <w:rPr>
                <w:bCs/>
              </w:rPr>
              <w:t>С</w:t>
            </w:r>
            <w:r w:rsidRPr="00663272">
              <w:rPr>
                <w:bCs/>
              </w:rPr>
              <w:t>кладнёва Л.И.</w:t>
            </w:r>
          </w:p>
        </w:tc>
        <w:tc>
          <w:tcPr>
            <w:tcW w:w="2126" w:type="dxa"/>
          </w:tcPr>
          <w:p w:rsidR="00663272" w:rsidRPr="00663272" w:rsidRDefault="00663272" w:rsidP="003428C6">
            <w:pPr>
              <w:autoSpaceDE w:val="0"/>
              <w:jc w:val="both"/>
              <w:rPr>
                <w:bCs/>
              </w:rPr>
            </w:pPr>
            <w:r w:rsidRPr="00663272">
              <w:rPr>
                <w:bCs/>
              </w:rPr>
              <w:t xml:space="preserve">Распоряжение ТО УРПН №260/301 от 02.12.2014 </w:t>
            </w:r>
          </w:p>
        </w:tc>
        <w:tc>
          <w:tcPr>
            <w:tcW w:w="2410" w:type="dxa"/>
          </w:tcPr>
          <w:p w:rsidR="00663272" w:rsidRPr="00663272" w:rsidRDefault="00663272" w:rsidP="003428C6">
            <w:pPr>
              <w:autoSpaceDE w:val="0"/>
              <w:jc w:val="both"/>
              <w:rPr>
                <w:bCs/>
              </w:rPr>
            </w:pPr>
            <w:r w:rsidRPr="00663272">
              <w:rPr>
                <w:bCs/>
              </w:rPr>
              <w:t>Акт отбора проб от 11.12.2014</w:t>
            </w:r>
          </w:p>
        </w:tc>
      </w:tr>
      <w:tr w:rsidR="00663272" w:rsidRPr="006861D7" w:rsidTr="003428C6">
        <w:trPr>
          <w:trHeight w:val="449"/>
        </w:trPr>
        <w:tc>
          <w:tcPr>
            <w:tcW w:w="680" w:type="dxa"/>
          </w:tcPr>
          <w:p w:rsidR="00663272" w:rsidRPr="00663272" w:rsidRDefault="00663272" w:rsidP="003428C6">
            <w:pPr>
              <w:autoSpaceDE w:val="0"/>
              <w:jc w:val="center"/>
              <w:rPr>
                <w:bCs/>
              </w:rPr>
            </w:pPr>
            <w:r w:rsidRPr="00663272">
              <w:rPr>
                <w:bCs/>
              </w:rPr>
              <w:t>7</w:t>
            </w:r>
          </w:p>
        </w:tc>
        <w:tc>
          <w:tcPr>
            <w:tcW w:w="2268" w:type="dxa"/>
          </w:tcPr>
          <w:p w:rsidR="00663272" w:rsidRPr="00663272" w:rsidRDefault="00663272" w:rsidP="00834B46">
            <w:pPr>
              <w:autoSpaceDE w:val="0"/>
              <w:rPr>
                <w:bCs/>
              </w:rPr>
            </w:pPr>
            <w:r w:rsidRPr="00663272">
              <w:rPr>
                <w:bCs/>
              </w:rPr>
              <w:t>Внеплановая проверка</w:t>
            </w:r>
          </w:p>
        </w:tc>
        <w:tc>
          <w:tcPr>
            <w:tcW w:w="2155" w:type="dxa"/>
          </w:tcPr>
          <w:p w:rsidR="00663272" w:rsidRPr="00663272" w:rsidRDefault="00663272" w:rsidP="00834B46">
            <w:pPr>
              <w:autoSpaceDE w:val="0"/>
              <w:jc w:val="both"/>
              <w:rPr>
                <w:bCs/>
              </w:rPr>
            </w:pPr>
            <w:r w:rsidRPr="00663272">
              <w:rPr>
                <w:bCs/>
              </w:rPr>
              <w:t>ОНД (по г.Югорск, Советский и Советскому району)</w:t>
            </w:r>
          </w:p>
          <w:p w:rsidR="00663272" w:rsidRPr="00663272" w:rsidRDefault="00663272" w:rsidP="00834B46">
            <w:pPr>
              <w:autoSpaceDE w:val="0"/>
              <w:rPr>
                <w:bCs/>
              </w:rPr>
            </w:pPr>
            <w:r w:rsidRPr="00663272">
              <w:rPr>
                <w:bCs/>
              </w:rPr>
              <w:t>инженер ОАП ОНД Останина Р.Ф.</w:t>
            </w:r>
          </w:p>
        </w:tc>
        <w:tc>
          <w:tcPr>
            <w:tcW w:w="2126" w:type="dxa"/>
          </w:tcPr>
          <w:p w:rsidR="00663272" w:rsidRPr="00663272" w:rsidRDefault="00663272" w:rsidP="003428C6">
            <w:pPr>
              <w:autoSpaceDE w:val="0"/>
              <w:jc w:val="both"/>
              <w:rPr>
                <w:bCs/>
              </w:rPr>
            </w:pPr>
            <w:r w:rsidRPr="00663272">
              <w:rPr>
                <w:bCs/>
              </w:rPr>
              <w:t>Распоряжение №357 от 02.12.2014 , распоряжение Б.Н. Борзова №0401 орт 10.10.2014</w:t>
            </w:r>
          </w:p>
        </w:tc>
        <w:tc>
          <w:tcPr>
            <w:tcW w:w="2410" w:type="dxa"/>
          </w:tcPr>
          <w:p w:rsidR="00663272" w:rsidRPr="00663272" w:rsidRDefault="00663272" w:rsidP="003428C6">
            <w:pPr>
              <w:autoSpaceDE w:val="0"/>
              <w:jc w:val="both"/>
              <w:rPr>
                <w:bCs/>
              </w:rPr>
            </w:pPr>
            <w:r w:rsidRPr="00663272">
              <w:rPr>
                <w:bCs/>
              </w:rPr>
              <w:t>Акт № 357 от 11.12.2014. Нарушений не выявлено.</w:t>
            </w:r>
          </w:p>
        </w:tc>
      </w:tr>
      <w:tr w:rsidR="00663272" w:rsidRPr="006861D7" w:rsidTr="003428C6">
        <w:trPr>
          <w:trHeight w:val="449"/>
        </w:trPr>
        <w:tc>
          <w:tcPr>
            <w:tcW w:w="680" w:type="dxa"/>
          </w:tcPr>
          <w:p w:rsidR="00663272" w:rsidRPr="000C0763" w:rsidRDefault="00663272" w:rsidP="00D128B7">
            <w:pPr>
              <w:autoSpaceDE w:val="0"/>
              <w:jc w:val="center"/>
              <w:rPr>
                <w:bCs/>
              </w:rPr>
            </w:pPr>
            <w:r w:rsidRPr="000C0763">
              <w:rPr>
                <w:bCs/>
              </w:rPr>
              <w:t>8</w:t>
            </w:r>
          </w:p>
        </w:tc>
        <w:tc>
          <w:tcPr>
            <w:tcW w:w="2268" w:type="dxa"/>
          </w:tcPr>
          <w:p w:rsidR="00663272" w:rsidRPr="00663272" w:rsidRDefault="00663272" w:rsidP="00663272">
            <w:pPr>
              <w:autoSpaceDE w:val="0"/>
              <w:rPr>
                <w:rFonts w:eastAsia="Times New Roman"/>
                <w:bCs/>
              </w:rPr>
            </w:pPr>
            <w:r w:rsidRPr="00663272">
              <w:rPr>
                <w:rFonts w:eastAsia="Times New Roman"/>
                <w:bCs/>
              </w:rPr>
              <w:t>Ревизия</w:t>
            </w:r>
          </w:p>
        </w:tc>
        <w:tc>
          <w:tcPr>
            <w:tcW w:w="2155" w:type="dxa"/>
          </w:tcPr>
          <w:p w:rsidR="00663272" w:rsidRPr="00663272" w:rsidRDefault="00663272" w:rsidP="00663272">
            <w:pPr>
              <w:autoSpaceDE w:val="0"/>
            </w:pPr>
            <w:r w:rsidRPr="00663272">
              <w:t>Централизованная бухгалтерия</w:t>
            </w:r>
          </w:p>
          <w:p w:rsidR="00663272" w:rsidRPr="00663272" w:rsidRDefault="00663272" w:rsidP="00663272">
            <w:pPr>
              <w:autoSpaceDE w:val="0"/>
              <w:rPr>
                <w:rFonts w:eastAsia="Times New Roman"/>
                <w:bCs/>
              </w:rPr>
            </w:pPr>
          </w:p>
        </w:tc>
        <w:tc>
          <w:tcPr>
            <w:tcW w:w="2126" w:type="dxa"/>
          </w:tcPr>
          <w:p w:rsidR="00663272" w:rsidRPr="00663272" w:rsidRDefault="00663272" w:rsidP="00663272">
            <w:pPr>
              <w:autoSpaceDE w:val="0"/>
              <w:rPr>
                <w:rFonts w:eastAsia="Times New Roman"/>
                <w:bCs/>
              </w:rPr>
            </w:pPr>
            <w:r w:rsidRPr="00663272">
              <w:rPr>
                <w:rFonts w:eastAsia="Times New Roman"/>
                <w:bCs/>
              </w:rPr>
              <w:t>Инвентаризация имущества учреждения</w:t>
            </w:r>
          </w:p>
        </w:tc>
        <w:tc>
          <w:tcPr>
            <w:tcW w:w="2410" w:type="dxa"/>
          </w:tcPr>
          <w:p w:rsidR="00663272" w:rsidRPr="00663272" w:rsidRDefault="00663272" w:rsidP="00707E1F">
            <w:pPr>
              <w:autoSpaceDE w:val="0"/>
              <w:rPr>
                <w:bCs/>
              </w:rPr>
            </w:pPr>
            <w:r w:rsidRPr="00663272">
              <w:rPr>
                <w:bCs/>
              </w:rPr>
              <w:t>Нарушени</w:t>
            </w:r>
            <w:r w:rsidR="00707E1F">
              <w:rPr>
                <w:bCs/>
              </w:rPr>
              <w:t>й</w:t>
            </w:r>
            <w:r w:rsidRPr="00663272">
              <w:rPr>
                <w:bCs/>
              </w:rPr>
              <w:t xml:space="preserve"> </w:t>
            </w:r>
            <w:r w:rsidR="00707E1F">
              <w:rPr>
                <w:bCs/>
              </w:rPr>
              <w:t>не выявлено.</w:t>
            </w:r>
            <w:r w:rsidRPr="00663272">
              <w:rPr>
                <w:bCs/>
              </w:rPr>
              <w:t xml:space="preserve"> </w:t>
            </w:r>
          </w:p>
        </w:tc>
      </w:tr>
      <w:tr w:rsidR="007360FA" w:rsidRPr="006861D7" w:rsidTr="003428C6">
        <w:trPr>
          <w:trHeight w:val="449"/>
        </w:trPr>
        <w:tc>
          <w:tcPr>
            <w:tcW w:w="680" w:type="dxa"/>
          </w:tcPr>
          <w:p w:rsidR="007360FA" w:rsidRPr="000C0763" w:rsidRDefault="007360FA" w:rsidP="00D128B7">
            <w:pPr>
              <w:autoSpaceDE w:val="0"/>
              <w:jc w:val="center"/>
              <w:rPr>
                <w:bCs/>
              </w:rPr>
            </w:pPr>
            <w:r>
              <w:rPr>
                <w:bCs/>
              </w:rPr>
              <w:t>9</w:t>
            </w:r>
          </w:p>
        </w:tc>
        <w:tc>
          <w:tcPr>
            <w:tcW w:w="2268" w:type="dxa"/>
          </w:tcPr>
          <w:p w:rsidR="007360FA" w:rsidRPr="00663272" w:rsidRDefault="007360FA" w:rsidP="00663272">
            <w:pPr>
              <w:autoSpaceDE w:val="0"/>
              <w:rPr>
                <w:rFonts w:eastAsia="Times New Roman"/>
                <w:bCs/>
              </w:rPr>
            </w:pPr>
            <w:r>
              <w:rPr>
                <w:rFonts w:eastAsia="Times New Roman"/>
                <w:bCs/>
              </w:rPr>
              <w:t>Плановая проверка</w:t>
            </w:r>
          </w:p>
        </w:tc>
        <w:tc>
          <w:tcPr>
            <w:tcW w:w="2155" w:type="dxa"/>
          </w:tcPr>
          <w:p w:rsidR="007360FA" w:rsidRPr="00663272" w:rsidRDefault="007360FA" w:rsidP="00663272">
            <w:pPr>
              <w:autoSpaceDE w:val="0"/>
            </w:pPr>
            <w:r>
              <w:t>Отдел по контролю в сфере закупок администрации города Югорска</w:t>
            </w:r>
          </w:p>
        </w:tc>
        <w:tc>
          <w:tcPr>
            <w:tcW w:w="2126" w:type="dxa"/>
          </w:tcPr>
          <w:p w:rsidR="007360FA" w:rsidRPr="00663272" w:rsidRDefault="007360FA" w:rsidP="007360FA">
            <w:pPr>
              <w:autoSpaceDE w:val="0"/>
              <w:rPr>
                <w:rFonts w:eastAsia="Times New Roman"/>
                <w:bCs/>
              </w:rPr>
            </w:pPr>
            <w:r>
              <w:rPr>
                <w:rFonts w:eastAsia="Times New Roman"/>
                <w:bCs/>
              </w:rPr>
              <w:t>На основании распоряжения главы города Югорска от 17.11.2014 №164 «О проведении плановой проверки МБУК «МиГ»</w:t>
            </w:r>
          </w:p>
        </w:tc>
        <w:tc>
          <w:tcPr>
            <w:tcW w:w="2410" w:type="dxa"/>
          </w:tcPr>
          <w:p w:rsidR="007360FA" w:rsidRPr="00663272" w:rsidRDefault="007360FA" w:rsidP="00707E1F">
            <w:pPr>
              <w:autoSpaceDE w:val="0"/>
              <w:rPr>
                <w:bCs/>
              </w:rPr>
            </w:pPr>
            <w:r>
              <w:rPr>
                <w:bCs/>
              </w:rPr>
              <w:t>Акт №3 от 23.12.2014г. Выявлены нарушения. Нарушения устранены.</w:t>
            </w:r>
          </w:p>
        </w:tc>
      </w:tr>
      <w:tr w:rsidR="00663272" w:rsidRPr="006861D7" w:rsidTr="003428C6">
        <w:tc>
          <w:tcPr>
            <w:tcW w:w="2948" w:type="dxa"/>
            <w:gridSpan w:val="2"/>
          </w:tcPr>
          <w:p w:rsidR="00663272" w:rsidRPr="000B719C" w:rsidRDefault="00663272" w:rsidP="00D128B7">
            <w:pPr>
              <w:pStyle w:val="a8"/>
              <w:snapToGrid w:val="0"/>
              <w:jc w:val="both"/>
            </w:pPr>
            <w:r w:rsidRPr="000B719C">
              <w:rPr>
                <w:sz w:val="22"/>
                <w:szCs w:val="22"/>
              </w:rPr>
              <w:t xml:space="preserve">Всего форм контроля: </w:t>
            </w:r>
            <w:r>
              <w:rPr>
                <w:sz w:val="22"/>
                <w:szCs w:val="22"/>
              </w:rPr>
              <w:t>3</w:t>
            </w:r>
          </w:p>
          <w:p w:rsidR="00663272" w:rsidRPr="000B719C" w:rsidRDefault="00663272" w:rsidP="007360FA">
            <w:pPr>
              <w:autoSpaceDE w:val="0"/>
              <w:jc w:val="both"/>
              <w:rPr>
                <w:b/>
                <w:bCs/>
              </w:rPr>
            </w:pPr>
            <w:r w:rsidRPr="000B719C">
              <w:rPr>
                <w:sz w:val="22"/>
                <w:szCs w:val="22"/>
              </w:rPr>
              <w:t xml:space="preserve">Всего проверок: </w:t>
            </w:r>
            <w:r w:rsidR="007360FA">
              <w:rPr>
                <w:sz w:val="22"/>
                <w:szCs w:val="22"/>
              </w:rPr>
              <w:t>9</w:t>
            </w:r>
          </w:p>
        </w:tc>
        <w:tc>
          <w:tcPr>
            <w:tcW w:w="2155" w:type="dxa"/>
          </w:tcPr>
          <w:p w:rsidR="00663272" w:rsidRPr="000B719C" w:rsidRDefault="00663272" w:rsidP="00D128B7">
            <w:pPr>
              <w:autoSpaceDE w:val="0"/>
              <w:jc w:val="center"/>
              <w:rPr>
                <w:bCs/>
              </w:rPr>
            </w:pPr>
          </w:p>
        </w:tc>
        <w:tc>
          <w:tcPr>
            <w:tcW w:w="2126" w:type="dxa"/>
          </w:tcPr>
          <w:p w:rsidR="00663272" w:rsidRPr="000B719C" w:rsidRDefault="00663272" w:rsidP="00D128B7">
            <w:pPr>
              <w:autoSpaceDE w:val="0"/>
              <w:jc w:val="center"/>
              <w:rPr>
                <w:bCs/>
              </w:rPr>
            </w:pPr>
          </w:p>
        </w:tc>
        <w:tc>
          <w:tcPr>
            <w:tcW w:w="2410" w:type="dxa"/>
          </w:tcPr>
          <w:p w:rsidR="00663272" w:rsidRPr="000B719C" w:rsidRDefault="00663272" w:rsidP="00D128B7">
            <w:pPr>
              <w:autoSpaceDE w:val="0"/>
              <w:jc w:val="center"/>
              <w:rPr>
                <w:bCs/>
              </w:rPr>
            </w:pPr>
          </w:p>
        </w:tc>
      </w:tr>
      <w:tr w:rsidR="00663272" w:rsidRPr="006861D7" w:rsidTr="003428C6">
        <w:tc>
          <w:tcPr>
            <w:tcW w:w="9639" w:type="dxa"/>
            <w:gridSpan w:val="5"/>
          </w:tcPr>
          <w:p w:rsidR="00663272" w:rsidRPr="00314209" w:rsidRDefault="00663272" w:rsidP="00D128B7">
            <w:pPr>
              <w:autoSpaceDE w:val="0"/>
              <w:jc w:val="center"/>
              <w:rPr>
                <w:b/>
                <w:bCs/>
              </w:rPr>
            </w:pPr>
            <w:r w:rsidRPr="00314209">
              <w:rPr>
                <w:b/>
                <w:sz w:val="22"/>
                <w:szCs w:val="22"/>
              </w:rPr>
              <w:t>Внутренние контрольные проверки</w:t>
            </w:r>
          </w:p>
        </w:tc>
      </w:tr>
      <w:tr w:rsidR="00663272" w:rsidRPr="006861D7" w:rsidTr="003428C6">
        <w:tc>
          <w:tcPr>
            <w:tcW w:w="680" w:type="dxa"/>
          </w:tcPr>
          <w:p w:rsidR="00663272" w:rsidRPr="000B719C" w:rsidRDefault="00663272" w:rsidP="001C3A69">
            <w:pPr>
              <w:autoSpaceDE w:val="0"/>
              <w:jc w:val="center"/>
              <w:rPr>
                <w:bCs/>
              </w:rPr>
            </w:pPr>
            <w:r w:rsidRPr="000B719C">
              <w:rPr>
                <w:bCs/>
                <w:sz w:val="22"/>
                <w:szCs w:val="22"/>
              </w:rPr>
              <w:t>1.</w:t>
            </w:r>
          </w:p>
        </w:tc>
        <w:tc>
          <w:tcPr>
            <w:tcW w:w="2268" w:type="dxa"/>
          </w:tcPr>
          <w:p w:rsidR="00663272" w:rsidRPr="000B719C" w:rsidRDefault="00663272" w:rsidP="001C3A69">
            <w:pPr>
              <w:autoSpaceDE w:val="0"/>
              <w:jc w:val="both"/>
              <w:rPr>
                <w:bCs/>
              </w:rPr>
            </w:pPr>
            <w:r w:rsidRPr="000B719C">
              <w:rPr>
                <w:bCs/>
              </w:rPr>
              <w:t>Проверка ведомостей коллективов, осуществляющих деятельность на частично – платной основе (май</w:t>
            </w:r>
            <w:r>
              <w:rPr>
                <w:bCs/>
              </w:rPr>
              <w:t>, декабрь</w:t>
            </w:r>
            <w:r w:rsidRPr="000B719C">
              <w:rPr>
                <w:bCs/>
              </w:rPr>
              <w:t>)</w:t>
            </w:r>
          </w:p>
        </w:tc>
        <w:tc>
          <w:tcPr>
            <w:tcW w:w="2155" w:type="dxa"/>
          </w:tcPr>
          <w:p w:rsidR="00663272" w:rsidRPr="000B719C" w:rsidRDefault="00663272" w:rsidP="001C3A69">
            <w:pPr>
              <w:autoSpaceDE w:val="0"/>
              <w:jc w:val="both"/>
              <w:rPr>
                <w:bCs/>
              </w:rPr>
            </w:pPr>
            <w:r w:rsidRPr="000B719C">
              <w:rPr>
                <w:bCs/>
              </w:rPr>
              <w:t>Бухгалтер-кассир, художественный руководитель</w:t>
            </w:r>
          </w:p>
        </w:tc>
        <w:tc>
          <w:tcPr>
            <w:tcW w:w="2126" w:type="dxa"/>
          </w:tcPr>
          <w:p w:rsidR="00663272" w:rsidRPr="000B719C" w:rsidRDefault="00663272" w:rsidP="001C3A69">
            <w:pPr>
              <w:autoSpaceDE w:val="0"/>
              <w:jc w:val="both"/>
              <w:rPr>
                <w:bCs/>
              </w:rPr>
            </w:pPr>
            <w:r w:rsidRPr="000B719C">
              <w:rPr>
                <w:bCs/>
              </w:rPr>
              <w:t>С целью выявления задолженностей по оплате и установлению причин их возникновения</w:t>
            </w:r>
          </w:p>
        </w:tc>
        <w:tc>
          <w:tcPr>
            <w:tcW w:w="2410" w:type="dxa"/>
          </w:tcPr>
          <w:p w:rsidR="00663272" w:rsidRPr="000B719C" w:rsidRDefault="00663272" w:rsidP="001C3A69">
            <w:pPr>
              <w:autoSpaceDE w:val="0"/>
              <w:jc w:val="both"/>
              <w:rPr>
                <w:bCs/>
              </w:rPr>
            </w:pPr>
            <w:r w:rsidRPr="000B719C">
              <w:rPr>
                <w:bCs/>
              </w:rPr>
              <w:t>Задолженности по оплате нет.</w:t>
            </w:r>
          </w:p>
        </w:tc>
      </w:tr>
      <w:tr w:rsidR="00663272" w:rsidRPr="006861D7" w:rsidTr="003428C6">
        <w:tc>
          <w:tcPr>
            <w:tcW w:w="680" w:type="dxa"/>
          </w:tcPr>
          <w:p w:rsidR="00663272" w:rsidRPr="000B719C" w:rsidRDefault="00663272" w:rsidP="001C3A69">
            <w:pPr>
              <w:autoSpaceDE w:val="0"/>
              <w:jc w:val="center"/>
              <w:rPr>
                <w:bCs/>
              </w:rPr>
            </w:pPr>
            <w:r w:rsidRPr="000B719C">
              <w:rPr>
                <w:bCs/>
                <w:sz w:val="22"/>
                <w:szCs w:val="22"/>
              </w:rPr>
              <w:t>2.</w:t>
            </w:r>
          </w:p>
        </w:tc>
        <w:tc>
          <w:tcPr>
            <w:tcW w:w="2268" w:type="dxa"/>
          </w:tcPr>
          <w:p w:rsidR="00663272" w:rsidRPr="000B719C" w:rsidRDefault="00663272" w:rsidP="001C3A69">
            <w:pPr>
              <w:autoSpaceDE w:val="0"/>
              <w:jc w:val="both"/>
              <w:rPr>
                <w:bCs/>
              </w:rPr>
            </w:pPr>
            <w:r w:rsidRPr="000B719C">
              <w:rPr>
                <w:bCs/>
              </w:rPr>
              <w:t>Проверка журналов клубных формирований</w:t>
            </w:r>
          </w:p>
          <w:p w:rsidR="00663272" w:rsidRPr="000B719C" w:rsidRDefault="00663272" w:rsidP="001C3A69">
            <w:pPr>
              <w:autoSpaceDE w:val="0"/>
              <w:jc w:val="both"/>
              <w:rPr>
                <w:bCs/>
              </w:rPr>
            </w:pPr>
            <w:r w:rsidRPr="000B719C">
              <w:rPr>
                <w:bCs/>
              </w:rPr>
              <w:t>(</w:t>
            </w:r>
            <w:r>
              <w:rPr>
                <w:bCs/>
              </w:rPr>
              <w:t>ежемесячно</w:t>
            </w:r>
            <w:r w:rsidRPr="000B719C">
              <w:rPr>
                <w:bCs/>
              </w:rPr>
              <w:t>)</w:t>
            </w:r>
          </w:p>
        </w:tc>
        <w:tc>
          <w:tcPr>
            <w:tcW w:w="2155" w:type="dxa"/>
          </w:tcPr>
          <w:p w:rsidR="00663272" w:rsidRPr="000B719C" w:rsidRDefault="00663272" w:rsidP="001C3A69">
            <w:pPr>
              <w:autoSpaceDE w:val="0"/>
              <w:jc w:val="both"/>
              <w:rPr>
                <w:bCs/>
              </w:rPr>
            </w:pPr>
            <w:r w:rsidRPr="000B719C">
              <w:rPr>
                <w:bCs/>
              </w:rPr>
              <w:t>Художественный руководитель.</w:t>
            </w:r>
          </w:p>
        </w:tc>
        <w:tc>
          <w:tcPr>
            <w:tcW w:w="2126" w:type="dxa"/>
          </w:tcPr>
          <w:p w:rsidR="00663272" w:rsidRPr="000B719C" w:rsidRDefault="00663272" w:rsidP="001C3A69">
            <w:pPr>
              <w:autoSpaceDE w:val="0"/>
              <w:jc w:val="both"/>
              <w:rPr>
                <w:bCs/>
              </w:rPr>
            </w:pPr>
            <w:r w:rsidRPr="000B719C">
              <w:rPr>
                <w:bCs/>
              </w:rPr>
              <w:t xml:space="preserve">С целью выявления правильности заполнения и систематичности </w:t>
            </w:r>
            <w:r w:rsidRPr="000B719C">
              <w:rPr>
                <w:bCs/>
              </w:rPr>
              <w:lastRenderedPageBreak/>
              <w:t>ведения журналов</w:t>
            </w:r>
          </w:p>
        </w:tc>
        <w:tc>
          <w:tcPr>
            <w:tcW w:w="2410" w:type="dxa"/>
          </w:tcPr>
          <w:p w:rsidR="00663272" w:rsidRPr="000B719C" w:rsidRDefault="00663272" w:rsidP="001C3A69">
            <w:pPr>
              <w:autoSpaceDE w:val="0"/>
              <w:jc w:val="both"/>
              <w:rPr>
                <w:bCs/>
              </w:rPr>
            </w:pPr>
            <w:r>
              <w:rPr>
                <w:bCs/>
              </w:rPr>
              <w:lastRenderedPageBreak/>
              <w:t>Нарушения</w:t>
            </w:r>
            <w:r w:rsidRPr="000B719C">
              <w:rPr>
                <w:bCs/>
              </w:rPr>
              <w:t xml:space="preserve"> </w:t>
            </w:r>
            <w:r>
              <w:rPr>
                <w:bCs/>
              </w:rPr>
              <w:t>не выявлены.</w:t>
            </w:r>
          </w:p>
        </w:tc>
      </w:tr>
      <w:tr w:rsidR="00663272" w:rsidRPr="006861D7" w:rsidTr="003428C6">
        <w:tc>
          <w:tcPr>
            <w:tcW w:w="680" w:type="dxa"/>
          </w:tcPr>
          <w:p w:rsidR="00663272" w:rsidRPr="00A65BF7" w:rsidRDefault="00663272" w:rsidP="001C3A69">
            <w:pPr>
              <w:autoSpaceDE w:val="0"/>
              <w:jc w:val="center"/>
              <w:rPr>
                <w:bCs/>
              </w:rPr>
            </w:pPr>
            <w:r w:rsidRPr="00A65BF7">
              <w:rPr>
                <w:bCs/>
                <w:sz w:val="22"/>
                <w:szCs w:val="22"/>
              </w:rPr>
              <w:lastRenderedPageBreak/>
              <w:t>3.</w:t>
            </w:r>
          </w:p>
        </w:tc>
        <w:tc>
          <w:tcPr>
            <w:tcW w:w="2268" w:type="dxa"/>
          </w:tcPr>
          <w:p w:rsidR="00663272" w:rsidRPr="0073577B" w:rsidRDefault="00663272" w:rsidP="001C3A69">
            <w:pPr>
              <w:autoSpaceDE w:val="0"/>
              <w:jc w:val="both"/>
              <w:rPr>
                <w:rFonts w:eastAsia="Times New Roman"/>
                <w:b/>
                <w:bCs/>
              </w:rPr>
            </w:pPr>
            <w:r w:rsidRPr="0073577B">
              <w:rPr>
                <w:rFonts w:eastAsia="Times New Roman"/>
                <w:bCs/>
              </w:rPr>
              <w:t>Инвентаризация</w:t>
            </w:r>
          </w:p>
        </w:tc>
        <w:tc>
          <w:tcPr>
            <w:tcW w:w="2155" w:type="dxa"/>
          </w:tcPr>
          <w:p w:rsidR="00663272" w:rsidRPr="0073577B" w:rsidRDefault="00663272" w:rsidP="001C3A69">
            <w:pPr>
              <w:autoSpaceDE w:val="0"/>
              <w:jc w:val="both"/>
              <w:rPr>
                <w:rFonts w:eastAsia="Times New Roman"/>
                <w:bCs/>
              </w:rPr>
            </w:pPr>
            <w:r w:rsidRPr="0073577B">
              <w:rPr>
                <w:rFonts w:eastAsia="Times New Roman"/>
                <w:bCs/>
              </w:rPr>
              <w:t xml:space="preserve">Кузнецова А.В., </w:t>
            </w:r>
          </w:p>
          <w:p w:rsidR="00663272" w:rsidRPr="0073577B" w:rsidRDefault="00663272" w:rsidP="001C3A69">
            <w:pPr>
              <w:autoSpaceDE w:val="0"/>
              <w:jc w:val="both"/>
              <w:rPr>
                <w:rFonts w:eastAsia="Times New Roman"/>
                <w:bCs/>
              </w:rPr>
            </w:pPr>
            <w:r w:rsidRPr="0073577B">
              <w:rPr>
                <w:rFonts w:eastAsia="Times New Roman"/>
                <w:bCs/>
              </w:rPr>
              <w:t xml:space="preserve">Евстигнеева Е.Л., </w:t>
            </w:r>
          </w:p>
          <w:p w:rsidR="00663272" w:rsidRPr="0073577B" w:rsidRDefault="00663272" w:rsidP="001C3A69">
            <w:pPr>
              <w:autoSpaceDE w:val="0"/>
              <w:jc w:val="both"/>
              <w:rPr>
                <w:rFonts w:eastAsia="Times New Roman"/>
                <w:bCs/>
              </w:rPr>
            </w:pPr>
            <w:r w:rsidRPr="0073577B">
              <w:rPr>
                <w:rFonts w:eastAsia="Times New Roman"/>
                <w:bCs/>
              </w:rPr>
              <w:t xml:space="preserve">Богдалёва А.М., </w:t>
            </w:r>
          </w:p>
          <w:p w:rsidR="00663272" w:rsidRPr="0073577B" w:rsidRDefault="00663272" w:rsidP="001C3A69">
            <w:pPr>
              <w:autoSpaceDE w:val="0"/>
              <w:jc w:val="both"/>
              <w:rPr>
                <w:rFonts w:eastAsia="Times New Roman"/>
                <w:b/>
                <w:bCs/>
              </w:rPr>
            </w:pPr>
            <w:r w:rsidRPr="0073577B">
              <w:rPr>
                <w:rFonts w:eastAsia="Times New Roman"/>
                <w:bCs/>
              </w:rPr>
              <w:t>Дёмина А.В., Свизев И.С.</w:t>
            </w:r>
          </w:p>
        </w:tc>
        <w:tc>
          <w:tcPr>
            <w:tcW w:w="2126" w:type="dxa"/>
          </w:tcPr>
          <w:p w:rsidR="00663272" w:rsidRPr="0073577B" w:rsidRDefault="00663272" w:rsidP="001C3A69">
            <w:pPr>
              <w:autoSpaceDE w:val="0"/>
              <w:jc w:val="both"/>
              <w:rPr>
                <w:rFonts w:eastAsia="Times New Roman"/>
                <w:b/>
                <w:bCs/>
              </w:rPr>
            </w:pPr>
            <w:r w:rsidRPr="0073577B">
              <w:rPr>
                <w:rFonts w:eastAsia="Times New Roman"/>
                <w:bCs/>
              </w:rPr>
              <w:t>В связи с расторжением трудового договора №110  от 13.02.2012 со звукорежиссёром Пономаревым М.В.</w:t>
            </w:r>
          </w:p>
        </w:tc>
        <w:tc>
          <w:tcPr>
            <w:tcW w:w="2410" w:type="dxa"/>
          </w:tcPr>
          <w:p w:rsidR="00663272" w:rsidRPr="0073577B" w:rsidRDefault="00663272" w:rsidP="001C3A69">
            <w:pPr>
              <w:autoSpaceDE w:val="0"/>
              <w:jc w:val="both"/>
              <w:rPr>
                <w:rFonts w:eastAsia="Times New Roman"/>
                <w:b/>
                <w:bCs/>
              </w:rPr>
            </w:pPr>
            <w:r w:rsidRPr="0073577B">
              <w:rPr>
                <w:rFonts w:eastAsia="Times New Roman"/>
                <w:bCs/>
              </w:rPr>
              <w:t>Передача материальных ценностей, оборудования, инвентаря подотчёт звукорежиссёру Свизеву И.С.</w:t>
            </w:r>
          </w:p>
        </w:tc>
      </w:tr>
      <w:tr w:rsidR="00663272" w:rsidRPr="006861D7" w:rsidTr="003428C6">
        <w:tc>
          <w:tcPr>
            <w:tcW w:w="680" w:type="dxa"/>
          </w:tcPr>
          <w:p w:rsidR="00663272" w:rsidRPr="00A65BF7" w:rsidRDefault="00663272" w:rsidP="001C3A69">
            <w:pPr>
              <w:autoSpaceDE w:val="0"/>
              <w:jc w:val="center"/>
              <w:rPr>
                <w:bCs/>
              </w:rPr>
            </w:pPr>
            <w:r>
              <w:rPr>
                <w:bCs/>
                <w:sz w:val="22"/>
                <w:szCs w:val="22"/>
              </w:rPr>
              <w:t xml:space="preserve">4 </w:t>
            </w:r>
          </w:p>
        </w:tc>
        <w:tc>
          <w:tcPr>
            <w:tcW w:w="2268" w:type="dxa"/>
          </w:tcPr>
          <w:p w:rsidR="00663272" w:rsidRPr="000B719C" w:rsidRDefault="00663272" w:rsidP="001C3A69">
            <w:pPr>
              <w:autoSpaceDE w:val="0"/>
              <w:jc w:val="both"/>
              <w:rPr>
                <w:bCs/>
              </w:rPr>
            </w:pPr>
            <w:r w:rsidRPr="000B719C">
              <w:rPr>
                <w:bCs/>
              </w:rPr>
              <w:t>Проверка (1 раз в месяц)</w:t>
            </w:r>
          </w:p>
        </w:tc>
        <w:tc>
          <w:tcPr>
            <w:tcW w:w="2155" w:type="dxa"/>
          </w:tcPr>
          <w:p w:rsidR="00663272" w:rsidRPr="000B719C" w:rsidRDefault="00663272" w:rsidP="001C3A69">
            <w:pPr>
              <w:autoSpaceDE w:val="0"/>
              <w:jc w:val="both"/>
              <w:rPr>
                <w:bCs/>
              </w:rPr>
            </w:pPr>
            <w:r w:rsidRPr="000B719C">
              <w:rPr>
                <w:bCs/>
              </w:rPr>
              <w:t>Документовед</w:t>
            </w:r>
          </w:p>
        </w:tc>
        <w:tc>
          <w:tcPr>
            <w:tcW w:w="2126" w:type="dxa"/>
          </w:tcPr>
          <w:p w:rsidR="00663272" w:rsidRPr="000B719C" w:rsidRDefault="00663272" w:rsidP="001C3A69">
            <w:pPr>
              <w:autoSpaceDE w:val="0"/>
              <w:jc w:val="both"/>
              <w:rPr>
                <w:bCs/>
              </w:rPr>
            </w:pPr>
            <w:r w:rsidRPr="000B719C">
              <w:rPr>
                <w:bCs/>
              </w:rPr>
              <w:t>Учёт рабочего времени сотрудников</w:t>
            </w:r>
          </w:p>
        </w:tc>
        <w:tc>
          <w:tcPr>
            <w:tcW w:w="2410" w:type="dxa"/>
          </w:tcPr>
          <w:p w:rsidR="00663272" w:rsidRPr="000B719C" w:rsidRDefault="00663272" w:rsidP="001C3A69">
            <w:pPr>
              <w:autoSpaceDE w:val="0"/>
              <w:jc w:val="both"/>
              <w:rPr>
                <w:bCs/>
              </w:rPr>
            </w:pPr>
            <w:r w:rsidRPr="000B719C">
              <w:rPr>
                <w:bCs/>
              </w:rPr>
              <w:t>Заполнение табеля учета рабочего времени по всем работникам.</w:t>
            </w:r>
          </w:p>
        </w:tc>
      </w:tr>
      <w:tr w:rsidR="00663272" w:rsidRPr="006861D7" w:rsidTr="003428C6">
        <w:tc>
          <w:tcPr>
            <w:tcW w:w="680" w:type="dxa"/>
          </w:tcPr>
          <w:p w:rsidR="00663272" w:rsidRPr="00A65BF7" w:rsidRDefault="00663272" w:rsidP="001C3A69">
            <w:pPr>
              <w:autoSpaceDE w:val="0"/>
              <w:jc w:val="center"/>
              <w:rPr>
                <w:bCs/>
              </w:rPr>
            </w:pPr>
            <w:r>
              <w:rPr>
                <w:bCs/>
                <w:sz w:val="22"/>
                <w:szCs w:val="22"/>
              </w:rPr>
              <w:t>5</w:t>
            </w:r>
          </w:p>
        </w:tc>
        <w:tc>
          <w:tcPr>
            <w:tcW w:w="2268" w:type="dxa"/>
          </w:tcPr>
          <w:p w:rsidR="00663272" w:rsidRPr="00A65BF7" w:rsidRDefault="00663272" w:rsidP="001C3A69">
            <w:pPr>
              <w:autoSpaceDE w:val="0"/>
              <w:jc w:val="both"/>
              <w:rPr>
                <w:bCs/>
              </w:rPr>
            </w:pPr>
            <w:r w:rsidRPr="00A65BF7">
              <w:rPr>
                <w:bCs/>
              </w:rPr>
              <w:t>Проверка (1 раз в неделю)</w:t>
            </w:r>
          </w:p>
        </w:tc>
        <w:tc>
          <w:tcPr>
            <w:tcW w:w="2155" w:type="dxa"/>
          </w:tcPr>
          <w:p w:rsidR="00663272" w:rsidRPr="00A65BF7" w:rsidRDefault="00663272" w:rsidP="001C3A69">
            <w:pPr>
              <w:autoSpaceDE w:val="0"/>
              <w:jc w:val="both"/>
              <w:rPr>
                <w:bCs/>
              </w:rPr>
            </w:pPr>
            <w:r w:rsidRPr="00A65BF7">
              <w:rPr>
                <w:bCs/>
              </w:rPr>
              <w:t>Директор</w:t>
            </w:r>
          </w:p>
        </w:tc>
        <w:tc>
          <w:tcPr>
            <w:tcW w:w="2126" w:type="dxa"/>
          </w:tcPr>
          <w:p w:rsidR="00663272" w:rsidRPr="00A65BF7" w:rsidRDefault="00663272" w:rsidP="001C3A69">
            <w:pPr>
              <w:autoSpaceDE w:val="0"/>
              <w:jc w:val="both"/>
              <w:rPr>
                <w:bCs/>
              </w:rPr>
            </w:pPr>
            <w:r w:rsidRPr="00A65BF7">
              <w:rPr>
                <w:bCs/>
              </w:rPr>
              <w:t xml:space="preserve">Своевременное размещение  информации на сайте </w:t>
            </w:r>
            <w:hyperlink r:id="rId11" w:history="1">
              <w:r w:rsidRPr="00A65BF7">
                <w:rPr>
                  <w:rStyle w:val="ad"/>
                  <w:bCs/>
                  <w:lang w:val="en-US"/>
                </w:rPr>
                <w:t>www</w:t>
              </w:r>
              <w:r w:rsidRPr="00A65BF7">
                <w:rPr>
                  <w:rStyle w:val="ad"/>
                  <w:bCs/>
                </w:rPr>
                <w:t>.</w:t>
              </w:r>
              <w:r w:rsidRPr="00A65BF7">
                <w:rPr>
                  <w:rStyle w:val="ad"/>
                  <w:bCs/>
                  <w:lang w:val="en-US"/>
                </w:rPr>
                <w:t>bas</w:t>
              </w:r>
              <w:r w:rsidRPr="00A65BF7">
                <w:rPr>
                  <w:rStyle w:val="ad"/>
                  <w:bCs/>
                </w:rPr>
                <w:t>.</w:t>
              </w:r>
              <w:r w:rsidRPr="00A65BF7">
                <w:rPr>
                  <w:rStyle w:val="ad"/>
                  <w:bCs/>
                  <w:lang w:val="en-US"/>
                </w:rPr>
                <w:t>gov</w:t>
              </w:r>
              <w:r w:rsidRPr="00A65BF7">
                <w:rPr>
                  <w:rStyle w:val="ad"/>
                  <w:bCs/>
                </w:rPr>
                <w:t>.</w:t>
              </w:r>
              <w:r w:rsidRPr="00A65BF7">
                <w:rPr>
                  <w:rStyle w:val="ad"/>
                  <w:bCs/>
                  <w:lang w:val="en-US"/>
                </w:rPr>
                <w:t>ru</w:t>
              </w:r>
            </w:hyperlink>
            <w:r w:rsidRPr="00A65BF7">
              <w:rPr>
                <w:bCs/>
              </w:rPr>
              <w:t xml:space="preserve">, </w:t>
            </w:r>
          </w:p>
        </w:tc>
        <w:tc>
          <w:tcPr>
            <w:tcW w:w="2410" w:type="dxa"/>
          </w:tcPr>
          <w:p w:rsidR="00663272" w:rsidRPr="00A65BF7" w:rsidRDefault="00663272" w:rsidP="001C3A69">
            <w:pPr>
              <w:autoSpaceDE w:val="0"/>
              <w:jc w:val="both"/>
              <w:rPr>
                <w:bCs/>
              </w:rPr>
            </w:pPr>
            <w:r w:rsidRPr="00A65BF7">
              <w:rPr>
                <w:bCs/>
              </w:rPr>
              <w:t>Замечания устранены</w:t>
            </w:r>
          </w:p>
        </w:tc>
      </w:tr>
      <w:tr w:rsidR="00663272" w:rsidRPr="006861D7" w:rsidTr="003428C6">
        <w:tc>
          <w:tcPr>
            <w:tcW w:w="680" w:type="dxa"/>
          </w:tcPr>
          <w:p w:rsidR="00663272" w:rsidRPr="00A65BF7" w:rsidRDefault="00663272" w:rsidP="001C3A69">
            <w:pPr>
              <w:autoSpaceDE w:val="0"/>
              <w:jc w:val="center"/>
              <w:rPr>
                <w:bCs/>
              </w:rPr>
            </w:pPr>
            <w:r>
              <w:rPr>
                <w:bCs/>
                <w:sz w:val="22"/>
                <w:szCs w:val="22"/>
              </w:rPr>
              <w:t>6</w:t>
            </w:r>
          </w:p>
        </w:tc>
        <w:tc>
          <w:tcPr>
            <w:tcW w:w="2268" w:type="dxa"/>
          </w:tcPr>
          <w:p w:rsidR="00663272" w:rsidRPr="00A65BF7" w:rsidRDefault="00663272" w:rsidP="001C3A69">
            <w:pPr>
              <w:autoSpaceDE w:val="0"/>
              <w:jc w:val="both"/>
              <w:rPr>
                <w:bCs/>
              </w:rPr>
            </w:pPr>
            <w:r>
              <w:rPr>
                <w:bCs/>
              </w:rPr>
              <w:t xml:space="preserve">Проверка </w:t>
            </w:r>
          </w:p>
        </w:tc>
        <w:tc>
          <w:tcPr>
            <w:tcW w:w="2155" w:type="dxa"/>
          </w:tcPr>
          <w:p w:rsidR="00663272" w:rsidRPr="00A65BF7" w:rsidRDefault="00663272" w:rsidP="001C3A69">
            <w:pPr>
              <w:autoSpaceDE w:val="0"/>
              <w:jc w:val="both"/>
              <w:rPr>
                <w:bCs/>
              </w:rPr>
            </w:pPr>
            <w:r>
              <w:rPr>
                <w:bCs/>
              </w:rPr>
              <w:t xml:space="preserve">Директор </w:t>
            </w:r>
          </w:p>
        </w:tc>
        <w:tc>
          <w:tcPr>
            <w:tcW w:w="2126" w:type="dxa"/>
          </w:tcPr>
          <w:p w:rsidR="00663272" w:rsidRPr="00F31517" w:rsidRDefault="00663272" w:rsidP="001C3A69">
            <w:pPr>
              <w:autoSpaceDE w:val="0"/>
              <w:jc w:val="both"/>
              <w:rPr>
                <w:bCs/>
              </w:rPr>
            </w:pPr>
            <w:r w:rsidRPr="00F31517">
              <w:rPr>
                <w:rFonts w:eastAsia="Times New Roman"/>
                <w:bCs/>
              </w:rPr>
              <w:t>«Ведение нормативной документации руководителями клубных формирований»</w:t>
            </w:r>
          </w:p>
        </w:tc>
        <w:tc>
          <w:tcPr>
            <w:tcW w:w="2410" w:type="dxa"/>
          </w:tcPr>
          <w:p w:rsidR="00663272" w:rsidRPr="00F31517" w:rsidRDefault="00663272" w:rsidP="001C3A69">
            <w:pPr>
              <w:autoSpaceDE w:val="0"/>
              <w:jc w:val="both"/>
              <w:rPr>
                <w:bCs/>
              </w:rPr>
            </w:pPr>
            <w:r w:rsidRPr="00F31517">
              <w:rPr>
                <w:rFonts w:eastAsia="Times New Roman"/>
                <w:bCs/>
              </w:rPr>
              <w:t xml:space="preserve">Ведение и состояние нормативной документации на достаточном уровне. </w:t>
            </w:r>
          </w:p>
        </w:tc>
      </w:tr>
      <w:tr w:rsidR="00663272" w:rsidRPr="006861D7" w:rsidTr="003428C6">
        <w:tc>
          <w:tcPr>
            <w:tcW w:w="2948" w:type="dxa"/>
            <w:gridSpan w:val="2"/>
          </w:tcPr>
          <w:p w:rsidR="00663272" w:rsidRPr="00A65BF7" w:rsidRDefault="00663272" w:rsidP="001C3A69">
            <w:pPr>
              <w:pStyle w:val="a8"/>
              <w:snapToGrid w:val="0"/>
              <w:jc w:val="both"/>
            </w:pPr>
            <w:r w:rsidRPr="00A65BF7">
              <w:rPr>
                <w:sz w:val="22"/>
                <w:szCs w:val="22"/>
              </w:rPr>
              <w:t xml:space="preserve">Всего форм контроля: </w:t>
            </w:r>
            <w:r>
              <w:rPr>
                <w:sz w:val="22"/>
                <w:szCs w:val="22"/>
              </w:rPr>
              <w:t>2</w:t>
            </w:r>
          </w:p>
          <w:p w:rsidR="00663272" w:rsidRPr="00A65BF7" w:rsidRDefault="00663272" w:rsidP="001C3A69">
            <w:pPr>
              <w:autoSpaceDE w:val="0"/>
              <w:jc w:val="both"/>
              <w:rPr>
                <w:b/>
                <w:bCs/>
              </w:rPr>
            </w:pPr>
            <w:r w:rsidRPr="00A65BF7">
              <w:rPr>
                <w:sz w:val="22"/>
                <w:szCs w:val="22"/>
              </w:rPr>
              <w:t xml:space="preserve">Всего проверок: </w:t>
            </w:r>
            <w:r>
              <w:rPr>
                <w:sz w:val="22"/>
                <w:szCs w:val="22"/>
              </w:rPr>
              <w:t>6</w:t>
            </w:r>
            <w:r w:rsidRPr="00A65BF7">
              <w:rPr>
                <w:sz w:val="22"/>
                <w:szCs w:val="22"/>
              </w:rPr>
              <w:t xml:space="preserve"> </w:t>
            </w:r>
          </w:p>
        </w:tc>
        <w:tc>
          <w:tcPr>
            <w:tcW w:w="2155" w:type="dxa"/>
          </w:tcPr>
          <w:p w:rsidR="00663272" w:rsidRPr="000B719C" w:rsidRDefault="00663272" w:rsidP="001C3A69">
            <w:pPr>
              <w:autoSpaceDE w:val="0"/>
              <w:jc w:val="center"/>
              <w:rPr>
                <w:b/>
                <w:bCs/>
              </w:rPr>
            </w:pPr>
          </w:p>
        </w:tc>
        <w:tc>
          <w:tcPr>
            <w:tcW w:w="2126" w:type="dxa"/>
          </w:tcPr>
          <w:p w:rsidR="00663272" w:rsidRPr="000B719C" w:rsidRDefault="00663272" w:rsidP="001C3A69">
            <w:pPr>
              <w:autoSpaceDE w:val="0"/>
              <w:jc w:val="center"/>
              <w:rPr>
                <w:b/>
                <w:bCs/>
              </w:rPr>
            </w:pPr>
          </w:p>
        </w:tc>
        <w:tc>
          <w:tcPr>
            <w:tcW w:w="2410" w:type="dxa"/>
          </w:tcPr>
          <w:p w:rsidR="00663272" w:rsidRPr="000B719C" w:rsidRDefault="00663272" w:rsidP="001C3A69">
            <w:pPr>
              <w:autoSpaceDE w:val="0"/>
              <w:jc w:val="center"/>
              <w:rPr>
                <w:b/>
                <w:bCs/>
              </w:rPr>
            </w:pPr>
          </w:p>
        </w:tc>
      </w:tr>
    </w:tbl>
    <w:p w:rsidR="00FB6FCD" w:rsidRPr="004104BC" w:rsidRDefault="00FB6FCD" w:rsidP="00FB6FCD">
      <w:pPr>
        <w:autoSpaceDE w:val="0"/>
        <w:spacing w:line="360" w:lineRule="auto"/>
        <w:rPr>
          <w:bCs/>
        </w:rPr>
      </w:pPr>
      <w:r>
        <w:rPr>
          <w:bCs/>
        </w:rPr>
        <w:t xml:space="preserve">    </w:t>
      </w:r>
      <w:r w:rsidRPr="004104BC">
        <w:rPr>
          <w:bCs/>
        </w:rPr>
        <w:t xml:space="preserve">Система контроля в учреждении: </w:t>
      </w:r>
    </w:p>
    <w:p w:rsidR="00FB6FCD" w:rsidRPr="004104BC" w:rsidRDefault="00FB6FCD" w:rsidP="007823D1">
      <w:pPr>
        <w:pStyle w:val="a9"/>
        <w:numPr>
          <w:ilvl w:val="0"/>
          <w:numId w:val="25"/>
        </w:numPr>
        <w:autoSpaceDE w:val="0"/>
        <w:spacing w:line="360" w:lineRule="auto"/>
        <w:rPr>
          <w:bCs/>
        </w:rPr>
      </w:pPr>
      <w:r w:rsidRPr="004104BC">
        <w:rPr>
          <w:bCs/>
        </w:rPr>
        <w:t xml:space="preserve">Контроль первого уровня осуществляется директором - приказы, служебные задания, поручения; </w:t>
      </w:r>
    </w:p>
    <w:p w:rsidR="00FB6FCD" w:rsidRPr="004104BC" w:rsidRDefault="00FB6FCD" w:rsidP="00FB6FCD">
      <w:pPr>
        <w:autoSpaceDE w:val="0"/>
        <w:spacing w:line="360" w:lineRule="auto"/>
        <w:ind w:left="360"/>
        <w:rPr>
          <w:bCs/>
        </w:rPr>
      </w:pPr>
      <w:r w:rsidRPr="004104BC">
        <w:rPr>
          <w:bCs/>
        </w:rPr>
        <w:t>Контроль второго уровня осуществляется:</w:t>
      </w:r>
    </w:p>
    <w:p w:rsidR="00FB6FCD" w:rsidRPr="004104BC" w:rsidRDefault="00FB6FCD" w:rsidP="007823D1">
      <w:pPr>
        <w:pStyle w:val="a9"/>
        <w:numPr>
          <w:ilvl w:val="0"/>
          <w:numId w:val="25"/>
        </w:numPr>
        <w:autoSpaceDE w:val="0"/>
        <w:spacing w:line="360" w:lineRule="auto"/>
        <w:rPr>
          <w:bCs/>
        </w:rPr>
      </w:pPr>
      <w:r w:rsidRPr="004104BC">
        <w:rPr>
          <w:bCs/>
        </w:rPr>
        <w:t xml:space="preserve">заместителем директора по основной деятельности – обеспечивает выполнение поручений.  </w:t>
      </w:r>
    </w:p>
    <w:p w:rsidR="00FB6FCD" w:rsidRPr="004104BC" w:rsidRDefault="00FB6FCD" w:rsidP="007823D1">
      <w:pPr>
        <w:pStyle w:val="a9"/>
        <w:numPr>
          <w:ilvl w:val="0"/>
          <w:numId w:val="25"/>
        </w:numPr>
        <w:autoSpaceDE w:val="0"/>
        <w:spacing w:line="360" w:lineRule="auto"/>
        <w:rPr>
          <w:bCs/>
        </w:rPr>
      </w:pPr>
      <w:r w:rsidRPr="004104BC">
        <w:rPr>
          <w:bCs/>
        </w:rPr>
        <w:t>вахтерами ведется запись о выдаче ключей и времени нахождения на рабочем месте в журнале на вахте;</w:t>
      </w:r>
    </w:p>
    <w:p w:rsidR="00FB6FCD" w:rsidRPr="004104BC" w:rsidRDefault="00FB6FCD" w:rsidP="007823D1">
      <w:pPr>
        <w:pStyle w:val="a9"/>
        <w:numPr>
          <w:ilvl w:val="0"/>
          <w:numId w:val="25"/>
        </w:numPr>
        <w:autoSpaceDE w:val="0"/>
        <w:spacing w:line="360" w:lineRule="auto"/>
        <w:rPr>
          <w:bCs/>
        </w:rPr>
      </w:pPr>
      <w:r w:rsidRPr="004104BC">
        <w:rPr>
          <w:bCs/>
        </w:rPr>
        <w:t>документовед  ведет учет рабочего времени, ежедневно отмечая в журнале, и заполняет табеля учета рабочего времени по всем работникам;</w:t>
      </w:r>
    </w:p>
    <w:p w:rsidR="00FB6FCD" w:rsidRPr="004104BC" w:rsidRDefault="00FB6FCD" w:rsidP="007823D1">
      <w:pPr>
        <w:pStyle w:val="a9"/>
        <w:numPr>
          <w:ilvl w:val="0"/>
          <w:numId w:val="25"/>
        </w:numPr>
        <w:autoSpaceDE w:val="0"/>
        <w:spacing w:line="360" w:lineRule="auto"/>
        <w:rPr>
          <w:bCs/>
        </w:rPr>
      </w:pPr>
      <w:r w:rsidRPr="004104BC">
        <w:rPr>
          <w:bCs/>
        </w:rPr>
        <w:t>художественный руководитель в табеле рабочего времени отмечает часы работы руководителей клубных формирований;</w:t>
      </w:r>
    </w:p>
    <w:p w:rsidR="00FB6FCD" w:rsidRDefault="00FB6FCD" w:rsidP="007823D1">
      <w:pPr>
        <w:pStyle w:val="a9"/>
        <w:numPr>
          <w:ilvl w:val="0"/>
          <w:numId w:val="25"/>
        </w:numPr>
        <w:autoSpaceDE w:val="0"/>
        <w:spacing w:line="360" w:lineRule="auto"/>
        <w:rPr>
          <w:bCs/>
        </w:rPr>
      </w:pPr>
      <w:r w:rsidRPr="004104BC">
        <w:rPr>
          <w:bCs/>
        </w:rPr>
        <w:t>администратор составляет график работы и заполняет табеля рабочего времени технического персонала</w:t>
      </w:r>
      <w:r>
        <w:rPr>
          <w:bCs/>
        </w:rPr>
        <w:t>, направляя данную информацию в «Производственную группу»</w:t>
      </w:r>
      <w:r w:rsidRPr="004104BC">
        <w:rPr>
          <w:bCs/>
        </w:rPr>
        <w:t>.</w:t>
      </w:r>
    </w:p>
    <w:p w:rsidR="007B5D1C" w:rsidRDefault="007B5D1C" w:rsidP="007B5D1C">
      <w:pPr>
        <w:autoSpaceDE w:val="0"/>
        <w:spacing w:line="360" w:lineRule="auto"/>
        <w:ind w:left="360"/>
        <w:rPr>
          <w:bCs/>
        </w:rPr>
      </w:pPr>
    </w:p>
    <w:p w:rsidR="007B5D1C" w:rsidRPr="007B5D1C" w:rsidRDefault="007B5D1C" w:rsidP="007B5D1C">
      <w:pPr>
        <w:autoSpaceDE w:val="0"/>
        <w:spacing w:line="360" w:lineRule="auto"/>
        <w:ind w:left="360"/>
        <w:rPr>
          <w:bCs/>
        </w:rPr>
      </w:pPr>
    </w:p>
    <w:p w:rsidR="00FB6FCD" w:rsidRPr="004104BC" w:rsidRDefault="00FB6FCD" w:rsidP="007823D1">
      <w:pPr>
        <w:pStyle w:val="a9"/>
        <w:numPr>
          <w:ilvl w:val="0"/>
          <w:numId w:val="25"/>
        </w:numPr>
        <w:autoSpaceDE w:val="0"/>
        <w:spacing w:line="360" w:lineRule="auto"/>
        <w:rPr>
          <w:bCs/>
        </w:rPr>
      </w:pPr>
      <w:r w:rsidRPr="004104BC">
        <w:rPr>
          <w:bCs/>
        </w:rPr>
        <w:lastRenderedPageBreak/>
        <w:t>Внешний контроль:</w:t>
      </w:r>
    </w:p>
    <w:p w:rsidR="00FB6FCD" w:rsidRPr="004104BC" w:rsidRDefault="00FB6FCD" w:rsidP="007823D1">
      <w:pPr>
        <w:pStyle w:val="a9"/>
        <w:numPr>
          <w:ilvl w:val="0"/>
          <w:numId w:val="26"/>
        </w:numPr>
        <w:autoSpaceDE w:val="0"/>
        <w:spacing w:line="360" w:lineRule="auto"/>
        <w:rPr>
          <w:bCs/>
        </w:rPr>
      </w:pPr>
      <w:r w:rsidRPr="004104BC">
        <w:rPr>
          <w:bCs/>
        </w:rPr>
        <w:t>Управление культуры</w:t>
      </w:r>
    </w:p>
    <w:p w:rsidR="00FB6FCD" w:rsidRPr="00314209" w:rsidRDefault="00FB6FCD" w:rsidP="007823D1">
      <w:pPr>
        <w:pStyle w:val="a9"/>
        <w:numPr>
          <w:ilvl w:val="0"/>
          <w:numId w:val="26"/>
        </w:numPr>
        <w:autoSpaceDE w:val="0"/>
        <w:spacing w:line="360" w:lineRule="auto"/>
        <w:rPr>
          <w:bCs/>
        </w:rPr>
      </w:pPr>
      <w:r w:rsidRPr="004104BC">
        <w:rPr>
          <w:bCs/>
        </w:rPr>
        <w:t>Иные надзорные органы.</w:t>
      </w:r>
    </w:p>
    <w:p w:rsidR="00DE1D2D" w:rsidRPr="00B222F7" w:rsidRDefault="00DE1D2D" w:rsidP="00DE1D2D">
      <w:pPr>
        <w:pStyle w:val="a9"/>
        <w:ind w:left="0"/>
        <w:rPr>
          <w:b/>
          <w:bCs/>
          <w:sz w:val="22"/>
          <w:szCs w:val="22"/>
        </w:rPr>
      </w:pPr>
      <w:r w:rsidRPr="00B222F7">
        <w:rPr>
          <w:b/>
          <w:bCs/>
          <w:sz w:val="22"/>
          <w:szCs w:val="22"/>
        </w:rPr>
        <w:t>3.6. Аттестация специалистов.</w:t>
      </w:r>
    </w:p>
    <w:p w:rsidR="00DE1D2D" w:rsidRPr="00B222F7" w:rsidRDefault="00DE1D2D" w:rsidP="00DE1D2D">
      <w:pPr>
        <w:rPr>
          <w:b/>
          <w:bCs/>
          <w:sz w:val="22"/>
          <w:szCs w:val="22"/>
        </w:rPr>
      </w:pPr>
      <w:r w:rsidRPr="00B222F7">
        <w:rPr>
          <w:b/>
          <w:bCs/>
          <w:sz w:val="22"/>
          <w:szCs w:val="22"/>
        </w:rPr>
        <w:t>3.6.1. Информация о проведении процедуры аттестации специалистов учреждения: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6"/>
        <w:gridCol w:w="1443"/>
        <w:gridCol w:w="1434"/>
        <w:gridCol w:w="1689"/>
        <w:gridCol w:w="1871"/>
        <w:gridCol w:w="1299"/>
      </w:tblGrid>
      <w:tr w:rsidR="00DE1D2D" w:rsidRPr="00B222F7" w:rsidTr="00915A74">
        <w:tc>
          <w:tcPr>
            <w:tcW w:w="3054" w:type="dxa"/>
            <w:gridSpan w:val="2"/>
          </w:tcPr>
          <w:p w:rsidR="00DE1D2D" w:rsidRPr="000B719C" w:rsidRDefault="00DE1D2D" w:rsidP="003428C6">
            <w:pPr>
              <w:pStyle w:val="a9"/>
              <w:spacing w:line="276" w:lineRule="auto"/>
              <w:ind w:left="0"/>
              <w:rPr>
                <w:b/>
                <w:bCs/>
              </w:rPr>
            </w:pPr>
            <w:r w:rsidRPr="000B719C">
              <w:rPr>
                <w:bCs/>
                <w:sz w:val="22"/>
                <w:szCs w:val="22"/>
              </w:rPr>
              <w:t xml:space="preserve">Всего штатных единиц: </w:t>
            </w:r>
          </w:p>
        </w:tc>
        <w:tc>
          <w:tcPr>
            <w:tcW w:w="3150" w:type="dxa"/>
            <w:gridSpan w:val="2"/>
          </w:tcPr>
          <w:p w:rsidR="00DE1D2D" w:rsidRPr="000B719C" w:rsidRDefault="00DE1D2D" w:rsidP="003428C6">
            <w:pPr>
              <w:pStyle w:val="a9"/>
              <w:spacing w:line="276" w:lineRule="auto"/>
              <w:ind w:left="0"/>
              <w:rPr>
                <w:bCs/>
              </w:rPr>
            </w:pPr>
            <w:r w:rsidRPr="000B719C">
              <w:rPr>
                <w:bCs/>
                <w:sz w:val="22"/>
                <w:szCs w:val="22"/>
              </w:rPr>
              <w:t>Всего штатных единиц, подлежащих процедуре аттестации</w:t>
            </w:r>
          </w:p>
        </w:tc>
        <w:tc>
          <w:tcPr>
            <w:tcW w:w="3118" w:type="dxa"/>
            <w:gridSpan w:val="2"/>
          </w:tcPr>
          <w:p w:rsidR="00DE1D2D" w:rsidRPr="000B719C" w:rsidRDefault="00DE1D2D" w:rsidP="003428C6">
            <w:pPr>
              <w:pStyle w:val="a9"/>
              <w:spacing w:line="276" w:lineRule="auto"/>
              <w:ind w:left="0"/>
              <w:rPr>
                <w:bCs/>
              </w:rPr>
            </w:pPr>
            <w:r w:rsidRPr="000B719C">
              <w:rPr>
                <w:bCs/>
                <w:sz w:val="22"/>
                <w:szCs w:val="22"/>
              </w:rPr>
              <w:t xml:space="preserve">Всего штатных единиц, замещаемых аттестованными специалистами </w:t>
            </w:r>
          </w:p>
        </w:tc>
      </w:tr>
      <w:tr w:rsidR="00DE1D2D" w:rsidRPr="00B222F7" w:rsidTr="00915A74">
        <w:tc>
          <w:tcPr>
            <w:tcW w:w="1606" w:type="dxa"/>
          </w:tcPr>
          <w:p w:rsidR="00DE1D2D" w:rsidRPr="000B719C" w:rsidRDefault="00DE1D2D" w:rsidP="003428C6">
            <w:pPr>
              <w:pStyle w:val="a9"/>
              <w:spacing w:line="276" w:lineRule="auto"/>
              <w:ind w:left="0"/>
              <w:rPr>
                <w:bCs/>
              </w:rPr>
            </w:pPr>
            <w:r w:rsidRPr="000B719C">
              <w:rPr>
                <w:bCs/>
                <w:sz w:val="22"/>
                <w:szCs w:val="22"/>
              </w:rPr>
              <w:t>Бюджет</w:t>
            </w:r>
          </w:p>
        </w:tc>
        <w:tc>
          <w:tcPr>
            <w:tcW w:w="1448" w:type="dxa"/>
          </w:tcPr>
          <w:p w:rsidR="00DE1D2D" w:rsidRPr="000B719C" w:rsidRDefault="00DE1D2D" w:rsidP="003428C6">
            <w:pPr>
              <w:pStyle w:val="a9"/>
              <w:spacing w:line="276" w:lineRule="auto"/>
              <w:ind w:left="0"/>
              <w:rPr>
                <w:bCs/>
              </w:rPr>
            </w:pPr>
            <w:r w:rsidRPr="000B719C">
              <w:rPr>
                <w:bCs/>
                <w:sz w:val="22"/>
                <w:szCs w:val="22"/>
              </w:rPr>
              <w:t xml:space="preserve">Внебюджет </w:t>
            </w:r>
          </w:p>
        </w:tc>
        <w:tc>
          <w:tcPr>
            <w:tcW w:w="1449" w:type="dxa"/>
          </w:tcPr>
          <w:p w:rsidR="00DE1D2D" w:rsidRPr="000B719C" w:rsidRDefault="00DE1D2D" w:rsidP="003428C6">
            <w:pPr>
              <w:pStyle w:val="a9"/>
              <w:spacing w:line="276" w:lineRule="auto"/>
              <w:ind w:left="0"/>
              <w:rPr>
                <w:bCs/>
              </w:rPr>
            </w:pPr>
            <w:r w:rsidRPr="000B719C">
              <w:rPr>
                <w:bCs/>
                <w:sz w:val="22"/>
                <w:szCs w:val="22"/>
              </w:rPr>
              <w:t>Бюджет</w:t>
            </w:r>
          </w:p>
        </w:tc>
        <w:tc>
          <w:tcPr>
            <w:tcW w:w="1701" w:type="dxa"/>
          </w:tcPr>
          <w:p w:rsidR="00DE1D2D" w:rsidRPr="000B719C" w:rsidRDefault="00DE1D2D" w:rsidP="003428C6">
            <w:pPr>
              <w:pStyle w:val="a9"/>
              <w:spacing w:line="276" w:lineRule="auto"/>
              <w:ind w:left="0"/>
              <w:rPr>
                <w:bCs/>
              </w:rPr>
            </w:pPr>
            <w:r w:rsidRPr="000B719C">
              <w:rPr>
                <w:bCs/>
                <w:sz w:val="22"/>
                <w:szCs w:val="22"/>
              </w:rPr>
              <w:t>Внебюджет</w:t>
            </w:r>
          </w:p>
        </w:tc>
        <w:tc>
          <w:tcPr>
            <w:tcW w:w="1900" w:type="dxa"/>
          </w:tcPr>
          <w:p w:rsidR="00DE1D2D" w:rsidRPr="000B719C" w:rsidRDefault="00DE1D2D" w:rsidP="003428C6">
            <w:pPr>
              <w:pStyle w:val="a9"/>
              <w:spacing w:line="276" w:lineRule="auto"/>
              <w:ind w:left="0"/>
              <w:rPr>
                <w:bCs/>
              </w:rPr>
            </w:pPr>
            <w:r w:rsidRPr="000B719C">
              <w:rPr>
                <w:bCs/>
                <w:sz w:val="22"/>
                <w:szCs w:val="22"/>
              </w:rPr>
              <w:t>Бюджет</w:t>
            </w:r>
          </w:p>
        </w:tc>
        <w:tc>
          <w:tcPr>
            <w:tcW w:w="1218" w:type="dxa"/>
          </w:tcPr>
          <w:p w:rsidR="00DE1D2D" w:rsidRPr="000B719C" w:rsidRDefault="00DE1D2D" w:rsidP="003428C6">
            <w:pPr>
              <w:pStyle w:val="a9"/>
              <w:spacing w:line="276" w:lineRule="auto"/>
              <w:ind w:left="0"/>
              <w:rPr>
                <w:bCs/>
              </w:rPr>
            </w:pPr>
            <w:r w:rsidRPr="000B719C">
              <w:rPr>
                <w:bCs/>
                <w:sz w:val="22"/>
                <w:szCs w:val="22"/>
              </w:rPr>
              <w:t>Внебюджет</w:t>
            </w:r>
          </w:p>
        </w:tc>
      </w:tr>
      <w:tr w:rsidR="00DE1D2D" w:rsidRPr="00B222F7" w:rsidTr="00915A74">
        <w:tc>
          <w:tcPr>
            <w:tcW w:w="1606" w:type="dxa"/>
          </w:tcPr>
          <w:p w:rsidR="00DE1D2D" w:rsidRPr="000B719C" w:rsidRDefault="00CA229A" w:rsidP="003428C6">
            <w:pPr>
              <w:pStyle w:val="a9"/>
              <w:spacing w:line="276" w:lineRule="auto"/>
              <w:ind w:left="0"/>
              <w:jc w:val="center"/>
              <w:rPr>
                <w:bCs/>
              </w:rPr>
            </w:pPr>
            <w:r>
              <w:rPr>
                <w:bCs/>
              </w:rPr>
              <w:t>22</w:t>
            </w:r>
          </w:p>
        </w:tc>
        <w:tc>
          <w:tcPr>
            <w:tcW w:w="1448" w:type="dxa"/>
          </w:tcPr>
          <w:p w:rsidR="00DE1D2D" w:rsidRPr="000B719C" w:rsidRDefault="00CA229A" w:rsidP="003428C6">
            <w:pPr>
              <w:pStyle w:val="a9"/>
              <w:spacing w:line="276" w:lineRule="auto"/>
              <w:ind w:left="0"/>
              <w:jc w:val="center"/>
              <w:rPr>
                <w:bCs/>
              </w:rPr>
            </w:pPr>
            <w:r>
              <w:rPr>
                <w:bCs/>
              </w:rPr>
              <w:t>1</w:t>
            </w:r>
          </w:p>
        </w:tc>
        <w:tc>
          <w:tcPr>
            <w:tcW w:w="1449" w:type="dxa"/>
          </w:tcPr>
          <w:p w:rsidR="00DE1D2D" w:rsidRPr="000B719C" w:rsidRDefault="00BE5362" w:rsidP="003428C6">
            <w:pPr>
              <w:pStyle w:val="a9"/>
              <w:spacing w:line="276" w:lineRule="auto"/>
              <w:ind w:left="0"/>
              <w:jc w:val="center"/>
              <w:rPr>
                <w:bCs/>
              </w:rPr>
            </w:pPr>
            <w:r>
              <w:rPr>
                <w:bCs/>
              </w:rPr>
              <w:t>3</w:t>
            </w:r>
          </w:p>
        </w:tc>
        <w:tc>
          <w:tcPr>
            <w:tcW w:w="1701" w:type="dxa"/>
          </w:tcPr>
          <w:p w:rsidR="00DE1D2D" w:rsidRPr="000B719C" w:rsidRDefault="00DE1D2D" w:rsidP="003428C6">
            <w:pPr>
              <w:pStyle w:val="a9"/>
              <w:spacing w:line="276" w:lineRule="auto"/>
              <w:ind w:left="0"/>
              <w:jc w:val="center"/>
              <w:rPr>
                <w:bCs/>
              </w:rPr>
            </w:pPr>
            <w:r w:rsidRPr="000B719C">
              <w:rPr>
                <w:bCs/>
              </w:rPr>
              <w:t>0</w:t>
            </w:r>
          </w:p>
        </w:tc>
        <w:tc>
          <w:tcPr>
            <w:tcW w:w="1900" w:type="dxa"/>
          </w:tcPr>
          <w:p w:rsidR="00DE1D2D" w:rsidRPr="000B719C" w:rsidRDefault="00DE1D2D" w:rsidP="003428C6">
            <w:pPr>
              <w:pStyle w:val="a9"/>
              <w:spacing w:line="276" w:lineRule="auto"/>
              <w:ind w:left="0"/>
              <w:jc w:val="center"/>
              <w:rPr>
                <w:bCs/>
              </w:rPr>
            </w:pPr>
            <w:r w:rsidRPr="000B719C">
              <w:rPr>
                <w:bCs/>
              </w:rPr>
              <w:t>0</w:t>
            </w:r>
          </w:p>
        </w:tc>
        <w:tc>
          <w:tcPr>
            <w:tcW w:w="1218" w:type="dxa"/>
          </w:tcPr>
          <w:p w:rsidR="00DE1D2D" w:rsidRPr="000B719C" w:rsidRDefault="00DE1D2D" w:rsidP="003428C6">
            <w:pPr>
              <w:pStyle w:val="a9"/>
              <w:spacing w:line="276" w:lineRule="auto"/>
              <w:ind w:left="0"/>
              <w:jc w:val="center"/>
              <w:rPr>
                <w:bCs/>
              </w:rPr>
            </w:pPr>
            <w:r w:rsidRPr="000B719C">
              <w:rPr>
                <w:bCs/>
              </w:rPr>
              <w:t>0</w:t>
            </w:r>
          </w:p>
        </w:tc>
      </w:tr>
    </w:tbl>
    <w:p w:rsidR="00DE1D2D" w:rsidRPr="00BE5362" w:rsidRDefault="00DE1D2D" w:rsidP="00915A74">
      <w:pPr>
        <w:autoSpaceDE w:val="0"/>
        <w:spacing w:line="360" w:lineRule="auto"/>
        <w:ind w:firstLine="360"/>
        <w:jc w:val="both"/>
        <w:rPr>
          <w:bCs/>
        </w:rPr>
      </w:pPr>
      <w:r w:rsidRPr="0013429D">
        <w:rPr>
          <w:bCs/>
        </w:rPr>
        <w:t xml:space="preserve">В </w:t>
      </w:r>
      <w:r w:rsidRPr="00BE5362">
        <w:rPr>
          <w:bCs/>
        </w:rPr>
        <w:t xml:space="preserve">2014 году </w:t>
      </w:r>
      <w:r w:rsidR="00915A74">
        <w:rPr>
          <w:bCs/>
        </w:rPr>
        <w:t xml:space="preserve">планировалось провести аттестацию 3-х специалистов учреждения.       В 4 квартале 2014 г. </w:t>
      </w:r>
      <w:r w:rsidRPr="00BE5362">
        <w:rPr>
          <w:bCs/>
        </w:rPr>
        <w:t xml:space="preserve">была проведена аттестация Чернавских Ольги Сергеевны – художника. </w:t>
      </w:r>
      <w:r w:rsidR="00BE5362">
        <w:rPr>
          <w:bCs/>
          <w:kern w:val="2"/>
        </w:rPr>
        <w:t xml:space="preserve">Приказ </w:t>
      </w:r>
      <w:r w:rsidR="00BE5362">
        <w:rPr>
          <w:bCs/>
        </w:rPr>
        <w:t>№115 о/д от 10.10.2014</w:t>
      </w:r>
      <w:r w:rsidR="00BE5362">
        <w:rPr>
          <w:bCs/>
          <w:kern w:val="2"/>
        </w:rPr>
        <w:t xml:space="preserve"> «О проведении аттестации работников МБУК «МиГ»</w:t>
      </w:r>
      <w:r w:rsidR="00BE5362">
        <w:rPr>
          <w:bCs/>
        </w:rPr>
        <w:t>.</w:t>
      </w:r>
    </w:p>
    <w:p w:rsidR="00DE1D2D" w:rsidRPr="00BE5362" w:rsidRDefault="00DE1D2D" w:rsidP="007823D1">
      <w:pPr>
        <w:pStyle w:val="a9"/>
        <w:numPr>
          <w:ilvl w:val="0"/>
          <w:numId w:val="27"/>
        </w:numPr>
        <w:autoSpaceDE w:val="0"/>
        <w:spacing w:line="360" w:lineRule="auto"/>
        <w:jc w:val="both"/>
        <w:rPr>
          <w:bCs/>
        </w:rPr>
      </w:pPr>
      <w:r w:rsidRPr="00BE5362">
        <w:rPr>
          <w:bCs/>
        </w:rPr>
        <w:t>Евстигнеева Екатерина Леонидовна – заместитель директора по основной деятельности будет аттестована во 2 квартале 2015 года, т.к. на занимаемой должности работает меньше года.</w:t>
      </w:r>
    </w:p>
    <w:p w:rsidR="00DE1D2D" w:rsidRPr="00CA229A" w:rsidRDefault="00DE1D2D" w:rsidP="007823D1">
      <w:pPr>
        <w:pStyle w:val="a9"/>
        <w:numPr>
          <w:ilvl w:val="0"/>
          <w:numId w:val="27"/>
        </w:numPr>
        <w:autoSpaceDE w:val="0"/>
        <w:spacing w:line="360" w:lineRule="auto"/>
        <w:jc w:val="both"/>
        <w:rPr>
          <w:bCs/>
        </w:rPr>
      </w:pPr>
      <w:r w:rsidRPr="00BE5362">
        <w:rPr>
          <w:bCs/>
        </w:rPr>
        <w:t xml:space="preserve">Богдалёва Алсу Мавадифовна не была аттестована </w:t>
      </w:r>
      <w:r w:rsidR="00BE5362" w:rsidRPr="00BE5362">
        <w:rPr>
          <w:bCs/>
        </w:rPr>
        <w:t xml:space="preserve">в 2014 году </w:t>
      </w:r>
      <w:r w:rsidRPr="00BE5362">
        <w:rPr>
          <w:bCs/>
        </w:rPr>
        <w:t>в связи с предстоящим уходом в декретный отпуск.</w:t>
      </w:r>
    </w:p>
    <w:p w:rsidR="00DE1D2D" w:rsidRDefault="00DE1D2D" w:rsidP="00DE1D2D">
      <w:pPr>
        <w:pStyle w:val="a9"/>
        <w:spacing w:line="360" w:lineRule="auto"/>
        <w:ind w:left="0"/>
        <w:jc w:val="both"/>
        <w:rPr>
          <w:b/>
          <w:bCs/>
          <w:sz w:val="22"/>
          <w:szCs w:val="22"/>
        </w:rPr>
      </w:pPr>
      <w:r w:rsidRPr="007B3D43">
        <w:rPr>
          <w:b/>
          <w:bCs/>
          <w:sz w:val="22"/>
          <w:szCs w:val="22"/>
        </w:rPr>
        <w:t>3</w:t>
      </w:r>
      <w:r w:rsidRPr="00CA229A">
        <w:rPr>
          <w:b/>
          <w:bCs/>
          <w:sz w:val="22"/>
          <w:szCs w:val="22"/>
        </w:rPr>
        <w:t>.6.2. Реквизиты приказов об утверждении аттестации специалистов.</w:t>
      </w:r>
    </w:p>
    <w:p w:rsidR="00915A74" w:rsidRPr="00CA229A" w:rsidRDefault="00915A74" w:rsidP="00E84142">
      <w:pPr>
        <w:pStyle w:val="a9"/>
        <w:numPr>
          <w:ilvl w:val="0"/>
          <w:numId w:val="61"/>
        </w:numPr>
        <w:spacing w:line="360" w:lineRule="auto"/>
        <w:jc w:val="both"/>
        <w:rPr>
          <w:b/>
          <w:bCs/>
          <w:sz w:val="22"/>
          <w:szCs w:val="22"/>
        </w:rPr>
      </w:pPr>
      <w:r>
        <w:rPr>
          <w:bCs/>
          <w:kern w:val="2"/>
        </w:rPr>
        <w:t xml:space="preserve">Приказ </w:t>
      </w:r>
      <w:r>
        <w:rPr>
          <w:bCs/>
        </w:rPr>
        <w:t>№115 о/д от 10.10.2014</w:t>
      </w:r>
      <w:r>
        <w:rPr>
          <w:bCs/>
          <w:kern w:val="2"/>
        </w:rPr>
        <w:t xml:space="preserve"> «О проведении аттестации работников МБУК «МиГ»</w:t>
      </w:r>
      <w:r>
        <w:rPr>
          <w:bCs/>
        </w:rPr>
        <w:t>.</w:t>
      </w:r>
    </w:p>
    <w:p w:rsidR="00DE1D2D" w:rsidRPr="00CA229A" w:rsidRDefault="00CA229A" w:rsidP="00E84142">
      <w:pPr>
        <w:pStyle w:val="a9"/>
        <w:numPr>
          <w:ilvl w:val="0"/>
          <w:numId w:val="61"/>
        </w:numPr>
        <w:spacing w:line="360" w:lineRule="auto"/>
        <w:jc w:val="both"/>
        <w:rPr>
          <w:bCs/>
        </w:rPr>
      </w:pPr>
      <w:r w:rsidRPr="00CA229A">
        <w:rPr>
          <w:bCs/>
        </w:rPr>
        <w:t xml:space="preserve">Приказ №142 </w:t>
      </w:r>
      <w:r>
        <w:rPr>
          <w:bCs/>
        </w:rPr>
        <w:t xml:space="preserve">о/д от </w:t>
      </w:r>
      <w:r w:rsidR="00915A74">
        <w:rPr>
          <w:bCs/>
        </w:rPr>
        <w:t>15.12.2014</w:t>
      </w:r>
      <w:r w:rsidR="00915A74" w:rsidRPr="00DE1D2D">
        <w:rPr>
          <w:bCs/>
          <w:color w:val="FF0000"/>
        </w:rPr>
        <w:t xml:space="preserve"> </w:t>
      </w:r>
      <w:r w:rsidR="00915A74">
        <w:rPr>
          <w:bCs/>
          <w:kern w:val="2"/>
        </w:rPr>
        <w:t>«</w:t>
      </w:r>
      <w:r>
        <w:rPr>
          <w:bCs/>
          <w:kern w:val="2"/>
        </w:rPr>
        <w:t>О проведении итогов аттестации работника МБУК «МиГ»</w:t>
      </w:r>
      <w:r w:rsidR="00DE1D2D" w:rsidRPr="00DE1D2D">
        <w:rPr>
          <w:bCs/>
          <w:color w:val="FF0000"/>
        </w:rPr>
        <w:t xml:space="preserve"> </w:t>
      </w:r>
    </w:p>
    <w:p w:rsidR="001F3752" w:rsidRPr="00915A74" w:rsidRDefault="001F3752" w:rsidP="00DE1D2D">
      <w:pPr>
        <w:spacing w:line="100" w:lineRule="atLeast"/>
        <w:contextualSpacing/>
        <w:jc w:val="both"/>
        <w:rPr>
          <w:rFonts w:eastAsia="Times New Roman"/>
          <w:b/>
          <w:bCs/>
        </w:rPr>
      </w:pPr>
      <w:r w:rsidRPr="00915A74">
        <w:rPr>
          <w:rFonts w:eastAsia="Times New Roman"/>
          <w:b/>
          <w:bCs/>
        </w:rPr>
        <w:t>3.6.3. Информация о замещаемых должностях, подлежащих аттестации, занятых неаттестованными специалистами: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2262"/>
        <w:gridCol w:w="2409"/>
        <w:gridCol w:w="4253"/>
      </w:tblGrid>
      <w:tr w:rsidR="006F70FE" w:rsidRPr="003C012B" w:rsidTr="00915A74">
        <w:tc>
          <w:tcPr>
            <w:tcW w:w="540" w:type="dxa"/>
          </w:tcPr>
          <w:p w:rsidR="006F70FE" w:rsidRPr="003C012B" w:rsidRDefault="006F70FE" w:rsidP="003428C6">
            <w:pPr>
              <w:pStyle w:val="a9"/>
              <w:ind w:left="0"/>
              <w:jc w:val="both"/>
            </w:pPr>
            <w:r w:rsidRPr="003C012B">
              <w:t>№ п/п</w:t>
            </w:r>
          </w:p>
        </w:tc>
        <w:tc>
          <w:tcPr>
            <w:tcW w:w="2262" w:type="dxa"/>
          </w:tcPr>
          <w:p w:rsidR="006F70FE" w:rsidRPr="003C012B" w:rsidRDefault="006F70FE" w:rsidP="003428C6">
            <w:pPr>
              <w:pStyle w:val="a9"/>
              <w:ind w:left="0"/>
              <w:jc w:val="both"/>
            </w:pPr>
            <w:r w:rsidRPr="003C012B">
              <w:t>Ф</w:t>
            </w:r>
            <w:r w:rsidR="00915A74">
              <w:t>.</w:t>
            </w:r>
            <w:r w:rsidRPr="003C012B">
              <w:t>И.О. специалиста</w:t>
            </w:r>
          </w:p>
        </w:tc>
        <w:tc>
          <w:tcPr>
            <w:tcW w:w="2409" w:type="dxa"/>
          </w:tcPr>
          <w:p w:rsidR="006F70FE" w:rsidRPr="003C012B" w:rsidRDefault="006F70FE" w:rsidP="003428C6">
            <w:pPr>
              <w:pStyle w:val="a9"/>
              <w:ind w:left="0"/>
              <w:jc w:val="center"/>
            </w:pPr>
            <w:r w:rsidRPr="003C012B">
              <w:t>Должность</w:t>
            </w:r>
          </w:p>
        </w:tc>
        <w:tc>
          <w:tcPr>
            <w:tcW w:w="4253" w:type="dxa"/>
          </w:tcPr>
          <w:p w:rsidR="006F70FE" w:rsidRPr="003C012B" w:rsidRDefault="006F70FE" w:rsidP="003428C6">
            <w:pPr>
              <w:pStyle w:val="a9"/>
              <w:ind w:left="0"/>
              <w:jc w:val="both"/>
            </w:pPr>
            <w:r w:rsidRPr="003C012B">
              <w:t>Причина замещения должности без проведения процедуры аттестации</w:t>
            </w:r>
          </w:p>
        </w:tc>
      </w:tr>
      <w:tr w:rsidR="006F70FE" w:rsidRPr="003C012B" w:rsidTr="00915A74">
        <w:tc>
          <w:tcPr>
            <w:tcW w:w="540" w:type="dxa"/>
          </w:tcPr>
          <w:p w:rsidR="006F70FE" w:rsidRPr="003C012B" w:rsidRDefault="006F70FE" w:rsidP="003428C6">
            <w:pPr>
              <w:pStyle w:val="a9"/>
              <w:tabs>
                <w:tab w:val="left" w:pos="225"/>
                <w:tab w:val="center" w:pos="300"/>
              </w:tabs>
              <w:ind w:left="0"/>
            </w:pPr>
            <w:r>
              <w:t>1</w:t>
            </w:r>
          </w:p>
        </w:tc>
        <w:tc>
          <w:tcPr>
            <w:tcW w:w="2262" w:type="dxa"/>
          </w:tcPr>
          <w:p w:rsidR="006F70FE" w:rsidRPr="003C012B" w:rsidRDefault="006F70FE" w:rsidP="006F70FE">
            <w:pPr>
              <w:pStyle w:val="a9"/>
              <w:ind w:left="0"/>
            </w:pPr>
            <w:r>
              <w:t>Фаткуллина Н.М. документовед</w:t>
            </w:r>
          </w:p>
        </w:tc>
        <w:tc>
          <w:tcPr>
            <w:tcW w:w="2409" w:type="dxa"/>
          </w:tcPr>
          <w:p w:rsidR="006F70FE" w:rsidRPr="003C012B" w:rsidRDefault="00BC0C70" w:rsidP="003428C6">
            <w:pPr>
              <w:pStyle w:val="a9"/>
              <w:ind w:left="0"/>
              <w:jc w:val="center"/>
            </w:pPr>
            <w:r>
              <w:t>З</w:t>
            </w:r>
            <w:r w:rsidR="006F70FE">
              <w:t>ам. директора по основной деятельности</w:t>
            </w:r>
          </w:p>
        </w:tc>
        <w:tc>
          <w:tcPr>
            <w:tcW w:w="4253" w:type="dxa"/>
          </w:tcPr>
          <w:p w:rsidR="006F70FE" w:rsidRPr="003C012B" w:rsidRDefault="006F70FE" w:rsidP="003428C6">
            <w:pPr>
              <w:pStyle w:val="a9"/>
              <w:ind w:left="0"/>
              <w:jc w:val="center"/>
            </w:pPr>
            <w:r>
              <w:t xml:space="preserve">Очередной </w:t>
            </w:r>
            <w:r w:rsidR="00915A74">
              <w:t>отпуск специалиста</w:t>
            </w:r>
            <w:r>
              <w:t xml:space="preserve"> (приказ № 53 л/с от 31.03.2014) Отсутствие основного работника (приказ № 65 л/с от 05.05.2014)</w:t>
            </w:r>
          </w:p>
        </w:tc>
      </w:tr>
      <w:tr w:rsidR="006F70FE" w:rsidTr="00915A74">
        <w:tc>
          <w:tcPr>
            <w:tcW w:w="540" w:type="dxa"/>
          </w:tcPr>
          <w:p w:rsidR="006F70FE" w:rsidRPr="003C012B" w:rsidRDefault="006F70FE" w:rsidP="003428C6">
            <w:pPr>
              <w:pStyle w:val="a9"/>
              <w:tabs>
                <w:tab w:val="left" w:pos="225"/>
                <w:tab w:val="center" w:pos="300"/>
              </w:tabs>
              <w:ind w:left="0"/>
            </w:pPr>
            <w:r>
              <w:t>2</w:t>
            </w:r>
          </w:p>
        </w:tc>
        <w:tc>
          <w:tcPr>
            <w:tcW w:w="2262" w:type="dxa"/>
          </w:tcPr>
          <w:p w:rsidR="006F70FE" w:rsidRDefault="006F70FE" w:rsidP="006F70FE">
            <w:pPr>
              <w:pStyle w:val="a9"/>
              <w:ind w:left="0"/>
            </w:pPr>
            <w:r>
              <w:t>Свизев И.С.</w:t>
            </w:r>
          </w:p>
          <w:p w:rsidR="006F70FE" w:rsidRDefault="006F70FE" w:rsidP="006F70FE">
            <w:pPr>
              <w:pStyle w:val="a9"/>
              <w:ind w:left="0"/>
            </w:pPr>
            <w:r>
              <w:t>звукорежиссёр</w:t>
            </w:r>
          </w:p>
        </w:tc>
        <w:tc>
          <w:tcPr>
            <w:tcW w:w="2409" w:type="dxa"/>
          </w:tcPr>
          <w:p w:rsidR="006F70FE" w:rsidRDefault="00BC0C70" w:rsidP="003428C6">
            <w:pPr>
              <w:pStyle w:val="a9"/>
              <w:ind w:left="0"/>
              <w:jc w:val="center"/>
            </w:pPr>
            <w:r>
              <w:t>Х</w:t>
            </w:r>
            <w:r w:rsidR="006F70FE">
              <w:t>удожник по свету</w:t>
            </w:r>
          </w:p>
        </w:tc>
        <w:tc>
          <w:tcPr>
            <w:tcW w:w="4253" w:type="dxa"/>
          </w:tcPr>
          <w:p w:rsidR="006F70FE" w:rsidRDefault="006F70FE" w:rsidP="003428C6">
            <w:pPr>
              <w:pStyle w:val="a9"/>
              <w:ind w:left="0"/>
              <w:jc w:val="center"/>
            </w:pPr>
            <w:r>
              <w:t>В связи с производственной необходимостью (приказ № 39 л/с от 05.03.2014)</w:t>
            </w:r>
          </w:p>
        </w:tc>
      </w:tr>
      <w:tr w:rsidR="006F70FE" w:rsidTr="00915A74">
        <w:tc>
          <w:tcPr>
            <w:tcW w:w="540" w:type="dxa"/>
          </w:tcPr>
          <w:p w:rsidR="006F70FE" w:rsidRDefault="006F70FE" w:rsidP="003428C6">
            <w:pPr>
              <w:pStyle w:val="a9"/>
              <w:tabs>
                <w:tab w:val="left" w:pos="225"/>
                <w:tab w:val="center" w:pos="300"/>
              </w:tabs>
              <w:ind w:left="0"/>
            </w:pPr>
            <w:r>
              <w:t>3</w:t>
            </w:r>
          </w:p>
        </w:tc>
        <w:tc>
          <w:tcPr>
            <w:tcW w:w="2262" w:type="dxa"/>
          </w:tcPr>
          <w:p w:rsidR="006F70FE" w:rsidRDefault="006F70FE" w:rsidP="006F70FE">
            <w:pPr>
              <w:pStyle w:val="a9"/>
              <w:ind w:left="0"/>
            </w:pPr>
            <w:r>
              <w:t xml:space="preserve">Евстигнеева Е.Л. </w:t>
            </w:r>
          </w:p>
          <w:p w:rsidR="006F70FE" w:rsidRDefault="006F70FE" w:rsidP="006F70FE">
            <w:pPr>
              <w:pStyle w:val="a9"/>
              <w:ind w:left="0"/>
            </w:pPr>
            <w:r>
              <w:t>зам директора</w:t>
            </w:r>
          </w:p>
        </w:tc>
        <w:tc>
          <w:tcPr>
            <w:tcW w:w="2409" w:type="dxa"/>
          </w:tcPr>
          <w:p w:rsidR="006F70FE" w:rsidRDefault="00BC0C70" w:rsidP="003428C6">
            <w:pPr>
              <w:pStyle w:val="a9"/>
              <w:ind w:left="0"/>
              <w:jc w:val="center"/>
            </w:pPr>
            <w:r>
              <w:t>Д</w:t>
            </w:r>
            <w:r w:rsidR="006F70FE">
              <w:t>иректор</w:t>
            </w:r>
          </w:p>
        </w:tc>
        <w:tc>
          <w:tcPr>
            <w:tcW w:w="4253" w:type="dxa"/>
          </w:tcPr>
          <w:p w:rsidR="006F70FE" w:rsidRDefault="006F70FE" w:rsidP="003428C6">
            <w:pPr>
              <w:pStyle w:val="a9"/>
              <w:ind w:left="0"/>
              <w:jc w:val="center"/>
            </w:pPr>
            <w:r>
              <w:t xml:space="preserve">В связи с производственной необходимостью (приказ </w:t>
            </w:r>
          </w:p>
          <w:p w:rsidR="006F70FE" w:rsidRDefault="006F70FE" w:rsidP="003428C6">
            <w:pPr>
              <w:pStyle w:val="a9"/>
              <w:ind w:left="0"/>
              <w:jc w:val="center"/>
            </w:pPr>
            <w:r>
              <w:t>№ 60 л/с от 18.04.2014, № 81 л/с от 11.06.2014, № 99 л/с от 30.06.2014)</w:t>
            </w:r>
          </w:p>
        </w:tc>
      </w:tr>
      <w:tr w:rsidR="006F70FE" w:rsidTr="00915A74">
        <w:tc>
          <w:tcPr>
            <w:tcW w:w="540" w:type="dxa"/>
          </w:tcPr>
          <w:p w:rsidR="006F70FE" w:rsidRDefault="006F70FE" w:rsidP="006F70FE">
            <w:pPr>
              <w:pStyle w:val="a9"/>
              <w:tabs>
                <w:tab w:val="left" w:pos="225"/>
                <w:tab w:val="center" w:pos="300"/>
              </w:tabs>
              <w:ind w:left="0"/>
            </w:pPr>
            <w:r>
              <w:t>4</w:t>
            </w:r>
          </w:p>
        </w:tc>
        <w:tc>
          <w:tcPr>
            <w:tcW w:w="2262" w:type="dxa"/>
          </w:tcPr>
          <w:p w:rsidR="006F70FE" w:rsidRPr="00A93D83" w:rsidRDefault="006F70FE" w:rsidP="006F70FE">
            <w:pPr>
              <w:pStyle w:val="a9"/>
              <w:ind w:left="0"/>
            </w:pPr>
            <w:r>
              <w:t>Евстигнеева Е.Л.</w:t>
            </w:r>
          </w:p>
          <w:p w:rsidR="006F70FE" w:rsidRPr="00A93D83" w:rsidRDefault="006F70FE" w:rsidP="006F70FE">
            <w:pPr>
              <w:pStyle w:val="a9"/>
              <w:ind w:left="0"/>
            </w:pPr>
            <w:r w:rsidRPr="00A93D83">
              <w:t xml:space="preserve">Зам. </w:t>
            </w:r>
            <w:r>
              <w:t>д</w:t>
            </w:r>
            <w:r w:rsidRPr="00A93D83">
              <w:t>иректора</w:t>
            </w:r>
            <w:r>
              <w:t xml:space="preserve"> </w:t>
            </w:r>
          </w:p>
        </w:tc>
        <w:tc>
          <w:tcPr>
            <w:tcW w:w="2409" w:type="dxa"/>
          </w:tcPr>
          <w:p w:rsidR="006F70FE" w:rsidRPr="00A93D83" w:rsidRDefault="006F70FE" w:rsidP="006F70FE">
            <w:pPr>
              <w:pStyle w:val="a9"/>
              <w:ind w:left="0"/>
              <w:jc w:val="center"/>
            </w:pPr>
            <w:r w:rsidRPr="00A93D83">
              <w:t xml:space="preserve">И.о. директора </w:t>
            </w:r>
          </w:p>
        </w:tc>
        <w:tc>
          <w:tcPr>
            <w:tcW w:w="4253" w:type="dxa"/>
          </w:tcPr>
          <w:p w:rsidR="006F70FE" w:rsidRPr="00A93D83" w:rsidRDefault="006F70FE" w:rsidP="006F70FE">
            <w:pPr>
              <w:pStyle w:val="a9"/>
              <w:ind w:left="0"/>
              <w:jc w:val="center"/>
            </w:pPr>
            <w:r w:rsidRPr="00A93D83">
              <w:t>Очередной отпуск с 01.07.2014 по 07.08.2014 (приказ №99 л/с от 30.06.2014)</w:t>
            </w:r>
          </w:p>
        </w:tc>
      </w:tr>
      <w:tr w:rsidR="006F70FE" w:rsidTr="00915A74">
        <w:tc>
          <w:tcPr>
            <w:tcW w:w="540" w:type="dxa"/>
          </w:tcPr>
          <w:p w:rsidR="006F70FE" w:rsidRDefault="006F70FE" w:rsidP="006F70FE">
            <w:pPr>
              <w:pStyle w:val="a9"/>
              <w:tabs>
                <w:tab w:val="left" w:pos="225"/>
                <w:tab w:val="center" w:pos="300"/>
              </w:tabs>
              <w:ind w:left="0"/>
            </w:pPr>
            <w:r>
              <w:t>5</w:t>
            </w:r>
          </w:p>
        </w:tc>
        <w:tc>
          <w:tcPr>
            <w:tcW w:w="2262" w:type="dxa"/>
          </w:tcPr>
          <w:p w:rsidR="006F70FE" w:rsidRPr="00A93D83" w:rsidRDefault="006F70FE" w:rsidP="006F70FE">
            <w:pPr>
              <w:pStyle w:val="a9"/>
              <w:ind w:left="0"/>
            </w:pPr>
            <w:r>
              <w:t>Поляков М. М.</w:t>
            </w:r>
          </w:p>
          <w:p w:rsidR="006F70FE" w:rsidRPr="00A93D83" w:rsidRDefault="006F70FE" w:rsidP="006F70FE">
            <w:pPr>
              <w:pStyle w:val="a9"/>
              <w:ind w:left="0"/>
            </w:pPr>
            <w:r w:rsidRPr="00A93D83">
              <w:t xml:space="preserve">Старший </w:t>
            </w:r>
            <w:r w:rsidRPr="00A93D83">
              <w:lastRenderedPageBreak/>
              <w:t>администратор</w:t>
            </w:r>
          </w:p>
        </w:tc>
        <w:tc>
          <w:tcPr>
            <w:tcW w:w="2409" w:type="dxa"/>
          </w:tcPr>
          <w:p w:rsidR="006F70FE" w:rsidRPr="00A93D83" w:rsidRDefault="006F70FE" w:rsidP="006F70FE">
            <w:pPr>
              <w:pStyle w:val="a9"/>
              <w:ind w:left="0"/>
              <w:jc w:val="center"/>
            </w:pPr>
            <w:r w:rsidRPr="00A93D83">
              <w:lastRenderedPageBreak/>
              <w:t>И.о. администратора</w:t>
            </w:r>
          </w:p>
        </w:tc>
        <w:tc>
          <w:tcPr>
            <w:tcW w:w="4253" w:type="dxa"/>
          </w:tcPr>
          <w:p w:rsidR="006F70FE" w:rsidRPr="00A93D83" w:rsidRDefault="006F70FE" w:rsidP="006F70FE">
            <w:pPr>
              <w:pStyle w:val="a9"/>
              <w:ind w:left="0"/>
              <w:jc w:val="center"/>
            </w:pPr>
            <w:r w:rsidRPr="00A93D83">
              <w:t>На время б/листа с 15.08.2014 по 26.08.2014</w:t>
            </w:r>
            <w:r>
              <w:t xml:space="preserve"> </w:t>
            </w:r>
            <w:r w:rsidRPr="00A93D83">
              <w:t>(</w:t>
            </w:r>
            <w:r w:rsidR="00915A74" w:rsidRPr="00A93D83">
              <w:t>приказ №</w:t>
            </w:r>
            <w:r w:rsidRPr="00A93D83">
              <w:t xml:space="preserve"> 102 л/с от </w:t>
            </w:r>
            <w:r w:rsidRPr="00A93D83">
              <w:lastRenderedPageBreak/>
              <w:t>15.08.2014)</w:t>
            </w:r>
          </w:p>
        </w:tc>
      </w:tr>
      <w:tr w:rsidR="006F70FE" w:rsidTr="00915A74">
        <w:tc>
          <w:tcPr>
            <w:tcW w:w="540" w:type="dxa"/>
          </w:tcPr>
          <w:p w:rsidR="006F70FE" w:rsidRDefault="006F70FE" w:rsidP="006F70FE">
            <w:pPr>
              <w:pStyle w:val="a9"/>
              <w:tabs>
                <w:tab w:val="left" w:pos="225"/>
                <w:tab w:val="center" w:pos="300"/>
              </w:tabs>
              <w:ind w:left="0"/>
            </w:pPr>
            <w:r>
              <w:lastRenderedPageBreak/>
              <w:t>6</w:t>
            </w:r>
          </w:p>
        </w:tc>
        <w:tc>
          <w:tcPr>
            <w:tcW w:w="2262" w:type="dxa"/>
          </w:tcPr>
          <w:p w:rsidR="006F70FE" w:rsidRPr="00A93D83" w:rsidRDefault="006F70FE" w:rsidP="006F70FE">
            <w:pPr>
              <w:pStyle w:val="a9"/>
              <w:ind w:left="0"/>
            </w:pPr>
            <w:r>
              <w:t>Чернавских О. С.</w:t>
            </w:r>
          </w:p>
          <w:p w:rsidR="006F70FE" w:rsidRPr="00A93D83" w:rsidRDefault="006F70FE" w:rsidP="006F70FE">
            <w:pPr>
              <w:pStyle w:val="a9"/>
              <w:ind w:left="0"/>
            </w:pPr>
            <w:r w:rsidRPr="00A93D83">
              <w:t xml:space="preserve">Художник </w:t>
            </w:r>
          </w:p>
        </w:tc>
        <w:tc>
          <w:tcPr>
            <w:tcW w:w="2409" w:type="dxa"/>
          </w:tcPr>
          <w:p w:rsidR="006F70FE" w:rsidRPr="00A93D83" w:rsidRDefault="006F70FE" w:rsidP="006F70FE">
            <w:pPr>
              <w:pStyle w:val="a9"/>
              <w:ind w:left="0"/>
              <w:jc w:val="center"/>
            </w:pPr>
            <w:r w:rsidRPr="00A93D83">
              <w:t>И.о. администратора</w:t>
            </w:r>
          </w:p>
        </w:tc>
        <w:tc>
          <w:tcPr>
            <w:tcW w:w="4253" w:type="dxa"/>
          </w:tcPr>
          <w:p w:rsidR="006F70FE" w:rsidRPr="00A93D83" w:rsidRDefault="006F70FE" w:rsidP="006F70FE">
            <w:pPr>
              <w:pStyle w:val="a9"/>
              <w:ind w:left="0"/>
              <w:jc w:val="center"/>
            </w:pPr>
            <w:r w:rsidRPr="00A93D83">
              <w:t>На время б/листа с 20.08.2014 по 26.08.2014 (приказ №107 л/с от 20.08.2014)</w:t>
            </w:r>
          </w:p>
        </w:tc>
      </w:tr>
      <w:tr w:rsidR="00C47331" w:rsidTr="00915A74">
        <w:tc>
          <w:tcPr>
            <w:tcW w:w="540" w:type="dxa"/>
          </w:tcPr>
          <w:p w:rsidR="00C47331" w:rsidRDefault="00C47331" w:rsidP="006F70FE">
            <w:pPr>
              <w:pStyle w:val="a9"/>
              <w:tabs>
                <w:tab w:val="left" w:pos="225"/>
                <w:tab w:val="center" w:pos="300"/>
              </w:tabs>
              <w:ind w:left="0"/>
            </w:pPr>
            <w:r>
              <w:t>7</w:t>
            </w:r>
          </w:p>
        </w:tc>
        <w:tc>
          <w:tcPr>
            <w:tcW w:w="2262" w:type="dxa"/>
          </w:tcPr>
          <w:p w:rsidR="00C47331" w:rsidRPr="00A93D83" w:rsidRDefault="00C47331" w:rsidP="004F7EF1">
            <w:pPr>
              <w:pStyle w:val="a9"/>
              <w:ind w:left="0"/>
            </w:pPr>
            <w:r>
              <w:t>Поляков М. М.</w:t>
            </w:r>
          </w:p>
          <w:p w:rsidR="00C47331" w:rsidRPr="00A93D83" w:rsidRDefault="00C47331" w:rsidP="004F7EF1">
            <w:pPr>
              <w:pStyle w:val="a9"/>
              <w:ind w:left="0"/>
            </w:pPr>
            <w:r w:rsidRPr="00A93D83">
              <w:t>Старший администратор</w:t>
            </w:r>
          </w:p>
        </w:tc>
        <w:tc>
          <w:tcPr>
            <w:tcW w:w="2409" w:type="dxa"/>
          </w:tcPr>
          <w:p w:rsidR="00C47331" w:rsidRPr="00A93D83" w:rsidRDefault="00C47331" w:rsidP="004F7EF1">
            <w:pPr>
              <w:pStyle w:val="a9"/>
              <w:ind w:left="0"/>
              <w:jc w:val="center"/>
            </w:pPr>
            <w:r w:rsidRPr="00A93D83">
              <w:t>И.о. администратора</w:t>
            </w:r>
          </w:p>
        </w:tc>
        <w:tc>
          <w:tcPr>
            <w:tcW w:w="4253" w:type="dxa"/>
          </w:tcPr>
          <w:p w:rsidR="00C47331" w:rsidRPr="00A93D83" w:rsidRDefault="00C47331" w:rsidP="00C47331">
            <w:pPr>
              <w:pStyle w:val="a9"/>
              <w:ind w:left="0"/>
              <w:jc w:val="center"/>
            </w:pPr>
            <w:r>
              <w:t>На время отпуска 29.09.2014-15.10.2014 (приказ № 132 л/с от 01.10.2014)</w:t>
            </w:r>
          </w:p>
        </w:tc>
      </w:tr>
      <w:tr w:rsidR="00C47331" w:rsidTr="00915A74">
        <w:tc>
          <w:tcPr>
            <w:tcW w:w="540" w:type="dxa"/>
          </w:tcPr>
          <w:p w:rsidR="00C47331" w:rsidRDefault="00C47331" w:rsidP="006F70FE">
            <w:pPr>
              <w:pStyle w:val="a9"/>
              <w:tabs>
                <w:tab w:val="left" w:pos="225"/>
                <w:tab w:val="center" w:pos="300"/>
              </w:tabs>
              <w:ind w:left="0"/>
            </w:pPr>
            <w:r>
              <w:t>8</w:t>
            </w:r>
          </w:p>
        </w:tc>
        <w:tc>
          <w:tcPr>
            <w:tcW w:w="2262" w:type="dxa"/>
          </w:tcPr>
          <w:p w:rsidR="00C47331" w:rsidRPr="00A93D83" w:rsidRDefault="00C47331" w:rsidP="004F7EF1">
            <w:pPr>
              <w:pStyle w:val="a9"/>
              <w:ind w:left="0"/>
            </w:pPr>
            <w:r>
              <w:t>Евстигнеева Е.Л.</w:t>
            </w:r>
          </w:p>
          <w:p w:rsidR="00C47331" w:rsidRPr="00A93D83" w:rsidRDefault="00C47331" w:rsidP="004F7EF1">
            <w:pPr>
              <w:pStyle w:val="a9"/>
              <w:ind w:left="0"/>
            </w:pPr>
            <w:r w:rsidRPr="00A93D83">
              <w:t xml:space="preserve">Зам. </w:t>
            </w:r>
            <w:r>
              <w:t>д</w:t>
            </w:r>
            <w:r w:rsidRPr="00A93D83">
              <w:t>иректора</w:t>
            </w:r>
            <w:r>
              <w:t xml:space="preserve"> </w:t>
            </w:r>
          </w:p>
        </w:tc>
        <w:tc>
          <w:tcPr>
            <w:tcW w:w="2409" w:type="dxa"/>
          </w:tcPr>
          <w:p w:rsidR="00C47331" w:rsidRPr="00A93D83" w:rsidRDefault="00C47331" w:rsidP="004F7EF1">
            <w:pPr>
              <w:pStyle w:val="a9"/>
              <w:ind w:left="0"/>
              <w:jc w:val="center"/>
            </w:pPr>
            <w:r w:rsidRPr="00A93D83">
              <w:t xml:space="preserve">И.о. директора </w:t>
            </w:r>
          </w:p>
        </w:tc>
        <w:tc>
          <w:tcPr>
            <w:tcW w:w="4253" w:type="dxa"/>
          </w:tcPr>
          <w:p w:rsidR="00C47331" w:rsidRPr="00A93D83" w:rsidRDefault="00C47331" w:rsidP="00C47331">
            <w:pPr>
              <w:pStyle w:val="a9"/>
              <w:ind w:left="0"/>
              <w:jc w:val="center"/>
            </w:pPr>
            <w:r w:rsidRPr="00067B7E">
              <w:t>Очередной отпуск с 17.10.2014 по 03.11.2014 (приказ №135 л/с от 15.10.2014)</w:t>
            </w:r>
          </w:p>
        </w:tc>
      </w:tr>
      <w:tr w:rsidR="00C47331" w:rsidTr="00915A74">
        <w:tc>
          <w:tcPr>
            <w:tcW w:w="540" w:type="dxa"/>
          </w:tcPr>
          <w:p w:rsidR="00C47331" w:rsidRDefault="00C47331" w:rsidP="006F70FE">
            <w:pPr>
              <w:pStyle w:val="a9"/>
              <w:tabs>
                <w:tab w:val="left" w:pos="225"/>
                <w:tab w:val="center" w:pos="300"/>
              </w:tabs>
              <w:ind w:left="0"/>
            </w:pPr>
            <w:r>
              <w:t>9</w:t>
            </w:r>
          </w:p>
        </w:tc>
        <w:tc>
          <w:tcPr>
            <w:tcW w:w="2262" w:type="dxa"/>
          </w:tcPr>
          <w:p w:rsidR="00C47331" w:rsidRPr="00A93D83" w:rsidRDefault="00C47331" w:rsidP="004F7EF1">
            <w:pPr>
              <w:pStyle w:val="a9"/>
              <w:ind w:left="0"/>
            </w:pPr>
            <w:r>
              <w:t>Поляков М. М.</w:t>
            </w:r>
          </w:p>
          <w:p w:rsidR="00C47331" w:rsidRPr="00A93D83" w:rsidRDefault="00C47331" w:rsidP="004F7EF1">
            <w:pPr>
              <w:pStyle w:val="a9"/>
              <w:ind w:left="0"/>
            </w:pPr>
            <w:r w:rsidRPr="00A93D83">
              <w:t>Старший администратор</w:t>
            </w:r>
          </w:p>
        </w:tc>
        <w:tc>
          <w:tcPr>
            <w:tcW w:w="2409" w:type="dxa"/>
          </w:tcPr>
          <w:p w:rsidR="00C47331" w:rsidRPr="00A93D83" w:rsidRDefault="00C47331" w:rsidP="004F7EF1">
            <w:pPr>
              <w:pStyle w:val="a9"/>
              <w:ind w:left="0"/>
              <w:jc w:val="center"/>
            </w:pPr>
            <w:r w:rsidRPr="00A93D83">
              <w:t>И.о. администратора</w:t>
            </w:r>
          </w:p>
        </w:tc>
        <w:tc>
          <w:tcPr>
            <w:tcW w:w="4253" w:type="dxa"/>
          </w:tcPr>
          <w:p w:rsidR="00C47331" w:rsidRPr="00A93D83" w:rsidRDefault="00067B7E" w:rsidP="00067B7E">
            <w:pPr>
              <w:pStyle w:val="a9"/>
              <w:ind w:left="0"/>
              <w:jc w:val="center"/>
            </w:pPr>
            <w:r w:rsidRPr="00067B7E">
              <w:t>На время учебного отпуска с 15.12</w:t>
            </w:r>
            <w:r w:rsidR="00C47331" w:rsidRPr="00067B7E">
              <w:t xml:space="preserve">.2014 по </w:t>
            </w:r>
            <w:r w:rsidRPr="00067B7E">
              <w:t>03.01.2015 (</w:t>
            </w:r>
            <w:r w:rsidR="00915A74" w:rsidRPr="00067B7E">
              <w:t>приказ №</w:t>
            </w:r>
            <w:r w:rsidRPr="00067B7E">
              <w:t xml:space="preserve"> 162 л/с от 16.12</w:t>
            </w:r>
            <w:r w:rsidR="00C47331" w:rsidRPr="00067B7E">
              <w:t>.2014)</w:t>
            </w:r>
          </w:p>
        </w:tc>
      </w:tr>
    </w:tbl>
    <w:p w:rsidR="00323492" w:rsidRDefault="00323492" w:rsidP="001F3752">
      <w:pPr>
        <w:tabs>
          <w:tab w:val="left" w:pos="284"/>
        </w:tabs>
        <w:jc w:val="both"/>
        <w:rPr>
          <w:rFonts w:eastAsia="Times New Roman"/>
          <w:b/>
          <w:lang w:eastAsia="ar-SA"/>
        </w:rPr>
      </w:pPr>
    </w:p>
    <w:p w:rsidR="001F3752" w:rsidRDefault="001F3752" w:rsidP="001F3752">
      <w:pPr>
        <w:tabs>
          <w:tab w:val="left" w:pos="284"/>
        </w:tabs>
        <w:jc w:val="both"/>
        <w:rPr>
          <w:rFonts w:eastAsia="Times New Roman"/>
          <w:b/>
          <w:lang w:eastAsia="ar-SA"/>
        </w:rPr>
      </w:pPr>
      <w:r w:rsidRPr="00E07AF2">
        <w:rPr>
          <w:rFonts w:eastAsia="Times New Roman"/>
          <w:b/>
          <w:lang w:eastAsia="ar-SA"/>
        </w:rPr>
        <w:t xml:space="preserve">3.7. Система менеджмента качества предоставляемых услуг </w:t>
      </w:r>
      <w:r w:rsidRPr="00E07AF2">
        <w:rPr>
          <w:rFonts w:eastAsia="Times New Roman"/>
          <w:b/>
        </w:rPr>
        <w:t>(годовая)</w:t>
      </w:r>
      <w:r w:rsidRPr="00E07AF2">
        <w:rPr>
          <w:rFonts w:eastAsia="Times New Roman"/>
          <w:b/>
          <w:lang w:eastAsia="ar-SA"/>
        </w:rPr>
        <w:t>.</w:t>
      </w:r>
    </w:p>
    <w:p w:rsidR="006302B0" w:rsidRPr="005B1D47" w:rsidRDefault="008536AF" w:rsidP="006302B0">
      <w:pPr>
        <w:pStyle w:val="af4"/>
        <w:spacing w:after="0" w:line="360" w:lineRule="auto"/>
        <w:ind w:firstLine="708"/>
        <w:rPr>
          <w:rFonts w:eastAsia="Times New Roman"/>
          <w:lang w:eastAsia="ar-SA"/>
        </w:rPr>
      </w:pPr>
      <w:r w:rsidRPr="008536AF">
        <w:t xml:space="preserve">В 2014 году внесение изменений и дополнений в Устав не производилось, деятельность осуществлялась в рамках Уставных </w:t>
      </w:r>
      <w:r w:rsidRPr="00D87E63">
        <w:t>требований.</w:t>
      </w:r>
      <w:r>
        <w:t xml:space="preserve"> </w:t>
      </w:r>
      <w:r w:rsidR="006302B0" w:rsidRPr="005B1D47">
        <w:rPr>
          <w:rFonts w:eastAsia="Times New Roman"/>
          <w:lang w:eastAsia="ar-SA"/>
        </w:rPr>
        <w:t xml:space="preserve">Основными факторами, влияющими на качество услуг, предоставляемых населению КДУ, являются: </w:t>
      </w:r>
    </w:p>
    <w:p w:rsidR="006302B0" w:rsidRPr="005B1D47" w:rsidRDefault="006302B0" w:rsidP="006302B0">
      <w:pPr>
        <w:pStyle w:val="af4"/>
        <w:spacing w:after="0" w:line="360" w:lineRule="auto"/>
        <w:rPr>
          <w:rFonts w:eastAsia="Times New Roman"/>
          <w:lang w:eastAsia="ar-SA"/>
        </w:rPr>
      </w:pPr>
      <w:r w:rsidRPr="005B1D47">
        <w:rPr>
          <w:rFonts w:eastAsia="Times New Roman"/>
          <w:lang w:eastAsia="ar-SA"/>
        </w:rPr>
        <w:t>-наличие и состояние документов, в соответствии с которыми функционирует учреждение культурно-досугового типа;</w:t>
      </w:r>
    </w:p>
    <w:p w:rsidR="006302B0" w:rsidRPr="005B1D47" w:rsidRDefault="006302B0" w:rsidP="006302B0">
      <w:pPr>
        <w:pStyle w:val="af4"/>
        <w:spacing w:after="0" w:line="360" w:lineRule="auto"/>
        <w:rPr>
          <w:rFonts w:eastAsia="Times New Roman"/>
          <w:lang w:eastAsia="ar-SA"/>
        </w:rPr>
      </w:pPr>
      <w:r w:rsidRPr="005B1D47">
        <w:rPr>
          <w:rFonts w:eastAsia="Times New Roman"/>
          <w:lang w:eastAsia="ar-SA"/>
        </w:rPr>
        <w:t>-условия размещения и режим работы;</w:t>
      </w:r>
    </w:p>
    <w:p w:rsidR="006302B0" w:rsidRPr="005B1D47" w:rsidRDefault="006302B0" w:rsidP="006302B0">
      <w:pPr>
        <w:pStyle w:val="af4"/>
        <w:spacing w:after="0" w:line="360" w:lineRule="auto"/>
        <w:rPr>
          <w:rFonts w:eastAsia="Times New Roman"/>
          <w:lang w:eastAsia="ar-SA"/>
        </w:rPr>
      </w:pPr>
      <w:r w:rsidRPr="005B1D47">
        <w:rPr>
          <w:rFonts w:eastAsia="Times New Roman"/>
          <w:lang w:eastAsia="ar-SA"/>
        </w:rPr>
        <w:t>-специальное техническое оснащение (оборудование, приборы, аппаратура и т.д.);</w:t>
      </w:r>
    </w:p>
    <w:p w:rsidR="006302B0" w:rsidRPr="005B1D47" w:rsidRDefault="006302B0" w:rsidP="006302B0">
      <w:pPr>
        <w:pStyle w:val="af4"/>
        <w:spacing w:after="0" w:line="360" w:lineRule="auto"/>
        <w:rPr>
          <w:rFonts w:eastAsia="Times New Roman"/>
          <w:lang w:eastAsia="ar-SA"/>
        </w:rPr>
      </w:pPr>
      <w:r w:rsidRPr="005B1D47">
        <w:rPr>
          <w:rFonts w:eastAsia="Times New Roman"/>
          <w:lang w:eastAsia="ar-SA"/>
        </w:rPr>
        <w:t>-укомплектованность специалистами и их квалификация;</w:t>
      </w:r>
    </w:p>
    <w:p w:rsidR="006302B0" w:rsidRPr="005B1D47" w:rsidRDefault="006302B0" w:rsidP="006302B0">
      <w:pPr>
        <w:pStyle w:val="af4"/>
        <w:spacing w:after="0" w:line="360" w:lineRule="auto"/>
        <w:rPr>
          <w:rFonts w:eastAsia="Times New Roman"/>
          <w:lang w:eastAsia="ar-SA"/>
        </w:rPr>
      </w:pPr>
      <w:r w:rsidRPr="005B1D47">
        <w:rPr>
          <w:rFonts w:eastAsia="Times New Roman"/>
          <w:lang w:eastAsia="ar-SA"/>
        </w:rPr>
        <w:t>-наличие информации об учреждениях, порядке и правилах предоставления услуг населению;</w:t>
      </w:r>
    </w:p>
    <w:p w:rsidR="006302B0" w:rsidRPr="006302B0" w:rsidRDefault="006302B0" w:rsidP="006302B0">
      <w:pPr>
        <w:pStyle w:val="af4"/>
        <w:spacing w:after="0" w:line="360" w:lineRule="auto"/>
        <w:rPr>
          <w:rFonts w:eastAsia="Times New Roman"/>
          <w:lang w:eastAsia="ar-SA"/>
        </w:rPr>
      </w:pPr>
      <w:r w:rsidRPr="005B1D47">
        <w:rPr>
          <w:rFonts w:eastAsia="Times New Roman"/>
          <w:lang w:eastAsia="ar-SA"/>
        </w:rPr>
        <w:t>-наличие внутренней (собственной) и внешней систем контро</w:t>
      </w:r>
      <w:r>
        <w:rPr>
          <w:rFonts w:eastAsia="Times New Roman"/>
          <w:lang w:eastAsia="ar-SA"/>
        </w:rPr>
        <w:t>ля за деятельностью учреждения.</w:t>
      </w:r>
    </w:p>
    <w:p w:rsidR="001F3752" w:rsidRDefault="001F3752" w:rsidP="001F3752">
      <w:pPr>
        <w:tabs>
          <w:tab w:val="left" w:pos="284"/>
        </w:tabs>
        <w:jc w:val="both"/>
        <w:rPr>
          <w:rFonts w:eastAsia="Times New Roman"/>
          <w:b/>
          <w:lang w:eastAsia="ar-SA"/>
        </w:rPr>
      </w:pPr>
      <w:r w:rsidRPr="00E07AF2">
        <w:rPr>
          <w:rFonts w:eastAsia="Times New Roman"/>
          <w:b/>
        </w:rPr>
        <w:t>3.8</w:t>
      </w:r>
      <w:r w:rsidRPr="00E07AF2">
        <w:rPr>
          <w:rFonts w:eastAsia="Times New Roman"/>
        </w:rPr>
        <w:t xml:space="preserve">. </w:t>
      </w:r>
      <w:r w:rsidRPr="006302B0">
        <w:rPr>
          <w:rFonts w:eastAsia="Times New Roman"/>
          <w:b/>
          <w:lang w:eastAsia="ar-SA"/>
        </w:rPr>
        <w:t xml:space="preserve">Нормативное обеспечение деятельности учреждения (перечень документов федерального, окружного законодательства, органов местного самоуправления) </w:t>
      </w:r>
      <w:r w:rsidRPr="006302B0">
        <w:rPr>
          <w:rFonts w:eastAsia="Times New Roman"/>
          <w:b/>
        </w:rPr>
        <w:t>(годовая)</w:t>
      </w:r>
      <w:r w:rsidRPr="006302B0">
        <w:rPr>
          <w:rFonts w:eastAsia="Times New Roman"/>
          <w:b/>
          <w:lang w:eastAsia="ar-SA"/>
        </w:rPr>
        <w:t xml:space="preserve">. </w:t>
      </w:r>
    </w:p>
    <w:p w:rsidR="006302B0" w:rsidRPr="00DA4F2F" w:rsidRDefault="006302B0" w:rsidP="006302B0">
      <w:pPr>
        <w:pStyle w:val="aff8"/>
        <w:spacing w:line="360" w:lineRule="auto"/>
        <w:ind w:firstLine="706"/>
        <w:jc w:val="both"/>
        <w:rPr>
          <w:rFonts w:ascii="Times New Roman" w:hAnsi="Times New Roman"/>
          <w:sz w:val="24"/>
          <w:szCs w:val="24"/>
          <w:u w:val="single"/>
        </w:rPr>
      </w:pPr>
      <w:r w:rsidRPr="00DA4F2F">
        <w:rPr>
          <w:rFonts w:ascii="Times New Roman" w:hAnsi="Times New Roman"/>
          <w:sz w:val="24"/>
          <w:szCs w:val="24"/>
          <w:u w:val="single"/>
        </w:rPr>
        <w:t>Деятельность учреждения осуществляется на основании:</w:t>
      </w:r>
    </w:p>
    <w:p w:rsidR="006302B0" w:rsidRDefault="006302B0" w:rsidP="006302B0">
      <w:pPr>
        <w:pStyle w:val="aff8"/>
        <w:spacing w:line="360" w:lineRule="auto"/>
        <w:jc w:val="both"/>
        <w:rPr>
          <w:rFonts w:ascii="Times New Roman" w:hAnsi="Times New Roman"/>
          <w:sz w:val="24"/>
          <w:szCs w:val="24"/>
        </w:rPr>
      </w:pPr>
      <w:r>
        <w:rPr>
          <w:rFonts w:ascii="Times New Roman" w:hAnsi="Times New Roman"/>
          <w:sz w:val="24"/>
          <w:szCs w:val="24"/>
        </w:rPr>
        <w:t>- Устава учреждения;</w:t>
      </w:r>
    </w:p>
    <w:p w:rsidR="006302B0" w:rsidRDefault="006302B0" w:rsidP="006302B0">
      <w:pPr>
        <w:pStyle w:val="aff8"/>
        <w:spacing w:line="360" w:lineRule="auto"/>
        <w:jc w:val="both"/>
        <w:rPr>
          <w:rFonts w:ascii="Times New Roman" w:hAnsi="Times New Roman"/>
          <w:sz w:val="24"/>
          <w:szCs w:val="24"/>
        </w:rPr>
      </w:pPr>
      <w:r>
        <w:rPr>
          <w:rFonts w:ascii="Times New Roman" w:hAnsi="Times New Roman"/>
          <w:sz w:val="24"/>
          <w:szCs w:val="24"/>
        </w:rPr>
        <w:t>- Муниципального задания;</w:t>
      </w:r>
    </w:p>
    <w:p w:rsidR="006302B0" w:rsidRDefault="006302B0" w:rsidP="006302B0">
      <w:pPr>
        <w:pStyle w:val="aff8"/>
        <w:spacing w:line="360" w:lineRule="auto"/>
        <w:jc w:val="both"/>
        <w:rPr>
          <w:rFonts w:ascii="Times New Roman" w:hAnsi="Times New Roman"/>
          <w:sz w:val="24"/>
          <w:szCs w:val="24"/>
        </w:rPr>
      </w:pPr>
      <w:r>
        <w:rPr>
          <w:rFonts w:ascii="Times New Roman" w:hAnsi="Times New Roman"/>
          <w:sz w:val="24"/>
          <w:szCs w:val="24"/>
        </w:rPr>
        <w:t>- Реестра</w:t>
      </w:r>
      <w:r w:rsidRPr="001F1227">
        <w:rPr>
          <w:rFonts w:ascii="Times New Roman" w:hAnsi="Times New Roman"/>
          <w:sz w:val="24"/>
          <w:szCs w:val="24"/>
        </w:rPr>
        <w:t xml:space="preserve"> социально-значимых мероприятий муниципальных учреждений по реализации ведомственной целевой программы «Развитие мероприятий в сфер</w:t>
      </w:r>
      <w:r>
        <w:rPr>
          <w:rFonts w:ascii="Times New Roman" w:hAnsi="Times New Roman"/>
          <w:sz w:val="24"/>
          <w:szCs w:val="24"/>
        </w:rPr>
        <w:t>е культуры на 2012 – 2014 годы»;</w:t>
      </w:r>
    </w:p>
    <w:p w:rsidR="006302B0" w:rsidRDefault="006302B0" w:rsidP="006302B0">
      <w:pPr>
        <w:pStyle w:val="aff8"/>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Cs/>
          <w:sz w:val="24"/>
          <w:szCs w:val="24"/>
        </w:rPr>
        <w:t xml:space="preserve">Планом </w:t>
      </w:r>
      <w:r w:rsidRPr="003751F8">
        <w:rPr>
          <w:rFonts w:ascii="Times New Roman" w:hAnsi="Times New Roman"/>
          <w:bCs/>
          <w:spacing w:val="-1"/>
          <w:sz w:val="24"/>
          <w:szCs w:val="24"/>
          <w:lang w:eastAsia="ru-RU"/>
        </w:rPr>
        <w:t xml:space="preserve">основных мероприятий по </w:t>
      </w:r>
      <w:r w:rsidRPr="003751F8">
        <w:rPr>
          <w:rFonts w:ascii="Times New Roman" w:hAnsi="Times New Roman"/>
          <w:spacing w:val="-2"/>
          <w:sz w:val="24"/>
          <w:szCs w:val="24"/>
          <w:lang w:eastAsia="ru-RU"/>
        </w:rPr>
        <w:t>проведению Года культуры в городе Югорске</w:t>
      </w:r>
      <w:r>
        <w:rPr>
          <w:rFonts w:ascii="Times New Roman" w:hAnsi="Times New Roman"/>
          <w:sz w:val="24"/>
          <w:szCs w:val="24"/>
        </w:rPr>
        <w:t>;</w:t>
      </w:r>
    </w:p>
    <w:p w:rsidR="006302B0" w:rsidRDefault="006302B0" w:rsidP="006302B0">
      <w:pPr>
        <w:pStyle w:val="aff8"/>
        <w:spacing w:line="360" w:lineRule="auto"/>
        <w:jc w:val="both"/>
        <w:rPr>
          <w:rFonts w:ascii="Times New Roman" w:hAnsi="Times New Roman"/>
          <w:bCs/>
          <w:sz w:val="24"/>
          <w:szCs w:val="24"/>
        </w:rPr>
      </w:pPr>
      <w:r>
        <w:rPr>
          <w:rFonts w:ascii="Times New Roman" w:hAnsi="Times New Roman"/>
          <w:sz w:val="24"/>
          <w:szCs w:val="24"/>
        </w:rPr>
        <w:t>-</w:t>
      </w:r>
      <w:r w:rsidR="00617C0E">
        <w:rPr>
          <w:rFonts w:ascii="Times New Roman" w:hAnsi="Times New Roman"/>
          <w:sz w:val="24"/>
          <w:szCs w:val="24"/>
        </w:rPr>
        <w:t xml:space="preserve"> </w:t>
      </w:r>
      <w:r w:rsidRPr="001F1227">
        <w:rPr>
          <w:rFonts w:ascii="Times New Roman" w:hAnsi="Times New Roman"/>
          <w:sz w:val="24"/>
          <w:szCs w:val="24"/>
        </w:rPr>
        <w:t xml:space="preserve">Планом работы </w:t>
      </w:r>
      <w:r>
        <w:rPr>
          <w:rFonts w:ascii="Times New Roman" w:hAnsi="Times New Roman"/>
          <w:bCs/>
          <w:sz w:val="24"/>
          <w:szCs w:val="24"/>
        </w:rPr>
        <w:t xml:space="preserve">МБУК «МиГ» </w:t>
      </w:r>
      <w:r w:rsidRPr="001F1227">
        <w:rPr>
          <w:rFonts w:ascii="Times New Roman" w:hAnsi="Times New Roman"/>
          <w:bCs/>
          <w:sz w:val="24"/>
          <w:szCs w:val="24"/>
        </w:rPr>
        <w:t>и Планом финансово-хозяйственной деятельности учреждения на 201</w:t>
      </w:r>
      <w:r>
        <w:rPr>
          <w:rFonts w:ascii="Times New Roman" w:hAnsi="Times New Roman"/>
          <w:bCs/>
          <w:sz w:val="24"/>
          <w:szCs w:val="24"/>
        </w:rPr>
        <w:t>4</w:t>
      </w:r>
      <w:r w:rsidRPr="001F1227">
        <w:rPr>
          <w:rFonts w:ascii="Times New Roman" w:hAnsi="Times New Roman"/>
          <w:bCs/>
          <w:sz w:val="24"/>
          <w:szCs w:val="24"/>
        </w:rPr>
        <w:t xml:space="preserve"> год</w:t>
      </w:r>
      <w:r>
        <w:rPr>
          <w:rFonts w:ascii="Times New Roman" w:hAnsi="Times New Roman"/>
          <w:bCs/>
          <w:sz w:val="24"/>
          <w:szCs w:val="24"/>
        </w:rPr>
        <w:t xml:space="preserve">, утверждённый 09.01.2014г., (с изменениями </w:t>
      </w:r>
      <w:r w:rsidR="00617C0E">
        <w:rPr>
          <w:rFonts w:ascii="Times New Roman" w:hAnsi="Times New Roman"/>
          <w:bCs/>
          <w:sz w:val="24"/>
          <w:szCs w:val="24"/>
        </w:rPr>
        <w:t xml:space="preserve">от </w:t>
      </w:r>
      <w:r>
        <w:rPr>
          <w:rFonts w:ascii="Times New Roman" w:hAnsi="Times New Roman"/>
          <w:bCs/>
          <w:sz w:val="24"/>
          <w:szCs w:val="24"/>
        </w:rPr>
        <w:t>30.04.2014</w:t>
      </w:r>
      <w:r w:rsidR="00617C0E">
        <w:rPr>
          <w:rFonts w:ascii="Times New Roman" w:hAnsi="Times New Roman"/>
          <w:bCs/>
          <w:sz w:val="24"/>
          <w:szCs w:val="24"/>
        </w:rPr>
        <w:t>г.</w:t>
      </w:r>
      <w:r>
        <w:rPr>
          <w:rFonts w:ascii="Times New Roman" w:hAnsi="Times New Roman"/>
          <w:bCs/>
          <w:sz w:val="24"/>
          <w:szCs w:val="24"/>
        </w:rPr>
        <w:t>)</w:t>
      </w:r>
    </w:p>
    <w:p w:rsidR="007B5D1C" w:rsidRDefault="007B5D1C" w:rsidP="00617C0E">
      <w:pPr>
        <w:widowControl/>
        <w:suppressAutoHyphens w:val="0"/>
        <w:spacing w:line="360" w:lineRule="auto"/>
        <w:jc w:val="both"/>
        <w:rPr>
          <w:bCs/>
          <w:iCs/>
          <w:color w:val="000000"/>
          <w:u w:val="single"/>
        </w:rPr>
      </w:pPr>
    </w:p>
    <w:p w:rsidR="006302B0" w:rsidRPr="00617C0E" w:rsidRDefault="006302B0" w:rsidP="00617C0E">
      <w:pPr>
        <w:widowControl/>
        <w:suppressAutoHyphens w:val="0"/>
        <w:spacing w:line="360" w:lineRule="auto"/>
        <w:jc w:val="both"/>
        <w:rPr>
          <w:u w:val="single"/>
        </w:rPr>
      </w:pPr>
      <w:r w:rsidRPr="00617C0E">
        <w:rPr>
          <w:bCs/>
          <w:iCs/>
          <w:color w:val="000000"/>
          <w:u w:val="single"/>
        </w:rPr>
        <w:lastRenderedPageBreak/>
        <w:t>Локальными</w:t>
      </w:r>
      <w:r w:rsidRPr="00617C0E">
        <w:rPr>
          <w:b/>
          <w:bCs/>
          <w:iCs/>
          <w:color w:val="000000"/>
          <w:u w:val="single"/>
        </w:rPr>
        <w:t xml:space="preserve"> </w:t>
      </w:r>
      <w:r w:rsidRPr="00617C0E">
        <w:rPr>
          <w:color w:val="000000"/>
          <w:u w:val="single"/>
        </w:rPr>
        <w:t>актами являются:</w:t>
      </w:r>
    </w:p>
    <w:p w:rsidR="006302B0" w:rsidRPr="00C15ECB" w:rsidRDefault="006302B0" w:rsidP="007823D1">
      <w:pPr>
        <w:numPr>
          <w:ilvl w:val="0"/>
          <w:numId w:val="28"/>
        </w:numPr>
        <w:shd w:val="clear" w:color="auto" w:fill="FFFFFF"/>
        <w:tabs>
          <w:tab w:val="left" w:pos="1080"/>
        </w:tabs>
        <w:suppressAutoHyphens w:val="0"/>
        <w:autoSpaceDE w:val="0"/>
        <w:autoSpaceDN w:val="0"/>
        <w:adjustRightInd w:val="0"/>
        <w:spacing w:line="360" w:lineRule="auto"/>
        <w:ind w:right="-2" w:firstLine="567"/>
        <w:jc w:val="both"/>
        <w:rPr>
          <w:color w:val="000000"/>
        </w:rPr>
      </w:pPr>
      <w:r w:rsidRPr="00C15ECB">
        <w:rPr>
          <w:color w:val="000000"/>
        </w:rPr>
        <w:t>коллективный договор;</w:t>
      </w:r>
    </w:p>
    <w:p w:rsidR="006302B0" w:rsidRPr="00C15ECB" w:rsidRDefault="006302B0" w:rsidP="007823D1">
      <w:pPr>
        <w:numPr>
          <w:ilvl w:val="0"/>
          <w:numId w:val="28"/>
        </w:numPr>
        <w:shd w:val="clear" w:color="auto" w:fill="FFFFFF"/>
        <w:tabs>
          <w:tab w:val="left" w:pos="1080"/>
        </w:tabs>
        <w:suppressAutoHyphens w:val="0"/>
        <w:autoSpaceDE w:val="0"/>
        <w:autoSpaceDN w:val="0"/>
        <w:adjustRightInd w:val="0"/>
        <w:spacing w:line="360" w:lineRule="auto"/>
        <w:ind w:right="-2" w:firstLine="567"/>
        <w:jc w:val="both"/>
        <w:rPr>
          <w:color w:val="000000"/>
        </w:rPr>
      </w:pPr>
      <w:r w:rsidRPr="00C15ECB">
        <w:rPr>
          <w:color w:val="000000"/>
        </w:rPr>
        <w:t>штатное расписание;</w:t>
      </w:r>
    </w:p>
    <w:p w:rsidR="006302B0" w:rsidRPr="00C15ECB" w:rsidRDefault="006302B0" w:rsidP="007823D1">
      <w:pPr>
        <w:numPr>
          <w:ilvl w:val="0"/>
          <w:numId w:val="28"/>
        </w:numPr>
        <w:shd w:val="clear" w:color="auto" w:fill="FFFFFF"/>
        <w:tabs>
          <w:tab w:val="left" w:pos="1080"/>
        </w:tabs>
        <w:suppressAutoHyphens w:val="0"/>
        <w:autoSpaceDE w:val="0"/>
        <w:autoSpaceDN w:val="0"/>
        <w:adjustRightInd w:val="0"/>
        <w:spacing w:line="360" w:lineRule="auto"/>
        <w:ind w:right="-2" w:firstLine="567"/>
        <w:jc w:val="both"/>
        <w:rPr>
          <w:color w:val="000000"/>
        </w:rPr>
      </w:pPr>
      <w:r w:rsidRPr="00C15ECB">
        <w:rPr>
          <w:color w:val="000000"/>
        </w:rPr>
        <w:t>должностные инструкции;</w:t>
      </w:r>
    </w:p>
    <w:p w:rsidR="006302B0" w:rsidRPr="00C15ECB" w:rsidRDefault="006302B0" w:rsidP="007823D1">
      <w:pPr>
        <w:numPr>
          <w:ilvl w:val="0"/>
          <w:numId w:val="28"/>
        </w:numPr>
        <w:shd w:val="clear" w:color="auto" w:fill="FFFFFF"/>
        <w:tabs>
          <w:tab w:val="left" w:pos="1080"/>
        </w:tabs>
        <w:suppressAutoHyphens w:val="0"/>
        <w:autoSpaceDE w:val="0"/>
        <w:autoSpaceDN w:val="0"/>
        <w:adjustRightInd w:val="0"/>
        <w:spacing w:line="360" w:lineRule="auto"/>
        <w:ind w:right="-2" w:firstLine="567"/>
        <w:jc w:val="both"/>
        <w:rPr>
          <w:color w:val="000000"/>
        </w:rPr>
      </w:pPr>
      <w:r w:rsidRPr="00C15ECB">
        <w:rPr>
          <w:color w:val="000000"/>
        </w:rPr>
        <w:t>положение по оплате труда работников муниципальн</w:t>
      </w:r>
      <w:r>
        <w:rPr>
          <w:color w:val="000000"/>
        </w:rPr>
        <w:t>ого</w:t>
      </w:r>
      <w:r w:rsidRPr="00C15ECB">
        <w:rPr>
          <w:color w:val="000000"/>
        </w:rPr>
        <w:t xml:space="preserve"> бюджетн</w:t>
      </w:r>
      <w:r>
        <w:rPr>
          <w:color w:val="000000"/>
        </w:rPr>
        <w:t>ого</w:t>
      </w:r>
      <w:r w:rsidRPr="00C15ECB">
        <w:rPr>
          <w:color w:val="000000"/>
        </w:rPr>
        <w:t xml:space="preserve"> учреждени</w:t>
      </w:r>
      <w:r>
        <w:rPr>
          <w:color w:val="000000"/>
        </w:rPr>
        <w:t>я</w:t>
      </w:r>
      <w:r w:rsidR="00617C0E">
        <w:rPr>
          <w:color w:val="000000"/>
        </w:rPr>
        <w:t xml:space="preserve"> культуры</w:t>
      </w:r>
      <w:r>
        <w:rPr>
          <w:color w:val="000000"/>
        </w:rPr>
        <w:t>;</w:t>
      </w:r>
    </w:p>
    <w:p w:rsidR="006302B0" w:rsidRPr="00C15ECB" w:rsidRDefault="006302B0" w:rsidP="007823D1">
      <w:pPr>
        <w:numPr>
          <w:ilvl w:val="0"/>
          <w:numId w:val="29"/>
        </w:numPr>
        <w:shd w:val="clear" w:color="auto" w:fill="FFFFFF"/>
        <w:tabs>
          <w:tab w:val="left" w:pos="1190"/>
        </w:tabs>
        <w:suppressAutoHyphens w:val="0"/>
        <w:autoSpaceDE w:val="0"/>
        <w:autoSpaceDN w:val="0"/>
        <w:adjustRightInd w:val="0"/>
        <w:spacing w:line="360" w:lineRule="auto"/>
        <w:ind w:right="-2" w:firstLine="567"/>
        <w:jc w:val="both"/>
        <w:rPr>
          <w:color w:val="000000"/>
        </w:rPr>
      </w:pPr>
      <w:r w:rsidRPr="00C15ECB">
        <w:rPr>
          <w:color w:val="000000"/>
        </w:rPr>
        <w:t>положение   по   обеспечению   безопасности учреждения</w:t>
      </w:r>
      <w:r>
        <w:rPr>
          <w:color w:val="000000"/>
        </w:rPr>
        <w:t>;</w:t>
      </w:r>
      <w:r w:rsidRPr="00C15ECB">
        <w:rPr>
          <w:color w:val="000000"/>
        </w:rPr>
        <w:t xml:space="preserve">   </w:t>
      </w:r>
    </w:p>
    <w:p w:rsidR="006302B0" w:rsidRDefault="006302B0" w:rsidP="006302B0">
      <w:pPr>
        <w:pStyle w:val="aff8"/>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C15ECB">
        <w:rPr>
          <w:rFonts w:ascii="Times New Roman" w:hAnsi="Times New Roman"/>
          <w:color w:val="000000"/>
          <w:sz w:val="24"/>
          <w:szCs w:val="24"/>
        </w:rPr>
        <w:t xml:space="preserve">- </w:t>
      </w:r>
      <w:r>
        <w:rPr>
          <w:rFonts w:ascii="Times New Roman" w:hAnsi="Times New Roman"/>
          <w:color w:val="000000"/>
          <w:sz w:val="24"/>
          <w:szCs w:val="24"/>
        </w:rPr>
        <w:t xml:space="preserve">   </w:t>
      </w:r>
      <w:r w:rsidRPr="00C15ECB">
        <w:rPr>
          <w:rFonts w:ascii="Times New Roman" w:hAnsi="Times New Roman"/>
          <w:color w:val="000000"/>
          <w:sz w:val="24"/>
          <w:szCs w:val="24"/>
        </w:rPr>
        <w:t>документы, регулирующие охрану труда и технику безопасности</w:t>
      </w:r>
      <w:r>
        <w:rPr>
          <w:rFonts w:ascii="Times New Roman" w:hAnsi="Times New Roman"/>
          <w:color w:val="000000"/>
          <w:sz w:val="24"/>
          <w:szCs w:val="24"/>
        </w:rPr>
        <w:t xml:space="preserve"> учреждения;</w:t>
      </w:r>
    </w:p>
    <w:p w:rsidR="00617C0E" w:rsidRDefault="006302B0" w:rsidP="00BC0C70">
      <w:pPr>
        <w:widowControl/>
        <w:suppressAutoHyphens w:val="0"/>
        <w:spacing w:line="360" w:lineRule="auto"/>
        <w:jc w:val="both"/>
      </w:pPr>
      <w:r>
        <w:t xml:space="preserve">           -  п</w:t>
      </w:r>
      <w:r w:rsidRPr="001A5B66">
        <w:t xml:space="preserve">оложение о платных услугах </w:t>
      </w:r>
      <w:r>
        <w:t xml:space="preserve"> МБУК «МиГ»</w:t>
      </w:r>
      <w:r w:rsidR="00617C0E">
        <w:t>.</w:t>
      </w:r>
    </w:p>
    <w:p w:rsidR="008536AF" w:rsidRPr="00E04ED3" w:rsidRDefault="008536AF" w:rsidP="008536AF">
      <w:pPr>
        <w:spacing w:line="360" w:lineRule="auto"/>
        <w:ind w:firstLine="706"/>
        <w:jc w:val="both"/>
        <w:rPr>
          <w:rFonts w:cs="Tahoma"/>
          <w:kern w:val="2"/>
          <w:lang w:eastAsia="ru-RU"/>
        </w:rPr>
      </w:pPr>
      <w:r w:rsidRPr="00E04ED3">
        <w:rPr>
          <w:rFonts w:cs="Tahoma"/>
          <w:kern w:val="2"/>
          <w:lang w:eastAsia="ru-RU"/>
        </w:rPr>
        <w:t>С целью реализации Указа Президента РФ от 07.05.2012 г. № 597 «О мерах по реализации государственной социальной политики» основой  нормативного обеспечения  деятельности учреждения в 201</w:t>
      </w:r>
      <w:r>
        <w:rPr>
          <w:rFonts w:cs="Tahoma"/>
          <w:kern w:val="2"/>
          <w:lang w:eastAsia="ru-RU"/>
        </w:rPr>
        <w:t>4</w:t>
      </w:r>
      <w:r w:rsidRPr="00E04ED3">
        <w:rPr>
          <w:rFonts w:cs="Tahoma"/>
          <w:kern w:val="2"/>
          <w:lang w:eastAsia="ru-RU"/>
        </w:rPr>
        <w:t xml:space="preserve"> году являются такие правовые акты, как: </w:t>
      </w:r>
    </w:p>
    <w:p w:rsidR="008536AF" w:rsidRPr="00E04ED3" w:rsidRDefault="008536AF" w:rsidP="008536AF">
      <w:pPr>
        <w:spacing w:line="360" w:lineRule="auto"/>
        <w:ind w:firstLine="709"/>
        <w:jc w:val="both"/>
      </w:pPr>
      <w:r w:rsidRPr="00E04ED3">
        <w:t>Стратегии развития культуры в Ханты-Мансийском автономном округе – Югре до 2020 года и на период до 2030 года, утвержденного постановлением Правительства Ханты-Мансийского автономного округа – Югры от 18 мая 2013 года № 185-п;</w:t>
      </w:r>
    </w:p>
    <w:p w:rsidR="008536AF" w:rsidRPr="00E04ED3" w:rsidRDefault="008536AF" w:rsidP="008536AF">
      <w:pPr>
        <w:spacing w:line="360" w:lineRule="auto"/>
        <w:ind w:firstLine="709"/>
        <w:jc w:val="both"/>
      </w:pPr>
      <w:r w:rsidRPr="00E04ED3">
        <w:t>Концепции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17.11.2008 № 1662-р;</w:t>
      </w:r>
    </w:p>
    <w:p w:rsidR="008536AF" w:rsidRPr="00E04ED3" w:rsidRDefault="008536AF" w:rsidP="008536AF">
      <w:pPr>
        <w:spacing w:line="360" w:lineRule="auto"/>
        <w:ind w:firstLine="709"/>
        <w:jc w:val="both"/>
      </w:pPr>
      <w:r w:rsidRPr="00E04ED3">
        <w:t>Концепции развития театрального дела в Российской Федерации на период до 2020 года, утвержденной распоряжением Правительства Российской Федерации от 10.06.2011 № 1019-р;</w:t>
      </w:r>
    </w:p>
    <w:p w:rsidR="008536AF" w:rsidRPr="00E04ED3" w:rsidRDefault="008536AF" w:rsidP="008536AF">
      <w:pPr>
        <w:spacing w:line="360" w:lineRule="auto"/>
        <w:ind w:firstLine="709"/>
        <w:jc w:val="both"/>
      </w:pPr>
      <w:r w:rsidRPr="00E04ED3">
        <w:t>Концепции сохранения и развития нематериального культурного наследия народов Российской Федерации на 2009-2015 годы, утвержденной приказом Министерства культуры Российской Федерации от 17.12.2008№ 267;</w:t>
      </w:r>
    </w:p>
    <w:p w:rsidR="008536AF" w:rsidRPr="00E04ED3" w:rsidRDefault="008536AF" w:rsidP="008536AF">
      <w:pPr>
        <w:spacing w:line="360" w:lineRule="auto"/>
        <w:ind w:firstLine="709"/>
        <w:jc w:val="both"/>
      </w:pPr>
      <w:r w:rsidRPr="00E04ED3">
        <w:t>Концепции развития образования в сфере культуры и искусства в Российской Федерации на 2008-2015 годы, утвержденной распоряжением Правительства Российской Федерации от 25.08.2008 № 1244-р;</w:t>
      </w:r>
    </w:p>
    <w:p w:rsidR="008536AF" w:rsidRPr="00E04ED3" w:rsidRDefault="008536AF" w:rsidP="008536AF">
      <w:pPr>
        <w:spacing w:line="360" w:lineRule="auto"/>
        <w:ind w:firstLine="709"/>
        <w:jc w:val="both"/>
      </w:pPr>
      <w:r w:rsidRPr="00E04ED3">
        <w:t>Стратегии социально-экономического развития Уральского федерального округа на период до 2020 года, утвержденной распоряжением Правительства Российской Федерации от 6.10.2011 № 1757-р;</w:t>
      </w:r>
    </w:p>
    <w:p w:rsidR="008536AF" w:rsidRPr="00E04ED3" w:rsidRDefault="008536AF" w:rsidP="008536AF">
      <w:pPr>
        <w:spacing w:line="360" w:lineRule="auto"/>
        <w:ind w:firstLine="709"/>
        <w:jc w:val="both"/>
      </w:pPr>
      <w:r w:rsidRPr="00E04ED3">
        <w:t>Стратегии социально-экономического развития Ханты-Мансийского автономного округа–Югры до 2020 года и на период 2030 года, утвержденной распоряжением Правительства Ханты-Мансийского автономного округа–Югры от 22.03.2013 № 101-рп.</w:t>
      </w:r>
    </w:p>
    <w:p w:rsidR="007B5D1C" w:rsidRDefault="007B5D1C" w:rsidP="006078EC">
      <w:pPr>
        <w:spacing w:line="360" w:lineRule="auto"/>
        <w:ind w:firstLine="709"/>
        <w:jc w:val="both"/>
      </w:pPr>
    </w:p>
    <w:p w:rsidR="008536AF" w:rsidRPr="00BC0C70" w:rsidRDefault="008536AF" w:rsidP="006078EC">
      <w:pPr>
        <w:spacing w:line="360" w:lineRule="auto"/>
        <w:ind w:firstLine="709"/>
        <w:jc w:val="both"/>
      </w:pPr>
      <w:r w:rsidRPr="00E04ED3">
        <w:lastRenderedPageBreak/>
        <w:t xml:space="preserve">А также </w:t>
      </w:r>
      <w:r w:rsidRPr="00E04ED3">
        <w:rPr>
          <w:rFonts w:cs="Tahoma"/>
          <w:kern w:val="2"/>
          <w:lang w:eastAsia="ru-RU"/>
        </w:rPr>
        <w:t xml:space="preserve">Федеральный закон от 6 октября </w:t>
      </w:r>
      <w:smartTag w:uri="urn:schemas-microsoft-com:office:smarttags" w:element="metricconverter">
        <w:smartTagPr>
          <w:attr w:name="ProductID" w:val="2013 г"/>
        </w:smartTagPr>
        <w:r w:rsidRPr="00E04ED3">
          <w:rPr>
            <w:rFonts w:cs="Tahoma"/>
            <w:kern w:val="2"/>
            <w:lang w:eastAsia="ru-RU"/>
          </w:rPr>
          <w:t>2003 г</w:t>
        </w:r>
      </w:smartTag>
      <w:r w:rsidRPr="00E04ED3">
        <w:rPr>
          <w:rFonts w:cs="Tahoma"/>
          <w:kern w:val="2"/>
          <w:lang w:eastAsia="ru-RU"/>
        </w:rPr>
        <w:t>. N 131-ФЗ "Об общих принципах организации местного самоуправления в Российской Федерации"</w:t>
      </w:r>
      <w:r w:rsidRPr="00E04ED3">
        <w:t>,</w:t>
      </w:r>
      <w:r>
        <w:t xml:space="preserve"> </w:t>
      </w:r>
      <w:r w:rsidRPr="00E04ED3">
        <w:t xml:space="preserve">Положения ежегодного послания Президента Российской Федерации Федеральному Собранию Российской Федерации от 12.12.2012, иные нормативно-правовые и организационно-распорядительные документы Президента Российской Федерации и Правительства Российской Федерации, Министерства культуры Российской Федерации, Губернатора Ханты-Мансийского автономного округа – Югры и Правительства Ханты-Мансийского автономного округа – Югры, муниципальные правовые акты. </w:t>
      </w:r>
    </w:p>
    <w:p w:rsidR="006302B0" w:rsidRPr="00DA4F2F" w:rsidRDefault="006302B0" w:rsidP="00BC0C70">
      <w:pPr>
        <w:autoSpaceDE w:val="0"/>
        <w:autoSpaceDN w:val="0"/>
        <w:adjustRightInd w:val="0"/>
        <w:spacing w:line="360" w:lineRule="auto"/>
        <w:jc w:val="both"/>
        <w:rPr>
          <w:u w:val="single"/>
        </w:rPr>
      </w:pPr>
      <w:r w:rsidRPr="00DA4F2F">
        <w:rPr>
          <w:u w:val="single"/>
        </w:rPr>
        <w:t>Финансирование учреждения осуществляется в соответствии с:</w:t>
      </w:r>
    </w:p>
    <w:p w:rsidR="006078EC" w:rsidRDefault="006302B0" w:rsidP="008536AF">
      <w:pPr>
        <w:widowControl/>
        <w:suppressAutoHyphens w:val="0"/>
        <w:autoSpaceDE w:val="0"/>
        <w:autoSpaceDN w:val="0"/>
        <w:adjustRightInd w:val="0"/>
        <w:spacing w:line="360" w:lineRule="auto"/>
        <w:ind w:left="720"/>
        <w:jc w:val="both"/>
      </w:pPr>
      <w:r>
        <w:t xml:space="preserve">- </w:t>
      </w:r>
      <w:r w:rsidR="008536AF" w:rsidRPr="00E04ED3">
        <w:t>Ведомственн</w:t>
      </w:r>
      <w:r w:rsidR="006078EC">
        <w:t>ой целевой программой</w:t>
      </w:r>
      <w:r w:rsidR="008536AF" w:rsidRPr="00E04ED3">
        <w:t xml:space="preserve"> «Реализаци</w:t>
      </w:r>
      <w:r w:rsidR="006078EC">
        <w:t>я мероприятий в сфере культуры</w:t>
      </w:r>
    </w:p>
    <w:p w:rsidR="008536AF" w:rsidRPr="00E04ED3" w:rsidRDefault="008536AF" w:rsidP="006078EC">
      <w:pPr>
        <w:widowControl/>
        <w:suppressAutoHyphens w:val="0"/>
        <w:autoSpaceDE w:val="0"/>
        <w:autoSpaceDN w:val="0"/>
        <w:adjustRightInd w:val="0"/>
        <w:spacing w:line="360" w:lineRule="auto"/>
        <w:jc w:val="both"/>
      </w:pPr>
      <w:r w:rsidRPr="00E04ED3">
        <w:t>на 2013 - 2015 годы»;</w:t>
      </w:r>
    </w:p>
    <w:p w:rsidR="006078EC" w:rsidRDefault="008536AF" w:rsidP="008536AF">
      <w:pPr>
        <w:widowControl/>
        <w:suppressAutoHyphens w:val="0"/>
        <w:autoSpaceDE w:val="0"/>
        <w:autoSpaceDN w:val="0"/>
        <w:adjustRightInd w:val="0"/>
        <w:spacing w:line="360" w:lineRule="auto"/>
        <w:ind w:left="714"/>
        <w:jc w:val="both"/>
      </w:pPr>
      <w:r>
        <w:t xml:space="preserve">- </w:t>
      </w:r>
      <w:r w:rsidRPr="00E04ED3">
        <w:t>Долгосрочной целевой программ</w:t>
      </w:r>
      <w:r w:rsidR="006078EC">
        <w:t xml:space="preserve">ой </w:t>
      </w:r>
      <w:r w:rsidRPr="00E04ED3">
        <w:t xml:space="preserve"> «Развитие </w:t>
      </w:r>
      <w:r w:rsidR="006078EC">
        <w:t>культуры города Югорска на 2012-</w:t>
      </w:r>
    </w:p>
    <w:p w:rsidR="008536AF" w:rsidRPr="00F33645" w:rsidRDefault="008536AF" w:rsidP="006078EC">
      <w:pPr>
        <w:widowControl/>
        <w:suppressAutoHyphens w:val="0"/>
        <w:autoSpaceDE w:val="0"/>
        <w:autoSpaceDN w:val="0"/>
        <w:adjustRightInd w:val="0"/>
        <w:spacing w:line="360" w:lineRule="auto"/>
        <w:jc w:val="both"/>
      </w:pPr>
      <w:r w:rsidRPr="00E04ED3">
        <w:t>2014 годы».</w:t>
      </w:r>
    </w:p>
    <w:p w:rsidR="001F3752" w:rsidRDefault="001F3752" w:rsidP="001F3752">
      <w:pPr>
        <w:jc w:val="both"/>
        <w:rPr>
          <w:b/>
        </w:rPr>
      </w:pPr>
      <w:r w:rsidRPr="00145235">
        <w:rPr>
          <w:b/>
        </w:rPr>
        <w:t>3.9. Противодействие коррупции.</w:t>
      </w:r>
    </w:p>
    <w:p w:rsidR="006302B0" w:rsidRDefault="006302B0" w:rsidP="006302B0">
      <w:pPr>
        <w:pStyle w:val="Standard"/>
        <w:spacing w:line="360" w:lineRule="auto"/>
        <w:ind w:firstLine="708"/>
        <w:rPr>
          <w:color w:val="auto"/>
          <w:lang w:val="ru-RU" w:eastAsia="ja-JP" w:bidi="fa-IR"/>
        </w:rPr>
      </w:pPr>
      <w:r w:rsidRPr="00E54FF6">
        <w:rPr>
          <w:color w:val="auto"/>
          <w:lang w:val="ru-RU" w:eastAsia="ja-JP" w:bidi="fa-IR"/>
        </w:rPr>
        <w:t xml:space="preserve">Во втором квартале 2014 года </w:t>
      </w:r>
      <w:r>
        <w:rPr>
          <w:color w:val="auto"/>
          <w:lang w:val="ru-RU" w:eastAsia="ja-JP" w:bidi="fa-IR"/>
        </w:rPr>
        <w:t>во исполнение статьи 13.3. Федерального закона от 25.12.2008 №273-ФЗ «О противодействии коррупции», руководствуясь методическими рекомендациями по разработке и принятию мер по предупреждению и противодействию коррупции, утверждёнными Министерством труда и социальной защиты РФ 08.11. 2013года, были приняты локальные акты:</w:t>
      </w:r>
    </w:p>
    <w:p w:rsidR="006302B0" w:rsidRDefault="006302B0" w:rsidP="006302B0">
      <w:pPr>
        <w:pStyle w:val="Standard"/>
        <w:spacing w:line="360" w:lineRule="auto"/>
        <w:ind w:firstLine="708"/>
        <w:rPr>
          <w:color w:val="auto"/>
          <w:lang w:val="ru-RU" w:eastAsia="ja-JP" w:bidi="fa-IR"/>
        </w:rPr>
      </w:pPr>
      <w:r>
        <w:rPr>
          <w:color w:val="auto"/>
          <w:lang w:val="ru-RU" w:eastAsia="ja-JP" w:bidi="fa-IR"/>
        </w:rPr>
        <w:t xml:space="preserve">Приказ </w:t>
      </w:r>
      <w:r w:rsidRPr="00E54FF6">
        <w:rPr>
          <w:color w:val="auto"/>
          <w:lang w:val="ru-RU" w:eastAsia="ja-JP" w:bidi="fa-IR"/>
        </w:rPr>
        <w:t>«О мерах по предупреждению коррупции в МБУК «МиГ»</w:t>
      </w:r>
      <w:r>
        <w:rPr>
          <w:color w:val="auto"/>
          <w:lang w:val="ru-RU" w:eastAsia="ja-JP" w:bidi="fa-IR"/>
        </w:rPr>
        <w:t xml:space="preserve"> № 57 о/д от 28.04.2014 года. </w:t>
      </w:r>
    </w:p>
    <w:p w:rsidR="006302B0" w:rsidRPr="00E54FF6" w:rsidRDefault="006302B0" w:rsidP="006302B0">
      <w:pPr>
        <w:pStyle w:val="Standard"/>
        <w:spacing w:line="360" w:lineRule="auto"/>
        <w:ind w:firstLine="708"/>
        <w:rPr>
          <w:color w:val="auto"/>
          <w:lang w:val="ru-RU" w:eastAsia="ja-JP" w:bidi="fa-IR"/>
        </w:rPr>
      </w:pPr>
      <w:r>
        <w:rPr>
          <w:color w:val="auto"/>
          <w:lang w:val="ru-RU" w:eastAsia="ja-JP" w:bidi="fa-IR"/>
        </w:rPr>
        <w:t>Утвержден План антикоррупционных мероприятий в учреждении.</w:t>
      </w:r>
    </w:p>
    <w:p w:rsidR="006302B0" w:rsidRDefault="006302B0" w:rsidP="006302B0">
      <w:pPr>
        <w:pStyle w:val="Standard"/>
        <w:rPr>
          <w:b/>
          <w:color w:val="auto"/>
          <w:lang w:val="ru-RU" w:eastAsia="ja-JP" w:bidi="fa-IR"/>
        </w:rPr>
      </w:pPr>
      <w:r w:rsidRPr="00E81796">
        <w:rPr>
          <w:b/>
          <w:color w:val="auto"/>
          <w:lang w:val="ru-RU" w:eastAsia="ja-JP" w:bidi="fa-IR"/>
        </w:rPr>
        <w:t>3.9.1. Регламент утверждения антикоррупционной политики:</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57"/>
        <w:gridCol w:w="3028"/>
      </w:tblGrid>
      <w:tr w:rsidR="006302B0" w:rsidRPr="00FC67D3" w:rsidTr="003428C6">
        <w:tc>
          <w:tcPr>
            <w:tcW w:w="6357" w:type="dxa"/>
          </w:tcPr>
          <w:p w:rsidR="006302B0" w:rsidRPr="00FC67D3" w:rsidRDefault="006302B0" w:rsidP="003428C6">
            <w:pPr>
              <w:autoSpaceDE w:val="0"/>
              <w:spacing w:line="360" w:lineRule="auto"/>
              <w:rPr>
                <w:bCs/>
                <w:kern w:val="2"/>
              </w:rPr>
            </w:pPr>
            <w:r w:rsidRPr="00FC67D3">
              <w:rPr>
                <w:bCs/>
                <w:kern w:val="2"/>
              </w:rPr>
              <w:t>Приказ «Об утверждении Регламента по устранению (минимизации) коррупционных рисков МБУК «МиГ»</w:t>
            </w:r>
          </w:p>
        </w:tc>
        <w:tc>
          <w:tcPr>
            <w:tcW w:w="3028" w:type="dxa"/>
          </w:tcPr>
          <w:p w:rsidR="006302B0" w:rsidRPr="00FC67D3" w:rsidRDefault="006302B0" w:rsidP="003428C6">
            <w:pPr>
              <w:autoSpaceDE w:val="0"/>
              <w:spacing w:line="360" w:lineRule="auto"/>
              <w:rPr>
                <w:bCs/>
              </w:rPr>
            </w:pPr>
            <w:r w:rsidRPr="00FC67D3">
              <w:rPr>
                <w:bCs/>
              </w:rPr>
              <w:t>№ 80 о/д от 29.08.2014</w:t>
            </w:r>
          </w:p>
        </w:tc>
      </w:tr>
      <w:tr w:rsidR="006302B0" w:rsidRPr="00FC67D3" w:rsidTr="003428C6">
        <w:tc>
          <w:tcPr>
            <w:tcW w:w="6357" w:type="dxa"/>
            <w:tcBorders>
              <w:top w:val="single" w:sz="4" w:space="0" w:color="auto"/>
              <w:left w:val="single" w:sz="4" w:space="0" w:color="auto"/>
              <w:bottom w:val="single" w:sz="4" w:space="0" w:color="auto"/>
              <w:right w:val="single" w:sz="4" w:space="0" w:color="auto"/>
            </w:tcBorders>
          </w:tcPr>
          <w:p w:rsidR="006302B0" w:rsidRPr="00FC67D3" w:rsidRDefault="006302B0" w:rsidP="003428C6">
            <w:pPr>
              <w:autoSpaceDE w:val="0"/>
              <w:spacing w:line="360" w:lineRule="auto"/>
              <w:rPr>
                <w:bCs/>
                <w:kern w:val="2"/>
              </w:rPr>
            </w:pPr>
            <w:r>
              <w:rPr>
                <w:bCs/>
                <w:kern w:val="2"/>
              </w:rPr>
              <w:t>Приказ  «Об утверждении Регламента обмена деловыми подарки  и знаками денежного гостеприимства»</w:t>
            </w:r>
          </w:p>
        </w:tc>
        <w:tc>
          <w:tcPr>
            <w:tcW w:w="3028" w:type="dxa"/>
            <w:tcBorders>
              <w:top w:val="single" w:sz="4" w:space="0" w:color="auto"/>
              <w:left w:val="single" w:sz="4" w:space="0" w:color="auto"/>
              <w:bottom w:val="single" w:sz="4" w:space="0" w:color="auto"/>
              <w:right w:val="single" w:sz="4" w:space="0" w:color="auto"/>
            </w:tcBorders>
          </w:tcPr>
          <w:p w:rsidR="006302B0" w:rsidRPr="00FC67D3" w:rsidRDefault="006302B0" w:rsidP="003428C6">
            <w:pPr>
              <w:autoSpaceDE w:val="0"/>
              <w:spacing w:line="360" w:lineRule="auto"/>
              <w:rPr>
                <w:bCs/>
              </w:rPr>
            </w:pPr>
            <w:r w:rsidRPr="00FC67D3">
              <w:rPr>
                <w:bCs/>
              </w:rPr>
              <w:t>№ 87 о/д от 29.08.2014</w:t>
            </w:r>
          </w:p>
        </w:tc>
      </w:tr>
    </w:tbl>
    <w:p w:rsidR="0062493F" w:rsidRDefault="0062493F" w:rsidP="001F3752">
      <w:pPr>
        <w:autoSpaceDE w:val="0"/>
        <w:autoSpaceDN w:val="0"/>
        <w:adjustRightInd w:val="0"/>
        <w:jc w:val="both"/>
        <w:rPr>
          <w:b/>
        </w:rPr>
      </w:pPr>
    </w:p>
    <w:p w:rsidR="001F3752" w:rsidRPr="0062493F" w:rsidRDefault="001F3752" w:rsidP="0062493F">
      <w:pPr>
        <w:autoSpaceDE w:val="0"/>
        <w:autoSpaceDN w:val="0"/>
        <w:adjustRightInd w:val="0"/>
        <w:spacing w:line="360" w:lineRule="auto"/>
        <w:jc w:val="both"/>
        <w:rPr>
          <w:rFonts w:eastAsiaTheme="minorHAnsi"/>
          <w:b/>
        </w:rPr>
      </w:pPr>
      <w:r w:rsidRPr="0062493F">
        <w:rPr>
          <w:b/>
        </w:rPr>
        <w:t xml:space="preserve">3.9.1.1. Итоги </w:t>
      </w:r>
      <w:r w:rsidRPr="0062493F">
        <w:rPr>
          <w:rFonts w:eastAsiaTheme="minorHAnsi"/>
          <w:b/>
        </w:rPr>
        <w:t>разработки проекта антикоррупционной политики (по мере реализации);</w:t>
      </w:r>
    </w:p>
    <w:p w:rsidR="006078EC" w:rsidRPr="0062493F" w:rsidRDefault="0062493F" w:rsidP="0062493F">
      <w:pPr>
        <w:autoSpaceDE w:val="0"/>
        <w:autoSpaceDN w:val="0"/>
        <w:adjustRightInd w:val="0"/>
        <w:spacing w:line="360" w:lineRule="auto"/>
        <w:ind w:firstLine="708"/>
        <w:jc w:val="both"/>
        <w:rPr>
          <w:rFonts w:eastAsiaTheme="minorHAnsi"/>
        </w:rPr>
      </w:pPr>
      <w:r w:rsidRPr="0062493F">
        <w:rPr>
          <w:rFonts w:eastAsiaTheme="minorHAnsi"/>
        </w:rPr>
        <w:t xml:space="preserve">В 2014 году проект антикоррупционной политики </w:t>
      </w:r>
      <w:r w:rsidR="000D026D">
        <w:rPr>
          <w:rFonts w:eastAsiaTheme="minorHAnsi"/>
        </w:rPr>
        <w:t xml:space="preserve">был </w:t>
      </w:r>
      <w:r w:rsidRPr="0062493F">
        <w:rPr>
          <w:rFonts w:eastAsiaTheme="minorHAnsi"/>
        </w:rPr>
        <w:t>разработан и внедрён в основную деятельность учреждения.</w:t>
      </w:r>
    </w:p>
    <w:p w:rsidR="007B5D1C" w:rsidRDefault="007B5D1C" w:rsidP="0062493F">
      <w:pPr>
        <w:autoSpaceDE w:val="0"/>
        <w:autoSpaceDN w:val="0"/>
        <w:adjustRightInd w:val="0"/>
        <w:spacing w:line="360" w:lineRule="auto"/>
        <w:jc w:val="both"/>
        <w:rPr>
          <w:rFonts w:eastAsiaTheme="minorHAnsi"/>
          <w:b/>
        </w:rPr>
      </w:pPr>
    </w:p>
    <w:p w:rsidR="007B5D1C" w:rsidRDefault="007B5D1C" w:rsidP="0062493F">
      <w:pPr>
        <w:autoSpaceDE w:val="0"/>
        <w:autoSpaceDN w:val="0"/>
        <w:adjustRightInd w:val="0"/>
        <w:spacing w:line="360" w:lineRule="auto"/>
        <w:jc w:val="both"/>
        <w:rPr>
          <w:rFonts w:eastAsiaTheme="minorHAnsi"/>
          <w:b/>
        </w:rPr>
      </w:pPr>
    </w:p>
    <w:p w:rsidR="007B5D1C" w:rsidRDefault="007B5D1C" w:rsidP="0062493F">
      <w:pPr>
        <w:autoSpaceDE w:val="0"/>
        <w:autoSpaceDN w:val="0"/>
        <w:adjustRightInd w:val="0"/>
        <w:spacing w:line="360" w:lineRule="auto"/>
        <w:jc w:val="both"/>
        <w:rPr>
          <w:rFonts w:eastAsiaTheme="minorHAnsi"/>
          <w:b/>
        </w:rPr>
      </w:pPr>
    </w:p>
    <w:p w:rsidR="001F3752" w:rsidRPr="00F35FBD" w:rsidRDefault="001F3752" w:rsidP="0062493F">
      <w:pPr>
        <w:autoSpaceDE w:val="0"/>
        <w:autoSpaceDN w:val="0"/>
        <w:adjustRightInd w:val="0"/>
        <w:spacing w:line="360" w:lineRule="auto"/>
        <w:jc w:val="both"/>
        <w:rPr>
          <w:rFonts w:eastAsiaTheme="minorHAnsi"/>
          <w:b/>
        </w:rPr>
      </w:pPr>
      <w:r w:rsidRPr="00F35FBD">
        <w:rPr>
          <w:rFonts w:eastAsiaTheme="minorHAnsi"/>
          <w:b/>
        </w:rPr>
        <w:lastRenderedPageBreak/>
        <w:t>3.9.1.2. Итоги обсуждения проекта антикоррупционной политики (по мере реализации);</w:t>
      </w:r>
    </w:p>
    <w:p w:rsidR="000D026D" w:rsidRPr="00F35FBD" w:rsidRDefault="000D026D" w:rsidP="00F35FBD">
      <w:pPr>
        <w:autoSpaceDE w:val="0"/>
        <w:autoSpaceDN w:val="0"/>
        <w:adjustRightInd w:val="0"/>
        <w:spacing w:line="360" w:lineRule="auto"/>
        <w:ind w:firstLine="708"/>
        <w:jc w:val="both"/>
        <w:rPr>
          <w:rFonts w:eastAsiaTheme="minorHAnsi"/>
        </w:rPr>
      </w:pPr>
      <w:r w:rsidRPr="00F35FBD">
        <w:rPr>
          <w:rFonts w:eastAsiaTheme="minorHAnsi"/>
        </w:rPr>
        <w:t xml:space="preserve">Проект </w:t>
      </w:r>
      <w:r w:rsidR="00F35FBD" w:rsidRPr="00F35FBD">
        <w:rPr>
          <w:rFonts w:eastAsiaTheme="minorHAnsi"/>
        </w:rPr>
        <w:t xml:space="preserve">антикоррупционной политики </w:t>
      </w:r>
      <w:r w:rsidRPr="00F35FBD">
        <w:rPr>
          <w:rFonts w:eastAsiaTheme="minorHAnsi"/>
        </w:rPr>
        <w:t>был принят на собрании трудового коллектива</w:t>
      </w:r>
      <w:r w:rsidR="00F35FBD" w:rsidRPr="00F35FBD">
        <w:rPr>
          <w:rFonts w:eastAsiaTheme="minorHAnsi"/>
        </w:rPr>
        <w:t xml:space="preserve"> единогласно 20.08.2014г.</w:t>
      </w:r>
    </w:p>
    <w:p w:rsidR="001F3752" w:rsidRDefault="001F3752" w:rsidP="001F3752">
      <w:pPr>
        <w:autoSpaceDE w:val="0"/>
        <w:autoSpaceDN w:val="0"/>
        <w:adjustRightInd w:val="0"/>
        <w:jc w:val="both"/>
        <w:rPr>
          <w:rFonts w:eastAsiaTheme="minorHAnsi"/>
          <w:b/>
        </w:rPr>
      </w:pPr>
      <w:r w:rsidRPr="00145235">
        <w:rPr>
          <w:rFonts w:eastAsiaTheme="minorHAnsi"/>
          <w:b/>
        </w:rPr>
        <w:t>3.9.1.3. Система информирования работников о принятой в учреждении антикоррупционной политики</w:t>
      </w:r>
      <w:r>
        <w:rPr>
          <w:rFonts w:eastAsiaTheme="minorHAnsi"/>
          <w:b/>
        </w:rPr>
        <w:t xml:space="preserve"> (годовая)</w:t>
      </w:r>
      <w:r w:rsidRPr="00145235">
        <w:rPr>
          <w:rFonts w:eastAsiaTheme="minorHAnsi"/>
          <w:b/>
        </w:rPr>
        <w:t>;</w:t>
      </w:r>
    </w:p>
    <w:p w:rsidR="00672DC2" w:rsidRDefault="00672DC2" w:rsidP="00672DC2">
      <w:pPr>
        <w:pStyle w:val="Standard"/>
        <w:spacing w:line="360" w:lineRule="auto"/>
        <w:ind w:firstLine="708"/>
        <w:jc w:val="both"/>
        <w:rPr>
          <w:color w:val="auto"/>
          <w:lang w:val="ru-RU" w:eastAsia="ja-JP" w:bidi="fa-IR"/>
        </w:rPr>
      </w:pPr>
      <w:r>
        <w:rPr>
          <w:color w:val="auto"/>
          <w:lang w:val="ru-RU" w:eastAsia="ja-JP" w:bidi="fa-IR"/>
        </w:rPr>
        <w:t>Приняты нормативно –</w:t>
      </w:r>
      <w:r w:rsidR="00F35FBD">
        <w:rPr>
          <w:color w:val="auto"/>
          <w:lang w:val="ru-RU" w:eastAsia="ja-JP" w:bidi="fa-IR"/>
        </w:rPr>
        <w:t xml:space="preserve"> </w:t>
      </w:r>
      <w:r>
        <w:rPr>
          <w:color w:val="auto"/>
          <w:lang w:val="ru-RU" w:eastAsia="ja-JP" w:bidi="fa-IR"/>
        </w:rPr>
        <w:t>правовые акты по противодействию коррупции (работники ознакомлены под роспись);</w:t>
      </w:r>
    </w:p>
    <w:p w:rsidR="00672DC2" w:rsidRDefault="00672DC2" w:rsidP="00672DC2">
      <w:pPr>
        <w:pStyle w:val="Standard"/>
        <w:spacing w:line="360" w:lineRule="auto"/>
        <w:ind w:firstLine="708"/>
        <w:jc w:val="both"/>
        <w:rPr>
          <w:color w:val="auto"/>
          <w:lang w:val="ru-RU" w:eastAsia="ja-JP" w:bidi="fa-IR"/>
        </w:rPr>
      </w:pPr>
      <w:r>
        <w:rPr>
          <w:color w:val="auto"/>
          <w:lang w:val="ru-RU" w:eastAsia="ja-JP" w:bidi="fa-IR"/>
        </w:rPr>
        <w:t>Внесены изменения в должностные инструкции (дополнительные соглашения к трудовым договорам);</w:t>
      </w:r>
    </w:p>
    <w:p w:rsidR="00672DC2" w:rsidRDefault="00672DC2" w:rsidP="00672DC2">
      <w:pPr>
        <w:pStyle w:val="Standard"/>
        <w:spacing w:line="360" w:lineRule="auto"/>
        <w:ind w:firstLine="708"/>
        <w:jc w:val="both"/>
        <w:rPr>
          <w:color w:val="auto"/>
          <w:lang w:val="ru-RU" w:eastAsia="ja-JP" w:bidi="fa-IR"/>
        </w:rPr>
      </w:pPr>
      <w:r>
        <w:rPr>
          <w:color w:val="auto"/>
          <w:lang w:val="ru-RU" w:eastAsia="ja-JP" w:bidi="fa-IR"/>
        </w:rPr>
        <w:t>И</w:t>
      </w:r>
      <w:r w:rsidRPr="007A7BBF">
        <w:rPr>
          <w:color w:val="auto"/>
          <w:lang w:val="ru-RU" w:eastAsia="ja-JP" w:bidi="fa-IR"/>
        </w:rPr>
        <w:t>зготовлен и закреплен на стене учреждения</w:t>
      </w:r>
      <w:r>
        <w:rPr>
          <w:color w:val="auto"/>
          <w:lang w:val="ru-RU" w:eastAsia="ja-JP" w:bidi="fa-IR"/>
        </w:rPr>
        <w:t xml:space="preserve"> 1 этажа,</w:t>
      </w:r>
      <w:r w:rsidRPr="007A7BBF">
        <w:rPr>
          <w:color w:val="auto"/>
          <w:lang w:val="ru-RU" w:eastAsia="ja-JP" w:bidi="fa-IR"/>
        </w:rPr>
        <w:t xml:space="preserve"> стенд «Информация о противод</w:t>
      </w:r>
      <w:r>
        <w:rPr>
          <w:color w:val="auto"/>
          <w:lang w:val="ru-RU" w:eastAsia="ja-JP" w:bidi="fa-IR"/>
        </w:rPr>
        <w:t>ействии коррупции» (размещены копии Приказов и других документов регламентирующих деятельность)</w:t>
      </w:r>
      <w:r w:rsidRPr="007A7BBF">
        <w:rPr>
          <w:color w:val="auto"/>
          <w:lang w:val="ru-RU" w:eastAsia="ja-JP" w:bidi="fa-IR"/>
        </w:rPr>
        <w:t>.</w:t>
      </w:r>
    </w:p>
    <w:p w:rsidR="00672DC2" w:rsidRPr="00672DC2" w:rsidRDefault="00672DC2" w:rsidP="00672DC2">
      <w:pPr>
        <w:pStyle w:val="Standard"/>
        <w:spacing w:line="360" w:lineRule="auto"/>
        <w:ind w:firstLine="708"/>
        <w:jc w:val="both"/>
        <w:rPr>
          <w:color w:val="auto"/>
          <w:lang w:val="ru-RU" w:eastAsia="ja-JP" w:bidi="fa-IR"/>
        </w:rPr>
      </w:pPr>
      <w:r>
        <w:rPr>
          <w:color w:val="auto"/>
          <w:lang w:val="ru-RU" w:eastAsia="ja-JP" w:bidi="fa-IR"/>
        </w:rPr>
        <w:t>Проведены разъяснительные беседы с должностными лицами включенных в список должностей</w:t>
      </w:r>
      <w:r w:rsidRPr="005E7577">
        <w:rPr>
          <w:bCs/>
          <w:kern w:val="2"/>
          <w:lang w:val="ru-RU"/>
        </w:rPr>
        <w:t>, связанных с высоким коррупционным</w:t>
      </w:r>
      <w:r>
        <w:rPr>
          <w:bCs/>
          <w:kern w:val="2"/>
          <w:lang w:val="ru-RU"/>
        </w:rPr>
        <w:t xml:space="preserve"> риском МБУК «МиГ».</w:t>
      </w:r>
    </w:p>
    <w:p w:rsidR="001F3752" w:rsidRDefault="001F3752" w:rsidP="001F3752">
      <w:pPr>
        <w:jc w:val="both"/>
        <w:rPr>
          <w:b/>
        </w:rPr>
      </w:pPr>
      <w:r w:rsidRPr="00145235">
        <w:rPr>
          <w:b/>
        </w:rPr>
        <w:t>3.9.2. Реквизиты локальных актов, регулирующих реализацию антикоррупционной политики учреждения</w:t>
      </w:r>
      <w:r>
        <w:rPr>
          <w:b/>
        </w:rPr>
        <w:t xml:space="preserve"> (по нарастающей)</w:t>
      </w:r>
      <w:r w:rsidRPr="00145235">
        <w:rPr>
          <w:b/>
        </w:rPr>
        <w:t>;</w:t>
      </w:r>
    </w:p>
    <w:p w:rsidR="00672DC2" w:rsidRDefault="00672DC2" w:rsidP="00672DC2">
      <w:pPr>
        <w:pStyle w:val="Standard"/>
        <w:spacing w:line="360" w:lineRule="auto"/>
        <w:ind w:firstLine="708"/>
        <w:rPr>
          <w:color w:val="auto"/>
          <w:lang w:val="ru-RU" w:eastAsia="ja-JP" w:bidi="fa-IR"/>
        </w:rPr>
      </w:pPr>
      <w:r>
        <w:rPr>
          <w:color w:val="auto"/>
          <w:lang w:val="ru-RU" w:eastAsia="ja-JP" w:bidi="fa-IR"/>
        </w:rPr>
        <w:t>В учреждении разработаны л</w:t>
      </w:r>
      <w:r w:rsidRPr="00DF409B">
        <w:rPr>
          <w:color w:val="auto"/>
          <w:lang w:val="ru-RU" w:eastAsia="ja-JP" w:bidi="fa-IR"/>
        </w:rPr>
        <w:t>окальные акты, регулирующие реализ</w:t>
      </w:r>
      <w:r>
        <w:rPr>
          <w:color w:val="auto"/>
          <w:lang w:val="ru-RU" w:eastAsia="ja-JP" w:bidi="fa-IR"/>
        </w:rPr>
        <w:t>ацию антикоррупционной политики:</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42"/>
        <w:gridCol w:w="1843"/>
      </w:tblGrid>
      <w:tr w:rsidR="00672DC2" w:rsidRPr="00FC67D3" w:rsidTr="003428C6">
        <w:tc>
          <w:tcPr>
            <w:tcW w:w="7542" w:type="dxa"/>
          </w:tcPr>
          <w:p w:rsidR="00672DC2" w:rsidRPr="00FC67D3" w:rsidRDefault="00672DC2" w:rsidP="003428C6">
            <w:pPr>
              <w:autoSpaceDE w:val="0"/>
              <w:spacing w:line="360" w:lineRule="auto"/>
              <w:rPr>
                <w:bCs/>
                <w:kern w:val="2"/>
              </w:rPr>
            </w:pPr>
            <w:r>
              <w:rPr>
                <w:bCs/>
                <w:kern w:val="2"/>
              </w:rPr>
              <w:t>Приказ «Об утверждении Кодекса профессиональной этики работников МБУК «МиГ»</w:t>
            </w:r>
          </w:p>
        </w:tc>
        <w:tc>
          <w:tcPr>
            <w:tcW w:w="1843" w:type="dxa"/>
          </w:tcPr>
          <w:p w:rsidR="00672DC2" w:rsidRPr="00FC67D3" w:rsidRDefault="00672DC2" w:rsidP="003428C6">
            <w:pPr>
              <w:autoSpaceDE w:val="0"/>
              <w:spacing w:line="360" w:lineRule="auto"/>
              <w:rPr>
                <w:bCs/>
              </w:rPr>
            </w:pPr>
            <w:r>
              <w:rPr>
                <w:bCs/>
              </w:rPr>
              <w:t>№ 77</w:t>
            </w:r>
            <w:r w:rsidRPr="00FC67D3">
              <w:rPr>
                <w:bCs/>
              </w:rPr>
              <w:t xml:space="preserve"> о/д от 29.08.2014</w:t>
            </w:r>
          </w:p>
        </w:tc>
      </w:tr>
      <w:tr w:rsidR="00672DC2" w:rsidRPr="00FC67D3" w:rsidTr="003428C6">
        <w:tc>
          <w:tcPr>
            <w:tcW w:w="7542" w:type="dxa"/>
          </w:tcPr>
          <w:p w:rsidR="00672DC2" w:rsidRPr="00FC67D3" w:rsidRDefault="00672DC2" w:rsidP="003428C6">
            <w:pPr>
              <w:autoSpaceDE w:val="0"/>
              <w:spacing w:line="360" w:lineRule="auto"/>
              <w:rPr>
                <w:bCs/>
                <w:kern w:val="2"/>
              </w:rPr>
            </w:pPr>
            <w:r w:rsidRPr="00FC67D3">
              <w:rPr>
                <w:bCs/>
                <w:kern w:val="2"/>
              </w:rPr>
              <w:t>Приказ «Об утверждении Карты коррупционных рисков МБУК «МиГ»</w:t>
            </w:r>
          </w:p>
        </w:tc>
        <w:tc>
          <w:tcPr>
            <w:tcW w:w="1843" w:type="dxa"/>
          </w:tcPr>
          <w:p w:rsidR="00672DC2" w:rsidRPr="00FC67D3" w:rsidRDefault="00672DC2" w:rsidP="003428C6">
            <w:pPr>
              <w:autoSpaceDE w:val="0"/>
              <w:spacing w:line="360" w:lineRule="auto"/>
              <w:rPr>
                <w:bCs/>
              </w:rPr>
            </w:pPr>
            <w:r w:rsidRPr="00FC67D3">
              <w:rPr>
                <w:bCs/>
              </w:rPr>
              <w:t>№ 78 о/д от 29.08.2014</w:t>
            </w:r>
          </w:p>
        </w:tc>
      </w:tr>
      <w:tr w:rsidR="00672DC2" w:rsidRPr="00FC67D3" w:rsidTr="003428C6">
        <w:tc>
          <w:tcPr>
            <w:tcW w:w="7542" w:type="dxa"/>
          </w:tcPr>
          <w:p w:rsidR="00672DC2" w:rsidRPr="00FC67D3" w:rsidRDefault="00672DC2" w:rsidP="003428C6">
            <w:pPr>
              <w:autoSpaceDE w:val="0"/>
              <w:spacing w:line="360" w:lineRule="auto"/>
              <w:rPr>
                <w:bCs/>
                <w:kern w:val="2"/>
              </w:rPr>
            </w:pPr>
            <w:r>
              <w:rPr>
                <w:bCs/>
                <w:kern w:val="2"/>
              </w:rPr>
              <w:t>Приказ «Об утверждении Перечня должностей, связанных с высоким коррупционным риском МБУК «МиГ»</w:t>
            </w:r>
          </w:p>
        </w:tc>
        <w:tc>
          <w:tcPr>
            <w:tcW w:w="1843" w:type="dxa"/>
          </w:tcPr>
          <w:p w:rsidR="00672DC2" w:rsidRPr="00FC67D3" w:rsidRDefault="00672DC2" w:rsidP="003428C6">
            <w:pPr>
              <w:autoSpaceDE w:val="0"/>
              <w:spacing w:line="360" w:lineRule="auto"/>
              <w:rPr>
                <w:bCs/>
              </w:rPr>
            </w:pPr>
            <w:r w:rsidRPr="00FC67D3">
              <w:rPr>
                <w:bCs/>
              </w:rPr>
              <w:t>№ 7</w:t>
            </w:r>
            <w:r>
              <w:rPr>
                <w:bCs/>
              </w:rPr>
              <w:t>9</w:t>
            </w:r>
            <w:r w:rsidRPr="00FC67D3">
              <w:rPr>
                <w:bCs/>
              </w:rPr>
              <w:t xml:space="preserve"> о/д от 29.08.2014</w:t>
            </w:r>
          </w:p>
        </w:tc>
      </w:tr>
      <w:tr w:rsidR="00672DC2" w:rsidRPr="00FC67D3" w:rsidTr="003428C6">
        <w:tc>
          <w:tcPr>
            <w:tcW w:w="7542" w:type="dxa"/>
          </w:tcPr>
          <w:p w:rsidR="00672DC2" w:rsidRPr="00FC67D3" w:rsidRDefault="00672DC2" w:rsidP="003428C6">
            <w:pPr>
              <w:autoSpaceDE w:val="0"/>
              <w:spacing w:line="360" w:lineRule="auto"/>
              <w:rPr>
                <w:bCs/>
                <w:kern w:val="2"/>
              </w:rPr>
            </w:pPr>
            <w:r w:rsidRPr="00FC67D3">
              <w:rPr>
                <w:bCs/>
                <w:kern w:val="2"/>
              </w:rPr>
              <w:t>Приказ «Об утверждении Регламента по устранению (минимизации) коррупционных рисков МБУК «МиГ»</w:t>
            </w:r>
          </w:p>
        </w:tc>
        <w:tc>
          <w:tcPr>
            <w:tcW w:w="1843" w:type="dxa"/>
          </w:tcPr>
          <w:p w:rsidR="00672DC2" w:rsidRPr="00FC67D3" w:rsidRDefault="00672DC2" w:rsidP="003428C6">
            <w:pPr>
              <w:autoSpaceDE w:val="0"/>
              <w:spacing w:line="360" w:lineRule="auto"/>
              <w:rPr>
                <w:bCs/>
              </w:rPr>
            </w:pPr>
            <w:r w:rsidRPr="00FC67D3">
              <w:rPr>
                <w:bCs/>
              </w:rPr>
              <w:t>№ 80 о/д от 29.08.2014</w:t>
            </w:r>
          </w:p>
        </w:tc>
      </w:tr>
      <w:tr w:rsidR="00672DC2" w:rsidRPr="00FC67D3" w:rsidTr="003428C6">
        <w:tc>
          <w:tcPr>
            <w:tcW w:w="7542" w:type="dxa"/>
          </w:tcPr>
          <w:p w:rsidR="00672DC2" w:rsidRPr="00FC67D3" w:rsidRDefault="00672DC2" w:rsidP="003428C6">
            <w:pPr>
              <w:autoSpaceDE w:val="0"/>
              <w:spacing w:line="360" w:lineRule="auto"/>
              <w:rPr>
                <w:bCs/>
                <w:kern w:val="2"/>
              </w:rPr>
            </w:pPr>
            <w:r w:rsidRPr="00FC67D3">
              <w:rPr>
                <w:bCs/>
                <w:kern w:val="2"/>
              </w:rPr>
              <w:t>Приказ «Об утверждении Положения о конфликте интересов МБУК «МиГ»</w:t>
            </w:r>
          </w:p>
        </w:tc>
        <w:tc>
          <w:tcPr>
            <w:tcW w:w="1843" w:type="dxa"/>
          </w:tcPr>
          <w:p w:rsidR="00672DC2" w:rsidRPr="00FC67D3" w:rsidRDefault="00672DC2" w:rsidP="003428C6">
            <w:pPr>
              <w:autoSpaceDE w:val="0"/>
              <w:spacing w:line="360" w:lineRule="auto"/>
              <w:rPr>
                <w:bCs/>
              </w:rPr>
            </w:pPr>
            <w:r w:rsidRPr="00FC67D3">
              <w:rPr>
                <w:bCs/>
              </w:rPr>
              <w:t>№81 о/д от 29.08.2014</w:t>
            </w:r>
          </w:p>
        </w:tc>
      </w:tr>
      <w:tr w:rsidR="00672DC2" w:rsidRPr="00FC67D3" w:rsidTr="003428C6">
        <w:tc>
          <w:tcPr>
            <w:tcW w:w="7542" w:type="dxa"/>
          </w:tcPr>
          <w:p w:rsidR="00672DC2" w:rsidRPr="00FC67D3" w:rsidRDefault="00672DC2" w:rsidP="003428C6">
            <w:pPr>
              <w:autoSpaceDE w:val="0"/>
              <w:spacing w:line="360" w:lineRule="auto"/>
              <w:rPr>
                <w:bCs/>
                <w:kern w:val="2"/>
              </w:rPr>
            </w:pPr>
            <w:r w:rsidRPr="00FC67D3">
              <w:rPr>
                <w:bCs/>
                <w:kern w:val="2"/>
              </w:rPr>
              <w:t>Приказ «Об утверждении Декларации конфликта интересов МБУК «МиГ»</w:t>
            </w:r>
          </w:p>
        </w:tc>
        <w:tc>
          <w:tcPr>
            <w:tcW w:w="1843" w:type="dxa"/>
          </w:tcPr>
          <w:p w:rsidR="00672DC2" w:rsidRPr="00FC67D3" w:rsidRDefault="00672DC2" w:rsidP="003428C6">
            <w:pPr>
              <w:autoSpaceDE w:val="0"/>
              <w:spacing w:line="360" w:lineRule="auto"/>
              <w:rPr>
                <w:bCs/>
              </w:rPr>
            </w:pPr>
            <w:r w:rsidRPr="00FC67D3">
              <w:rPr>
                <w:bCs/>
              </w:rPr>
              <w:t>№ 82 о/д от 29.08.2014</w:t>
            </w:r>
          </w:p>
        </w:tc>
      </w:tr>
      <w:tr w:rsidR="00672DC2" w:rsidRPr="00FC67D3" w:rsidTr="003428C6">
        <w:tc>
          <w:tcPr>
            <w:tcW w:w="7542" w:type="dxa"/>
          </w:tcPr>
          <w:p w:rsidR="00672DC2" w:rsidRPr="00FC67D3" w:rsidRDefault="00672DC2" w:rsidP="003428C6">
            <w:pPr>
              <w:autoSpaceDE w:val="0"/>
              <w:spacing w:line="360" w:lineRule="auto"/>
              <w:rPr>
                <w:bCs/>
                <w:kern w:val="2"/>
              </w:rPr>
            </w:pPr>
            <w:r>
              <w:rPr>
                <w:bCs/>
                <w:kern w:val="2"/>
              </w:rPr>
              <w:t>Приказ «Об утверждении Антикоррупционной политики МБУК «МиГ»</w:t>
            </w:r>
          </w:p>
        </w:tc>
        <w:tc>
          <w:tcPr>
            <w:tcW w:w="1843" w:type="dxa"/>
          </w:tcPr>
          <w:p w:rsidR="00672DC2" w:rsidRPr="00FC67D3" w:rsidRDefault="00672DC2" w:rsidP="003428C6">
            <w:pPr>
              <w:autoSpaceDE w:val="0"/>
              <w:spacing w:line="360" w:lineRule="auto"/>
              <w:rPr>
                <w:bCs/>
              </w:rPr>
            </w:pPr>
            <w:r w:rsidRPr="00FC67D3">
              <w:rPr>
                <w:bCs/>
              </w:rPr>
              <w:t>№ 86 о/д от 29.08.2014</w:t>
            </w:r>
          </w:p>
        </w:tc>
      </w:tr>
      <w:tr w:rsidR="00672DC2" w:rsidRPr="00FC67D3" w:rsidTr="003428C6">
        <w:tc>
          <w:tcPr>
            <w:tcW w:w="7542" w:type="dxa"/>
          </w:tcPr>
          <w:p w:rsidR="00672DC2" w:rsidRPr="00FC67D3" w:rsidRDefault="00672DC2" w:rsidP="003428C6">
            <w:pPr>
              <w:autoSpaceDE w:val="0"/>
              <w:spacing w:line="360" w:lineRule="auto"/>
              <w:rPr>
                <w:bCs/>
                <w:kern w:val="2"/>
              </w:rPr>
            </w:pPr>
            <w:r>
              <w:rPr>
                <w:bCs/>
                <w:kern w:val="2"/>
              </w:rPr>
              <w:t>Приказ  «Об утверждении Регламента обмена деловыми подарки  и знаками денежного гостеприимства»</w:t>
            </w:r>
          </w:p>
        </w:tc>
        <w:tc>
          <w:tcPr>
            <w:tcW w:w="1843" w:type="dxa"/>
          </w:tcPr>
          <w:p w:rsidR="00672DC2" w:rsidRPr="00FC67D3" w:rsidRDefault="00672DC2" w:rsidP="003428C6">
            <w:pPr>
              <w:autoSpaceDE w:val="0"/>
              <w:spacing w:line="360" w:lineRule="auto"/>
              <w:rPr>
                <w:bCs/>
              </w:rPr>
            </w:pPr>
            <w:r w:rsidRPr="00FC67D3">
              <w:rPr>
                <w:bCs/>
              </w:rPr>
              <w:t>№ 87 о/д от 29.08.2014</w:t>
            </w:r>
          </w:p>
        </w:tc>
      </w:tr>
      <w:tr w:rsidR="00672DC2" w:rsidRPr="00FC67D3" w:rsidTr="003428C6">
        <w:tc>
          <w:tcPr>
            <w:tcW w:w="7542" w:type="dxa"/>
          </w:tcPr>
          <w:p w:rsidR="00672DC2" w:rsidRPr="00FC67D3" w:rsidRDefault="00672DC2" w:rsidP="003428C6">
            <w:pPr>
              <w:autoSpaceDE w:val="0"/>
              <w:spacing w:line="360" w:lineRule="auto"/>
              <w:rPr>
                <w:bCs/>
                <w:kern w:val="2"/>
              </w:rPr>
            </w:pPr>
            <w:r>
              <w:rPr>
                <w:bCs/>
                <w:kern w:val="2"/>
              </w:rPr>
              <w:lastRenderedPageBreak/>
              <w:t>Приказ «О введении антикоррупционной оговорки»</w:t>
            </w:r>
          </w:p>
        </w:tc>
        <w:tc>
          <w:tcPr>
            <w:tcW w:w="1843" w:type="dxa"/>
          </w:tcPr>
          <w:p w:rsidR="00672DC2" w:rsidRPr="00FC67D3" w:rsidRDefault="00672DC2" w:rsidP="003428C6">
            <w:pPr>
              <w:autoSpaceDE w:val="0"/>
              <w:spacing w:line="360" w:lineRule="auto"/>
              <w:rPr>
                <w:bCs/>
              </w:rPr>
            </w:pPr>
            <w:r>
              <w:rPr>
                <w:bCs/>
              </w:rPr>
              <w:t xml:space="preserve">№ 88 </w:t>
            </w:r>
            <w:r w:rsidRPr="00FC67D3">
              <w:rPr>
                <w:bCs/>
              </w:rPr>
              <w:t>о/д от 29.08.2014</w:t>
            </w:r>
          </w:p>
        </w:tc>
      </w:tr>
      <w:tr w:rsidR="00672DC2" w:rsidRPr="00FC67D3" w:rsidTr="003428C6">
        <w:tc>
          <w:tcPr>
            <w:tcW w:w="7542" w:type="dxa"/>
          </w:tcPr>
          <w:p w:rsidR="00672DC2" w:rsidRPr="00FC67D3" w:rsidRDefault="00672DC2" w:rsidP="003428C6">
            <w:pPr>
              <w:autoSpaceDE w:val="0"/>
              <w:spacing w:line="360" w:lineRule="auto"/>
              <w:rPr>
                <w:bCs/>
                <w:kern w:val="2"/>
              </w:rPr>
            </w:pPr>
            <w:r>
              <w:rPr>
                <w:bCs/>
                <w:kern w:val="2"/>
              </w:rPr>
              <w:t>Приказ «Об утверждении Положения о комиссии по урегулированию конфликта интересов»</w:t>
            </w:r>
          </w:p>
        </w:tc>
        <w:tc>
          <w:tcPr>
            <w:tcW w:w="1843" w:type="dxa"/>
          </w:tcPr>
          <w:p w:rsidR="00672DC2" w:rsidRPr="00FC67D3" w:rsidRDefault="00672DC2" w:rsidP="003428C6">
            <w:pPr>
              <w:autoSpaceDE w:val="0"/>
              <w:spacing w:line="360" w:lineRule="auto"/>
              <w:rPr>
                <w:bCs/>
              </w:rPr>
            </w:pPr>
            <w:r w:rsidRPr="00FC67D3">
              <w:rPr>
                <w:bCs/>
              </w:rPr>
              <w:t>№ 8</w:t>
            </w:r>
            <w:r>
              <w:rPr>
                <w:bCs/>
              </w:rPr>
              <w:t xml:space="preserve">9 </w:t>
            </w:r>
            <w:r w:rsidRPr="00FC67D3">
              <w:rPr>
                <w:bCs/>
              </w:rPr>
              <w:t>о/д от 29.08.2014</w:t>
            </w:r>
          </w:p>
        </w:tc>
      </w:tr>
      <w:tr w:rsidR="00672DC2" w:rsidRPr="00FC67D3" w:rsidTr="003428C6">
        <w:tc>
          <w:tcPr>
            <w:tcW w:w="7542" w:type="dxa"/>
          </w:tcPr>
          <w:p w:rsidR="00672DC2" w:rsidRPr="00FC67D3" w:rsidRDefault="00672DC2" w:rsidP="003428C6">
            <w:pPr>
              <w:autoSpaceDE w:val="0"/>
              <w:spacing w:line="360" w:lineRule="auto"/>
              <w:rPr>
                <w:bCs/>
                <w:kern w:val="2"/>
              </w:rPr>
            </w:pPr>
            <w:r>
              <w:rPr>
                <w:bCs/>
                <w:kern w:val="2"/>
              </w:rPr>
              <w:t xml:space="preserve">Приказ «Об утверждении состава комиссии по урегулированию конфликта интересов в МБУК «МиГ» </w:t>
            </w:r>
          </w:p>
        </w:tc>
        <w:tc>
          <w:tcPr>
            <w:tcW w:w="1843" w:type="dxa"/>
          </w:tcPr>
          <w:p w:rsidR="00672DC2" w:rsidRPr="00FC67D3" w:rsidRDefault="00672DC2" w:rsidP="003428C6">
            <w:pPr>
              <w:autoSpaceDE w:val="0"/>
              <w:spacing w:line="360" w:lineRule="auto"/>
              <w:rPr>
                <w:bCs/>
              </w:rPr>
            </w:pPr>
            <w:r w:rsidRPr="00FC67D3">
              <w:rPr>
                <w:bCs/>
              </w:rPr>
              <w:t xml:space="preserve">№ </w:t>
            </w:r>
            <w:r>
              <w:rPr>
                <w:bCs/>
              </w:rPr>
              <w:t xml:space="preserve">90 </w:t>
            </w:r>
            <w:r w:rsidRPr="00FC67D3">
              <w:rPr>
                <w:bCs/>
              </w:rPr>
              <w:t>о/д от 29.08.2014</w:t>
            </w:r>
          </w:p>
        </w:tc>
      </w:tr>
    </w:tbl>
    <w:p w:rsidR="00672DC2" w:rsidRPr="00145235" w:rsidRDefault="00672DC2" w:rsidP="001F3752">
      <w:pPr>
        <w:jc w:val="both"/>
        <w:rPr>
          <w:b/>
        </w:rPr>
      </w:pPr>
    </w:p>
    <w:p w:rsidR="001F3752" w:rsidRDefault="001F3752" w:rsidP="001F3752">
      <w:pPr>
        <w:jc w:val="both"/>
        <w:rPr>
          <w:b/>
        </w:rPr>
      </w:pPr>
      <w:r w:rsidRPr="00145235">
        <w:rPr>
          <w:b/>
        </w:rPr>
        <w:t>3.9.3. Основные принципы противодействия коррупции в учреждении;</w:t>
      </w:r>
    </w:p>
    <w:p w:rsidR="00672DC2" w:rsidRDefault="00672DC2" w:rsidP="00672DC2">
      <w:pPr>
        <w:widowControl/>
        <w:suppressAutoHyphens w:val="0"/>
        <w:spacing w:line="360" w:lineRule="auto"/>
        <w:jc w:val="both"/>
        <w:rPr>
          <w:rFonts w:eastAsia="Times New Roman"/>
          <w:color w:val="000000"/>
          <w:kern w:val="0"/>
          <w:lang w:eastAsia="ru-RU"/>
        </w:rPr>
      </w:pPr>
      <w:r>
        <w:rPr>
          <w:rFonts w:eastAsia="Times New Roman"/>
          <w:color w:val="000000"/>
          <w:kern w:val="0"/>
          <w:lang w:eastAsia="ru-RU"/>
        </w:rPr>
        <w:t xml:space="preserve">     Противодействие коррупции в учреждении осуществляется на основе следующих   </w:t>
      </w:r>
    </w:p>
    <w:p w:rsidR="00672DC2" w:rsidRDefault="00672DC2" w:rsidP="00672DC2">
      <w:pPr>
        <w:widowControl/>
        <w:suppressAutoHyphens w:val="0"/>
        <w:spacing w:line="360" w:lineRule="auto"/>
        <w:jc w:val="both"/>
        <w:rPr>
          <w:rFonts w:eastAsia="Times New Roman"/>
          <w:color w:val="000000"/>
          <w:kern w:val="0"/>
          <w:lang w:eastAsia="ru-RU"/>
        </w:rPr>
      </w:pPr>
      <w:r>
        <w:rPr>
          <w:rFonts w:eastAsia="Times New Roman"/>
          <w:color w:val="000000"/>
          <w:kern w:val="0"/>
          <w:lang w:eastAsia="ru-RU"/>
        </w:rPr>
        <w:t xml:space="preserve">     основных принципов:</w:t>
      </w:r>
    </w:p>
    <w:p w:rsidR="00672DC2" w:rsidRDefault="00672DC2" w:rsidP="007823D1">
      <w:pPr>
        <w:pStyle w:val="a9"/>
        <w:widowControl/>
        <w:numPr>
          <w:ilvl w:val="0"/>
          <w:numId w:val="30"/>
        </w:numPr>
        <w:suppressAutoHyphens w:val="0"/>
        <w:spacing w:line="360" w:lineRule="auto"/>
        <w:jc w:val="both"/>
        <w:rPr>
          <w:rFonts w:eastAsia="Times New Roman"/>
          <w:color w:val="000000"/>
          <w:kern w:val="0"/>
          <w:lang w:eastAsia="ru-RU"/>
        </w:rPr>
      </w:pPr>
      <w:r>
        <w:rPr>
          <w:rFonts w:eastAsia="Times New Roman"/>
          <w:color w:val="000000"/>
          <w:kern w:val="0"/>
          <w:lang w:eastAsia="ru-RU"/>
        </w:rPr>
        <w:t>приоритета профилактических мер, направленных на недопущение формирования причин и условий, порождающих коррупцию;</w:t>
      </w:r>
    </w:p>
    <w:p w:rsidR="00672DC2" w:rsidRDefault="00672DC2" w:rsidP="007823D1">
      <w:pPr>
        <w:pStyle w:val="a9"/>
        <w:widowControl/>
        <w:numPr>
          <w:ilvl w:val="0"/>
          <w:numId w:val="30"/>
        </w:numPr>
        <w:suppressAutoHyphens w:val="0"/>
        <w:spacing w:line="360" w:lineRule="auto"/>
        <w:jc w:val="both"/>
        <w:rPr>
          <w:rFonts w:eastAsia="Times New Roman"/>
          <w:color w:val="000000"/>
          <w:kern w:val="0"/>
          <w:lang w:eastAsia="ru-RU"/>
        </w:rPr>
      </w:pPr>
      <w:r>
        <w:rPr>
          <w:rFonts w:eastAsia="Times New Roman"/>
          <w:color w:val="000000"/>
          <w:kern w:val="0"/>
          <w:lang w:eastAsia="ru-RU"/>
        </w:rPr>
        <w:t>обеспечения чёткой правовой регламентации деятельности, законности и гласности такой деятельности, государственного и общественного контроля за ней;</w:t>
      </w:r>
    </w:p>
    <w:p w:rsidR="00672DC2" w:rsidRDefault="00672DC2" w:rsidP="007823D1">
      <w:pPr>
        <w:pStyle w:val="a9"/>
        <w:widowControl/>
        <w:numPr>
          <w:ilvl w:val="0"/>
          <w:numId w:val="30"/>
        </w:numPr>
        <w:suppressAutoHyphens w:val="0"/>
        <w:spacing w:line="360" w:lineRule="auto"/>
        <w:jc w:val="both"/>
        <w:rPr>
          <w:rFonts w:eastAsia="Times New Roman"/>
          <w:color w:val="000000"/>
          <w:kern w:val="0"/>
          <w:lang w:eastAsia="ru-RU"/>
        </w:rPr>
      </w:pPr>
      <w:r>
        <w:rPr>
          <w:rFonts w:eastAsia="Times New Roman"/>
          <w:color w:val="000000"/>
          <w:kern w:val="0"/>
          <w:lang w:eastAsia="ru-RU"/>
        </w:rPr>
        <w:t>приоритета защиты прав и законных интересов физических и юридических лиц;</w:t>
      </w:r>
    </w:p>
    <w:p w:rsidR="00672DC2" w:rsidRPr="00672DC2" w:rsidRDefault="00672DC2" w:rsidP="007823D1">
      <w:pPr>
        <w:pStyle w:val="a9"/>
        <w:widowControl/>
        <w:numPr>
          <w:ilvl w:val="0"/>
          <w:numId w:val="30"/>
        </w:numPr>
        <w:suppressAutoHyphens w:val="0"/>
        <w:spacing w:line="360" w:lineRule="auto"/>
        <w:jc w:val="both"/>
        <w:rPr>
          <w:rFonts w:eastAsia="Times New Roman"/>
          <w:color w:val="000000"/>
          <w:kern w:val="0"/>
          <w:lang w:eastAsia="ru-RU"/>
        </w:rPr>
      </w:pPr>
      <w:r>
        <w:rPr>
          <w:rFonts w:eastAsia="Times New Roman"/>
          <w:color w:val="000000"/>
          <w:kern w:val="0"/>
          <w:lang w:eastAsia="ru-RU"/>
        </w:rPr>
        <w:t>взаимодействия с общественными объединениями и гражданами.</w:t>
      </w:r>
    </w:p>
    <w:p w:rsidR="001F3752" w:rsidRDefault="001F3752" w:rsidP="001F3752">
      <w:pPr>
        <w:jc w:val="both"/>
        <w:rPr>
          <w:b/>
        </w:rPr>
      </w:pPr>
      <w:r w:rsidRPr="00145235">
        <w:rPr>
          <w:b/>
        </w:rPr>
        <w:t>3.9.4. Итоги определения области применения политики и перечня круга лиц, попадающих под действие антикоррупционной политики;</w:t>
      </w:r>
    </w:p>
    <w:p w:rsidR="00672DC2" w:rsidRPr="0017482C" w:rsidRDefault="00672DC2" w:rsidP="00672DC2">
      <w:pPr>
        <w:spacing w:line="360" w:lineRule="auto"/>
        <w:ind w:firstLine="708"/>
        <w:jc w:val="both"/>
        <w:rPr>
          <w:color w:val="000000" w:themeColor="text1"/>
        </w:rPr>
      </w:pPr>
      <w:r w:rsidRPr="0017482C">
        <w:rPr>
          <w:color w:val="000000" w:themeColor="text1"/>
        </w:rPr>
        <w:t xml:space="preserve">Все </w:t>
      </w:r>
      <w:r>
        <w:rPr>
          <w:color w:val="000000" w:themeColor="text1"/>
        </w:rPr>
        <w:t>с</w:t>
      </w:r>
      <w:r w:rsidRPr="0017482C">
        <w:rPr>
          <w:color w:val="000000" w:themeColor="text1"/>
        </w:rPr>
        <w:t xml:space="preserve">отрудники </w:t>
      </w:r>
      <w:r>
        <w:rPr>
          <w:color w:val="000000" w:themeColor="text1"/>
        </w:rPr>
        <w:t>у</w:t>
      </w:r>
      <w:r w:rsidRPr="0017482C">
        <w:rPr>
          <w:color w:val="000000" w:themeColor="text1"/>
        </w:rPr>
        <w:t>чреждени</w:t>
      </w:r>
      <w:r>
        <w:rPr>
          <w:color w:val="000000" w:themeColor="text1"/>
        </w:rPr>
        <w:t>я</w:t>
      </w:r>
      <w:r w:rsidRPr="0017482C">
        <w:rPr>
          <w:color w:val="000000" w:themeColor="text1"/>
        </w:rPr>
        <w:t xml:space="preserve"> должны руководствоваться </w:t>
      </w:r>
      <w:r>
        <w:rPr>
          <w:color w:val="000000" w:themeColor="text1"/>
        </w:rPr>
        <w:t xml:space="preserve">антикоррупционной </w:t>
      </w:r>
      <w:r w:rsidRPr="0017482C">
        <w:rPr>
          <w:color w:val="000000" w:themeColor="text1"/>
        </w:rPr>
        <w:t xml:space="preserve"> </w:t>
      </w:r>
      <w:r>
        <w:rPr>
          <w:color w:val="000000" w:themeColor="text1"/>
        </w:rPr>
        <w:t>п</w:t>
      </w:r>
      <w:r w:rsidRPr="0017482C">
        <w:rPr>
          <w:color w:val="000000" w:themeColor="text1"/>
        </w:rPr>
        <w:t>олитикой и неукоснительно соблюдать ее принципы и требования.</w:t>
      </w:r>
    </w:p>
    <w:p w:rsidR="00672DC2" w:rsidRPr="0017482C" w:rsidRDefault="00672DC2" w:rsidP="00672DC2">
      <w:pPr>
        <w:spacing w:line="360" w:lineRule="auto"/>
        <w:jc w:val="both"/>
        <w:rPr>
          <w:color w:val="000000" w:themeColor="text1"/>
        </w:rPr>
      </w:pPr>
      <w:r w:rsidRPr="0017482C">
        <w:rPr>
          <w:color w:val="000000" w:themeColor="text1"/>
        </w:rPr>
        <w:t xml:space="preserve">Директор </w:t>
      </w:r>
      <w:r>
        <w:rPr>
          <w:color w:val="000000" w:themeColor="text1"/>
        </w:rPr>
        <w:t>у</w:t>
      </w:r>
      <w:r w:rsidRPr="0017482C">
        <w:rPr>
          <w:color w:val="000000" w:themeColor="text1"/>
        </w:rPr>
        <w:t xml:space="preserve">чреждения отвечает за организацию всех мероприятий, направленных на реализацию принципов и требований настоящей </w:t>
      </w:r>
      <w:r>
        <w:rPr>
          <w:color w:val="000000" w:themeColor="text1"/>
        </w:rPr>
        <w:t>п</w:t>
      </w:r>
      <w:r w:rsidRPr="0017482C">
        <w:rPr>
          <w:color w:val="000000" w:themeColor="text1"/>
        </w:rPr>
        <w:t>олитики, включая назначение лиц, ответственных за разработку антикоррупционных процедур, их внедрение и контроль.</w:t>
      </w:r>
    </w:p>
    <w:p w:rsidR="00672DC2" w:rsidRPr="00F35FBD" w:rsidRDefault="00672DC2" w:rsidP="00F35FBD">
      <w:pPr>
        <w:spacing w:line="360" w:lineRule="auto"/>
        <w:ind w:firstLine="708"/>
        <w:jc w:val="both"/>
        <w:rPr>
          <w:color w:val="000000" w:themeColor="text1"/>
        </w:rPr>
      </w:pPr>
      <w:r w:rsidRPr="0017482C">
        <w:rPr>
          <w:color w:val="000000" w:themeColor="text1"/>
        </w:rPr>
        <w:t xml:space="preserve">Принципы и требования </w:t>
      </w:r>
      <w:r>
        <w:rPr>
          <w:color w:val="000000" w:themeColor="text1"/>
        </w:rPr>
        <w:t xml:space="preserve"> антикоррупционной </w:t>
      </w:r>
      <w:r w:rsidRPr="0017482C">
        <w:rPr>
          <w:color w:val="000000" w:themeColor="text1"/>
        </w:rPr>
        <w:t xml:space="preserve"> </w:t>
      </w:r>
      <w:r>
        <w:rPr>
          <w:color w:val="000000" w:themeColor="text1"/>
        </w:rPr>
        <w:t>политики</w:t>
      </w:r>
      <w:r w:rsidRPr="0017482C">
        <w:rPr>
          <w:color w:val="000000" w:themeColor="text1"/>
        </w:rPr>
        <w:t xml:space="preserve"> распространяются на контрагентов и представителей </w:t>
      </w:r>
      <w:r>
        <w:rPr>
          <w:color w:val="000000" w:themeColor="text1"/>
        </w:rPr>
        <w:t>у</w:t>
      </w:r>
      <w:r w:rsidRPr="0017482C">
        <w:rPr>
          <w:color w:val="000000" w:themeColor="text1"/>
        </w:rPr>
        <w:t>чреждения, сотрудников, а также на иных лиц, в тех случаях, когда соответствующие обязанности закреплены в договорах с ними, в их внутренних документах,</w:t>
      </w:r>
      <w:r w:rsidR="00F35FBD">
        <w:rPr>
          <w:color w:val="000000" w:themeColor="text1"/>
        </w:rPr>
        <w:t xml:space="preserve"> либо прямо вытекают из закона.</w:t>
      </w:r>
    </w:p>
    <w:p w:rsidR="001F3752" w:rsidRDefault="001F3752" w:rsidP="001F3752">
      <w:pPr>
        <w:jc w:val="both"/>
        <w:rPr>
          <w:b/>
        </w:rPr>
      </w:pPr>
      <w:r w:rsidRPr="00145235">
        <w:rPr>
          <w:b/>
        </w:rPr>
        <w:t>3.9.5. Итоги закрепления обязанностей работников и учреждения, связанных с предупреждением и противодействием коррупции;</w:t>
      </w:r>
    </w:p>
    <w:p w:rsidR="00F35FBD" w:rsidRPr="00672DC2" w:rsidRDefault="00672DC2" w:rsidP="00F35FBD">
      <w:pPr>
        <w:pStyle w:val="Standard"/>
        <w:spacing w:line="360" w:lineRule="auto"/>
        <w:ind w:firstLine="708"/>
        <w:jc w:val="both"/>
        <w:rPr>
          <w:color w:val="auto"/>
          <w:lang w:val="ru-RU" w:eastAsia="ja-JP" w:bidi="fa-IR"/>
        </w:rPr>
      </w:pPr>
      <w:r>
        <w:rPr>
          <w:rFonts w:cs="Times New Roman"/>
          <w:color w:val="000000" w:themeColor="text1"/>
          <w:lang w:val="ru-RU"/>
        </w:rPr>
        <w:t xml:space="preserve">В 2014 году внесены изменения в должностные инструкции сотрудников </w:t>
      </w:r>
      <w:r w:rsidR="00F35FBD" w:rsidRPr="00F35FBD">
        <w:rPr>
          <w:color w:val="000000" w:themeColor="text1"/>
          <w:lang w:val="ru-RU"/>
        </w:rPr>
        <w:t xml:space="preserve">   </w:t>
      </w:r>
      <w:r w:rsidR="00F35FBD">
        <w:rPr>
          <w:rFonts w:cs="Times New Roman"/>
          <w:color w:val="000000" w:themeColor="text1"/>
          <w:lang w:val="ru-RU"/>
        </w:rPr>
        <w:t>учреждения. За отчётный период обращений по нарушению комиссией не зафиксировано.</w:t>
      </w:r>
      <w:r w:rsidR="00F35FBD">
        <w:rPr>
          <w:b/>
          <w:color w:val="FF0000"/>
          <w:lang w:val="ru-RU" w:eastAsia="ja-JP" w:bidi="fa-IR"/>
        </w:rPr>
        <w:t xml:space="preserve"> </w:t>
      </w:r>
    </w:p>
    <w:p w:rsidR="00F35FBD" w:rsidRDefault="00F35FBD" w:rsidP="00F35FBD">
      <w:pPr>
        <w:jc w:val="center"/>
        <w:rPr>
          <w:rFonts w:eastAsia="Times New Roman"/>
          <w:b/>
          <w:bCs/>
          <w:color w:val="000000" w:themeColor="text1"/>
          <w:spacing w:val="-2"/>
          <w:lang w:eastAsia="ru-RU"/>
        </w:rPr>
      </w:pPr>
      <w:r>
        <w:rPr>
          <w:color w:val="000000" w:themeColor="text1"/>
        </w:rPr>
        <w:t xml:space="preserve">               </w:t>
      </w:r>
      <w:r w:rsidRPr="0017482C">
        <w:rPr>
          <w:rFonts w:eastAsia="Times New Roman"/>
          <w:b/>
          <w:bCs/>
          <w:color w:val="000000" w:themeColor="text1"/>
          <w:spacing w:val="-2"/>
          <w:lang w:eastAsia="ru-RU"/>
        </w:rPr>
        <w:t>Перечень должностей в Муниципальном бюджет</w:t>
      </w:r>
      <w:r>
        <w:rPr>
          <w:rFonts w:eastAsia="Times New Roman"/>
          <w:b/>
          <w:bCs/>
          <w:color w:val="000000" w:themeColor="text1"/>
          <w:spacing w:val="-2"/>
          <w:lang w:eastAsia="ru-RU"/>
        </w:rPr>
        <w:t xml:space="preserve">ном учреждении культуры «МиГ»,  </w:t>
      </w:r>
      <w:r w:rsidRPr="0017482C">
        <w:rPr>
          <w:rFonts w:eastAsia="Times New Roman"/>
          <w:b/>
          <w:bCs/>
          <w:color w:val="000000" w:themeColor="text1"/>
          <w:spacing w:val="-2"/>
          <w:lang w:eastAsia="ru-RU"/>
        </w:rPr>
        <w:t>связанных с высоким коррупционным риском.</w:t>
      </w:r>
    </w:p>
    <w:p w:rsidR="00F35FBD" w:rsidRPr="00F35FBD" w:rsidRDefault="00F35FBD" w:rsidP="00E84142">
      <w:pPr>
        <w:pStyle w:val="a9"/>
        <w:numPr>
          <w:ilvl w:val="0"/>
          <w:numId w:val="83"/>
        </w:numPr>
        <w:spacing w:line="360" w:lineRule="auto"/>
        <w:jc w:val="both"/>
        <w:rPr>
          <w:rFonts w:eastAsia="Times New Roman"/>
          <w:bCs/>
          <w:color w:val="000000" w:themeColor="text1"/>
          <w:spacing w:val="-2"/>
          <w:lang w:eastAsia="ru-RU"/>
        </w:rPr>
      </w:pPr>
      <w:r w:rsidRPr="00F35FBD">
        <w:rPr>
          <w:rFonts w:eastAsia="Times New Roman"/>
          <w:bCs/>
          <w:color w:val="000000" w:themeColor="text1"/>
          <w:spacing w:val="-2"/>
          <w:lang w:eastAsia="ru-RU"/>
        </w:rPr>
        <w:t>Директор</w:t>
      </w:r>
    </w:p>
    <w:p w:rsidR="00F35FBD" w:rsidRPr="00F35FBD" w:rsidRDefault="00F35FBD" w:rsidP="00E84142">
      <w:pPr>
        <w:pStyle w:val="a9"/>
        <w:numPr>
          <w:ilvl w:val="0"/>
          <w:numId w:val="83"/>
        </w:numPr>
        <w:spacing w:line="360" w:lineRule="auto"/>
        <w:jc w:val="both"/>
        <w:rPr>
          <w:rFonts w:eastAsia="Times New Roman"/>
          <w:bCs/>
          <w:color w:val="000000" w:themeColor="text1"/>
          <w:spacing w:val="-2"/>
          <w:lang w:eastAsia="ru-RU"/>
        </w:rPr>
      </w:pPr>
      <w:r w:rsidRPr="00F35FBD">
        <w:rPr>
          <w:rFonts w:eastAsia="Times New Roman"/>
          <w:bCs/>
          <w:color w:val="000000" w:themeColor="text1"/>
          <w:spacing w:val="-2"/>
          <w:lang w:eastAsia="ru-RU"/>
        </w:rPr>
        <w:t>Заместитель директора по основной деятельности</w:t>
      </w:r>
    </w:p>
    <w:p w:rsidR="00F35FBD" w:rsidRPr="00F35FBD" w:rsidRDefault="00F35FBD" w:rsidP="00E84142">
      <w:pPr>
        <w:pStyle w:val="a9"/>
        <w:numPr>
          <w:ilvl w:val="0"/>
          <w:numId w:val="83"/>
        </w:numPr>
        <w:spacing w:line="360" w:lineRule="auto"/>
        <w:jc w:val="both"/>
        <w:rPr>
          <w:rFonts w:eastAsia="Times New Roman"/>
          <w:bCs/>
          <w:color w:val="000000" w:themeColor="text1"/>
          <w:spacing w:val="-2"/>
          <w:lang w:eastAsia="ru-RU"/>
        </w:rPr>
      </w:pPr>
      <w:r w:rsidRPr="00F35FBD">
        <w:rPr>
          <w:rFonts w:eastAsia="Times New Roman"/>
          <w:bCs/>
          <w:color w:val="000000" w:themeColor="text1"/>
          <w:spacing w:val="-2"/>
          <w:lang w:eastAsia="ru-RU"/>
        </w:rPr>
        <w:t>Художественный руководитель</w:t>
      </w:r>
    </w:p>
    <w:p w:rsidR="00F35FBD" w:rsidRPr="00F35FBD" w:rsidRDefault="00F35FBD" w:rsidP="00E84142">
      <w:pPr>
        <w:pStyle w:val="a9"/>
        <w:numPr>
          <w:ilvl w:val="0"/>
          <w:numId w:val="83"/>
        </w:numPr>
        <w:spacing w:line="360" w:lineRule="auto"/>
        <w:jc w:val="both"/>
        <w:rPr>
          <w:rFonts w:eastAsia="Times New Roman"/>
          <w:bCs/>
          <w:color w:val="000000" w:themeColor="text1"/>
          <w:spacing w:val="-2"/>
          <w:lang w:eastAsia="ru-RU"/>
        </w:rPr>
      </w:pPr>
      <w:r w:rsidRPr="00F35FBD">
        <w:rPr>
          <w:rFonts w:eastAsia="Times New Roman"/>
          <w:bCs/>
          <w:color w:val="000000" w:themeColor="text1"/>
          <w:spacing w:val="-2"/>
          <w:lang w:eastAsia="ru-RU"/>
        </w:rPr>
        <w:t>Руководитель клубного формирования</w:t>
      </w:r>
    </w:p>
    <w:p w:rsidR="00F35FBD" w:rsidRPr="00F35FBD" w:rsidRDefault="00F35FBD" w:rsidP="00E84142">
      <w:pPr>
        <w:pStyle w:val="a9"/>
        <w:numPr>
          <w:ilvl w:val="0"/>
          <w:numId w:val="83"/>
        </w:numPr>
        <w:spacing w:line="360" w:lineRule="auto"/>
        <w:jc w:val="both"/>
        <w:rPr>
          <w:rFonts w:eastAsia="Times New Roman"/>
          <w:bCs/>
          <w:color w:val="000000" w:themeColor="text1"/>
          <w:spacing w:val="-2"/>
          <w:lang w:eastAsia="ru-RU"/>
        </w:rPr>
      </w:pPr>
      <w:r w:rsidRPr="00F35FBD">
        <w:rPr>
          <w:rFonts w:eastAsia="Times New Roman"/>
          <w:bCs/>
          <w:color w:val="000000" w:themeColor="text1"/>
          <w:spacing w:val="-2"/>
          <w:lang w:eastAsia="ru-RU"/>
        </w:rPr>
        <w:lastRenderedPageBreak/>
        <w:t>Режиссёр – постановщик</w:t>
      </w:r>
    </w:p>
    <w:p w:rsidR="00F35FBD" w:rsidRPr="00F35FBD" w:rsidRDefault="00F35FBD" w:rsidP="00E84142">
      <w:pPr>
        <w:pStyle w:val="a9"/>
        <w:numPr>
          <w:ilvl w:val="0"/>
          <w:numId w:val="83"/>
        </w:numPr>
        <w:spacing w:line="360" w:lineRule="auto"/>
        <w:jc w:val="both"/>
        <w:rPr>
          <w:rFonts w:eastAsia="Times New Roman"/>
          <w:bCs/>
          <w:color w:val="000000" w:themeColor="text1"/>
          <w:spacing w:val="-2"/>
          <w:lang w:eastAsia="ru-RU"/>
        </w:rPr>
      </w:pPr>
      <w:r w:rsidRPr="00F35FBD">
        <w:rPr>
          <w:rFonts w:eastAsia="Times New Roman"/>
          <w:bCs/>
          <w:color w:val="000000" w:themeColor="text1"/>
          <w:spacing w:val="-2"/>
          <w:lang w:eastAsia="ru-RU"/>
        </w:rPr>
        <w:t>Режиссёр массовых представлений</w:t>
      </w:r>
    </w:p>
    <w:p w:rsidR="00F35FBD" w:rsidRPr="00F35FBD" w:rsidRDefault="00F35FBD" w:rsidP="00E84142">
      <w:pPr>
        <w:pStyle w:val="a9"/>
        <w:numPr>
          <w:ilvl w:val="0"/>
          <w:numId w:val="83"/>
        </w:numPr>
        <w:spacing w:line="360" w:lineRule="auto"/>
        <w:jc w:val="both"/>
        <w:rPr>
          <w:rFonts w:eastAsia="Times New Roman"/>
          <w:bCs/>
          <w:color w:val="000000" w:themeColor="text1"/>
          <w:spacing w:val="-2"/>
          <w:lang w:eastAsia="ru-RU"/>
        </w:rPr>
      </w:pPr>
      <w:r w:rsidRPr="00F35FBD">
        <w:rPr>
          <w:rFonts w:eastAsia="Times New Roman"/>
          <w:bCs/>
          <w:color w:val="000000" w:themeColor="text1"/>
          <w:spacing w:val="-2"/>
          <w:lang w:eastAsia="ru-RU"/>
        </w:rPr>
        <w:t>Хормейстер</w:t>
      </w:r>
    </w:p>
    <w:p w:rsidR="00F35FBD" w:rsidRPr="00F35FBD" w:rsidRDefault="00F35FBD" w:rsidP="00E84142">
      <w:pPr>
        <w:pStyle w:val="a9"/>
        <w:numPr>
          <w:ilvl w:val="0"/>
          <w:numId w:val="83"/>
        </w:numPr>
        <w:spacing w:line="360" w:lineRule="auto"/>
        <w:jc w:val="both"/>
        <w:rPr>
          <w:rFonts w:eastAsia="Times New Roman"/>
          <w:bCs/>
          <w:color w:val="000000" w:themeColor="text1"/>
          <w:spacing w:val="-2"/>
          <w:lang w:eastAsia="ru-RU"/>
        </w:rPr>
      </w:pPr>
      <w:r w:rsidRPr="00F35FBD">
        <w:rPr>
          <w:rFonts w:eastAsia="Times New Roman"/>
          <w:bCs/>
          <w:color w:val="000000" w:themeColor="text1"/>
          <w:spacing w:val="-2"/>
          <w:lang w:eastAsia="ru-RU"/>
        </w:rPr>
        <w:t>Артист</w:t>
      </w:r>
    </w:p>
    <w:p w:rsidR="00F35FBD" w:rsidRPr="00F35FBD" w:rsidRDefault="00F35FBD" w:rsidP="00E84142">
      <w:pPr>
        <w:pStyle w:val="a9"/>
        <w:numPr>
          <w:ilvl w:val="0"/>
          <w:numId w:val="83"/>
        </w:numPr>
        <w:spacing w:line="360" w:lineRule="auto"/>
        <w:jc w:val="both"/>
        <w:rPr>
          <w:rFonts w:eastAsia="Times New Roman"/>
          <w:bCs/>
          <w:color w:val="000000" w:themeColor="text1"/>
          <w:spacing w:val="-2"/>
          <w:lang w:eastAsia="ru-RU"/>
        </w:rPr>
      </w:pPr>
      <w:r w:rsidRPr="00F35FBD">
        <w:rPr>
          <w:rFonts w:eastAsia="Times New Roman"/>
          <w:bCs/>
          <w:color w:val="000000" w:themeColor="text1"/>
          <w:spacing w:val="-2"/>
          <w:lang w:eastAsia="ru-RU"/>
        </w:rPr>
        <w:t>Художник</w:t>
      </w:r>
    </w:p>
    <w:p w:rsidR="00F35FBD" w:rsidRPr="00F35FBD" w:rsidRDefault="00F35FBD" w:rsidP="00E84142">
      <w:pPr>
        <w:pStyle w:val="a9"/>
        <w:numPr>
          <w:ilvl w:val="0"/>
          <w:numId w:val="83"/>
        </w:numPr>
        <w:spacing w:line="360" w:lineRule="auto"/>
        <w:jc w:val="both"/>
        <w:rPr>
          <w:rFonts w:eastAsia="Times New Roman"/>
          <w:bCs/>
          <w:color w:val="000000" w:themeColor="text1"/>
          <w:spacing w:val="-2"/>
          <w:lang w:eastAsia="ru-RU"/>
        </w:rPr>
      </w:pPr>
      <w:r w:rsidRPr="00F35FBD">
        <w:rPr>
          <w:rFonts w:eastAsia="Times New Roman"/>
          <w:bCs/>
          <w:color w:val="000000" w:themeColor="text1"/>
          <w:spacing w:val="-2"/>
          <w:lang w:eastAsia="ru-RU"/>
        </w:rPr>
        <w:t>Художник по свету</w:t>
      </w:r>
    </w:p>
    <w:p w:rsidR="00F35FBD" w:rsidRPr="00F35FBD" w:rsidRDefault="00F35FBD" w:rsidP="00E84142">
      <w:pPr>
        <w:pStyle w:val="a9"/>
        <w:numPr>
          <w:ilvl w:val="0"/>
          <w:numId w:val="83"/>
        </w:numPr>
        <w:spacing w:line="360" w:lineRule="auto"/>
        <w:jc w:val="both"/>
        <w:rPr>
          <w:rFonts w:eastAsia="Times New Roman"/>
          <w:bCs/>
          <w:color w:val="000000" w:themeColor="text1"/>
          <w:spacing w:val="-2"/>
          <w:lang w:eastAsia="ru-RU"/>
        </w:rPr>
      </w:pPr>
      <w:r w:rsidRPr="00F35FBD">
        <w:rPr>
          <w:rFonts w:eastAsia="Times New Roman"/>
          <w:bCs/>
          <w:color w:val="000000" w:themeColor="text1"/>
          <w:spacing w:val="-2"/>
          <w:lang w:eastAsia="ru-RU"/>
        </w:rPr>
        <w:t>Звукорежиссёр</w:t>
      </w:r>
    </w:p>
    <w:p w:rsidR="00F35FBD" w:rsidRPr="00F35FBD" w:rsidRDefault="00F35FBD" w:rsidP="00E84142">
      <w:pPr>
        <w:pStyle w:val="a9"/>
        <w:numPr>
          <w:ilvl w:val="0"/>
          <w:numId w:val="83"/>
        </w:numPr>
        <w:spacing w:line="360" w:lineRule="auto"/>
        <w:jc w:val="both"/>
        <w:rPr>
          <w:rFonts w:eastAsia="Times New Roman"/>
          <w:bCs/>
          <w:color w:val="000000" w:themeColor="text1"/>
          <w:spacing w:val="-2"/>
          <w:lang w:eastAsia="ru-RU"/>
        </w:rPr>
      </w:pPr>
      <w:r w:rsidRPr="00F35FBD">
        <w:rPr>
          <w:rFonts w:eastAsia="Times New Roman"/>
          <w:bCs/>
          <w:color w:val="000000" w:themeColor="text1"/>
          <w:spacing w:val="-2"/>
          <w:lang w:eastAsia="ru-RU"/>
        </w:rPr>
        <w:t>Руководитель кружка</w:t>
      </w:r>
    </w:p>
    <w:p w:rsidR="00F35FBD" w:rsidRPr="00F35FBD" w:rsidRDefault="00F35FBD" w:rsidP="00E84142">
      <w:pPr>
        <w:pStyle w:val="a9"/>
        <w:numPr>
          <w:ilvl w:val="0"/>
          <w:numId w:val="83"/>
        </w:numPr>
        <w:spacing w:line="360" w:lineRule="auto"/>
        <w:jc w:val="both"/>
        <w:rPr>
          <w:rFonts w:eastAsia="Times New Roman"/>
          <w:bCs/>
          <w:color w:val="000000" w:themeColor="text1"/>
          <w:spacing w:val="-2"/>
          <w:lang w:eastAsia="ru-RU"/>
        </w:rPr>
      </w:pPr>
      <w:r w:rsidRPr="00F35FBD">
        <w:rPr>
          <w:rFonts w:eastAsia="Times New Roman"/>
          <w:bCs/>
          <w:color w:val="000000" w:themeColor="text1"/>
          <w:spacing w:val="-2"/>
          <w:lang w:eastAsia="ru-RU"/>
        </w:rPr>
        <w:t>Аккомпаниатор – концертмейстер</w:t>
      </w:r>
    </w:p>
    <w:p w:rsidR="00F35FBD" w:rsidRPr="00F35FBD" w:rsidRDefault="00F35FBD" w:rsidP="00E84142">
      <w:pPr>
        <w:pStyle w:val="a9"/>
        <w:numPr>
          <w:ilvl w:val="0"/>
          <w:numId w:val="83"/>
        </w:numPr>
        <w:spacing w:line="360" w:lineRule="auto"/>
        <w:jc w:val="both"/>
        <w:rPr>
          <w:rFonts w:eastAsia="Times New Roman"/>
          <w:bCs/>
          <w:color w:val="000000" w:themeColor="text1"/>
          <w:spacing w:val="-2"/>
          <w:lang w:eastAsia="ru-RU"/>
        </w:rPr>
      </w:pPr>
      <w:r w:rsidRPr="00F35FBD">
        <w:rPr>
          <w:rFonts w:eastAsia="Times New Roman"/>
          <w:bCs/>
          <w:color w:val="000000" w:themeColor="text1"/>
          <w:spacing w:val="-2"/>
          <w:lang w:eastAsia="ru-RU"/>
        </w:rPr>
        <w:t>Звукооператор</w:t>
      </w:r>
    </w:p>
    <w:p w:rsidR="00F35FBD" w:rsidRPr="00F35FBD" w:rsidRDefault="00F35FBD" w:rsidP="00E84142">
      <w:pPr>
        <w:pStyle w:val="a9"/>
        <w:numPr>
          <w:ilvl w:val="0"/>
          <w:numId w:val="83"/>
        </w:numPr>
        <w:spacing w:line="360" w:lineRule="auto"/>
        <w:jc w:val="both"/>
        <w:rPr>
          <w:rFonts w:eastAsia="Times New Roman"/>
          <w:bCs/>
          <w:color w:val="000000" w:themeColor="text1"/>
          <w:spacing w:val="-2"/>
          <w:lang w:eastAsia="ru-RU"/>
        </w:rPr>
      </w:pPr>
      <w:r w:rsidRPr="00F35FBD">
        <w:rPr>
          <w:rFonts w:eastAsia="Times New Roman"/>
          <w:bCs/>
          <w:color w:val="000000" w:themeColor="text1"/>
          <w:spacing w:val="-2"/>
          <w:lang w:eastAsia="ru-RU"/>
        </w:rPr>
        <w:t>Администратор</w:t>
      </w:r>
    </w:p>
    <w:p w:rsidR="00F35FBD" w:rsidRPr="00F35FBD" w:rsidRDefault="00F35FBD" w:rsidP="00E84142">
      <w:pPr>
        <w:pStyle w:val="a9"/>
        <w:numPr>
          <w:ilvl w:val="0"/>
          <w:numId w:val="83"/>
        </w:numPr>
        <w:spacing w:line="360" w:lineRule="auto"/>
        <w:jc w:val="both"/>
        <w:rPr>
          <w:rFonts w:eastAsia="Times New Roman"/>
          <w:bCs/>
          <w:color w:val="000000" w:themeColor="text1"/>
          <w:spacing w:val="-2"/>
          <w:lang w:eastAsia="ru-RU"/>
        </w:rPr>
      </w:pPr>
      <w:r w:rsidRPr="00F35FBD">
        <w:rPr>
          <w:rFonts w:eastAsia="Times New Roman"/>
          <w:bCs/>
          <w:color w:val="000000" w:themeColor="text1"/>
          <w:spacing w:val="-2"/>
          <w:lang w:eastAsia="ru-RU"/>
        </w:rPr>
        <w:t>Документовед</w:t>
      </w:r>
    </w:p>
    <w:p w:rsidR="00323492" w:rsidRPr="007B5D1C" w:rsidRDefault="00F35FBD" w:rsidP="007B5D1C">
      <w:pPr>
        <w:pStyle w:val="a9"/>
        <w:numPr>
          <w:ilvl w:val="0"/>
          <w:numId w:val="83"/>
        </w:numPr>
        <w:spacing w:line="360" w:lineRule="auto"/>
        <w:jc w:val="both"/>
        <w:rPr>
          <w:rFonts w:eastAsia="Times New Roman"/>
          <w:bCs/>
          <w:color w:val="000000" w:themeColor="text1"/>
          <w:spacing w:val="-2"/>
          <w:lang w:eastAsia="ru-RU"/>
        </w:rPr>
      </w:pPr>
      <w:r w:rsidRPr="00F35FBD">
        <w:rPr>
          <w:rFonts w:eastAsia="Times New Roman"/>
          <w:bCs/>
          <w:color w:val="000000" w:themeColor="text1"/>
          <w:spacing w:val="-2"/>
          <w:lang w:eastAsia="ru-RU"/>
        </w:rPr>
        <w:t>Специалист по охране труда</w:t>
      </w:r>
    </w:p>
    <w:p w:rsidR="001F3752" w:rsidRDefault="001F3752" w:rsidP="001F3752">
      <w:pPr>
        <w:jc w:val="both"/>
        <w:rPr>
          <w:b/>
        </w:rPr>
      </w:pPr>
      <w:r w:rsidRPr="00145235">
        <w:rPr>
          <w:b/>
        </w:rPr>
        <w:t>3.9.6. Перечень антикоррупционных мероприятий и результаты исполнения;</w:t>
      </w:r>
    </w:p>
    <w:p w:rsidR="00672DC2" w:rsidRPr="009A78E8" w:rsidRDefault="00672DC2" w:rsidP="00672DC2">
      <w:pPr>
        <w:pStyle w:val="ConsPlusNormal"/>
        <w:spacing w:line="360" w:lineRule="auto"/>
        <w:jc w:val="center"/>
        <w:outlineLvl w:val="4"/>
        <w:rPr>
          <w:rFonts w:ascii="Times New Roman" w:hAnsi="Times New Roman" w:cs="Times New Roman"/>
          <w:color w:val="000000" w:themeColor="text1"/>
          <w:sz w:val="24"/>
          <w:szCs w:val="24"/>
          <w:u w:val="single"/>
        </w:rPr>
      </w:pPr>
      <w:r w:rsidRPr="009A78E8">
        <w:rPr>
          <w:rFonts w:ascii="Times New Roman" w:hAnsi="Times New Roman" w:cs="Times New Roman"/>
          <w:color w:val="000000" w:themeColor="text1"/>
          <w:sz w:val="24"/>
          <w:szCs w:val="24"/>
          <w:u w:val="single"/>
        </w:rPr>
        <w:t>Перечень</w:t>
      </w:r>
    </w:p>
    <w:p w:rsidR="00672DC2" w:rsidRPr="009A78E8" w:rsidRDefault="00672DC2" w:rsidP="00672DC2">
      <w:pPr>
        <w:pStyle w:val="ConsPlusNormal"/>
        <w:spacing w:line="360" w:lineRule="auto"/>
        <w:jc w:val="center"/>
        <w:rPr>
          <w:rFonts w:ascii="Times New Roman" w:hAnsi="Times New Roman" w:cs="Times New Roman"/>
          <w:color w:val="000000" w:themeColor="text1"/>
          <w:sz w:val="24"/>
          <w:szCs w:val="24"/>
          <w:u w:val="single"/>
        </w:rPr>
      </w:pPr>
      <w:r w:rsidRPr="009A78E8">
        <w:rPr>
          <w:rFonts w:ascii="Times New Roman" w:hAnsi="Times New Roman" w:cs="Times New Roman"/>
          <w:color w:val="000000" w:themeColor="text1"/>
          <w:sz w:val="24"/>
          <w:szCs w:val="24"/>
          <w:u w:val="single"/>
        </w:rPr>
        <w:t>антикоррупционных мероприятий МБУК «МиГ»</w:t>
      </w:r>
    </w:p>
    <w:tbl>
      <w:tblPr>
        <w:tblW w:w="9718" w:type="dxa"/>
        <w:tblCellSpacing w:w="5" w:type="nil"/>
        <w:tblInd w:w="75" w:type="dxa"/>
        <w:tblLayout w:type="fixed"/>
        <w:tblCellMar>
          <w:left w:w="75" w:type="dxa"/>
          <w:right w:w="75" w:type="dxa"/>
        </w:tblCellMar>
        <w:tblLook w:val="0000"/>
      </w:tblPr>
      <w:tblGrid>
        <w:gridCol w:w="2880"/>
        <w:gridCol w:w="3419"/>
        <w:gridCol w:w="3419"/>
      </w:tblGrid>
      <w:tr w:rsidR="00672DC2" w:rsidRPr="00A44D46" w:rsidTr="003428C6">
        <w:trPr>
          <w:tblCellSpacing w:w="5" w:type="nil"/>
        </w:trPr>
        <w:tc>
          <w:tcPr>
            <w:tcW w:w="2880" w:type="dxa"/>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Pr="00A44D46">
              <w:rPr>
                <w:rFonts w:ascii="Times New Roman" w:hAnsi="Times New Roman" w:cs="Times New Roman"/>
                <w:b/>
                <w:color w:val="000000" w:themeColor="text1"/>
                <w:sz w:val="24"/>
                <w:szCs w:val="24"/>
              </w:rPr>
              <w:t>Направление</w:t>
            </w:r>
          </w:p>
        </w:tc>
        <w:tc>
          <w:tcPr>
            <w:tcW w:w="3419" w:type="dxa"/>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rPr>
                <w:rFonts w:ascii="Times New Roman" w:hAnsi="Times New Roman" w:cs="Times New Roman"/>
                <w:b/>
                <w:color w:val="000000" w:themeColor="text1"/>
                <w:sz w:val="24"/>
                <w:szCs w:val="24"/>
              </w:rPr>
            </w:pPr>
            <w:r w:rsidRPr="00A44D46">
              <w:rPr>
                <w:rFonts w:ascii="Times New Roman" w:hAnsi="Times New Roman" w:cs="Times New Roman"/>
                <w:b/>
                <w:color w:val="000000" w:themeColor="text1"/>
                <w:sz w:val="24"/>
                <w:szCs w:val="24"/>
              </w:rPr>
              <w:t>Мероприятие</w:t>
            </w:r>
          </w:p>
        </w:tc>
        <w:tc>
          <w:tcPr>
            <w:tcW w:w="3419" w:type="dxa"/>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Результат исполнения </w:t>
            </w:r>
          </w:p>
        </w:tc>
      </w:tr>
      <w:tr w:rsidR="00672DC2" w:rsidRPr="00A44D46" w:rsidTr="003428C6">
        <w:trPr>
          <w:tblCellSpacing w:w="5" w:type="nil"/>
        </w:trPr>
        <w:tc>
          <w:tcPr>
            <w:tcW w:w="2880" w:type="dxa"/>
            <w:vMerge w:val="restart"/>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jc w:val="both"/>
              <w:rPr>
                <w:rFonts w:ascii="Times New Roman" w:hAnsi="Times New Roman" w:cs="Times New Roman"/>
                <w:color w:val="000000" w:themeColor="text1"/>
                <w:sz w:val="24"/>
                <w:szCs w:val="24"/>
              </w:rPr>
            </w:pPr>
            <w:r w:rsidRPr="00A44D46">
              <w:rPr>
                <w:rFonts w:ascii="Times New Roman" w:hAnsi="Times New Roman" w:cs="Times New Roman"/>
                <w:color w:val="000000" w:themeColor="text1"/>
                <w:sz w:val="24"/>
                <w:szCs w:val="24"/>
              </w:rPr>
              <w:t>Нормативное обеспечение, закрепление стандартов поведения и декларация намерений</w:t>
            </w:r>
          </w:p>
        </w:tc>
        <w:tc>
          <w:tcPr>
            <w:tcW w:w="3419" w:type="dxa"/>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0"/>
              <w:jc w:val="both"/>
              <w:rPr>
                <w:rFonts w:ascii="Times New Roman" w:hAnsi="Times New Roman" w:cs="Times New Roman"/>
                <w:color w:val="000000" w:themeColor="text1"/>
                <w:sz w:val="24"/>
                <w:szCs w:val="24"/>
              </w:rPr>
            </w:pPr>
            <w:r w:rsidRPr="00A44D46">
              <w:rPr>
                <w:rFonts w:ascii="Times New Roman" w:hAnsi="Times New Roman" w:cs="Times New Roman"/>
                <w:color w:val="000000" w:themeColor="text1"/>
                <w:sz w:val="24"/>
                <w:szCs w:val="24"/>
              </w:rPr>
              <w:t>Разработка и принятие кодекса этики и служебного поведения работников организации</w:t>
            </w:r>
          </w:p>
        </w:tc>
        <w:tc>
          <w:tcPr>
            <w:tcW w:w="3419" w:type="dxa"/>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0"/>
              <w:jc w:val="both"/>
              <w:rPr>
                <w:rFonts w:ascii="Times New Roman" w:hAnsi="Times New Roman" w:cs="Times New Roman"/>
                <w:color w:val="000000" w:themeColor="text1"/>
                <w:sz w:val="24"/>
                <w:szCs w:val="24"/>
              </w:rPr>
            </w:pPr>
            <w:r w:rsidRPr="00A44D46">
              <w:rPr>
                <w:rFonts w:ascii="Times New Roman" w:hAnsi="Times New Roman" w:cs="Times New Roman"/>
                <w:bCs/>
                <w:kern w:val="2"/>
                <w:sz w:val="24"/>
                <w:szCs w:val="24"/>
              </w:rPr>
              <w:t>Приказ   № 77 –од от 29.08. 2014 «Об утверждении Кодекса профессиональной этики работников МБУК «МиГ»</w:t>
            </w:r>
          </w:p>
        </w:tc>
      </w:tr>
      <w:tr w:rsidR="00672DC2" w:rsidRPr="00A44D46" w:rsidTr="003428C6">
        <w:trPr>
          <w:tblCellSpacing w:w="5" w:type="nil"/>
        </w:trPr>
        <w:tc>
          <w:tcPr>
            <w:tcW w:w="2880" w:type="dxa"/>
            <w:vMerge/>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540"/>
              <w:jc w:val="both"/>
              <w:rPr>
                <w:rFonts w:ascii="Times New Roman" w:hAnsi="Times New Roman" w:cs="Times New Roman"/>
                <w:color w:val="000000" w:themeColor="text1"/>
                <w:sz w:val="24"/>
                <w:szCs w:val="24"/>
              </w:rPr>
            </w:pPr>
          </w:p>
        </w:tc>
        <w:tc>
          <w:tcPr>
            <w:tcW w:w="3419" w:type="dxa"/>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0"/>
              <w:rPr>
                <w:rFonts w:ascii="Times New Roman" w:hAnsi="Times New Roman" w:cs="Times New Roman"/>
                <w:color w:val="000000" w:themeColor="text1"/>
                <w:sz w:val="24"/>
                <w:szCs w:val="24"/>
              </w:rPr>
            </w:pPr>
            <w:r w:rsidRPr="00A44D46">
              <w:rPr>
                <w:rFonts w:ascii="Times New Roman" w:hAnsi="Times New Roman" w:cs="Times New Roman"/>
                <w:color w:val="000000" w:themeColor="text1"/>
                <w:sz w:val="24"/>
                <w:szCs w:val="24"/>
              </w:rPr>
              <w:t>Разработка и внедрение положения о конфликте интересов, декларации о конфликте интересов</w:t>
            </w:r>
          </w:p>
        </w:tc>
        <w:tc>
          <w:tcPr>
            <w:tcW w:w="3419" w:type="dxa"/>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0"/>
              <w:rPr>
                <w:rFonts w:ascii="Times New Roman" w:hAnsi="Times New Roman" w:cs="Times New Roman"/>
                <w:color w:val="000000" w:themeColor="text1"/>
                <w:sz w:val="24"/>
                <w:szCs w:val="24"/>
              </w:rPr>
            </w:pPr>
            <w:r w:rsidRPr="00A44D46">
              <w:rPr>
                <w:rFonts w:ascii="Times New Roman" w:hAnsi="Times New Roman" w:cs="Times New Roman"/>
                <w:bCs/>
                <w:color w:val="000000" w:themeColor="text1"/>
                <w:kern w:val="2"/>
                <w:sz w:val="24"/>
                <w:szCs w:val="24"/>
              </w:rPr>
              <w:t>Приказ № 81 –од от 29.08. 2014 «Об утверждении Положения о конфликте интересов МБУК «МиГ», приказ № 82 –од от 29.08. 2014  «Об утверждении Декларации конфликта интересов МБУК «МиГ»</w:t>
            </w:r>
          </w:p>
        </w:tc>
      </w:tr>
      <w:tr w:rsidR="00672DC2" w:rsidRPr="00A44D46" w:rsidTr="003428C6">
        <w:trPr>
          <w:tblCellSpacing w:w="5" w:type="nil"/>
        </w:trPr>
        <w:tc>
          <w:tcPr>
            <w:tcW w:w="2880" w:type="dxa"/>
            <w:vMerge/>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540"/>
              <w:jc w:val="both"/>
              <w:rPr>
                <w:rFonts w:ascii="Times New Roman" w:hAnsi="Times New Roman" w:cs="Times New Roman"/>
                <w:color w:val="000000" w:themeColor="text1"/>
                <w:sz w:val="24"/>
                <w:szCs w:val="24"/>
              </w:rPr>
            </w:pPr>
          </w:p>
        </w:tc>
        <w:tc>
          <w:tcPr>
            <w:tcW w:w="3419" w:type="dxa"/>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0"/>
              <w:jc w:val="both"/>
              <w:rPr>
                <w:rFonts w:ascii="Times New Roman" w:hAnsi="Times New Roman" w:cs="Times New Roman"/>
                <w:color w:val="000000" w:themeColor="text1"/>
                <w:sz w:val="24"/>
                <w:szCs w:val="24"/>
              </w:rPr>
            </w:pPr>
            <w:r w:rsidRPr="00A44D46">
              <w:rPr>
                <w:rFonts w:ascii="Times New Roman" w:hAnsi="Times New Roman" w:cs="Times New Roman"/>
                <w:color w:val="000000" w:themeColor="text1"/>
                <w:sz w:val="24"/>
                <w:szCs w:val="24"/>
              </w:rPr>
              <w:t>Разработка и принятие правил, регламентирующих вопросы обмена деловыми подарками и знаками делового гостеприимства</w:t>
            </w:r>
          </w:p>
        </w:tc>
        <w:tc>
          <w:tcPr>
            <w:tcW w:w="3419" w:type="dxa"/>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0"/>
              <w:rPr>
                <w:rFonts w:ascii="Times New Roman" w:hAnsi="Times New Roman" w:cs="Times New Roman"/>
                <w:color w:val="000000" w:themeColor="text1"/>
                <w:sz w:val="24"/>
                <w:szCs w:val="24"/>
              </w:rPr>
            </w:pPr>
            <w:r w:rsidRPr="00A44D46">
              <w:rPr>
                <w:rFonts w:ascii="Times New Roman" w:hAnsi="Times New Roman" w:cs="Times New Roman"/>
                <w:bCs/>
                <w:kern w:val="2"/>
                <w:sz w:val="24"/>
                <w:szCs w:val="24"/>
              </w:rPr>
              <w:t>Приказ № 87 –од от 29.08.2014  «Об утверждении Регламента обмена деловыми подарки  и знаками денежного гостеприимства»</w:t>
            </w:r>
          </w:p>
        </w:tc>
      </w:tr>
      <w:tr w:rsidR="00672DC2" w:rsidRPr="00A44D46" w:rsidTr="003428C6">
        <w:trPr>
          <w:tblCellSpacing w:w="5" w:type="nil"/>
        </w:trPr>
        <w:tc>
          <w:tcPr>
            <w:tcW w:w="2880" w:type="dxa"/>
            <w:vMerge/>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540"/>
              <w:jc w:val="both"/>
              <w:rPr>
                <w:rFonts w:ascii="Times New Roman" w:hAnsi="Times New Roman" w:cs="Times New Roman"/>
                <w:color w:val="000000" w:themeColor="text1"/>
                <w:sz w:val="24"/>
                <w:szCs w:val="24"/>
              </w:rPr>
            </w:pPr>
          </w:p>
        </w:tc>
        <w:tc>
          <w:tcPr>
            <w:tcW w:w="3419" w:type="dxa"/>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0"/>
              <w:jc w:val="both"/>
              <w:rPr>
                <w:rFonts w:ascii="Times New Roman" w:hAnsi="Times New Roman" w:cs="Times New Roman"/>
                <w:color w:val="000000" w:themeColor="text1"/>
                <w:sz w:val="24"/>
                <w:szCs w:val="24"/>
              </w:rPr>
            </w:pPr>
            <w:r w:rsidRPr="00A44D46">
              <w:rPr>
                <w:rFonts w:ascii="Times New Roman" w:hAnsi="Times New Roman" w:cs="Times New Roman"/>
                <w:color w:val="000000" w:themeColor="text1"/>
                <w:sz w:val="24"/>
                <w:szCs w:val="24"/>
              </w:rPr>
              <w:t xml:space="preserve">Введение в договоры, </w:t>
            </w:r>
            <w:r w:rsidRPr="00A44D46">
              <w:rPr>
                <w:rFonts w:ascii="Times New Roman" w:hAnsi="Times New Roman" w:cs="Times New Roman"/>
                <w:color w:val="000000" w:themeColor="text1"/>
                <w:sz w:val="24"/>
                <w:szCs w:val="24"/>
              </w:rPr>
              <w:lastRenderedPageBreak/>
              <w:t>связанные с хозяйственной деятельностью организации, стандартной антикоррупционной оговорки</w:t>
            </w:r>
          </w:p>
        </w:tc>
        <w:tc>
          <w:tcPr>
            <w:tcW w:w="3419" w:type="dxa"/>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0"/>
              <w:rPr>
                <w:rFonts w:ascii="Times New Roman" w:hAnsi="Times New Roman" w:cs="Times New Roman"/>
                <w:color w:val="000000" w:themeColor="text1"/>
                <w:sz w:val="24"/>
                <w:szCs w:val="24"/>
              </w:rPr>
            </w:pPr>
            <w:r w:rsidRPr="00A44D46">
              <w:rPr>
                <w:rFonts w:ascii="Times New Roman" w:hAnsi="Times New Roman" w:cs="Times New Roman"/>
                <w:bCs/>
                <w:kern w:val="2"/>
                <w:sz w:val="24"/>
                <w:szCs w:val="24"/>
              </w:rPr>
              <w:lastRenderedPageBreak/>
              <w:t xml:space="preserve">Приказ № 88 –од от 29.08.2014  </w:t>
            </w:r>
            <w:r w:rsidRPr="00A44D46">
              <w:rPr>
                <w:rFonts w:ascii="Times New Roman" w:hAnsi="Times New Roman" w:cs="Times New Roman"/>
                <w:bCs/>
                <w:kern w:val="2"/>
                <w:sz w:val="24"/>
                <w:szCs w:val="24"/>
              </w:rPr>
              <w:lastRenderedPageBreak/>
              <w:t>«О введении антикоррупционной оговорки»</w:t>
            </w:r>
          </w:p>
        </w:tc>
      </w:tr>
      <w:tr w:rsidR="00672DC2" w:rsidRPr="00A44D46" w:rsidTr="003428C6">
        <w:trPr>
          <w:tblCellSpacing w:w="5" w:type="nil"/>
        </w:trPr>
        <w:tc>
          <w:tcPr>
            <w:tcW w:w="2880" w:type="dxa"/>
            <w:vMerge w:val="restart"/>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0"/>
              <w:jc w:val="both"/>
              <w:rPr>
                <w:rFonts w:ascii="Times New Roman" w:hAnsi="Times New Roman" w:cs="Times New Roman"/>
                <w:color w:val="000000" w:themeColor="text1"/>
                <w:sz w:val="24"/>
                <w:szCs w:val="24"/>
              </w:rPr>
            </w:pPr>
            <w:r w:rsidRPr="00A44D46">
              <w:rPr>
                <w:rFonts w:ascii="Times New Roman" w:hAnsi="Times New Roman" w:cs="Times New Roman"/>
                <w:color w:val="000000" w:themeColor="text1"/>
                <w:sz w:val="24"/>
                <w:szCs w:val="24"/>
              </w:rPr>
              <w:lastRenderedPageBreak/>
              <w:t>Разработка и введение специальных антикоррупционных процедур</w:t>
            </w:r>
          </w:p>
        </w:tc>
        <w:tc>
          <w:tcPr>
            <w:tcW w:w="3419" w:type="dxa"/>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0"/>
              <w:jc w:val="both"/>
              <w:rPr>
                <w:rFonts w:ascii="Times New Roman" w:hAnsi="Times New Roman" w:cs="Times New Roman"/>
                <w:color w:val="000000" w:themeColor="text1"/>
                <w:sz w:val="24"/>
                <w:szCs w:val="24"/>
              </w:rPr>
            </w:pPr>
            <w:r w:rsidRPr="00A44D46">
              <w:rPr>
                <w:rFonts w:ascii="Times New Roman" w:hAnsi="Times New Roman" w:cs="Times New Roman"/>
                <w:color w:val="000000" w:themeColor="text1"/>
                <w:sz w:val="24"/>
                <w:szCs w:val="24"/>
              </w:rPr>
              <w:t>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т.п.)</w:t>
            </w:r>
          </w:p>
        </w:tc>
        <w:tc>
          <w:tcPr>
            <w:tcW w:w="3419" w:type="dxa"/>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0"/>
              <w:jc w:val="both"/>
              <w:rPr>
                <w:rFonts w:ascii="Times New Roman" w:hAnsi="Times New Roman" w:cs="Times New Roman"/>
                <w:color w:val="000000" w:themeColor="text1"/>
                <w:sz w:val="24"/>
                <w:szCs w:val="24"/>
              </w:rPr>
            </w:pPr>
            <w:r w:rsidRPr="00A44D46">
              <w:rPr>
                <w:rFonts w:ascii="Times New Roman" w:hAnsi="Times New Roman" w:cs="Times New Roman"/>
                <w:bCs/>
                <w:color w:val="000000" w:themeColor="text1"/>
                <w:kern w:val="2"/>
                <w:sz w:val="24"/>
                <w:szCs w:val="24"/>
              </w:rPr>
              <w:t>Приказ № 81 –од от 29.08. 2014 «Об утверждении Положения о конфликте интересов МБУК «МиГ»</w:t>
            </w:r>
          </w:p>
        </w:tc>
      </w:tr>
      <w:tr w:rsidR="00672DC2" w:rsidRPr="00A44D46" w:rsidTr="003428C6">
        <w:trPr>
          <w:tblCellSpacing w:w="5" w:type="nil"/>
        </w:trPr>
        <w:tc>
          <w:tcPr>
            <w:tcW w:w="2880" w:type="dxa"/>
            <w:vMerge/>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540"/>
              <w:jc w:val="both"/>
              <w:rPr>
                <w:rFonts w:ascii="Times New Roman" w:hAnsi="Times New Roman" w:cs="Times New Roman"/>
                <w:color w:val="000000" w:themeColor="text1"/>
                <w:sz w:val="24"/>
                <w:szCs w:val="24"/>
              </w:rPr>
            </w:pPr>
          </w:p>
        </w:tc>
        <w:tc>
          <w:tcPr>
            <w:tcW w:w="3419" w:type="dxa"/>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0"/>
              <w:jc w:val="both"/>
              <w:rPr>
                <w:rFonts w:ascii="Times New Roman" w:hAnsi="Times New Roman" w:cs="Times New Roman"/>
                <w:color w:val="000000" w:themeColor="text1"/>
                <w:sz w:val="24"/>
                <w:szCs w:val="24"/>
              </w:rPr>
            </w:pPr>
            <w:r w:rsidRPr="00A44D46">
              <w:rPr>
                <w:rFonts w:ascii="Times New Roman" w:hAnsi="Times New Roman" w:cs="Times New Roman"/>
                <w:color w:val="000000" w:themeColor="text1"/>
                <w:sz w:val="24"/>
                <w:szCs w:val="24"/>
              </w:rPr>
              <w:t>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 контрагентами организации или иными лицами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т.п.)</w:t>
            </w:r>
          </w:p>
        </w:tc>
        <w:tc>
          <w:tcPr>
            <w:tcW w:w="3419" w:type="dxa"/>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0"/>
              <w:jc w:val="both"/>
              <w:rPr>
                <w:rFonts w:ascii="Times New Roman" w:hAnsi="Times New Roman" w:cs="Times New Roman"/>
                <w:color w:val="000000" w:themeColor="text1"/>
                <w:sz w:val="24"/>
                <w:szCs w:val="24"/>
              </w:rPr>
            </w:pPr>
            <w:r w:rsidRPr="00A44D46">
              <w:rPr>
                <w:rFonts w:ascii="Times New Roman" w:hAnsi="Times New Roman" w:cs="Times New Roman"/>
                <w:bCs/>
                <w:color w:val="000000" w:themeColor="text1"/>
                <w:kern w:val="2"/>
                <w:sz w:val="24"/>
                <w:szCs w:val="24"/>
              </w:rPr>
              <w:t>Приказ № 81 –од от 29.08. 2014 «Об утверждении Положения о конфликте интересов МБУК «МиГ»</w:t>
            </w:r>
          </w:p>
        </w:tc>
      </w:tr>
      <w:tr w:rsidR="00672DC2" w:rsidRPr="00A44D46" w:rsidTr="003428C6">
        <w:trPr>
          <w:tblCellSpacing w:w="5" w:type="nil"/>
        </w:trPr>
        <w:tc>
          <w:tcPr>
            <w:tcW w:w="2880" w:type="dxa"/>
            <w:vMerge/>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540"/>
              <w:jc w:val="both"/>
              <w:rPr>
                <w:rFonts w:ascii="Times New Roman" w:hAnsi="Times New Roman" w:cs="Times New Roman"/>
                <w:color w:val="000000" w:themeColor="text1"/>
                <w:sz w:val="24"/>
                <w:szCs w:val="24"/>
              </w:rPr>
            </w:pPr>
          </w:p>
        </w:tc>
        <w:tc>
          <w:tcPr>
            <w:tcW w:w="3419" w:type="dxa"/>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0"/>
              <w:jc w:val="both"/>
              <w:rPr>
                <w:rFonts w:ascii="Times New Roman" w:hAnsi="Times New Roman" w:cs="Times New Roman"/>
                <w:color w:val="000000" w:themeColor="text1"/>
                <w:sz w:val="24"/>
                <w:szCs w:val="24"/>
              </w:rPr>
            </w:pPr>
            <w:r w:rsidRPr="00A44D46">
              <w:rPr>
                <w:rFonts w:ascii="Times New Roman" w:hAnsi="Times New Roman" w:cs="Times New Roman"/>
                <w:color w:val="000000" w:themeColor="text1"/>
                <w:sz w:val="24"/>
                <w:szCs w:val="24"/>
              </w:rPr>
              <w:t>Ежегодное заполнение декларации о конфликте интересов</w:t>
            </w:r>
          </w:p>
        </w:tc>
        <w:tc>
          <w:tcPr>
            <w:tcW w:w="3419" w:type="dxa"/>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0"/>
              <w:jc w:val="both"/>
              <w:rPr>
                <w:rFonts w:ascii="Times New Roman" w:hAnsi="Times New Roman" w:cs="Times New Roman"/>
                <w:color w:val="000000" w:themeColor="text1"/>
                <w:sz w:val="24"/>
                <w:szCs w:val="24"/>
              </w:rPr>
            </w:pPr>
            <w:r>
              <w:rPr>
                <w:rFonts w:ascii="Times New Roman" w:hAnsi="Times New Roman" w:cs="Times New Roman"/>
                <w:bCs/>
                <w:color w:val="000000" w:themeColor="text1"/>
                <w:kern w:val="2"/>
                <w:sz w:val="24"/>
                <w:szCs w:val="24"/>
              </w:rPr>
              <w:t>П</w:t>
            </w:r>
            <w:r w:rsidRPr="00A44D46">
              <w:rPr>
                <w:rFonts w:ascii="Times New Roman" w:hAnsi="Times New Roman" w:cs="Times New Roman"/>
                <w:bCs/>
                <w:color w:val="000000" w:themeColor="text1"/>
                <w:kern w:val="2"/>
                <w:sz w:val="24"/>
                <w:szCs w:val="24"/>
              </w:rPr>
              <w:t>риказ № 82 –од от 29.08. 2014  «Об утверждении Декларации конфликта интересов МБУК «МиГ»</w:t>
            </w:r>
          </w:p>
        </w:tc>
      </w:tr>
      <w:tr w:rsidR="00672DC2" w:rsidRPr="00A44D46" w:rsidTr="003428C6">
        <w:trPr>
          <w:tblCellSpacing w:w="5" w:type="nil"/>
        </w:trPr>
        <w:tc>
          <w:tcPr>
            <w:tcW w:w="2880" w:type="dxa"/>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0"/>
              <w:jc w:val="both"/>
              <w:rPr>
                <w:rFonts w:ascii="Times New Roman" w:hAnsi="Times New Roman" w:cs="Times New Roman"/>
                <w:color w:val="000000" w:themeColor="text1"/>
                <w:sz w:val="24"/>
                <w:szCs w:val="24"/>
              </w:rPr>
            </w:pPr>
            <w:r w:rsidRPr="00A44D46">
              <w:rPr>
                <w:rFonts w:ascii="Times New Roman" w:hAnsi="Times New Roman" w:cs="Times New Roman"/>
                <w:color w:val="000000" w:themeColor="text1"/>
                <w:sz w:val="24"/>
                <w:szCs w:val="24"/>
              </w:rPr>
              <w:lastRenderedPageBreak/>
              <w:t>Обучение и информирование работников</w:t>
            </w:r>
          </w:p>
        </w:tc>
        <w:tc>
          <w:tcPr>
            <w:tcW w:w="3419" w:type="dxa"/>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0"/>
              <w:jc w:val="both"/>
              <w:rPr>
                <w:rFonts w:ascii="Times New Roman" w:hAnsi="Times New Roman" w:cs="Times New Roman"/>
                <w:color w:val="000000" w:themeColor="text1"/>
                <w:sz w:val="24"/>
                <w:szCs w:val="24"/>
              </w:rPr>
            </w:pPr>
            <w:r w:rsidRPr="00A44D46">
              <w:rPr>
                <w:rFonts w:ascii="Times New Roman" w:hAnsi="Times New Roman" w:cs="Times New Roman"/>
                <w:color w:val="000000" w:themeColor="text1"/>
                <w:sz w:val="24"/>
                <w:szCs w:val="24"/>
              </w:rPr>
              <w:t>Ежегодное ознакомление работников под роспись с нормативными документами, регламентирующими вопросы предупреждения и противодействия коррупции в организации</w:t>
            </w:r>
          </w:p>
        </w:tc>
        <w:tc>
          <w:tcPr>
            <w:tcW w:w="3419" w:type="dxa"/>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Работники учреждения ознакомлены с </w:t>
            </w:r>
            <w:r w:rsidRPr="00A44D46">
              <w:rPr>
                <w:rFonts w:ascii="Times New Roman" w:hAnsi="Times New Roman" w:cs="Times New Roman"/>
                <w:color w:val="000000" w:themeColor="text1"/>
                <w:sz w:val="24"/>
                <w:szCs w:val="24"/>
              </w:rPr>
              <w:t>нормативными документами, регламентирующими вопросы предупреждения и противодействия коррупции в организации</w:t>
            </w:r>
            <w:r>
              <w:rPr>
                <w:rFonts w:ascii="Times New Roman" w:hAnsi="Times New Roman" w:cs="Times New Roman"/>
                <w:color w:val="000000" w:themeColor="text1"/>
                <w:sz w:val="24"/>
                <w:szCs w:val="24"/>
              </w:rPr>
              <w:t>.</w:t>
            </w:r>
          </w:p>
        </w:tc>
      </w:tr>
      <w:tr w:rsidR="00672DC2" w:rsidRPr="00A44D46" w:rsidTr="003428C6">
        <w:trPr>
          <w:tblCellSpacing w:w="5" w:type="nil"/>
        </w:trPr>
        <w:tc>
          <w:tcPr>
            <w:tcW w:w="2880" w:type="dxa"/>
            <w:vMerge w:val="restart"/>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0"/>
              <w:jc w:val="both"/>
              <w:rPr>
                <w:rFonts w:ascii="Times New Roman" w:hAnsi="Times New Roman" w:cs="Times New Roman"/>
                <w:color w:val="000000" w:themeColor="text1"/>
                <w:sz w:val="24"/>
                <w:szCs w:val="24"/>
              </w:rPr>
            </w:pPr>
            <w:r w:rsidRPr="00A44D46">
              <w:rPr>
                <w:rFonts w:ascii="Times New Roman" w:hAnsi="Times New Roman" w:cs="Times New Roman"/>
                <w:color w:val="000000" w:themeColor="text1"/>
                <w:sz w:val="24"/>
                <w:szCs w:val="24"/>
              </w:rPr>
              <w:t>Обеспечение соответствия системы внутреннего контроля и аудита организации требованиям антикоррупционной политики организации</w:t>
            </w:r>
          </w:p>
        </w:tc>
        <w:tc>
          <w:tcPr>
            <w:tcW w:w="3419" w:type="dxa"/>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0"/>
              <w:jc w:val="both"/>
              <w:rPr>
                <w:rFonts w:ascii="Times New Roman" w:hAnsi="Times New Roman" w:cs="Times New Roman"/>
                <w:color w:val="000000" w:themeColor="text1"/>
                <w:sz w:val="24"/>
                <w:szCs w:val="24"/>
              </w:rPr>
            </w:pPr>
            <w:r w:rsidRPr="00A44D46">
              <w:rPr>
                <w:rFonts w:ascii="Times New Roman" w:hAnsi="Times New Roman" w:cs="Times New Roman"/>
                <w:color w:val="000000" w:themeColor="text1"/>
                <w:sz w:val="24"/>
                <w:szCs w:val="24"/>
              </w:rPr>
              <w:t>Осуществление регулярного контроля соблюдения внутренних процедур</w:t>
            </w:r>
          </w:p>
        </w:tc>
        <w:tc>
          <w:tcPr>
            <w:tcW w:w="3419" w:type="dxa"/>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Контроль осуществляется.</w:t>
            </w:r>
          </w:p>
        </w:tc>
      </w:tr>
      <w:tr w:rsidR="00672DC2" w:rsidRPr="00A44D46" w:rsidTr="003428C6">
        <w:trPr>
          <w:tblCellSpacing w:w="5" w:type="nil"/>
        </w:trPr>
        <w:tc>
          <w:tcPr>
            <w:tcW w:w="2880" w:type="dxa"/>
            <w:vMerge/>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540"/>
              <w:jc w:val="both"/>
              <w:rPr>
                <w:rFonts w:ascii="Times New Roman" w:hAnsi="Times New Roman" w:cs="Times New Roman"/>
                <w:color w:val="000000" w:themeColor="text1"/>
                <w:sz w:val="24"/>
                <w:szCs w:val="24"/>
              </w:rPr>
            </w:pPr>
          </w:p>
        </w:tc>
        <w:tc>
          <w:tcPr>
            <w:tcW w:w="3419" w:type="dxa"/>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0"/>
              <w:jc w:val="both"/>
              <w:rPr>
                <w:rFonts w:ascii="Times New Roman" w:hAnsi="Times New Roman" w:cs="Times New Roman"/>
                <w:color w:val="000000" w:themeColor="text1"/>
                <w:sz w:val="24"/>
                <w:szCs w:val="24"/>
              </w:rPr>
            </w:pPr>
            <w:r w:rsidRPr="00A44D46">
              <w:rPr>
                <w:rFonts w:ascii="Times New Roman" w:hAnsi="Times New Roman" w:cs="Times New Roman"/>
                <w:color w:val="000000" w:themeColor="text1"/>
                <w:sz w:val="24"/>
                <w:szCs w:val="24"/>
              </w:rPr>
              <w:t>Осуществление регулярного контроля данных бухгалтерского учета, наличия и достоверности первичных документов бухгалтерского учета</w:t>
            </w:r>
          </w:p>
        </w:tc>
        <w:tc>
          <w:tcPr>
            <w:tcW w:w="3419" w:type="dxa"/>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Контроль осуществляется.</w:t>
            </w:r>
          </w:p>
        </w:tc>
      </w:tr>
      <w:tr w:rsidR="00672DC2" w:rsidRPr="00A44D46" w:rsidTr="003428C6">
        <w:trPr>
          <w:tblCellSpacing w:w="5" w:type="nil"/>
        </w:trPr>
        <w:tc>
          <w:tcPr>
            <w:tcW w:w="2880" w:type="dxa"/>
            <w:vMerge/>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540"/>
              <w:jc w:val="both"/>
              <w:rPr>
                <w:rFonts w:ascii="Times New Roman" w:hAnsi="Times New Roman" w:cs="Times New Roman"/>
                <w:color w:val="000000" w:themeColor="text1"/>
                <w:sz w:val="24"/>
                <w:szCs w:val="24"/>
              </w:rPr>
            </w:pPr>
          </w:p>
        </w:tc>
        <w:tc>
          <w:tcPr>
            <w:tcW w:w="3419" w:type="dxa"/>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0"/>
              <w:jc w:val="both"/>
              <w:rPr>
                <w:rFonts w:ascii="Times New Roman" w:hAnsi="Times New Roman" w:cs="Times New Roman"/>
                <w:color w:val="000000" w:themeColor="text1"/>
                <w:sz w:val="24"/>
                <w:szCs w:val="24"/>
              </w:rPr>
            </w:pPr>
            <w:r w:rsidRPr="00A44D46">
              <w:rPr>
                <w:rFonts w:ascii="Times New Roman" w:hAnsi="Times New Roman" w:cs="Times New Roman"/>
                <w:color w:val="000000" w:themeColor="text1"/>
                <w:sz w:val="24"/>
                <w:szCs w:val="24"/>
              </w:rPr>
              <w:t>Осуществление регулярного контроля экономической обоснованности расходов в сферах с высоким коррупционным риском: обмен деловыми подарками, представительские расходы, благотворительные пожертвования, вознаграждения внешним консультантам</w:t>
            </w:r>
            <w:r>
              <w:rPr>
                <w:rFonts w:ascii="Times New Roman" w:hAnsi="Times New Roman" w:cs="Times New Roman"/>
                <w:color w:val="000000" w:themeColor="text1"/>
                <w:sz w:val="24"/>
                <w:szCs w:val="24"/>
              </w:rPr>
              <w:t>.</w:t>
            </w:r>
          </w:p>
        </w:tc>
        <w:tc>
          <w:tcPr>
            <w:tcW w:w="3419" w:type="dxa"/>
            <w:tcBorders>
              <w:top w:val="single" w:sz="4" w:space="0" w:color="auto"/>
              <w:left w:val="single" w:sz="4" w:space="0" w:color="auto"/>
              <w:bottom w:val="single" w:sz="4" w:space="0" w:color="auto"/>
              <w:right w:val="single" w:sz="4" w:space="0" w:color="auto"/>
            </w:tcBorders>
          </w:tcPr>
          <w:p w:rsidR="00672DC2" w:rsidRPr="00A44D46" w:rsidRDefault="00672DC2" w:rsidP="003428C6">
            <w:pPr>
              <w:pStyle w:val="ConsPlusNormal"/>
              <w:spacing w:line="360" w:lineRule="auto"/>
              <w:ind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Контроль осуществляется.</w:t>
            </w:r>
          </w:p>
        </w:tc>
      </w:tr>
    </w:tbl>
    <w:p w:rsidR="00672DC2" w:rsidRPr="00145235" w:rsidRDefault="00672DC2" w:rsidP="001F3752">
      <w:pPr>
        <w:jc w:val="both"/>
        <w:rPr>
          <w:b/>
        </w:rPr>
      </w:pPr>
    </w:p>
    <w:p w:rsidR="001F3752" w:rsidRDefault="001F3752" w:rsidP="001F3752">
      <w:pPr>
        <w:jc w:val="both"/>
        <w:rPr>
          <w:b/>
        </w:rPr>
      </w:pPr>
      <w:r w:rsidRPr="00145235">
        <w:rPr>
          <w:b/>
        </w:rPr>
        <w:t>3.9.7. Анализ деятельности по выявлению и урегулированию конфликта интересов;</w:t>
      </w:r>
    </w:p>
    <w:p w:rsidR="00672DC2" w:rsidRDefault="00672DC2" w:rsidP="00672DC2">
      <w:pPr>
        <w:autoSpaceDE w:val="0"/>
        <w:spacing w:line="360" w:lineRule="auto"/>
        <w:ind w:firstLine="360"/>
        <w:rPr>
          <w:lang w:eastAsia="ja-JP" w:bidi="fa-IR"/>
        </w:rPr>
      </w:pPr>
      <w:r>
        <w:rPr>
          <w:lang w:eastAsia="ja-JP" w:bidi="fa-IR"/>
        </w:rPr>
        <w:t xml:space="preserve">Приняты локальные нормативно- правовые акты: </w:t>
      </w:r>
    </w:p>
    <w:p w:rsidR="00672DC2" w:rsidRDefault="00672DC2" w:rsidP="00672DC2">
      <w:pPr>
        <w:autoSpaceDE w:val="0"/>
        <w:spacing w:line="360" w:lineRule="auto"/>
        <w:ind w:firstLine="360"/>
        <w:rPr>
          <w:lang w:eastAsia="ja-JP" w:bidi="fa-IR"/>
        </w:rPr>
      </w:pPr>
      <w:r>
        <w:rPr>
          <w:lang w:eastAsia="ja-JP" w:bidi="fa-IR"/>
        </w:rPr>
        <w:t>Приказ</w:t>
      </w:r>
      <w:r w:rsidRPr="00437193">
        <w:rPr>
          <w:lang w:eastAsia="ja-JP" w:bidi="fa-IR"/>
        </w:rPr>
        <w:t xml:space="preserve"> № 89 о/д от 29.08. </w:t>
      </w:r>
      <w:r>
        <w:rPr>
          <w:lang w:eastAsia="ja-JP" w:bidi="fa-IR"/>
        </w:rPr>
        <w:t>2014 об утверждении</w:t>
      </w:r>
      <w:r w:rsidRPr="00437193">
        <w:rPr>
          <w:lang w:eastAsia="ja-JP" w:bidi="fa-IR"/>
        </w:rPr>
        <w:t xml:space="preserve"> «</w:t>
      </w:r>
      <w:r>
        <w:rPr>
          <w:lang w:eastAsia="ja-JP" w:bidi="fa-IR"/>
        </w:rPr>
        <w:t>Положения</w:t>
      </w:r>
      <w:r w:rsidRPr="00437193">
        <w:rPr>
          <w:lang w:eastAsia="ja-JP" w:bidi="fa-IR"/>
        </w:rPr>
        <w:t xml:space="preserve"> о комиссии по урегул</w:t>
      </w:r>
      <w:r>
        <w:rPr>
          <w:lang w:eastAsia="ja-JP" w:bidi="fa-IR"/>
        </w:rPr>
        <w:t>ированию конфликтов интересов»;</w:t>
      </w:r>
    </w:p>
    <w:p w:rsidR="00672DC2" w:rsidRDefault="00672DC2" w:rsidP="00672DC2">
      <w:pPr>
        <w:autoSpaceDE w:val="0"/>
        <w:spacing w:line="360" w:lineRule="auto"/>
        <w:ind w:firstLine="360"/>
        <w:rPr>
          <w:lang w:eastAsia="ja-JP" w:bidi="fa-IR"/>
        </w:rPr>
      </w:pPr>
      <w:r>
        <w:rPr>
          <w:lang w:eastAsia="ja-JP" w:bidi="fa-IR"/>
        </w:rPr>
        <w:t xml:space="preserve">Приказ </w:t>
      </w:r>
      <w:r w:rsidR="00617C0E" w:rsidRPr="00437193">
        <w:rPr>
          <w:lang w:eastAsia="ja-JP" w:bidi="fa-IR"/>
        </w:rPr>
        <w:t>№ 90 о/д от 29.08.2014</w:t>
      </w:r>
      <w:r w:rsidR="00617C0E">
        <w:rPr>
          <w:lang w:eastAsia="ja-JP" w:bidi="fa-IR"/>
        </w:rPr>
        <w:t xml:space="preserve"> </w:t>
      </w:r>
      <w:r>
        <w:rPr>
          <w:lang w:eastAsia="ja-JP" w:bidi="fa-IR"/>
        </w:rPr>
        <w:t>«Об утверждении состава комиссии</w:t>
      </w:r>
      <w:r w:rsidR="00617C0E">
        <w:rPr>
          <w:lang w:eastAsia="ja-JP" w:bidi="fa-IR"/>
        </w:rPr>
        <w:t>»</w:t>
      </w:r>
      <w:r>
        <w:rPr>
          <w:lang w:eastAsia="ja-JP" w:bidi="fa-IR"/>
        </w:rPr>
        <w:t xml:space="preserve">; </w:t>
      </w:r>
    </w:p>
    <w:p w:rsidR="00672DC2" w:rsidRPr="00617C0E" w:rsidRDefault="00617C0E" w:rsidP="00617C0E">
      <w:pPr>
        <w:autoSpaceDE w:val="0"/>
        <w:spacing w:line="360" w:lineRule="auto"/>
        <w:ind w:firstLine="360"/>
        <w:rPr>
          <w:bCs/>
          <w:kern w:val="2"/>
        </w:rPr>
      </w:pPr>
      <w:r>
        <w:rPr>
          <w:bCs/>
          <w:kern w:val="2"/>
        </w:rPr>
        <w:t>Приказ №</w:t>
      </w:r>
      <w:r w:rsidRPr="00FC67D3">
        <w:rPr>
          <w:bCs/>
        </w:rPr>
        <w:t xml:space="preserve">81 о/д </w:t>
      </w:r>
      <w:r>
        <w:rPr>
          <w:bCs/>
        </w:rPr>
        <w:t xml:space="preserve">  </w:t>
      </w:r>
      <w:r w:rsidRPr="00FC67D3">
        <w:rPr>
          <w:bCs/>
        </w:rPr>
        <w:t>от 29.08.2014</w:t>
      </w:r>
      <w:r w:rsidRPr="00437193">
        <w:rPr>
          <w:bCs/>
          <w:kern w:val="2"/>
        </w:rPr>
        <w:t xml:space="preserve"> </w:t>
      </w:r>
      <w:r w:rsidR="00672DC2" w:rsidRPr="00437193">
        <w:rPr>
          <w:bCs/>
          <w:kern w:val="2"/>
        </w:rPr>
        <w:t>«Об утверждении Положения о конфликте интересов МБУК «МиГ»</w:t>
      </w:r>
      <w:r w:rsidR="00672DC2" w:rsidRPr="00437193">
        <w:rPr>
          <w:lang w:eastAsia="ja-JP" w:bidi="fa-IR"/>
        </w:rPr>
        <w:t>:</w:t>
      </w:r>
    </w:p>
    <w:p w:rsidR="00672DC2" w:rsidRPr="00437193" w:rsidRDefault="00672DC2" w:rsidP="00672DC2">
      <w:pPr>
        <w:pStyle w:val="Standard"/>
        <w:spacing w:line="360" w:lineRule="auto"/>
        <w:ind w:left="360"/>
        <w:rPr>
          <w:color w:val="auto"/>
          <w:lang w:val="ru-RU" w:eastAsia="ja-JP" w:bidi="fa-IR"/>
        </w:rPr>
      </w:pPr>
      <w:r w:rsidRPr="006C27FA">
        <w:rPr>
          <w:b/>
          <w:color w:val="auto"/>
          <w:lang w:val="ru-RU" w:eastAsia="ja-JP" w:bidi="fa-IR"/>
        </w:rPr>
        <w:lastRenderedPageBreak/>
        <w:t>Председатель комиссии:</w:t>
      </w:r>
      <w:r>
        <w:rPr>
          <w:color w:val="auto"/>
          <w:lang w:val="ru-RU" w:eastAsia="ja-JP" w:bidi="fa-IR"/>
        </w:rPr>
        <w:t xml:space="preserve"> </w:t>
      </w:r>
      <w:r w:rsidRPr="00437193">
        <w:rPr>
          <w:color w:val="auto"/>
          <w:lang w:val="ru-RU" w:eastAsia="ja-JP" w:bidi="fa-IR"/>
        </w:rPr>
        <w:t xml:space="preserve">А.В. Кузнецова </w:t>
      </w:r>
    </w:p>
    <w:p w:rsidR="00672DC2" w:rsidRPr="00437193" w:rsidRDefault="00672DC2" w:rsidP="00E84142">
      <w:pPr>
        <w:pStyle w:val="Standard"/>
        <w:numPr>
          <w:ilvl w:val="0"/>
          <w:numId w:val="31"/>
        </w:numPr>
        <w:spacing w:line="360" w:lineRule="auto"/>
        <w:rPr>
          <w:color w:val="auto"/>
          <w:lang w:val="ru-RU" w:eastAsia="ja-JP" w:bidi="fa-IR"/>
        </w:rPr>
      </w:pPr>
      <w:r w:rsidRPr="00437193">
        <w:rPr>
          <w:color w:val="auto"/>
          <w:lang w:val="ru-RU" w:eastAsia="ja-JP" w:bidi="fa-IR"/>
        </w:rPr>
        <w:t>се</w:t>
      </w:r>
      <w:r>
        <w:rPr>
          <w:color w:val="auto"/>
          <w:lang w:val="ru-RU" w:eastAsia="ja-JP" w:bidi="fa-IR"/>
        </w:rPr>
        <w:t xml:space="preserve">кретарь комиссии: </w:t>
      </w:r>
      <w:r w:rsidRPr="00437193">
        <w:rPr>
          <w:color w:val="auto"/>
          <w:lang w:val="ru-RU" w:eastAsia="ja-JP" w:bidi="fa-IR"/>
        </w:rPr>
        <w:t>Н.М. Фаткуллина</w:t>
      </w:r>
    </w:p>
    <w:p w:rsidR="00672DC2" w:rsidRPr="006C27FA" w:rsidRDefault="00672DC2" w:rsidP="00672DC2">
      <w:pPr>
        <w:pStyle w:val="Standard"/>
        <w:spacing w:line="360" w:lineRule="auto"/>
        <w:ind w:left="360"/>
        <w:rPr>
          <w:b/>
          <w:color w:val="auto"/>
          <w:lang w:val="ru-RU" w:eastAsia="ja-JP" w:bidi="fa-IR"/>
        </w:rPr>
      </w:pPr>
      <w:r>
        <w:rPr>
          <w:b/>
          <w:color w:val="auto"/>
          <w:lang w:val="ru-RU" w:eastAsia="ja-JP" w:bidi="fa-IR"/>
        </w:rPr>
        <w:t>Ч</w:t>
      </w:r>
      <w:r w:rsidRPr="006C27FA">
        <w:rPr>
          <w:b/>
          <w:color w:val="auto"/>
          <w:lang w:val="ru-RU" w:eastAsia="ja-JP" w:bidi="fa-IR"/>
        </w:rPr>
        <w:t xml:space="preserve">лены комиссии: </w:t>
      </w:r>
    </w:p>
    <w:p w:rsidR="00672DC2" w:rsidRPr="00437193" w:rsidRDefault="00672DC2" w:rsidP="00E84142">
      <w:pPr>
        <w:pStyle w:val="Standard"/>
        <w:numPr>
          <w:ilvl w:val="0"/>
          <w:numId w:val="31"/>
        </w:numPr>
        <w:spacing w:line="360" w:lineRule="auto"/>
        <w:rPr>
          <w:color w:val="auto"/>
          <w:lang w:val="ru-RU" w:eastAsia="ja-JP" w:bidi="fa-IR"/>
        </w:rPr>
      </w:pPr>
      <w:r w:rsidRPr="00437193">
        <w:rPr>
          <w:color w:val="auto"/>
          <w:lang w:val="ru-RU" w:eastAsia="ja-JP" w:bidi="fa-IR"/>
        </w:rPr>
        <w:t>Е.Л. Евстигнеева</w:t>
      </w:r>
    </w:p>
    <w:p w:rsidR="00672DC2" w:rsidRPr="00437193" w:rsidRDefault="00672DC2" w:rsidP="00E84142">
      <w:pPr>
        <w:pStyle w:val="Standard"/>
        <w:numPr>
          <w:ilvl w:val="0"/>
          <w:numId w:val="31"/>
        </w:numPr>
        <w:spacing w:line="360" w:lineRule="auto"/>
        <w:rPr>
          <w:color w:val="auto"/>
          <w:lang w:val="ru-RU" w:eastAsia="ja-JP" w:bidi="fa-IR"/>
        </w:rPr>
      </w:pPr>
      <w:r w:rsidRPr="00437193">
        <w:rPr>
          <w:color w:val="auto"/>
          <w:lang w:val="ru-RU" w:eastAsia="ja-JP" w:bidi="fa-IR"/>
        </w:rPr>
        <w:t>С.Г. Рубцова</w:t>
      </w:r>
    </w:p>
    <w:p w:rsidR="00672DC2" w:rsidRDefault="00672DC2" w:rsidP="00E84142">
      <w:pPr>
        <w:pStyle w:val="Standard"/>
        <w:numPr>
          <w:ilvl w:val="0"/>
          <w:numId w:val="31"/>
        </w:numPr>
        <w:spacing w:line="360" w:lineRule="auto"/>
        <w:rPr>
          <w:color w:val="auto"/>
          <w:lang w:val="ru-RU" w:eastAsia="ja-JP" w:bidi="fa-IR"/>
        </w:rPr>
      </w:pPr>
      <w:r w:rsidRPr="00437193">
        <w:rPr>
          <w:color w:val="auto"/>
          <w:lang w:val="ru-RU" w:eastAsia="ja-JP" w:bidi="fa-IR"/>
        </w:rPr>
        <w:t>Е.Н. Воробьёва</w:t>
      </w:r>
      <w:r>
        <w:rPr>
          <w:color w:val="auto"/>
          <w:lang w:val="ru-RU" w:eastAsia="ja-JP" w:bidi="fa-IR"/>
        </w:rPr>
        <w:t>.</w:t>
      </w:r>
    </w:p>
    <w:p w:rsidR="00672DC2" w:rsidRPr="00672DC2" w:rsidRDefault="00617C0E" w:rsidP="00617C0E">
      <w:pPr>
        <w:pStyle w:val="Standard"/>
        <w:spacing w:line="360" w:lineRule="auto"/>
        <w:ind w:firstLine="360"/>
        <w:rPr>
          <w:color w:val="auto"/>
          <w:lang w:val="ru-RU" w:eastAsia="ja-JP" w:bidi="fa-IR"/>
        </w:rPr>
      </w:pPr>
      <w:r>
        <w:rPr>
          <w:color w:val="auto"/>
          <w:lang w:val="ru-RU" w:eastAsia="ja-JP" w:bidi="fa-IR"/>
        </w:rPr>
        <w:t xml:space="preserve">            На заседании </w:t>
      </w:r>
      <w:r w:rsidR="00672DC2">
        <w:rPr>
          <w:color w:val="auto"/>
          <w:lang w:val="ru-RU" w:eastAsia="ja-JP" w:bidi="fa-IR"/>
        </w:rPr>
        <w:t>комисси</w:t>
      </w:r>
      <w:r>
        <w:rPr>
          <w:color w:val="auto"/>
          <w:lang w:val="ru-RU" w:eastAsia="ja-JP" w:bidi="fa-IR"/>
        </w:rPr>
        <w:t xml:space="preserve">и по урегулированию конфликта интересов, проходившей в 4 квартале, никаких </w:t>
      </w:r>
      <w:r w:rsidR="00672DC2">
        <w:rPr>
          <w:color w:val="auto"/>
          <w:lang w:val="ru-RU" w:eastAsia="ja-JP" w:bidi="fa-IR"/>
        </w:rPr>
        <w:t>нарушени</w:t>
      </w:r>
      <w:r>
        <w:rPr>
          <w:color w:val="auto"/>
          <w:lang w:val="ru-RU" w:eastAsia="ja-JP" w:bidi="fa-IR"/>
        </w:rPr>
        <w:t>й</w:t>
      </w:r>
      <w:r w:rsidR="00672DC2">
        <w:rPr>
          <w:color w:val="auto"/>
          <w:lang w:val="ru-RU" w:eastAsia="ja-JP" w:bidi="fa-IR"/>
        </w:rPr>
        <w:t xml:space="preserve"> работниками требований к служебному поведению</w:t>
      </w:r>
      <w:r>
        <w:rPr>
          <w:color w:val="auto"/>
          <w:lang w:val="ru-RU" w:eastAsia="ja-JP" w:bidi="fa-IR"/>
        </w:rPr>
        <w:t xml:space="preserve"> за 2014 год выявлено не было.</w:t>
      </w:r>
    </w:p>
    <w:p w:rsidR="001F3752" w:rsidRPr="008124FD" w:rsidRDefault="001F3752" w:rsidP="001F3752">
      <w:pPr>
        <w:jc w:val="both"/>
        <w:rPr>
          <w:rFonts w:eastAsiaTheme="minorHAnsi"/>
          <w:b/>
        </w:rPr>
      </w:pPr>
      <w:r w:rsidRPr="008124FD">
        <w:rPr>
          <w:b/>
        </w:rPr>
        <w:t xml:space="preserve">3.9.8. Итоги </w:t>
      </w:r>
      <w:r w:rsidRPr="008124FD">
        <w:rPr>
          <w:rFonts w:eastAsiaTheme="minorHAnsi"/>
          <w:b/>
        </w:rPr>
        <w:t>реализации предусмотренных политикой антикоррупционных мер (годовая);</w:t>
      </w:r>
    </w:p>
    <w:p w:rsidR="008124FD" w:rsidRPr="008124FD" w:rsidRDefault="008124FD" w:rsidP="008124FD">
      <w:pPr>
        <w:spacing w:line="360" w:lineRule="auto"/>
        <w:ind w:firstLine="708"/>
        <w:jc w:val="both"/>
        <w:rPr>
          <w:rFonts w:eastAsiaTheme="minorHAnsi"/>
        </w:rPr>
      </w:pPr>
      <w:r w:rsidRPr="008124FD">
        <w:rPr>
          <w:rFonts w:eastAsiaTheme="minorHAnsi"/>
        </w:rPr>
        <w:t>Организация   антикоррупционной пропаганды осуществляется в соответствии с законодательством РФ, нормативными актами о</w:t>
      </w:r>
      <w:r>
        <w:rPr>
          <w:rFonts w:eastAsiaTheme="minorHAnsi"/>
        </w:rPr>
        <w:t>рганов местного самоуправления.</w:t>
      </w:r>
    </w:p>
    <w:p w:rsidR="00E028FE" w:rsidRPr="00E028FE" w:rsidRDefault="00E028FE" w:rsidP="008124FD">
      <w:pPr>
        <w:spacing w:line="360" w:lineRule="auto"/>
        <w:ind w:firstLine="708"/>
        <w:jc w:val="both"/>
        <w:rPr>
          <w:rFonts w:eastAsiaTheme="minorHAnsi"/>
        </w:rPr>
      </w:pPr>
      <w:r w:rsidRPr="00E028FE">
        <w:rPr>
          <w:rFonts w:eastAsiaTheme="minorHAnsi"/>
        </w:rPr>
        <w:t xml:space="preserve">В 2014 году проведено совещание с работниками учреждения по вопросам антикоррупционной политики. </w:t>
      </w:r>
    </w:p>
    <w:p w:rsidR="00E028FE" w:rsidRPr="00E028FE" w:rsidRDefault="00E028FE" w:rsidP="00E028FE">
      <w:pPr>
        <w:spacing w:line="360" w:lineRule="auto"/>
        <w:ind w:firstLine="708"/>
        <w:jc w:val="both"/>
        <w:rPr>
          <w:rFonts w:eastAsiaTheme="minorHAnsi"/>
        </w:rPr>
      </w:pPr>
      <w:r w:rsidRPr="00E028FE">
        <w:rPr>
          <w:rFonts w:eastAsiaTheme="minorHAnsi"/>
        </w:rPr>
        <w:t>Создана комиссия по антикоррупционной деятельности, на сайте учреждения размещена  нормативно – правовая документация.</w:t>
      </w:r>
    </w:p>
    <w:p w:rsidR="00E028FE" w:rsidRDefault="00E028FE" w:rsidP="00E028FE">
      <w:pPr>
        <w:pStyle w:val="Standard"/>
        <w:spacing w:line="360" w:lineRule="auto"/>
        <w:ind w:firstLine="708"/>
        <w:jc w:val="both"/>
        <w:rPr>
          <w:color w:val="auto"/>
          <w:lang w:val="ru-RU" w:eastAsia="ja-JP" w:bidi="fa-IR"/>
        </w:rPr>
      </w:pPr>
      <w:r>
        <w:rPr>
          <w:color w:val="auto"/>
          <w:lang w:val="ru-RU" w:eastAsia="ja-JP" w:bidi="fa-IR"/>
        </w:rPr>
        <w:t>И</w:t>
      </w:r>
      <w:r w:rsidRPr="007A7BBF">
        <w:rPr>
          <w:color w:val="auto"/>
          <w:lang w:val="ru-RU" w:eastAsia="ja-JP" w:bidi="fa-IR"/>
        </w:rPr>
        <w:t>зготовлен и закреплен на стене учреждения</w:t>
      </w:r>
      <w:r>
        <w:rPr>
          <w:color w:val="auto"/>
          <w:lang w:val="ru-RU" w:eastAsia="ja-JP" w:bidi="fa-IR"/>
        </w:rPr>
        <w:t xml:space="preserve"> 1 этажа,</w:t>
      </w:r>
      <w:r w:rsidRPr="007A7BBF">
        <w:rPr>
          <w:color w:val="auto"/>
          <w:lang w:val="ru-RU" w:eastAsia="ja-JP" w:bidi="fa-IR"/>
        </w:rPr>
        <w:t xml:space="preserve"> стенд «Информация о противод</w:t>
      </w:r>
      <w:r>
        <w:rPr>
          <w:color w:val="auto"/>
          <w:lang w:val="ru-RU" w:eastAsia="ja-JP" w:bidi="fa-IR"/>
        </w:rPr>
        <w:t xml:space="preserve">ействии коррупции» (размещены копии Приказов и других </w:t>
      </w:r>
      <w:r w:rsidR="008124FD">
        <w:rPr>
          <w:color w:val="auto"/>
          <w:lang w:val="ru-RU" w:eastAsia="ja-JP" w:bidi="fa-IR"/>
        </w:rPr>
        <w:t>документов,</w:t>
      </w:r>
      <w:r>
        <w:rPr>
          <w:color w:val="auto"/>
          <w:lang w:val="ru-RU" w:eastAsia="ja-JP" w:bidi="fa-IR"/>
        </w:rPr>
        <w:t xml:space="preserve"> регламентирующих деятельность)</w:t>
      </w:r>
      <w:r w:rsidRPr="007A7BBF">
        <w:rPr>
          <w:color w:val="auto"/>
          <w:lang w:val="ru-RU" w:eastAsia="ja-JP" w:bidi="fa-IR"/>
        </w:rPr>
        <w:t>.</w:t>
      </w:r>
    </w:p>
    <w:p w:rsidR="008124FD" w:rsidRDefault="008124FD" w:rsidP="00E028FE">
      <w:pPr>
        <w:pStyle w:val="Standard"/>
        <w:spacing w:line="360" w:lineRule="auto"/>
        <w:ind w:firstLine="708"/>
        <w:jc w:val="both"/>
        <w:rPr>
          <w:color w:val="auto"/>
          <w:lang w:val="ru-RU" w:eastAsia="ja-JP" w:bidi="fa-IR"/>
        </w:rPr>
      </w:pPr>
      <w:r>
        <w:rPr>
          <w:color w:val="auto"/>
          <w:lang w:val="ru-RU" w:eastAsia="ja-JP" w:bidi="fa-IR"/>
        </w:rPr>
        <w:t xml:space="preserve">Антикоррупционная экспертиза правовых актов и их проектов </w:t>
      </w:r>
      <w:r w:rsidR="00FA6F17">
        <w:rPr>
          <w:color w:val="auto"/>
          <w:lang w:val="ru-RU" w:eastAsia="ja-JP" w:bidi="fa-IR"/>
        </w:rPr>
        <w:t>не проводилась, в связи с отсутствием достаточных оснований предполагать о присутствии правовых актов и их проектах коррупциногенных факторов.</w:t>
      </w:r>
    </w:p>
    <w:p w:rsidR="008124FD" w:rsidRDefault="00E028FE" w:rsidP="008124FD">
      <w:pPr>
        <w:pStyle w:val="Standard"/>
        <w:spacing w:line="360" w:lineRule="auto"/>
        <w:ind w:firstLine="708"/>
        <w:jc w:val="both"/>
        <w:rPr>
          <w:color w:val="auto"/>
          <w:lang w:val="ru-RU" w:eastAsia="ja-JP" w:bidi="fa-IR"/>
        </w:rPr>
      </w:pPr>
      <w:r>
        <w:rPr>
          <w:color w:val="auto"/>
          <w:lang w:val="ru-RU" w:eastAsia="ja-JP" w:bidi="fa-IR"/>
        </w:rPr>
        <w:t>Усилен контроль за ведением документов строгой отчётности.</w:t>
      </w:r>
    </w:p>
    <w:p w:rsidR="00313FF1" w:rsidRPr="008124FD" w:rsidRDefault="001F3752" w:rsidP="001F3752">
      <w:pPr>
        <w:tabs>
          <w:tab w:val="left" w:pos="284"/>
        </w:tabs>
        <w:jc w:val="both"/>
        <w:rPr>
          <w:rFonts w:eastAsiaTheme="minorHAnsi"/>
          <w:b/>
        </w:rPr>
      </w:pPr>
      <w:r w:rsidRPr="008124FD">
        <w:rPr>
          <w:rFonts w:eastAsiaTheme="minorHAnsi"/>
          <w:b/>
        </w:rPr>
        <w:t>3.9.9. Анализ применения антикоррупционной политики (годовая).</w:t>
      </w:r>
    </w:p>
    <w:p w:rsidR="004D5B1E" w:rsidRPr="008124FD" w:rsidRDefault="008124FD" w:rsidP="008124FD">
      <w:pPr>
        <w:tabs>
          <w:tab w:val="left" w:pos="284"/>
        </w:tabs>
        <w:spacing w:line="360" w:lineRule="auto"/>
        <w:jc w:val="both"/>
        <w:rPr>
          <w:rFonts w:eastAsiaTheme="minorHAnsi"/>
        </w:rPr>
      </w:pPr>
      <w:r w:rsidRPr="008124FD">
        <w:rPr>
          <w:rFonts w:eastAsiaTheme="minorHAnsi"/>
          <w:b/>
        </w:rPr>
        <w:tab/>
      </w:r>
      <w:r w:rsidR="00E028FE" w:rsidRPr="008124FD">
        <w:rPr>
          <w:rFonts w:eastAsiaTheme="minorHAnsi"/>
        </w:rPr>
        <w:t>В 3 и 4 квартале было проведено анонимное анкетирование работников учреждения на и</w:t>
      </w:r>
      <w:r w:rsidRPr="008124FD">
        <w:rPr>
          <w:rFonts w:eastAsiaTheme="minorHAnsi"/>
        </w:rPr>
        <w:t xml:space="preserve"> </w:t>
      </w:r>
      <w:r w:rsidR="00E028FE" w:rsidRPr="008124FD">
        <w:rPr>
          <w:rFonts w:eastAsiaTheme="minorHAnsi"/>
        </w:rPr>
        <w:t>предмет выявления фактов коррупционных правона</w:t>
      </w:r>
      <w:r w:rsidRPr="008124FD">
        <w:rPr>
          <w:rFonts w:eastAsiaTheme="minorHAnsi"/>
        </w:rPr>
        <w:t>рушений. Заявлений, обращений граждан на предмет наличия в них информации о фактах коррупции в МБУК «Миг» не поступало.</w:t>
      </w:r>
    </w:p>
    <w:p w:rsidR="008124FD" w:rsidRPr="008124FD" w:rsidRDefault="00FA6F17" w:rsidP="008124FD">
      <w:pPr>
        <w:tabs>
          <w:tab w:val="left" w:pos="284"/>
        </w:tabs>
        <w:spacing w:line="360" w:lineRule="auto"/>
        <w:jc w:val="both"/>
        <w:rPr>
          <w:rFonts w:eastAsiaTheme="minorHAnsi"/>
        </w:rPr>
      </w:pPr>
      <w:r>
        <w:rPr>
          <w:rFonts w:eastAsiaTheme="minorHAnsi"/>
        </w:rPr>
        <w:tab/>
      </w:r>
      <w:r w:rsidR="008124FD" w:rsidRPr="008124FD">
        <w:rPr>
          <w:rFonts w:eastAsiaTheme="minorHAnsi"/>
        </w:rPr>
        <w:t xml:space="preserve">Учредителем учреждения проведена проверка целевого использования средств, выделенных в рамках </w:t>
      </w:r>
      <w:r>
        <w:rPr>
          <w:rFonts w:eastAsiaTheme="minorHAnsi"/>
        </w:rPr>
        <w:t>субсидии на финансовое обеспечение выполнения муниципального задания на оказание муниципальных услуг.</w:t>
      </w:r>
    </w:p>
    <w:p w:rsidR="00F35FBD" w:rsidRDefault="00F35FBD" w:rsidP="001F3752">
      <w:pPr>
        <w:tabs>
          <w:tab w:val="left" w:pos="284"/>
        </w:tabs>
        <w:jc w:val="both"/>
        <w:rPr>
          <w:rFonts w:eastAsiaTheme="minorHAnsi"/>
          <w:b/>
          <w:color w:val="FF0000"/>
        </w:rPr>
      </w:pPr>
    </w:p>
    <w:p w:rsidR="007B5D1C" w:rsidRDefault="007B5D1C" w:rsidP="001F3752">
      <w:pPr>
        <w:tabs>
          <w:tab w:val="left" w:pos="284"/>
        </w:tabs>
        <w:jc w:val="both"/>
        <w:rPr>
          <w:rFonts w:eastAsiaTheme="minorHAnsi"/>
          <w:b/>
          <w:color w:val="FF0000"/>
        </w:rPr>
      </w:pPr>
    </w:p>
    <w:p w:rsidR="007B5D1C" w:rsidRDefault="007B5D1C" w:rsidP="001F3752">
      <w:pPr>
        <w:tabs>
          <w:tab w:val="left" w:pos="284"/>
        </w:tabs>
        <w:jc w:val="both"/>
        <w:rPr>
          <w:rFonts w:eastAsiaTheme="minorHAnsi"/>
          <w:b/>
          <w:color w:val="FF0000"/>
        </w:rPr>
      </w:pPr>
    </w:p>
    <w:p w:rsidR="007B5D1C" w:rsidRDefault="007B5D1C" w:rsidP="001F3752">
      <w:pPr>
        <w:tabs>
          <w:tab w:val="left" w:pos="284"/>
        </w:tabs>
        <w:jc w:val="both"/>
        <w:rPr>
          <w:rFonts w:eastAsiaTheme="minorHAnsi"/>
          <w:b/>
          <w:color w:val="FF0000"/>
        </w:rPr>
      </w:pPr>
    </w:p>
    <w:p w:rsidR="007B5D1C" w:rsidRPr="004B76EF" w:rsidRDefault="007B5D1C" w:rsidP="001F3752">
      <w:pPr>
        <w:tabs>
          <w:tab w:val="left" w:pos="284"/>
        </w:tabs>
        <w:jc w:val="both"/>
        <w:rPr>
          <w:rFonts w:eastAsiaTheme="minorHAnsi"/>
          <w:b/>
          <w:color w:val="FF0000"/>
        </w:rPr>
      </w:pPr>
    </w:p>
    <w:p w:rsidR="001F3752" w:rsidRPr="00E07AF2" w:rsidRDefault="001F3752" w:rsidP="001F3752">
      <w:pPr>
        <w:keepNext/>
        <w:jc w:val="center"/>
        <w:rPr>
          <w:rFonts w:eastAsia="Times New Roman"/>
          <w:b/>
          <w:bCs/>
          <w:caps/>
        </w:rPr>
      </w:pPr>
      <w:r w:rsidRPr="00E07AF2">
        <w:rPr>
          <w:rFonts w:eastAsia="Times New Roman"/>
          <w:b/>
          <w:bCs/>
          <w:caps/>
          <w:lang w:val="en-US"/>
        </w:rPr>
        <w:lastRenderedPageBreak/>
        <w:t>IV</w:t>
      </w:r>
      <w:r w:rsidRPr="00E07AF2">
        <w:rPr>
          <w:rFonts w:eastAsia="Times New Roman"/>
          <w:b/>
          <w:bCs/>
          <w:caps/>
        </w:rPr>
        <w:t xml:space="preserve">. ОСНОВНЫЕ НАПРАВЛЕНИЯ КУЛЬТУРНОЙ ПОЛИТИКИ </w:t>
      </w:r>
      <w:r w:rsidRPr="00E07AF2">
        <w:rPr>
          <w:rFonts w:eastAsia="Times New Roman"/>
          <w:b/>
          <w:bCs/>
          <w:caps/>
        </w:rPr>
        <w:br/>
        <w:t>МУНИЦИПАЛЬНОГО учреждения</w:t>
      </w:r>
    </w:p>
    <w:p w:rsidR="001F3752" w:rsidRPr="00E07AF2" w:rsidRDefault="001F3752" w:rsidP="00131483">
      <w:pPr>
        <w:tabs>
          <w:tab w:val="left" w:pos="284"/>
        </w:tabs>
        <w:spacing w:line="360" w:lineRule="auto"/>
        <w:jc w:val="both"/>
        <w:rPr>
          <w:rFonts w:eastAsia="Times New Roman"/>
          <w:color w:val="000000"/>
        </w:rPr>
      </w:pPr>
      <w:r w:rsidRPr="00E07AF2">
        <w:rPr>
          <w:rFonts w:eastAsia="Times New Roman"/>
          <w:b/>
          <w:color w:val="000000"/>
        </w:rPr>
        <w:t>4.1.</w:t>
      </w:r>
      <w:r w:rsidRPr="00E07AF2">
        <w:rPr>
          <w:rFonts w:eastAsia="Times New Roman"/>
          <w:color w:val="000000"/>
        </w:rPr>
        <w:t xml:space="preserve"> </w:t>
      </w:r>
      <w:r w:rsidRPr="000A03D1">
        <w:rPr>
          <w:rFonts w:eastAsia="Times New Roman"/>
          <w:b/>
          <w:color w:val="000000"/>
        </w:rPr>
        <w:t>Динамика показателей и процессов развития учреждения в сравнении</w:t>
      </w:r>
      <w:r w:rsidRPr="00E07AF2">
        <w:rPr>
          <w:rFonts w:eastAsia="Times New Roman"/>
          <w:color w:val="000000"/>
        </w:rPr>
        <w:t xml:space="preserve"> </w:t>
      </w:r>
      <w:r w:rsidRPr="00E07AF2">
        <w:rPr>
          <w:rFonts w:eastAsia="Times New Roman"/>
          <w:b/>
        </w:rPr>
        <w:t xml:space="preserve">(годовая) </w:t>
      </w:r>
      <w:r w:rsidRPr="00E07AF2">
        <w:rPr>
          <w:rFonts w:eastAsia="Times New Roman"/>
          <w:color w:val="000000"/>
        </w:rPr>
        <w:t xml:space="preserve">с </w:t>
      </w:r>
    </w:p>
    <w:p w:rsidR="004B76EF" w:rsidRDefault="001F3752" w:rsidP="00131483">
      <w:pPr>
        <w:spacing w:line="360" w:lineRule="auto"/>
        <w:jc w:val="both"/>
        <w:rPr>
          <w:rFonts w:eastAsia="Times New Roman"/>
          <w:b/>
          <w:bCs/>
          <w:color w:val="000000"/>
        </w:rPr>
      </w:pPr>
      <w:r w:rsidRPr="00E07AF2">
        <w:rPr>
          <w:rFonts w:eastAsia="Times New Roman"/>
          <w:b/>
          <w:bCs/>
          <w:color w:val="000000"/>
        </w:rPr>
        <w:t>4.1.1. аналогичным периодом предыдущего года;</w:t>
      </w:r>
    </w:p>
    <w:p w:rsidR="00F573E8" w:rsidRDefault="004B76EF" w:rsidP="00131483">
      <w:pPr>
        <w:spacing w:line="360" w:lineRule="auto"/>
        <w:jc w:val="both"/>
        <w:rPr>
          <w:rFonts w:eastAsia="Times New Roman"/>
          <w:b/>
          <w:bCs/>
          <w:color w:val="000000"/>
        </w:rPr>
      </w:pPr>
      <w:r w:rsidRPr="00E07AF2">
        <w:rPr>
          <w:rFonts w:eastAsia="Times New Roman"/>
          <w:b/>
          <w:bCs/>
          <w:color w:val="000000"/>
        </w:rPr>
        <w:t>4.1.2. нормативами (в соответствии с Распоряжением Правительства РФ от 19.10.1999г. №1683-р (в ред. Распоряжения Правител</w:t>
      </w:r>
      <w:r w:rsidR="00F573E8">
        <w:rPr>
          <w:rFonts w:eastAsia="Times New Roman"/>
          <w:b/>
          <w:bCs/>
          <w:color w:val="000000"/>
        </w:rPr>
        <w:t>ьства РФ от 23.11.2009 №1767-р)</w:t>
      </w:r>
    </w:p>
    <w:p w:rsidR="00075DB0" w:rsidRPr="00F573E8" w:rsidRDefault="00075DB0" w:rsidP="00131483">
      <w:pPr>
        <w:spacing w:line="360" w:lineRule="auto"/>
        <w:ind w:firstLine="708"/>
        <w:jc w:val="both"/>
        <w:rPr>
          <w:rFonts w:eastAsia="Times New Roman"/>
          <w:b/>
          <w:bCs/>
          <w:color w:val="000000"/>
        </w:rPr>
      </w:pPr>
      <w:r w:rsidRPr="00F573E8">
        <w:rPr>
          <w:rFonts w:eastAsia="Times New Roman"/>
          <w:bCs/>
          <w:color w:val="000000"/>
        </w:rPr>
        <w:t xml:space="preserve">Динамика показателей </w:t>
      </w:r>
      <w:r w:rsidR="00C12CD5" w:rsidRPr="00F573E8">
        <w:rPr>
          <w:rFonts w:eastAsia="Times New Roman"/>
          <w:bCs/>
          <w:color w:val="000000"/>
        </w:rPr>
        <w:t xml:space="preserve">в сравнении с 2012-2013 гг. </w:t>
      </w:r>
      <w:r w:rsidRPr="00F573E8">
        <w:rPr>
          <w:rFonts w:eastAsia="Times New Roman"/>
          <w:bCs/>
          <w:color w:val="000000"/>
        </w:rPr>
        <w:t>расписана в диаграммах.</w:t>
      </w:r>
    </w:p>
    <w:p w:rsidR="00323492" w:rsidRDefault="00323492" w:rsidP="00075DB0">
      <w:pPr>
        <w:jc w:val="both"/>
        <w:rPr>
          <w:rFonts w:eastAsia="Times New Roman"/>
          <w:b/>
          <w:bCs/>
          <w:color w:val="000000"/>
        </w:rPr>
      </w:pPr>
    </w:p>
    <w:p w:rsidR="00075DB0" w:rsidRPr="00F573E8" w:rsidRDefault="00075DB0" w:rsidP="00075DB0">
      <w:pPr>
        <w:jc w:val="both"/>
        <w:rPr>
          <w:rFonts w:eastAsia="Times New Roman"/>
          <w:b/>
          <w:bCs/>
          <w:color w:val="000000"/>
        </w:rPr>
      </w:pPr>
      <w:r w:rsidRPr="00F573E8">
        <w:rPr>
          <w:rFonts w:eastAsia="Times New Roman"/>
          <w:b/>
          <w:bCs/>
          <w:color w:val="000000"/>
        </w:rPr>
        <w:t xml:space="preserve">Диаграмма №1 </w:t>
      </w:r>
      <w:r w:rsidR="00F573E8" w:rsidRPr="00F573E8">
        <w:rPr>
          <w:rFonts w:eastAsia="Times New Roman"/>
          <w:b/>
          <w:bCs/>
          <w:color w:val="000000"/>
        </w:rPr>
        <w:t>К</w:t>
      </w:r>
      <w:r w:rsidRPr="00F573E8">
        <w:rPr>
          <w:rFonts w:eastAsia="Times New Roman"/>
          <w:b/>
          <w:bCs/>
          <w:color w:val="000000"/>
        </w:rPr>
        <w:t>оличественные п</w:t>
      </w:r>
      <w:r w:rsidR="00C12CD5" w:rsidRPr="00F573E8">
        <w:rPr>
          <w:rFonts w:eastAsia="Times New Roman"/>
          <w:b/>
          <w:bCs/>
          <w:color w:val="000000"/>
        </w:rPr>
        <w:t xml:space="preserve">оказатели </w:t>
      </w:r>
      <w:r w:rsidR="00F573E8" w:rsidRPr="00F573E8">
        <w:rPr>
          <w:rFonts w:eastAsia="Times New Roman"/>
          <w:b/>
          <w:bCs/>
          <w:color w:val="000000"/>
        </w:rPr>
        <w:t xml:space="preserve">участников </w:t>
      </w:r>
      <w:r w:rsidR="00C12CD5" w:rsidRPr="00F573E8">
        <w:rPr>
          <w:rFonts w:eastAsia="Times New Roman"/>
          <w:b/>
          <w:bCs/>
          <w:color w:val="000000"/>
        </w:rPr>
        <w:t xml:space="preserve">клубных формирований </w:t>
      </w:r>
    </w:p>
    <w:p w:rsidR="00075DB0" w:rsidRDefault="00075DB0" w:rsidP="00075DB0">
      <w:pPr>
        <w:jc w:val="both"/>
        <w:rPr>
          <w:rFonts w:eastAsia="Times New Roman"/>
          <w:b/>
          <w:bCs/>
          <w:color w:val="000000"/>
        </w:rPr>
      </w:pPr>
      <w:r w:rsidRPr="00B34AA6">
        <w:rPr>
          <w:b/>
          <w:bCs/>
          <w:noProof/>
          <w:lang w:eastAsia="ru-RU"/>
        </w:rPr>
        <w:drawing>
          <wp:inline distT="0" distB="0" distL="0" distR="0">
            <wp:extent cx="5760720" cy="1750060"/>
            <wp:effectExtent l="0" t="0" r="0" b="0"/>
            <wp:docPr id="2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D5B1E" w:rsidRPr="00131483" w:rsidRDefault="00075DB0" w:rsidP="00075DB0">
      <w:pPr>
        <w:jc w:val="both"/>
        <w:rPr>
          <w:rFonts w:eastAsia="Times New Roman"/>
          <w:bCs/>
          <w:color w:val="000000"/>
        </w:rPr>
      </w:pPr>
      <w:r w:rsidRPr="00075DB0">
        <w:rPr>
          <w:rFonts w:eastAsia="Times New Roman"/>
          <w:bCs/>
          <w:color w:val="000000"/>
        </w:rPr>
        <w:t xml:space="preserve">Количество </w:t>
      </w:r>
      <w:r w:rsidR="00F573E8">
        <w:rPr>
          <w:rFonts w:eastAsia="Times New Roman"/>
          <w:bCs/>
          <w:color w:val="000000"/>
        </w:rPr>
        <w:t xml:space="preserve">участников </w:t>
      </w:r>
      <w:r w:rsidRPr="00075DB0">
        <w:rPr>
          <w:rFonts w:eastAsia="Times New Roman"/>
          <w:bCs/>
          <w:color w:val="000000"/>
        </w:rPr>
        <w:t>клубных формирований за период 2012-2014гг.</w:t>
      </w:r>
      <w:r w:rsidR="00F573E8" w:rsidRPr="00F573E8">
        <w:rPr>
          <w:bCs/>
        </w:rPr>
        <w:t xml:space="preserve"> </w:t>
      </w:r>
      <w:r w:rsidR="00F573E8" w:rsidRPr="00E07AD1">
        <w:rPr>
          <w:bCs/>
        </w:rPr>
        <w:t>остаётся стабильным</w:t>
      </w:r>
      <w:r w:rsidR="00F573E8">
        <w:rPr>
          <w:bCs/>
        </w:rPr>
        <w:t>.</w:t>
      </w:r>
    </w:p>
    <w:p w:rsidR="00C0748D" w:rsidRDefault="00C0748D" w:rsidP="00075DB0">
      <w:pPr>
        <w:jc w:val="both"/>
        <w:rPr>
          <w:rFonts w:eastAsia="Times New Roman"/>
          <w:b/>
          <w:bCs/>
          <w:color w:val="000000"/>
        </w:rPr>
      </w:pPr>
    </w:p>
    <w:p w:rsidR="004B76EF" w:rsidRPr="00075DB0" w:rsidRDefault="00075DB0" w:rsidP="00075DB0">
      <w:pPr>
        <w:jc w:val="both"/>
        <w:rPr>
          <w:rFonts w:eastAsia="Times New Roman"/>
          <w:b/>
          <w:bCs/>
        </w:rPr>
      </w:pPr>
      <w:r w:rsidRPr="00075DB0">
        <w:rPr>
          <w:rFonts w:eastAsia="Times New Roman"/>
          <w:b/>
          <w:bCs/>
        </w:rPr>
        <w:t xml:space="preserve">Диаграмма №2 </w:t>
      </w:r>
      <w:r w:rsidR="00BE7278" w:rsidRPr="00075DB0">
        <w:rPr>
          <w:rFonts w:eastAsia="Times New Roman"/>
          <w:b/>
          <w:bCs/>
        </w:rPr>
        <w:t>Количество</w:t>
      </w:r>
      <w:r w:rsidR="00F573E8">
        <w:rPr>
          <w:rFonts w:eastAsia="Times New Roman"/>
          <w:b/>
          <w:bCs/>
        </w:rPr>
        <w:t xml:space="preserve"> </w:t>
      </w:r>
      <w:r w:rsidR="00BE7278" w:rsidRPr="00075DB0">
        <w:rPr>
          <w:rFonts w:eastAsia="Times New Roman"/>
          <w:b/>
          <w:bCs/>
        </w:rPr>
        <w:t>клубных формирований</w:t>
      </w:r>
      <w:r>
        <w:rPr>
          <w:rFonts w:eastAsia="Times New Roman"/>
        </w:rPr>
        <w:tab/>
      </w:r>
    </w:p>
    <w:p w:rsidR="00075DB0" w:rsidRPr="00075DB0" w:rsidRDefault="00075DB0" w:rsidP="00075DB0">
      <w:pPr>
        <w:tabs>
          <w:tab w:val="left" w:pos="1875"/>
        </w:tabs>
        <w:rPr>
          <w:rFonts w:eastAsia="Times New Roman"/>
        </w:rPr>
      </w:pPr>
    </w:p>
    <w:p w:rsidR="000A03D1" w:rsidRDefault="004B76EF" w:rsidP="001F3752">
      <w:pPr>
        <w:jc w:val="both"/>
        <w:rPr>
          <w:rFonts w:eastAsia="Times New Roman"/>
          <w:b/>
          <w:bCs/>
          <w:color w:val="000000"/>
        </w:rPr>
      </w:pPr>
      <w:r w:rsidRPr="00B34AA6">
        <w:rPr>
          <w:b/>
          <w:bCs/>
          <w:noProof/>
          <w:lang w:eastAsia="ru-RU"/>
        </w:rPr>
        <w:drawing>
          <wp:inline distT="0" distB="0" distL="0" distR="0">
            <wp:extent cx="5760720" cy="1750544"/>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75DB0" w:rsidRPr="00E07AD1" w:rsidRDefault="004B76EF" w:rsidP="00075DB0">
      <w:pPr>
        <w:jc w:val="both"/>
        <w:rPr>
          <w:rFonts w:eastAsia="Times New Roman"/>
          <w:b/>
          <w:bCs/>
          <w:color w:val="000000"/>
        </w:rPr>
      </w:pPr>
      <w:r w:rsidRPr="00E07AD1">
        <w:rPr>
          <w:bCs/>
        </w:rPr>
        <w:t>Количество клубных формирований</w:t>
      </w:r>
      <w:r w:rsidR="00F573E8" w:rsidRPr="00075DB0">
        <w:rPr>
          <w:rFonts w:eastAsia="Times New Roman"/>
          <w:bCs/>
          <w:color w:val="000000"/>
        </w:rPr>
        <w:t xml:space="preserve"> оста</w:t>
      </w:r>
      <w:r w:rsidR="00F573E8">
        <w:rPr>
          <w:rFonts w:eastAsia="Times New Roman"/>
          <w:bCs/>
          <w:color w:val="000000"/>
        </w:rPr>
        <w:t xml:space="preserve">ётся </w:t>
      </w:r>
      <w:r w:rsidR="00707E1F">
        <w:rPr>
          <w:rFonts w:eastAsia="Times New Roman"/>
          <w:bCs/>
          <w:color w:val="000000"/>
        </w:rPr>
        <w:t>стабильным</w:t>
      </w:r>
      <w:r w:rsidR="00F573E8">
        <w:rPr>
          <w:rFonts w:eastAsia="Times New Roman"/>
          <w:bCs/>
          <w:color w:val="000000"/>
        </w:rPr>
        <w:t>.</w:t>
      </w:r>
    </w:p>
    <w:p w:rsidR="00707E1F" w:rsidRDefault="00707E1F" w:rsidP="004B76EF">
      <w:pPr>
        <w:rPr>
          <w:b/>
          <w:bCs/>
        </w:rPr>
      </w:pPr>
    </w:p>
    <w:p w:rsidR="004B76EF" w:rsidRPr="004947AD" w:rsidRDefault="00E07AD1" w:rsidP="004947AD">
      <w:pPr>
        <w:tabs>
          <w:tab w:val="left" w:pos="6120"/>
        </w:tabs>
        <w:rPr>
          <w:b/>
          <w:bCs/>
        </w:rPr>
      </w:pPr>
      <w:r>
        <w:rPr>
          <w:b/>
          <w:bCs/>
        </w:rPr>
        <w:t xml:space="preserve">Диаграмм№3 </w:t>
      </w:r>
      <w:r w:rsidR="004B76EF" w:rsidRPr="004947AD">
        <w:rPr>
          <w:b/>
          <w:bCs/>
        </w:rPr>
        <w:t>Культурно – досуговые мероприятия.</w:t>
      </w:r>
      <w:r w:rsidR="004947AD">
        <w:rPr>
          <w:b/>
          <w:bCs/>
          <w:color w:val="FF0000"/>
        </w:rPr>
        <w:tab/>
      </w:r>
    </w:p>
    <w:p w:rsidR="00C12CD5" w:rsidRDefault="004B76EF" w:rsidP="00C12CD5">
      <w:pPr>
        <w:jc w:val="both"/>
      </w:pPr>
      <w:r w:rsidRPr="00B34AA6">
        <w:rPr>
          <w:b/>
          <w:bCs/>
          <w:noProof/>
          <w:lang w:eastAsia="ru-RU"/>
        </w:rPr>
        <w:drawing>
          <wp:inline distT="0" distB="0" distL="0" distR="0">
            <wp:extent cx="6143625" cy="1752600"/>
            <wp:effectExtent l="0" t="0" r="0"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31483" w:rsidRDefault="00C12CD5" w:rsidP="004D5B1E">
      <w:pPr>
        <w:spacing w:line="360" w:lineRule="auto"/>
        <w:jc w:val="both"/>
      </w:pPr>
      <w:r>
        <w:t xml:space="preserve">           </w:t>
      </w:r>
    </w:p>
    <w:p w:rsidR="004B76EF" w:rsidRPr="004D5B1E" w:rsidRDefault="004B76EF" w:rsidP="00131483">
      <w:pPr>
        <w:spacing w:line="360" w:lineRule="auto"/>
        <w:ind w:firstLine="708"/>
        <w:jc w:val="both"/>
        <w:rPr>
          <w:rFonts w:eastAsia="Times New Roman"/>
          <w:b/>
          <w:bCs/>
          <w:color w:val="000000"/>
        </w:rPr>
      </w:pPr>
      <w:r w:rsidRPr="00C12CD5">
        <w:lastRenderedPageBreak/>
        <w:t xml:space="preserve">Анализируя показатели по проведению культурно-досуговых мероприятий можно отметить рост на </w:t>
      </w:r>
      <w:r w:rsidR="00C12CD5" w:rsidRPr="00C12CD5">
        <w:t>16</w:t>
      </w:r>
      <w:r w:rsidRPr="00C12CD5">
        <w:t xml:space="preserve">  %, </w:t>
      </w:r>
      <w:r w:rsidR="00C12CD5" w:rsidRPr="00C12CD5">
        <w:t xml:space="preserve">от муниципального задания, </w:t>
      </w:r>
      <w:r w:rsidRPr="00C12CD5">
        <w:t>в том числе детских – на</w:t>
      </w:r>
      <w:r w:rsidR="00323492">
        <w:t xml:space="preserve"> 36 </w:t>
      </w:r>
      <w:r w:rsidRPr="00C12CD5">
        <w:t xml:space="preserve">% в сравнении с показателями прошлого года. Число платных мероприятий  </w:t>
      </w:r>
      <w:r w:rsidR="00C12CD5" w:rsidRPr="00C12CD5">
        <w:t>увеличилось на 19</w:t>
      </w:r>
      <w:r w:rsidRPr="00C12CD5">
        <w:t xml:space="preserve">% </w:t>
      </w:r>
      <w:r w:rsidR="00C12CD5" w:rsidRPr="00C12CD5">
        <w:t>.</w:t>
      </w:r>
      <w:r w:rsidRPr="00C12CD5">
        <w:t xml:space="preserve"> В сравнении с нормативами (плановыми показателями муниципального задания) наблюдается положительная динамика.</w:t>
      </w:r>
    </w:p>
    <w:p w:rsidR="00C12CD5" w:rsidRDefault="00C12CD5" w:rsidP="004B76EF">
      <w:pPr>
        <w:rPr>
          <w:b/>
          <w:bCs/>
        </w:rPr>
      </w:pPr>
    </w:p>
    <w:p w:rsidR="004B76EF" w:rsidRPr="00B34AA6" w:rsidRDefault="00C12CD5" w:rsidP="00C12CD5">
      <w:pPr>
        <w:rPr>
          <w:b/>
          <w:bCs/>
        </w:rPr>
      </w:pPr>
      <w:r>
        <w:rPr>
          <w:b/>
          <w:bCs/>
        </w:rPr>
        <w:t xml:space="preserve">Диаграмма №4 </w:t>
      </w:r>
      <w:r w:rsidR="00D27FF3">
        <w:rPr>
          <w:b/>
          <w:bCs/>
        </w:rPr>
        <w:t>Показатели</w:t>
      </w:r>
      <w:r w:rsidR="004B76EF" w:rsidRPr="00B34AA6">
        <w:rPr>
          <w:b/>
          <w:bCs/>
        </w:rPr>
        <w:t xml:space="preserve"> п</w:t>
      </w:r>
      <w:r>
        <w:rPr>
          <w:b/>
          <w:bCs/>
        </w:rPr>
        <w:t>осетителей платных мероприятий.</w:t>
      </w:r>
    </w:p>
    <w:p w:rsidR="004B76EF" w:rsidRPr="00131483" w:rsidRDefault="004B76EF" w:rsidP="00131483">
      <w:pPr>
        <w:ind w:firstLine="567"/>
        <w:jc w:val="both"/>
        <w:rPr>
          <w:b/>
          <w:bCs/>
        </w:rPr>
      </w:pPr>
      <w:r w:rsidRPr="00B34AA6">
        <w:rPr>
          <w:b/>
          <w:bCs/>
          <w:noProof/>
          <w:lang w:eastAsia="ru-RU"/>
        </w:rPr>
        <w:drawing>
          <wp:inline distT="0" distB="0" distL="0" distR="0">
            <wp:extent cx="5640803" cy="1713865"/>
            <wp:effectExtent l="0" t="0" r="0"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27FF3" w:rsidRPr="00131483" w:rsidRDefault="004B76EF" w:rsidP="00131483">
      <w:pPr>
        <w:spacing w:line="360" w:lineRule="auto"/>
        <w:ind w:firstLine="567"/>
        <w:jc w:val="both"/>
        <w:rPr>
          <w:b/>
          <w:bCs/>
        </w:rPr>
      </w:pPr>
      <w:r w:rsidRPr="004947AD">
        <w:rPr>
          <w:bCs/>
        </w:rPr>
        <w:t>Количество посетителей платных мероприятий в с</w:t>
      </w:r>
      <w:r w:rsidR="0064608F" w:rsidRPr="004947AD">
        <w:rPr>
          <w:bCs/>
        </w:rPr>
        <w:t xml:space="preserve">равнении с показателями прошлых лет </w:t>
      </w:r>
      <w:r w:rsidRPr="004947AD">
        <w:rPr>
          <w:bCs/>
        </w:rPr>
        <w:t xml:space="preserve"> </w:t>
      </w:r>
      <w:r w:rsidR="0064608F" w:rsidRPr="004947AD">
        <w:rPr>
          <w:bCs/>
        </w:rPr>
        <w:t xml:space="preserve">снизилось </w:t>
      </w:r>
      <w:r w:rsidRPr="004947AD">
        <w:rPr>
          <w:bCs/>
        </w:rPr>
        <w:t xml:space="preserve">на  </w:t>
      </w:r>
      <w:r w:rsidR="0064608F" w:rsidRPr="004947AD">
        <w:rPr>
          <w:bCs/>
        </w:rPr>
        <w:t>4</w:t>
      </w:r>
      <w:r w:rsidR="004947AD" w:rsidRPr="004947AD">
        <w:rPr>
          <w:bCs/>
        </w:rPr>
        <w:t>3</w:t>
      </w:r>
      <w:r w:rsidRPr="004947AD">
        <w:rPr>
          <w:bCs/>
        </w:rPr>
        <w:t xml:space="preserve">%, </w:t>
      </w:r>
      <w:r w:rsidR="0064608F" w:rsidRPr="004947AD">
        <w:rPr>
          <w:bCs/>
        </w:rPr>
        <w:t>это связано  с тем, что фильмы, демонстрируются второго и третьего экрана, в городе Югорске открылись новые кинозалы «Кинофокс»</w:t>
      </w:r>
      <w:r w:rsidR="00131483">
        <w:rPr>
          <w:bCs/>
        </w:rPr>
        <w:t>, «Дискотека -80х» для молодёжи перестала быть не востребована</w:t>
      </w:r>
      <w:r w:rsidR="0064608F" w:rsidRPr="004947AD">
        <w:rPr>
          <w:bCs/>
        </w:rPr>
        <w:t>.</w:t>
      </w:r>
      <w:r w:rsidR="00131483">
        <w:rPr>
          <w:bCs/>
        </w:rPr>
        <w:t xml:space="preserve"> Количество посетителей на мероприятиях камерной формы не превышают 30 человек.</w:t>
      </w:r>
    </w:p>
    <w:p w:rsidR="001F3752" w:rsidRDefault="001F3752" w:rsidP="001F3752">
      <w:pPr>
        <w:jc w:val="both"/>
        <w:rPr>
          <w:rFonts w:eastAsia="Times New Roman"/>
          <w:b/>
          <w:bCs/>
        </w:rPr>
      </w:pPr>
      <w:r w:rsidRPr="00E07AF2">
        <w:rPr>
          <w:rFonts w:eastAsia="Times New Roman"/>
          <w:b/>
          <w:bCs/>
          <w:color w:val="000000"/>
        </w:rPr>
        <w:t xml:space="preserve">4.2. Наличие программы развития </w:t>
      </w:r>
      <w:r w:rsidRPr="00E07AF2">
        <w:rPr>
          <w:rFonts w:eastAsia="Times New Roman"/>
          <w:b/>
          <w:bCs/>
        </w:rPr>
        <w:t>(годовая)</w:t>
      </w:r>
    </w:p>
    <w:p w:rsidR="004A6D7F" w:rsidRPr="004A6D7F" w:rsidRDefault="004A6D7F" w:rsidP="004A6D7F">
      <w:pPr>
        <w:pStyle w:val="aff8"/>
        <w:spacing w:line="360" w:lineRule="auto"/>
        <w:ind w:firstLine="708"/>
        <w:rPr>
          <w:rFonts w:ascii="Times New Roman" w:hAnsi="Times New Roman"/>
          <w:sz w:val="24"/>
          <w:szCs w:val="24"/>
        </w:rPr>
      </w:pPr>
      <w:r w:rsidRPr="004A6D7F">
        <w:rPr>
          <w:rFonts w:ascii="Times New Roman" w:hAnsi="Times New Roman"/>
          <w:sz w:val="24"/>
          <w:szCs w:val="24"/>
        </w:rPr>
        <w:t xml:space="preserve">Главными задачами программы развития </w:t>
      </w:r>
      <w:r>
        <w:rPr>
          <w:rFonts w:ascii="Times New Roman" w:hAnsi="Times New Roman"/>
          <w:sz w:val="24"/>
          <w:szCs w:val="24"/>
        </w:rPr>
        <w:t>МБУК «</w:t>
      </w:r>
      <w:r w:rsidR="00BC0C70">
        <w:rPr>
          <w:rFonts w:ascii="Times New Roman" w:hAnsi="Times New Roman"/>
          <w:sz w:val="24"/>
          <w:szCs w:val="24"/>
        </w:rPr>
        <w:t xml:space="preserve">МИГ» </w:t>
      </w:r>
      <w:r w:rsidR="00BC0C70" w:rsidRPr="004A6D7F">
        <w:rPr>
          <w:rFonts w:ascii="Times New Roman" w:hAnsi="Times New Roman"/>
          <w:sz w:val="24"/>
          <w:szCs w:val="24"/>
        </w:rPr>
        <w:t>является</w:t>
      </w:r>
      <w:r w:rsidRPr="004A6D7F">
        <w:rPr>
          <w:rFonts w:ascii="Times New Roman" w:hAnsi="Times New Roman"/>
          <w:sz w:val="24"/>
          <w:szCs w:val="24"/>
        </w:rPr>
        <w:t xml:space="preserve"> сохранение и развитие народного творчества, и качественное предоставление культурно-досуговых услуг населению. </w:t>
      </w:r>
    </w:p>
    <w:p w:rsidR="004A6D7F" w:rsidRPr="004A6D7F" w:rsidRDefault="004A6D7F" w:rsidP="004A6D7F">
      <w:pPr>
        <w:pStyle w:val="aff8"/>
        <w:spacing w:line="360" w:lineRule="auto"/>
        <w:ind w:firstLine="708"/>
        <w:rPr>
          <w:rFonts w:ascii="Times New Roman" w:hAnsi="Times New Roman"/>
          <w:sz w:val="24"/>
          <w:szCs w:val="24"/>
        </w:rPr>
      </w:pPr>
      <w:r w:rsidRPr="004A6D7F">
        <w:rPr>
          <w:rFonts w:ascii="Times New Roman" w:hAnsi="Times New Roman"/>
          <w:sz w:val="24"/>
          <w:szCs w:val="24"/>
        </w:rPr>
        <w:t>Среди направлений деятельности учреждения в 201</w:t>
      </w:r>
      <w:r>
        <w:rPr>
          <w:rFonts w:ascii="Times New Roman" w:hAnsi="Times New Roman"/>
          <w:sz w:val="24"/>
          <w:szCs w:val="24"/>
        </w:rPr>
        <w:t>4</w:t>
      </w:r>
      <w:r w:rsidRPr="004A6D7F">
        <w:rPr>
          <w:rFonts w:ascii="Times New Roman" w:hAnsi="Times New Roman"/>
          <w:sz w:val="24"/>
          <w:szCs w:val="24"/>
        </w:rPr>
        <w:t xml:space="preserve"> году можно отметить такие, как:</w:t>
      </w:r>
    </w:p>
    <w:p w:rsidR="004A6D7F" w:rsidRPr="004A6D7F" w:rsidRDefault="004A6D7F" w:rsidP="00E84142">
      <w:pPr>
        <w:pStyle w:val="aff8"/>
        <w:widowControl w:val="0"/>
        <w:numPr>
          <w:ilvl w:val="0"/>
          <w:numId w:val="54"/>
        </w:numPr>
        <w:suppressAutoHyphens/>
        <w:spacing w:line="360" w:lineRule="auto"/>
        <w:jc w:val="both"/>
        <w:rPr>
          <w:rFonts w:ascii="Times New Roman" w:hAnsi="Times New Roman"/>
          <w:bCs/>
          <w:sz w:val="24"/>
        </w:rPr>
      </w:pPr>
      <w:r w:rsidRPr="004A6D7F">
        <w:rPr>
          <w:rFonts w:ascii="Times New Roman" w:hAnsi="Times New Roman"/>
          <w:bCs/>
          <w:sz w:val="24"/>
        </w:rPr>
        <w:t>предоставление услуг на высоком профессиональном уровне;</w:t>
      </w:r>
    </w:p>
    <w:p w:rsidR="004A6D7F" w:rsidRPr="004A6D7F" w:rsidRDefault="004A6D7F" w:rsidP="00E84142">
      <w:pPr>
        <w:pStyle w:val="aff8"/>
        <w:widowControl w:val="0"/>
        <w:numPr>
          <w:ilvl w:val="0"/>
          <w:numId w:val="54"/>
        </w:numPr>
        <w:suppressAutoHyphens/>
        <w:spacing w:line="360" w:lineRule="auto"/>
        <w:jc w:val="both"/>
        <w:rPr>
          <w:rFonts w:ascii="Times New Roman" w:hAnsi="Times New Roman"/>
          <w:bCs/>
          <w:sz w:val="24"/>
        </w:rPr>
      </w:pPr>
      <w:r w:rsidRPr="004A6D7F">
        <w:rPr>
          <w:rFonts w:ascii="Times New Roman" w:hAnsi="Times New Roman"/>
          <w:bCs/>
          <w:sz w:val="24"/>
        </w:rPr>
        <w:t>качественное выполнение муниципального задания;</w:t>
      </w:r>
    </w:p>
    <w:p w:rsidR="004A6D7F" w:rsidRPr="004A6D7F" w:rsidRDefault="004A6D7F" w:rsidP="00E84142">
      <w:pPr>
        <w:pStyle w:val="aff8"/>
        <w:widowControl w:val="0"/>
        <w:numPr>
          <w:ilvl w:val="0"/>
          <w:numId w:val="54"/>
        </w:numPr>
        <w:suppressAutoHyphens/>
        <w:spacing w:line="360" w:lineRule="auto"/>
        <w:jc w:val="both"/>
        <w:rPr>
          <w:rFonts w:ascii="Times New Roman" w:hAnsi="Times New Roman"/>
          <w:bCs/>
          <w:sz w:val="24"/>
        </w:rPr>
      </w:pPr>
      <w:r w:rsidRPr="004A6D7F">
        <w:rPr>
          <w:rFonts w:ascii="Times New Roman" w:hAnsi="Times New Roman"/>
          <w:bCs/>
          <w:sz w:val="24"/>
        </w:rPr>
        <w:t>создание культурной среды, обеспечивающей реальные возможности для духовного развития горожан – сохранение направлений деятельности и количества клубных формирований для различных возрастных категорий потребителей услуг;</w:t>
      </w:r>
    </w:p>
    <w:p w:rsidR="004A6D7F" w:rsidRPr="004A6D7F" w:rsidRDefault="004A6D7F" w:rsidP="00E84142">
      <w:pPr>
        <w:pStyle w:val="aff8"/>
        <w:widowControl w:val="0"/>
        <w:numPr>
          <w:ilvl w:val="0"/>
          <w:numId w:val="54"/>
        </w:numPr>
        <w:suppressAutoHyphens/>
        <w:spacing w:line="360" w:lineRule="auto"/>
        <w:jc w:val="both"/>
        <w:rPr>
          <w:rFonts w:ascii="Times New Roman" w:hAnsi="Times New Roman"/>
          <w:bCs/>
          <w:sz w:val="24"/>
        </w:rPr>
      </w:pPr>
      <w:r w:rsidRPr="004A6D7F">
        <w:rPr>
          <w:rFonts w:ascii="Times New Roman" w:hAnsi="Times New Roman"/>
          <w:bCs/>
          <w:sz w:val="24"/>
        </w:rPr>
        <w:t>проведение фестивалей и конкурсов на базе учреждения;</w:t>
      </w:r>
    </w:p>
    <w:p w:rsidR="004A6D7F" w:rsidRPr="004A6D7F" w:rsidRDefault="004A6D7F" w:rsidP="00E84142">
      <w:pPr>
        <w:pStyle w:val="aff8"/>
        <w:widowControl w:val="0"/>
        <w:numPr>
          <w:ilvl w:val="0"/>
          <w:numId w:val="54"/>
        </w:numPr>
        <w:suppressAutoHyphens/>
        <w:spacing w:line="360" w:lineRule="auto"/>
        <w:jc w:val="both"/>
        <w:rPr>
          <w:rFonts w:ascii="Times New Roman" w:hAnsi="Times New Roman"/>
          <w:bCs/>
          <w:sz w:val="24"/>
        </w:rPr>
      </w:pPr>
      <w:r w:rsidRPr="004A6D7F">
        <w:rPr>
          <w:rFonts w:ascii="Times New Roman" w:hAnsi="Times New Roman"/>
          <w:bCs/>
          <w:sz w:val="24"/>
        </w:rPr>
        <w:t>качественное предоставление культурно-досуговых услуг населению (отсутствие жалоб и претензий со стороны потребителей услуг);</w:t>
      </w:r>
    </w:p>
    <w:p w:rsidR="004A6D7F" w:rsidRPr="004A6D7F" w:rsidRDefault="004A6D7F" w:rsidP="00E84142">
      <w:pPr>
        <w:pStyle w:val="aff8"/>
        <w:widowControl w:val="0"/>
        <w:numPr>
          <w:ilvl w:val="0"/>
          <w:numId w:val="54"/>
        </w:numPr>
        <w:suppressAutoHyphens/>
        <w:spacing w:line="360" w:lineRule="auto"/>
        <w:jc w:val="both"/>
        <w:rPr>
          <w:rFonts w:ascii="Times New Roman" w:hAnsi="Times New Roman"/>
          <w:bCs/>
          <w:sz w:val="24"/>
        </w:rPr>
      </w:pPr>
      <w:r w:rsidRPr="004A6D7F">
        <w:rPr>
          <w:rFonts w:ascii="Times New Roman" w:hAnsi="Times New Roman"/>
          <w:bCs/>
          <w:sz w:val="24"/>
        </w:rPr>
        <w:t>развитие кинопрокатной деятельности – предоста</w:t>
      </w:r>
      <w:r>
        <w:rPr>
          <w:rFonts w:ascii="Times New Roman" w:hAnsi="Times New Roman"/>
          <w:bCs/>
          <w:sz w:val="24"/>
        </w:rPr>
        <w:t xml:space="preserve">вление разножанровых кинокартин, </w:t>
      </w:r>
      <w:r w:rsidRPr="004A6D7F">
        <w:rPr>
          <w:rFonts w:ascii="Times New Roman" w:hAnsi="Times New Roman"/>
          <w:bCs/>
          <w:sz w:val="24"/>
        </w:rPr>
        <w:t>проведение социальных кинопоказов, применение гибкой системы скидок;</w:t>
      </w:r>
    </w:p>
    <w:p w:rsidR="004A6D7F" w:rsidRPr="004A6D7F" w:rsidRDefault="004A6D7F" w:rsidP="00E84142">
      <w:pPr>
        <w:pStyle w:val="aff8"/>
        <w:widowControl w:val="0"/>
        <w:numPr>
          <w:ilvl w:val="0"/>
          <w:numId w:val="54"/>
        </w:numPr>
        <w:suppressAutoHyphens/>
        <w:spacing w:line="360" w:lineRule="auto"/>
        <w:jc w:val="both"/>
        <w:rPr>
          <w:rFonts w:ascii="Times New Roman" w:hAnsi="Times New Roman"/>
          <w:bCs/>
          <w:sz w:val="24"/>
        </w:rPr>
      </w:pPr>
      <w:r w:rsidRPr="004A6D7F">
        <w:rPr>
          <w:rFonts w:ascii="Times New Roman" w:hAnsi="Times New Roman"/>
          <w:bCs/>
          <w:sz w:val="24"/>
        </w:rPr>
        <w:lastRenderedPageBreak/>
        <w:t>развитие и совершенствование МТБ учреждения;</w:t>
      </w:r>
    </w:p>
    <w:p w:rsidR="004A6D7F" w:rsidRPr="004A6D7F" w:rsidRDefault="004A6D7F" w:rsidP="00E84142">
      <w:pPr>
        <w:pStyle w:val="aff8"/>
        <w:widowControl w:val="0"/>
        <w:numPr>
          <w:ilvl w:val="0"/>
          <w:numId w:val="54"/>
        </w:numPr>
        <w:suppressAutoHyphens/>
        <w:spacing w:line="360" w:lineRule="auto"/>
        <w:jc w:val="both"/>
        <w:rPr>
          <w:rFonts w:ascii="Times New Roman" w:hAnsi="Times New Roman"/>
          <w:bCs/>
          <w:sz w:val="24"/>
        </w:rPr>
      </w:pPr>
      <w:r w:rsidRPr="004A6D7F">
        <w:rPr>
          <w:rFonts w:ascii="Times New Roman" w:hAnsi="Times New Roman"/>
          <w:bCs/>
          <w:sz w:val="24"/>
        </w:rPr>
        <w:t>организация концертно-гастрольной деятельности;</w:t>
      </w:r>
    </w:p>
    <w:p w:rsidR="004A6D7F" w:rsidRPr="004A6D7F" w:rsidRDefault="004A6D7F" w:rsidP="004A6D7F">
      <w:pPr>
        <w:pStyle w:val="aff8"/>
        <w:spacing w:line="360" w:lineRule="auto"/>
        <w:ind w:firstLine="708"/>
        <w:rPr>
          <w:rFonts w:ascii="Times New Roman" w:hAnsi="Times New Roman"/>
          <w:sz w:val="24"/>
          <w:szCs w:val="24"/>
        </w:rPr>
      </w:pPr>
      <w:r w:rsidRPr="004A6D7F">
        <w:rPr>
          <w:rFonts w:ascii="Times New Roman" w:hAnsi="Times New Roman"/>
          <w:sz w:val="24"/>
          <w:szCs w:val="24"/>
        </w:rPr>
        <w:t xml:space="preserve">Главными задачами деятельности специалистов учреждения, решаемыми </w:t>
      </w:r>
      <w:r w:rsidR="00BC0C70" w:rsidRPr="004A6D7F">
        <w:rPr>
          <w:rFonts w:ascii="Times New Roman" w:hAnsi="Times New Roman"/>
          <w:sz w:val="24"/>
          <w:szCs w:val="24"/>
        </w:rPr>
        <w:t>в отчетном периоде,</w:t>
      </w:r>
      <w:r w:rsidRPr="004A6D7F">
        <w:rPr>
          <w:rFonts w:ascii="Times New Roman" w:hAnsi="Times New Roman"/>
          <w:sz w:val="24"/>
          <w:szCs w:val="24"/>
        </w:rPr>
        <w:t xml:space="preserve"> были: </w:t>
      </w:r>
    </w:p>
    <w:p w:rsidR="004A6D7F" w:rsidRPr="004A6D7F" w:rsidRDefault="004A6D7F" w:rsidP="00E84142">
      <w:pPr>
        <w:pStyle w:val="aff8"/>
        <w:widowControl w:val="0"/>
        <w:numPr>
          <w:ilvl w:val="0"/>
          <w:numId w:val="56"/>
        </w:numPr>
        <w:suppressAutoHyphens/>
        <w:spacing w:line="360" w:lineRule="auto"/>
        <w:jc w:val="both"/>
        <w:rPr>
          <w:rFonts w:ascii="Times New Roman" w:hAnsi="Times New Roman"/>
          <w:sz w:val="24"/>
          <w:szCs w:val="24"/>
        </w:rPr>
      </w:pPr>
      <w:r w:rsidRPr="004A6D7F">
        <w:rPr>
          <w:rFonts w:ascii="Times New Roman" w:hAnsi="Times New Roman"/>
          <w:sz w:val="24"/>
          <w:szCs w:val="24"/>
        </w:rPr>
        <w:t>подготовка городских мероприятий и праздников к календарным датам;</w:t>
      </w:r>
    </w:p>
    <w:p w:rsidR="004A6D7F" w:rsidRPr="00FE2E65" w:rsidRDefault="00BC0C70" w:rsidP="00E84142">
      <w:pPr>
        <w:pStyle w:val="aff8"/>
        <w:widowControl w:val="0"/>
        <w:numPr>
          <w:ilvl w:val="0"/>
          <w:numId w:val="55"/>
        </w:numPr>
        <w:suppressAutoHyphens/>
        <w:spacing w:line="360" w:lineRule="auto"/>
        <w:jc w:val="both"/>
        <w:rPr>
          <w:rFonts w:ascii="Times New Roman" w:hAnsi="Times New Roman"/>
          <w:sz w:val="24"/>
          <w:szCs w:val="24"/>
        </w:rPr>
      </w:pPr>
      <w:r w:rsidRPr="004A6D7F">
        <w:rPr>
          <w:rFonts w:ascii="Times New Roman" w:hAnsi="Times New Roman"/>
          <w:sz w:val="24"/>
          <w:szCs w:val="24"/>
        </w:rPr>
        <w:t xml:space="preserve">подготовка </w:t>
      </w:r>
      <w:r>
        <w:rPr>
          <w:rFonts w:ascii="Times New Roman" w:hAnsi="Times New Roman"/>
          <w:sz w:val="24"/>
          <w:szCs w:val="24"/>
        </w:rPr>
        <w:t>и</w:t>
      </w:r>
      <w:r w:rsidR="00FE2E65">
        <w:rPr>
          <w:rFonts w:ascii="Times New Roman" w:hAnsi="Times New Roman"/>
          <w:sz w:val="24"/>
          <w:szCs w:val="24"/>
        </w:rPr>
        <w:t xml:space="preserve"> </w:t>
      </w:r>
      <w:r>
        <w:rPr>
          <w:rFonts w:ascii="Times New Roman" w:hAnsi="Times New Roman"/>
          <w:sz w:val="24"/>
          <w:szCs w:val="24"/>
        </w:rPr>
        <w:t xml:space="preserve">проведение </w:t>
      </w:r>
      <w:r w:rsidRPr="00FE2E65">
        <w:rPr>
          <w:rFonts w:ascii="Times New Roman" w:hAnsi="Times New Roman"/>
          <w:sz w:val="24"/>
          <w:szCs w:val="24"/>
        </w:rPr>
        <w:t>народных</w:t>
      </w:r>
      <w:r w:rsidR="004A6D7F" w:rsidRPr="00FE2E65">
        <w:rPr>
          <w:rFonts w:ascii="Times New Roman" w:hAnsi="Times New Roman"/>
          <w:sz w:val="24"/>
          <w:szCs w:val="24"/>
        </w:rPr>
        <w:t xml:space="preserve"> гуляни</w:t>
      </w:r>
      <w:r w:rsidR="00FE2E65">
        <w:rPr>
          <w:rFonts w:ascii="Times New Roman" w:hAnsi="Times New Roman"/>
          <w:sz w:val="24"/>
          <w:szCs w:val="24"/>
        </w:rPr>
        <w:t>й</w:t>
      </w:r>
      <w:r w:rsidR="004A6D7F" w:rsidRPr="00FE2E65">
        <w:rPr>
          <w:rFonts w:ascii="Times New Roman" w:hAnsi="Times New Roman"/>
          <w:sz w:val="24"/>
          <w:szCs w:val="24"/>
        </w:rPr>
        <w:t xml:space="preserve"> – Масленица, </w:t>
      </w:r>
      <w:r w:rsidR="00FE2E65">
        <w:rPr>
          <w:rFonts w:ascii="Times New Roman" w:hAnsi="Times New Roman"/>
          <w:sz w:val="24"/>
          <w:szCs w:val="24"/>
        </w:rPr>
        <w:t>«Весенний звон капели»</w:t>
      </w:r>
      <w:r w:rsidR="004A6D7F" w:rsidRPr="00FE2E65">
        <w:rPr>
          <w:rFonts w:ascii="Times New Roman" w:hAnsi="Times New Roman"/>
          <w:sz w:val="24"/>
          <w:szCs w:val="24"/>
        </w:rPr>
        <w:t>;</w:t>
      </w:r>
    </w:p>
    <w:p w:rsidR="004A6D7F" w:rsidRPr="004A6D7F" w:rsidRDefault="004A6D7F" w:rsidP="00E84142">
      <w:pPr>
        <w:pStyle w:val="aff8"/>
        <w:widowControl w:val="0"/>
        <w:numPr>
          <w:ilvl w:val="0"/>
          <w:numId w:val="55"/>
        </w:numPr>
        <w:suppressAutoHyphens/>
        <w:spacing w:line="360" w:lineRule="auto"/>
        <w:jc w:val="both"/>
        <w:rPr>
          <w:rFonts w:ascii="Times New Roman" w:hAnsi="Times New Roman"/>
          <w:sz w:val="24"/>
          <w:szCs w:val="24"/>
        </w:rPr>
      </w:pPr>
      <w:r w:rsidRPr="004A6D7F">
        <w:rPr>
          <w:rFonts w:ascii="Times New Roman" w:hAnsi="Times New Roman"/>
          <w:sz w:val="24"/>
          <w:szCs w:val="24"/>
        </w:rPr>
        <w:t>организация и проведение на базе учреждения городских конкурсов;</w:t>
      </w:r>
    </w:p>
    <w:p w:rsidR="004A6D7F" w:rsidRPr="004A6D7F" w:rsidRDefault="004A6D7F" w:rsidP="00E84142">
      <w:pPr>
        <w:pStyle w:val="aff8"/>
        <w:widowControl w:val="0"/>
        <w:numPr>
          <w:ilvl w:val="0"/>
          <w:numId w:val="55"/>
        </w:numPr>
        <w:suppressAutoHyphens/>
        <w:spacing w:line="360" w:lineRule="auto"/>
        <w:jc w:val="both"/>
        <w:rPr>
          <w:rFonts w:ascii="Times New Roman" w:hAnsi="Times New Roman"/>
          <w:sz w:val="24"/>
          <w:szCs w:val="24"/>
        </w:rPr>
      </w:pPr>
      <w:r w:rsidRPr="004A6D7F">
        <w:rPr>
          <w:rFonts w:ascii="Times New Roman" w:hAnsi="Times New Roman"/>
          <w:sz w:val="24"/>
          <w:szCs w:val="24"/>
        </w:rPr>
        <w:t>участие в фестивалях и конкурсах различного уровня;</w:t>
      </w:r>
    </w:p>
    <w:p w:rsidR="004A6D7F" w:rsidRPr="004A6D7F" w:rsidRDefault="004A6D7F" w:rsidP="00E84142">
      <w:pPr>
        <w:pStyle w:val="aff8"/>
        <w:widowControl w:val="0"/>
        <w:numPr>
          <w:ilvl w:val="0"/>
          <w:numId w:val="55"/>
        </w:numPr>
        <w:suppressAutoHyphens/>
        <w:spacing w:line="360" w:lineRule="auto"/>
        <w:jc w:val="both"/>
        <w:rPr>
          <w:rFonts w:ascii="Times New Roman" w:hAnsi="Times New Roman"/>
          <w:sz w:val="24"/>
          <w:szCs w:val="24"/>
        </w:rPr>
      </w:pPr>
      <w:r w:rsidRPr="004A6D7F">
        <w:rPr>
          <w:rFonts w:ascii="Times New Roman" w:hAnsi="Times New Roman"/>
          <w:sz w:val="24"/>
          <w:szCs w:val="24"/>
        </w:rPr>
        <w:t xml:space="preserve">подготовка и проведение мероприятий детской летней кампании; </w:t>
      </w:r>
    </w:p>
    <w:p w:rsidR="004A6D7F" w:rsidRPr="004A6D7F" w:rsidRDefault="004A6D7F" w:rsidP="00E84142">
      <w:pPr>
        <w:pStyle w:val="aff8"/>
        <w:widowControl w:val="0"/>
        <w:numPr>
          <w:ilvl w:val="0"/>
          <w:numId w:val="55"/>
        </w:numPr>
        <w:suppressAutoHyphens/>
        <w:spacing w:line="360" w:lineRule="auto"/>
        <w:jc w:val="both"/>
        <w:rPr>
          <w:rFonts w:ascii="Times New Roman" w:hAnsi="Times New Roman"/>
          <w:sz w:val="24"/>
          <w:szCs w:val="24"/>
        </w:rPr>
      </w:pPr>
      <w:r w:rsidRPr="004A6D7F">
        <w:rPr>
          <w:rFonts w:ascii="Times New Roman" w:hAnsi="Times New Roman"/>
          <w:sz w:val="24"/>
          <w:szCs w:val="24"/>
        </w:rPr>
        <w:t>подготовка мероприятий в рамках Дня города Югорска</w:t>
      </w:r>
      <w:r w:rsidR="00FE2E65">
        <w:rPr>
          <w:rFonts w:ascii="Times New Roman" w:hAnsi="Times New Roman"/>
          <w:sz w:val="24"/>
          <w:szCs w:val="24"/>
        </w:rPr>
        <w:t>: выставка кошек «Кто сказал мяу?», игровая программа «Корпорация чудес», «Югорская ярмарка – Осенний марафон»</w:t>
      </w:r>
      <w:r w:rsidRPr="004A6D7F">
        <w:rPr>
          <w:rFonts w:ascii="Times New Roman" w:hAnsi="Times New Roman"/>
          <w:sz w:val="24"/>
          <w:szCs w:val="24"/>
        </w:rPr>
        <w:t>;</w:t>
      </w:r>
    </w:p>
    <w:p w:rsidR="004A6D7F" w:rsidRDefault="004A6D7F" w:rsidP="00E84142">
      <w:pPr>
        <w:pStyle w:val="aff8"/>
        <w:widowControl w:val="0"/>
        <w:numPr>
          <w:ilvl w:val="0"/>
          <w:numId w:val="55"/>
        </w:numPr>
        <w:suppressAutoHyphens/>
        <w:spacing w:line="360" w:lineRule="auto"/>
        <w:jc w:val="both"/>
        <w:rPr>
          <w:rFonts w:ascii="Times New Roman" w:hAnsi="Times New Roman"/>
          <w:sz w:val="24"/>
          <w:szCs w:val="24"/>
        </w:rPr>
      </w:pPr>
      <w:r w:rsidRPr="004A6D7F">
        <w:rPr>
          <w:rFonts w:ascii="Times New Roman" w:hAnsi="Times New Roman"/>
          <w:sz w:val="24"/>
          <w:szCs w:val="24"/>
        </w:rPr>
        <w:t>подготовка мероприятий Новогодней кампании;</w:t>
      </w:r>
    </w:p>
    <w:p w:rsidR="00FE2E65" w:rsidRPr="004A6D7F" w:rsidRDefault="00FE2E65" w:rsidP="00E84142">
      <w:pPr>
        <w:pStyle w:val="aff8"/>
        <w:widowControl w:val="0"/>
        <w:numPr>
          <w:ilvl w:val="0"/>
          <w:numId w:val="55"/>
        </w:numPr>
        <w:suppressAutoHyphens/>
        <w:spacing w:line="360" w:lineRule="auto"/>
        <w:jc w:val="both"/>
        <w:rPr>
          <w:rFonts w:ascii="Times New Roman" w:hAnsi="Times New Roman"/>
          <w:sz w:val="24"/>
          <w:szCs w:val="24"/>
        </w:rPr>
      </w:pPr>
      <w:r>
        <w:rPr>
          <w:rFonts w:ascii="Times New Roman" w:hAnsi="Times New Roman"/>
          <w:sz w:val="24"/>
          <w:szCs w:val="24"/>
        </w:rPr>
        <w:t>присвоение звания «Образцовый художественный коллектив» студии современного танца «Реал денс»</w:t>
      </w:r>
    </w:p>
    <w:p w:rsidR="00B6681C" w:rsidRPr="00FE2E65" w:rsidRDefault="004A6D7F" w:rsidP="00FE2E65">
      <w:pPr>
        <w:pStyle w:val="aff8"/>
        <w:spacing w:line="360" w:lineRule="auto"/>
        <w:ind w:firstLine="360"/>
        <w:rPr>
          <w:rFonts w:ascii="Times New Roman" w:hAnsi="Times New Roman"/>
          <w:sz w:val="24"/>
          <w:szCs w:val="24"/>
        </w:rPr>
      </w:pPr>
      <w:r w:rsidRPr="004A6D7F">
        <w:rPr>
          <w:rFonts w:ascii="Times New Roman" w:hAnsi="Times New Roman"/>
          <w:sz w:val="24"/>
          <w:szCs w:val="24"/>
        </w:rPr>
        <w:t>Основными административными задачами отчетного периода стала подготовка и сдача отчетности по различным направлениям</w:t>
      </w:r>
      <w:r w:rsidR="00FE2E65">
        <w:rPr>
          <w:rFonts w:ascii="Times New Roman" w:hAnsi="Times New Roman"/>
          <w:sz w:val="24"/>
          <w:szCs w:val="24"/>
        </w:rPr>
        <w:t xml:space="preserve">; </w:t>
      </w:r>
      <w:r w:rsidRPr="004A6D7F">
        <w:rPr>
          <w:rFonts w:ascii="Times New Roman" w:hAnsi="Times New Roman"/>
          <w:sz w:val="24"/>
          <w:szCs w:val="24"/>
        </w:rPr>
        <w:t xml:space="preserve">уточнение номенклатуры дел; подготовка документов по организации летнего лагеря на базе учреждения, </w:t>
      </w:r>
      <w:r w:rsidR="00FE2E65">
        <w:rPr>
          <w:rFonts w:ascii="Times New Roman" w:hAnsi="Times New Roman"/>
          <w:sz w:val="24"/>
          <w:szCs w:val="24"/>
        </w:rPr>
        <w:t>запуск сайта учреждения</w:t>
      </w:r>
      <w:r w:rsidRPr="004A6D7F">
        <w:rPr>
          <w:rFonts w:ascii="Times New Roman" w:hAnsi="Times New Roman"/>
          <w:sz w:val="24"/>
          <w:szCs w:val="24"/>
        </w:rPr>
        <w:t>; работа по устранению</w:t>
      </w:r>
      <w:r w:rsidR="00FE2E65">
        <w:rPr>
          <w:rFonts w:ascii="Times New Roman" w:hAnsi="Times New Roman"/>
          <w:sz w:val="24"/>
          <w:szCs w:val="24"/>
        </w:rPr>
        <w:t xml:space="preserve"> предписаний надзорных органов</w:t>
      </w:r>
      <w:r w:rsidRPr="004A6D7F">
        <w:rPr>
          <w:rFonts w:ascii="Times New Roman" w:hAnsi="Times New Roman"/>
          <w:sz w:val="24"/>
          <w:szCs w:val="24"/>
        </w:rPr>
        <w:t>, решение вопросов повы</w:t>
      </w:r>
      <w:r w:rsidR="00FE2E65">
        <w:rPr>
          <w:rFonts w:ascii="Times New Roman" w:hAnsi="Times New Roman"/>
          <w:sz w:val="24"/>
          <w:szCs w:val="24"/>
        </w:rPr>
        <w:t>шения квалификации специалистов</w:t>
      </w:r>
      <w:r w:rsidRPr="004A6D7F">
        <w:rPr>
          <w:rFonts w:ascii="Times New Roman" w:hAnsi="Times New Roman"/>
          <w:sz w:val="24"/>
          <w:szCs w:val="24"/>
        </w:rPr>
        <w:t>; подготовка показателей штатного расписания на 201</w:t>
      </w:r>
      <w:r w:rsidR="00FE2E65">
        <w:rPr>
          <w:rFonts w:ascii="Times New Roman" w:hAnsi="Times New Roman"/>
          <w:sz w:val="24"/>
          <w:szCs w:val="24"/>
        </w:rPr>
        <w:t>5 год.</w:t>
      </w:r>
    </w:p>
    <w:p w:rsidR="001F3752" w:rsidRDefault="001F3752" w:rsidP="00F33645">
      <w:pPr>
        <w:jc w:val="both"/>
        <w:rPr>
          <w:rFonts w:eastAsia="Times New Roman"/>
          <w:b/>
          <w:bCs/>
          <w:color w:val="000000"/>
        </w:rPr>
      </w:pPr>
      <w:r w:rsidRPr="00E07AF2">
        <w:rPr>
          <w:rFonts w:eastAsia="Times New Roman"/>
          <w:b/>
          <w:bCs/>
          <w:color w:val="000000"/>
        </w:rPr>
        <w:t xml:space="preserve">4.2.1. Реквизиты Стратегии, </w:t>
      </w:r>
      <w:r w:rsidR="00BC0C70" w:rsidRPr="00E07AF2">
        <w:rPr>
          <w:rFonts w:eastAsia="Times New Roman"/>
          <w:b/>
          <w:bCs/>
          <w:color w:val="000000"/>
        </w:rPr>
        <w:t>Программы, цели</w:t>
      </w:r>
      <w:r w:rsidRPr="00E07AF2">
        <w:rPr>
          <w:rFonts w:eastAsia="Times New Roman"/>
          <w:b/>
          <w:bCs/>
          <w:color w:val="000000"/>
        </w:rPr>
        <w:t xml:space="preserve"> и задачи Стратегии, Программы.  Цели и задачи на год, цели и задачи отчетного периода, цели и задачи на следующий квартал (год)</w:t>
      </w:r>
    </w:p>
    <w:p w:rsidR="00F4144D" w:rsidRDefault="00F33645" w:rsidP="00F4144D">
      <w:pPr>
        <w:spacing w:line="360" w:lineRule="auto"/>
        <w:ind w:firstLine="708"/>
        <w:jc w:val="both"/>
        <w:rPr>
          <w:rFonts w:eastAsia="Times New Roman"/>
          <w:bCs/>
        </w:rPr>
      </w:pPr>
      <w:r w:rsidRPr="00F33645">
        <w:rPr>
          <w:rFonts w:eastAsia="Times New Roman"/>
          <w:bCs/>
        </w:rPr>
        <w:t xml:space="preserve">Стратегия учреждения представлена основными нормативными документами </w:t>
      </w:r>
      <w:r w:rsidR="00BC0C70" w:rsidRPr="00F33645">
        <w:rPr>
          <w:rFonts w:eastAsia="Times New Roman"/>
          <w:bCs/>
        </w:rPr>
        <w:t xml:space="preserve">и </w:t>
      </w:r>
      <w:r w:rsidR="00BC0C70">
        <w:rPr>
          <w:rFonts w:eastAsia="Times New Roman"/>
          <w:bCs/>
        </w:rPr>
        <w:t>локальными</w:t>
      </w:r>
      <w:r w:rsidRPr="00F33645">
        <w:rPr>
          <w:rFonts w:eastAsia="Times New Roman"/>
          <w:bCs/>
        </w:rPr>
        <w:t xml:space="preserve"> актами учреждения: Устав, Муниципальное задание, ПФХД, реестр социально</w:t>
      </w:r>
      <w:r>
        <w:rPr>
          <w:rFonts w:eastAsia="Times New Roman"/>
          <w:bCs/>
        </w:rPr>
        <w:t>-</w:t>
      </w:r>
      <w:r w:rsidRPr="00F33645">
        <w:rPr>
          <w:rFonts w:eastAsia="Times New Roman"/>
          <w:bCs/>
        </w:rPr>
        <w:t>значимых мероприятий и план мероприятий учреждения на 201</w:t>
      </w:r>
      <w:r>
        <w:rPr>
          <w:rFonts w:eastAsia="Times New Roman"/>
          <w:bCs/>
        </w:rPr>
        <w:t>4-2015</w:t>
      </w:r>
      <w:r w:rsidRPr="00F33645">
        <w:rPr>
          <w:rFonts w:eastAsia="Times New Roman"/>
          <w:bCs/>
        </w:rPr>
        <w:t xml:space="preserve"> год.  </w:t>
      </w:r>
      <w:r w:rsidR="00F4144D">
        <w:rPr>
          <w:rFonts w:eastAsia="Times New Roman"/>
          <w:bCs/>
        </w:rPr>
        <w:t xml:space="preserve"> </w:t>
      </w:r>
    </w:p>
    <w:p w:rsidR="00F33645" w:rsidRPr="00F4144D" w:rsidRDefault="00F4144D" w:rsidP="00F4144D">
      <w:pPr>
        <w:spacing w:line="360" w:lineRule="auto"/>
        <w:ind w:firstLine="708"/>
        <w:jc w:val="both"/>
        <w:rPr>
          <w:rFonts w:eastAsia="Times New Roman"/>
          <w:bCs/>
        </w:rPr>
      </w:pPr>
      <w:r w:rsidRPr="000E0027">
        <w:rPr>
          <w:color w:val="000000"/>
        </w:rPr>
        <w:t>Основной целью программы развития учреждения является</w:t>
      </w:r>
      <w:r>
        <w:rPr>
          <w:rFonts w:eastAsia="Times New Roman"/>
          <w:bCs/>
        </w:rPr>
        <w:t xml:space="preserve"> </w:t>
      </w:r>
      <w:r w:rsidR="00F33645" w:rsidRPr="00F4144D">
        <w:rPr>
          <w:color w:val="000000"/>
        </w:rPr>
        <w:t>сохранение нематериального культурного наследия и развитие творческого потенциала учреждения.</w:t>
      </w:r>
    </w:p>
    <w:p w:rsidR="00F4144D" w:rsidRDefault="00F4144D" w:rsidP="00F4144D">
      <w:pPr>
        <w:pStyle w:val="a7"/>
        <w:spacing w:line="360" w:lineRule="auto"/>
        <w:ind w:firstLine="708"/>
        <w:rPr>
          <w:b w:val="0"/>
          <w:color w:val="000000"/>
        </w:rPr>
      </w:pPr>
      <w:r>
        <w:rPr>
          <w:b w:val="0"/>
          <w:color w:val="000000"/>
        </w:rPr>
        <w:t>Основными задачами являются формирование, сохранение и развитие коллективов художественной самодеятельности:</w:t>
      </w:r>
    </w:p>
    <w:p w:rsidR="00F4144D" w:rsidRDefault="00F4144D" w:rsidP="00E84142">
      <w:pPr>
        <w:pStyle w:val="a7"/>
        <w:numPr>
          <w:ilvl w:val="0"/>
          <w:numId w:val="34"/>
        </w:numPr>
        <w:spacing w:line="360" w:lineRule="auto"/>
        <w:rPr>
          <w:b w:val="0"/>
          <w:color w:val="000000"/>
        </w:rPr>
      </w:pPr>
      <w:r>
        <w:rPr>
          <w:b w:val="0"/>
          <w:color w:val="000000"/>
        </w:rPr>
        <w:t xml:space="preserve"> сохранение традиций и развитие любительского театрального искусства;</w:t>
      </w:r>
    </w:p>
    <w:p w:rsidR="00F4144D" w:rsidRDefault="00F4144D" w:rsidP="00E84142">
      <w:pPr>
        <w:pStyle w:val="a7"/>
        <w:numPr>
          <w:ilvl w:val="0"/>
          <w:numId w:val="34"/>
        </w:numPr>
        <w:spacing w:line="360" w:lineRule="auto"/>
        <w:rPr>
          <w:b w:val="0"/>
          <w:color w:val="000000"/>
        </w:rPr>
      </w:pPr>
      <w:r>
        <w:rPr>
          <w:b w:val="0"/>
          <w:color w:val="000000"/>
        </w:rPr>
        <w:t xml:space="preserve">развитие клубных формирований, коллективов художественной самодеятельности народного творчества - исполнительских видов искусств (вокал, хореография, ВИА, ДПИ, </w:t>
      </w:r>
      <w:r w:rsidR="00BC0C70">
        <w:rPr>
          <w:b w:val="0"/>
          <w:color w:val="000000"/>
        </w:rPr>
        <w:t>фотокружок</w:t>
      </w:r>
      <w:r>
        <w:rPr>
          <w:b w:val="0"/>
          <w:color w:val="000000"/>
        </w:rPr>
        <w:t>) работающих с детьми и молодёжью;</w:t>
      </w:r>
    </w:p>
    <w:p w:rsidR="00F4144D" w:rsidRDefault="00F4144D" w:rsidP="00E84142">
      <w:pPr>
        <w:pStyle w:val="a7"/>
        <w:numPr>
          <w:ilvl w:val="0"/>
          <w:numId w:val="34"/>
        </w:numPr>
        <w:spacing w:line="360" w:lineRule="auto"/>
        <w:rPr>
          <w:b w:val="0"/>
          <w:color w:val="000000"/>
        </w:rPr>
      </w:pPr>
      <w:r>
        <w:rPr>
          <w:b w:val="0"/>
          <w:color w:val="000000"/>
        </w:rPr>
        <w:lastRenderedPageBreak/>
        <w:t>создание новых форм любительских объединений для реализации творческих способностей жителей микрорайона города в избранной форме творчества;</w:t>
      </w:r>
    </w:p>
    <w:p w:rsidR="00F4144D" w:rsidRDefault="00F4144D" w:rsidP="00E84142">
      <w:pPr>
        <w:pStyle w:val="a7"/>
        <w:numPr>
          <w:ilvl w:val="0"/>
          <w:numId w:val="34"/>
        </w:numPr>
        <w:spacing w:line="360" w:lineRule="auto"/>
        <w:rPr>
          <w:b w:val="0"/>
          <w:color w:val="000000"/>
        </w:rPr>
      </w:pPr>
      <w:r>
        <w:rPr>
          <w:b w:val="0"/>
          <w:color w:val="000000"/>
        </w:rPr>
        <w:t>развитие творческого потенциала жителей города, выявление и поддержка новых дарований;</w:t>
      </w:r>
    </w:p>
    <w:p w:rsidR="00F4144D" w:rsidRDefault="00F4144D" w:rsidP="00E84142">
      <w:pPr>
        <w:pStyle w:val="a7"/>
        <w:numPr>
          <w:ilvl w:val="0"/>
          <w:numId w:val="34"/>
        </w:numPr>
        <w:spacing w:line="360" w:lineRule="auto"/>
        <w:rPr>
          <w:b w:val="0"/>
          <w:color w:val="000000"/>
        </w:rPr>
      </w:pPr>
      <w:r>
        <w:rPr>
          <w:b w:val="0"/>
          <w:color w:val="000000"/>
        </w:rPr>
        <w:t>повышение уровня исполнительского мастерства коллективов художественной самодеятельности учреждения.</w:t>
      </w:r>
    </w:p>
    <w:p w:rsidR="00F4144D" w:rsidRDefault="00F4144D" w:rsidP="00F4144D">
      <w:pPr>
        <w:pStyle w:val="a7"/>
        <w:spacing w:line="360" w:lineRule="auto"/>
        <w:rPr>
          <w:b w:val="0"/>
          <w:color w:val="000000"/>
        </w:rPr>
      </w:pPr>
      <w:r>
        <w:rPr>
          <w:b w:val="0"/>
          <w:color w:val="000000"/>
        </w:rPr>
        <w:t>Организация массовых праздников и активных социальных взаимодействий:</w:t>
      </w:r>
    </w:p>
    <w:p w:rsidR="00F4144D" w:rsidRDefault="00F4144D" w:rsidP="00E84142">
      <w:pPr>
        <w:pStyle w:val="a7"/>
        <w:numPr>
          <w:ilvl w:val="0"/>
          <w:numId w:val="35"/>
        </w:numPr>
        <w:spacing w:line="360" w:lineRule="auto"/>
        <w:rPr>
          <w:b w:val="0"/>
          <w:color w:val="000000"/>
        </w:rPr>
      </w:pPr>
      <w:r>
        <w:rPr>
          <w:b w:val="0"/>
          <w:color w:val="000000"/>
        </w:rPr>
        <w:t>проведение общегородских, государственных и массовых праздников на базе учреждения в Югорске – 2 и на других площадках города в соответствии с утверждённым социальным заказом Учредителя;</w:t>
      </w:r>
    </w:p>
    <w:p w:rsidR="00F4144D" w:rsidRDefault="00F4144D" w:rsidP="00E84142">
      <w:pPr>
        <w:pStyle w:val="a7"/>
        <w:numPr>
          <w:ilvl w:val="0"/>
          <w:numId w:val="35"/>
        </w:numPr>
        <w:spacing w:line="360" w:lineRule="auto"/>
        <w:rPr>
          <w:b w:val="0"/>
          <w:color w:val="000000"/>
        </w:rPr>
      </w:pPr>
      <w:r>
        <w:rPr>
          <w:b w:val="0"/>
          <w:color w:val="000000"/>
        </w:rPr>
        <w:t>формирование и пропаганда средствами учреждения культуры нравственных ценностей у жителей города, направленных на воспитание чувств национальной гордости, гражданственности и патриотизма;</w:t>
      </w:r>
    </w:p>
    <w:p w:rsidR="00F4144D" w:rsidRDefault="00F4144D" w:rsidP="00E84142">
      <w:pPr>
        <w:pStyle w:val="a7"/>
        <w:numPr>
          <w:ilvl w:val="0"/>
          <w:numId w:val="35"/>
        </w:numPr>
        <w:spacing w:line="360" w:lineRule="auto"/>
        <w:rPr>
          <w:b w:val="0"/>
          <w:color w:val="000000"/>
        </w:rPr>
      </w:pPr>
      <w:r>
        <w:rPr>
          <w:b w:val="0"/>
          <w:color w:val="000000"/>
        </w:rPr>
        <w:t>организация досуга граждан;</w:t>
      </w:r>
    </w:p>
    <w:p w:rsidR="00F4144D" w:rsidRDefault="00F4144D" w:rsidP="00E84142">
      <w:pPr>
        <w:pStyle w:val="a7"/>
        <w:numPr>
          <w:ilvl w:val="0"/>
          <w:numId w:val="35"/>
        </w:numPr>
        <w:spacing w:line="360" w:lineRule="auto"/>
        <w:rPr>
          <w:b w:val="0"/>
          <w:color w:val="000000"/>
        </w:rPr>
      </w:pPr>
      <w:r>
        <w:rPr>
          <w:b w:val="0"/>
          <w:color w:val="000000"/>
        </w:rPr>
        <w:t>сохранение и возрождение народного искусства, ремёсел, праздников и обрядов;</w:t>
      </w:r>
    </w:p>
    <w:p w:rsidR="00F4144D" w:rsidRDefault="00F4144D" w:rsidP="00E84142">
      <w:pPr>
        <w:pStyle w:val="a7"/>
        <w:numPr>
          <w:ilvl w:val="0"/>
          <w:numId w:val="35"/>
        </w:numPr>
        <w:spacing w:line="360" w:lineRule="auto"/>
        <w:rPr>
          <w:b w:val="0"/>
          <w:color w:val="000000"/>
        </w:rPr>
      </w:pPr>
      <w:r>
        <w:rPr>
          <w:b w:val="0"/>
          <w:color w:val="000000"/>
        </w:rPr>
        <w:t>развитие гастрольной деятельности, обеспечение творческого обмена коллективов самодеятельного творчества учреждения;</w:t>
      </w:r>
    </w:p>
    <w:p w:rsidR="00F4144D" w:rsidRDefault="00F4144D" w:rsidP="00E84142">
      <w:pPr>
        <w:pStyle w:val="a7"/>
        <w:numPr>
          <w:ilvl w:val="0"/>
          <w:numId w:val="35"/>
        </w:numPr>
        <w:spacing w:line="360" w:lineRule="auto"/>
        <w:rPr>
          <w:b w:val="0"/>
          <w:color w:val="000000"/>
        </w:rPr>
      </w:pPr>
      <w:r>
        <w:rPr>
          <w:b w:val="0"/>
          <w:color w:val="000000"/>
        </w:rPr>
        <w:t>расширение спектра платных услуг, увеличение доли мероприятий, проводимых на платной основе.</w:t>
      </w:r>
    </w:p>
    <w:p w:rsidR="00F4144D" w:rsidRDefault="00F4144D" w:rsidP="00F4144D">
      <w:pPr>
        <w:pStyle w:val="a7"/>
        <w:spacing w:line="360" w:lineRule="auto"/>
        <w:ind w:firstLine="708"/>
        <w:rPr>
          <w:b w:val="0"/>
          <w:color w:val="000000"/>
        </w:rPr>
      </w:pPr>
      <w:r>
        <w:rPr>
          <w:b w:val="0"/>
          <w:color w:val="000000"/>
        </w:rPr>
        <w:t>Обеспечение ресурсной базы (финансовой, материально-технической, кадровой), создание благоприятных условий для жизнедеятельности учреждения:</w:t>
      </w:r>
    </w:p>
    <w:p w:rsidR="00F4144D" w:rsidRDefault="00F4144D" w:rsidP="00E84142">
      <w:pPr>
        <w:pStyle w:val="a7"/>
        <w:numPr>
          <w:ilvl w:val="0"/>
          <w:numId w:val="36"/>
        </w:numPr>
        <w:spacing w:line="360" w:lineRule="auto"/>
        <w:rPr>
          <w:b w:val="0"/>
          <w:color w:val="000000"/>
        </w:rPr>
      </w:pPr>
      <w:r>
        <w:rPr>
          <w:b w:val="0"/>
          <w:color w:val="000000"/>
        </w:rPr>
        <w:t>укрепление и обновление материально-технической базы учреждения для развития культурно-досуговой деятельности учреждения;</w:t>
      </w:r>
    </w:p>
    <w:p w:rsidR="00F4144D" w:rsidRDefault="00F4144D" w:rsidP="00E84142">
      <w:pPr>
        <w:pStyle w:val="a7"/>
        <w:numPr>
          <w:ilvl w:val="0"/>
          <w:numId w:val="36"/>
        </w:numPr>
        <w:spacing w:line="360" w:lineRule="auto"/>
        <w:rPr>
          <w:b w:val="0"/>
          <w:color w:val="000000"/>
        </w:rPr>
      </w:pPr>
      <w:r>
        <w:rPr>
          <w:b w:val="0"/>
          <w:color w:val="000000"/>
        </w:rPr>
        <w:t xml:space="preserve">развитие социального партнёрства для </w:t>
      </w:r>
      <w:r w:rsidR="00BC0C70">
        <w:rPr>
          <w:b w:val="0"/>
          <w:color w:val="000000"/>
        </w:rPr>
        <w:t>со финансирования</w:t>
      </w:r>
      <w:r>
        <w:rPr>
          <w:b w:val="0"/>
          <w:color w:val="000000"/>
        </w:rPr>
        <w:t xml:space="preserve"> мероприятий, направленных на формирование нравственности, патриотизма и активной гражданской позиции детей, подростков и молодёжи города;</w:t>
      </w:r>
    </w:p>
    <w:p w:rsidR="00F4144D" w:rsidRDefault="00F4144D" w:rsidP="00E84142">
      <w:pPr>
        <w:pStyle w:val="a7"/>
        <w:numPr>
          <w:ilvl w:val="0"/>
          <w:numId w:val="36"/>
        </w:numPr>
        <w:spacing w:line="360" w:lineRule="auto"/>
        <w:rPr>
          <w:b w:val="0"/>
          <w:color w:val="000000"/>
        </w:rPr>
      </w:pPr>
      <w:r>
        <w:rPr>
          <w:b w:val="0"/>
          <w:color w:val="000000"/>
        </w:rPr>
        <w:t>информатизация культурно-досуговой деятельности, обеспечение широкого доступа к информационным ресурсам различных категорий горожан, в том числе людей с ограничениями в жизнедеятельности;</w:t>
      </w:r>
    </w:p>
    <w:p w:rsidR="00F33645" w:rsidRPr="000A03D1" w:rsidRDefault="00F4144D" w:rsidP="00E84142">
      <w:pPr>
        <w:pStyle w:val="a7"/>
        <w:numPr>
          <w:ilvl w:val="0"/>
          <w:numId w:val="36"/>
        </w:numPr>
        <w:spacing w:line="360" w:lineRule="auto"/>
        <w:rPr>
          <w:b w:val="0"/>
          <w:color w:val="000000"/>
        </w:rPr>
      </w:pPr>
      <w:r>
        <w:rPr>
          <w:b w:val="0"/>
          <w:color w:val="000000"/>
        </w:rPr>
        <w:t>разработка и создание рекламных и информационных продуктов и технологий для внедрения их в рекламную кампанию организации.</w:t>
      </w:r>
    </w:p>
    <w:p w:rsidR="00131483" w:rsidRDefault="00131483" w:rsidP="00F33645">
      <w:pPr>
        <w:jc w:val="both"/>
        <w:rPr>
          <w:rFonts w:eastAsia="Times New Roman"/>
          <w:b/>
          <w:iCs/>
        </w:rPr>
      </w:pPr>
    </w:p>
    <w:p w:rsidR="00131483" w:rsidRDefault="00131483" w:rsidP="00F33645">
      <w:pPr>
        <w:jc w:val="both"/>
        <w:rPr>
          <w:rFonts w:eastAsia="Times New Roman"/>
          <w:b/>
          <w:iCs/>
        </w:rPr>
      </w:pPr>
    </w:p>
    <w:p w:rsidR="001F3752" w:rsidRDefault="001F3752" w:rsidP="00F33645">
      <w:pPr>
        <w:jc w:val="both"/>
        <w:rPr>
          <w:rFonts w:eastAsia="Arial Unicode MS"/>
          <w:b/>
          <w:bCs/>
        </w:rPr>
      </w:pPr>
      <w:r w:rsidRPr="00E07AF2">
        <w:rPr>
          <w:rFonts w:eastAsia="Times New Roman"/>
          <w:b/>
          <w:iCs/>
        </w:rPr>
        <w:lastRenderedPageBreak/>
        <w:t>4.2.2. Наличие Стратегии развития учреждения</w:t>
      </w:r>
      <w:r w:rsidRPr="00E07AF2">
        <w:rPr>
          <w:rFonts w:eastAsia="Arial Unicode MS"/>
          <w:b/>
          <w:bCs/>
        </w:rPr>
        <w:t xml:space="preserve"> до 2020 года и на период до 2030 года. Цели и задачи Стратегии.</w:t>
      </w:r>
    </w:p>
    <w:p w:rsidR="00F4144D" w:rsidRDefault="00F4144D" w:rsidP="00F4144D">
      <w:pPr>
        <w:spacing w:line="360" w:lineRule="auto"/>
        <w:jc w:val="both"/>
        <w:rPr>
          <w:rFonts w:eastAsia="Times New Roman"/>
          <w:bCs/>
        </w:rPr>
      </w:pPr>
      <w:r w:rsidRPr="00F33645">
        <w:rPr>
          <w:rFonts w:eastAsia="Times New Roman"/>
          <w:bCs/>
        </w:rPr>
        <w:t xml:space="preserve">Основная цель Стратегии учреждения на период до 2020 года:  </w:t>
      </w:r>
    </w:p>
    <w:p w:rsidR="00F4144D" w:rsidRPr="00F4144D" w:rsidRDefault="00F4144D" w:rsidP="00E84142">
      <w:pPr>
        <w:pStyle w:val="a9"/>
        <w:numPr>
          <w:ilvl w:val="0"/>
          <w:numId w:val="33"/>
        </w:numPr>
        <w:spacing w:line="360" w:lineRule="auto"/>
        <w:jc w:val="both"/>
        <w:rPr>
          <w:rFonts w:eastAsia="Times New Roman"/>
          <w:bCs/>
        </w:rPr>
      </w:pPr>
      <w:r w:rsidRPr="00F4144D">
        <w:rPr>
          <w:rFonts w:eastAsia="Times New Roman"/>
          <w:bCs/>
        </w:rPr>
        <w:t xml:space="preserve">сохранение исторического, культурного и духовного потенциала населения города Югорска как основы повышения культурного уровня и качества жизни населения.  </w:t>
      </w:r>
    </w:p>
    <w:p w:rsidR="00F4144D" w:rsidRDefault="00F4144D" w:rsidP="00F4144D">
      <w:pPr>
        <w:spacing w:line="360" w:lineRule="auto"/>
        <w:ind w:firstLine="708"/>
        <w:jc w:val="both"/>
        <w:rPr>
          <w:rFonts w:eastAsia="Times New Roman"/>
          <w:bCs/>
        </w:rPr>
      </w:pPr>
      <w:r w:rsidRPr="00F33645">
        <w:rPr>
          <w:rFonts w:eastAsia="Times New Roman"/>
          <w:bCs/>
        </w:rPr>
        <w:t>Для достижения данной цели необходимо решить следующие задачи:</w:t>
      </w:r>
    </w:p>
    <w:p w:rsidR="00F4144D" w:rsidRDefault="00F4144D" w:rsidP="00E84142">
      <w:pPr>
        <w:pStyle w:val="a9"/>
        <w:numPr>
          <w:ilvl w:val="0"/>
          <w:numId w:val="32"/>
        </w:numPr>
        <w:spacing w:line="360" w:lineRule="auto"/>
        <w:jc w:val="both"/>
        <w:rPr>
          <w:rFonts w:eastAsia="Times New Roman"/>
          <w:bCs/>
        </w:rPr>
      </w:pPr>
      <w:r w:rsidRPr="00F33645">
        <w:rPr>
          <w:rFonts w:eastAsia="Times New Roman"/>
          <w:bCs/>
        </w:rPr>
        <w:t>совершенствование системы управления, организационных, экономических и правовых механи</w:t>
      </w:r>
      <w:r>
        <w:rPr>
          <w:rFonts w:eastAsia="Times New Roman"/>
          <w:bCs/>
        </w:rPr>
        <w:t xml:space="preserve">змов развития сферы культуры; </w:t>
      </w:r>
    </w:p>
    <w:p w:rsidR="00F4144D" w:rsidRDefault="00F4144D" w:rsidP="00E84142">
      <w:pPr>
        <w:pStyle w:val="a9"/>
        <w:numPr>
          <w:ilvl w:val="0"/>
          <w:numId w:val="32"/>
        </w:numPr>
        <w:spacing w:line="360" w:lineRule="auto"/>
        <w:jc w:val="both"/>
        <w:rPr>
          <w:rFonts w:eastAsia="Times New Roman"/>
          <w:bCs/>
        </w:rPr>
      </w:pPr>
      <w:r w:rsidRPr="00F33645">
        <w:rPr>
          <w:rFonts w:eastAsia="Times New Roman"/>
          <w:bCs/>
        </w:rPr>
        <w:t xml:space="preserve"> формирование условий для развития культурного потенциала и расши</w:t>
      </w:r>
      <w:r>
        <w:rPr>
          <w:rFonts w:eastAsia="Times New Roman"/>
          <w:bCs/>
        </w:rPr>
        <w:t xml:space="preserve">рения услуг в сфере культуры; </w:t>
      </w:r>
    </w:p>
    <w:p w:rsidR="00F4144D" w:rsidRDefault="00F4144D" w:rsidP="00E84142">
      <w:pPr>
        <w:pStyle w:val="a9"/>
        <w:numPr>
          <w:ilvl w:val="0"/>
          <w:numId w:val="32"/>
        </w:numPr>
        <w:spacing w:line="360" w:lineRule="auto"/>
        <w:jc w:val="both"/>
        <w:rPr>
          <w:rFonts w:eastAsia="Times New Roman"/>
          <w:bCs/>
        </w:rPr>
      </w:pPr>
      <w:r w:rsidRPr="00F33645">
        <w:rPr>
          <w:rFonts w:eastAsia="Times New Roman"/>
          <w:bCs/>
        </w:rPr>
        <w:t xml:space="preserve"> развитие кад</w:t>
      </w:r>
      <w:r>
        <w:rPr>
          <w:rFonts w:eastAsia="Times New Roman"/>
          <w:bCs/>
        </w:rPr>
        <w:t xml:space="preserve">рового потенциала учреждения; </w:t>
      </w:r>
    </w:p>
    <w:p w:rsidR="00F4144D" w:rsidRDefault="00F4144D" w:rsidP="00E84142">
      <w:pPr>
        <w:pStyle w:val="a9"/>
        <w:numPr>
          <w:ilvl w:val="0"/>
          <w:numId w:val="32"/>
        </w:numPr>
        <w:spacing w:line="360" w:lineRule="auto"/>
        <w:jc w:val="both"/>
        <w:rPr>
          <w:rFonts w:eastAsia="Times New Roman"/>
          <w:bCs/>
        </w:rPr>
      </w:pPr>
      <w:r w:rsidRPr="00F33645">
        <w:rPr>
          <w:rFonts w:eastAsia="Times New Roman"/>
          <w:bCs/>
        </w:rPr>
        <w:t xml:space="preserve"> совершенствование </w:t>
      </w:r>
      <w:r w:rsidR="00BC0C70" w:rsidRPr="00F33645">
        <w:rPr>
          <w:rFonts w:eastAsia="Times New Roman"/>
          <w:bCs/>
        </w:rPr>
        <w:t>ресурсной (</w:t>
      </w:r>
      <w:r w:rsidRPr="00F33645">
        <w:rPr>
          <w:rFonts w:eastAsia="Times New Roman"/>
          <w:bCs/>
        </w:rPr>
        <w:t xml:space="preserve">материально-технической) базы учреждения, а также подзадачи: </w:t>
      </w:r>
    </w:p>
    <w:p w:rsidR="00F4144D" w:rsidRDefault="00F4144D" w:rsidP="00F4144D">
      <w:pPr>
        <w:pStyle w:val="a9"/>
        <w:spacing w:line="360" w:lineRule="auto"/>
        <w:jc w:val="both"/>
        <w:rPr>
          <w:rFonts w:eastAsia="Times New Roman"/>
          <w:bCs/>
        </w:rPr>
      </w:pPr>
      <w:r w:rsidRPr="00F33645">
        <w:rPr>
          <w:rFonts w:eastAsia="Times New Roman"/>
          <w:bCs/>
        </w:rPr>
        <w:t xml:space="preserve">- обеспечение равного доступа населения к услугам учреждения культуры, информации и культурным ценностям; </w:t>
      </w:r>
    </w:p>
    <w:p w:rsidR="00F4144D" w:rsidRDefault="00F4144D" w:rsidP="00F4144D">
      <w:pPr>
        <w:pStyle w:val="a9"/>
        <w:spacing w:line="360" w:lineRule="auto"/>
        <w:jc w:val="both"/>
        <w:rPr>
          <w:rFonts w:eastAsia="Times New Roman"/>
          <w:bCs/>
        </w:rPr>
      </w:pPr>
      <w:r w:rsidRPr="00F33645">
        <w:rPr>
          <w:rFonts w:eastAsia="Times New Roman"/>
          <w:bCs/>
        </w:rPr>
        <w:t xml:space="preserve"> - обеспечение доступности культурных продуктов и услуг для граждан с ограниченными возможностями, расширение их участия в культурной деятельности;  </w:t>
      </w:r>
    </w:p>
    <w:p w:rsidR="00F4144D" w:rsidRDefault="00F4144D" w:rsidP="00F4144D">
      <w:pPr>
        <w:pStyle w:val="a9"/>
        <w:spacing w:line="360" w:lineRule="auto"/>
        <w:jc w:val="both"/>
        <w:rPr>
          <w:rFonts w:eastAsia="Times New Roman"/>
          <w:bCs/>
        </w:rPr>
      </w:pPr>
      <w:r w:rsidRPr="00F33645">
        <w:rPr>
          <w:rFonts w:eastAsia="Times New Roman"/>
          <w:bCs/>
        </w:rPr>
        <w:t xml:space="preserve">- создание условий для повышения качества и конкурентоспособности услуг сферы культуры; </w:t>
      </w:r>
    </w:p>
    <w:p w:rsidR="00F4144D" w:rsidRDefault="00F4144D" w:rsidP="00F4144D">
      <w:pPr>
        <w:pStyle w:val="a9"/>
        <w:spacing w:line="360" w:lineRule="auto"/>
        <w:jc w:val="both"/>
        <w:rPr>
          <w:rFonts w:eastAsia="Times New Roman"/>
          <w:bCs/>
        </w:rPr>
      </w:pPr>
      <w:r w:rsidRPr="00F33645">
        <w:rPr>
          <w:rFonts w:eastAsia="Times New Roman"/>
          <w:bCs/>
        </w:rPr>
        <w:t xml:space="preserve">- внедрение новых информационных ресурсов в процесс деятельности учреждения; </w:t>
      </w:r>
    </w:p>
    <w:p w:rsidR="00F4144D" w:rsidRDefault="00F4144D" w:rsidP="00F4144D">
      <w:pPr>
        <w:pStyle w:val="a9"/>
        <w:spacing w:line="360" w:lineRule="auto"/>
        <w:jc w:val="both"/>
        <w:rPr>
          <w:rFonts w:eastAsia="Times New Roman"/>
          <w:bCs/>
        </w:rPr>
      </w:pPr>
      <w:r w:rsidRPr="00F33645">
        <w:rPr>
          <w:rFonts w:eastAsia="Times New Roman"/>
          <w:bCs/>
        </w:rPr>
        <w:t xml:space="preserve">- выявление и поддержка творческой молодежи, воспроизводство творческого потенциала города Югорска;  </w:t>
      </w:r>
    </w:p>
    <w:p w:rsidR="00F4144D" w:rsidRDefault="00F4144D" w:rsidP="00F4144D">
      <w:pPr>
        <w:pStyle w:val="a9"/>
        <w:spacing w:line="360" w:lineRule="auto"/>
        <w:jc w:val="both"/>
        <w:rPr>
          <w:rFonts w:eastAsia="Times New Roman"/>
          <w:bCs/>
        </w:rPr>
      </w:pPr>
      <w:r w:rsidRPr="00F33645">
        <w:rPr>
          <w:rFonts w:eastAsia="Times New Roman"/>
          <w:bCs/>
        </w:rPr>
        <w:t xml:space="preserve">- создание условий для самоорганизации культурной жизни, свободного творчества, духовного роста личности, культурного самоопределения различных социальных и этнических групп;  </w:t>
      </w:r>
    </w:p>
    <w:p w:rsidR="00F4144D" w:rsidRDefault="00F4144D" w:rsidP="00F4144D">
      <w:pPr>
        <w:pStyle w:val="a9"/>
        <w:spacing w:line="360" w:lineRule="auto"/>
        <w:jc w:val="both"/>
        <w:rPr>
          <w:rFonts w:eastAsia="Times New Roman"/>
          <w:bCs/>
        </w:rPr>
      </w:pPr>
      <w:r w:rsidRPr="00F33645">
        <w:rPr>
          <w:rFonts w:eastAsia="Times New Roman"/>
          <w:bCs/>
        </w:rPr>
        <w:t xml:space="preserve">- совершенствование механизма межведомственного взаимодействия на уровне отношений учреждения с социумом;  </w:t>
      </w:r>
    </w:p>
    <w:p w:rsidR="00F4144D" w:rsidRDefault="00F4144D" w:rsidP="00F4144D">
      <w:pPr>
        <w:pStyle w:val="a9"/>
        <w:spacing w:line="360" w:lineRule="auto"/>
        <w:jc w:val="both"/>
        <w:rPr>
          <w:rFonts w:eastAsia="Times New Roman"/>
          <w:bCs/>
        </w:rPr>
      </w:pPr>
      <w:r w:rsidRPr="00F33645">
        <w:rPr>
          <w:rFonts w:eastAsia="Times New Roman"/>
          <w:bCs/>
        </w:rPr>
        <w:t>- продвижение достижений и культурного наследия города Югорска на окружное, российское культурное пространство</w:t>
      </w:r>
      <w:r>
        <w:rPr>
          <w:rFonts w:eastAsia="Times New Roman"/>
          <w:bCs/>
        </w:rPr>
        <w:t>.</w:t>
      </w:r>
    </w:p>
    <w:p w:rsidR="000A03D1" w:rsidRPr="00F14402" w:rsidRDefault="000A03D1" w:rsidP="000A03D1">
      <w:pPr>
        <w:pStyle w:val="4"/>
        <w:shd w:val="clear" w:color="auto" w:fill="FFFFFF"/>
        <w:spacing w:line="360" w:lineRule="auto"/>
        <w:jc w:val="both"/>
        <w:rPr>
          <w:rFonts w:cs="Times New Roman"/>
          <w:i/>
          <w:color w:val="000000"/>
          <w:sz w:val="24"/>
          <w:szCs w:val="24"/>
          <w:lang w:val="ru-RU"/>
        </w:rPr>
      </w:pPr>
      <w:r>
        <w:rPr>
          <w:rFonts w:cs="Times New Roman"/>
          <w:color w:val="000000"/>
          <w:sz w:val="24"/>
          <w:szCs w:val="24"/>
          <w:lang w:val="ru-RU"/>
        </w:rPr>
        <w:t>П</w:t>
      </w:r>
      <w:r w:rsidRPr="00F14402">
        <w:rPr>
          <w:rFonts w:cs="Times New Roman"/>
          <w:color w:val="000000"/>
          <w:sz w:val="24"/>
          <w:szCs w:val="24"/>
        </w:rPr>
        <w:t>риоритетны</w:t>
      </w:r>
      <w:r>
        <w:rPr>
          <w:rFonts w:cs="Times New Roman"/>
          <w:color w:val="000000"/>
          <w:sz w:val="24"/>
          <w:szCs w:val="24"/>
          <w:lang w:val="ru-RU"/>
        </w:rPr>
        <w:t xml:space="preserve">е цели </w:t>
      </w:r>
      <w:r w:rsidR="00BC0C70">
        <w:rPr>
          <w:rFonts w:cs="Times New Roman"/>
          <w:color w:val="000000"/>
          <w:sz w:val="24"/>
          <w:szCs w:val="24"/>
          <w:lang w:val="ru-RU"/>
        </w:rPr>
        <w:t xml:space="preserve">и </w:t>
      </w:r>
      <w:r w:rsidR="00BC0C70" w:rsidRPr="00F14402">
        <w:rPr>
          <w:rFonts w:cs="Times New Roman"/>
          <w:color w:val="000000"/>
          <w:sz w:val="24"/>
          <w:szCs w:val="24"/>
        </w:rPr>
        <w:t>задачи развития</w:t>
      </w:r>
      <w:r w:rsidRPr="00F14402">
        <w:rPr>
          <w:rFonts w:cs="Times New Roman"/>
          <w:color w:val="000000"/>
          <w:sz w:val="24"/>
          <w:szCs w:val="24"/>
        </w:rPr>
        <w:t xml:space="preserve"> МБУК «МиГ»</w:t>
      </w:r>
      <w:r w:rsidRPr="00F14402">
        <w:rPr>
          <w:rFonts w:cs="Times New Roman"/>
          <w:color w:val="000000"/>
          <w:sz w:val="24"/>
          <w:szCs w:val="24"/>
          <w:lang w:val="ru-RU"/>
        </w:rPr>
        <w:t>:</w:t>
      </w:r>
    </w:p>
    <w:p w:rsidR="000A03D1" w:rsidRPr="00F14402" w:rsidRDefault="000A03D1" w:rsidP="000A03D1">
      <w:pPr>
        <w:pStyle w:val="aff3"/>
        <w:shd w:val="clear" w:color="auto" w:fill="FFFFFF"/>
        <w:spacing w:before="0" w:beforeAutospacing="0" w:after="0" w:afterAutospacing="0" w:line="360" w:lineRule="auto"/>
        <w:ind w:firstLine="245"/>
        <w:jc w:val="both"/>
        <w:rPr>
          <w:color w:val="000000"/>
        </w:rPr>
      </w:pPr>
      <w:r w:rsidRPr="00F14402">
        <w:rPr>
          <w:color w:val="000000"/>
        </w:rPr>
        <w:t>-  Развитие и популяризация народного художественного творчества, в том числе обновление структуры учреждения в соответствии с задачами инновационного развития, в том числе формирование центров народного художественного творчества;</w:t>
      </w:r>
    </w:p>
    <w:p w:rsidR="000A03D1" w:rsidRPr="00F14402" w:rsidRDefault="000A03D1" w:rsidP="000A03D1">
      <w:pPr>
        <w:pStyle w:val="aff3"/>
        <w:shd w:val="clear" w:color="auto" w:fill="FFFFFF"/>
        <w:spacing w:before="0" w:beforeAutospacing="0" w:after="0" w:afterAutospacing="0" w:line="360" w:lineRule="auto"/>
        <w:ind w:firstLine="245"/>
        <w:jc w:val="both"/>
        <w:rPr>
          <w:color w:val="000000"/>
        </w:rPr>
      </w:pPr>
      <w:r w:rsidRPr="00F14402">
        <w:rPr>
          <w:color w:val="000000"/>
        </w:rPr>
        <w:lastRenderedPageBreak/>
        <w:t>- обеспечение компетентностного подхода, взаимосвязи знаний и практических умений;</w:t>
      </w:r>
    </w:p>
    <w:p w:rsidR="000A03D1" w:rsidRPr="00F14402" w:rsidRDefault="000A03D1" w:rsidP="000A03D1">
      <w:pPr>
        <w:pStyle w:val="aff3"/>
        <w:shd w:val="clear" w:color="auto" w:fill="FFFFFF"/>
        <w:spacing w:before="0" w:beforeAutospacing="0" w:after="0" w:afterAutospacing="0" w:line="360" w:lineRule="auto"/>
        <w:ind w:firstLine="245"/>
        <w:jc w:val="both"/>
        <w:rPr>
          <w:color w:val="000000"/>
        </w:rPr>
      </w:pPr>
      <w:r w:rsidRPr="00F14402">
        <w:rPr>
          <w:color w:val="000000"/>
        </w:rPr>
        <w:t>- развитие вариативности программ;</w:t>
      </w:r>
    </w:p>
    <w:p w:rsidR="000A03D1" w:rsidRPr="00F14402" w:rsidRDefault="000A03D1" w:rsidP="000A03D1">
      <w:pPr>
        <w:pStyle w:val="aff3"/>
        <w:shd w:val="clear" w:color="auto" w:fill="FFFFFF"/>
        <w:spacing w:before="0" w:beforeAutospacing="0" w:after="0" w:afterAutospacing="0" w:line="360" w:lineRule="auto"/>
        <w:ind w:firstLine="245"/>
        <w:jc w:val="both"/>
        <w:rPr>
          <w:color w:val="000000"/>
        </w:rPr>
      </w:pPr>
      <w:r w:rsidRPr="00F14402">
        <w:rPr>
          <w:color w:val="000000"/>
        </w:rPr>
        <w:t>-обновление механизмов финансирования учреждения в соответствии с задачами инновационного развития;</w:t>
      </w:r>
    </w:p>
    <w:p w:rsidR="000A03D1" w:rsidRPr="00F14402" w:rsidRDefault="000A03D1" w:rsidP="000A03D1">
      <w:pPr>
        <w:pStyle w:val="aff3"/>
        <w:shd w:val="clear" w:color="auto" w:fill="FFFFFF"/>
        <w:spacing w:before="0" w:beforeAutospacing="0" w:after="0" w:afterAutospacing="0" w:line="360" w:lineRule="auto"/>
        <w:ind w:firstLine="245"/>
        <w:jc w:val="both"/>
        <w:rPr>
          <w:color w:val="000000"/>
        </w:rPr>
      </w:pPr>
      <w:r w:rsidRPr="00F14402">
        <w:rPr>
          <w:color w:val="000000"/>
        </w:rPr>
        <w:t>- повышение уровня профессионального образования, повышение квалификации и переподготовка кадров учреждения;</w:t>
      </w:r>
    </w:p>
    <w:p w:rsidR="000A03D1" w:rsidRPr="00F14402" w:rsidRDefault="000A03D1" w:rsidP="000A03D1">
      <w:pPr>
        <w:pStyle w:val="aff3"/>
        <w:shd w:val="clear" w:color="auto" w:fill="FFFFFF"/>
        <w:spacing w:before="0" w:beforeAutospacing="0" w:after="0" w:afterAutospacing="0" w:line="360" w:lineRule="auto"/>
        <w:ind w:firstLine="245"/>
        <w:jc w:val="both"/>
        <w:rPr>
          <w:color w:val="000000"/>
        </w:rPr>
      </w:pPr>
      <w:r w:rsidRPr="00F14402">
        <w:rPr>
          <w:color w:val="000000"/>
        </w:rPr>
        <w:t>- создание условий для развития коллективов народного художественного творчества.</w:t>
      </w:r>
    </w:p>
    <w:p w:rsidR="000A03D1" w:rsidRPr="00F14402" w:rsidRDefault="000A03D1" w:rsidP="000A03D1">
      <w:pPr>
        <w:pStyle w:val="aff3"/>
        <w:shd w:val="clear" w:color="auto" w:fill="FFFFFF"/>
        <w:spacing w:before="0" w:beforeAutospacing="0" w:after="0" w:afterAutospacing="0" w:line="360" w:lineRule="auto"/>
        <w:ind w:firstLine="245"/>
        <w:jc w:val="both"/>
        <w:rPr>
          <w:color w:val="000000"/>
        </w:rPr>
      </w:pPr>
      <w:r w:rsidRPr="00F14402">
        <w:rPr>
          <w:color w:val="000000"/>
        </w:rPr>
        <w:t>- развитие проектной деятельности как основного поставщика культурных услуг;</w:t>
      </w:r>
    </w:p>
    <w:p w:rsidR="000A03D1" w:rsidRPr="00F14402" w:rsidRDefault="000A03D1" w:rsidP="000A03D1">
      <w:pPr>
        <w:pStyle w:val="aff3"/>
        <w:shd w:val="clear" w:color="auto" w:fill="FFFFFF"/>
        <w:spacing w:before="0" w:beforeAutospacing="0" w:after="0" w:afterAutospacing="0" w:line="360" w:lineRule="auto"/>
        <w:ind w:firstLine="245"/>
        <w:jc w:val="both"/>
        <w:rPr>
          <w:color w:val="000000"/>
        </w:rPr>
      </w:pPr>
      <w:r w:rsidRPr="00F14402">
        <w:rPr>
          <w:color w:val="000000"/>
        </w:rPr>
        <w:t>-  поддержка новаторских поисков;</w:t>
      </w:r>
    </w:p>
    <w:p w:rsidR="000A03D1" w:rsidRPr="00F14402" w:rsidRDefault="000A03D1" w:rsidP="000A03D1">
      <w:pPr>
        <w:pStyle w:val="aff3"/>
        <w:shd w:val="clear" w:color="auto" w:fill="FFFFFF"/>
        <w:spacing w:before="0" w:beforeAutospacing="0" w:after="0" w:afterAutospacing="0" w:line="360" w:lineRule="auto"/>
        <w:ind w:firstLine="245"/>
        <w:jc w:val="both"/>
        <w:rPr>
          <w:color w:val="000000"/>
        </w:rPr>
      </w:pPr>
      <w:r w:rsidRPr="00F14402">
        <w:rPr>
          <w:color w:val="000000"/>
        </w:rPr>
        <w:t>- выявление и поддержка молодых дарований;</w:t>
      </w:r>
    </w:p>
    <w:p w:rsidR="000A03D1" w:rsidRPr="00F14402" w:rsidRDefault="000A03D1" w:rsidP="000A03D1">
      <w:pPr>
        <w:pStyle w:val="aff3"/>
        <w:shd w:val="clear" w:color="auto" w:fill="FFFFFF"/>
        <w:spacing w:before="0" w:beforeAutospacing="0" w:after="0" w:afterAutospacing="0" w:line="360" w:lineRule="auto"/>
        <w:ind w:firstLine="245"/>
        <w:jc w:val="both"/>
        <w:rPr>
          <w:color w:val="000000"/>
        </w:rPr>
      </w:pPr>
      <w:r w:rsidRPr="00F14402">
        <w:rPr>
          <w:color w:val="000000"/>
        </w:rPr>
        <w:t xml:space="preserve"> - создание любительских объединений, как на бесплатной, так и на платной основе;</w:t>
      </w:r>
    </w:p>
    <w:p w:rsidR="000A03D1" w:rsidRPr="00F14402" w:rsidRDefault="000A03D1" w:rsidP="000A03D1">
      <w:pPr>
        <w:pStyle w:val="aff3"/>
        <w:shd w:val="clear" w:color="auto" w:fill="FFFFFF"/>
        <w:spacing w:before="0" w:beforeAutospacing="0" w:after="0" w:afterAutospacing="0" w:line="360" w:lineRule="auto"/>
        <w:ind w:firstLine="245"/>
        <w:jc w:val="both"/>
        <w:rPr>
          <w:color w:val="000000"/>
        </w:rPr>
      </w:pPr>
      <w:r w:rsidRPr="00F14402">
        <w:rPr>
          <w:color w:val="000000"/>
        </w:rPr>
        <w:t xml:space="preserve"> - создание курсов прикладных знаний и навыков, поддержка мастеров декоративно-прикладного творчества.</w:t>
      </w:r>
    </w:p>
    <w:p w:rsidR="000A03D1" w:rsidRPr="00F14402" w:rsidRDefault="000A03D1" w:rsidP="000A03D1">
      <w:pPr>
        <w:pStyle w:val="aff3"/>
        <w:shd w:val="clear" w:color="auto" w:fill="FFFFFF"/>
        <w:spacing w:before="0" w:beforeAutospacing="0" w:after="0" w:afterAutospacing="0" w:line="360" w:lineRule="auto"/>
        <w:ind w:firstLine="708"/>
        <w:jc w:val="both"/>
        <w:rPr>
          <w:color w:val="000000"/>
        </w:rPr>
      </w:pPr>
      <w:r w:rsidRPr="00F14402">
        <w:rPr>
          <w:color w:val="000000"/>
        </w:rPr>
        <w:t>Проведение областных, межрегиональных фестивалей, конкурсов, выставок, направленных на сохранение народной традиционной культуры и развитие народного творчества.</w:t>
      </w:r>
    </w:p>
    <w:p w:rsidR="000A03D1" w:rsidRPr="00F14402" w:rsidRDefault="000A03D1" w:rsidP="000A03D1">
      <w:pPr>
        <w:pStyle w:val="aff3"/>
        <w:shd w:val="clear" w:color="auto" w:fill="FFFFFF"/>
        <w:spacing w:before="0" w:beforeAutospacing="0" w:after="0" w:afterAutospacing="0" w:line="360" w:lineRule="auto"/>
        <w:ind w:firstLine="708"/>
        <w:jc w:val="both"/>
        <w:rPr>
          <w:color w:val="000000"/>
        </w:rPr>
      </w:pPr>
      <w:r w:rsidRPr="00F14402">
        <w:rPr>
          <w:color w:val="000000"/>
        </w:rPr>
        <w:t>Развитие культурной деятельности, направленной на привлечение семейной аудитории, детей и молодежи, лиц с ограниченными ф</w:t>
      </w:r>
      <w:r>
        <w:rPr>
          <w:color w:val="000000"/>
        </w:rPr>
        <w:t>изическими возможностями и мало</w:t>
      </w:r>
      <w:r w:rsidRPr="00F14402">
        <w:rPr>
          <w:color w:val="000000"/>
        </w:rPr>
        <w:t>обеспеченных слоев населения. Организация форм работы с социально незащищенными категориями населения, что является прерогативой и обязанностью бюджетного учреждения.</w:t>
      </w:r>
    </w:p>
    <w:p w:rsidR="000A03D1" w:rsidRPr="00F14402" w:rsidRDefault="000A03D1" w:rsidP="000A03D1">
      <w:pPr>
        <w:pStyle w:val="aff3"/>
        <w:shd w:val="clear" w:color="auto" w:fill="FFFFFF"/>
        <w:spacing w:before="0" w:beforeAutospacing="0" w:after="0" w:afterAutospacing="0" w:line="360" w:lineRule="auto"/>
        <w:ind w:firstLine="708"/>
        <w:jc w:val="both"/>
        <w:rPr>
          <w:color w:val="000000"/>
        </w:rPr>
      </w:pPr>
      <w:r w:rsidRPr="00F14402">
        <w:rPr>
          <w:color w:val="000000"/>
        </w:rPr>
        <w:t>Развитие социального партнерства путем совместной организации массовых праздничных мероприятий, посвященных общегосударственным, профессиональным и местным праздникам.</w:t>
      </w:r>
    </w:p>
    <w:p w:rsidR="000A03D1" w:rsidRPr="00F14402" w:rsidRDefault="000A03D1" w:rsidP="000A03D1">
      <w:pPr>
        <w:pStyle w:val="aff3"/>
        <w:shd w:val="clear" w:color="auto" w:fill="FFFFFF"/>
        <w:spacing w:before="0" w:beforeAutospacing="0" w:after="0" w:afterAutospacing="0" w:line="360" w:lineRule="auto"/>
        <w:jc w:val="both"/>
        <w:rPr>
          <w:color w:val="000000"/>
        </w:rPr>
      </w:pPr>
      <w:r w:rsidRPr="00F14402">
        <w:rPr>
          <w:color w:val="000000"/>
        </w:rPr>
        <w:t xml:space="preserve">  </w:t>
      </w:r>
      <w:r>
        <w:rPr>
          <w:color w:val="000000"/>
        </w:rPr>
        <w:tab/>
      </w:r>
      <w:r w:rsidRPr="00F14402">
        <w:rPr>
          <w:color w:val="000000"/>
        </w:rPr>
        <w:t xml:space="preserve"> Развитие информационной системы, издательская деятельность.</w:t>
      </w:r>
    </w:p>
    <w:p w:rsidR="000A03D1" w:rsidRPr="00F14402" w:rsidRDefault="000A03D1" w:rsidP="000A03D1">
      <w:pPr>
        <w:spacing w:line="360" w:lineRule="auto"/>
      </w:pPr>
      <w:r w:rsidRPr="00F14402">
        <w:t xml:space="preserve">  </w:t>
      </w:r>
      <w:r>
        <w:tab/>
      </w:r>
      <w:r w:rsidRPr="00F14402">
        <w:t xml:space="preserve"> Главной задачей в стратегии развития театрального искусства является сохранение накопленного </w:t>
      </w:r>
      <w:r w:rsidR="00BC0C70" w:rsidRPr="00F14402">
        <w:t>театрального опыта</w:t>
      </w:r>
      <w:r w:rsidRPr="00F14402">
        <w:t xml:space="preserve">, </w:t>
      </w:r>
      <w:r w:rsidR="00BC0C70" w:rsidRPr="00F14402">
        <w:t>актёрского мастерства участников</w:t>
      </w:r>
      <w:r w:rsidRPr="00F14402">
        <w:t xml:space="preserve"> народного самодеятельного театра «Версия». Поддержка театрального коллектива, как старейшего коллектива города.</w:t>
      </w:r>
    </w:p>
    <w:p w:rsidR="000A03D1" w:rsidRPr="00F14402" w:rsidRDefault="000A03D1" w:rsidP="000A03D1">
      <w:pPr>
        <w:spacing w:line="360" w:lineRule="auto"/>
        <w:rPr>
          <w:bCs/>
        </w:rPr>
      </w:pPr>
      <w:r w:rsidRPr="00F14402">
        <w:rPr>
          <w:bCs/>
        </w:rPr>
        <w:t xml:space="preserve">   </w:t>
      </w:r>
      <w:r>
        <w:rPr>
          <w:bCs/>
        </w:rPr>
        <w:tab/>
      </w:r>
      <w:r w:rsidRPr="00F14402">
        <w:rPr>
          <w:bCs/>
        </w:rPr>
        <w:t xml:space="preserve">Особым направлением современного театрального процесса является развитие театра для детей, особенно важно создавать и показывать спектакли для детей и подростков в действующих театрах, проводить политику приобщения детей к театральному искусству. </w:t>
      </w:r>
    </w:p>
    <w:p w:rsidR="000A03D1" w:rsidRPr="00F14402" w:rsidRDefault="000A03D1" w:rsidP="00FE2E65">
      <w:pPr>
        <w:spacing w:line="360" w:lineRule="auto"/>
      </w:pPr>
      <w:r w:rsidRPr="00F14402">
        <w:t xml:space="preserve">   </w:t>
      </w:r>
      <w:r w:rsidR="00FE2E65">
        <w:t xml:space="preserve">          Участие в </w:t>
      </w:r>
      <w:r w:rsidR="00BC0C70">
        <w:t xml:space="preserve">Окружных, </w:t>
      </w:r>
      <w:r w:rsidR="00BC0C70" w:rsidRPr="00F14402">
        <w:t>Всероссийских</w:t>
      </w:r>
      <w:r w:rsidRPr="00F14402">
        <w:t xml:space="preserve"> и Международных фестивалях является </w:t>
      </w:r>
      <w:r w:rsidRPr="00F14402">
        <w:lastRenderedPageBreak/>
        <w:t>необходимой учебой, обменом опытом</w:t>
      </w:r>
      <w:r>
        <w:t>.</w:t>
      </w:r>
    </w:p>
    <w:p w:rsidR="008530A0" w:rsidRPr="004B76EF" w:rsidRDefault="008530A0" w:rsidP="004B76EF">
      <w:pPr>
        <w:spacing w:line="360" w:lineRule="auto"/>
        <w:ind w:firstLine="567"/>
        <w:jc w:val="center"/>
        <w:rPr>
          <w:b/>
        </w:rPr>
      </w:pPr>
      <w:r w:rsidRPr="004B76EF">
        <w:rPr>
          <w:b/>
        </w:rPr>
        <w:t xml:space="preserve">План </w:t>
      </w:r>
      <w:r w:rsidR="00FE2E65" w:rsidRPr="004B76EF">
        <w:rPr>
          <w:b/>
        </w:rPr>
        <w:t>работы учреждения на 2015-2020гг.</w:t>
      </w:r>
      <w:r w:rsidRPr="004B76EF">
        <w:rPr>
          <w:b/>
        </w:rPr>
        <w:t>:</w:t>
      </w:r>
    </w:p>
    <w:p w:rsidR="008530A0" w:rsidRDefault="008530A0" w:rsidP="008530A0">
      <w:pPr>
        <w:spacing w:line="360" w:lineRule="auto"/>
        <w:ind w:firstLine="567"/>
        <w:jc w:val="both"/>
      </w:pPr>
      <w:r>
        <w:t>Сохранение и развитие национальных традиций по средствам проведения фестиваля национальных культур «Радуга дружбы» в новой концепции фестиваль - конференция. Присвоение фестивалю статус региональный.</w:t>
      </w:r>
    </w:p>
    <w:p w:rsidR="008530A0" w:rsidRDefault="008530A0" w:rsidP="008530A0">
      <w:pPr>
        <w:spacing w:line="360" w:lineRule="auto"/>
        <w:ind w:firstLine="567"/>
        <w:jc w:val="both"/>
      </w:pPr>
      <w:r>
        <w:t>В 2017 году к 55-летию города Югорска фестиваль «Радуга дружбы» в день празднования юбилейного дня города представить, как основное действие в парке и улицах города.</w:t>
      </w:r>
    </w:p>
    <w:p w:rsidR="008530A0" w:rsidRDefault="008530A0" w:rsidP="00E84142">
      <w:pPr>
        <w:pStyle w:val="Standard"/>
        <w:numPr>
          <w:ilvl w:val="0"/>
          <w:numId w:val="53"/>
        </w:numPr>
        <w:spacing w:line="360" w:lineRule="auto"/>
        <w:ind w:left="0" w:firstLine="0"/>
        <w:jc w:val="both"/>
        <w:rPr>
          <w:rFonts w:cs="Times New Roman"/>
          <w:lang w:val="ru-RU"/>
        </w:rPr>
      </w:pPr>
      <w:r>
        <w:rPr>
          <w:rFonts w:cs="Times New Roman"/>
          <w:lang w:val="ru-RU"/>
        </w:rPr>
        <w:t>С целью привлечения дополнительных источников финансирования участие в программах:</w:t>
      </w:r>
    </w:p>
    <w:p w:rsidR="008530A0" w:rsidRPr="00AD62BD" w:rsidRDefault="008530A0" w:rsidP="008530A0">
      <w:pPr>
        <w:pStyle w:val="Standard"/>
        <w:spacing w:line="360" w:lineRule="auto"/>
        <w:ind w:left="1068"/>
        <w:jc w:val="both"/>
        <w:rPr>
          <w:rFonts w:cs="Times New Roman"/>
          <w:color w:val="auto"/>
          <w:lang w:val="ru-RU"/>
        </w:rPr>
      </w:pPr>
      <w:r>
        <w:rPr>
          <w:rFonts w:cs="Times New Roman"/>
          <w:lang w:val="ru-RU"/>
        </w:rPr>
        <w:t xml:space="preserve">- </w:t>
      </w:r>
      <w:hyperlink r:id="rId16" w:history="1">
        <w:r w:rsidRPr="00AD62BD">
          <w:rPr>
            <w:rStyle w:val="ad"/>
            <w:color w:val="auto"/>
            <w:lang w:val="ru-RU"/>
          </w:rPr>
          <w:t>Государственная программа "Развитие культуры и туризма в Ханты-Мансийском автономном округе - Югре на 2014-2020 годы"</w:t>
        </w:r>
      </w:hyperlink>
      <w:r w:rsidRPr="00AD62BD">
        <w:rPr>
          <w:rFonts w:cs="Times New Roman"/>
          <w:color w:val="auto"/>
          <w:lang w:val="ru-RU"/>
        </w:rPr>
        <w:t xml:space="preserve">, </w:t>
      </w:r>
    </w:p>
    <w:p w:rsidR="008530A0" w:rsidRDefault="008530A0" w:rsidP="008530A0">
      <w:pPr>
        <w:pStyle w:val="Standard"/>
        <w:spacing w:line="360" w:lineRule="auto"/>
        <w:ind w:left="1068"/>
        <w:jc w:val="both"/>
        <w:rPr>
          <w:color w:val="auto"/>
          <w:lang w:val="ru-RU"/>
        </w:rPr>
      </w:pPr>
      <w:r w:rsidRPr="00AD62BD">
        <w:rPr>
          <w:rFonts w:cs="Times New Roman"/>
          <w:color w:val="auto"/>
          <w:lang w:val="ru-RU"/>
        </w:rPr>
        <w:t xml:space="preserve">- </w:t>
      </w:r>
      <w:hyperlink r:id="rId17" w:history="1">
        <w:r w:rsidRPr="00AD62BD">
          <w:rPr>
            <w:rStyle w:val="ad"/>
            <w:color w:val="auto"/>
            <w:lang w:val="ru-RU"/>
          </w:rPr>
          <w:t>Целевая программа Ханты-Мансийского автономного округа - Югры "Культура Югры" на 2011-2013 годы и на период до 2015 года</w:t>
        </w:r>
      </w:hyperlink>
      <w:r>
        <w:rPr>
          <w:rStyle w:val="ad"/>
          <w:color w:val="auto"/>
          <w:lang w:val="ru-RU"/>
        </w:rPr>
        <w:t>»</w:t>
      </w:r>
    </w:p>
    <w:p w:rsidR="008530A0" w:rsidRDefault="008530A0" w:rsidP="008530A0">
      <w:pPr>
        <w:pStyle w:val="Standard"/>
        <w:spacing w:line="360" w:lineRule="auto"/>
        <w:jc w:val="both"/>
        <w:rPr>
          <w:color w:val="auto"/>
          <w:lang w:val="ru-RU"/>
        </w:rPr>
      </w:pPr>
      <w:r>
        <w:rPr>
          <w:color w:val="auto"/>
          <w:lang w:val="ru-RU"/>
        </w:rPr>
        <w:t>Субсидии:</w:t>
      </w:r>
    </w:p>
    <w:p w:rsidR="008530A0" w:rsidRPr="00AD62BD" w:rsidRDefault="008530A0" w:rsidP="008530A0">
      <w:pPr>
        <w:pStyle w:val="Standard"/>
        <w:spacing w:line="360" w:lineRule="auto"/>
        <w:jc w:val="both"/>
        <w:rPr>
          <w:rFonts w:cs="Times New Roman"/>
          <w:color w:val="auto"/>
          <w:lang w:val="ru-RU"/>
        </w:rPr>
      </w:pPr>
      <w:r w:rsidRPr="00AD62BD">
        <w:rPr>
          <w:color w:val="auto"/>
          <w:lang w:val="ru-RU"/>
        </w:rPr>
        <w:t xml:space="preserve">- </w:t>
      </w:r>
      <w:hyperlink r:id="rId18" w:history="1">
        <w:r w:rsidRPr="00AD62BD">
          <w:rPr>
            <w:rStyle w:val="ad"/>
            <w:color w:val="auto"/>
            <w:lang w:val="ru-RU"/>
          </w:rPr>
          <w:t>Субсидии на реализацию проектов в области культуры и искусства</w:t>
        </w:r>
      </w:hyperlink>
    </w:p>
    <w:p w:rsidR="008530A0" w:rsidRPr="00AD62BD" w:rsidRDefault="008530A0" w:rsidP="008530A0">
      <w:pPr>
        <w:pStyle w:val="Standard"/>
        <w:spacing w:line="360" w:lineRule="auto"/>
        <w:jc w:val="both"/>
        <w:rPr>
          <w:color w:val="auto"/>
          <w:lang w:val="ru-RU"/>
        </w:rPr>
      </w:pPr>
      <w:r w:rsidRPr="00AD62BD">
        <w:rPr>
          <w:color w:val="auto"/>
          <w:lang w:val="ru-RU"/>
        </w:rPr>
        <w:t xml:space="preserve">- </w:t>
      </w:r>
      <w:hyperlink r:id="rId19" w:history="1">
        <w:r w:rsidRPr="00AD62BD">
          <w:rPr>
            <w:rStyle w:val="ad"/>
            <w:color w:val="auto"/>
            <w:lang w:val="ru-RU"/>
          </w:rPr>
          <w:t>Субсидирование из бюджета ХМАО – Югры на реализацию проектов в области культуры и искусства на территории ХМАО – Югры в 2015 году</w:t>
        </w:r>
      </w:hyperlink>
    </w:p>
    <w:p w:rsidR="008530A0" w:rsidRDefault="008530A0" w:rsidP="008530A0">
      <w:pPr>
        <w:spacing w:line="360" w:lineRule="auto"/>
      </w:pPr>
      <w:r>
        <w:t>Премии Губернатора:</w:t>
      </w:r>
    </w:p>
    <w:p w:rsidR="008530A0" w:rsidRPr="008530A0" w:rsidRDefault="008530A0" w:rsidP="008530A0">
      <w:pPr>
        <w:spacing w:line="360" w:lineRule="auto"/>
      </w:pPr>
      <w:r w:rsidRPr="00AD62BD">
        <w:t xml:space="preserve">- </w:t>
      </w:r>
      <w:hyperlink r:id="rId20" w:history="1">
        <w:r w:rsidRPr="008530A0">
          <w:rPr>
            <w:rStyle w:val="ad"/>
            <w:color w:val="auto"/>
          </w:rPr>
          <w:t>Премия Губернатора в области культуры и искусства</w:t>
        </w:r>
      </w:hyperlink>
    </w:p>
    <w:p w:rsidR="008530A0" w:rsidRPr="008530A0" w:rsidRDefault="008530A0" w:rsidP="008530A0">
      <w:pPr>
        <w:spacing w:line="360" w:lineRule="auto"/>
      </w:pPr>
      <w:r w:rsidRPr="008530A0">
        <w:t xml:space="preserve">- </w:t>
      </w:r>
      <w:hyperlink r:id="rId21" w:history="1">
        <w:r w:rsidRPr="008530A0">
          <w:rPr>
            <w:rStyle w:val="ad"/>
            <w:color w:val="auto"/>
          </w:rPr>
          <w:t>Премия Губернатора "За вклад в развитие межэтнических отношений в Ханты-Мансийском автономном округе – Югре"</w:t>
        </w:r>
      </w:hyperlink>
    </w:p>
    <w:p w:rsidR="008530A0" w:rsidRPr="008530A0" w:rsidRDefault="008530A0" w:rsidP="008530A0">
      <w:pPr>
        <w:spacing w:line="360" w:lineRule="auto"/>
      </w:pPr>
      <w:r w:rsidRPr="008530A0">
        <w:t xml:space="preserve">- </w:t>
      </w:r>
      <w:hyperlink r:id="rId22" w:history="1">
        <w:r w:rsidRPr="008530A0">
          <w:rPr>
            <w:rStyle w:val="ad"/>
            <w:color w:val="auto"/>
          </w:rPr>
          <w:t>Премия Губернатора в области литературы</w:t>
        </w:r>
      </w:hyperlink>
    </w:p>
    <w:p w:rsidR="008530A0" w:rsidRDefault="008530A0" w:rsidP="00E84142">
      <w:pPr>
        <w:pStyle w:val="Standard"/>
        <w:numPr>
          <w:ilvl w:val="0"/>
          <w:numId w:val="53"/>
        </w:numPr>
        <w:spacing w:line="360" w:lineRule="auto"/>
        <w:ind w:left="0" w:firstLine="0"/>
        <w:jc w:val="both"/>
        <w:rPr>
          <w:rFonts w:cs="Times New Roman"/>
          <w:lang w:val="ru-RU"/>
        </w:rPr>
      </w:pPr>
      <w:r>
        <w:rPr>
          <w:rFonts w:cs="Times New Roman"/>
          <w:lang w:val="ru-RU"/>
        </w:rPr>
        <w:t>Составление сметной, концептуальной документации. Для проведения текущих ремонтов в спортивном зале, зрительном зале и холодных помещениях № 29,30. С целью улучшения качества предоставляемых услуг, увеличения площади для проведения мероприятий, семинаров, форумов, занятий в клубных формированиях, любительских объединениях, национальных общественных объединений города, с целью увеличения приносящей доход деятельности.</w:t>
      </w:r>
    </w:p>
    <w:p w:rsidR="008530A0" w:rsidRDefault="008530A0" w:rsidP="00E84142">
      <w:pPr>
        <w:pStyle w:val="Standard"/>
        <w:numPr>
          <w:ilvl w:val="0"/>
          <w:numId w:val="53"/>
        </w:numPr>
        <w:spacing w:line="360" w:lineRule="auto"/>
        <w:ind w:left="142" w:firstLine="0"/>
        <w:jc w:val="both"/>
        <w:rPr>
          <w:rFonts w:cs="Times New Roman"/>
          <w:lang w:val="ru-RU"/>
        </w:rPr>
      </w:pPr>
      <w:r>
        <w:rPr>
          <w:rFonts w:cs="Times New Roman"/>
          <w:lang w:val="ru-RU"/>
        </w:rPr>
        <w:t>Составление писем на дополнительное финансирование депутатам различного уровня;</w:t>
      </w:r>
    </w:p>
    <w:p w:rsidR="008530A0" w:rsidRPr="00E14B71" w:rsidRDefault="008530A0" w:rsidP="00E84142">
      <w:pPr>
        <w:pStyle w:val="Standard"/>
        <w:numPr>
          <w:ilvl w:val="0"/>
          <w:numId w:val="53"/>
        </w:numPr>
        <w:spacing w:line="360" w:lineRule="auto"/>
        <w:jc w:val="both"/>
        <w:rPr>
          <w:rFonts w:cs="Times New Roman"/>
          <w:lang w:val="ru-RU"/>
        </w:rPr>
      </w:pPr>
      <w:r>
        <w:rPr>
          <w:rFonts w:cs="Times New Roman"/>
          <w:lang w:val="ru-RU"/>
        </w:rPr>
        <w:t>Реализация Указов Президента РФ;</w:t>
      </w:r>
    </w:p>
    <w:p w:rsidR="008530A0" w:rsidRDefault="008530A0" w:rsidP="008530A0">
      <w:pPr>
        <w:pStyle w:val="Standard"/>
        <w:spacing w:line="360" w:lineRule="auto"/>
        <w:ind w:firstLine="708"/>
        <w:jc w:val="both"/>
        <w:rPr>
          <w:rFonts w:cs="Times New Roman"/>
          <w:lang w:val="ru-RU"/>
        </w:rPr>
      </w:pPr>
      <w:r>
        <w:rPr>
          <w:rFonts w:cs="Times New Roman"/>
          <w:lang w:val="ru-RU"/>
        </w:rPr>
        <w:t>2016 год –</w:t>
      </w:r>
      <w:r w:rsidRPr="00E14B71">
        <w:rPr>
          <w:rFonts w:cs="Times New Roman"/>
          <w:lang w:val="ru-RU"/>
        </w:rPr>
        <w:t xml:space="preserve"> </w:t>
      </w:r>
      <w:r>
        <w:rPr>
          <w:rFonts w:cs="Times New Roman"/>
          <w:lang w:val="ru-RU"/>
        </w:rPr>
        <w:t>Разработать стратегию развития учреждения как модель «Центра национальных культур».</w:t>
      </w:r>
    </w:p>
    <w:p w:rsidR="008530A0" w:rsidRDefault="008530A0" w:rsidP="008530A0">
      <w:pPr>
        <w:pStyle w:val="Standard"/>
        <w:spacing w:line="360" w:lineRule="auto"/>
        <w:ind w:firstLine="708"/>
        <w:jc w:val="both"/>
        <w:rPr>
          <w:rFonts w:cs="Times New Roman"/>
          <w:lang w:val="ru-RU"/>
        </w:rPr>
      </w:pPr>
      <w:r>
        <w:rPr>
          <w:rFonts w:cs="Times New Roman"/>
          <w:lang w:val="ru-RU"/>
        </w:rPr>
        <w:lastRenderedPageBreak/>
        <w:t>2017 год- Реализация стратегии учреждения как «Центра национальных культур»</w:t>
      </w:r>
    </w:p>
    <w:p w:rsidR="008530A0" w:rsidRDefault="008530A0" w:rsidP="008530A0">
      <w:pPr>
        <w:pStyle w:val="Standard"/>
        <w:spacing w:line="360" w:lineRule="auto"/>
        <w:ind w:firstLine="708"/>
        <w:jc w:val="both"/>
        <w:rPr>
          <w:rFonts w:cs="Times New Roman"/>
          <w:lang w:val="ru-RU"/>
        </w:rPr>
      </w:pPr>
      <w:r>
        <w:rPr>
          <w:rFonts w:cs="Times New Roman"/>
          <w:lang w:val="ru-RU"/>
        </w:rPr>
        <w:t>2018 год – Разработать модель и концепцию «Центра национальных культур»</w:t>
      </w:r>
    </w:p>
    <w:p w:rsidR="008530A0" w:rsidRPr="000A03D1" w:rsidRDefault="008530A0" w:rsidP="008530A0">
      <w:pPr>
        <w:spacing w:line="360" w:lineRule="auto"/>
        <w:ind w:firstLine="708"/>
        <w:jc w:val="both"/>
      </w:pPr>
      <w:r>
        <w:t>2020 год -  Реализация проекта «Центр национальных культур»</w:t>
      </w:r>
    </w:p>
    <w:p w:rsidR="001F3752" w:rsidRDefault="001F3752" w:rsidP="001F3752">
      <w:pPr>
        <w:jc w:val="both"/>
        <w:rPr>
          <w:rFonts w:eastAsia="Times New Roman"/>
          <w:b/>
          <w:bCs/>
        </w:rPr>
      </w:pPr>
      <w:r w:rsidRPr="00E07AF2">
        <w:rPr>
          <w:rFonts w:eastAsia="Times New Roman"/>
          <w:b/>
          <w:bCs/>
        </w:rPr>
        <w:t>4.3. Ввод новых площадей, планы строительства на ближайшую перспективу (годовая), развитие материально-технической базы на ближайшую перспективу:</w:t>
      </w:r>
    </w:p>
    <w:p w:rsidR="00B83D90" w:rsidRPr="00581459" w:rsidRDefault="00B83D90" w:rsidP="00B83D90">
      <w:pPr>
        <w:pStyle w:val="a7"/>
        <w:spacing w:line="360" w:lineRule="auto"/>
        <w:outlineLvl w:val="1"/>
        <w:rPr>
          <w:b w:val="0"/>
        </w:rPr>
      </w:pPr>
      <w:r w:rsidRPr="00581459">
        <w:rPr>
          <w:b w:val="0"/>
        </w:rPr>
        <w:t xml:space="preserve">Общая площадь учреждения составляет </w:t>
      </w:r>
      <w:r w:rsidRPr="00BC0C70">
        <w:rPr>
          <w:b w:val="0"/>
        </w:rPr>
        <w:t>1317,9</w:t>
      </w:r>
      <w:r w:rsidRPr="00581459">
        <w:rPr>
          <w:b w:val="0"/>
        </w:rPr>
        <w:t xml:space="preserve"> кв. м.</w:t>
      </w:r>
    </w:p>
    <w:p w:rsidR="00B83D90" w:rsidRPr="00581459" w:rsidRDefault="00B83D90" w:rsidP="00B83D90">
      <w:pPr>
        <w:pStyle w:val="a7"/>
        <w:spacing w:line="360" w:lineRule="auto"/>
        <w:outlineLvl w:val="1"/>
        <w:rPr>
          <w:b w:val="0"/>
        </w:rPr>
      </w:pPr>
      <w:r w:rsidRPr="00581459">
        <w:rPr>
          <w:b w:val="0"/>
        </w:rPr>
        <w:t>Ввода новых площадей в</w:t>
      </w:r>
      <w:r>
        <w:rPr>
          <w:b w:val="0"/>
        </w:rPr>
        <w:t xml:space="preserve"> </w:t>
      </w:r>
      <w:r w:rsidRPr="008530A0">
        <w:rPr>
          <w:b w:val="0"/>
        </w:rPr>
        <w:t xml:space="preserve">2014 </w:t>
      </w:r>
      <w:r w:rsidRPr="00581459">
        <w:rPr>
          <w:b w:val="0"/>
        </w:rPr>
        <w:t xml:space="preserve">году не было. </w:t>
      </w:r>
    </w:p>
    <w:p w:rsidR="00B83D90" w:rsidRDefault="00B83D90" w:rsidP="00B83D90">
      <w:pPr>
        <w:pStyle w:val="a7"/>
        <w:spacing w:line="360" w:lineRule="auto"/>
        <w:rPr>
          <w:b w:val="0"/>
        </w:rPr>
      </w:pPr>
      <w:r w:rsidRPr="00581459">
        <w:rPr>
          <w:b w:val="0"/>
        </w:rPr>
        <w:t xml:space="preserve">Капитальный ремонт </w:t>
      </w:r>
      <w:r>
        <w:rPr>
          <w:b w:val="0"/>
        </w:rPr>
        <w:t xml:space="preserve">здания и сооружения в 2014 году не проводился. </w:t>
      </w:r>
    </w:p>
    <w:p w:rsidR="00B83D90" w:rsidRPr="00B83D90" w:rsidRDefault="00B83D90" w:rsidP="00B83D90">
      <w:pPr>
        <w:spacing w:line="360" w:lineRule="auto"/>
        <w:ind w:firstLine="708"/>
        <w:jc w:val="both"/>
        <w:rPr>
          <w:iCs/>
          <w:sz w:val="22"/>
          <w:szCs w:val="22"/>
        </w:rPr>
      </w:pPr>
      <w:r w:rsidRPr="00974350">
        <w:rPr>
          <w:iCs/>
        </w:rPr>
        <w:t>В третьем квартале</w:t>
      </w:r>
      <w:r>
        <w:rPr>
          <w:iCs/>
        </w:rPr>
        <w:t xml:space="preserve"> 2014 </w:t>
      </w:r>
      <w:r w:rsidR="00BC0C70">
        <w:rPr>
          <w:iCs/>
        </w:rPr>
        <w:t xml:space="preserve">года </w:t>
      </w:r>
      <w:r w:rsidR="00BC0C70" w:rsidRPr="00974350">
        <w:rPr>
          <w:iCs/>
        </w:rPr>
        <w:t>ДЖКиСК</w:t>
      </w:r>
      <w:r w:rsidRPr="00974350">
        <w:rPr>
          <w:iCs/>
        </w:rPr>
        <w:t xml:space="preserve"> был заключен разовый договор </w:t>
      </w:r>
      <w:r w:rsidRPr="00974350">
        <w:rPr>
          <w:iCs/>
          <w:lang w:val="en-US"/>
        </w:rPr>
        <w:t>c</w:t>
      </w:r>
      <w:r w:rsidRPr="00974350">
        <w:rPr>
          <w:iCs/>
        </w:rPr>
        <w:t xml:space="preserve"> ООО «О</w:t>
      </w:r>
      <w:r w:rsidRPr="00B13242">
        <w:rPr>
          <w:iCs/>
        </w:rPr>
        <w:t>азис» на изготовление пандуса около здания МБУК «МиГ» – на общую сумму 95 957 (девяносто пять тысяч девятьсот пятьдесят семь) рублей 67 копеек.</w:t>
      </w:r>
    </w:p>
    <w:p w:rsidR="00B83D90" w:rsidRPr="00581459" w:rsidRDefault="00B83D90" w:rsidP="00B83D90">
      <w:pPr>
        <w:pStyle w:val="a7"/>
        <w:spacing w:line="360" w:lineRule="auto"/>
        <w:ind w:firstLine="708"/>
        <w:rPr>
          <w:b w:val="0"/>
        </w:rPr>
      </w:pPr>
      <w:r>
        <w:rPr>
          <w:b w:val="0"/>
        </w:rPr>
        <w:t>Капитальный ремонт проводился в 2003 году, поэтому</w:t>
      </w:r>
      <w:r w:rsidRPr="00581459">
        <w:rPr>
          <w:b w:val="0"/>
        </w:rPr>
        <w:t xml:space="preserve"> не</w:t>
      </w:r>
      <w:r>
        <w:rPr>
          <w:b w:val="0"/>
        </w:rPr>
        <w:t xml:space="preserve">обходимо осуществлять утепление здания </w:t>
      </w:r>
      <w:r w:rsidRPr="00581459">
        <w:rPr>
          <w:b w:val="0"/>
        </w:rPr>
        <w:t>в качестве мероприятий по снижению потребления тепловой энер</w:t>
      </w:r>
      <w:r>
        <w:rPr>
          <w:b w:val="0"/>
        </w:rPr>
        <w:t>гии и в целях исполнения ФЗ-261, капитальный ремонт внутри здания, замена фасадной плитки. В 2013 году был составлен локально – сметный расчет на с</w:t>
      </w:r>
      <w:r w:rsidR="00703831">
        <w:rPr>
          <w:b w:val="0"/>
        </w:rPr>
        <w:t>умму 12 млн. 473 тыс. 280 руб.</w:t>
      </w:r>
    </w:p>
    <w:p w:rsidR="00703831" w:rsidRPr="008530A0" w:rsidRDefault="00703831" w:rsidP="008530A0">
      <w:pPr>
        <w:spacing w:line="360" w:lineRule="auto"/>
        <w:ind w:firstLine="708"/>
        <w:jc w:val="both"/>
        <w:rPr>
          <w:rFonts w:eastAsia="Times New Roman"/>
          <w:bCs/>
        </w:rPr>
      </w:pPr>
      <w:r w:rsidRPr="00703831">
        <w:rPr>
          <w:rFonts w:eastAsia="Times New Roman"/>
          <w:bCs/>
        </w:rPr>
        <w:t>В перспективе на 2015 и последующие годы планируется</w:t>
      </w:r>
      <w:r>
        <w:rPr>
          <w:rFonts w:eastAsia="Times New Roman"/>
          <w:bCs/>
        </w:rPr>
        <w:t>:</w:t>
      </w:r>
      <w:r w:rsidR="008530A0">
        <w:rPr>
          <w:rFonts w:eastAsia="Times New Roman"/>
          <w:bCs/>
        </w:rPr>
        <w:t xml:space="preserve"> </w:t>
      </w:r>
    </w:p>
    <w:p w:rsidR="008530A0" w:rsidRPr="008530A0" w:rsidRDefault="004B76EF" w:rsidP="004B76EF">
      <w:pPr>
        <w:pStyle w:val="a7"/>
        <w:spacing w:line="360" w:lineRule="auto"/>
        <w:rPr>
          <w:b w:val="0"/>
        </w:rPr>
      </w:pPr>
      <w:r>
        <w:rPr>
          <w:b w:val="0"/>
        </w:rPr>
        <w:t>1.</w:t>
      </w:r>
      <w:r w:rsidR="004D0F59">
        <w:rPr>
          <w:b w:val="0"/>
        </w:rPr>
        <w:t xml:space="preserve">В целях соблюдения законодательства, необходимо </w:t>
      </w:r>
      <w:r w:rsidR="004D0F59" w:rsidRPr="00581459">
        <w:rPr>
          <w:b w:val="0"/>
        </w:rPr>
        <w:t xml:space="preserve">приобрести оборудования для обеспечения доступной среды маломобильным группам населения на сумму </w:t>
      </w:r>
      <w:r w:rsidR="004D0F59" w:rsidRPr="00974350">
        <w:rPr>
          <w:b w:val="0"/>
        </w:rPr>
        <w:t>121 257 руб</w:t>
      </w:r>
      <w:r w:rsidR="004D0F59" w:rsidRPr="005D37CD">
        <w:rPr>
          <w:b w:val="0"/>
        </w:rPr>
        <w:t xml:space="preserve">. </w:t>
      </w:r>
      <w:r w:rsidR="004D0F59" w:rsidRPr="00974350">
        <w:rPr>
          <w:b w:val="0"/>
        </w:rPr>
        <w:t>(сто двадцать одна тысяча двести пятьдесят семь</w:t>
      </w:r>
      <w:r w:rsidR="004D0F59" w:rsidRPr="005D37CD">
        <w:rPr>
          <w:b w:val="0"/>
        </w:rPr>
        <w:t>) рублей 00 копеек:</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4961"/>
        <w:gridCol w:w="1418"/>
        <w:gridCol w:w="951"/>
        <w:gridCol w:w="1346"/>
      </w:tblGrid>
      <w:tr w:rsidR="004D0F59" w:rsidRPr="00AE4654" w:rsidTr="00821B8F">
        <w:tc>
          <w:tcPr>
            <w:tcW w:w="709" w:type="dxa"/>
          </w:tcPr>
          <w:p w:rsidR="004D0F59" w:rsidRPr="000B719C" w:rsidRDefault="004D0F59" w:rsidP="00821B8F">
            <w:pPr>
              <w:pStyle w:val="a7"/>
              <w:ind w:right="34"/>
              <w:rPr>
                <w:b w:val="0"/>
              </w:rPr>
            </w:pPr>
            <w:r w:rsidRPr="000B719C">
              <w:rPr>
                <w:b w:val="0"/>
              </w:rPr>
              <w:t>№ п/п</w:t>
            </w:r>
          </w:p>
        </w:tc>
        <w:tc>
          <w:tcPr>
            <w:tcW w:w="4961" w:type="dxa"/>
          </w:tcPr>
          <w:p w:rsidR="004D0F59" w:rsidRPr="000B719C" w:rsidRDefault="004D0F59" w:rsidP="00821B8F">
            <w:pPr>
              <w:pStyle w:val="a7"/>
              <w:ind w:left="34"/>
              <w:jc w:val="center"/>
              <w:rPr>
                <w:b w:val="0"/>
              </w:rPr>
            </w:pPr>
            <w:r w:rsidRPr="000B719C">
              <w:rPr>
                <w:b w:val="0"/>
              </w:rPr>
              <w:t>Наименование мероприятий</w:t>
            </w:r>
          </w:p>
        </w:tc>
        <w:tc>
          <w:tcPr>
            <w:tcW w:w="1418" w:type="dxa"/>
          </w:tcPr>
          <w:p w:rsidR="004D0F59" w:rsidRPr="000B719C" w:rsidRDefault="004D0F59" w:rsidP="00821B8F">
            <w:pPr>
              <w:pStyle w:val="a7"/>
              <w:ind w:left="33"/>
              <w:jc w:val="center"/>
              <w:rPr>
                <w:b w:val="0"/>
              </w:rPr>
            </w:pPr>
            <w:r w:rsidRPr="000B719C">
              <w:rPr>
                <w:b w:val="0"/>
              </w:rPr>
              <w:t xml:space="preserve">Цена </w:t>
            </w:r>
          </w:p>
          <w:p w:rsidR="004D0F59" w:rsidRPr="000B719C" w:rsidRDefault="004D0F59" w:rsidP="00821B8F">
            <w:pPr>
              <w:pStyle w:val="a7"/>
              <w:ind w:left="33"/>
              <w:jc w:val="center"/>
              <w:rPr>
                <w:b w:val="0"/>
              </w:rPr>
            </w:pPr>
            <w:r w:rsidRPr="000B719C">
              <w:rPr>
                <w:b w:val="0"/>
              </w:rPr>
              <w:t>(за 1 шт.)</w:t>
            </w:r>
          </w:p>
        </w:tc>
        <w:tc>
          <w:tcPr>
            <w:tcW w:w="951" w:type="dxa"/>
          </w:tcPr>
          <w:p w:rsidR="004D0F59" w:rsidRPr="000B719C" w:rsidRDefault="004D0F59" w:rsidP="00821B8F">
            <w:pPr>
              <w:pStyle w:val="a7"/>
              <w:jc w:val="center"/>
              <w:rPr>
                <w:b w:val="0"/>
              </w:rPr>
            </w:pPr>
            <w:r w:rsidRPr="000B719C">
              <w:rPr>
                <w:b w:val="0"/>
              </w:rPr>
              <w:t>Кол-во</w:t>
            </w:r>
          </w:p>
        </w:tc>
        <w:tc>
          <w:tcPr>
            <w:tcW w:w="1346" w:type="dxa"/>
          </w:tcPr>
          <w:p w:rsidR="004D0F59" w:rsidRPr="000B719C" w:rsidRDefault="004D0F59" w:rsidP="00821B8F">
            <w:pPr>
              <w:pStyle w:val="a7"/>
              <w:ind w:left="23"/>
              <w:jc w:val="center"/>
              <w:rPr>
                <w:b w:val="0"/>
              </w:rPr>
            </w:pPr>
            <w:r w:rsidRPr="000B719C">
              <w:rPr>
                <w:b w:val="0"/>
              </w:rPr>
              <w:t>Стоимость общая</w:t>
            </w:r>
          </w:p>
        </w:tc>
      </w:tr>
      <w:tr w:rsidR="004D0F59" w:rsidRPr="00AE4654" w:rsidTr="00821B8F">
        <w:tc>
          <w:tcPr>
            <w:tcW w:w="709" w:type="dxa"/>
          </w:tcPr>
          <w:p w:rsidR="004D0F59" w:rsidRPr="000B719C" w:rsidRDefault="004D0F59" w:rsidP="00821B8F">
            <w:pPr>
              <w:pStyle w:val="a7"/>
              <w:jc w:val="center"/>
              <w:rPr>
                <w:b w:val="0"/>
              </w:rPr>
            </w:pPr>
            <w:r w:rsidRPr="000B719C">
              <w:rPr>
                <w:b w:val="0"/>
              </w:rPr>
              <w:t>1</w:t>
            </w:r>
          </w:p>
        </w:tc>
        <w:tc>
          <w:tcPr>
            <w:tcW w:w="4961" w:type="dxa"/>
          </w:tcPr>
          <w:p w:rsidR="004D0F59" w:rsidRPr="000B719C" w:rsidRDefault="004D0F59" w:rsidP="00821B8F">
            <w:pPr>
              <w:pStyle w:val="a7"/>
              <w:ind w:left="39"/>
              <w:jc w:val="center"/>
              <w:rPr>
                <w:b w:val="0"/>
              </w:rPr>
            </w:pPr>
            <w:r w:rsidRPr="000B719C">
              <w:rPr>
                <w:b w:val="0"/>
              </w:rPr>
              <w:t>Приобретение откидного поручня на стойке для туалета</w:t>
            </w:r>
          </w:p>
        </w:tc>
        <w:tc>
          <w:tcPr>
            <w:tcW w:w="1418" w:type="dxa"/>
          </w:tcPr>
          <w:p w:rsidR="004D0F59" w:rsidRPr="000B719C" w:rsidRDefault="004D0F59" w:rsidP="00821B8F">
            <w:pPr>
              <w:pStyle w:val="a7"/>
              <w:ind w:left="23" w:hanging="23"/>
              <w:jc w:val="center"/>
              <w:rPr>
                <w:b w:val="0"/>
              </w:rPr>
            </w:pPr>
            <w:r w:rsidRPr="000B719C">
              <w:rPr>
                <w:b w:val="0"/>
              </w:rPr>
              <w:t>7045,00</w:t>
            </w:r>
          </w:p>
        </w:tc>
        <w:tc>
          <w:tcPr>
            <w:tcW w:w="951" w:type="dxa"/>
          </w:tcPr>
          <w:p w:rsidR="004D0F59" w:rsidRPr="000B719C" w:rsidRDefault="004D0F59" w:rsidP="00821B8F">
            <w:pPr>
              <w:pStyle w:val="a7"/>
              <w:ind w:left="10"/>
              <w:jc w:val="center"/>
              <w:rPr>
                <w:b w:val="0"/>
              </w:rPr>
            </w:pPr>
            <w:r w:rsidRPr="000B719C">
              <w:rPr>
                <w:b w:val="0"/>
              </w:rPr>
              <w:t>4</w:t>
            </w:r>
          </w:p>
        </w:tc>
        <w:tc>
          <w:tcPr>
            <w:tcW w:w="1346" w:type="dxa"/>
          </w:tcPr>
          <w:p w:rsidR="004D0F59" w:rsidRPr="000B719C" w:rsidRDefault="004D0F59" w:rsidP="00821B8F">
            <w:pPr>
              <w:pStyle w:val="a7"/>
              <w:ind w:left="46"/>
              <w:jc w:val="center"/>
              <w:rPr>
                <w:b w:val="0"/>
              </w:rPr>
            </w:pPr>
            <w:r w:rsidRPr="000B719C">
              <w:rPr>
                <w:b w:val="0"/>
              </w:rPr>
              <w:t>28 180,00</w:t>
            </w:r>
          </w:p>
        </w:tc>
      </w:tr>
      <w:tr w:rsidR="004D0F59" w:rsidRPr="00AE4654" w:rsidTr="00821B8F">
        <w:tc>
          <w:tcPr>
            <w:tcW w:w="709" w:type="dxa"/>
          </w:tcPr>
          <w:p w:rsidR="004D0F59" w:rsidRPr="000B719C" w:rsidRDefault="004D0F59" w:rsidP="00821B8F">
            <w:pPr>
              <w:pStyle w:val="a7"/>
              <w:jc w:val="center"/>
              <w:rPr>
                <w:b w:val="0"/>
              </w:rPr>
            </w:pPr>
            <w:r w:rsidRPr="000B719C">
              <w:rPr>
                <w:b w:val="0"/>
              </w:rPr>
              <w:t>2</w:t>
            </w:r>
          </w:p>
        </w:tc>
        <w:tc>
          <w:tcPr>
            <w:tcW w:w="4961" w:type="dxa"/>
          </w:tcPr>
          <w:p w:rsidR="004D0F59" w:rsidRPr="000B719C" w:rsidRDefault="004D0F59" w:rsidP="00821B8F">
            <w:pPr>
              <w:pStyle w:val="a7"/>
              <w:ind w:left="39"/>
              <w:jc w:val="center"/>
              <w:rPr>
                <w:b w:val="0"/>
              </w:rPr>
            </w:pPr>
            <w:r w:rsidRPr="000B719C">
              <w:rPr>
                <w:b w:val="0"/>
              </w:rPr>
              <w:t>Приобретение поручня для двух раковин</w:t>
            </w:r>
          </w:p>
        </w:tc>
        <w:tc>
          <w:tcPr>
            <w:tcW w:w="1418" w:type="dxa"/>
          </w:tcPr>
          <w:p w:rsidR="004D0F59" w:rsidRPr="000B719C" w:rsidRDefault="004D0F59" w:rsidP="00821B8F">
            <w:pPr>
              <w:pStyle w:val="a7"/>
              <w:ind w:left="23" w:hanging="23"/>
              <w:jc w:val="center"/>
              <w:rPr>
                <w:b w:val="0"/>
              </w:rPr>
            </w:pPr>
            <w:r w:rsidRPr="000B719C">
              <w:rPr>
                <w:b w:val="0"/>
              </w:rPr>
              <w:t>7632,00</w:t>
            </w:r>
          </w:p>
        </w:tc>
        <w:tc>
          <w:tcPr>
            <w:tcW w:w="951" w:type="dxa"/>
          </w:tcPr>
          <w:p w:rsidR="004D0F59" w:rsidRPr="000B719C" w:rsidRDefault="004D0F59" w:rsidP="00821B8F">
            <w:pPr>
              <w:pStyle w:val="a7"/>
              <w:ind w:left="10"/>
              <w:jc w:val="center"/>
              <w:rPr>
                <w:b w:val="0"/>
              </w:rPr>
            </w:pPr>
            <w:r w:rsidRPr="000B719C">
              <w:rPr>
                <w:b w:val="0"/>
              </w:rPr>
              <w:t>1</w:t>
            </w:r>
          </w:p>
        </w:tc>
        <w:tc>
          <w:tcPr>
            <w:tcW w:w="1346" w:type="dxa"/>
          </w:tcPr>
          <w:p w:rsidR="004D0F59" w:rsidRPr="000B719C" w:rsidRDefault="004D0F59" w:rsidP="00821B8F">
            <w:pPr>
              <w:pStyle w:val="a7"/>
              <w:ind w:left="46"/>
              <w:jc w:val="center"/>
              <w:rPr>
                <w:b w:val="0"/>
              </w:rPr>
            </w:pPr>
            <w:r w:rsidRPr="000B719C">
              <w:rPr>
                <w:b w:val="0"/>
              </w:rPr>
              <w:t>7632,00</w:t>
            </w:r>
          </w:p>
        </w:tc>
      </w:tr>
      <w:tr w:rsidR="004D0F59" w:rsidRPr="00AE4654" w:rsidTr="00821B8F">
        <w:tc>
          <w:tcPr>
            <w:tcW w:w="709" w:type="dxa"/>
          </w:tcPr>
          <w:p w:rsidR="004D0F59" w:rsidRPr="000B719C" w:rsidRDefault="004D0F59" w:rsidP="00821B8F">
            <w:pPr>
              <w:pStyle w:val="a7"/>
              <w:jc w:val="center"/>
              <w:rPr>
                <w:b w:val="0"/>
              </w:rPr>
            </w:pPr>
            <w:r w:rsidRPr="000B719C">
              <w:rPr>
                <w:b w:val="0"/>
              </w:rPr>
              <w:t>3</w:t>
            </w:r>
          </w:p>
        </w:tc>
        <w:tc>
          <w:tcPr>
            <w:tcW w:w="4961" w:type="dxa"/>
          </w:tcPr>
          <w:p w:rsidR="004D0F59" w:rsidRPr="000B719C" w:rsidRDefault="004D0F59" w:rsidP="00821B8F">
            <w:pPr>
              <w:pStyle w:val="a7"/>
              <w:ind w:left="39"/>
              <w:jc w:val="center"/>
              <w:rPr>
                <w:b w:val="0"/>
              </w:rPr>
            </w:pPr>
            <w:r w:rsidRPr="000B719C">
              <w:rPr>
                <w:b w:val="0"/>
              </w:rPr>
              <w:t>Приобретение защитного ограждения слива для двух раковин</w:t>
            </w:r>
          </w:p>
        </w:tc>
        <w:tc>
          <w:tcPr>
            <w:tcW w:w="1418" w:type="dxa"/>
          </w:tcPr>
          <w:p w:rsidR="004D0F59" w:rsidRPr="000B719C" w:rsidRDefault="004D0F59" w:rsidP="00821B8F">
            <w:pPr>
              <w:pStyle w:val="a7"/>
              <w:ind w:left="23" w:hanging="23"/>
              <w:jc w:val="center"/>
              <w:rPr>
                <w:b w:val="0"/>
              </w:rPr>
            </w:pPr>
            <w:r w:rsidRPr="000B719C">
              <w:rPr>
                <w:b w:val="0"/>
              </w:rPr>
              <w:t>7452,00</w:t>
            </w:r>
          </w:p>
        </w:tc>
        <w:tc>
          <w:tcPr>
            <w:tcW w:w="951" w:type="dxa"/>
          </w:tcPr>
          <w:p w:rsidR="004D0F59" w:rsidRPr="000B719C" w:rsidRDefault="004D0F59" w:rsidP="00821B8F">
            <w:pPr>
              <w:pStyle w:val="a7"/>
              <w:ind w:left="10"/>
              <w:jc w:val="center"/>
              <w:rPr>
                <w:b w:val="0"/>
              </w:rPr>
            </w:pPr>
            <w:r w:rsidRPr="000B719C">
              <w:rPr>
                <w:b w:val="0"/>
              </w:rPr>
              <w:t>1</w:t>
            </w:r>
          </w:p>
        </w:tc>
        <w:tc>
          <w:tcPr>
            <w:tcW w:w="1346" w:type="dxa"/>
          </w:tcPr>
          <w:p w:rsidR="004D0F59" w:rsidRPr="000B719C" w:rsidRDefault="004D0F59" w:rsidP="00821B8F">
            <w:pPr>
              <w:pStyle w:val="a7"/>
              <w:ind w:left="46"/>
              <w:jc w:val="center"/>
              <w:rPr>
                <w:b w:val="0"/>
              </w:rPr>
            </w:pPr>
            <w:r w:rsidRPr="000B719C">
              <w:rPr>
                <w:b w:val="0"/>
              </w:rPr>
              <w:t>7452,00</w:t>
            </w:r>
          </w:p>
        </w:tc>
      </w:tr>
      <w:tr w:rsidR="004D0F59" w:rsidRPr="00AE4654" w:rsidTr="00821B8F">
        <w:tc>
          <w:tcPr>
            <w:tcW w:w="709" w:type="dxa"/>
          </w:tcPr>
          <w:p w:rsidR="004D0F59" w:rsidRPr="000B719C" w:rsidRDefault="004D0F59" w:rsidP="00821B8F">
            <w:pPr>
              <w:pStyle w:val="a7"/>
              <w:jc w:val="center"/>
              <w:rPr>
                <w:b w:val="0"/>
              </w:rPr>
            </w:pPr>
            <w:r w:rsidRPr="000B719C">
              <w:rPr>
                <w:b w:val="0"/>
              </w:rPr>
              <w:t>4</w:t>
            </w:r>
          </w:p>
        </w:tc>
        <w:tc>
          <w:tcPr>
            <w:tcW w:w="4961" w:type="dxa"/>
          </w:tcPr>
          <w:p w:rsidR="004D0F59" w:rsidRPr="000B719C" w:rsidRDefault="004D0F59" w:rsidP="00821B8F">
            <w:pPr>
              <w:pStyle w:val="a7"/>
              <w:ind w:left="39"/>
              <w:jc w:val="center"/>
              <w:rPr>
                <w:b w:val="0"/>
              </w:rPr>
            </w:pPr>
            <w:r w:rsidRPr="000B719C">
              <w:rPr>
                <w:b w:val="0"/>
              </w:rPr>
              <w:t>Приобретение одинарного поручня для раковины настенного крепления</w:t>
            </w:r>
          </w:p>
        </w:tc>
        <w:tc>
          <w:tcPr>
            <w:tcW w:w="1418" w:type="dxa"/>
          </w:tcPr>
          <w:p w:rsidR="004D0F59" w:rsidRPr="000B719C" w:rsidRDefault="004D0F59" w:rsidP="00821B8F">
            <w:pPr>
              <w:pStyle w:val="a7"/>
              <w:ind w:left="23" w:hanging="23"/>
              <w:jc w:val="center"/>
              <w:rPr>
                <w:b w:val="0"/>
              </w:rPr>
            </w:pPr>
            <w:r w:rsidRPr="000B719C">
              <w:rPr>
                <w:b w:val="0"/>
              </w:rPr>
              <w:t>4080,00</w:t>
            </w:r>
          </w:p>
        </w:tc>
        <w:tc>
          <w:tcPr>
            <w:tcW w:w="951" w:type="dxa"/>
          </w:tcPr>
          <w:p w:rsidR="004D0F59" w:rsidRPr="000B719C" w:rsidRDefault="004D0F59" w:rsidP="00821B8F">
            <w:pPr>
              <w:pStyle w:val="a7"/>
              <w:ind w:left="10"/>
              <w:jc w:val="center"/>
              <w:rPr>
                <w:b w:val="0"/>
              </w:rPr>
            </w:pPr>
            <w:r w:rsidRPr="000B719C">
              <w:rPr>
                <w:b w:val="0"/>
              </w:rPr>
              <w:t>1</w:t>
            </w:r>
          </w:p>
        </w:tc>
        <w:tc>
          <w:tcPr>
            <w:tcW w:w="1346" w:type="dxa"/>
          </w:tcPr>
          <w:p w:rsidR="004D0F59" w:rsidRPr="000B719C" w:rsidRDefault="004D0F59" w:rsidP="00821B8F">
            <w:pPr>
              <w:pStyle w:val="a7"/>
              <w:ind w:left="46"/>
              <w:jc w:val="center"/>
              <w:rPr>
                <w:b w:val="0"/>
              </w:rPr>
            </w:pPr>
            <w:r w:rsidRPr="000B719C">
              <w:rPr>
                <w:b w:val="0"/>
              </w:rPr>
              <w:t>4080,00</w:t>
            </w:r>
          </w:p>
        </w:tc>
      </w:tr>
      <w:tr w:rsidR="004D0F59" w:rsidRPr="00AE4654" w:rsidTr="00821B8F">
        <w:tc>
          <w:tcPr>
            <w:tcW w:w="709" w:type="dxa"/>
          </w:tcPr>
          <w:p w:rsidR="004D0F59" w:rsidRPr="000B719C" w:rsidRDefault="004D0F59" w:rsidP="00821B8F">
            <w:pPr>
              <w:pStyle w:val="a7"/>
              <w:jc w:val="center"/>
              <w:rPr>
                <w:b w:val="0"/>
              </w:rPr>
            </w:pPr>
            <w:r w:rsidRPr="000B719C">
              <w:rPr>
                <w:b w:val="0"/>
              </w:rPr>
              <w:t>5</w:t>
            </w:r>
          </w:p>
        </w:tc>
        <w:tc>
          <w:tcPr>
            <w:tcW w:w="4961" w:type="dxa"/>
          </w:tcPr>
          <w:p w:rsidR="004D0F59" w:rsidRPr="000B719C" w:rsidRDefault="004D0F59" w:rsidP="00821B8F">
            <w:pPr>
              <w:pStyle w:val="a7"/>
              <w:ind w:left="39"/>
              <w:jc w:val="center"/>
              <w:rPr>
                <w:b w:val="0"/>
              </w:rPr>
            </w:pPr>
            <w:r w:rsidRPr="000B719C">
              <w:rPr>
                <w:b w:val="0"/>
              </w:rPr>
              <w:t>Приобретение защитного ограждения слива раковины</w:t>
            </w:r>
          </w:p>
        </w:tc>
        <w:tc>
          <w:tcPr>
            <w:tcW w:w="1418" w:type="dxa"/>
          </w:tcPr>
          <w:p w:rsidR="004D0F59" w:rsidRPr="000B719C" w:rsidRDefault="004D0F59" w:rsidP="00821B8F">
            <w:pPr>
              <w:pStyle w:val="a7"/>
              <w:ind w:left="23" w:hanging="23"/>
              <w:jc w:val="center"/>
              <w:rPr>
                <w:b w:val="0"/>
              </w:rPr>
            </w:pPr>
            <w:r w:rsidRPr="000B719C">
              <w:rPr>
                <w:b w:val="0"/>
              </w:rPr>
              <w:t>3581,00</w:t>
            </w:r>
          </w:p>
        </w:tc>
        <w:tc>
          <w:tcPr>
            <w:tcW w:w="951" w:type="dxa"/>
          </w:tcPr>
          <w:p w:rsidR="004D0F59" w:rsidRPr="000B719C" w:rsidRDefault="004D0F59" w:rsidP="00821B8F">
            <w:pPr>
              <w:pStyle w:val="a7"/>
              <w:ind w:left="10"/>
              <w:jc w:val="center"/>
              <w:rPr>
                <w:b w:val="0"/>
              </w:rPr>
            </w:pPr>
            <w:r w:rsidRPr="000B719C">
              <w:rPr>
                <w:b w:val="0"/>
              </w:rPr>
              <w:t>1</w:t>
            </w:r>
          </w:p>
        </w:tc>
        <w:tc>
          <w:tcPr>
            <w:tcW w:w="1346" w:type="dxa"/>
          </w:tcPr>
          <w:p w:rsidR="004D0F59" w:rsidRPr="000B719C" w:rsidRDefault="004D0F59" w:rsidP="00821B8F">
            <w:pPr>
              <w:pStyle w:val="a7"/>
              <w:ind w:left="46"/>
              <w:jc w:val="center"/>
              <w:rPr>
                <w:b w:val="0"/>
              </w:rPr>
            </w:pPr>
            <w:r w:rsidRPr="000B719C">
              <w:rPr>
                <w:b w:val="0"/>
              </w:rPr>
              <w:t>3581,00</w:t>
            </w:r>
          </w:p>
        </w:tc>
      </w:tr>
      <w:tr w:rsidR="004D0F59" w:rsidRPr="00AE4654" w:rsidTr="00821B8F">
        <w:tc>
          <w:tcPr>
            <w:tcW w:w="709" w:type="dxa"/>
          </w:tcPr>
          <w:p w:rsidR="004D0F59" w:rsidRPr="000B719C" w:rsidRDefault="004D0F59" w:rsidP="00821B8F">
            <w:pPr>
              <w:pStyle w:val="a7"/>
              <w:jc w:val="center"/>
              <w:rPr>
                <w:b w:val="0"/>
              </w:rPr>
            </w:pPr>
            <w:r w:rsidRPr="000B719C">
              <w:rPr>
                <w:b w:val="0"/>
              </w:rPr>
              <w:t>6</w:t>
            </w:r>
          </w:p>
        </w:tc>
        <w:tc>
          <w:tcPr>
            <w:tcW w:w="4961" w:type="dxa"/>
          </w:tcPr>
          <w:p w:rsidR="004D0F59" w:rsidRPr="000B719C" w:rsidRDefault="004D0F59" w:rsidP="00821B8F">
            <w:pPr>
              <w:pStyle w:val="a7"/>
              <w:ind w:left="39"/>
              <w:jc w:val="center"/>
              <w:rPr>
                <w:b w:val="0"/>
              </w:rPr>
            </w:pPr>
            <w:r w:rsidRPr="000B719C">
              <w:rPr>
                <w:b w:val="0"/>
              </w:rPr>
              <w:t>Приобретение пандуса двухстороннего</w:t>
            </w:r>
          </w:p>
        </w:tc>
        <w:tc>
          <w:tcPr>
            <w:tcW w:w="1418" w:type="dxa"/>
          </w:tcPr>
          <w:p w:rsidR="004D0F59" w:rsidRPr="000B719C" w:rsidRDefault="004D0F59" w:rsidP="00821B8F">
            <w:pPr>
              <w:pStyle w:val="a7"/>
              <w:ind w:left="23" w:hanging="23"/>
              <w:jc w:val="center"/>
              <w:rPr>
                <w:b w:val="0"/>
              </w:rPr>
            </w:pPr>
            <w:r w:rsidRPr="000B719C">
              <w:rPr>
                <w:b w:val="0"/>
              </w:rPr>
              <w:t>2016,00</w:t>
            </w:r>
          </w:p>
        </w:tc>
        <w:tc>
          <w:tcPr>
            <w:tcW w:w="951" w:type="dxa"/>
          </w:tcPr>
          <w:p w:rsidR="004D0F59" w:rsidRPr="000B719C" w:rsidRDefault="004D0F59" w:rsidP="00821B8F">
            <w:pPr>
              <w:pStyle w:val="a7"/>
              <w:ind w:left="10"/>
              <w:jc w:val="center"/>
              <w:rPr>
                <w:b w:val="0"/>
              </w:rPr>
            </w:pPr>
            <w:r w:rsidRPr="000B719C">
              <w:rPr>
                <w:b w:val="0"/>
              </w:rPr>
              <w:t>2</w:t>
            </w:r>
          </w:p>
        </w:tc>
        <w:tc>
          <w:tcPr>
            <w:tcW w:w="1346" w:type="dxa"/>
          </w:tcPr>
          <w:p w:rsidR="004D0F59" w:rsidRPr="000B719C" w:rsidRDefault="004D0F59" w:rsidP="00821B8F">
            <w:pPr>
              <w:pStyle w:val="a7"/>
              <w:ind w:left="46"/>
              <w:jc w:val="center"/>
              <w:rPr>
                <w:b w:val="0"/>
              </w:rPr>
            </w:pPr>
            <w:r w:rsidRPr="000B719C">
              <w:rPr>
                <w:b w:val="0"/>
              </w:rPr>
              <w:t>4032,00</w:t>
            </w:r>
          </w:p>
        </w:tc>
      </w:tr>
      <w:tr w:rsidR="004D0F59" w:rsidRPr="00AE4654" w:rsidTr="00821B8F">
        <w:tc>
          <w:tcPr>
            <w:tcW w:w="709" w:type="dxa"/>
          </w:tcPr>
          <w:p w:rsidR="004D0F59" w:rsidRPr="000B719C" w:rsidRDefault="004D0F59" w:rsidP="00821B8F">
            <w:pPr>
              <w:pStyle w:val="a7"/>
              <w:jc w:val="center"/>
              <w:rPr>
                <w:b w:val="0"/>
              </w:rPr>
            </w:pPr>
            <w:r w:rsidRPr="000B719C">
              <w:rPr>
                <w:b w:val="0"/>
              </w:rPr>
              <w:t>7</w:t>
            </w:r>
          </w:p>
        </w:tc>
        <w:tc>
          <w:tcPr>
            <w:tcW w:w="4961" w:type="dxa"/>
          </w:tcPr>
          <w:p w:rsidR="004D0F59" w:rsidRPr="000B719C" w:rsidRDefault="004D0F59" w:rsidP="00821B8F">
            <w:pPr>
              <w:pStyle w:val="a7"/>
              <w:ind w:left="39"/>
              <w:jc w:val="center"/>
              <w:rPr>
                <w:b w:val="0"/>
              </w:rPr>
            </w:pPr>
            <w:r w:rsidRPr="000B719C">
              <w:rPr>
                <w:b w:val="0"/>
              </w:rPr>
              <w:t>Приобретение пандуса для преодоления дверных  порогов инвалидной коляской</w:t>
            </w:r>
          </w:p>
        </w:tc>
        <w:tc>
          <w:tcPr>
            <w:tcW w:w="1418" w:type="dxa"/>
          </w:tcPr>
          <w:p w:rsidR="004D0F59" w:rsidRPr="000B719C" w:rsidRDefault="004D0F59" w:rsidP="00821B8F">
            <w:pPr>
              <w:pStyle w:val="a7"/>
              <w:ind w:left="23" w:hanging="23"/>
              <w:jc w:val="center"/>
              <w:rPr>
                <w:b w:val="0"/>
              </w:rPr>
            </w:pPr>
            <w:r w:rsidRPr="000B719C">
              <w:rPr>
                <w:b w:val="0"/>
              </w:rPr>
              <w:t>3350,00</w:t>
            </w:r>
          </w:p>
        </w:tc>
        <w:tc>
          <w:tcPr>
            <w:tcW w:w="951" w:type="dxa"/>
          </w:tcPr>
          <w:p w:rsidR="004D0F59" w:rsidRPr="000B719C" w:rsidRDefault="004D0F59" w:rsidP="00821B8F">
            <w:pPr>
              <w:pStyle w:val="a7"/>
              <w:ind w:left="10"/>
              <w:jc w:val="center"/>
              <w:rPr>
                <w:b w:val="0"/>
              </w:rPr>
            </w:pPr>
            <w:r w:rsidRPr="000B719C">
              <w:rPr>
                <w:b w:val="0"/>
              </w:rPr>
              <w:t>2</w:t>
            </w:r>
          </w:p>
        </w:tc>
        <w:tc>
          <w:tcPr>
            <w:tcW w:w="1346" w:type="dxa"/>
          </w:tcPr>
          <w:p w:rsidR="004D0F59" w:rsidRPr="000B719C" w:rsidRDefault="004D0F59" w:rsidP="00821B8F">
            <w:pPr>
              <w:pStyle w:val="a7"/>
              <w:ind w:left="46"/>
              <w:jc w:val="center"/>
              <w:rPr>
                <w:b w:val="0"/>
              </w:rPr>
            </w:pPr>
            <w:r w:rsidRPr="000B719C">
              <w:rPr>
                <w:b w:val="0"/>
              </w:rPr>
              <w:t>6700,00</w:t>
            </w:r>
          </w:p>
        </w:tc>
      </w:tr>
      <w:tr w:rsidR="004D0F59" w:rsidRPr="00AE4654" w:rsidTr="00821B8F">
        <w:tc>
          <w:tcPr>
            <w:tcW w:w="709" w:type="dxa"/>
          </w:tcPr>
          <w:p w:rsidR="004D0F59" w:rsidRPr="000B719C" w:rsidRDefault="004D0F59" w:rsidP="00821B8F">
            <w:pPr>
              <w:pStyle w:val="a7"/>
              <w:jc w:val="center"/>
              <w:rPr>
                <w:b w:val="0"/>
              </w:rPr>
            </w:pPr>
            <w:r w:rsidRPr="000B719C">
              <w:rPr>
                <w:b w:val="0"/>
              </w:rPr>
              <w:t>8</w:t>
            </w:r>
          </w:p>
        </w:tc>
        <w:tc>
          <w:tcPr>
            <w:tcW w:w="4961" w:type="dxa"/>
          </w:tcPr>
          <w:p w:rsidR="004D0F59" w:rsidRPr="000B719C" w:rsidRDefault="004D0F59" w:rsidP="00821B8F">
            <w:pPr>
              <w:pStyle w:val="a7"/>
              <w:ind w:left="39"/>
              <w:jc w:val="center"/>
              <w:rPr>
                <w:b w:val="0"/>
              </w:rPr>
            </w:pPr>
            <w:r w:rsidRPr="000B719C">
              <w:rPr>
                <w:b w:val="0"/>
              </w:rPr>
              <w:t>Приобретение пандуса для преодоления дверных  порогов инвалидной коляской</w:t>
            </w:r>
          </w:p>
        </w:tc>
        <w:tc>
          <w:tcPr>
            <w:tcW w:w="1418" w:type="dxa"/>
          </w:tcPr>
          <w:p w:rsidR="004D0F59" w:rsidRPr="000B719C" w:rsidRDefault="004D0F59" w:rsidP="00821B8F">
            <w:pPr>
              <w:pStyle w:val="a7"/>
              <w:ind w:left="23" w:hanging="23"/>
              <w:jc w:val="center"/>
              <w:rPr>
                <w:b w:val="0"/>
              </w:rPr>
            </w:pPr>
            <w:r w:rsidRPr="000B719C">
              <w:rPr>
                <w:b w:val="0"/>
              </w:rPr>
              <w:t>5700,00</w:t>
            </w:r>
          </w:p>
        </w:tc>
        <w:tc>
          <w:tcPr>
            <w:tcW w:w="951" w:type="dxa"/>
          </w:tcPr>
          <w:p w:rsidR="004D0F59" w:rsidRPr="000B719C" w:rsidRDefault="004D0F59" w:rsidP="00821B8F">
            <w:pPr>
              <w:pStyle w:val="a7"/>
              <w:ind w:left="10"/>
              <w:jc w:val="center"/>
              <w:rPr>
                <w:b w:val="0"/>
              </w:rPr>
            </w:pPr>
            <w:r w:rsidRPr="000B719C">
              <w:rPr>
                <w:b w:val="0"/>
              </w:rPr>
              <w:t>4</w:t>
            </w:r>
          </w:p>
        </w:tc>
        <w:tc>
          <w:tcPr>
            <w:tcW w:w="1346" w:type="dxa"/>
          </w:tcPr>
          <w:p w:rsidR="004D0F59" w:rsidRPr="000B719C" w:rsidRDefault="004D0F59" w:rsidP="00821B8F">
            <w:pPr>
              <w:pStyle w:val="a7"/>
              <w:ind w:left="46"/>
              <w:jc w:val="center"/>
              <w:rPr>
                <w:b w:val="0"/>
              </w:rPr>
            </w:pPr>
            <w:r w:rsidRPr="000B719C">
              <w:rPr>
                <w:b w:val="0"/>
              </w:rPr>
              <w:t>11 400,00</w:t>
            </w:r>
          </w:p>
        </w:tc>
      </w:tr>
      <w:tr w:rsidR="004D0F59" w:rsidRPr="00AE4654" w:rsidTr="00821B8F">
        <w:tc>
          <w:tcPr>
            <w:tcW w:w="709" w:type="dxa"/>
          </w:tcPr>
          <w:p w:rsidR="004D0F59" w:rsidRPr="000B719C" w:rsidRDefault="004D0F59" w:rsidP="00821B8F">
            <w:pPr>
              <w:pStyle w:val="a7"/>
              <w:jc w:val="center"/>
              <w:rPr>
                <w:b w:val="0"/>
              </w:rPr>
            </w:pPr>
            <w:r w:rsidRPr="000B719C">
              <w:rPr>
                <w:b w:val="0"/>
              </w:rPr>
              <w:t>9</w:t>
            </w:r>
          </w:p>
        </w:tc>
        <w:tc>
          <w:tcPr>
            <w:tcW w:w="4961" w:type="dxa"/>
          </w:tcPr>
          <w:p w:rsidR="004D0F59" w:rsidRPr="000B719C" w:rsidRDefault="004D0F59" w:rsidP="00821B8F">
            <w:pPr>
              <w:pStyle w:val="a7"/>
              <w:ind w:left="39"/>
              <w:jc w:val="center"/>
              <w:rPr>
                <w:b w:val="0"/>
              </w:rPr>
            </w:pPr>
            <w:r w:rsidRPr="000B719C">
              <w:rPr>
                <w:b w:val="0"/>
              </w:rPr>
              <w:t>Приобретение пандуса раздвижного для пролетов</w:t>
            </w:r>
          </w:p>
        </w:tc>
        <w:tc>
          <w:tcPr>
            <w:tcW w:w="1418" w:type="dxa"/>
          </w:tcPr>
          <w:p w:rsidR="004D0F59" w:rsidRPr="000B719C" w:rsidRDefault="004D0F59" w:rsidP="00821B8F">
            <w:pPr>
              <w:pStyle w:val="a7"/>
              <w:ind w:left="23" w:hanging="23"/>
              <w:jc w:val="center"/>
              <w:rPr>
                <w:b w:val="0"/>
              </w:rPr>
            </w:pPr>
            <w:r w:rsidRPr="000B719C">
              <w:rPr>
                <w:b w:val="0"/>
              </w:rPr>
              <w:t>15 000,00</w:t>
            </w:r>
          </w:p>
        </w:tc>
        <w:tc>
          <w:tcPr>
            <w:tcW w:w="951" w:type="dxa"/>
          </w:tcPr>
          <w:p w:rsidR="004D0F59" w:rsidRPr="000B719C" w:rsidRDefault="004D0F59" w:rsidP="00821B8F">
            <w:pPr>
              <w:pStyle w:val="a7"/>
              <w:ind w:left="10"/>
              <w:jc w:val="center"/>
              <w:rPr>
                <w:b w:val="0"/>
              </w:rPr>
            </w:pPr>
            <w:r w:rsidRPr="000B719C">
              <w:rPr>
                <w:b w:val="0"/>
              </w:rPr>
              <w:t>1</w:t>
            </w:r>
          </w:p>
        </w:tc>
        <w:tc>
          <w:tcPr>
            <w:tcW w:w="1346" w:type="dxa"/>
          </w:tcPr>
          <w:p w:rsidR="004D0F59" w:rsidRPr="000B719C" w:rsidRDefault="004D0F59" w:rsidP="00821B8F">
            <w:pPr>
              <w:pStyle w:val="a7"/>
              <w:ind w:left="46"/>
              <w:jc w:val="center"/>
              <w:rPr>
                <w:b w:val="0"/>
              </w:rPr>
            </w:pPr>
            <w:r w:rsidRPr="000B719C">
              <w:rPr>
                <w:b w:val="0"/>
              </w:rPr>
              <w:t>15 000,00</w:t>
            </w:r>
          </w:p>
        </w:tc>
      </w:tr>
      <w:tr w:rsidR="004D0F59" w:rsidRPr="00AE4654" w:rsidTr="00821B8F">
        <w:tc>
          <w:tcPr>
            <w:tcW w:w="709" w:type="dxa"/>
          </w:tcPr>
          <w:p w:rsidR="004D0F59" w:rsidRPr="000B719C" w:rsidRDefault="004D0F59" w:rsidP="00821B8F">
            <w:pPr>
              <w:pStyle w:val="a7"/>
              <w:jc w:val="center"/>
              <w:rPr>
                <w:b w:val="0"/>
              </w:rPr>
            </w:pPr>
            <w:r w:rsidRPr="000B719C">
              <w:rPr>
                <w:b w:val="0"/>
              </w:rPr>
              <w:t>10</w:t>
            </w:r>
          </w:p>
        </w:tc>
        <w:tc>
          <w:tcPr>
            <w:tcW w:w="4961" w:type="dxa"/>
          </w:tcPr>
          <w:p w:rsidR="004D0F59" w:rsidRPr="000B719C" w:rsidRDefault="004D0F59" w:rsidP="00821B8F">
            <w:pPr>
              <w:pStyle w:val="a7"/>
              <w:ind w:left="39"/>
              <w:jc w:val="center"/>
              <w:rPr>
                <w:b w:val="0"/>
              </w:rPr>
            </w:pPr>
            <w:r w:rsidRPr="000B719C">
              <w:rPr>
                <w:b w:val="0"/>
              </w:rPr>
              <w:t xml:space="preserve">Приобретение </w:t>
            </w:r>
            <w:r w:rsidR="008530A0" w:rsidRPr="000B719C">
              <w:rPr>
                <w:b w:val="0"/>
              </w:rPr>
              <w:t>быстро сборных</w:t>
            </w:r>
            <w:r w:rsidRPr="000B719C">
              <w:rPr>
                <w:b w:val="0"/>
              </w:rPr>
              <w:t xml:space="preserve"> пандусов для инвалидных колясок</w:t>
            </w:r>
          </w:p>
        </w:tc>
        <w:tc>
          <w:tcPr>
            <w:tcW w:w="1418" w:type="dxa"/>
          </w:tcPr>
          <w:p w:rsidR="004D0F59" w:rsidRPr="000B719C" w:rsidRDefault="004D0F59" w:rsidP="00821B8F">
            <w:pPr>
              <w:pStyle w:val="a7"/>
              <w:ind w:left="23" w:hanging="23"/>
              <w:jc w:val="center"/>
              <w:rPr>
                <w:b w:val="0"/>
              </w:rPr>
            </w:pPr>
            <w:r w:rsidRPr="000B719C">
              <w:rPr>
                <w:b w:val="0"/>
              </w:rPr>
              <w:t>16  600,00</w:t>
            </w:r>
          </w:p>
        </w:tc>
        <w:tc>
          <w:tcPr>
            <w:tcW w:w="951" w:type="dxa"/>
          </w:tcPr>
          <w:p w:rsidR="004D0F59" w:rsidRPr="000B719C" w:rsidRDefault="004D0F59" w:rsidP="00821B8F">
            <w:pPr>
              <w:pStyle w:val="a7"/>
              <w:ind w:left="10"/>
              <w:jc w:val="center"/>
              <w:rPr>
                <w:b w:val="0"/>
              </w:rPr>
            </w:pPr>
            <w:r w:rsidRPr="000B719C">
              <w:rPr>
                <w:b w:val="0"/>
              </w:rPr>
              <w:t>2</w:t>
            </w:r>
          </w:p>
        </w:tc>
        <w:tc>
          <w:tcPr>
            <w:tcW w:w="1346" w:type="dxa"/>
          </w:tcPr>
          <w:p w:rsidR="004D0F59" w:rsidRPr="000B719C" w:rsidRDefault="004D0F59" w:rsidP="00821B8F">
            <w:pPr>
              <w:pStyle w:val="a7"/>
              <w:ind w:left="46"/>
              <w:jc w:val="center"/>
              <w:rPr>
                <w:b w:val="0"/>
              </w:rPr>
            </w:pPr>
            <w:r w:rsidRPr="000B719C">
              <w:rPr>
                <w:b w:val="0"/>
              </w:rPr>
              <w:t>33 200,00</w:t>
            </w:r>
          </w:p>
        </w:tc>
      </w:tr>
      <w:tr w:rsidR="004D0F59" w:rsidRPr="00974350" w:rsidTr="00821B8F">
        <w:tc>
          <w:tcPr>
            <w:tcW w:w="709" w:type="dxa"/>
          </w:tcPr>
          <w:p w:rsidR="004D0F59" w:rsidRPr="00974350" w:rsidRDefault="004D0F59" w:rsidP="00821B8F">
            <w:pPr>
              <w:pStyle w:val="a7"/>
              <w:jc w:val="center"/>
              <w:rPr>
                <w:b w:val="0"/>
              </w:rPr>
            </w:pPr>
          </w:p>
        </w:tc>
        <w:tc>
          <w:tcPr>
            <w:tcW w:w="4961" w:type="dxa"/>
          </w:tcPr>
          <w:p w:rsidR="004D0F59" w:rsidRPr="00974350" w:rsidRDefault="004D0F59" w:rsidP="00821B8F">
            <w:pPr>
              <w:pStyle w:val="a7"/>
              <w:ind w:left="39"/>
              <w:jc w:val="center"/>
              <w:rPr>
                <w:b w:val="0"/>
              </w:rPr>
            </w:pPr>
          </w:p>
        </w:tc>
        <w:tc>
          <w:tcPr>
            <w:tcW w:w="1418" w:type="dxa"/>
          </w:tcPr>
          <w:p w:rsidR="004D0F59" w:rsidRPr="00974350" w:rsidRDefault="004D0F59" w:rsidP="00821B8F">
            <w:pPr>
              <w:pStyle w:val="a7"/>
              <w:ind w:left="23" w:hanging="23"/>
              <w:jc w:val="center"/>
              <w:rPr>
                <w:b w:val="0"/>
              </w:rPr>
            </w:pPr>
          </w:p>
        </w:tc>
        <w:tc>
          <w:tcPr>
            <w:tcW w:w="951" w:type="dxa"/>
          </w:tcPr>
          <w:p w:rsidR="004D0F59" w:rsidRPr="00974350" w:rsidRDefault="004D0F59" w:rsidP="00821B8F">
            <w:pPr>
              <w:pStyle w:val="a7"/>
              <w:ind w:left="10"/>
              <w:jc w:val="center"/>
            </w:pPr>
            <w:r w:rsidRPr="00974350">
              <w:t>Итого:</w:t>
            </w:r>
          </w:p>
        </w:tc>
        <w:tc>
          <w:tcPr>
            <w:tcW w:w="1346" w:type="dxa"/>
          </w:tcPr>
          <w:p w:rsidR="004D0F59" w:rsidRPr="00974350" w:rsidRDefault="008530A0" w:rsidP="00E84142">
            <w:pPr>
              <w:pStyle w:val="a7"/>
              <w:numPr>
                <w:ilvl w:val="0"/>
                <w:numId w:val="37"/>
              </w:numPr>
              <w:jc w:val="center"/>
            </w:pPr>
            <w:r>
              <w:t xml:space="preserve"> </w:t>
            </w:r>
            <w:r w:rsidR="004D0F59" w:rsidRPr="00974350">
              <w:t>257,00</w:t>
            </w:r>
          </w:p>
        </w:tc>
      </w:tr>
    </w:tbl>
    <w:p w:rsidR="00703831" w:rsidRDefault="00703831" w:rsidP="00DB2DDC">
      <w:pPr>
        <w:jc w:val="both"/>
        <w:rPr>
          <w:rFonts w:eastAsia="Times New Roman"/>
          <w:b/>
          <w:iCs/>
          <w:color w:val="FF0000"/>
        </w:rPr>
      </w:pPr>
    </w:p>
    <w:p w:rsidR="00131483" w:rsidRDefault="00131483" w:rsidP="00AA1717">
      <w:pPr>
        <w:spacing w:line="360" w:lineRule="auto"/>
        <w:ind w:firstLine="708"/>
        <w:jc w:val="both"/>
        <w:rPr>
          <w:iCs/>
        </w:rPr>
      </w:pPr>
    </w:p>
    <w:p w:rsidR="00AA1717" w:rsidRPr="00AA1717" w:rsidRDefault="00AA1717" w:rsidP="00AA1717">
      <w:pPr>
        <w:spacing w:line="360" w:lineRule="auto"/>
        <w:ind w:firstLine="708"/>
        <w:jc w:val="both"/>
      </w:pPr>
      <w:r>
        <w:rPr>
          <w:iCs/>
        </w:rPr>
        <w:lastRenderedPageBreak/>
        <w:t xml:space="preserve">2. </w:t>
      </w:r>
      <w:r w:rsidRPr="00AA1717">
        <w:t>В соответствии с протокольными решениями заседания Антитеррористической комиссии и Оперативной группы города Югорска</w:t>
      </w:r>
      <w:r>
        <w:t xml:space="preserve"> от 23 октября 2014 года №33/15 а</w:t>
      </w:r>
      <w:r w:rsidRPr="00AA1717">
        <w:t>дминистрация муниципального бюджетного учреждения культуры «МиГ» провела анализ потребности и подготовила финансово-экономические расчеты в части оснащения объекта необходимым инженерно-техническим оборудованием.</w:t>
      </w:r>
    </w:p>
    <w:p w:rsidR="00AA1717" w:rsidRDefault="00AA1717" w:rsidP="00AA1717">
      <w:pPr>
        <w:spacing w:line="360" w:lineRule="auto"/>
        <w:ind w:firstLine="708"/>
        <w:jc w:val="both"/>
      </w:pPr>
      <w:r w:rsidRPr="00AA1717">
        <w:t xml:space="preserve"> На основании проведенного анализа </w:t>
      </w:r>
      <w:r>
        <w:t>планируется в 2015 году,</w:t>
      </w:r>
      <w:r w:rsidRPr="00AA1717">
        <w:t xml:space="preserve"> по внесению соответствующих изменений в государственные программы ХМАО-Югры в части, касающейся выделения дополнительных денежных средств на оснащение объектов необходимым инженерно-техническим оборудованием и обеспечение их лицензированной физической охраной на общую сумму 1</w:t>
      </w:r>
      <w:r w:rsidR="00282963">
        <w:t>3</w:t>
      </w:r>
      <w:r w:rsidRPr="00AA1717">
        <w:t xml:space="preserve">9 000 (сто </w:t>
      </w:r>
      <w:r w:rsidR="00282963">
        <w:t>тридцать</w:t>
      </w:r>
      <w:r w:rsidRPr="00AA1717">
        <w:t xml:space="preserve"> девять тысяч) рублей 00 копеек: </w:t>
      </w:r>
      <w:r>
        <w:t>у</w:t>
      </w:r>
      <w:r w:rsidRPr="00AA1717">
        <w:t>лучшение системы видеонаблюдения (с 4 видеокамер на 8 видеокамер</w:t>
      </w:r>
      <w:r>
        <w:t>, п</w:t>
      </w:r>
      <w:r w:rsidRPr="00AA1717">
        <w:t>риобретение и установка стационарного арочного металлодетектора</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4"/>
        <w:gridCol w:w="4671"/>
        <w:gridCol w:w="1559"/>
        <w:gridCol w:w="993"/>
        <w:gridCol w:w="1559"/>
      </w:tblGrid>
      <w:tr w:rsidR="00AA1717" w:rsidRPr="000B719C" w:rsidTr="00BD4CFC">
        <w:trPr>
          <w:trHeight w:val="717"/>
        </w:trPr>
        <w:tc>
          <w:tcPr>
            <w:tcW w:w="574" w:type="dxa"/>
          </w:tcPr>
          <w:p w:rsidR="00AA1717" w:rsidRPr="000B719C" w:rsidRDefault="00AA1717" w:rsidP="00EB1EF7">
            <w:pPr>
              <w:pStyle w:val="a7"/>
              <w:ind w:right="34"/>
              <w:rPr>
                <w:b w:val="0"/>
              </w:rPr>
            </w:pPr>
            <w:r w:rsidRPr="000B719C">
              <w:rPr>
                <w:b w:val="0"/>
              </w:rPr>
              <w:t>№ п/п</w:t>
            </w:r>
          </w:p>
        </w:tc>
        <w:tc>
          <w:tcPr>
            <w:tcW w:w="4671" w:type="dxa"/>
          </w:tcPr>
          <w:p w:rsidR="00AA1717" w:rsidRPr="000B719C" w:rsidRDefault="00AA1717" w:rsidP="00EB1EF7">
            <w:pPr>
              <w:pStyle w:val="a7"/>
              <w:ind w:left="34"/>
              <w:jc w:val="center"/>
              <w:rPr>
                <w:b w:val="0"/>
              </w:rPr>
            </w:pPr>
            <w:r w:rsidRPr="000B719C">
              <w:rPr>
                <w:b w:val="0"/>
              </w:rPr>
              <w:t>Наименование мероприятий</w:t>
            </w:r>
          </w:p>
        </w:tc>
        <w:tc>
          <w:tcPr>
            <w:tcW w:w="1559" w:type="dxa"/>
          </w:tcPr>
          <w:p w:rsidR="00AA1717" w:rsidRPr="000B719C" w:rsidRDefault="00AA1717" w:rsidP="00EB1EF7">
            <w:pPr>
              <w:pStyle w:val="a7"/>
              <w:ind w:left="33"/>
              <w:jc w:val="center"/>
              <w:rPr>
                <w:b w:val="0"/>
              </w:rPr>
            </w:pPr>
            <w:r w:rsidRPr="000B719C">
              <w:rPr>
                <w:b w:val="0"/>
              </w:rPr>
              <w:t xml:space="preserve">Цена </w:t>
            </w:r>
          </w:p>
          <w:p w:rsidR="00AA1717" w:rsidRPr="000B719C" w:rsidRDefault="00AA1717" w:rsidP="00EB1EF7">
            <w:pPr>
              <w:pStyle w:val="a7"/>
              <w:ind w:left="33"/>
              <w:jc w:val="center"/>
              <w:rPr>
                <w:b w:val="0"/>
              </w:rPr>
            </w:pPr>
            <w:r w:rsidRPr="000B719C">
              <w:rPr>
                <w:b w:val="0"/>
              </w:rPr>
              <w:t>(за 1 шт.)</w:t>
            </w:r>
          </w:p>
        </w:tc>
        <w:tc>
          <w:tcPr>
            <w:tcW w:w="993" w:type="dxa"/>
          </w:tcPr>
          <w:p w:rsidR="00AA1717" w:rsidRPr="000B719C" w:rsidRDefault="00AA1717" w:rsidP="00EB1EF7">
            <w:pPr>
              <w:pStyle w:val="a7"/>
              <w:jc w:val="center"/>
              <w:rPr>
                <w:b w:val="0"/>
              </w:rPr>
            </w:pPr>
            <w:r w:rsidRPr="000B719C">
              <w:rPr>
                <w:b w:val="0"/>
              </w:rPr>
              <w:t>Кол-во</w:t>
            </w:r>
          </w:p>
        </w:tc>
        <w:tc>
          <w:tcPr>
            <w:tcW w:w="1559" w:type="dxa"/>
          </w:tcPr>
          <w:p w:rsidR="00AA1717" w:rsidRPr="000B719C" w:rsidRDefault="00AA1717" w:rsidP="00EB1EF7">
            <w:pPr>
              <w:pStyle w:val="a7"/>
              <w:ind w:left="23"/>
              <w:jc w:val="center"/>
              <w:rPr>
                <w:b w:val="0"/>
              </w:rPr>
            </w:pPr>
            <w:r w:rsidRPr="000B719C">
              <w:rPr>
                <w:b w:val="0"/>
              </w:rPr>
              <w:t>Стоимость общая</w:t>
            </w:r>
          </w:p>
        </w:tc>
      </w:tr>
      <w:tr w:rsidR="00AA1717" w:rsidRPr="000B719C" w:rsidTr="00BD4CFC">
        <w:tc>
          <w:tcPr>
            <w:tcW w:w="574" w:type="dxa"/>
          </w:tcPr>
          <w:p w:rsidR="00AA1717" w:rsidRPr="000B719C" w:rsidRDefault="00AA1717" w:rsidP="00EB1EF7">
            <w:pPr>
              <w:pStyle w:val="a7"/>
              <w:jc w:val="center"/>
              <w:rPr>
                <w:b w:val="0"/>
              </w:rPr>
            </w:pPr>
            <w:r w:rsidRPr="000B719C">
              <w:rPr>
                <w:b w:val="0"/>
              </w:rPr>
              <w:t>1</w:t>
            </w:r>
          </w:p>
        </w:tc>
        <w:tc>
          <w:tcPr>
            <w:tcW w:w="4671" w:type="dxa"/>
          </w:tcPr>
          <w:p w:rsidR="00AA1717" w:rsidRPr="00AA1717" w:rsidRDefault="00AA1717" w:rsidP="00EB1EF7">
            <w:pPr>
              <w:pStyle w:val="a7"/>
              <w:ind w:left="39"/>
              <w:jc w:val="center"/>
              <w:rPr>
                <w:b w:val="0"/>
              </w:rPr>
            </w:pPr>
            <w:r w:rsidRPr="00AA1717">
              <w:rPr>
                <w:b w:val="0"/>
              </w:rPr>
              <w:t>8 канальный регистратор</w:t>
            </w:r>
          </w:p>
        </w:tc>
        <w:tc>
          <w:tcPr>
            <w:tcW w:w="1559" w:type="dxa"/>
          </w:tcPr>
          <w:p w:rsidR="00AA1717" w:rsidRPr="00AA1717" w:rsidRDefault="00AA1717" w:rsidP="00EB1EF7">
            <w:pPr>
              <w:pStyle w:val="a7"/>
              <w:ind w:left="23" w:hanging="23"/>
              <w:jc w:val="center"/>
              <w:rPr>
                <w:b w:val="0"/>
              </w:rPr>
            </w:pPr>
            <w:r w:rsidRPr="00AA1717">
              <w:rPr>
                <w:b w:val="0"/>
              </w:rPr>
              <w:t>20</w:t>
            </w:r>
            <w:r>
              <w:rPr>
                <w:b w:val="0"/>
              </w:rPr>
              <w:t> </w:t>
            </w:r>
            <w:r w:rsidRPr="00AA1717">
              <w:rPr>
                <w:b w:val="0"/>
              </w:rPr>
              <w:t>000</w:t>
            </w:r>
            <w:r>
              <w:rPr>
                <w:b w:val="0"/>
              </w:rPr>
              <w:t>,00</w:t>
            </w:r>
          </w:p>
        </w:tc>
        <w:tc>
          <w:tcPr>
            <w:tcW w:w="993" w:type="dxa"/>
          </w:tcPr>
          <w:p w:rsidR="00AA1717" w:rsidRPr="00AA1717" w:rsidRDefault="00AA1717" w:rsidP="00EB1EF7">
            <w:pPr>
              <w:pStyle w:val="a7"/>
              <w:ind w:left="10"/>
              <w:jc w:val="center"/>
              <w:rPr>
                <w:b w:val="0"/>
              </w:rPr>
            </w:pPr>
            <w:r w:rsidRPr="00AA1717">
              <w:rPr>
                <w:b w:val="0"/>
              </w:rPr>
              <w:t>1 шт</w:t>
            </w:r>
          </w:p>
        </w:tc>
        <w:tc>
          <w:tcPr>
            <w:tcW w:w="1559" w:type="dxa"/>
          </w:tcPr>
          <w:p w:rsidR="00AA1717" w:rsidRPr="00AA1717" w:rsidRDefault="00AA1717" w:rsidP="00EB1EF7">
            <w:pPr>
              <w:pStyle w:val="a7"/>
              <w:ind w:left="46"/>
              <w:jc w:val="center"/>
              <w:rPr>
                <w:b w:val="0"/>
              </w:rPr>
            </w:pPr>
            <w:r w:rsidRPr="00AA1717">
              <w:rPr>
                <w:b w:val="0"/>
              </w:rPr>
              <w:t>20</w:t>
            </w:r>
            <w:r>
              <w:rPr>
                <w:b w:val="0"/>
              </w:rPr>
              <w:t> </w:t>
            </w:r>
            <w:r w:rsidRPr="00AA1717">
              <w:rPr>
                <w:b w:val="0"/>
              </w:rPr>
              <w:t>000</w:t>
            </w:r>
            <w:r>
              <w:rPr>
                <w:b w:val="0"/>
              </w:rPr>
              <w:t>,00</w:t>
            </w:r>
          </w:p>
        </w:tc>
      </w:tr>
      <w:tr w:rsidR="00AA1717" w:rsidRPr="000B719C" w:rsidTr="00BD4CFC">
        <w:tc>
          <w:tcPr>
            <w:tcW w:w="574" w:type="dxa"/>
          </w:tcPr>
          <w:p w:rsidR="00AA1717" w:rsidRPr="000B719C" w:rsidRDefault="00AA1717" w:rsidP="00EB1EF7">
            <w:pPr>
              <w:pStyle w:val="a7"/>
              <w:jc w:val="center"/>
              <w:rPr>
                <w:b w:val="0"/>
              </w:rPr>
            </w:pPr>
            <w:r w:rsidRPr="000B719C">
              <w:rPr>
                <w:b w:val="0"/>
              </w:rPr>
              <w:t>2</w:t>
            </w:r>
          </w:p>
        </w:tc>
        <w:tc>
          <w:tcPr>
            <w:tcW w:w="4671" w:type="dxa"/>
          </w:tcPr>
          <w:p w:rsidR="00AA1717" w:rsidRPr="00AA1717" w:rsidRDefault="00AA1717" w:rsidP="00EB1EF7">
            <w:pPr>
              <w:pStyle w:val="a7"/>
              <w:ind w:left="39"/>
              <w:jc w:val="center"/>
              <w:rPr>
                <w:b w:val="0"/>
              </w:rPr>
            </w:pPr>
            <w:r w:rsidRPr="00AA1717">
              <w:rPr>
                <w:b w:val="0"/>
              </w:rPr>
              <w:t>4 видеокамеры</w:t>
            </w:r>
          </w:p>
        </w:tc>
        <w:tc>
          <w:tcPr>
            <w:tcW w:w="1559" w:type="dxa"/>
          </w:tcPr>
          <w:p w:rsidR="00AA1717" w:rsidRPr="00AA1717" w:rsidRDefault="00AA1717" w:rsidP="00EB1EF7">
            <w:pPr>
              <w:pStyle w:val="a7"/>
              <w:ind w:left="23" w:hanging="23"/>
              <w:jc w:val="center"/>
              <w:rPr>
                <w:b w:val="0"/>
              </w:rPr>
            </w:pPr>
            <w:r w:rsidRPr="00AA1717">
              <w:rPr>
                <w:b w:val="0"/>
              </w:rPr>
              <w:t>4</w:t>
            </w:r>
            <w:r>
              <w:rPr>
                <w:b w:val="0"/>
              </w:rPr>
              <w:t> </w:t>
            </w:r>
            <w:r w:rsidRPr="00AA1717">
              <w:rPr>
                <w:b w:val="0"/>
              </w:rPr>
              <w:t>000</w:t>
            </w:r>
            <w:r>
              <w:rPr>
                <w:b w:val="0"/>
              </w:rPr>
              <w:t>,00</w:t>
            </w:r>
          </w:p>
        </w:tc>
        <w:tc>
          <w:tcPr>
            <w:tcW w:w="993" w:type="dxa"/>
          </w:tcPr>
          <w:p w:rsidR="00AA1717" w:rsidRPr="00AA1717" w:rsidRDefault="00AA1717" w:rsidP="00EB1EF7">
            <w:pPr>
              <w:pStyle w:val="a7"/>
              <w:ind w:left="10"/>
              <w:jc w:val="center"/>
              <w:rPr>
                <w:b w:val="0"/>
              </w:rPr>
            </w:pPr>
            <w:r w:rsidRPr="00AA1717">
              <w:rPr>
                <w:b w:val="0"/>
              </w:rPr>
              <w:t>4 шт</w:t>
            </w:r>
          </w:p>
        </w:tc>
        <w:tc>
          <w:tcPr>
            <w:tcW w:w="1559" w:type="dxa"/>
          </w:tcPr>
          <w:p w:rsidR="00AA1717" w:rsidRPr="00AA1717" w:rsidRDefault="00AA1717" w:rsidP="00EB1EF7">
            <w:pPr>
              <w:pStyle w:val="a7"/>
              <w:ind w:left="46"/>
              <w:jc w:val="center"/>
              <w:rPr>
                <w:b w:val="0"/>
              </w:rPr>
            </w:pPr>
            <w:r w:rsidRPr="00AA1717">
              <w:rPr>
                <w:b w:val="0"/>
              </w:rPr>
              <w:t>16</w:t>
            </w:r>
            <w:r>
              <w:rPr>
                <w:b w:val="0"/>
              </w:rPr>
              <w:t> </w:t>
            </w:r>
            <w:r w:rsidRPr="00AA1717">
              <w:rPr>
                <w:b w:val="0"/>
              </w:rPr>
              <w:t>000</w:t>
            </w:r>
            <w:r>
              <w:rPr>
                <w:b w:val="0"/>
              </w:rPr>
              <w:t>,00</w:t>
            </w:r>
          </w:p>
        </w:tc>
      </w:tr>
      <w:tr w:rsidR="00AA1717" w:rsidRPr="000B719C" w:rsidTr="00BD4CFC">
        <w:tc>
          <w:tcPr>
            <w:tcW w:w="574" w:type="dxa"/>
          </w:tcPr>
          <w:p w:rsidR="00AA1717" w:rsidRPr="000B719C" w:rsidRDefault="00AA1717" w:rsidP="00EB1EF7">
            <w:pPr>
              <w:pStyle w:val="a7"/>
              <w:jc w:val="center"/>
              <w:rPr>
                <w:b w:val="0"/>
              </w:rPr>
            </w:pPr>
            <w:r w:rsidRPr="000B719C">
              <w:rPr>
                <w:b w:val="0"/>
              </w:rPr>
              <w:t>3</w:t>
            </w:r>
          </w:p>
        </w:tc>
        <w:tc>
          <w:tcPr>
            <w:tcW w:w="4671" w:type="dxa"/>
          </w:tcPr>
          <w:p w:rsidR="00AA1717" w:rsidRPr="00AA1717" w:rsidRDefault="00AA1717" w:rsidP="00EB1EF7">
            <w:pPr>
              <w:pStyle w:val="a7"/>
              <w:ind w:left="39"/>
              <w:jc w:val="center"/>
              <w:rPr>
                <w:b w:val="0"/>
              </w:rPr>
            </w:pPr>
            <w:r w:rsidRPr="00AA1717">
              <w:rPr>
                <w:b w:val="0"/>
              </w:rPr>
              <w:t>провод</w:t>
            </w:r>
          </w:p>
        </w:tc>
        <w:tc>
          <w:tcPr>
            <w:tcW w:w="1559" w:type="dxa"/>
          </w:tcPr>
          <w:p w:rsidR="00AA1717" w:rsidRPr="00AA1717" w:rsidRDefault="00AA1717" w:rsidP="00AA1717">
            <w:pPr>
              <w:pStyle w:val="a7"/>
              <w:ind w:left="23" w:hanging="23"/>
              <w:jc w:val="center"/>
              <w:rPr>
                <w:b w:val="0"/>
              </w:rPr>
            </w:pPr>
            <w:r>
              <w:rPr>
                <w:b w:val="0"/>
              </w:rPr>
              <w:t>30,00</w:t>
            </w:r>
          </w:p>
        </w:tc>
        <w:tc>
          <w:tcPr>
            <w:tcW w:w="993" w:type="dxa"/>
          </w:tcPr>
          <w:p w:rsidR="00AA1717" w:rsidRPr="00AA1717" w:rsidRDefault="00AA1717" w:rsidP="00EB1EF7">
            <w:pPr>
              <w:pStyle w:val="a7"/>
              <w:ind w:left="10"/>
              <w:jc w:val="center"/>
              <w:rPr>
                <w:b w:val="0"/>
              </w:rPr>
            </w:pPr>
            <w:r w:rsidRPr="00AA1717">
              <w:rPr>
                <w:b w:val="0"/>
              </w:rPr>
              <w:t>100 м</w:t>
            </w:r>
          </w:p>
        </w:tc>
        <w:tc>
          <w:tcPr>
            <w:tcW w:w="1559" w:type="dxa"/>
          </w:tcPr>
          <w:p w:rsidR="00AA1717" w:rsidRPr="00AA1717" w:rsidRDefault="00AA1717" w:rsidP="00EB1EF7">
            <w:pPr>
              <w:pStyle w:val="a7"/>
              <w:ind w:left="46"/>
              <w:jc w:val="center"/>
              <w:rPr>
                <w:b w:val="0"/>
              </w:rPr>
            </w:pPr>
            <w:r w:rsidRPr="00AA1717">
              <w:rPr>
                <w:b w:val="0"/>
              </w:rPr>
              <w:t>3</w:t>
            </w:r>
            <w:r>
              <w:rPr>
                <w:b w:val="0"/>
              </w:rPr>
              <w:t> </w:t>
            </w:r>
            <w:r w:rsidRPr="00AA1717">
              <w:rPr>
                <w:b w:val="0"/>
              </w:rPr>
              <w:t>000</w:t>
            </w:r>
            <w:r>
              <w:rPr>
                <w:b w:val="0"/>
              </w:rPr>
              <w:t>,00</w:t>
            </w:r>
          </w:p>
        </w:tc>
      </w:tr>
      <w:tr w:rsidR="00AA1717" w:rsidRPr="000B719C" w:rsidTr="00BD4CFC">
        <w:tc>
          <w:tcPr>
            <w:tcW w:w="574" w:type="dxa"/>
          </w:tcPr>
          <w:p w:rsidR="00AA1717" w:rsidRPr="000B719C" w:rsidRDefault="00AA1717" w:rsidP="00EB1EF7">
            <w:pPr>
              <w:pStyle w:val="a7"/>
              <w:jc w:val="center"/>
              <w:rPr>
                <w:b w:val="0"/>
              </w:rPr>
            </w:pPr>
            <w:r>
              <w:rPr>
                <w:b w:val="0"/>
              </w:rPr>
              <w:t>4</w:t>
            </w:r>
          </w:p>
        </w:tc>
        <w:tc>
          <w:tcPr>
            <w:tcW w:w="4671" w:type="dxa"/>
          </w:tcPr>
          <w:p w:rsidR="00AA1717" w:rsidRPr="00AA1717" w:rsidRDefault="00AA1717" w:rsidP="00AA1717">
            <w:pPr>
              <w:pStyle w:val="a9"/>
              <w:spacing w:line="360" w:lineRule="auto"/>
              <w:jc w:val="both"/>
            </w:pPr>
            <w:r w:rsidRPr="00AA1717">
              <w:t xml:space="preserve">Приобретение и установка </w:t>
            </w:r>
          </w:p>
          <w:p w:rsidR="00AA1717" w:rsidRPr="00AA1717" w:rsidRDefault="00AA1717" w:rsidP="00AA1717">
            <w:pPr>
              <w:pStyle w:val="a7"/>
              <w:ind w:left="39"/>
              <w:jc w:val="center"/>
              <w:rPr>
                <w:b w:val="0"/>
              </w:rPr>
            </w:pPr>
            <w:r w:rsidRPr="00AA1717">
              <w:rPr>
                <w:b w:val="0"/>
              </w:rPr>
              <w:t>стационарного арочного металлодетектора</w:t>
            </w:r>
          </w:p>
        </w:tc>
        <w:tc>
          <w:tcPr>
            <w:tcW w:w="1559" w:type="dxa"/>
          </w:tcPr>
          <w:p w:rsidR="00AA1717" w:rsidRPr="00AA1717" w:rsidRDefault="00AA1717" w:rsidP="00AA1717">
            <w:pPr>
              <w:pStyle w:val="a7"/>
              <w:ind w:left="23" w:hanging="23"/>
              <w:jc w:val="center"/>
              <w:rPr>
                <w:b w:val="0"/>
              </w:rPr>
            </w:pPr>
            <w:r w:rsidRPr="00AA1717">
              <w:rPr>
                <w:b w:val="0"/>
              </w:rPr>
              <w:t>100</w:t>
            </w:r>
            <w:r>
              <w:rPr>
                <w:b w:val="0"/>
              </w:rPr>
              <w:t> </w:t>
            </w:r>
            <w:r w:rsidRPr="00AA1717">
              <w:rPr>
                <w:b w:val="0"/>
              </w:rPr>
              <w:t>000</w:t>
            </w:r>
            <w:r>
              <w:rPr>
                <w:b w:val="0"/>
              </w:rPr>
              <w:t>,00</w:t>
            </w:r>
          </w:p>
        </w:tc>
        <w:tc>
          <w:tcPr>
            <w:tcW w:w="993" w:type="dxa"/>
          </w:tcPr>
          <w:p w:rsidR="00AA1717" w:rsidRPr="00AA1717" w:rsidRDefault="00AA1717" w:rsidP="00EB1EF7">
            <w:pPr>
              <w:pStyle w:val="a7"/>
              <w:ind w:left="10"/>
              <w:jc w:val="center"/>
              <w:rPr>
                <w:b w:val="0"/>
              </w:rPr>
            </w:pPr>
            <w:r w:rsidRPr="00AA1717">
              <w:rPr>
                <w:b w:val="0"/>
              </w:rPr>
              <w:t>1 шт.</w:t>
            </w:r>
          </w:p>
        </w:tc>
        <w:tc>
          <w:tcPr>
            <w:tcW w:w="1559" w:type="dxa"/>
          </w:tcPr>
          <w:p w:rsidR="00AA1717" w:rsidRPr="00AA1717" w:rsidRDefault="00AA1717" w:rsidP="00EB1EF7">
            <w:pPr>
              <w:pStyle w:val="a7"/>
              <w:ind w:left="46"/>
              <w:jc w:val="center"/>
              <w:rPr>
                <w:b w:val="0"/>
              </w:rPr>
            </w:pPr>
            <w:r w:rsidRPr="00AA1717">
              <w:rPr>
                <w:b w:val="0"/>
              </w:rPr>
              <w:t>100</w:t>
            </w:r>
            <w:r>
              <w:rPr>
                <w:b w:val="0"/>
              </w:rPr>
              <w:t> </w:t>
            </w:r>
            <w:r w:rsidRPr="00AA1717">
              <w:rPr>
                <w:b w:val="0"/>
              </w:rPr>
              <w:t>000</w:t>
            </w:r>
            <w:r>
              <w:rPr>
                <w:b w:val="0"/>
              </w:rPr>
              <w:t>,00</w:t>
            </w:r>
          </w:p>
        </w:tc>
      </w:tr>
      <w:tr w:rsidR="00AA1717" w:rsidRPr="000B719C" w:rsidTr="00BD4CFC">
        <w:tc>
          <w:tcPr>
            <w:tcW w:w="5245" w:type="dxa"/>
            <w:gridSpan w:val="2"/>
          </w:tcPr>
          <w:p w:rsidR="00AA1717" w:rsidRPr="00AA1717" w:rsidRDefault="00AA1717" w:rsidP="00AA1717">
            <w:pPr>
              <w:pStyle w:val="a9"/>
              <w:spacing w:line="360" w:lineRule="auto"/>
              <w:jc w:val="both"/>
            </w:pPr>
          </w:p>
        </w:tc>
        <w:tc>
          <w:tcPr>
            <w:tcW w:w="1559" w:type="dxa"/>
          </w:tcPr>
          <w:p w:rsidR="00AA1717" w:rsidRPr="00AA1717" w:rsidRDefault="00AA1717" w:rsidP="00AA1717">
            <w:pPr>
              <w:pStyle w:val="a7"/>
              <w:ind w:left="23" w:hanging="23"/>
              <w:jc w:val="center"/>
            </w:pPr>
            <w:r w:rsidRPr="00AA1717">
              <w:t>Итого:</w:t>
            </w:r>
          </w:p>
        </w:tc>
        <w:tc>
          <w:tcPr>
            <w:tcW w:w="993" w:type="dxa"/>
          </w:tcPr>
          <w:p w:rsidR="00AA1717" w:rsidRPr="00AA1717" w:rsidRDefault="00AA1717" w:rsidP="00EB1EF7">
            <w:pPr>
              <w:pStyle w:val="a7"/>
              <w:ind w:left="10"/>
              <w:jc w:val="center"/>
              <w:rPr>
                <w:b w:val="0"/>
              </w:rPr>
            </w:pPr>
          </w:p>
        </w:tc>
        <w:tc>
          <w:tcPr>
            <w:tcW w:w="1559" w:type="dxa"/>
          </w:tcPr>
          <w:p w:rsidR="00AA1717" w:rsidRPr="00AA1717" w:rsidRDefault="00AA1717" w:rsidP="00EB1EF7">
            <w:pPr>
              <w:pStyle w:val="a7"/>
              <w:ind w:left="46"/>
              <w:jc w:val="center"/>
            </w:pPr>
            <w:r w:rsidRPr="00AA1717">
              <w:t>139 000,00</w:t>
            </w:r>
          </w:p>
        </w:tc>
      </w:tr>
    </w:tbl>
    <w:p w:rsidR="00AA1717" w:rsidRDefault="00AA1717" w:rsidP="00821B8F">
      <w:pPr>
        <w:spacing w:line="360" w:lineRule="auto"/>
        <w:jc w:val="both"/>
        <w:rPr>
          <w:b/>
          <w:sz w:val="22"/>
          <w:szCs w:val="22"/>
        </w:rPr>
      </w:pPr>
    </w:p>
    <w:p w:rsidR="00AA1717" w:rsidRPr="00AA1717" w:rsidRDefault="00AA1717" w:rsidP="00AA1717">
      <w:pPr>
        <w:tabs>
          <w:tab w:val="left" w:pos="284"/>
        </w:tabs>
        <w:spacing w:line="360" w:lineRule="auto"/>
        <w:jc w:val="both"/>
      </w:pPr>
      <w:r>
        <w:t xml:space="preserve">3. </w:t>
      </w:r>
      <w:r w:rsidRPr="00AA1717">
        <w:t>В целях предотвращения аварийных ситуаций, во исполнение требований Предписания Госпожнадзора №52/426 от 17.10.2008г., требований ПТЭЭП о проведении электроиспытаний один раз в три года, проведение огнезащитной обработки декораций и сгораемых конструкций, с составлением акта - необходимо дополнительное финансирование на общую сумму – 1 490 000 рублей</w:t>
      </w:r>
    </w:p>
    <w:tbl>
      <w:tblPr>
        <w:tblStyle w:val="aa"/>
        <w:tblW w:w="9356" w:type="dxa"/>
        <w:tblInd w:w="-5" w:type="dxa"/>
        <w:tblLayout w:type="fixed"/>
        <w:tblLook w:val="04A0"/>
      </w:tblPr>
      <w:tblGrid>
        <w:gridCol w:w="567"/>
        <w:gridCol w:w="3402"/>
        <w:gridCol w:w="3544"/>
        <w:gridCol w:w="1843"/>
      </w:tblGrid>
      <w:tr w:rsidR="00AA1717" w:rsidRPr="00AA1717" w:rsidTr="004D50E2">
        <w:tc>
          <w:tcPr>
            <w:tcW w:w="567" w:type="dxa"/>
          </w:tcPr>
          <w:p w:rsidR="00AA1717" w:rsidRPr="00AA1717" w:rsidRDefault="00AA1717" w:rsidP="00EB1EF7">
            <w:pPr>
              <w:rPr>
                <w:b/>
              </w:rPr>
            </w:pPr>
            <w:r w:rsidRPr="00AA1717">
              <w:rPr>
                <w:b/>
              </w:rPr>
              <w:t>№</w:t>
            </w:r>
          </w:p>
        </w:tc>
        <w:tc>
          <w:tcPr>
            <w:tcW w:w="3402" w:type="dxa"/>
          </w:tcPr>
          <w:p w:rsidR="00AA1717" w:rsidRPr="00AA1717" w:rsidRDefault="00AA1717" w:rsidP="00EB1EF7">
            <w:pPr>
              <w:jc w:val="center"/>
              <w:rPr>
                <w:b/>
              </w:rPr>
            </w:pPr>
            <w:r w:rsidRPr="00AA1717">
              <w:rPr>
                <w:b/>
              </w:rPr>
              <w:t>Наименование мероприятия</w:t>
            </w:r>
          </w:p>
        </w:tc>
        <w:tc>
          <w:tcPr>
            <w:tcW w:w="3544" w:type="dxa"/>
          </w:tcPr>
          <w:p w:rsidR="00AA1717" w:rsidRPr="00AA1717" w:rsidRDefault="00AA1717" w:rsidP="00EB1EF7">
            <w:pPr>
              <w:jc w:val="center"/>
              <w:rPr>
                <w:b/>
              </w:rPr>
            </w:pPr>
            <w:r w:rsidRPr="00AA1717">
              <w:rPr>
                <w:b/>
              </w:rPr>
              <w:t>Основание</w:t>
            </w:r>
          </w:p>
        </w:tc>
        <w:tc>
          <w:tcPr>
            <w:tcW w:w="1843" w:type="dxa"/>
          </w:tcPr>
          <w:p w:rsidR="00AA1717" w:rsidRPr="00AA1717" w:rsidRDefault="00AA1717" w:rsidP="00EB1EF7">
            <w:pPr>
              <w:jc w:val="center"/>
              <w:rPr>
                <w:b/>
              </w:rPr>
            </w:pPr>
            <w:r w:rsidRPr="00AA1717">
              <w:rPr>
                <w:b/>
              </w:rPr>
              <w:t>Необходимый объём бюджетных ассигнований, руб.</w:t>
            </w:r>
          </w:p>
        </w:tc>
      </w:tr>
      <w:tr w:rsidR="00AA1717" w:rsidRPr="00AA1717" w:rsidTr="004D50E2">
        <w:tc>
          <w:tcPr>
            <w:tcW w:w="567" w:type="dxa"/>
          </w:tcPr>
          <w:p w:rsidR="00AA1717" w:rsidRPr="00AA1717" w:rsidRDefault="00AA1717" w:rsidP="00EB1EF7">
            <w:r w:rsidRPr="00AA1717">
              <w:t>1</w:t>
            </w:r>
          </w:p>
        </w:tc>
        <w:tc>
          <w:tcPr>
            <w:tcW w:w="3402" w:type="dxa"/>
          </w:tcPr>
          <w:p w:rsidR="00AA1717" w:rsidRPr="00AA1717" w:rsidRDefault="00AA1717" w:rsidP="00EB1EF7">
            <w:r w:rsidRPr="00AA1717">
              <w:t>Не соответствует нормативу количество эвакуационных выходов со 2-го этажа здания</w:t>
            </w:r>
          </w:p>
        </w:tc>
        <w:tc>
          <w:tcPr>
            <w:tcW w:w="3544" w:type="dxa"/>
          </w:tcPr>
          <w:p w:rsidR="00AA1717" w:rsidRPr="00AA1717" w:rsidRDefault="00AA1717" w:rsidP="00EB1EF7">
            <w:r w:rsidRPr="00AA1717">
              <w:t>п.3,п.51ППБ 01-03;</w:t>
            </w:r>
          </w:p>
          <w:p w:rsidR="00AA1717" w:rsidRPr="00AA1717" w:rsidRDefault="00AA1717" w:rsidP="00EB1EF7">
            <w:r w:rsidRPr="00AA1717">
              <w:t>п.3.1.1 ВППБ 13-01-94;</w:t>
            </w:r>
          </w:p>
          <w:p w:rsidR="00AA1717" w:rsidRPr="00AA1717" w:rsidRDefault="00AA1717" w:rsidP="00EB1EF7">
            <w:r w:rsidRPr="00AA1717">
              <w:t>п.6.13* СНиП 21-01-97*</w:t>
            </w:r>
          </w:p>
          <w:p w:rsidR="00AA1717" w:rsidRPr="00AA1717" w:rsidRDefault="00AA1717" w:rsidP="00EB1EF7">
            <w:r w:rsidRPr="00AA1717">
              <w:t>Предписание №52/426 от 17.10.2008г.</w:t>
            </w:r>
          </w:p>
        </w:tc>
        <w:tc>
          <w:tcPr>
            <w:tcW w:w="1843" w:type="dxa"/>
          </w:tcPr>
          <w:p w:rsidR="00AA1717" w:rsidRPr="00AA1717" w:rsidRDefault="00AA1717" w:rsidP="00EB1EF7">
            <w:pPr>
              <w:jc w:val="center"/>
            </w:pPr>
            <w:r w:rsidRPr="00AA1717">
              <w:t>800 000</w:t>
            </w:r>
          </w:p>
        </w:tc>
      </w:tr>
      <w:tr w:rsidR="00AA1717" w:rsidRPr="00AA1717" w:rsidTr="004D50E2">
        <w:tc>
          <w:tcPr>
            <w:tcW w:w="567" w:type="dxa"/>
          </w:tcPr>
          <w:p w:rsidR="00AA1717" w:rsidRPr="00AA1717" w:rsidRDefault="00AA1717" w:rsidP="00EB1EF7">
            <w:r w:rsidRPr="00AA1717">
              <w:t>2</w:t>
            </w:r>
          </w:p>
        </w:tc>
        <w:tc>
          <w:tcPr>
            <w:tcW w:w="3402" w:type="dxa"/>
          </w:tcPr>
          <w:p w:rsidR="00AA1717" w:rsidRPr="00AA1717" w:rsidRDefault="00AA1717" w:rsidP="00EB1EF7">
            <w:r w:rsidRPr="00AA1717">
              <w:t>Портальный проём зрительного зала не защищён дренчарной установкой (водяной завесой)</w:t>
            </w:r>
          </w:p>
        </w:tc>
        <w:tc>
          <w:tcPr>
            <w:tcW w:w="3544" w:type="dxa"/>
          </w:tcPr>
          <w:p w:rsidR="00AA1717" w:rsidRPr="00AA1717" w:rsidRDefault="00AA1717" w:rsidP="00EB1EF7">
            <w:r w:rsidRPr="00AA1717">
              <w:t>п.3 ППБ 01-03;</w:t>
            </w:r>
          </w:p>
          <w:p w:rsidR="00AA1717" w:rsidRPr="00AA1717" w:rsidRDefault="00AA1717" w:rsidP="00EB1EF7">
            <w:r w:rsidRPr="00AA1717">
              <w:t>п.3.1.1 ВППБ 13-01-94;</w:t>
            </w:r>
          </w:p>
          <w:p w:rsidR="00AA1717" w:rsidRPr="00AA1717" w:rsidRDefault="00AA1717" w:rsidP="00EB1EF7">
            <w:r w:rsidRPr="00AA1717">
              <w:t>п.6.16* СНиП 21-01-97*</w:t>
            </w:r>
          </w:p>
          <w:p w:rsidR="00AA1717" w:rsidRPr="00AA1717" w:rsidRDefault="00AA1717" w:rsidP="00EB1EF7">
            <w:r w:rsidRPr="00AA1717">
              <w:t>Предписание №52/426 от 17.10.2008г.</w:t>
            </w:r>
          </w:p>
        </w:tc>
        <w:tc>
          <w:tcPr>
            <w:tcW w:w="1843" w:type="dxa"/>
          </w:tcPr>
          <w:p w:rsidR="00AA1717" w:rsidRPr="00AA1717" w:rsidRDefault="00AA1717" w:rsidP="00EB1EF7">
            <w:pPr>
              <w:jc w:val="center"/>
            </w:pPr>
            <w:r w:rsidRPr="00AA1717">
              <w:t>260 000</w:t>
            </w:r>
          </w:p>
        </w:tc>
      </w:tr>
      <w:tr w:rsidR="00AA1717" w:rsidRPr="00AA1717" w:rsidTr="004D50E2">
        <w:tc>
          <w:tcPr>
            <w:tcW w:w="567" w:type="dxa"/>
          </w:tcPr>
          <w:p w:rsidR="00AA1717" w:rsidRPr="00AA1717" w:rsidRDefault="00AA1717" w:rsidP="00EB1EF7">
            <w:r w:rsidRPr="00AA1717">
              <w:t>3</w:t>
            </w:r>
          </w:p>
        </w:tc>
        <w:tc>
          <w:tcPr>
            <w:tcW w:w="3402" w:type="dxa"/>
          </w:tcPr>
          <w:p w:rsidR="00AA1717" w:rsidRPr="00AA1717" w:rsidRDefault="00AA1717" w:rsidP="00EB1EF7">
            <w:r w:rsidRPr="00AA1717">
              <w:t xml:space="preserve">Проведение испытания </w:t>
            </w:r>
            <w:r w:rsidRPr="00AA1717">
              <w:lastRenderedPageBreak/>
              <w:t>электрооборудования с составлением технического отчёта испытаний и измерений электрооборудования</w:t>
            </w:r>
          </w:p>
        </w:tc>
        <w:tc>
          <w:tcPr>
            <w:tcW w:w="3544" w:type="dxa"/>
          </w:tcPr>
          <w:p w:rsidR="00AA1717" w:rsidRPr="00AA1717" w:rsidRDefault="00AA1717" w:rsidP="00EB1EF7">
            <w:r w:rsidRPr="00AA1717">
              <w:lastRenderedPageBreak/>
              <w:t xml:space="preserve">Проведение работ необходимо в </w:t>
            </w:r>
            <w:r w:rsidRPr="00AA1717">
              <w:lastRenderedPageBreak/>
              <w:t>соответствии с ППБ 01-03 п.57 ПУЭ п.1.1.2. ПТЭЭП п.36.2, приложение 3.1 (1 раз в 3 года)</w:t>
            </w:r>
          </w:p>
        </w:tc>
        <w:tc>
          <w:tcPr>
            <w:tcW w:w="1843" w:type="dxa"/>
          </w:tcPr>
          <w:p w:rsidR="00AA1717" w:rsidRPr="00AA1717" w:rsidRDefault="00AA1717" w:rsidP="00EB1EF7">
            <w:pPr>
              <w:jc w:val="center"/>
            </w:pPr>
            <w:r w:rsidRPr="00AA1717">
              <w:lastRenderedPageBreak/>
              <w:t>80 000</w:t>
            </w:r>
          </w:p>
        </w:tc>
      </w:tr>
      <w:tr w:rsidR="00AA1717" w:rsidRPr="00AA1717" w:rsidTr="004D50E2">
        <w:tc>
          <w:tcPr>
            <w:tcW w:w="567" w:type="dxa"/>
          </w:tcPr>
          <w:p w:rsidR="00AA1717" w:rsidRPr="00AA1717" w:rsidRDefault="00AA1717" w:rsidP="00EB1EF7">
            <w:r w:rsidRPr="00AA1717">
              <w:lastRenderedPageBreak/>
              <w:t>4</w:t>
            </w:r>
          </w:p>
        </w:tc>
        <w:tc>
          <w:tcPr>
            <w:tcW w:w="3402" w:type="dxa"/>
          </w:tcPr>
          <w:p w:rsidR="00AA1717" w:rsidRPr="00AA1717" w:rsidRDefault="00AA1717" w:rsidP="00EB1EF7">
            <w:r w:rsidRPr="00AA1717">
              <w:t>Проверка качества огнезащитной обработки декораций и сгораемых конструкций, с составлением акта (чердачное помещение, сцена, деревянные декорации и т.д.)</w:t>
            </w:r>
          </w:p>
        </w:tc>
        <w:tc>
          <w:tcPr>
            <w:tcW w:w="3544" w:type="dxa"/>
          </w:tcPr>
          <w:p w:rsidR="00AA1717" w:rsidRPr="00AA1717" w:rsidRDefault="00AA1717" w:rsidP="00EB1EF7">
            <w:r w:rsidRPr="00AA1717">
              <w:t>ППБ 01-03 п.3, п.36;</w:t>
            </w:r>
          </w:p>
          <w:p w:rsidR="00AA1717" w:rsidRPr="00AA1717" w:rsidRDefault="00AA1717" w:rsidP="00EB1EF7">
            <w:r w:rsidRPr="00AA1717">
              <w:t>ППБ 13-01-94 п.2.1.5</w:t>
            </w:r>
          </w:p>
        </w:tc>
        <w:tc>
          <w:tcPr>
            <w:tcW w:w="1843" w:type="dxa"/>
          </w:tcPr>
          <w:p w:rsidR="00AA1717" w:rsidRPr="00AA1717" w:rsidRDefault="00AA1717" w:rsidP="00EB1EF7">
            <w:pPr>
              <w:jc w:val="center"/>
            </w:pPr>
            <w:r w:rsidRPr="00AA1717">
              <w:t>350 000</w:t>
            </w:r>
          </w:p>
        </w:tc>
      </w:tr>
      <w:tr w:rsidR="00AA1717" w:rsidRPr="00AA1717" w:rsidTr="004D50E2">
        <w:tc>
          <w:tcPr>
            <w:tcW w:w="9356" w:type="dxa"/>
            <w:gridSpan w:val="4"/>
          </w:tcPr>
          <w:p w:rsidR="00AA1717" w:rsidRPr="00AA1717" w:rsidRDefault="00AA1717" w:rsidP="00EB1EF7">
            <w:pPr>
              <w:jc w:val="center"/>
              <w:rPr>
                <w:b/>
              </w:rPr>
            </w:pPr>
            <w:r w:rsidRPr="00AA1717">
              <w:t xml:space="preserve">                                                                            </w:t>
            </w:r>
            <w:r w:rsidRPr="00AA1717">
              <w:rPr>
                <w:b/>
              </w:rPr>
              <w:t>Итого:                            1 490 000 рублей</w:t>
            </w:r>
          </w:p>
        </w:tc>
      </w:tr>
    </w:tbl>
    <w:p w:rsidR="001F3752" w:rsidRPr="00C0748D" w:rsidRDefault="001F3752" w:rsidP="00DB2DDC">
      <w:pPr>
        <w:jc w:val="both"/>
        <w:rPr>
          <w:rFonts w:eastAsia="Times New Roman"/>
          <w:b/>
          <w:iCs/>
        </w:rPr>
      </w:pPr>
      <w:r w:rsidRPr="00C0748D">
        <w:rPr>
          <w:rFonts w:eastAsia="Times New Roman"/>
          <w:b/>
          <w:iCs/>
        </w:rPr>
        <w:t>4.3.1.</w:t>
      </w:r>
      <w:r w:rsidRPr="00C0748D">
        <w:rPr>
          <w:rFonts w:eastAsia="Times New Roman"/>
          <w:iCs/>
        </w:rPr>
        <w:t xml:space="preserve"> </w:t>
      </w:r>
      <w:r w:rsidRPr="00C0748D">
        <w:rPr>
          <w:rFonts w:eastAsia="Times New Roman"/>
          <w:b/>
          <w:iCs/>
        </w:rPr>
        <w:t xml:space="preserve">Развитие материально-технической базы учреждения культуры ввод в эксплуатацию новых площадей и основание ввода (дата, номер распоряжения), проведение капитального, текущего ремонтов зданий и сооружений. </w:t>
      </w:r>
    </w:p>
    <w:p w:rsidR="00BC0C70" w:rsidRPr="00C0748D" w:rsidRDefault="00BC0C70" w:rsidP="00BC0C70">
      <w:pPr>
        <w:spacing w:line="360" w:lineRule="auto"/>
        <w:ind w:left="708"/>
        <w:jc w:val="both"/>
        <w:rPr>
          <w:rFonts w:eastAsia="Times New Roman"/>
          <w:iCs/>
        </w:rPr>
      </w:pPr>
      <w:r w:rsidRPr="00C0748D">
        <w:rPr>
          <w:rFonts w:eastAsia="Times New Roman"/>
          <w:iCs/>
        </w:rPr>
        <w:t>Год ввода в эксплуатацию здания - 1969 г.</w:t>
      </w:r>
    </w:p>
    <w:p w:rsidR="00BC0C70" w:rsidRPr="00C0748D" w:rsidRDefault="00BC0C70" w:rsidP="00BC0C70">
      <w:pPr>
        <w:spacing w:line="360" w:lineRule="auto"/>
        <w:ind w:firstLine="708"/>
        <w:jc w:val="both"/>
      </w:pPr>
      <w:r w:rsidRPr="00C0748D">
        <w:t xml:space="preserve">Капитальный ремонт здания проводился в 2003 году. </w:t>
      </w:r>
    </w:p>
    <w:p w:rsidR="00C0748D" w:rsidRPr="00C0748D" w:rsidRDefault="00C0748D" w:rsidP="00C0748D">
      <w:pPr>
        <w:spacing w:line="360" w:lineRule="auto"/>
        <w:jc w:val="both"/>
      </w:pPr>
      <w:r w:rsidRPr="00C0748D">
        <w:t>На развитие материально-технической базы для обеспечения муниципального задания запланировано 1 050 000 руб., израсходовано 1 931 000 руб.:</w:t>
      </w:r>
    </w:p>
    <w:p w:rsidR="00C0748D" w:rsidRPr="00C0748D" w:rsidRDefault="00C0748D" w:rsidP="00C0748D">
      <w:pPr>
        <w:spacing w:line="360" w:lineRule="auto"/>
        <w:jc w:val="both"/>
      </w:pPr>
      <w:r w:rsidRPr="00C0748D">
        <w:t>1) в 1 квартале 2014 года - 80 тыс. руб., израсходовано 80 тыс. руб, приобретено:</w:t>
      </w:r>
    </w:p>
    <w:p w:rsidR="00C0748D" w:rsidRPr="00C0748D" w:rsidRDefault="00C0748D" w:rsidP="00C0748D">
      <w:pPr>
        <w:spacing w:line="360" w:lineRule="auto"/>
        <w:jc w:val="both"/>
      </w:pPr>
      <w:r w:rsidRPr="00C0748D">
        <w:t>-  платье для солистки (3 шт.) – на общую сумму 45 000 руб.;</w:t>
      </w:r>
    </w:p>
    <w:p w:rsidR="00C0748D" w:rsidRPr="00C0748D" w:rsidRDefault="00C0748D" w:rsidP="00C0748D">
      <w:pPr>
        <w:spacing w:line="360" w:lineRule="auto"/>
        <w:jc w:val="both"/>
      </w:pPr>
      <w:r w:rsidRPr="00C0748D">
        <w:t>- сорочка мужская (1 шт.) на сумму 5 000 руб.;</w:t>
      </w:r>
    </w:p>
    <w:p w:rsidR="00C0748D" w:rsidRPr="00C0748D" w:rsidRDefault="00C0748D" w:rsidP="00C0748D">
      <w:pPr>
        <w:spacing w:line="360" w:lineRule="auto"/>
        <w:jc w:val="both"/>
      </w:pPr>
      <w:r w:rsidRPr="00C0748D">
        <w:t>- жилет двусторонний мужской (2 шт.) на общую сумму 10 000 руб.;</w:t>
      </w:r>
    </w:p>
    <w:p w:rsidR="00C0748D" w:rsidRPr="00C0748D" w:rsidRDefault="00C0748D" w:rsidP="00C0748D">
      <w:pPr>
        <w:spacing w:line="360" w:lineRule="auto"/>
        <w:jc w:val="both"/>
      </w:pPr>
      <w:r w:rsidRPr="00C0748D">
        <w:t>- сюртук (2 шт.) на общую сумму 16 000 руб.;</w:t>
      </w:r>
    </w:p>
    <w:p w:rsidR="00C0748D" w:rsidRPr="00C0748D" w:rsidRDefault="00C0748D" w:rsidP="00C0748D">
      <w:pPr>
        <w:spacing w:line="360" w:lineRule="auto"/>
        <w:jc w:val="both"/>
      </w:pPr>
      <w:r w:rsidRPr="00C0748D">
        <w:t>- халат мужской (1 шт.) на сумму 4 000 руб.</w:t>
      </w:r>
    </w:p>
    <w:p w:rsidR="00C0748D" w:rsidRPr="00C0748D" w:rsidRDefault="00C0748D" w:rsidP="00C0748D">
      <w:pPr>
        <w:spacing w:line="360" w:lineRule="auto"/>
        <w:jc w:val="both"/>
      </w:pPr>
      <w:r w:rsidRPr="00C0748D">
        <w:t>2) во 2 квартале  2014 года  - 217 тысяч 400 рублей,   израсходовано -  217 400 рублей, приобретено:</w:t>
      </w:r>
    </w:p>
    <w:p w:rsidR="00C0748D" w:rsidRPr="00C0748D" w:rsidRDefault="00C0748D" w:rsidP="00C0748D">
      <w:pPr>
        <w:spacing w:line="360" w:lineRule="auto"/>
        <w:jc w:val="both"/>
      </w:pPr>
      <w:r w:rsidRPr="00C0748D">
        <w:t>- орг. техника  (моноблоки - 3 шт.) на общую сумму 75 000 руб.;</w:t>
      </w:r>
    </w:p>
    <w:p w:rsidR="00C0748D" w:rsidRPr="00C0748D" w:rsidRDefault="00C0748D" w:rsidP="00C0748D">
      <w:pPr>
        <w:spacing w:line="360" w:lineRule="auto"/>
        <w:jc w:val="both"/>
      </w:pPr>
      <w:r w:rsidRPr="00C0748D">
        <w:t>-  офисная мебель (диван – 2 шт., кресло- 3 шт., угловой диван – 1 шт.) на общую сумму 97 000 руб.;</w:t>
      </w:r>
    </w:p>
    <w:p w:rsidR="00C0748D" w:rsidRPr="00C0748D" w:rsidRDefault="00C0748D" w:rsidP="00C0748D">
      <w:pPr>
        <w:spacing w:line="360" w:lineRule="auto"/>
        <w:jc w:val="both"/>
      </w:pPr>
      <w:r w:rsidRPr="00C0748D">
        <w:t>- сантехническое оборудование (унитазы с бачками – 3 шт.) на общую сумму 30 000 руб.;</w:t>
      </w:r>
    </w:p>
    <w:p w:rsidR="00C0748D" w:rsidRPr="00C0748D" w:rsidRDefault="00C0748D" w:rsidP="00C0748D">
      <w:pPr>
        <w:spacing w:line="360" w:lineRule="auto"/>
        <w:jc w:val="both"/>
      </w:pPr>
      <w:r w:rsidRPr="00C0748D">
        <w:t>- швейная машина – 1шт. на общую сумму 6 890 руб.;</w:t>
      </w:r>
    </w:p>
    <w:p w:rsidR="00C0748D" w:rsidRPr="00C0748D" w:rsidRDefault="00C0748D" w:rsidP="00C0748D">
      <w:pPr>
        <w:spacing w:line="360" w:lineRule="auto"/>
        <w:jc w:val="both"/>
      </w:pPr>
      <w:r w:rsidRPr="00C0748D">
        <w:t>-  пылесос- 1шт на общую сумму 3 110 руб.</w:t>
      </w:r>
    </w:p>
    <w:p w:rsidR="00C0748D" w:rsidRPr="00C0748D" w:rsidRDefault="00C0748D" w:rsidP="00C0748D">
      <w:pPr>
        <w:spacing w:line="360" w:lineRule="auto"/>
        <w:jc w:val="both"/>
      </w:pPr>
      <w:r w:rsidRPr="00C0748D">
        <w:t>3) в 3 квартале  2014 года  - 376 тысяч 300 рублей,   израсходовано -  363 тысяч 500 рублей, приобретено:</w:t>
      </w:r>
    </w:p>
    <w:p w:rsidR="00C0748D" w:rsidRPr="00C0748D" w:rsidRDefault="00C0748D" w:rsidP="00C0748D">
      <w:pPr>
        <w:spacing w:line="360" w:lineRule="auto"/>
        <w:jc w:val="both"/>
      </w:pPr>
      <w:r w:rsidRPr="00C0748D">
        <w:t>- орг. техника  (моноблоки - 2 шт., принтер-3 шт.) на общую сумму 75 000 руб.;</w:t>
      </w:r>
    </w:p>
    <w:p w:rsidR="00C0748D" w:rsidRPr="00C0748D" w:rsidRDefault="00C0748D" w:rsidP="00C0748D">
      <w:pPr>
        <w:spacing w:line="360" w:lineRule="auto"/>
        <w:jc w:val="both"/>
      </w:pPr>
      <w:r w:rsidRPr="00C0748D">
        <w:t>-  офисная мебель (диван- 4 шт., стол круглый – 5 шт., стол складной- 2 шт., стул складной – 10 шт., зеркало – 4шт.) на общую сумму 156 000 руб.;</w:t>
      </w:r>
    </w:p>
    <w:p w:rsidR="00C0748D" w:rsidRPr="00C0748D" w:rsidRDefault="00C0748D" w:rsidP="00C0748D">
      <w:pPr>
        <w:spacing w:line="360" w:lineRule="auto"/>
        <w:jc w:val="both"/>
      </w:pPr>
      <w:r w:rsidRPr="00C0748D">
        <w:t>- светильник светодиодный (светильник светодиодный – 20 шт.) на общую сумму 52 500 руб.;</w:t>
      </w:r>
    </w:p>
    <w:p w:rsidR="00C0748D" w:rsidRPr="00C0748D" w:rsidRDefault="00C0748D" w:rsidP="00C0748D">
      <w:pPr>
        <w:spacing w:line="360" w:lineRule="auto"/>
        <w:jc w:val="both"/>
      </w:pPr>
      <w:r w:rsidRPr="00C0748D">
        <w:t xml:space="preserve">-сценические костюмы – 8 шт. (Баба-Яга, Волчонок, Снегурочка)  на общую сумму 80 000 </w:t>
      </w:r>
      <w:r w:rsidRPr="00C0748D">
        <w:lastRenderedPageBreak/>
        <w:t>руб.;</w:t>
      </w:r>
    </w:p>
    <w:p w:rsidR="00C0748D" w:rsidRPr="00C0748D" w:rsidRDefault="00C0748D" w:rsidP="00C0748D">
      <w:pPr>
        <w:pStyle w:val="ConsPlusNonformat"/>
        <w:spacing w:line="360" w:lineRule="auto"/>
        <w:ind w:right="-1"/>
        <w:jc w:val="both"/>
        <w:rPr>
          <w:rFonts w:ascii="Times New Roman" w:hAnsi="Times New Roman" w:cs="Times New Roman"/>
          <w:sz w:val="24"/>
          <w:szCs w:val="24"/>
        </w:rPr>
      </w:pPr>
      <w:r w:rsidRPr="00C0748D">
        <w:rPr>
          <w:rFonts w:ascii="Times New Roman" w:hAnsi="Times New Roman" w:cs="Times New Roman"/>
          <w:sz w:val="24"/>
          <w:szCs w:val="24"/>
        </w:rPr>
        <w:t>- костюмы (брюки, жилет, боди рубашка, головной убор) – (10 шт.) на общую сумму 100 000 руб.;</w:t>
      </w:r>
    </w:p>
    <w:p w:rsidR="00C0748D" w:rsidRPr="00C0748D" w:rsidRDefault="00C0748D" w:rsidP="00C0748D">
      <w:pPr>
        <w:pStyle w:val="ConsPlusNonformat"/>
        <w:spacing w:line="360" w:lineRule="auto"/>
        <w:ind w:right="-1"/>
        <w:jc w:val="both"/>
        <w:rPr>
          <w:rFonts w:ascii="Times New Roman" w:hAnsi="Times New Roman" w:cs="Times New Roman"/>
          <w:sz w:val="24"/>
          <w:szCs w:val="24"/>
        </w:rPr>
      </w:pPr>
      <w:r w:rsidRPr="00C0748D">
        <w:rPr>
          <w:rFonts w:ascii="Times New Roman" w:hAnsi="Times New Roman" w:cs="Times New Roman"/>
          <w:sz w:val="24"/>
          <w:szCs w:val="24"/>
        </w:rPr>
        <w:t>- костюм сценический «Куклы» - (6 шт.) на общую сумму 65 000 руб.;</w:t>
      </w:r>
    </w:p>
    <w:p w:rsidR="00C0748D" w:rsidRPr="00C0748D" w:rsidRDefault="00C0748D" w:rsidP="00C0748D">
      <w:pPr>
        <w:pStyle w:val="ConsPlusNonformat"/>
        <w:spacing w:line="360" w:lineRule="auto"/>
        <w:ind w:right="-1"/>
        <w:jc w:val="both"/>
        <w:rPr>
          <w:rFonts w:ascii="Times New Roman" w:hAnsi="Times New Roman" w:cs="Times New Roman"/>
          <w:sz w:val="24"/>
          <w:szCs w:val="24"/>
        </w:rPr>
      </w:pPr>
      <w:r w:rsidRPr="00C0748D">
        <w:rPr>
          <w:rFonts w:ascii="Times New Roman" w:hAnsi="Times New Roman" w:cs="Times New Roman"/>
          <w:sz w:val="24"/>
          <w:szCs w:val="24"/>
        </w:rPr>
        <w:t>- костюм сценический «Время» - (10 шт.) на общую сумму 75 000 руб.;</w:t>
      </w:r>
    </w:p>
    <w:p w:rsidR="00C0748D" w:rsidRPr="00C0748D" w:rsidRDefault="00C0748D" w:rsidP="00C0748D">
      <w:pPr>
        <w:pStyle w:val="ConsPlusNonformat"/>
        <w:spacing w:line="360" w:lineRule="auto"/>
        <w:ind w:right="-1"/>
        <w:jc w:val="both"/>
        <w:rPr>
          <w:rFonts w:ascii="Times New Roman" w:hAnsi="Times New Roman" w:cs="Times New Roman"/>
          <w:sz w:val="24"/>
          <w:szCs w:val="24"/>
        </w:rPr>
      </w:pPr>
      <w:r w:rsidRPr="00C0748D">
        <w:rPr>
          <w:rFonts w:ascii="Times New Roman" w:hAnsi="Times New Roman" w:cs="Times New Roman"/>
          <w:sz w:val="24"/>
          <w:szCs w:val="24"/>
        </w:rPr>
        <w:t>- конвектор – (1 шт.) на сумму 8 000 руб.;</w:t>
      </w:r>
    </w:p>
    <w:p w:rsidR="00C0748D" w:rsidRPr="00C0748D" w:rsidRDefault="00C0748D" w:rsidP="00C0748D">
      <w:pPr>
        <w:spacing w:line="360" w:lineRule="auto"/>
        <w:jc w:val="both"/>
      </w:pPr>
      <w:r w:rsidRPr="00C0748D">
        <w:t>- сантехническое оборудование (раковины – 4 шт.) на общую сумму 35 000 руб.;</w:t>
      </w:r>
    </w:p>
    <w:p w:rsidR="00C0748D" w:rsidRPr="00C0748D" w:rsidRDefault="00C0748D" w:rsidP="00C0748D">
      <w:pPr>
        <w:spacing w:line="360" w:lineRule="auto"/>
        <w:jc w:val="both"/>
      </w:pPr>
      <w:r w:rsidRPr="00C0748D">
        <w:t>- блузка (5 шт.) – на общую сумму 16 000 руб.</w:t>
      </w:r>
    </w:p>
    <w:p w:rsidR="00C0748D" w:rsidRPr="00C0748D" w:rsidRDefault="00C0748D" w:rsidP="00C0748D">
      <w:pPr>
        <w:pStyle w:val="ConsPlusNonformat"/>
        <w:spacing w:line="360" w:lineRule="auto"/>
        <w:ind w:right="-1"/>
        <w:jc w:val="both"/>
        <w:rPr>
          <w:rFonts w:ascii="Times New Roman" w:hAnsi="Times New Roman" w:cs="Times New Roman"/>
          <w:sz w:val="24"/>
          <w:szCs w:val="24"/>
        </w:rPr>
      </w:pPr>
      <w:r w:rsidRPr="00C0748D">
        <w:rPr>
          <w:rFonts w:ascii="Times New Roman" w:hAnsi="Times New Roman" w:cs="Times New Roman"/>
          <w:sz w:val="24"/>
          <w:szCs w:val="24"/>
        </w:rPr>
        <w:t>4) в 4 квартале 2014 года – 376 300 рублей 00 копеек, израсходовано – 1 270 100 руб., приобретено:</w:t>
      </w:r>
    </w:p>
    <w:p w:rsidR="00C0748D" w:rsidRPr="00C0748D" w:rsidRDefault="00C0748D" w:rsidP="00C0748D">
      <w:pPr>
        <w:spacing w:line="360" w:lineRule="auto"/>
        <w:jc w:val="both"/>
      </w:pPr>
      <w:r w:rsidRPr="00C0748D">
        <w:t>- светильник светодиодный (светильник светодиодный – 20 шт.) на общую сумму 52 500 руб.;</w:t>
      </w:r>
    </w:p>
    <w:p w:rsidR="00C0748D" w:rsidRPr="00C0748D" w:rsidRDefault="00C0748D" w:rsidP="00C0748D">
      <w:pPr>
        <w:pStyle w:val="ConsPlusNonformat"/>
        <w:spacing w:line="360" w:lineRule="auto"/>
        <w:ind w:right="-1"/>
        <w:jc w:val="both"/>
        <w:rPr>
          <w:rFonts w:ascii="Times New Roman" w:hAnsi="Times New Roman" w:cs="Times New Roman"/>
          <w:sz w:val="24"/>
          <w:szCs w:val="24"/>
        </w:rPr>
      </w:pPr>
      <w:r w:rsidRPr="00C0748D">
        <w:rPr>
          <w:rFonts w:ascii="Times New Roman" w:hAnsi="Times New Roman" w:cs="Times New Roman"/>
          <w:sz w:val="24"/>
          <w:szCs w:val="24"/>
        </w:rPr>
        <w:t>- фрак мужской – (5 шт.) на общую сумму 50 000 руб.;</w:t>
      </w:r>
    </w:p>
    <w:p w:rsidR="00C0748D" w:rsidRPr="00C0748D" w:rsidRDefault="00C0748D" w:rsidP="00C0748D">
      <w:pPr>
        <w:pStyle w:val="ConsPlusNonformat"/>
        <w:spacing w:line="360" w:lineRule="auto"/>
        <w:ind w:right="-1"/>
        <w:jc w:val="both"/>
        <w:rPr>
          <w:rFonts w:ascii="Times New Roman" w:hAnsi="Times New Roman" w:cs="Times New Roman"/>
          <w:sz w:val="24"/>
          <w:szCs w:val="24"/>
        </w:rPr>
      </w:pPr>
      <w:r w:rsidRPr="00C0748D">
        <w:rPr>
          <w:rFonts w:ascii="Times New Roman" w:hAnsi="Times New Roman" w:cs="Times New Roman"/>
          <w:sz w:val="24"/>
          <w:szCs w:val="24"/>
        </w:rPr>
        <w:t xml:space="preserve"> - платья концертные – (5 шт.) на общую сумму 50 000 руб.;</w:t>
      </w:r>
    </w:p>
    <w:p w:rsidR="00C0748D" w:rsidRPr="00C0748D" w:rsidRDefault="00C0748D" w:rsidP="00C0748D">
      <w:pPr>
        <w:pStyle w:val="ConsPlusNonformat"/>
        <w:spacing w:line="360" w:lineRule="auto"/>
        <w:ind w:right="-1"/>
        <w:jc w:val="both"/>
        <w:rPr>
          <w:rFonts w:ascii="Times New Roman" w:hAnsi="Times New Roman" w:cs="Times New Roman"/>
          <w:sz w:val="24"/>
          <w:szCs w:val="24"/>
        </w:rPr>
      </w:pPr>
      <w:r w:rsidRPr="00C0748D">
        <w:rPr>
          <w:rFonts w:ascii="Times New Roman" w:hAnsi="Times New Roman" w:cs="Times New Roman"/>
          <w:sz w:val="24"/>
          <w:szCs w:val="24"/>
        </w:rPr>
        <w:t>- сарафан русский – (3 шт.) на общую сумму 9 000 руб.;</w:t>
      </w:r>
    </w:p>
    <w:p w:rsidR="00C0748D" w:rsidRPr="00C0748D" w:rsidRDefault="00C0748D" w:rsidP="00C0748D">
      <w:pPr>
        <w:pStyle w:val="ConsPlusNonformat"/>
        <w:spacing w:line="360" w:lineRule="auto"/>
        <w:ind w:right="-1"/>
        <w:jc w:val="both"/>
        <w:rPr>
          <w:rFonts w:ascii="Times New Roman" w:hAnsi="Times New Roman" w:cs="Times New Roman"/>
          <w:sz w:val="24"/>
          <w:szCs w:val="24"/>
        </w:rPr>
      </w:pPr>
      <w:r w:rsidRPr="00C0748D">
        <w:rPr>
          <w:rFonts w:ascii="Times New Roman" w:hAnsi="Times New Roman" w:cs="Times New Roman"/>
          <w:sz w:val="24"/>
          <w:szCs w:val="24"/>
        </w:rPr>
        <w:t>- рубашка апаш – (4 шт.) на общую сумму 8 000 руб.;</w:t>
      </w:r>
    </w:p>
    <w:p w:rsidR="00C0748D" w:rsidRPr="00C0748D" w:rsidRDefault="00C0748D" w:rsidP="00C0748D">
      <w:pPr>
        <w:pStyle w:val="ConsPlusNonformat"/>
        <w:spacing w:line="360" w:lineRule="auto"/>
        <w:ind w:right="-1"/>
        <w:jc w:val="both"/>
        <w:rPr>
          <w:rFonts w:ascii="Times New Roman" w:hAnsi="Times New Roman" w:cs="Times New Roman"/>
          <w:sz w:val="24"/>
          <w:szCs w:val="24"/>
        </w:rPr>
      </w:pPr>
      <w:r w:rsidRPr="00C0748D">
        <w:rPr>
          <w:rFonts w:ascii="Times New Roman" w:hAnsi="Times New Roman" w:cs="Times New Roman"/>
          <w:sz w:val="24"/>
          <w:szCs w:val="24"/>
        </w:rPr>
        <w:t>- епанча женская (плащ) – (1 шт.) на сумму 1 000 руб.;</w:t>
      </w:r>
    </w:p>
    <w:p w:rsidR="00C0748D" w:rsidRPr="00C0748D" w:rsidRDefault="00C0748D" w:rsidP="00C0748D">
      <w:pPr>
        <w:pStyle w:val="ConsPlusNonformat"/>
        <w:spacing w:line="360" w:lineRule="auto"/>
        <w:ind w:right="-1"/>
        <w:jc w:val="both"/>
        <w:rPr>
          <w:rFonts w:ascii="Times New Roman" w:hAnsi="Times New Roman" w:cs="Times New Roman"/>
          <w:sz w:val="24"/>
          <w:szCs w:val="24"/>
        </w:rPr>
      </w:pPr>
      <w:r w:rsidRPr="00C0748D">
        <w:rPr>
          <w:rFonts w:ascii="Times New Roman" w:hAnsi="Times New Roman" w:cs="Times New Roman"/>
          <w:sz w:val="24"/>
          <w:szCs w:val="24"/>
        </w:rPr>
        <w:t>- военный комплект (мужской) – (4 шт.) на общую сумму 40 000 руб.;</w:t>
      </w:r>
    </w:p>
    <w:p w:rsidR="00C0748D" w:rsidRPr="00C0748D" w:rsidRDefault="00C0748D" w:rsidP="00C0748D">
      <w:pPr>
        <w:pStyle w:val="ConsPlusNonformat"/>
        <w:spacing w:line="360" w:lineRule="auto"/>
        <w:ind w:right="-1"/>
        <w:jc w:val="both"/>
        <w:rPr>
          <w:rFonts w:ascii="Times New Roman" w:hAnsi="Times New Roman" w:cs="Times New Roman"/>
          <w:sz w:val="24"/>
          <w:szCs w:val="24"/>
        </w:rPr>
      </w:pPr>
      <w:r w:rsidRPr="00C0748D">
        <w:rPr>
          <w:rFonts w:ascii="Times New Roman" w:hAnsi="Times New Roman" w:cs="Times New Roman"/>
          <w:sz w:val="24"/>
          <w:szCs w:val="24"/>
        </w:rPr>
        <w:t>- военный комплект (женский) – (4 шт.) на общую сумму 12 000 руб.;</w:t>
      </w:r>
    </w:p>
    <w:p w:rsidR="00C0748D" w:rsidRPr="00C0748D" w:rsidRDefault="00C0748D" w:rsidP="00C0748D">
      <w:pPr>
        <w:pStyle w:val="ConsPlusNonformat"/>
        <w:spacing w:line="360" w:lineRule="auto"/>
        <w:ind w:right="-1"/>
        <w:jc w:val="both"/>
        <w:rPr>
          <w:rFonts w:ascii="Times New Roman" w:hAnsi="Times New Roman" w:cs="Times New Roman"/>
          <w:sz w:val="24"/>
          <w:szCs w:val="24"/>
        </w:rPr>
      </w:pPr>
      <w:r w:rsidRPr="00C0748D">
        <w:rPr>
          <w:rFonts w:ascii="Times New Roman" w:hAnsi="Times New Roman" w:cs="Times New Roman"/>
          <w:sz w:val="24"/>
          <w:szCs w:val="24"/>
        </w:rPr>
        <w:t>- сапоги мужские – (6 пар) на общую сумму 15 000 руб.;</w:t>
      </w:r>
    </w:p>
    <w:p w:rsidR="00C0748D" w:rsidRPr="00C0748D" w:rsidRDefault="00C0748D" w:rsidP="00C0748D">
      <w:pPr>
        <w:pStyle w:val="ConsPlusNonformat"/>
        <w:spacing w:line="360" w:lineRule="auto"/>
        <w:ind w:right="-1"/>
        <w:jc w:val="both"/>
        <w:rPr>
          <w:rFonts w:ascii="Times New Roman" w:hAnsi="Times New Roman" w:cs="Times New Roman"/>
          <w:sz w:val="24"/>
          <w:szCs w:val="24"/>
        </w:rPr>
      </w:pPr>
      <w:r w:rsidRPr="00C0748D">
        <w:rPr>
          <w:rFonts w:ascii="Times New Roman" w:hAnsi="Times New Roman" w:cs="Times New Roman"/>
          <w:sz w:val="24"/>
          <w:szCs w:val="24"/>
        </w:rPr>
        <w:t>- туфли женские – (6 пар) на общую сумму 15 000 руб.;</w:t>
      </w:r>
    </w:p>
    <w:p w:rsidR="00C0748D" w:rsidRPr="00C0748D" w:rsidRDefault="00C0748D" w:rsidP="00C0748D">
      <w:pPr>
        <w:pStyle w:val="ConsPlusNonformat"/>
        <w:spacing w:line="360" w:lineRule="auto"/>
        <w:ind w:right="-1"/>
        <w:jc w:val="both"/>
        <w:rPr>
          <w:rFonts w:ascii="Times New Roman" w:hAnsi="Times New Roman" w:cs="Times New Roman"/>
          <w:sz w:val="24"/>
          <w:szCs w:val="24"/>
        </w:rPr>
      </w:pPr>
      <w:r w:rsidRPr="00C0748D">
        <w:rPr>
          <w:rFonts w:ascii="Times New Roman" w:hAnsi="Times New Roman" w:cs="Times New Roman"/>
          <w:sz w:val="24"/>
          <w:szCs w:val="24"/>
        </w:rPr>
        <w:t>- компьютер в сборе – (2 шт.) на общую сумму 75 800 руб.;</w:t>
      </w:r>
    </w:p>
    <w:p w:rsidR="00C0748D" w:rsidRPr="00C0748D" w:rsidRDefault="00C0748D" w:rsidP="00C0748D">
      <w:pPr>
        <w:pStyle w:val="ConsPlusNonformat"/>
        <w:spacing w:line="360" w:lineRule="auto"/>
        <w:ind w:right="-1"/>
        <w:jc w:val="both"/>
        <w:rPr>
          <w:rFonts w:ascii="Times New Roman" w:hAnsi="Times New Roman" w:cs="Times New Roman"/>
          <w:sz w:val="24"/>
          <w:szCs w:val="24"/>
        </w:rPr>
      </w:pPr>
      <w:r w:rsidRPr="00C0748D">
        <w:rPr>
          <w:rFonts w:ascii="Times New Roman" w:hAnsi="Times New Roman" w:cs="Times New Roman"/>
          <w:sz w:val="24"/>
          <w:szCs w:val="24"/>
        </w:rPr>
        <w:t xml:space="preserve">- струйный принтер </w:t>
      </w:r>
      <w:r w:rsidRPr="00C0748D">
        <w:rPr>
          <w:rFonts w:ascii="Times New Roman" w:hAnsi="Times New Roman" w:cs="Times New Roman"/>
          <w:sz w:val="24"/>
          <w:szCs w:val="24"/>
          <w:lang w:val="en-US"/>
        </w:rPr>
        <w:t>Epson</w:t>
      </w:r>
      <w:r w:rsidRPr="00C0748D">
        <w:rPr>
          <w:rFonts w:ascii="Times New Roman" w:hAnsi="Times New Roman" w:cs="Times New Roman"/>
          <w:sz w:val="24"/>
          <w:szCs w:val="24"/>
        </w:rPr>
        <w:t xml:space="preserve"> «</w:t>
      </w:r>
      <w:r w:rsidRPr="00C0748D">
        <w:rPr>
          <w:rFonts w:ascii="Times New Roman" w:hAnsi="Times New Roman" w:cs="Times New Roman"/>
          <w:sz w:val="24"/>
          <w:szCs w:val="24"/>
          <w:lang w:val="en-US"/>
        </w:rPr>
        <w:t>L</w:t>
      </w:r>
      <w:r w:rsidRPr="00C0748D">
        <w:rPr>
          <w:rFonts w:ascii="Times New Roman" w:hAnsi="Times New Roman" w:cs="Times New Roman"/>
          <w:sz w:val="24"/>
          <w:szCs w:val="24"/>
        </w:rPr>
        <w:t xml:space="preserve">300» </w:t>
      </w:r>
      <w:r w:rsidRPr="00C0748D">
        <w:rPr>
          <w:rFonts w:ascii="Times New Roman" w:hAnsi="Times New Roman" w:cs="Times New Roman"/>
          <w:sz w:val="24"/>
          <w:szCs w:val="24"/>
          <w:lang w:val="en-US"/>
        </w:rPr>
        <w:t>A</w:t>
      </w:r>
      <w:r w:rsidRPr="00C0748D">
        <w:rPr>
          <w:rFonts w:ascii="Times New Roman" w:hAnsi="Times New Roman" w:cs="Times New Roman"/>
          <w:sz w:val="24"/>
          <w:szCs w:val="24"/>
        </w:rPr>
        <w:t>4 - (1 шт.)  на сумму 24 490,00 руб.;</w:t>
      </w:r>
    </w:p>
    <w:p w:rsidR="00C0748D" w:rsidRPr="00C0748D" w:rsidRDefault="00C0748D" w:rsidP="00C0748D">
      <w:pPr>
        <w:pStyle w:val="ConsPlusNonformat"/>
        <w:spacing w:line="360" w:lineRule="auto"/>
        <w:ind w:right="-1"/>
        <w:jc w:val="both"/>
        <w:rPr>
          <w:rFonts w:ascii="Times New Roman" w:hAnsi="Times New Roman" w:cs="Times New Roman"/>
          <w:sz w:val="24"/>
          <w:szCs w:val="24"/>
        </w:rPr>
      </w:pPr>
      <w:r w:rsidRPr="00C0748D">
        <w:rPr>
          <w:rFonts w:ascii="Times New Roman" w:hAnsi="Times New Roman" w:cs="Times New Roman"/>
          <w:sz w:val="24"/>
          <w:szCs w:val="24"/>
        </w:rPr>
        <w:t>- МФУ НР «</w:t>
      </w:r>
      <w:r w:rsidRPr="00C0748D">
        <w:rPr>
          <w:rFonts w:ascii="Times New Roman" w:hAnsi="Times New Roman" w:cs="Times New Roman"/>
          <w:sz w:val="24"/>
          <w:szCs w:val="24"/>
          <w:lang w:val="en-US"/>
        </w:rPr>
        <w:t>LaserJet</w:t>
      </w:r>
      <w:r w:rsidRPr="00C0748D">
        <w:rPr>
          <w:rFonts w:ascii="Times New Roman" w:hAnsi="Times New Roman" w:cs="Times New Roman"/>
          <w:sz w:val="24"/>
          <w:szCs w:val="24"/>
        </w:rPr>
        <w:t xml:space="preserve"> </w:t>
      </w:r>
      <w:r w:rsidRPr="00C0748D">
        <w:rPr>
          <w:rFonts w:ascii="Times New Roman" w:hAnsi="Times New Roman" w:cs="Times New Roman"/>
          <w:sz w:val="24"/>
          <w:szCs w:val="24"/>
          <w:lang w:val="en-US"/>
        </w:rPr>
        <w:t>Pro</w:t>
      </w:r>
      <w:r w:rsidRPr="00C0748D">
        <w:rPr>
          <w:rFonts w:ascii="Times New Roman" w:hAnsi="Times New Roman" w:cs="Times New Roman"/>
          <w:sz w:val="24"/>
          <w:szCs w:val="24"/>
        </w:rPr>
        <w:t xml:space="preserve"> </w:t>
      </w:r>
      <w:r w:rsidRPr="00C0748D">
        <w:rPr>
          <w:rFonts w:ascii="Times New Roman" w:hAnsi="Times New Roman" w:cs="Times New Roman"/>
          <w:sz w:val="24"/>
          <w:szCs w:val="24"/>
          <w:lang w:val="en-US"/>
        </w:rPr>
        <w:t>MFP</w:t>
      </w:r>
      <w:r w:rsidRPr="00C0748D">
        <w:rPr>
          <w:rFonts w:ascii="Times New Roman" w:hAnsi="Times New Roman" w:cs="Times New Roman"/>
          <w:sz w:val="24"/>
          <w:szCs w:val="24"/>
        </w:rPr>
        <w:t xml:space="preserve"> </w:t>
      </w:r>
      <w:r w:rsidRPr="00C0748D">
        <w:rPr>
          <w:rFonts w:ascii="Times New Roman" w:hAnsi="Times New Roman" w:cs="Times New Roman"/>
          <w:sz w:val="24"/>
          <w:szCs w:val="24"/>
          <w:lang w:val="en-US"/>
        </w:rPr>
        <w:t>M</w:t>
      </w:r>
      <w:r w:rsidRPr="00C0748D">
        <w:rPr>
          <w:rFonts w:ascii="Times New Roman" w:hAnsi="Times New Roman" w:cs="Times New Roman"/>
          <w:sz w:val="24"/>
          <w:szCs w:val="24"/>
        </w:rPr>
        <w:t>127</w:t>
      </w:r>
      <w:r w:rsidRPr="00C0748D">
        <w:rPr>
          <w:rFonts w:ascii="Times New Roman" w:hAnsi="Times New Roman" w:cs="Times New Roman"/>
          <w:sz w:val="24"/>
          <w:szCs w:val="24"/>
          <w:lang w:val="en-US"/>
        </w:rPr>
        <w:t>fn</w:t>
      </w:r>
      <w:r w:rsidRPr="00C0748D">
        <w:rPr>
          <w:rFonts w:ascii="Times New Roman" w:hAnsi="Times New Roman" w:cs="Times New Roman"/>
          <w:sz w:val="24"/>
          <w:szCs w:val="24"/>
        </w:rPr>
        <w:t xml:space="preserve">» </w:t>
      </w:r>
      <w:r w:rsidRPr="00C0748D">
        <w:rPr>
          <w:rFonts w:ascii="Times New Roman" w:hAnsi="Times New Roman" w:cs="Times New Roman"/>
          <w:sz w:val="24"/>
          <w:szCs w:val="24"/>
          <w:lang w:val="en-US"/>
        </w:rPr>
        <w:t>A</w:t>
      </w:r>
      <w:r w:rsidRPr="00C0748D">
        <w:rPr>
          <w:rFonts w:ascii="Times New Roman" w:hAnsi="Times New Roman" w:cs="Times New Roman"/>
          <w:sz w:val="24"/>
          <w:szCs w:val="24"/>
        </w:rPr>
        <w:t>4, лазерный- (1 шт.) на сумму 24 854,00 руб.;</w:t>
      </w:r>
    </w:p>
    <w:p w:rsidR="00C0748D" w:rsidRPr="00C0748D" w:rsidRDefault="00C0748D" w:rsidP="00C0748D">
      <w:pPr>
        <w:pStyle w:val="ConsPlusNonformat"/>
        <w:spacing w:line="360" w:lineRule="auto"/>
        <w:ind w:right="-1"/>
        <w:jc w:val="both"/>
        <w:rPr>
          <w:rFonts w:ascii="Times New Roman" w:hAnsi="Times New Roman" w:cs="Times New Roman"/>
          <w:sz w:val="24"/>
          <w:szCs w:val="24"/>
        </w:rPr>
      </w:pPr>
      <w:r w:rsidRPr="00C0748D">
        <w:rPr>
          <w:rFonts w:ascii="Times New Roman" w:hAnsi="Times New Roman" w:cs="Times New Roman"/>
          <w:sz w:val="24"/>
          <w:szCs w:val="24"/>
        </w:rPr>
        <w:t xml:space="preserve">- радиотелефон </w:t>
      </w:r>
      <w:r w:rsidRPr="00C0748D">
        <w:rPr>
          <w:rFonts w:ascii="Times New Roman" w:hAnsi="Times New Roman" w:cs="Times New Roman"/>
          <w:sz w:val="24"/>
          <w:szCs w:val="24"/>
          <w:lang w:val="en-US"/>
        </w:rPr>
        <w:t>Panasonic</w:t>
      </w:r>
      <w:r w:rsidRPr="00C0748D">
        <w:rPr>
          <w:rFonts w:ascii="Times New Roman" w:hAnsi="Times New Roman" w:cs="Times New Roman"/>
          <w:sz w:val="24"/>
          <w:szCs w:val="24"/>
        </w:rPr>
        <w:t xml:space="preserve"> «</w:t>
      </w:r>
      <w:r w:rsidRPr="00C0748D">
        <w:rPr>
          <w:rFonts w:ascii="Times New Roman" w:hAnsi="Times New Roman" w:cs="Times New Roman"/>
          <w:sz w:val="24"/>
          <w:szCs w:val="24"/>
          <w:lang w:val="en-US"/>
        </w:rPr>
        <w:t>KX</w:t>
      </w:r>
      <w:r w:rsidRPr="00C0748D">
        <w:rPr>
          <w:rFonts w:ascii="Times New Roman" w:hAnsi="Times New Roman" w:cs="Times New Roman"/>
          <w:sz w:val="24"/>
          <w:szCs w:val="24"/>
        </w:rPr>
        <w:t>-</w:t>
      </w:r>
      <w:r w:rsidRPr="00C0748D">
        <w:rPr>
          <w:rFonts w:ascii="Times New Roman" w:hAnsi="Times New Roman" w:cs="Times New Roman"/>
          <w:sz w:val="24"/>
          <w:szCs w:val="24"/>
          <w:lang w:val="en-US"/>
        </w:rPr>
        <w:t>TG</w:t>
      </w:r>
      <w:r w:rsidRPr="00C0748D">
        <w:rPr>
          <w:rFonts w:ascii="Times New Roman" w:hAnsi="Times New Roman" w:cs="Times New Roman"/>
          <w:sz w:val="24"/>
          <w:szCs w:val="24"/>
        </w:rPr>
        <w:t>2511</w:t>
      </w:r>
      <w:r w:rsidRPr="00C0748D">
        <w:rPr>
          <w:rFonts w:ascii="Times New Roman" w:hAnsi="Times New Roman" w:cs="Times New Roman"/>
          <w:sz w:val="24"/>
          <w:szCs w:val="24"/>
          <w:lang w:val="en-US"/>
        </w:rPr>
        <w:t>RUT</w:t>
      </w:r>
      <w:r w:rsidRPr="00C0748D">
        <w:rPr>
          <w:rFonts w:ascii="Times New Roman" w:hAnsi="Times New Roman" w:cs="Times New Roman"/>
          <w:sz w:val="24"/>
          <w:szCs w:val="24"/>
        </w:rPr>
        <w:t>» - (2 шт.) на общую сумму 4 856,00 руб.;</w:t>
      </w:r>
    </w:p>
    <w:p w:rsidR="00C0748D" w:rsidRPr="00C0748D" w:rsidRDefault="00C0748D" w:rsidP="00C0748D">
      <w:pPr>
        <w:pStyle w:val="ConsPlusNonformat"/>
        <w:spacing w:line="360" w:lineRule="auto"/>
        <w:ind w:right="-1"/>
        <w:jc w:val="both"/>
        <w:rPr>
          <w:rFonts w:ascii="Times New Roman" w:hAnsi="Times New Roman" w:cs="Times New Roman"/>
          <w:sz w:val="24"/>
          <w:szCs w:val="24"/>
        </w:rPr>
      </w:pPr>
      <w:r w:rsidRPr="00C0748D">
        <w:t>-</w:t>
      </w:r>
      <w:r w:rsidRPr="00C0748D">
        <w:rPr>
          <w:rFonts w:ascii="Times New Roman" w:hAnsi="Times New Roman" w:cs="Times New Roman"/>
          <w:sz w:val="24"/>
          <w:szCs w:val="24"/>
        </w:rPr>
        <w:t xml:space="preserve">экран светодиодный уличный – (1шт.) на сумму 350 000 руб.; </w:t>
      </w:r>
    </w:p>
    <w:p w:rsidR="00C0748D" w:rsidRPr="00C0748D" w:rsidRDefault="00C0748D" w:rsidP="00C0748D">
      <w:pPr>
        <w:pStyle w:val="ConsPlusNonformat"/>
        <w:spacing w:line="360" w:lineRule="auto"/>
        <w:ind w:right="-1"/>
        <w:jc w:val="both"/>
        <w:rPr>
          <w:rFonts w:ascii="Times New Roman" w:hAnsi="Times New Roman" w:cs="Times New Roman"/>
          <w:sz w:val="24"/>
          <w:szCs w:val="24"/>
        </w:rPr>
      </w:pPr>
      <w:r w:rsidRPr="00C0748D">
        <w:rPr>
          <w:rFonts w:ascii="Times New Roman" w:hAnsi="Times New Roman" w:cs="Times New Roman"/>
          <w:sz w:val="24"/>
          <w:szCs w:val="24"/>
        </w:rPr>
        <w:t>- костюмы сценические – (1 шт.) на сумму 24 500 руб.;</w:t>
      </w:r>
    </w:p>
    <w:p w:rsidR="00C0748D" w:rsidRPr="00C0748D" w:rsidRDefault="00C0748D" w:rsidP="00C0748D">
      <w:pPr>
        <w:pStyle w:val="ConsPlusNonformat"/>
        <w:spacing w:line="360" w:lineRule="auto"/>
        <w:ind w:right="-1"/>
        <w:jc w:val="both"/>
        <w:rPr>
          <w:rFonts w:ascii="Times New Roman" w:hAnsi="Times New Roman" w:cs="Times New Roman"/>
          <w:sz w:val="24"/>
          <w:szCs w:val="24"/>
        </w:rPr>
      </w:pPr>
      <w:r w:rsidRPr="00C0748D">
        <w:rPr>
          <w:rFonts w:ascii="Times New Roman" w:hAnsi="Times New Roman" w:cs="Times New Roman"/>
          <w:sz w:val="24"/>
          <w:szCs w:val="24"/>
        </w:rPr>
        <w:t>- костюм Деда Мороза – (1 шт.) на сумму 40 000 руб.;</w:t>
      </w:r>
    </w:p>
    <w:p w:rsidR="00C0748D" w:rsidRPr="00C0748D" w:rsidRDefault="00C0748D" w:rsidP="00C0748D">
      <w:pPr>
        <w:pStyle w:val="ConsPlusNonformat"/>
        <w:spacing w:line="360" w:lineRule="auto"/>
        <w:ind w:right="-1"/>
        <w:jc w:val="both"/>
        <w:rPr>
          <w:rFonts w:ascii="Times New Roman" w:hAnsi="Times New Roman" w:cs="Times New Roman"/>
          <w:sz w:val="24"/>
          <w:szCs w:val="24"/>
        </w:rPr>
      </w:pPr>
      <w:r w:rsidRPr="00C0748D">
        <w:rPr>
          <w:rFonts w:ascii="Times New Roman" w:hAnsi="Times New Roman" w:cs="Times New Roman"/>
          <w:sz w:val="24"/>
          <w:szCs w:val="24"/>
        </w:rPr>
        <w:t>- кроссовки – (8 пар) на общую сумму 19 200 руб.;</w:t>
      </w:r>
    </w:p>
    <w:p w:rsidR="00C0748D" w:rsidRPr="00C0748D" w:rsidRDefault="00C0748D" w:rsidP="00C0748D">
      <w:pPr>
        <w:pStyle w:val="ConsPlusNonformat"/>
        <w:spacing w:line="360" w:lineRule="auto"/>
        <w:ind w:right="-1"/>
        <w:jc w:val="both"/>
        <w:rPr>
          <w:rFonts w:ascii="Times New Roman" w:hAnsi="Times New Roman" w:cs="Times New Roman"/>
          <w:sz w:val="24"/>
          <w:szCs w:val="24"/>
        </w:rPr>
      </w:pPr>
      <w:r w:rsidRPr="00C0748D">
        <w:rPr>
          <w:rFonts w:ascii="Times New Roman" w:hAnsi="Times New Roman" w:cs="Times New Roman"/>
          <w:sz w:val="24"/>
          <w:szCs w:val="24"/>
        </w:rPr>
        <w:t>- сапоги для танца- (8 пар) на общую сумму 40 800 руб.</w:t>
      </w:r>
    </w:p>
    <w:p w:rsidR="00131483" w:rsidRDefault="00131483" w:rsidP="00DB2DDC">
      <w:pPr>
        <w:jc w:val="both"/>
        <w:rPr>
          <w:rFonts w:eastAsia="Times New Roman"/>
          <w:b/>
          <w:iCs/>
        </w:rPr>
      </w:pPr>
    </w:p>
    <w:p w:rsidR="00131483" w:rsidRDefault="00131483" w:rsidP="00DB2DDC">
      <w:pPr>
        <w:jc w:val="both"/>
        <w:rPr>
          <w:rFonts w:eastAsia="Times New Roman"/>
          <w:b/>
          <w:iCs/>
        </w:rPr>
      </w:pPr>
    </w:p>
    <w:p w:rsidR="001F3752" w:rsidRDefault="001F3752" w:rsidP="00DB2DDC">
      <w:pPr>
        <w:jc w:val="both"/>
        <w:rPr>
          <w:rFonts w:eastAsia="Times New Roman"/>
          <w:b/>
          <w:iCs/>
        </w:rPr>
      </w:pPr>
      <w:r w:rsidRPr="00E07AF2">
        <w:rPr>
          <w:rFonts w:eastAsia="Times New Roman"/>
          <w:b/>
          <w:iCs/>
        </w:rPr>
        <w:t xml:space="preserve">4.3.2. </w:t>
      </w:r>
      <w:r w:rsidRPr="00DB2DDC">
        <w:rPr>
          <w:rFonts w:eastAsia="Times New Roman"/>
          <w:b/>
          <w:iCs/>
        </w:rPr>
        <w:t xml:space="preserve">Дополнительные потребности учреждения на следующий финансовый год </w:t>
      </w:r>
      <w:r w:rsidRPr="00DB2DDC">
        <w:rPr>
          <w:rFonts w:eastAsia="Times New Roman"/>
          <w:b/>
        </w:rPr>
        <w:t>(годовая или по необходимости )</w:t>
      </w:r>
      <w:r w:rsidRPr="00DB2DDC">
        <w:rPr>
          <w:rFonts w:eastAsia="Times New Roman"/>
          <w:b/>
          <w:iCs/>
        </w:rPr>
        <w:t>.</w:t>
      </w:r>
    </w:p>
    <w:p w:rsidR="004D0F59" w:rsidRPr="003176E4" w:rsidRDefault="004D0F59" w:rsidP="004D0F59">
      <w:pPr>
        <w:tabs>
          <w:tab w:val="left" w:pos="3270"/>
        </w:tabs>
        <w:jc w:val="center"/>
        <w:rPr>
          <w:b/>
        </w:rPr>
      </w:pPr>
      <w:r w:rsidRPr="003176E4">
        <w:rPr>
          <w:b/>
        </w:rPr>
        <w:t>ПОТРЕБНОСТИ МБУК МиГ НА 2015-2017 ГОД.</w:t>
      </w:r>
    </w:p>
    <w:p w:rsidR="004D0F59" w:rsidRPr="00D94151" w:rsidRDefault="004D0F59" w:rsidP="004D0F59">
      <w:pPr>
        <w:pStyle w:val="a9"/>
        <w:spacing w:line="360" w:lineRule="auto"/>
        <w:ind w:left="0"/>
        <w:jc w:val="both"/>
        <w:rPr>
          <w:u w:val="single"/>
        </w:rPr>
      </w:pPr>
      <w:r w:rsidRPr="00363180">
        <w:rPr>
          <w:b/>
          <w:u w:val="single"/>
        </w:rPr>
        <w:t>Расходные обязательства по иным целям</w:t>
      </w:r>
      <w:r w:rsidRPr="00D94151">
        <w:rPr>
          <w:u w:val="single"/>
        </w:rPr>
        <w:t>:</w:t>
      </w:r>
    </w:p>
    <w:p w:rsidR="004D0F59" w:rsidRDefault="004D0F59" w:rsidP="00E84142">
      <w:pPr>
        <w:pStyle w:val="a9"/>
        <w:widowControl/>
        <w:numPr>
          <w:ilvl w:val="0"/>
          <w:numId w:val="38"/>
        </w:numPr>
        <w:suppressAutoHyphens w:val="0"/>
        <w:spacing w:line="360" w:lineRule="auto"/>
        <w:jc w:val="both"/>
      </w:pPr>
      <w:r>
        <w:lastRenderedPageBreak/>
        <w:t>Капитальный ремонт сумму 12 млн. 473 тыс. 280 руб.</w:t>
      </w:r>
    </w:p>
    <w:p w:rsidR="004D0F59" w:rsidRPr="008108BE" w:rsidRDefault="004D0F59" w:rsidP="004D0F59">
      <w:pPr>
        <w:pStyle w:val="a9"/>
        <w:spacing w:line="360" w:lineRule="auto"/>
        <w:jc w:val="both"/>
      </w:pPr>
      <w:r>
        <w:t>Обоснования:</w:t>
      </w:r>
    </w:p>
    <w:p w:rsidR="004D0F59" w:rsidRDefault="004D0F59" w:rsidP="004D0F59">
      <w:pPr>
        <w:pStyle w:val="a9"/>
        <w:spacing w:line="360" w:lineRule="auto"/>
        <w:ind w:left="0"/>
        <w:jc w:val="both"/>
      </w:pPr>
      <w:r>
        <w:t>- Последние работы по частичной реконструкции и ремонту здания МБУК «МиГ» проводились в 2003 году, текущий ремонт в 2011 и 2012;</w:t>
      </w:r>
    </w:p>
    <w:p w:rsidR="004D0F59" w:rsidRDefault="004D0F59" w:rsidP="004D0F59">
      <w:pPr>
        <w:pStyle w:val="a9"/>
        <w:spacing w:line="360" w:lineRule="auto"/>
        <w:ind w:left="0"/>
        <w:jc w:val="both"/>
      </w:pPr>
      <w:r>
        <w:t xml:space="preserve">- В целях исполнения ФЗ-261 мероприятий по снижению потребления энергетических ресурсов, утепления холодных помещений учреждения и фасада. </w:t>
      </w:r>
    </w:p>
    <w:p w:rsidR="004D0F59" w:rsidRDefault="004D0F59" w:rsidP="004D0F59">
      <w:pPr>
        <w:pStyle w:val="a9"/>
        <w:spacing w:line="360" w:lineRule="auto"/>
        <w:ind w:left="0"/>
        <w:jc w:val="both"/>
      </w:pPr>
      <w:r>
        <w:t xml:space="preserve">- </w:t>
      </w:r>
      <w:r w:rsidRPr="003176E4">
        <w:t xml:space="preserve">Приведение помещений в соответствие </w:t>
      </w:r>
      <w:r>
        <w:t>с требованиями</w:t>
      </w:r>
      <w:r w:rsidRPr="003176E4">
        <w:t xml:space="preserve"> доступа инвалидов и других маломобильных групп населения к услугам учреждения</w:t>
      </w:r>
      <w:r>
        <w:t>.</w:t>
      </w:r>
    </w:p>
    <w:p w:rsidR="004D0F59" w:rsidRDefault="004D0F59" w:rsidP="004D0F59">
      <w:pPr>
        <w:pStyle w:val="a9"/>
        <w:spacing w:line="360" w:lineRule="auto"/>
        <w:ind w:left="0"/>
        <w:jc w:val="both"/>
      </w:pPr>
      <w:r w:rsidRPr="003176E4">
        <w:t xml:space="preserve"> </w:t>
      </w:r>
      <w:r>
        <w:t>- Для улучшения качества предоставляемых услуг.</w:t>
      </w:r>
    </w:p>
    <w:p w:rsidR="004D0F59" w:rsidRDefault="004D0F59" w:rsidP="004D0F59">
      <w:pPr>
        <w:pStyle w:val="a9"/>
        <w:spacing w:line="360" w:lineRule="auto"/>
        <w:ind w:left="0"/>
        <w:jc w:val="both"/>
      </w:pPr>
      <w:r w:rsidRPr="003176E4">
        <w:rPr>
          <w:b/>
        </w:rPr>
        <w:t>Смета прилагается</w:t>
      </w:r>
      <w:r>
        <w:t>.</w:t>
      </w:r>
    </w:p>
    <w:p w:rsidR="004D0F59" w:rsidRPr="00363180" w:rsidRDefault="004D0F59" w:rsidP="004D0F59">
      <w:pPr>
        <w:rPr>
          <w:b/>
          <w:u w:val="single"/>
        </w:rPr>
      </w:pPr>
      <w:r w:rsidRPr="00363180">
        <w:rPr>
          <w:b/>
          <w:u w:val="single"/>
        </w:rPr>
        <w:t>Расходные обязательства на исполнение муниципального задания.</w:t>
      </w:r>
    </w:p>
    <w:p w:rsidR="004D0F59" w:rsidRPr="00D94151" w:rsidRDefault="004D0F59" w:rsidP="00E84142">
      <w:pPr>
        <w:pStyle w:val="a9"/>
        <w:widowControl/>
        <w:numPr>
          <w:ilvl w:val="0"/>
          <w:numId w:val="39"/>
        </w:numPr>
        <w:suppressAutoHyphens w:val="0"/>
        <w:spacing w:line="360" w:lineRule="auto"/>
      </w:pPr>
      <w:r w:rsidRPr="00D94151">
        <w:t>Фактическая потребность в развитии материально-технической базы учреждения на 201</w:t>
      </w:r>
      <w:r>
        <w:t>5-2017</w:t>
      </w:r>
      <w:r w:rsidRPr="00D94151">
        <w:t xml:space="preserve"> годы:</w:t>
      </w:r>
    </w:p>
    <w:tbl>
      <w:tblPr>
        <w:tblStyle w:val="aa"/>
        <w:tblW w:w="9639" w:type="dxa"/>
        <w:tblInd w:w="108" w:type="dxa"/>
        <w:tblLayout w:type="fixed"/>
        <w:tblLook w:val="04A0"/>
      </w:tblPr>
      <w:tblGrid>
        <w:gridCol w:w="567"/>
        <w:gridCol w:w="2268"/>
        <w:gridCol w:w="709"/>
        <w:gridCol w:w="567"/>
        <w:gridCol w:w="1843"/>
        <w:gridCol w:w="1134"/>
        <w:gridCol w:w="2551"/>
      </w:tblGrid>
      <w:tr w:rsidR="004D0F59" w:rsidTr="00430520">
        <w:tc>
          <w:tcPr>
            <w:tcW w:w="567" w:type="dxa"/>
            <w:tcBorders>
              <w:top w:val="single" w:sz="4" w:space="0" w:color="auto"/>
              <w:left w:val="single" w:sz="4" w:space="0" w:color="auto"/>
              <w:bottom w:val="single" w:sz="4" w:space="0" w:color="auto"/>
              <w:right w:val="single" w:sz="4" w:space="0" w:color="auto"/>
            </w:tcBorders>
            <w:hideMark/>
          </w:tcPr>
          <w:p w:rsidR="004D0F59" w:rsidRDefault="004D0F59" w:rsidP="00821B8F">
            <w:pPr>
              <w:rPr>
                <w:b/>
              </w:rPr>
            </w:pPr>
            <w:r>
              <w:rPr>
                <w:b/>
              </w:rPr>
              <w:t>№</w:t>
            </w:r>
          </w:p>
        </w:tc>
        <w:tc>
          <w:tcPr>
            <w:tcW w:w="2268" w:type="dxa"/>
            <w:tcBorders>
              <w:top w:val="single" w:sz="4" w:space="0" w:color="auto"/>
              <w:left w:val="single" w:sz="4" w:space="0" w:color="auto"/>
              <w:bottom w:val="single" w:sz="4" w:space="0" w:color="auto"/>
              <w:right w:val="single" w:sz="4" w:space="0" w:color="auto"/>
            </w:tcBorders>
            <w:hideMark/>
          </w:tcPr>
          <w:p w:rsidR="004D0F59" w:rsidRDefault="004D0F59" w:rsidP="00821B8F">
            <w:pPr>
              <w:jc w:val="center"/>
              <w:rPr>
                <w:b/>
              </w:rPr>
            </w:pPr>
            <w:r>
              <w:rPr>
                <w:b/>
              </w:rPr>
              <w:t>Наименование товара</w:t>
            </w:r>
          </w:p>
        </w:tc>
        <w:tc>
          <w:tcPr>
            <w:tcW w:w="709" w:type="dxa"/>
            <w:tcBorders>
              <w:top w:val="single" w:sz="4" w:space="0" w:color="auto"/>
              <w:left w:val="single" w:sz="4" w:space="0" w:color="auto"/>
              <w:bottom w:val="single" w:sz="4" w:space="0" w:color="auto"/>
              <w:right w:val="single" w:sz="4" w:space="0" w:color="auto"/>
            </w:tcBorders>
            <w:hideMark/>
          </w:tcPr>
          <w:p w:rsidR="004D0F59" w:rsidRDefault="004D0F59" w:rsidP="00821B8F">
            <w:pPr>
              <w:jc w:val="center"/>
              <w:rPr>
                <w:b/>
              </w:rPr>
            </w:pPr>
            <w:r>
              <w:rPr>
                <w:b/>
              </w:rPr>
              <w:t>Ед. изм.</w:t>
            </w:r>
          </w:p>
        </w:tc>
        <w:tc>
          <w:tcPr>
            <w:tcW w:w="567" w:type="dxa"/>
            <w:tcBorders>
              <w:top w:val="single" w:sz="4" w:space="0" w:color="auto"/>
              <w:left w:val="single" w:sz="4" w:space="0" w:color="auto"/>
              <w:bottom w:val="single" w:sz="4" w:space="0" w:color="auto"/>
              <w:right w:val="single" w:sz="4" w:space="0" w:color="auto"/>
            </w:tcBorders>
            <w:hideMark/>
          </w:tcPr>
          <w:p w:rsidR="004D0F59" w:rsidRDefault="004D0F59" w:rsidP="00821B8F">
            <w:pPr>
              <w:jc w:val="center"/>
              <w:rPr>
                <w:b/>
              </w:rPr>
            </w:pPr>
            <w:r>
              <w:rPr>
                <w:b/>
              </w:rPr>
              <w:t>Кол-во</w:t>
            </w:r>
          </w:p>
        </w:tc>
        <w:tc>
          <w:tcPr>
            <w:tcW w:w="1843" w:type="dxa"/>
            <w:tcBorders>
              <w:top w:val="single" w:sz="4" w:space="0" w:color="auto"/>
              <w:left w:val="single" w:sz="4" w:space="0" w:color="auto"/>
              <w:bottom w:val="single" w:sz="4" w:space="0" w:color="auto"/>
              <w:right w:val="single" w:sz="4" w:space="0" w:color="auto"/>
            </w:tcBorders>
            <w:hideMark/>
          </w:tcPr>
          <w:p w:rsidR="004D0F59" w:rsidRDefault="004D0F59" w:rsidP="00821B8F">
            <w:pPr>
              <w:jc w:val="center"/>
              <w:rPr>
                <w:b/>
              </w:rPr>
            </w:pPr>
            <w:r>
              <w:rPr>
                <w:b/>
              </w:rPr>
              <w:t>Стоимость (за 1 шт/руб.)</w:t>
            </w:r>
          </w:p>
        </w:tc>
        <w:tc>
          <w:tcPr>
            <w:tcW w:w="1134" w:type="dxa"/>
            <w:tcBorders>
              <w:top w:val="single" w:sz="4" w:space="0" w:color="auto"/>
              <w:left w:val="single" w:sz="4" w:space="0" w:color="auto"/>
              <w:bottom w:val="single" w:sz="4" w:space="0" w:color="auto"/>
              <w:right w:val="single" w:sz="4" w:space="0" w:color="auto"/>
            </w:tcBorders>
            <w:hideMark/>
          </w:tcPr>
          <w:p w:rsidR="004D0F59" w:rsidRDefault="004D0F59" w:rsidP="00821B8F">
            <w:pPr>
              <w:jc w:val="center"/>
              <w:rPr>
                <w:b/>
              </w:rPr>
            </w:pPr>
            <w:r>
              <w:rPr>
                <w:b/>
              </w:rPr>
              <w:t>Сумма</w:t>
            </w:r>
          </w:p>
        </w:tc>
        <w:tc>
          <w:tcPr>
            <w:tcW w:w="2551" w:type="dxa"/>
            <w:tcBorders>
              <w:top w:val="single" w:sz="4" w:space="0" w:color="auto"/>
              <w:left w:val="single" w:sz="4" w:space="0" w:color="auto"/>
              <w:bottom w:val="single" w:sz="4" w:space="0" w:color="auto"/>
              <w:right w:val="single" w:sz="4" w:space="0" w:color="auto"/>
            </w:tcBorders>
            <w:hideMark/>
          </w:tcPr>
          <w:p w:rsidR="004D0F59" w:rsidRDefault="004D0F59" w:rsidP="00821B8F">
            <w:pPr>
              <w:jc w:val="center"/>
              <w:rPr>
                <w:b/>
              </w:rPr>
            </w:pPr>
            <w:r>
              <w:rPr>
                <w:b/>
              </w:rPr>
              <w:t>Обоснование</w:t>
            </w:r>
          </w:p>
        </w:tc>
      </w:tr>
      <w:tr w:rsidR="004D0F59" w:rsidTr="00430520">
        <w:tc>
          <w:tcPr>
            <w:tcW w:w="567" w:type="dxa"/>
            <w:tcBorders>
              <w:top w:val="single" w:sz="4" w:space="0" w:color="auto"/>
              <w:left w:val="single" w:sz="4" w:space="0" w:color="auto"/>
              <w:bottom w:val="single" w:sz="4" w:space="0" w:color="auto"/>
              <w:right w:val="single" w:sz="4" w:space="0" w:color="auto"/>
            </w:tcBorders>
            <w:hideMark/>
          </w:tcPr>
          <w:p w:rsidR="004D0F59" w:rsidRDefault="004D0F59" w:rsidP="00821B8F">
            <w:r>
              <w:t>1</w:t>
            </w:r>
          </w:p>
        </w:tc>
        <w:tc>
          <w:tcPr>
            <w:tcW w:w="2268" w:type="dxa"/>
            <w:tcBorders>
              <w:top w:val="single" w:sz="4" w:space="0" w:color="auto"/>
              <w:left w:val="single" w:sz="4" w:space="0" w:color="auto"/>
              <w:bottom w:val="single" w:sz="4" w:space="0" w:color="auto"/>
              <w:right w:val="single" w:sz="4" w:space="0" w:color="auto"/>
            </w:tcBorders>
            <w:hideMark/>
          </w:tcPr>
          <w:p w:rsidR="004D0F59" w:rsidRDefault="004D0F59" w:rsidP="00821B8F">
            <w:pPr>
              <w:outlineLvl w:val="1"/>
            </w:pPr>
            <w:r>
              <w:t>Мягкие игровые модули</w:t>
            </w:r>
            <w:r>
              <w:rPr>
                <w:rFonts w:eastAsia="Times New Roman"/>
                <w:bCs/>
                <w:color w:val="000000"/>
                <w:kern w:val="36"/>
                <w:lang w:eastAsia="ru-RU"/>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4D0F59" w:rsidRDefault="004D0F59" w:rsidP="00821B8F">
            <w:r>
              <w:t>шт.</w:t>
            </w:r>
          </w:p>
        </w:tc>
        <w:tc>
          <w:tcPr>
            <w:tcW w:w="567" w:type="dxa"/>
            <w:tcBorders>
              <w:top w:val="single" w:sz="4" w:space="0" w:color="auto"/>
              <w:left w:val="single" w:sz="4" w:space="0" w:color="auto"/>
              <w:bottom w:val="single" w:sz="4" w:space="0" w:color="auto"/>
              <w:right w:val="single" w:sz="4" w:space="0" w:color="auto"/>
            </w:tcBorders>
            <w:hideMark/>
          </w:tcPr>
          <w:p w:rsidR="004D0F59" w:rsidRDefault="004D0F59" w:rsidP="00821B8F">
            <w:r>
              <w:t>6</w:t>
            </w:r>
          </w:p>
        </w:tc>
        <w:tc>
          <w:tcPr>
            <w:tcW w:w="1843" w:type="dxa"/>
            <w:tcBorders>
              <w:top w:val="single" w:sz="4" w:space="0" w:color="auto"/>
              <w:left w:val="single" w:sz="4" w:space="0" w:color="auto"/>
              <w:bottom w:val="single" w:sz="4" w:space="0" w:color="auto"/>
              <w:right w:val="single" w:sz="4" w:space="0" w:color="auto"/>
            </w:tcBorders>
          </w:tcPr>
          <w:p w:rsidR="004D0F59" w:rsidRDefault="004D0F59" w:rsidP="00821B8F">
            <w:r>
              <w:t xml:space="preserve">Арт.4.7- </w:t>
            </w:r>
            <w:r w:rsidRPr="007410F2">
              <w:rPr>
                <w:b/>
              </w:rPr>
              <w:t>948</w:t>
            </w:r>
          </w:p>
          <w:p w:rsidR="004D0F59" w:rsidRPr="007410F2" w:rsidRDefault="004D0F59" w:rsidP="00821B8F">
            <w:pPr>
              <w:rPr>
                <w:b/>
              </w:rPr>
            </w:pPr>
            <w:r>
              <w:t xml:space="preserve">Арт 4.13 – </w:t>
            </w:r>
            <w:r w:rsidRPr="007410F2">
              <w:rPr>
                <w:b/>
              </w:rPr>
              <w:t>19 310</w:t>
            </w:r>
          </w:p>
          <w:p w:rsidR="004D0F59" w:rsidRDefault="004D0F59" w:rsidP="00821B8F">
            <w:r>
              <w:t xml:space="preserve">Арт 4.6. – </w:t>
            </w:r>
            <w:r w:rsidRPr="007410F2">
              <w:rPr>
                <w:b/>
              </w:rPr>
              <w:t>11 906</w:t>
            </w:r>
          </w:p>
          <w:p w:rsidR="004D0F59" w:rsidRDefault="004D0F59" w:rsidP="00821B8F">
            <w:r>
              <w:t xml:space="preserve">Арт4.14 – </w:t>
            </w:r>
            <w:r w:rsidRPr="007410F2">
              <w:rPr>
                <w:b/>
              </w:rPr>
              <w:t>5 849</w:t>
            </w:r>
            <w:r>
              <w:t xml:space="preserve"> </w:t>
            </w:r>
          </w:p>
          <w:p w:rsidR="004D0F59" w:rsidRPr="007410F2" w:rsidRDefault="004D0F59" w:rsidP="00821B8F">
            <w:pPr>
              <w:rPr>
                <w:b/>
              </w:rPr>
            </w:pPr>
            <w:r>
              <w:t>Арт 4.8 -</w:t>
            </w:r>
            <w:r w:rsidRPr="007410F2">
              <w:rPr>
                <w:b/>
              </w:rPr>
              <w:t>6 976</w:t>
            </w:r>
          </w:p>
          <w:p w:rsidR="004D0F59" w:rsidRPr="00A00F15" w:rsidRDefault="004D0F59" w:rsidP="00821B8F">
            <w:r>
              <w:t xml:space="preserve">Арт 5.1. – </w:t>
            </w:r>
            <w:r w:rsidRPr="007410F2">
              <w:rPr>
                <w:b/>
              </w:rPr>
              <w:t>5 679</w:t>
            </w:r>
          </w:p>
          <w:p w:rsidR="004D0F59" w:rsidRDefault="004D0F59" w:rsidP="00821B8F"/>
        </w:tc>
        <w:tc>
          <w:tcPr>
            <w:tcW w:w="1134" w:type="dxa"/>
            <w:tcBorders>
              <w:top w:val="single" w:sz="4" w:space="0" w:color="auto"/>
              <w:left w:val="single" w:sz="4" w:space="0" w:color="auto"/>
              <w:bottom w:val="single" w:sz="4" w:space="0" w:color="auto"/>
              <w:right w:val="single" w:sz="4" w:space="0" w:color="auto"/>
            </w:tcBorders>
            <w:hideMark/>
          </w:tcPr>
          <w:p w:rsidR="004D0F59" w:rsidRDefault="004D0F59" w:rsidP="00821B8F">
            <w:r>
              <w:t xml:space="preserve"> </w:t>
            </w:r>
          </w:p>
          <w:p w:rsidR="004D0F59" w:rsidRDefault="004D0F59" w:rsidP="00821B8F">
            <w:r>
              <w:t>50 668</w:t>
            </w:r>
          </w:p>
        </w:tc>
        <w:tc>
          <w:tcPr>
            <w:tcW w:w="2551" w:type="dxa"/>
            <w:tcBorders>
              <w:top w:val="single" w:sz="4" w:space="0" w:color="auto"/>
              <w:left w:val="single" w:sz="4" w:space="0" w:color="auto"/>
              <w:bottom w:val="single" w:sz="4" w:space="0" w:color="auto"/>
              <w:right w:val="single" w:sz="4" w:space="0" w:color="auto"/>
            </w:tcBorders>
            <w:hideMark/>
          </w:tcPr>
          <w:p w:rsidR="004D0F59" w:rsidRDefault="004D0F59" w:rsidP="00821B8F">
            <w:r>
              <w:t>Приобретение необходимо для увеличения перечня видов платных услуг по уставной деятельности. С целью создания комнаты «Выходного дня» для детей.</w:t>
            </w:r>
          </w:p>
        </w:tc>
      </w:tr>
      <w:tr w:rsidR="004D0F59" w:rsidTr="00430520">
        <w:tc>
          <w:tcPr>
            <w:tcW w:w="567" w:type="dxa"/>
            <w:tcBorders>
              <w:top w:val="single" w:sz="4" w:space="0" w:color="auto"/>
              <w:left w:val="single" w:sz="4" w:space="0" w:color="auto"/>
              <w:bottom w:val="single" w:sz="4" w:space="0" w:color="auto"/>
              <w:right w:val="single" w:sz="4" w:space="0" w:color="auto"/>
            </w:tcBorders>
            <w:hideMark/>
          </w:tcPr>
          <w:p w:rsidR="004D0F59" w:rsidRDefault="004D0F59" w:rsidP="00821B8F">
            <w:r>
              <w:t>2</w:t>
            </w:r>
          </w:p>
        </w:tc>
        <w:tc>
          <w:tcPr>
            <w:tcW w:w="2268" w:type="dxa"/>
            <w:tcBorders>
              <w:top w:val="single" w:sz="4" w:space="0" w:color="auto"/>
              <w:left w:val="single" w:sz="4" w:space="0" w:color="auto"/>
              <w:bottom w:val="single" w:sz="4" w:space="0" w:color="auto"/>
              <w:right w:val="single" w:sz="4" w:space="0" w:color="auto"/>
            </w:tcBorders>
            <w:hideMark/>
          </w:tcPr>
          <w:p w:rsidR="004D0F59" w:rsidRDefault="004D0F59" w:rsidP="00821B8F">
            <w:r>
              <w:t xml:space="preserve">Интерфейс </w:t>
            </w:r>
            <w:r>
              <w:rPr>
                <w:lang w:val="en-US"/>
              </w:rPr>
              <w:t>USB</w:t>
            </w:r>
            <w:r>
              <w:t>/</w:t>
            </w:r>
            <w:r>
              <w:rPr>
                <w:lang w:val="en-US"/>
              </w:rPr>
              <w:t>DMX</w:t>
            </w:r>
            <w:r>
              <w:t xml:space="preserve"> для управления световым комплексом. 2 линии in/out по 512 каналов. ПО в комплекте. </w:t>
            </w:r>
          </w:p>
        </w:tc>
        <w:tc>
          <w:tcPr>
            <w:tcW w:w="709" w:type="dxa"/>
            <w:tcBorders>
              <w:top w:val="single" w:sz="4" w:space="0" w:color="auto"/>
              <w:left w:val="single" w:sz="4" w:space="0" w:color="auto"/>
              <w:bottom w:val="single" w:sz="4" w:space="0" w:color="auto"/>
              <w:right w:val="single" w:sz="4" w:space="0" w:color="auto"/>
            </w:tcBorders>
            <w:hideMark/>
          </w:tcPr>
          <w:p w:rsidR="004D0F59" w:rsidRDefault="004D0F59" w:rsidP="00821B8F">
            <w:r>
              <w:t>шт.</w:t>
            </w:r>
          </w:p>
        </w:tc>
        <w:tc>
          <w:tcPr>
            <w:tcW w:w="567" w:type="dxa"/>
            <w:tcBorders>
              <w:top w:val="single" w:sz="4" w:space="0" w:color="auto"/>
              <w:left w:val="single" w:sz="4" w:space="0" w:color="auto"/>
              <w:bottom w:val="single" w:sz="4" w:space="0" w:color="auto"/>
              <w:right w:val="single" w:sz="4" w:space="0" w:color="auto"/>
            </w:tcBorders>
            <w:hideMark/>
          </w:tcPr>
          <w:p w:rsidR="004D0F59" w:rsidRDefault="004D0F59" w:rsidP="00821B8F">
            <w:r>
              <w:t xml:space="preserve">1 </w:t>
            </w:r>
          </w:p>
        </w:tc>
        <w:tc>
          <w:tcPr>
            <w:tcW w:w="1843" w:type="dxa"/>
            <w:tcBorders>
              <w:top w:val="single" w:sz="4" w:space="0" w:color="auto"/>
              <w:left w:val="single" w:sz="4" w:space="0" w:color="auto"/>
              <w:bottom w:val="single" w:sz="4" w:space="0" w:color="auto"/>
              <w:right w:val="single" w:sz="4" w:space="0" w:color="auto"/>
            </w:tcBorders>
            <w:hideMark/>
          </w:tcPr>
          <w:p w:rsidR="004D0F59" w:rsidRDefault="004D0F59" w:rsidP="00821B8F">
            <w:r>
              <w:t>77 392</w:t>
            </w:r>
          </w:p>
        </w:tc>
        <w:tc>
          <w:tcPr>
            <w:tcW w:w="1134" w:type="dxa"/>
            <w:tcBorders>
              <w:top w:val="single" w:sz="4" w:space="0" w:color="auto"/>
              <w:left w:val="single" w:sz="4" w:space="0" w:color="auto"/>
              <w:bottom w:val="single" w:sz="4" w:space="0" w:color="auto"/>
              <w:right w:val="single" w:sz="4" w:space="0" w:color="auto"/>
            </w:tcBorders>
            <w:hideMark/>
          </w:tcPr>
          <w:p w:rsidR="004D0F59" w:rsidRDefault="004D0F59" w:rsidP="00821B8F">
            <w:r>
              <w:t>77 392</w:t>
            </w:r>
          </w:p>
        </w:tc>
        <w:tc>
          <w:tcPr>
            <w:tcW w:w="2551" w:type="dxa"/>
            <w:tcBorders>
              <w:top w:val="single" w:sz="4" w:space="0" w:color="auto"/>
              <w:left w:val="single" w:sz="4" w:space="0" w:color="auto"/>
              <w:bottom w:val="single" w:sz="4" w:space="0" w:color="auto"/>
              <w:right w:val="single" w:sz="4" w:space="0" w:color="auto"/>
            </w:tcBorders>
            <w:hideMark/>
          </w:tcPr>
          <w:p w:rsidR="004D0F59" w:rsidRDefault="004D0F59" w:rsidP="00821B8F">
            <w:r>
              <w:t>В связи с 100% износом имеющегося контроллера. Интерфейс необходим для управления световыми приборами на сцене программирования с помощью компьютера.</w:t>
            </w:r>
          </w:p>
          <w:p w:rsidR="004D0F59" w:rsidRDefault="004D0F59" w:rsidP="00821B8F">
            <w:r>
              <w:t xml:space="preserve"> С целью создания специальных инновационных, энергосберегающих программ. </w:t>
            </w:r>
          </w:p>
        </w:tc>
      </w:tr>
      <w:tr w:rsidR="004D0F59" w:rsidTr="00430520">
        <w:tc>
          <w:tcPr>
            <w:tcW w:w="567" w:type="dxa"/>
            <w:tcBorders>
              <w:top w:val="single" w:sz="4" w:space="0" w:color="auto"/>
              <w:left w:val="single" w:sz="4" w:space="0" w:color="auto"/>
              <w:bottom w:val="single" w:sz="4" w:space="0" w:color="auto"/>
              <w:right w:val="single" w:sz="4" w:space="0" w:color="auto"/>
            </w:tcBorders>
            <w:hideMark/>
          </w:tcPr>
          <w:p w:rsidR="004D0F59" w:rsidRDefault="004D0F59" w:rsidP="00821B8F">
            <w:r>
              <w:t>3</w:t>
            </w:r>
          </w:p>
        </w:tc>
        <w:tc>
          <w:tcPr>
            <w:tcW w:w="2268" w:type="dxa"/>
            <w:tcBorders>
              <w:top w:val="single" w:sz="4" w:space="0" w:color="auto"/>
              <w:left w:val="single" w:sz="4" w:space="0" w:color="auto"/>
              <w:bottom w:val="single" w:sz="4" w:space="0" w:color="auto"/>
              <w:right w:val="single" w:sz="4" w:space="0" w:color="auto"/>
            </w:tcBorders>
            <w:hideMark/>
          </w:tcPr>
          <w:p w:rsidR="004D0F59" w:rsidRDefault="004D0F59" w:rsidP="00821B8F">
            <w:r>
              <w:t>Одноярусная пультовая башня               (с приставной лестницей)</w:t>
            </w:r>
          </w:p>
        </w:tc>
        <w:tc>
          <w:tcPr>
            <w:tcW w:w="709" w:type="dxa"/>
            <w:tcBorders>
              <w:top w:val="single" w:sz="4" w:space="0" w:color="auto"/>
              <w:left w:val="single" w:sz="4" w:space="0" w:color="auto"/>
              <w:bottom w:val="single" w:sz="4" w:space="0" w:color="auto"/>
              <w:right w:val="single" w:sz="4" w:space="0" w:color="auto"/>
            </w:tcBorders>
            <w:hideMark/>
          </w:tcPr>
          <w:p w:rsidR="004D0F59" w:rsidRDefault="004D0F59" w:rsidP="00821B8F">
            <w:r>
              <w:t>шт.</w:t>
            </w:r>
          </w:p>
        </w:tc>
        <w:tc>
          <w:tcPr>
            <w:tcW w:w="567" w:type="dxa"/>
            <w:tcBorders>
              <w:top w:val="single" w:sz="4" w:space="0" w:color="auto"/>
              <w:left w:val="single" w:sz="4" w:space="0" w:color="auto"/>
              <w:bottom w:val="single" w:sz="4" w:space="0" w:color="auto"/>
              <w:right w:val="single" w:sz="4" w:space="0" w:color="auto"/>
            </w:tcBorders>
            <w:hideMark/>
          </w:tcPr>
          <w:p w:rsidR="004D0F59" w:rsidRDefault="004D0F59" w:rsidP="00821B8F">
            <w:r>
              <w:t>1</w:t>
            </w:r>
          </w:p>
        </w:tc>
        <w:tc>
          <w:tcPr>
            <w:tcW w:w="1843" w:type="dxa"/>
            <w:tcBorders>
              <w:top w:val="single" w:sz="4" w:space="0" w:color="auto"/>
              <w:left w:val="single" w:sz="4" w:space="0" w:color="auto"/>
              <w:bottom w:val="single" w:sz="4" w:space="0" w:color="auto"/>
              <w:right w:val="single" w:sz="4" w:space="0" w:color="auto"/>
            </w:tcBorders>
            <w:hideMark/>
          </w:tcPr>
          <w:p w:rsidR="004D0F59" w:rsidRDefault="004D0F59" w:rsidP="00821B8F">
            <w:r>
              <w:t>50 000</w:t>
            </w:r>
          </w:p>
        </w:tc>
        <w:tc>
          <w:tcPr>
            <w:tcW w:w="1134" w:type="dxa"/>
            <w:tcBorders>
              <w:top w:val="single" w:sz="4" w:space="0" w:color="auto"/>
              <w:left w:val="single" w:sz="4" w:space="0" w:color="auto"/>
              <w:bottom w:val="single" w:sz="4" w:space="0" w:color="auto"/>
              <w:right w:val="single" w:sz="4" w:space="0" w:color="auto"/>
            </w:tcBorders>
            <w:hideMark/>
          </w:tcPr>
          <w:p w:rsidR="004D0F59" w:rsidRDefault="004D0F59" w:rsidP="00821B8F">
            <w:r>
              <w:t>50 000</w:t>
            </w:r>
          </w:p>
        </w:tc>
        <w:tc>
          <w:tcPr>
            <w:tcW w:w="2551" w:type="dxa"/>
            <w:tcBorders>
              <w:top w:val="single" w:sz="4" w:space="0" w:color="auto"/>
              <w:left w:val="single" w:sz="4" w:space="0" w:color="auto"/>
              <w:bottom w:val="single" w:sz="4" w:space="0" w:color="auto"/>
              <w:right w:val="single" w:sz="4" w:space="0" w:color="auto"/>
            </w:tcBorders>
            <w:hideMark/>
          </w:tcPr>
          <w:p w:rsidR="004D0F59" w:rsidRDefault="004D0F59" w:rsidP="00821B8F">
            <w:pPr>
              <w:pStyle w:val="aff3"/>
              <w:spacing w:before="0" w:beforeAutospacing="0" w:after="0" w:afterAutospacing="0"/>
              <w:jc w:val="both"/>
              <w:rPr>
                <w:color w:val="auto"/>
                <w:lang w:eastAsia="en-US"/>
              </w:rPr>
            </w:pPr>
            <w:r>
              <w:rPr>
                <w:color w:val="auto"/>
                <w:lang w:eastAsia="en-US"/>
              </w:rPr>
              <w:t xml:space="preserve">Ранее не приобреталось. </w:t>
            </w:r>
          </w:p>
          <w:p w:rsidR="004D0F59" w:rsidRDefault="004D0F59" w:rsidP="00821B8F">
            <w:pPr>
              <w:pStyle w:val="aff3"/>
              <w:spacing w:before="0" w:beforeAutospacing="0" w:after="0" w:afterAutospacing="0"/>
              <w:jc w:val="both"/>
              <w:rPr>
                <w:color w:val="auto"/>
                <w:lang w:eastAsia="en-US"/>
              </w:rPr>
            </w:pPr>
            <w:r w:rsidRPr="00680C4C">
              <w:rPr>
                <w:color w:val="auto"/>
              </w:rPr>
              <w:t>Пультовая башня располагается независимо от основной сценической конструкции. В ней устанавливаются звуковые, световые пульты, видео пультовая, а также устройства управл</w:t>
            </w:r>
            <w:r>
              <w:rPr>
                <w:color w:val="auto"/>
              </w:rPr>
              <w:t xml:space="preserve">ения </w:t>
            </w:r>
            <w:r>
              <w:rPr>
                <w:color w:val="auto"/>
              </w:rPr>
              <w:lastRenderedPageBreak/>
              <w:t xml:space="preserve">специальным оборудованием. Пультовые башни могут использоваться на любых уличных мероприятиях не </w:t>
            </w:r>
            <w:r w:rsidR="00821B8F">
              <w:rPr>
                <w:color w:val="auto"/>
              </w:rPr>
              <w:t xml:space="preserve">зависит </w:t>
            </w:r>
            <w:r w:rsidR="00821B8F" w:rsidRPr="00680C4C">
              <w:rPr>
                <w:color w:val="auto"/>
              </w:rPr>
              <w:t>от</w:t>
            </w:r>
            <w:r w:rsidRPr="00680C4C">
              <w:rPr>
                <w:color w:val="auto"/>
              </w:rPr>
              <w:t xml:space="preserve"> масштабности события, будь то крупный фестиваль (концерт) или небольшой праздник,</w:t>
            </w:r>
            <w:r>
              <w:rPr>
                <w:color w:val="auto"/>
              </w:rPr>
              <w:t xml:space="preserve"> </w:t>
            </w:r>
            <w:r>
              <w:rPr>
                <w:color w:val="auto"/>
                <w:lang w:eastAsia="en-US"/>
              </w:rPr>
              <w:t>также пультовая башня необходима для компактного размещения и защиты от внешних погодных условий звукового оборудования.</w:t>
            </w:r>
          </w:p>
        </w:tc>
      </w:tr>
      <w:tr w:rsidR="004D0F59" w:rsidTr="00430520">
        <w:tc>
          <w:tcPr>
            <w:tcW w:w="567" w:type="dxa"/>
            <w:tcBorders>
              <w:top w:val="single" w:sz="4" w:space="0" w:color="auto"/>
              <w:left w:val="single" w:sz="4" w:space="0" w:color="auto"/>
              <w:bottom w:val="single" w:sz="4" w:space="0" w:color="auto"/>
              <w:right w:val="single" w:sz="4" w:space="0" w:color="auto"/>
            </w:tcBorders>
            <w:hideMark/>
          </w:tcPr>
          <w:p w:rsidR="004D0F59" w:rsidRDefault="004D0F59" w:rsidP="00821B8F">
            <w:r>
              <w:lastRenderedPageBreak/>
              <w:t>4</w:t>
            </w:r>
          </w:p>
        </w:tc>
        <w:tc>
          <w:tcPr>
            <w:tcW w:w="2268" w:type="dxa"/>
            <w:tcBorders>
              <w:top w:val="single" w:sz="4" w:space="0" w:color="auto"/>
              <w:left w:val="single" w:sz="4" w:space="0" w:color="auto"/>
              <w:bottom w:val="single" w:sz="4" w:space="0" w:color="auto"/>
              <w:right w:val="single" w:sz="4" w:space="0" w:color="auto"/>
            </w:tcBorders>
            <w:hideMark/>
          </w:tcPr>
          <w:p w:rsidR="004D0F59" w:rsidRDefault="004D0F59" w:rsidP="00821B8F">
            <w:r>
              <w:t>Ростовые  куклы</w:t>
            </w:r>
          </w:p>
        </w:tc>
        <w:tc>
          <w:tcPr>
            <w:tcW w:w="709" w:type="dxa"/>
            <w:tcBorders>
              <w:top w:val="single" w:sz="4" w:space="0" w:color="auto"/>
              <w:left w:val="single" w:sz="4" w:space="0" w:color="auto"/>
              <w:bottom w:val="single" w:sz="4" w:space="0" w:color="auto"/>
              <w:right w:val="single" w:sz="4" w:space="0" w:color="auto"/>
            </w:tcBorders>
            <w:hideMark/>
          </w:tcPr>
          <w:p w:rsidR="004D0F59" w:rsidRDefault="004D0F59" w:rsidP="00821B8F">
            <w:r>
              <w:t>шт.</w:t>
            </w:r>
          </w:p>
        </w:tc>
        <w:tc>
          <w:tcPr>
            <w:tcW w:w="567" w:type="dxa"/>
            <w:tcBorders>
              <w:top w:val="single" w:sz="4" w:space="0" w:color="auto"/>
              <w:left w:val="single" w:sz="4" w:space="0" w:color="auto"/>
              <w:bottom w:val="single" w:sz="4" w:space="0" w:color="auto"/>
              <w:right w:val="single" w:sz="4" w:space="0" w:color="auto"/>
            </w:tcBorders>
            <w:hideMark/>
          </w:tcPr>
          <w:p w:rsidR="004D0F59" w:rsidRDefault="004D0F59" w:rsidP="00821B8F">
            <w:r>
              <w:t>9</w:t>
            </w:r>
          </w:p>
        </w:tc>
        <w:tc>
          <w:tcPr>
            <w:tcW w:w="1843" w:type="dxa"/>
            <w:tcBorders>
              <w:top w:val="single" w:sz="4" w:space="0" w:color="auto"/>
              <w:left w:val="single" w:sz="4" w:space="0" w:color="auto"/>
              <w:bottom w:val="single" w:sz="4" w:space="0" w:color="auto"/>
              <w:right w:val="single" w:sz="4" w:space="0" w:color="auto"/>
            </w:tcBorders>
            <w:hideMark/>
          </w:tcPr>
          <w:p w:rsidR="004D0F59" w:rsidRDefault="004D0F59" w:rsidP="00821B8F">
            <w:r>
              <w:t>30 000</w:t>
            </w:r>
          </w:p>
        </w:tc>
        <w:tc>
          <w:tcPr>
            <w:tcW w:w="1134" w:type="dxa"/>
            <w:tcBorders>
              <w:top w:val="single" w:sz="4" w:space="0" w:color="auto"/>
              <w:left w:val="single" w:sz="4" w:space="0" w:color="auto"/>
              <w:bottom w:val="single" w:sz="4" w:space="0" w:color="auto"/>
              <w:right w:val="single" w:sz="4" w:space="0" w:color="auto"/>
            </w:tcBorders>
            <w:hideMark/>
          </w:tcPr>
          <w:p w:rsidR="004D0F59" w:rsidRDefault="004D0F59" w:rsidP="00821B8F">
            <w:r>
              <w:t>270 000</w:t>
            </w:r>
          </w:p>
        </w:tc>
        <w:tc>
          <w:tcPr>
            <w:tcW w:w="2551" w:type="dxa"/>
            <w:tcBorders>
              <w:top w:val="single" w:sz="4" w:space="0" w:color="auto"/>
              <w:left w:val="single" w:sz="4" w:space="0" w:color="auto"/>
              <w:bottom w:val="single" w:sz="4" w:space="0" w:color="auto"/>
              <w:right w:val="single" w:sz="4" w:space="0" w:color="auto"/>
            </w:tcBorders>
            <w:hideMark/>
          </w:tcPr>
          <w:p w:rsidR="004D0F59" w:rsidRDefault="004D0F59" w:rsidP="00821B8F">
            <w:r>
              <w:t>Имеющиеся ростовые куклы приобретались в  2010 – 2011 году и имею</w:t>
            </w:r>
            <w:r w:rsidR="00821B8F">
              <w:t>т</w:t>
            </w:r>
            <w:r>
              <w:t xml:space="preserve"> 100% износ. </w:t>
            </w:r>
            <w:r w:rsidR="00821B8F">
              <w:t>Используется</w:t>
            </w:r>
            <w:r>
              <w:t xml:space="preserve"> на всех уличных мероприятиях Масленица, Проводы зимы, Сабантуй. Для встречи гостей и членов жюри фестивалей и конкурсов.</w:t>
            </w:r>
          </w:p>
        </w:tc>
      </w:tr>
      <w:tr w:rsidR="004D0F59" w:rsidTr="00430520">
        <w:tc>
          <w:tcPr>
            <w:tcW w:w="567" w:type="dxa"/>
            <w:tcBorders>
              <w:top w:val="single" w:sz="4" w:space="0" w:color="auto"/>
              <w:left w:val="single" w:sz="4" w:space="0" w:color="auto"/>
              <w:bottom w:val="single" w:sz="4" w:space="0" w:color="auto"/>
              <w:right w:val="single" w:sz="4" w:space="0" w:color="auto"/>
            </w:tcBorders>
            <w:hideMark/>
          </w:tcPr>
          <w:p w:rsidR="004D0F59" w:rsidRDefault="004D0F59" w:rsidP="00821B8F">
            <w:r>
              <w:t>5</w:t>
            </w:r>
          </w:p>
        </w:tc>
        <w:tc>
          <w:tcPr>
            <w:tcW w:w="2268" w:type="dxa"/>
            <w:tcBorders>
              <w:top w:val="single" w:sz="4" w:space="0" w:color="auto"/>
              <w:left w:val="single" w:sz="4" w:space="0" w:color="auto"/>
              <w:bottom w:val="single" w:sz="4" w:space="0" w:color="auto"/>
              <w:right w:val="single" w:sz="4" w:space="0" w:color="auto"/>
            </w:tcBorders>
            <w:hideMark/>
          </w:tcPr>
          <w:p w:rsidR="004D0F59" w:rsidRDefault="004D0F59" w:rsidP="00821B8F">
            <w:r>
              <w:t xml:space="preserve">Уличный сценический комплекс </w:t>
            </w:r>
          </w:p>
        </w:tc>
        <w:tc>
          <w:tcPr>
            <w:tcW w:w="709" w:type="dxa"/>
            <w:tcBorders>
              <w:top w:val="single" w:sz="4" w:space="0" w:color="auto"/>
              <w:left w:val="single" w:sz="4" w:space="0" w:color="auto"/>
              <w:bottom w:val="single" w:sz="4" w:space="0" w:color="auto"/>
              <w:right w:val="single" w:sz="4" w:space="0" w:color="auto"/>
            </w:tcBorders>
            <w:hideMark/>
          </w:tcPr>
          <w:p w:rsidR="004D0F59" w:rsidRDefault="004D0F59" w:rsidP="00821B8F">
            <w:r>
              <w:t>шт.</w:t>
            </w:r>
          </w:p>
        </w:tc>
        <w:tc>
          <w:tcPr>
            <w:tcW w:w="567" w:type="dxa"/>
            <w:tcBorders>
              <w:top w:val="single" w:sz="4" w:space="0" w:color="auto"/>
              <w:left w:val="single" w:sz="4" w:space="0" w:color="auto"/>
              <w:bottom w:val="single" w:sz="4" w:space="0" w:color="auto"/>
              <w:right w:val="single" w:sz="4" w:space="0" w:color="auto"/>
            </w:tcBorders>
            <w:hideMark/>
          </w:tcPr>
          <w:p w:rsidR="004D0F59" w:rsidRDefault="004D0F59" w:rsidP="00821B8F">
            <w:r>
              <w:t>1</w:t>
            </w:r>
          </w:p>
        </w:tc>
        <w:tc>
          <w:tcPr>
            <w:tcW w:w="1843" w:type="dxa"/>
            <w:tcBorders>
              <w:top w:val="single" w:sz="4" w:space="0" w:color="auto"/>
              <w:left w:val="single" w:sz="4" w:space="0" w:color="auto"/>
              <w:bottom w:val="single" w:sz="4" w:space="0" w:color="auto"/>
              <w:right w:val="single" w:sz="4" w:space="0" w:color="auto"/>
            </w:tcBorders>
            <w:hideMark/>
          </w:tcPr>
          <w:p w:rsidR="004D0F59" w:rsidRDefault="004D0F59" w:rsidP="00821B8F">
            <w:r>
              <w:t>500 000</w:t>
            </w:r>
          </w:p>
        </w:tc>
        <w:tc>
          <w:tcPr>
            <w:tcW w:w="1134" w:type="dxa"/>
            <w:tcBorders>
              <w:top w:val="single" w:sz="4" w:space="0" w:color="auto"/>
              <w:left w:val="single" w:sz="4" w:space="0" w:color="auto"/>
              <w:bottom w:val="single" w:sz="4" w:space="0" w:color="auto"/>
              <w:right w:val="single" w:sz="4" w:space="0" w:color="auto"/>
            </w:tcBorders>
            <w:hideMark/>
          </w:tcPr>
          <w:p w:rsidR="004D0F59" w:rsidRDefault="004D0F59" w:rsidP="00821B8F">
            <w:r>
              <w:t>602 000</w:t>
            </w:r>
          </w:p>
        </w:tc>
        <w:tc>
          <w:tcPr>
            <w:tcW w:w="2551" w:type="dxa"/>
            <w:tcBorders>
              <w:top w:val="single" w:sz="4" w:space="0" w:color="auto"/>
              <w:left w:val="single" w:sz="4" w:space="0" w:color="auto"/>
              <w:bottom w:val="single" w:sz="4" w:space="0" w:color="auto"/>
              <w:right w:val="single" w:sz="4" w:space="0" w:color="auto"/>
            </w:tcBorders>
            <w:hideMark/>
          </w:tcPr>
          <w:p w:rsidR="004D0F59" w:rsidRDefault="004D0F59" w:rsidP="00821B8F">
            <w:r>
              <w:t>Уличная сцена на площади у МиГа построена в 2004 году.</w:t>
            </w:r>
          </w:p>
          <w:p w:rsidR="004D0F59" w:rsidRDefault="004D0F59" w:rsidP="00821B8F">
            <w:r>
              <w:t>Неоднократно реставрировалась, но из-за воздействия временных и погодных условий имеет 100% износ. Приобретение необходимо для предоставления качественных и безопасных услуг при проведении уличных городских и общегородских мероприятий в микрорайоне Югорск-2.</w:t>
            </w:r>
          </w:p>
        </w:tc>
      </w:tr>
      <w:tr w:rsidR="004D0F59" w:rsidTr="00430520">
        <w:tc>
          <w:tcPr>
            <w:tcW w:w="567" w:type="dxa"/>
            <w:tcBorders>
              <w:top w:val="single" w:sz="4" w:space="0" w:color="auto"/>
              <w:left w:val="single" w:sz="4" w:space="0" w:color="auto"/>
              <w:bottom w:val="single" w:sz="4" w:space="0" w:color="auto"/>
              <w:right w:val="single" w:sz="4" w:space="0" w:color="auto"/>
            </w:tcBorders>
            <w:hideMark/>
          </w:tcPr>
          <w:p w:rsidR="004D0F59" w:rsidRDefault="004D0F59" w:rsidP="00821B8F">
            <w:r>
              <w:t>6</w:t>
            </w:r>
          </w:p>
        </w:tc>
        <w:tc>
          <w:tcPr>
            <w:tcW w:w="2268" w:type="dxa"/>
            <w:tcBorders>
              <w:top w:val="single" w:sz="4" w:space="0" w:color="auto"/>
              <w:left w:val="single" w:sz="4" w:space="0" w:color="auto"/>
              <w:bottom w:val="single" w:sz="4" w:space="0" w:color="auto"/>
              <w:right w:val="single" w:sz="4" w:space="0" w:color="auto"/>
            </w:tcBorders>
            <w:hideMark/>
          </w:tcPr>
          <w:p w:rsidR="004D0F59" w:rsidRDefault="004D0F59" w:rsidP="00821B8F">
            <w:r>
              <w:t>Занавес и одежда сцены</w:t>
            </w:r>
          </w:p>
        </w:tc>
        <w:tc>
          <w:tcPr>
            <w:tcW w:w="709" w:type="dxa"/>
            <w:tcBorders>
              <w:top w:val="single" w:sz="4" w:space="0" w:color="auto"/>
              <w:left w:val="single" w:sz="4" w:space="0" w:color="auto"/>
              <w:bottom w:val="single" w:sz="4" w:space="0" w:color="auto"/>
              <w:right w:val="single" w:sz="4" w:space="0" w:color="auto"/>
            </w:tcBorders>
            <w:hideMark/>
          </w:tcPr>
          <w:p w:rsidR="004D0F59" w:rsidRDefault="004D0F59" w:rsidP="00821B8F">
            <w:r>
              <w:t>шт.</w:t>
            </w:r>
          </w:p>
        </w:tc>
        <w:tc>
          <w:tcPr>
            <w:tcW w:w="567" w:type="dxa"/>
            <w:tcBorders>
              <w:top w:val="single" w:sz="4" w:space="0" w:color="auto"/>
              <w:left w:val="single" w:sz="4" w:space="0" w:color="auto"/>
              <w:bottom w:val="single" w:sz="4" w:space="0" w:color="auto"/>
              <w:right w:val="single" w:sz="4" w:space="0" w:color="auto"/>
            </w:tcBorders>
            <w:hideMark/>
          </w:tcPr>
          <w:p w:rsidR="004D0F59" w:rsidRDefault="004D0F59" w:rsidP="00821B8F">
            <w:r>
              <w:t>1</w:t>
            </w:r>
          </w:p>
        </w:tc>
        <w:tc>
          <w:tcPr>
            <w:tcW w:w="1843" w:type="dxa"/>
            <w:tcBorders>
              <w:top w:val="single" w:sz="4" w:space="0" w:color="auto"/>
              <w:left w:val="single" w:sz="4" w:space="0" w:color="auto"/>
              <w:bottom w:val="single" w:sz="4" w:space="0" w:color="auto"/>
              <w:right w:val="single" w:sz="4" w:space="0" w:color="auto"/>
            </w:tcBorders>
            <w:hideMark/>
          </w:tcPr>
          <w:p w:rsidR="004D0F59" w:rsidRDefault="004D0F59" w:rsidP="00821B8F">
            <w:r>
              <w:t>2 100 000</w:t>
            </w:r>
          </w:p>
        </w:tc>
        <w:tc>
          <w:tcPr>
            <w:tcW w:w="1134" w:type="dxa"/>
            <w:tcBorders>
              <w:top w:val="single" w:sz="4" w:space="0" w:color="auto"/>
              <w:left w:val="single" w:sz="4" w:space="0" w:color="auto"/>
              <w:bottom w:val="single" w:sz="4" w:space="0" w:color="auto"/>
              <w:right w:val="single" w:sz="4" w:space="0" w:color="auto"/>
            </w:tcBorders>
            <w:hideMark/>
          </w:tcPr>
          <w:p w:rsidR="004D0F59" w:rsidRDefault="004D0F59" w:rsidP="00821B8F">
            <w:r>
              <w:t>2 100 000</w:t>
            </w:r>
          </w:p>
        </w:tc>
        <w:tc>
          <w:tcPr>
            <w:tcW w:w="2551" w:type="dxa"/>
            <w:tcBorders>
              <w:top w:val="single" w:sz="4" w:space="0" w:color="auto"/>
              <w:left w:val="single" w:sz="4" w:space="0" w:color="auto"/>
              <w:bottom w:val="single" w:sz="4" w:space="0" w:color="auto"/>
              <w:right w:val="single" w:sz="4" w:space="0" w:color="auto"/>
            </w:tcBorders>
            <w:hideMark/>
          </w:tcPr>
          <w:p w:rsidR="004D0F59" w:rsidRDefault="004D0F59" w:rsidP="00821B8F">
            <w:r>
              <w:t>Одежда сцены приобреталась в 2003  году и имеет 100% износ.</w:t>
            </w:r>
          </w:p>
          <w:p w:rsidR="004D0F59" w:rsidRDefault="004D0F59" w:rsidP="00821B8F">
            <w:r>
              <w:t xml:space="preserve"> </w:t>
            </w:r>
          </w:p>
        </w:tc>
      </w:tr>
      <w:tr w:rsidR="004D0F59" w:rsidTr="00430520">
        <w:tc>
          <w:tcPr>
            <w:tcW w:w="567" w:type="dxa"/>
            <w:tcBorders>
              <w:top w:val="single" w:sz="4" w:space="0" w:color="auto"/>
              <w:left w:val="single" w:sz="4" w:space="0" w:color="auto"/>
              <w:bottom w:val="single" w:sz="4" w:space="0" w:color="auto"/>
              <w:right w:val="single" w:sz="4" w:space="0" w:color="auto"/>
            </w:tcBorders>
            <w:hideMark/>
          </w:tcPr>
          <w:p w:rsidR="004D0F59" w:rsidRDefault="004D0F59" w:rsidP="00821B8F">
            <w:r>
              <w:t>7</w:t>
            </w:r>
          </w:p>
        </w:tc>
        <w:tc>
          <w:tcPr>
            <w:tcW w:w="2268" w:type="dxa"/>
            <w:tcBorders>
              <w:top w:val="single" w:sz="4" w:space="0" w:color="auto"/>
              <w:left w:val="single" w:sz="4" w:space="0" w:color="auto"/>
              <w:bottom w:val="single" w:sz="4" w:space="0" w:color="auto"/>
              <w:right w:val="single" w:sz="4" w:space="0" w:color="auto"/>
            </w:tcBorders>
            <w:hideMark/>
          </w:tcPr>
          <w:p w:rsidR="004D0F59" w:rsidRDefault="004D0F59" w:rsidP="00821B8F">
            <w:r>
              <w:t>Складная мебель (столы)</w:t>
            </w:r>
          </w:p>
        </w:tc>
        <w:tc>
          <w:tcPr>
            <w:tcW w:w="709" w:type="dxa"/>
            <w:tcBorders>
              <w:top w:val="single" w:sz="4" w:space="0" w:color="auto"/>
              <w:left w:val="single" w:sz="4" w:space="0" w:color="auto"/>
              <w:bottom w:val="single" w:sz="4" w:space="0" w:color="auto"/>
              <w:right w:val="single" w:sz="4" w:space="0" w:color="auto"/>
            </w:tcBorders>
            <w:hideMark/>
          </w:tcPr>
          <w:p w:rsidR="004D0F59" w:rsidRDefault="004D0F59" w:rsidP="00821B8F">
            <w:r>
              <w:t>шт.</w:t>
            </w:r>
          </w:p>
        </w:tc>
        <w:tc>
          <w:tcPr>
            <w:tcW w:w="567" w:type="dxa"/>
            <w:tcBorders>
              <w:top w:val="single" w:sz="4" w:space="0" w:color="auto"/>
              <w:left w:val="single" w:sz="4" w:space="0" w:color="auto"/>
              <w:bottom w:val="single" w:sz="4" w:space="0" w:color="auto"/>
              <w:right w:val="single" w:sz="4" w:space="0" w:color="auto"/>
            </w:tcBorders>
            <w:hideMark/>
          </w:tcPr>
          <w:p w:rsidR="004D0F59" w:rsidRDefault="004D0F59" w:rsidP="00821B8F">
            <w:r>
              <w:t>16</w:t>
            </w:r>
          </w:p>
        </w:tc>
        <w:tc>
          <w:tcPr>
            <w:tcW w:w="1843" w:type="dxa"/>
            <w:tcBorders>
              <w:top w:val="single" w:sz="4" w:space="0" w:color="auto"/>
              <w:left w:val="single" w:sz="4" w:space="0" w:color="auto"/>
              <w:bottom w:val="single" w:sz="4" w:space="0" w:color="auto"/>
              <w:right w:val="single" w:sz="4" w:space="0" w:color="auto"/>
            </w:tcBorders>
            <w:hideMark/>
          </w:tcPr>
          <w:p w:rsidR="004D0F59" w:rsidRDefault="004D0F59" w:rsidP="00821B8F">
            <w:r>
              <w:t xml:space="preserve"> Стол складной банкетный «Прямоугольный» 10 шт - 71 000</w:t>
            </w:r>
          </w:p>
          <w:p w:rsidR="004D0F59" w:rsidRDefault="004D0F59" w:rsidP="00821B8F">
            <w:r>
              <w:lastRenderedPageBreak/>
              <w:t>Стол складной «Круглый» 4 шт – 36 600</w:t>
            </w:r>
          </w:p>
          <w:p w:rsidR="004D0F59" w:rsidRDefault="004D0F59" w:rsidP="00821B8F">
            <w:r>
              <w:t>Стол складной «К</w:t>
            </w:r>
            <w:r w:rsidR="00821B8F">
              <w:t xml:space="preserve">вадратный» 9 шт –   </w:t>
            </w:r>
            <w:r>
              <w:t xml:space="preserve">41 400             </w:t>
            </w:r>
          </w:p>
        </w:tc>
        <w:tc>
          <w:tcPr>
            <w:tcW w:w="1134" w:type="dxa"/>
            <w:tcBorders>
              <w:top w:val="single" w:sz="4" w:space="0" w:color="auto"/>
              <w:left w:val="single" w:sz="4" w:space="0" w:color="auto"/>
              <w:bottom w:val="single" w:sz="4" w:space="0" w:color="auto"/>
              <w:right w:val="single" w:sz="4" w:space="0" w:color="auto"/>
            </w:tcBorders>
            <w:hideMark/>
          </w:tcPr>
          <w:p w:rsidR="004D0F59" w:rsidRDefault="004D0F59" w:rsidP="00821B8F">
            <w:r>
              <w:lastRenderedPageBreak/>
              <w:t>149  000</w:t>
            </w:r>
          </w:p>
        </w:tc>
        <w:tc>
          <w:tcPr>
            <w:tcW w:w="2551" w:type="dxa"/>
            <w:tcBorders>
              <w:top w:val="single" w:sz="4" w:space="0" w:color="auto"/>
              <w:left w:val="single" w:sz="4" w:space="0" w:color="auto"/>
              <w:bottom w:val="single" w:sz="4" w:space="0" w:color="auto"/>
              <w:right w:val="single" w:sz="4" w:space="0" w:color="auto"/>
            </w:tcBorders>
            <w:hideMark/>
          </w:tcPr>
          <w:p w:rsidR="004D0F59" w:rsidRDefault="004D0F59" w:rsidP="00821B8F">
            <w:r>
              <w:t>Столы приобретал</w:t>
            </w:r>
            <w:r w:rsidR="00821B8F">
              <w:t xml:space="preserve">ись в 2000 году. Используются </w:t>
            </w:r>
            <w:r>
              <w:t>на мероприяти</w:t>
            </w:r>
            <w:r w:rsidR="00821B8F">
              <w:t>и</w:t>
            </w:r>
            <w:r>
              <w:t xml:space="preserve"> и для </w:t>
            </w:r>
            <w:r>
              <w:lastRenderedPageBreak/>
              <w:t xml:space="preserve">занятий в клубных формированиях. </w:t>
            </w:r>
          </w:p>
          <w:p w:rsidR="004D0F59" w:rsidRDefault="004D0F59" w:rsidP="00821B8F">
            <w:r>
              <w:t xml:space="preserve">Имеющиеся столы шаткие и уже не поддающиеся ремонту. </w:t>
            </w:r>
          </w:p>
          <w:p w:rsidR="004D0F59" w:rsidRDefault="004D0F59" w:rsidP="00821B8F">
            <w:r>
              <w:t>Новые складные столы удобны в использовании и компактны при хранении. Приобретение необходимо для предоставления качественных услуг при проведении мероприятий.</w:t>
            </w:r>
          </w:p>
        </w:tc>
      </w:tr>
      <w:tr w:rsidR="004D0F59" w:rsidRPr="001C50BE" w:rsidTr="00430520">
        <w:tc>
          <w:tcPr>
            <w:tcW w:w="567" w:type="dxa"/>
            <w:tcBorders>
              <w:top w:val="single" w:sz="4" w:space="0" w:color="auto"/>
              <w:left w:val="single" w:sz="4" w:space="0" w:color="auto"/>
              <w:bottom w:val="single" w:sz="4" w:space="0" w:color="auto"/>
              <w:right w:val="single" w:sz="4" w:space="0" w:color="auto"/>
            </w:tcBorders>
            <w:hideMark/>
          </w:tcPr>
          <w:p w:rsidR="004D0F59" w:rsidRPr="001C50BE" w:rsidRDefault="004D0F59" w:rsidP="00821B8F">
            <w:r w:rsidRPr="001C50BE">
              <w:lastRenderedPageBreak/>
              <w:t>8</w:t>
            </w:r>
          </w:p>
        </w:tc>
        <w:tc>
          <w:tcPr>
            <w:tcW w:w="2268" w:type="dxa"/>
            <w:tcBorders>
              <w:top w:val="single" w:sz="4" w:space="0" w:color="auto"/>
              <w:left w:val="single" w:sz="4" w:space="0" w:color="auto"/>
              <w:bottom w:val="single" w:sz="4" w:space="0" w:color="auto"/>
              <w:right w:val="single" w:sz="4" w:space="0" w:color="auto"/>
            </w:tcBorders>
            <w:hideMark/>
          </w:tcPr>
          <w:p w:rsidR="004D0F59" w:rsidRPr="001C50BE" w:rsidRDefault="004D0F59" w:rsidP="00821B8F">
            <w:r w:rsidRPr="001C50BE">
              <w:t xml:space="preserve">Звуковая аппаратура </w:t>
            </w:r>
          </w:p>
        </w:tc>
        <w:tc>
          <w:tcPr>
            <w:tcW w:w="709" w:type="dxa"/>
            <w:tcBorders>
              <w:top w:val="single" w:sz="4" w:space="0" w:color="auto"/>
              <w:left w:val="single" w:sz="4" w:space="0" w:color="auto"/>
              <w:bottom w:val="single" w:sz="4" w:space="0" w:color="auto"/>
              <w:right w:val="single" w:sz="4" w:space="0" w:color="auto"/>
            </w:tcBorders>
            <w:hideMark/>
          </w:tcPr>
          <w:p w:rsidR="004D0F59" w:rsidRPr="001C50BE" w:rsidRDefault="004D0F59" w:rsidP="00821B8F">
            <w:r w:rsidRPr="001C50BE">
              <w:t>шт.</w:t>
            </w:r>
          </w:p>
        </w:tc>
        <w:tc>
          <w:tcPr>
            <w:tcW w:w="567" w:type="dxa"/>
            <w:tcBorders>
              <w:top w:val="single" w:sz="4" w:space="0" w:color="auto"/>
              <w:left w:val="single" w:sz="4" w:space="0" w:color="auto"/>
              <w:bottom w:val="single" w:sz="4" w:space="0" w:color="auto"/>
              <w:right w:val="single" w:sz="4" w:space="0" w:color="auto"/>
            </w:tcBorders>
            <w:hideMark/>
          </w:tcPr>
          <w:p w:rsidR="004D0F59" w:rsidRPr="001C50BE" w:rsidRDefault="004D0F59" w:rsidP="00821B8F">
            <w:r w:rsidRPr="001C50BE">
              <w:t>1</w:t>
            </w:r>
          </w:p>
        </w:tc>
        <w:tc>
          <w:tcPr>
            <w:tcW w:w="1843" w:type="dxa"/>
            <w:tcBorders>
              <w:top w:val="single" w:sz="4" w:space="0" w:color="auto"/>
              <w:left w:val="single" w:sz="4" w:space="0" w:color="auto"/>
              <w:bottom w:val="single" w:sz="4" w:space="0" w:color="auto"/>
              <w:right w:val="single" w:sz="4" w:space="0" w:color="auto"/>
            </w:tcBorders>
            <w:hideMark/>
          </w:tcPr>
          <w:p w:rsidR="004D0F59" w:rsidRPr="001C50BE" w:rsidRDefault="004D0F59" w:rsidP="00821B8F">
            <w:r w:rsidRPr="001C50BE">
              <w:t>800 000</w:t>
            </w:r>
          </w:p>
        </w:tc>
        <w:tc>
          <w:tcPr>
            <w:tcW w:w="1134" w:type="dxa"/>
            <w:tcBorders>
              <w:top w:val="single" w:sz="4" w:space="0" w:color="auto"/>
              <w:left w:val="single" w:sz="4" w:space="0" w:color="auto"/>
              <w:bottom w:val="single" w:sz="4" w:space="0" w:color="auto"/>
              <w:right w:val="single" w:sz="4" w:space="0" w:color="auto"/>
            </w:tcBorders>
            <w:hideMark/>
          </w:tcPr>
          <w:p w:rsidR="004D0F59" w:rsidRPr="001C50BE" w:rsidRDefault="004D0F59" w:rsidP="00821B8F">
            <w:r w:rsidRPr="001C50BE">
              <w:t>800 000</w:t>
            </w:r>
          </w:p>
        </w:tc>
        <w:tc>
          <w:tcPr>
            <w:tcW w:w="2551" w:type="dxa"/>
            <w:tcBorders>
              <w:top w:val="single" w:sz="4" w:space="0" w:color="auto"/>
              <w:left w:val="single" w:sz="4" w:space="0" w:color="auto"/>
              <w:bottom w:val="single" w:sz="4" w:space="0" w:color="auto"/>
              <w:right w:val="single" w:sz="4" w:space="0" w:color="auto"/>
            </w:tcBorders>
            <w:hideMark/>
          </w:tcPr>
          <w:p w:rsidR="004D0F59" w:rsidRPr="001C50BE" w:rsidRDefault="004D0F59" w:rsidP="00821B8F">
            <w:r w:rsidRPr="001C50BE">
              <w:t>Приобретение необходимо для предоставления качественных услуг при проведении уличных общегородских социально-значимых мероприятий.</w:t>
            </w:r>
          </w:p>
        </w:tc>
      </w:tr>
      <w:tr w:rsidR="004D0F59" w:rsidTr="00430520">
        <w:tc>
          <w:tcPr>
            <w:tcW w:w="567" w:type="dxa"/>
            <w:tcBorders>
              <w:top w:val="single" w:sz="4" w:space="0" w:color="auto"/>
              <w:left w:val="single" w:sz="4" w:space="0" w:color="auto"/>
              <w:bottom w:val="single" w:sz="4" w:space="0" w:color="auto"/>
              <w:right w:val="single" w:sz="4" w:space="0" w:color="auto"/>
            </w:tcBorders>
            <w:hideMark/>
          </w:tcPr>
          <w:p w:rsidR="004D0F59" w:rsidRDefault="004D0F59" w:rsidP="00821B8F">
            <w:r>
              <w:t>9</w:t>
            </w:r>
          </w:p>
        </w:tc>
        <w:tc>
          <w:tcPr>
            <w:tcW w:w="2268" w:type="dxa"/>
            <w:tcBorders>
              <w:top w:val="single" w:sz="4" w:space="0" w:color="auto"/>
              <w:left w:val="single" w:sz="4" w:space="0" w:color="auto"/>
              <w:bottom w:val="single" w:sz="4" w:space="0" w:color="auto"/>
              <w:right w:val="single" w:sz="4" w:space="0" w:color="auto"/>
            </w:tcBorders>
            <w:hideMark/>
          </w:tcPr>
          <w:p w:rsidR="004D0F59" w:rsidRDefault="004D0F59" w:rsidP="00821B8F">
            <w:r>
              <w:t xml:space="preserve">Видеопроектор </w:t>
            </w:r>
          </w:p>
        </w:tc>
        <w:tc>
          <w:tcPr>
            <w:tcW w:w="709" w:type="dxa"/>
            <w:tcBorders>
              <w:top w:val="single" w:sz="4" w:space="0" w:color="auto"/>
              <w:left w:val="single" w:sz="4" w:space="0" w:color="auto"/>
              <w:bottom w:val="single" w:sz="4" w:space="0" w:color="auto"/>
              <w:right w:val="single" w:sz="4" w:space="0" w:color="auto"/>
            </w:tcBorders>
            <w:hideMark/>
          </w:tcPr>
          <w:p w:rsidR="004D0F59" w:rsidRDefault="004D0F59" w:rsidP="00821B8F">
            <w:r>
              <w:t>шт.</w:t>
            </w:r>
          </w:p>
        </w:tc>
        <w:tc>
          <w:tcPr>
            <w:tcW w:w="567" w:type="dxa"/>
            <w:tcBorders>
              <w:top w:val="single" w:sz="4" w:space="0" w:color="auto"/>
              <w:left w:val="single" w:sz="4" w:space="0" w:color="auto"/>
              <w:bottom w:val="single" w:sz="4" w:space="0" w:color="auto"/>
              <w:right w:val="single" w:sz="4" w:space="0" w:color="auto"/>
            </w:tcBorders>
            <w:hideMark/>
          </w:tcPr>
          <w:p w:rsidR="004D0F59" w:rsidRDefault="004D0F59" w:rsidP="00821B8F">
            <w:r>
              <w:t>1</w:t>
            </w:r>
          </w:p>
        </w:tc>
        <w:tc>
          <w:tcPr>
            <w:tcW w:w="1843" w:type="dxa"/>
            <w:tcBorders>
              <w:top w:val="single" w:sz="4" w:space="0" w:color="auto"/>
              <w:left w:val="single" w:sz="4" w:space="0" w:color="auto"/>
              <w:bottom w:val="single" w:sz="4" w:space="0" w:color="auto"/>
              <w:right w:val="single" w:sz="4" w:space="0" w:color="auto"/>
            </w:tcBorders>
            <w:hideMark/>
          </w:tcPr>
          <w:p w:rsidR="004D0F59" w:rsidRDefault="004D0F59" w:rsidP="00821B8F">
            <w:r>
              <w:t>35 000</w:t>
            </w:r>
          </w:p>
        </w:tc>
        <w:tc>
          <w:tcPr>
            <w:tcW w:w="1134" w:type="dxa"/>
            <w:tcBorders>
              <w:top w:val="single" w:sz="4" w:space="0" w:color="auto"/>
              <w:left w:val="single" w:sz="4" w:space="0" w:color="auto"/>
              <w:bottom w:val="single" w:sz="4" w:space="0" w:color="auto"/>
              <w:right w:val="single" w:sz="4" w:space="0" w:color="auto"/>
            </w:tcBorders>
            <w:hideMark/>
          </w:tcPr>
          <w:p w:rsidR="004D0F59" w:rsidRDefault="004D0F59" w:rsidP="00821B8F">
            <w:r>
              <w:t>35 000</w:t>
            </w:r>
          </w:p>
        </w:tc>
        <w:tc>
          <w:tcPr>
            <w:tcW w:w="2551" w:type="dxa"/>
            <w:tcBorders>
              <w:top w:val="single" w:sz="4" w:space="0" w:color="auto"/>
              <w:left w:val="single" w:sz="4" w:space="0" w:color="auto"/>
              <w:bottom w:val="single" w:sz="4" w:space="0" w:color="auto"/>
              <w:right w:val="single" w:sz="4" w:space="0" w:color="auto"/>
            </w:tcBorders>
            <w:hideMark/>
          </w:tcPr>
          <w:p w:rsidR="004D0F59" w:rsidRDefault="004D0F59" w:rsidP="00821B8F">
            <w:r>
              <w:t>Видеопроектор не приобретался ранее в учреждение. Приобретение необходимо для предоставления качественных услуг при проведении общегородских социально-значимых мероприятий. Для публичных презентации и работы кружков и учреждения.</w:t>
            </w:r>
          </w:p>
        </w:tc>
      </w:tr>
      <w:tr w:rsidR="004D0F59" w:rsidTr="00430520">
        <w:tc>
          <w:tcPr>
            <w:tcW w:w="567" w:type="dxa"/>
            <w:tcBorders>
              <w:top w:val="single" w:sz="4" w:space="0" w:color="auto"/>
              <w:left w:val="single" w:sz="4" w:space="0" w:color="auto"/>
              <w:bottom w:val="single" w:sz="4" w:space="0" w:color="auto"/>
              <w:right w:val="single" w:sz="4" w:space="0" w:color="auto"/>
            </w:tcBorders>
            <w:hideMark/>
          </w:tcPr>
          <w:p w:rsidR="004D0F59" w:rsidRDefault="004D0F59" w:rsidP="00821B8F">
            <w:r>
              <w:t>10</w:t>
            </w:r>
          </w:p>
        </w:tc>
        <w:tc>
          <w:tcPr>
            <w:tcW w:w="2268" w:type="dxa"/>
            <w:tcBorders>
              <w:top w:val="single" w:sz="4" w:space="0" w:color="auto"/>
              <w:left w:val="single" w:sz="4" w:space="0" w:color="auto"/>
              <w:bottom w:val="single" w:sz="4" w:space="0" w:color="auto"/>
              <w:right w:val="single" w:sz="4" w:space="0" w:color="auto"/>
            </w:tcBorders>
            <w:hideMark/>
          </w:tcPr>
          <w:p w:rsidR="004D0F59" w:rsidRDefault="004D0F59" w:rsidP="00821B8F">
            <w:r>
              <w:t xml:space="preserve">Сценические костюмы для ведущих: </w:t>
            </w:r>
          </w:p>
          <w:p w:rsidR="004D0F59" w:rsidRDefault="004D0F59" w:rsidP="00821B8F"/>
        </w:tc>
        <w:tc>
          <w:tcPr>
            <w:tcW w:w="709" w:type="dxa"/>
            <w:tcBorders>
              <w:top w:val="single" w:sz="4" w:space="0" w:color="auto"/>
              <w:left w:val="single" w:sz="4" w:space="0" w:color="auto"/>
              <w:bottom w:val="single" w:sz="4" w:space="0" w:color="auto"/>
              <w:right w:val="single" w:sz="4" w:space="0" w:color="auto"/>
            </w:tcBorders>
            <w:hideMark/>
          </w:tcPr>
          <w:p w:rsidR="004D0F59" w:rsidRDefault="004D0F59" w:rsidP="00821B8F">
            <w:r>
              <w:t>шт.</w:t>
            </w:r>
          </w:p>
        </w:tc>
        <w:tc>
          <w:tcPr>
            <w:tcW w:w="567" w:type="dxa"/>
            <w:tcBorders>
              <w:top w:val="single" w:sz="4" w:space="0" w:color="auto"/>
              <w:left w:val="single" w:sz="4" w:space="0" w:color="auto"/>
              <w:bottom w:val="single" w:sz="4" w:space="0" w:color="auto"/>
              <w:right w:val="single" w:sz="4" w:space="0" w:color="auto"/>
            </w:tcBorders>
            <w:hideMark/>
          </w:tcPr>
          <w:p w:rsidR="004D0F59" w:rsidRDefault="004D0F59" w:rsidP="00821B8F">
            <w:r>
              <w:t>6</w:t>
            </w:r>
          </w:p>
        </w:tc>
        <w:tc>
          <w:tcPr>
            <w:tcW w:w="1843" w:type="dxa"/>
            <w:tcBorders>
              <w:top w:val="single" w:sz="4" w:space="0" w:color="auto"/>
              <w:left w:val="single" w:sz="4" w:space="0" w:color="auto"/>
              <w:bottom w:val="single" w:sz="4" w:space="0" w:color="auto"/>
              <w:right w:val="single" w:sz="4" w:space="0" w:color="auto"/>
            </w:tcBorders>
            <w:hideMark/>
          </w:tcPr>
          <w:p w:rsidR="004D0F59" w:rsidRDefault="004D0F59" w:rsidP="00821B8F">
            <w:r>
              <w:t>Масленица жен – 16 000</w:t>
            </w:r>
          </w:p>
          <w:p w:rsidR="004D0F59" w:rsidRDefault="004D0F59" w:rsidP="00821B8F">
            <w:r>
              <w:t>Масленица муж – 14 000</w:t>
            </w:r>
          </w:p>
          <w:p w:rsidR="004D0F59" w:rsidRDefault="004D0F59" w:rsidP="00821B8F">
            <w:r>
              <w:t>Дымковская игрушка жен – 17 000</w:t>
            </w:r>
          </w:p>
          <w:p w:rsidR="004D0F59" w:rsidRDefault="004D0F59" w:rsidP="00821B8F">
            <w:r>
              <w:t>Дымковская игрушка муж – 13 000</w:t>
            </w:r>
          </w:p>
          <w:p w:rsidR="004D0F59" w:rsidRDefault="004D0F59" w:rsidP="00821B8F">
            <w:r>
              <w:t>Клоунесса 2шт – 15 000</w:t>
            </w:r>
          </w:p>
          <w:p w:rsidR="004D0F59" w:rsidRDefault="004D0F59" w:rsidP="00821B8F">
            <w:r>
              <w:t>Костюм елочка – 20 000</w:t>
            </w:r>
          </w:p>
        </w:tc>
        <w:tc>
          <w:tcPr>
            <w:tcW w:w="1134" w:type="dxa"/>
            <w:tcBorders>
              <w:top w:val="single" w:sz="4" w:space="0" w:color="auto"/>
              <w:left w:val="single" w:sz="4" w:space="0" w:color="auto"/>
              <w:bottom w:val="single" w:sz="4" w:space="0" w:color="auto"/>
              <w:right w:val="single" w:sz="4" w:space="0" w:color="auto"/>
            </w:tcBorders>
            <w:hideMark/>
          </w:tcPr>
          <w:p w:rsidR="004D0F59" w:rsidRDefault="004D0F59" w:rsidP="00821B8F">
            <w:r>
              <w:t>110 000</w:t>
            </w:r>
          </w:p>
        </w:tc>
        <w:tc>
          <w:tcPr>
            <w:tcW w:w="2551" w:type="dxa"/>
            <w:tcBorders>
              <w:top w:val="single" w:sz="4" w:space="0" w:color="auto"/>
              <w:left w:val="single" w:sz="4" w:space="0" w:color="auto"/>
              <w:bottom w:val="single" w:sz="4" w:space="0" w:color="auto"/>
              <w:right w:val="single" w:sz="4" w:space="0" w:color="auto"/>
            </w:tcBorders>
            <w:hideMark/>
          </w:tcPr>
          <w:p w:rsidR="004D0F59" w:rsidRDefault="004D0F59" w:rsidP="00821B8F">
            <w:r>
              <w:t xml:space="preserve">В целях качественного предоставления услуг и выполнения муниципального задания необходимо обновление сценических костюмов для ведущих массовых мероприятий т.к. имеющиеся костюмы приобретались в 2010 году и имеют 100% износ потому как используются на всех уличных и иных мероприятиях </w:t>
            </w:r>
          </w:p>
        </w:tc>
      </w:tr>
      <w:tr w:rsidR="004D0F59" w:rsidTr="00430520">
        <w:tc>
          <w:tcPr>
            <w:tcW w:w="567" w:type="dxa"/>
            <w:tcBorders>
              <w:top w:val="single" w:sz="4" w:space="0" w:color="auto"/>
              <w:left w:val="single" w:sz="4" w:space="0" w:color="auto"/>
              <w:bottom w:val="single" w:sz="4" w:space="0" w:color="auto"/>
              <w:right w:val="single" w:sz="4" w:space="0" w:color="auto"/>
            </w:tcBorders>
          </w:tcPr>
          <w:p w:rsidR="004D0F59" w:rsidRDefault="004D0F59" w:rsidP="00821B8F">
            <w:r>
              <w:t>11</w:t>
            </w:r>
          </w:p>
        </w:tc>
        <w:tc>
          <w:tcPr>
            <w:tcW w:w="2268" w:type="dxa"/>
            <w:tcBorders>
              <w:top w:val="single" w:sz="4" w:space="0" w:color="auto"/>
              <w:left w:val="single" w:sz="4" w:space="0" w:color="auto"/>
              <w:bottom w:val="single" w:sz="4" w:space="0" w:color="auto"/>
              <w:right w:val="single" w:sz="4" w:space="0" w:color="auto"/>
            </w:tcBorders>
          </w:tcPr>
          <w:p w:rsidR="004D0F59" w:rsidRDefault="004D0F59" w:rsidP="00821B8F">
            <w:r>
              <w:t>Сценические костюмы для коллектива</w:t>
            </w:r>
          </w:p>
        </w:tc>
        <w:tc>
          <w:tcPr>
            <w:tcW w:w="709" w:type="dxa"/>
            <w:tcBorders>
              <w:top w:val="single" w:sz="4" w:space="0" w:color="auto"/>
              <w:left w:val="single" w:sz="4" w:space="0" w:color="auto"/>
              <w:bottom w:val="single" w:sz="4" w:space="0" w:color="auto"/>
              <w:right w:val="single" w:sz="4" w:space="0" w:color="auto"/>
            </w:tcBorders>
          </w:tcPr>
          <w:p w:rsidR="004D0F59" w:rsidRDefault="00821B8F" w:rsidP="00821B8F">
            <w:r>
              <w:t>ш</w:t>
            </w:r>
            <w:r w:rsidR="004D0F59">
              <w:t>т</w:t>
            </w:r>
            <w:r>
              <w:t>.</w:t>
            </w:r>
          </w:p>
        </w:tc>
        <w:tc>
          <w:tcPr>
            <w:tcW w:w="567" w:type="dxa"/>
            <w:tcBorders>
              <w:top w:val="single" w:sz="4" w:space="0" w:color="auto"/>
              <w:left w:val="single" w:sz="4" w:space="0" w:color="auto"/>
              <w:bottom w:val="single" w:sz="4" w:space="0" w:color="auto"/>
              <w:right w:val="single" w:sz="4" w:space="0" w:color="auto"/>
            </w:tcBorders>
          </w:tcPr>
          <w:p w:rsidR="004D0F59" w:rsidRDefault="004D0F59" w:rsidP="00821B8F">
            <w:r>
              <w:t>10</w:t>
            </w:r>
          </w:p>
        </w:tc>
        <w:tc>
          <w:tcPr>
            <w:tcW w:w="1843" w:type="dxa"/>
            <w:tcBorders>
              <w:top w:val="single" w:sz="4" w:space="0" w:color="auto"/>
              <w:left w:val="single" w:sz="4" w:space="0" w:color="auto"/>
              <w:bottom w:val="single" w:sz="4" w:space="0" w:color="auto"/>
              <w:right w:val="single" w:sz="4" w:space="0" w:color="auto"/>
            </w:tcBorders>
          </w:tcPr>
          <w:p w:rsidR="004D0F59" w:rsidRDefault="004D0F59" w:rsidP="00821B8F">
            <w:r>
              <w:t>20 000</w:t>
            </w:r>
          </w:p>
        </w:tc>
        <w:tc>
          <w:tcPr>
            <w:tcW w:w="1134" w:type="dxa"/>
            <w:tcBorders>
              <w:top w:val="single" w:sz="4" w:space="0" w:color="auto"/>
              <w:left w:val="single" w:sz="4" w:space="0" w:color="auto"/>
              <w:bottom w:val="single" w:sz="4" w:space="0" w:color="auto"/>
              <w:right w:val="single" w:sz="4" w:space="0" w:color="auto"/>
            </w:tcBorders>
          </w:tcPr>
          <w:p w:rsidR="004D0F59" w:rsidRDefault="004D0F59" w:rsidP="00821B8F">
            <w:r>
              <w:t>200 000</w:t>
            </w:r>
          </w:p>
        </w:tc>
        <w:tc>
          <w:tcPr>
            <w:tcW w:w="2551" w:type="dxa"/>
            <w:tcBorders>
              <w:top w:val="single" w:sz="4" w:space="0" w:color="auto"/>
              <w:left w:val="single" w:sz="4" w:space="0" w:color="auto"/>
              <w:bottom w:val="single" w:sz="4" w:space="0" w:color="auto"/>
              <w:right w:val="single" w:sz="4" w:space="0" w:color="auto"/>
            </w:tcBorders>
          </w:tcPr>
          <w:p w:rsidR="004D0F59" w:rsidRDefault="004D0F59" w:rsidP="00821B8F">
            <w:r>
              <w:t xml:space="preserve">В целях качественного предоставления услуг и выполнения </w:t>
            </w:r>
            <w:r>
              <w:lastRenderedPageBreak/>
              <w:t>муниципального задания необходимо обновление сценических костюмов для творческих коллективов.</w:t>
            </w:r>
          </w:p>
        </w:tc>
      </w:tr>
      <w:tr w:rsidR="004D0F59" w:rsidTr="00430520">
        <w:tc>
          <w:tcPr>
            <w:tcW w:w="567" w:type="dxa"/>
            <w:tcBorders>
              <w:top w:val="single" w:sz="4" w:space="0" w:color="auto"/>
              <w:left w:val="single" w:sz="4" w:space="0" w:color="auto"/>
              <w:bottom w:val="single" w:sz="4" w:space="0" w:color="auto"/>
              <w:right w:val="single" w:sz="4" w:space="0" w:color="auto"/>
            </w:tcBorders>
          </w:tcPr>
          <w:p w:rsidR="004D0F59" w:rsidRDefault="004D0F59" w:rsidP="00821B8F">
            <w:r>
              <w:lastRenderedPageBreak/>
              <w:t>12</w:t>
            </w:r>
          </w:p>
        </w:tc>
        <w:tc>
          <w:tcPr>
            <w:tcW w:w="2268" w:type="dxa"/>
            <w:tcBorders>
              <w:top w:val="single" w:sz="4" w:space="0" w:color="auto"/>
              <w:left w:val="single" w:sz="4" w:space="0" w:color="auto"/>
              <w:bottom w:val="single" w:sz="4" w:space="0" w:color="auto"/>
              <w:right w:val="single" w:sz="4" w:space="0" w:color="auto"/>
            </w:tcBorders>
          </w:tcPr>
          <w:p w:rsidR="004D0F59" w:rsidRDefault="004D0F59" w:rsidP="00821B8F">
            <w:r>
              <w:t xml:space="preserve">Сценические костюмы для новогодних сказок народного театра «Версия» для опекаемых детей. </w:t>
            </w:r>
          </w:p>
        </w:tc>
        <w:tc>
          <w:tcPr>
            <w:tcW w:w="709" w:type="dxa"/>
            <w:tcBorders>
              <w:top w:val="single" w:sz="4" w:space="0" w:color="auto"/>
              <w:left w:val="single" w:sz="4" w:space="0" w:color="auto"/>
              <w:bottom w:val="single" w:sz="4" w:space="0" w:color="auto"/>
              <w:right w:val="single" w:sz="4" w:space="0" w:color="auto"/>
            </w:tcBorders>
          </w:tcPr>
          <w:p w:rsidR="004D0F59" w:rsidRDefault="00821B8F" w:rsidP="00821B8F">
            <w:r>
              <w:t>ш</w:t>
            </w:r>
            <w:r w:rsidR="004D0F59">
              <w:t>т</w:t>
            </w:r>
            <w:r>
              <w:t>.</w:t>
            </w:r>
          </w:p>
        </w:tc>
        <w:tc>
          <w:tcPr>
            <w:tcW w:w="567" w:type="dxa"/>
            <w:tcBorders>
              <w:top w:val="single" w:sz="4" w:space="0" w:color="auto"/>
              <w:left w:val="single" w:sz="4" w:space="0" w:color="auto"/>
              <w:bottom w:val="single" w:sz="4" w:space="0" w:color="auto"/>
              <w:right w:val="single" w:sz="4" w:space="0" w:color="auto"/>
            </w:tcBorders>
          </w:tcPr>
          <w:p w:rsidR="004D0F59" w:rsidRDefault="004D0F59" w:rsidP="00821B8F">
            <w:r>
              <w:t>5</w:t>
            </w:r>
          </w:p>
        </w:tc>
        <w:tc>
          <w:tcPr>
            <w:tcW w:w="1843" w:type="dxa"/>
            <w:tcBorders>
              <w:top w:val="single" w:sz="4" w:space="0" w:color="auto"/>
              <w:left w:val="single" w:sz="4" w:space="0" w:color="auto"/>
              <w:bottom w:val="single" w:sz="4" w:space="0" w:color="auto"/>
              <w:right w:val="single" w:sz="4" w:space="0" w:color="auto"/>
            </w:tcBorders>
          </w:tcPr>
          <w:p w:rsidR="004D0F59" w:rsidRDefault="004D0F59" w:rsidP="00821B8F">
            <w:r>
              <w:t>20 000</w:t>
            </w:r>
          </w:p>
        </w:tc>
        <w:tc>
          <w:tcPr>
            <w:tcW w:w="1134" w:type="dxa"/>
            <w:tcBorders>
              <w:top w:val="single" w:sz="4" w:space="0" w:color="auto"/>
              <w:left w:val="single" w:sz="4" w:space="0" w:color="auto"/>
              <w:bottom w:val="single" w:sz="4" w:space="0" w:color="auto"/>
              <w:right w:val="single" w:sz="4" w:space="0" w:color="auto"/>
            </w:tcBorders>
          </w:tcPr>
          <w:p w:rsidR="004D0F59" w:rsidRDefault="004D0F59" w:rsidP="00821B8F">
            <w:r>
              <w:t>100 000</w:t>
            </w:r>
          </w:p>
        </w:tc>
        <w:tc>
          <w:tcPr>
            <w:tcW w:w="2551" w:type="dxa"/>
            <w:tcBorders>
              <w:top w:val="single" w:sz="4" w:space="0" w:color="auto"/>
              <w:left w:val="single" w:sz="4" w:space="0" w:color="auto"/>
              <w:bottom w:val="single" w:sz="4" w:space="0" w:color="auto"/>
              <w:right w:val="single" w:sz="4" w:space="0" w:color="auto"/>
            </w:tcBorders>
          </w:tcPr>
          <w:p w:rsidR="004D0F59" w:rsidRDefault="004D0F59" w:rsidP="00821B8F">
            <w:r>
              <w:t>В целях качественного предоставления услуг и выполнения муниципального задания.</w:t>
            </w:r>
          </w:p>
        </w:tc>
      </w:tr>
      <w:tr w:rsidR="004D0F59" w:rsidTr="00430520">
        <w:tc>
          <w:tcPr>
            <w:tcW w:w="9639" w:type="dxa"/>
            <w:gridSpan w:val="7"/>
            <w:tcBorders>
              <w:top w:val="single" w:sz="4" w:space="0" w:color="auto"/>
              <w:left w:val="single" w:sz="4" w:space="0" w:color="auto"/>
              <w:bottom w:val="single" w:sz="4" w:space="0" w:color="auto"/>
              <w:right w:val="single" w:sz="4" w:space="0" w:color="auto"/>
            </w:tcBorders>
            <w:hideMark/>
          </w:tcPr>
          <w:p w:rsidR="004D0F59" w:rsidRDefault="004D0F59" w:rsidP="00821B8F">
            <w:pPr>
              <w:rPr>
                <w:b/>
              </w:rPr>
            </w:pPr>
            <w:r>
              <w:t xml:space="preserve">                                                                                                                  </w:t>
            </w:r>
            <w:r>
              <w:rPr>
                <w:b/>
              </w:rPr>
              <w:t>Итого: 4 544 060рублей</w:t>
            </w:r>
          </w:p>
        </w:tc>
      </w:tr>
    </w:tbl>
    <w:p w:rsidR="004D0F59" w:rsidRPr="00DB2DDC" w:rsidRDefault="004D0F59" w:rsidP="00DB2DDC">
      <w:pPr>
        <w:jc w:val="both"/>
        <w:rPr>
          <w:rFonts w:eastAsia="Times New Roman"/>
          <w:b/>
          <w:iCs/>
        </w:rPr>
      </w:pPr>
    </w:p>
    <w:p w:rsidR="00131483" w:rsidRDefault="00131483" w:rsidP="00821B8F">
      <w:pPr>
        <w:jc w:val="both"/>
        <w:rPr>
          <w:rFonts w:eastAsia="Times New Roman"/>
          <w:b/>
          <w:bCs/>
        </w:rPr>
      </w:pPr>
    </w:p>
    <w:p w:rsidR="00131483" w:rsidRDefault="00131483" w:rsidP="00821B8F">
      <w:pPr>
        <w:jc w:val="both"/>
        <w:rPr>
          <w:rFonts w:eastAsia="Times New Roman"/>
          <w:b/>
          <w:bCs/>
        </w:rPr>
      </w:pPr>
    </w:p>
    <w:p w:rsidR="00131483" w:rsidRDefault="00131483" w:rsidP="00821B8F">
      <w:pPr>
        <w:jc w:val="both"/>
        <w:rPr>
          <w:rFonts w:eastAsia="Times New Roman"/>
          <w:b/>
          <w:bCs/>
        </w:rPr>
      </w:pPr>
    </w:p>
    <w:p w:rsidR="00131483" w:rsidRDefault="00131483" w:rsidP="00821B8F">
      <w:pPr>
        <w:jc w:val="both"/>
        <w:rPr>
          <w:rFonts w:eastAsia="Times New Roman"/>
          <w:b/>
          <w:bCs/>
        </w:rPr>
      </w:pPr>
    </w:p>
    <w:p w:rsidR="00131483" w:rsidRDefault="00131483" w:rsidP="00821B8F">
      <w:pPr>
        <w:jc w:val="both"/>
        <w:rPr>
          <w:rFonts w:eastAsia="Times New Roman"/>
          <w:b/>
          <w:bCs/>
        </w:rPr>
      </w:pPr>
    </w:p>
    <w:p w:rsidR="00821B8F" w:rsidRDefault="001F3752" w:rsidP="00821B8F">
      <w:pPr>
        <w:jc w:val="both"/>
        <w:rPr>
          <w:rFonts w:eastAsia="Times New Roman"/>
          <w:b/>
          <w:bCs/>
        </w:rPr>
      </w:pPr>
      <w:r w:rsidRPr="00E07AF2">
        <w:rPr>
          <w:rFonts w:eastAsia="Times New Roman"/>
          <w:b/>
          <w:bCs/>
        </w:rPr>
        <w:t>4.4. Информация о состоянии комплексной безопасности и охраны труда в 2014 году:</w:t>
      </w:r>
    </w:p>
    <w:p w:rsidR="001F3752" w:rsidRPr="00821B8F" w:rsidRDefault="001F3752" w:rsidP="00821B8F">
      <w:pPr>
        <w:jc w:val="both"/>
        <w:rPr>
          <w:rFonts w:eastAsia="Times New Roman"/>
          <w:b/>
          <w:bCs/>
        </w:rPr>
      </w:pPr>
      <w:r w:rsidRPr="00E07AF2">
        <w:rPr>
          <w:rFonts w:eastAsia="Times New Roman"/>
          <w:b/>
        </w:rPr>
        <w:t>4.4.1. Информация о состоянии комплексной безопасности учреждения</w:t>
      </w:r>
      <w:r w:rsidRPr="00E07AF2">
        <w:rPr>
          <w:rFonts w:eastAsia="Times New Roman"/>
          <w:b/>
          <w:sz w:val="16"/>
          <w:szCs w:val="16"/>
        </w:rPr>
        <w:t xml:space="preserve">: </w:t>
      </w:r>
    </w:p>
    <w:tbl>
      <w:tblPr>
        <w:tblW w:w="9498" w:type="dxa"/>
        <w:tblInd w:w="108" w:type="dxa"/>
        <w:tblLayout w:type="fixed"/>
        <w:tblLook w:val="0000"/>
      </w:tblPr>
      <w:tblGrid>
        <w:gridCol w:w="567"/>
        <w:gridCol w:w="3544"/>
        <w:gridCol w:w="9"/>
        <w:gridCol w:w="1976"/>
        <w:gridCol w:w="3402"/>
      </w:tblGrid>
      <w:tr w:rsidR="00821B8F" w:rsidRPr="00E07AF2" w:rsidTr="00430520">
        <w:trPr>
          <w:trHeight w:val="312"/>
        </w:trPr>
        <w:tc>
          <w:tcPr>
            <w:tcW w:w="567" w:type="dxa"/>
            <w:tcBorders>
              <w:top w:val="single" w:sz="2" w:space="0" w:color="000000"/>
              <w:left w:val="single" w:sz="2" w:space="0" w:color="000000"/>
              <w:bottom w:val="single" w:sz="2" w:space="0" w:color="000000"/>
            </w:tcBorders>
            <w:vAlign w:val="center"/>
          </w:tcPr>
          <w:p w:rsidR="00821B8F" w:rsidRPr="00941DEA" w:rsidRDefault="00821B8F" w:rsidP="00821B8F">
            <w:pPr>
              <w:snapToGrid w:val="0"/>
              <w:jc w:val="center"/>
              <w:rPr>
                <w:b/>
                <w:bCs/>
              </w:rPr>
            </w:pPr>
            <w:r w:rsidRPr="00941DEA">
              <w:rPr>
                <w:b/>
                <w:bCs/>
                <w:sz w:val="22"/>
                <w:szCs w:val="22"/>
              </w:rPr>
              <w:t>№ п/п</w:t>
            </w:r>
          </w:p>
        </w:tc>
        <w:tc>
          <w:tcPr>
            <w:tcW w:w="3553" w:type="dxa"/>
            <w:gridSpan w:val="2"/>
            <w:tcBorders>
              <w:top w:val="single" w:sz="2" w:space="0" w:color="000000"/>
              <w:left w:val="single" w:sz="2" w:space="0" w:color="000000"/>
              <w:bottom w:val="single" w:sz="2" w:space="0" w:color="000000"/>
            </w:tcBorders>
            <w:vAlign w:val="center"/>
          </w:tcPr>
          <w:p w:rsidR="00821B8F" w:rsidRPr="00941DEA" w:rsidRDefault="00821B8F" w:rsidP="00821B8F">
            <w:pPr>
              <w:snapToGrid w:val="0"/>
              <w:jc w:val="center"/>
              <w:rPr>
                <w:b/>
                <w:bCs/>
              </w:rPr>
            </w:pPr>
            <w:r w:rsidRPr="00941DEA">
              <w:rPr>
                <w:b/>
                <w:bCs/>
                <w:sz w:val="22"/>
                <w:szCs w:val="22"/>
              </w:rPr>
              <w:t>Наименование показателя</w:t>
            </w:r>
          </w:p>
        </w:tc>
        <w:tc>
          <w:tcPr>
            <w:tcW w:w="1976" w:type="dxa"/>
            <w:tcBorders>
              <w:top w:val="single" w:sz="2" w:space="0" w:color="000000"/>
              <w:left w:val="single" w:sz="2" w:space="0" w:color="000000"/>
              <w:bottom w:val="single" w:sz="2" w:space="0" w:color="000000"/>
            </w:tcBorders>
            <w:vAlign w:val="center"/>
          </w:tcPr>
          <w:p w:rsidR="00821B8F" w:rsidRPr="00941DEA" w:rsidRDefault="00821B8F" w:rsidP="00821B8F">
            <w:pPr>
              <w:snapToGrid w:val="0"/>
              <w:jc w:val="center"/>
              <w:rPr>
                <w:b/>
                <w:bCs/>
              </w:rPr>
            </w:pPr>
            <w:r w:rsidRPr="00941DEA">
              <w:rPr>
                <w:b/>
                <w:bCs/>
                <w:sz w:val="22"/>
                <w:szCs w:val="22"/>
              </w:rPr>
              <w:t>Показатель (да или нет)</w:t>
            </w:r>
          </w:p>
        </w:tc>
        <w:tc>
          <w:tcPr>
            <w:tcW w:w="3402" w:type="dxa"/>
            <w:tcBorders>
              <w:top w:val="single" w:sz="2" w:space="0" w:color="000000"/>
              <w:left w:val="single" w:sz="2" w:space="0" w:color="000000"/>
              <w:bottom w:val="single" w:sz="2" w:space="0" w:color="000000"/>
              <w:right w:val="single" w:sz="2" w:space="0" w:color="000000"/>
            </w:tcBorders>
            <w:vAlign w:val="center"/>
          </w:tcPr>
          <w:p w:rsidR="00821B8F" w:rsidRPr="00941DEA" w:rsidRDefault="00821B8F" w:rsidP="00821B8F">
            <w:pPr>
              <w:snapToGrid w:val="0"/>
              <w:jc w:val="center"/>
              <w:rPr>
                <w:b/>
                <w:bCs/>
              </w:rPr>
            </w:pPr>
            <w:r w:rsidRPr="00941DEA">
              <w:rPr>
                <w:b/>
                <w:bCs/>
              </w:rPr>
              <w:t>Примечание</w:t>
            </w:r>
          </w:p>
        </w:tc>
      </w:tr>
      <w:tr w:rsidR="00821B8F" w:rsidRPr="00E07AF2" w:rsidTr="00430520">
        <w:trPr>
          <w:trHeight w:val="312"/>
        </w:trPr>
        <w:tc>
          <w:tcPr>
            <w:tcW w:w="567" w:type="dxa"/>
            <w:tcBorders>
              <w:top w:val="single" w:sz="2" w:space="0" w:color="000000"/>
              <w:left w:val="single" w:sz="2" w:space="0" w:color="000000"/>
              <w:bottom w:val="single" w:sz="2" w:space="0" w:color="000000"/>
            </w:tcBorders>
          </w:tcPr>
          <w:p w:rsidR="00821B8F" w:rsidRPr="00941DEA" w:rsidRDefault="00821B8F" w:rsidP="00821B8F">
            <w:pPr>
              <w:snapToGrid w:val="0"/>
              <w:jc w:val="center"/>
              <w:rPr>
                <w:b/>
                <w:bCs/>
              </w:rPr>
            </w:pPr>
            <w:r w:rsidRPr="00941DEA">
              <w:rPr>
                <w:b/>
                <w:bCs/>
                <w:sz w:val="22"/>
                <w:szCs w:val="22"/>
              </w:rPr>
              <w:t>1.</w:t>
            </w:r>
          </w:p>
        </w:tc>
        <w:tc>
          <w:tcPr>
            <w:tcW w:w="8931" w:type="dxa"/>
            <w:gridSpan w:val="4"/>
            <w:tcBorders>
              <w:top w:val="single" w:sz="2" w:space="0" w:color="000000"/>
              <w:left w:val="single" w:sz="2" w:space="0" w:color="000000"/>
              <w:bottom w:val="single" w:sz="2" w:space="0" w:color="000000"/>
              <w:right w:val="single" w:sz="2" w:space="0" w:color="000000"/>
            </w:tcBorders>
          </w:tcPr>
          <w:p w:rsidR="00821B8F" w:rsidRPr="00941DEA" w:rsidRDefault="00821B8F" w:rsidP="00821B8F">
            <w:pPr>
              <w:snapToGrid w:val="0"/>
              <w:rPr>
                <w:b/>
                <w:bCs/>
              </w:rPr>
            </w:pPr>
            <w:r w:rsidRPr="00941DEA">
              <w:rPr>
                <w:b/>
                <w:bCs/>
                <w:sz w:val="22"/>
                <w:szCs w:val="22"/>
              </w:rPr>
              <w:t>Наличие в учреждении:</w:t>
            </w:r>
          </w:p>
        </w:tc>
      </w:tr>
      <w:tr w:rsidR="00821B8F" w:rsidRPr="00E07AF2" w:rsidTr="00430520">
        <w:trPr>
          <w:trHeight w:val="231"/>
        </w:trPr>
        <w:tc>
          <w:tcPr>
            <w:tcW w:w="567" w:type="dxa"/>
            <w:tcBorders>
              <w:top w:val="single" w:sz="2" w:space="0" w:color="000000"/>
              <w:left w:val="single" w:sz="2" w:space="0" w:color="000000"/>
              <w:bottom w:val="single" w:sz="2" w:space="0" w:color="000000"/>
            </w:tcBorders>
          </w:tcPr>
          <w:p w:rsidR="00821B8F" w:rsidRPr="00941DEA" w:rsidRDefault="00821B8F" w:rsidP="00821B8F">
            <w:pPr>
              <w:snapToGrid w:val="0"/>
              <w:jc w:val="center"/>
            </w:pPr>
          </w:p>
        </w:tc>
        <w:tc>
          <w:tcPr>
            <w:tcW w:w="3553" w:type="dxa"/>
            <w:gridSpan w:val="2"/>
            <w:tcBorders>
              <w:top w:val="single" w:sz="2" w:space="0" w:color="000000"/>
              <w:left w:val="single" w:sz="2" w:space="0" w:color="000000"/>
              <w:bottom w:val="single" w:sz="2" w:space="0" w:color="000000"/>
            </w:tcBorders>
          </w:tcPr>
          <w:p w:rsidR="00821B8F" w:rsidRPr="00941DEA" w:rsidRDefault="00821B8F" w:rsidP="00821B8F">
            <w:pPr>
              <w:snapToGrid w:val="0"/>
              <w:jc w:val="both"/>
            </w:pPr>
            <w:r w:rsidRPr="00941DEA">
              <w:t>- кол-во объектов у учреждений</w:t>
            </w:r>
          </w:p>
        </w:tc>
        <w:tc>
          <w:tcPr>
            <w:tcW w:w="1976" w:type="dxa"/>
            <w:tcBorders>
              <w:top w:val="single" w:sz="2" w:space="0" w:color="000000"/>
              <w:left w:val="single" w:sz="2" w:space="0" w:color="000000"/>
              <w:bottom w:val="single" w:sz="2" w:space="0" w:color="000000"/>
            </w:tcBorders>
          </w:tcPr>
          <w:p w:rsidR="00821B8F" w:rsidRPr="00941DEA" w:rsidRDefault="00821B8F" w:rsidP="00821B8F">
            <w:pPr>
              <w:snapToGrid w:val="0"/>
              <w:jc w:val="center"/>
            </w:pPr>
            <w:r w:rsidRPr="00941DEA">
              <w:t>да</w:t>
            </w:r>
          </w:p>
        </w:tc>
        <w:tc>
          <w:tcPr>
            <w:tcW w:w="3402" w:type="dxa"/>
            <w:tcBorders>
              <w:top w:val="single" w:sz="2" w:space="0" w:color="000000"/>
              <w:left w:val="single" w:sz="2" w:space="0" w:color="000000"/>
              <w:bottom w:val="single" w:sz="2" w:space="0" w:color="000000"/>
              <w:right w:val="single" w:sz="2" w:space="0" w:color="000000"/>
            </w:tcBorders>
          </w:tcPr>
          <w:p w:rsidR="00821B8F" w:rsidRPr="00941DEA" w:rsidRDefault="00821B8F" w:rsidP="00821B8F">
            <w:pPr>
              <w:snapToGrid w:val="0"/>
              <w:jc w:val="both"/>
              <w:rPr>
                <w:iCs/>
              </w:rPr>
            </w:pPr>
            <w:r w:rsidRPr="00941DEA">
              <w:rPr>
                <w:iCs/>
              </w:rPr>
              <w:t>количество объектов у учреждения в городском округе -1</w:t>
            </w:r>
          </w:p>
        </w:tc>
      </w:tr>
      <w:tr w:rsidR="00821B8F" w:rsidRPr="00E07AF2" w:rsidTr="00430520">
        <w:tc>
          <w:tcPr>
            <w:tcW w:w="567" w:type="dxa"/>
            <w:tcBorders>
              <w:top w:val="single" w:sz="2" w:space="0" w:color="000000"/>
              <w:left w:val="single" w:sz="2" w:space="0" w:color="000000"/>
              <w:bottom w:val="single" w:sz="2" w:space="0" w:color="000000"/>
            </w:tcBorders>
          </w:tcPr>
          <w:p w:rsidR="00821B8F" w:rsidRPr="00941DEA" w:rsidRDefault="00821B8F" w:rsidP="00821B8F">
            <w:pPr>
              <w:snapToGrid w:val="0"/>
              <w:jc w:val="center"/>
              <w:rPr>
                <w:b/>
                <w:bCs/>
              </w:rPr>
            </w:pPr>
            <w:r w:rsidRPr="00941DEA">
              <w:rPr>
                <w:b/>
                <w:bCs/>
              </w:rPr>
              <w:t>2.</w:t>
            </w:r>
          </w:p>
        </w:tc>
        <w:tc>
          <w:tcPr>
            <w:tcW w:w="8931" w:type="dxa"/>
            <w:gridSpan w:val="4"/>
            <w:tcBorders>
              <w:top w:val="single" w:sz="2" w:space="0" w:color="000000"/>
              <w:left w:val="single" w:sz="2" w:space="0" w:color="000000"/>
              <w:bottom w:val="single" w:sz="2" w:space="0" w:color="000000"/>
              <w:right w:val="single" w:sz="2" w:space="0" w:color="000000"/>
            </w:tcBorders>
          </w:tcPr>
          <w:p w:rsidR="00821B8F" w:rsidRPr="00941DEA" w:rsidRDefault="00821B8F" w:rsidP="00821B8F">
            <w:pPr>
              <w:snapToGrid w:val="0"/>
              <w:jc w:val="both"/>
              <w:rPr>
                <w:b/>
                <w:bCs/>
              </w:rPr>
            </w:pPr>
            <w:r w:rsidRPr="00941DEA">
              <w:rPr>
                <w:b/>
                <w:bCs/>
                <w:sz w:val="22"/>
                <w:szCs w:val="22"/>
              </w:rPr>
              <w:t>Вид охраны:</w:t>
            </w:r>
          </w:p>
        </w:tc>
      </w:tr>
      <w:tr w:rsidR="00821B8F" w:rsidRPr="00E07AF2" w:rsidTr="00430520">
        <w:tc>
          <w:tcPr>
            <w:tcW w:w="567" w:type="dxa"/>
            <w:tcBorders>
              <w:top w:val="single" w:sz="2" w:space="0" w:color="000000"/>
              <w:left w:val="single" w:sz="2" w:space="0" w:color="000000"/>
              <w:bottom w:val="single" w:sz="2" w:space="0" w:color="000000"/>
            </w:tcBorders>
          </w:tcPr>
          <w:p w:rsidR="00821B8F" w:rsidRPr="00941DEA" w:rsidRDefault="00821B8F" w:rsidP="00821B8F">
            <w:pPr>
              <w:snapToGrid w:val="0"/>
              <w:jc w:val="center"/>
              <w:rPr>
                <w:b/>
                <w:bCs/>
              </w:rPr>
            </w:pPr>
          </w:p>
        </w:tc>
        <w:tc>
          <w:tcPr>
            <w:tcW w:w="3544" w:type="dxa"/>
            <w:tcBorders>
              <w:top w:val="single" w:sz="2" w:space="0" w:color="000000"/>
              <w:left w:val="single" w:sz="2" w:space="0" w:color="000000"/>
              <w:bottom w:val="single" w:sz="2" w:space="0" w:color="000000"/>
              <w:right w:val="single" w:sz="2" w:space="0" w:color="000000"/>
            </w:tcBorders>
          </w:tcPr>
          <w:p w:rsidR="00821B8F" w:rsidRPr="00941DEA" w:rsidRDefault="00821B8F" w:rsidP="00821B8F">
            <w:pPr>
              <w:snapToGrid w:val="0"/>
              <w:jc w:val="both"/>
              <w:rPr>
                <w:b/>
                <w:bCs/>
              </w:rPr>
            </w:pPr>
            <w:r w:rsidRPr="00941DEA">
              <w:rPr>
                <w:sz w:val="22"/>
                <w:szCs w:val="22"/>
              </w:rPr>
              <w:t>Отдел вневедомственной охраны (ОВО) при УМВД</w:t>
            </w:r>
          </w:p>
        </w:tc>
        <w:tc>
          <w:tcPr>
            <w:tcW w:w="1985" w:type="dxa"/>
            <w:gridSpan w:val="2"/>
            <w:tcBorders>
              <w:top w:val="single" w:sz="2" w:space="0" w:color="000000"/>
              <w:left w:val="single" w:sz="2" w:space="0" w:color="000000"/>
              <w:bottom w:val="single" w:sz="2" w:space="0" w:color="000000"/>
              <w:right w:val="single" w:sz="2" w:space="0" w:color="000000"/>
            </w:tcBorders>
          </w:tcPr>
          <w:p w:rsidR="00821B8F" w:rsidRPr="00941DEA" w:rsidRDefault="00821B8F" w:rsidP="00821B8F">
            <w:pPr>
              <w:snapToGrid w:val="0"/>
              <w:jc w:val="center"/>
              <w:rPr>
                <w:bCs/>
              </w:rPr>
            </w:pPr>
            <w:r w:rsidRPr="00941DEA">
              <w:rPr>
                <w:bCs/>
              </w:rPr>
              <w:t>нет</w:t>
            </w:r>
          </w:p>
        </w:tc>
        <w:tc>
          <w:tcPr>
            <w:tcW w:w="3402" w:type="dxa"/>
            <w:tcBorders>
              <w:top w:val="single" w:sz="2" w:space="0" w:color="000000"/>
              <w:left w:val="single" w:sz="2" w:space="0" w:color="000000"/>
              <w:bottom w:val="single" w:sz="2" w:space="0" w:color="000000"/>
              <w:right w:val="single" w:sz="2" w:space="0" w:color="000000"/>
            </w:tcBorders>
          </w:tcPr>
          <w:p w:rsidR="00821B8F" w:rsidRPr="009B5B4D" w:rsidRDefault="009B5B4D" w:rsidP="009B5B4D">
            <w:pPr>
              <w:snapToGrid w:val="0"/>
              <w:jc w:val="both"/>
              <w:rPr>
                <w:bCs/>
              </w:rPr>
            </w:pPr>
            <w:r w:rsidRPr="009B5B4D">
              <w:rPr>
                <w:bCs/>
              </w:rPr>
              <w:t>В планах на 2015 год внедрить службу лицензионной охраны</w:t>
            </w:r>
            <w:r>
              <w:rPr>
                <w:bCs/>
              </w:rPr>
              <w:t>.</w:t>
            </w:r>
          </w:p>
        </w:tc>
      </w:tr>
      <w:tr w:rsidR="00821B8F" w:rsidRPr="00E07AF2" w:rsidTr="00430520">
        <w:tc>
          <w:tcPr>
            <w:tcW w:w="567" w:type="dxa"/>
            <w:tcBorders>
              <w:top w:val="single" w:sz="2" w:space="0" w:color="000000"/>
              <w:left w:val="single" w:sz="2" w:space="0" w:color="000000"/>
              <w:bottom w:val="single" w:sz="2" w:space="0" w:color="000000"/>
            </w:tcBorders>
          </w:tcPr>
          <w:p w:rsidR="00821B8F" w:rsidRPr="00941DEA" w:rsidRDefault="00821B8F" w:rsidP="00821B8F">
            <w:pPr>
              <w:snapToGrid w:val="0"/>
              <w:jc w:val="center"/>
              <w:rPr>
                <w:b/>
                <w:bCs/>
              </w:rPr>
            </w:pPr>
          </w:p>
        </w:tc>
        <w:tc>
          <w:tcPr>
            <w:tcW w:w="3544" w:type="dxa"/>
            <w:tcBorders>
              <w:top w:val="single" w:sz="2" w:space="0" w:color="000000"/>
              <w:left w:val="single" w:sz="2" w:space="0" w:color="000000"/>
              <w:bottom w:val="single" w:sz="2" w:space="0" w:color="000000"/>
              <w:right w:val="single" w:sz="2" w:space="0" w:color="000000"/>
            </w:tcBorders>
          </w:tcPr>
          <w:p w:rsidR="00821B8F" w:rsidRPr="00941DEA" w:rsidRDefault="00821B8F" w:rsidP="00821B8F">
            <w:pPr>
              <w:snapToGrid w:val="0"/>
              <w:jc w:val="both"/>
              <w:rPr>
                <w:b/>
                <w:bCs/>
              </w:rPr>
            </w:pPr>
            <w:r w:rsidRPr="00941DEA">
              <w:rPr>
                <w:sz w:val="22"/>
                <w:szCs w:val="22"/>
              </w:rPr>
              <w:t>Частное охранное предприятие (ЧОП)</w:t>
            </w:r>
          </w:p>
        </w:tc>
        <w:tc>
          <w:tcPr>
            <w:tcW w:w="1985" w:type="dxa"/>
            <w:gridSpan w:val="2"/>
            <w:tcBorders>
              <w:top w:val="single" w:sz="2" w:space="0" w:color="000000"/>
              <w:left w:val="single" w:sz="2" w:space="0" w:color="000000"/>
              <w:bottom w:val="single" w:sz="2" w:space="0" w:color="000000"/>
              <w:right w:val="single" w:sz="2" w:space="0" w:color="000000"/>
            </w:tcBorders>
          </w:tcPr>
          <w:p w:rsidR="00821B8F" w:rsidRPr="00941DEA" w:rsidRDefault="00821B8F" w:rsidP="00821B8F">
            <w:pPr>
              <w:snapToGrid w:val="0"/>
              <w:jc w:val="center"/>
              <w:rPr>
                <w:bCs/>
              </w:rPr>
            </w:pPr>
            <w:r w:rsidRPr="00941DEA">
              <w:rPr>
                <w:bCs/>
              </w:rPr>
              <w:t>нет</w:t>
            </w:r>
          </w:p>
        </w:tc>
        <w:tc>
          <w:tcPr>
            <w:tcW w:w="3402" w:type="dxa"/>
            <w:tcBorders>
              <w:top w:val="single" w:sz="2" w:space="0" w:color="000000"/>
              <w:left w:val="single" w:sz="2" w:space="0" w:color="000000"/>
              <w:bottom w:val="single" w:sz="2" w:space="0" w:color="000000"/>
              <w:right w:val="single" w:sz="2" w:space="0" w:color="000000"/>
            </w:tcBorders>
          </w:tcPr>
          <w:p w:rsidR="00821B8F" w:rsidRPr="00941DEA" w:rsidRDefault="00821B8F" w:rsidP="00821B8F">
            <w:pPr>
              <w:snapToGrid w:val="0"/>
              <w:jc w:val="both"/>
              <w:rPr>
                <w:b/>
                <w:bCs/>
              </w:rPr>
            </w:pPr>
          </w:p>
        </w:tc>
      </w:tr>
      <w:tr w:rsidR="00821B8F" w:rsidRPr="00E07AF2" w:rsidTr="00430520">
        <w:tc>
          <w:tcPr>
            <w:tcW w:w="567" w:type="dxa"/>
            <w:tcBorders>
              <w:top w:val="single" w:sz="2" w:space="0" w:color="000000"/>
              <w:left w:val="single" w:sz="2" w:space="0" w:color="000000"/>
              <w:bottom w:val="single" w:sz="2" w:space="0" w:color="000000"/>
            </w:tcBorders>
          </w:tcPr>
          <w:p w:rsidR="00821B8F" w:rsidRPr="00D438D3" w:rsidRDefault="00821B8F" w:rsidP="00821B8F">
            <w:pPr>
              <w:snapToGrid w:val="0"/>
              <w:jc w:val="center"/>
              <w:rPr>
                <w:b/>
                <w:bCs/>
                <w:color w:val="FF0000"/>
              </w:rPr>
            </w:pPr>
          </w:p>
        </w:tc>
        <w:tc>
          <w:tcPr>
            <w:tcW w:w="3544" w:type="dxa"/>
            <w:tcBorders>
              <w:top w:val="single" w:sz="2" w:space="0" w:color="000000"/>
              <w:left w:val="single" w:sz="2" w:space="0" w:color="000000"/>
              <w:bottom w:val="single" w:sz="2" w:space="0" w:color="000000"/>
              <w:right w:val="single" w:sz="2" w:space="0" w:color="000000"/>
            </w:tcBorders>
          </w:tcPr>
          <w:p w:rsidR="00821B8F" w:rsidRPr="00941DEA" w:rsidRDefault="00821B8F" w:rsidP="00821B8F">
            <w:pPr>
              <w:snapToGrid w:val="0"/>
              <w:jc w:val="both"/>
              <w:rPr>
                <w:b/>
                <w:bCs/>
              </w:rPr>
            </w:pPr>
            <w:r w:rsidRPr="00941DEA">
              <w:rPr>
                <w:sz w:val="22"/>
                <w:szCs w:val="22"/>
              </w:rPr>
              <w:t>Сторож-вахтер</w:t>
            </w:r>
          </w:p>
        </w:tc>
        <w:tc>
          <w:tcPr>
            <w:tcW w:w="1985" w:type="dxa"/>
            <w:gridSpan w:val="2"/>
            <w:tcBorders>
              <w:top w:val="single" w:sz="2" w:space="0" w:color="000000"/>
              <w:left w:val="single" w:sz="2" w:space="0" w:color="000000"/>
              <w:bottom w:val="single" w:sz="2" w:space="0" w:color="000000"/>
              <w:right w:val="single" w:sz="2" w:space="0" w:color="000000"/>
            </w:tcBorders>
          </w:tcPr>
          <w:p w:rsidR="00821B8F" w:rsidRPr="00941DEA" w:rsidRDefault="00821B8F" w:rsidP="00821B8F">
            <w:pPr>
              <w:snapToGrid w:val="0"/>
              <w:jc w:val="center"/>
              <w:rPr>
                <w:bCs/>
              </w:rPr>
            </w:pPr>
            <w:r w:rsidRPr="00941DEA">
              <w:rPr>
                <w:bCs/>
              </w:rPr>
              <w:t>да</w:t>
            </w:r>
          </w:p>
        </w:tc>
        <w:tc>
          <w:tcPr>
            <w:tcW w:w="3402" w:type="dxa"/>
            <w:tcBorders>
              <w:top w:val="single" w:sz="2" w:space="0" w:color="000000"/>
              <w:left w:val="single" w:sz="2" w:space="0" w:color="000000"/>
              <w:bottom w:val="single" w:sz="2" w:space="0" w:color="000000"/>
              <w:right w:val="single" w:sz="2" w:space="0" w:color="000000"/>
            </w:tcBorders>
          </w:tcPr>
          <w:p w:rsidR="00821B8F" w:rsidRPr="00941DEA" w:rsidRDefault="00821B8F" w:rsidP="00821B8F">
            <w:pPr>
              <w:pStyle w:val="Standard"/>
              <w:snapToGrid w:val="0"/>
              <w:jc w:val="both"/>
              <w:rPr>
                <w:rFonts w:cs="Times New Roman"/>
                <w:iCs/>
                <w:color w:val="auto"/>
                <w:lang w:val="ru-RU"/>
              </w:rPr>
            </w:pPr>
            <w:r w:rsidRPr="00941DEA">
              <w:rPr>
                <w:rFonts w:cs="Times New Roman"/>
                <w:iCs/>
                <w:color w:val="auto"/>
                <w:lang w:val="ru-RU"/>
              </w:rPr>
              <w:t xml:space="preserve"> «сторож» - 3</w:t>
            </w:r>
          </w:p>
          <w:p w:rsidR="00821B8F" w:rsidRPr="00941DEA" w:rsidRDefault="00821B8F" w:rsidP="00821B8F">
            <w:pPr>
              <w:pStyle w:val="Standard"/>
              <w:snapToGrid w:val="0"/>
              <w:jc w:val="both"/>
              <w:rPr>
                <w:rFonts w:cs="Times New Roman"/>
                <w:iCs/>
                <w:color w:val="auto"/>
                <w:lang w:val="ru-RU"/>
              </w:rPr>
            </w:pPr>
            <w:r w:rsidRPr="00941DEA">
              <w:rPr>
                <w:rFonts w:cs="Times New Roman"/>
                <w:iCs/>
                <w:color w:val="auto"/>
                <w:lang w:val="ru-RU"/>
              </w:rPr>
              <w:t xml:space="preserve"> «вахтер»- 1,75</w:t>
            </w:r>
          </w:p>
        </w:tc>
      </w:tr>
      <w:tr w:rsidR="00821B8F" w:rsidRPr="00E07AF2" w:rsidTr="00430520">
        <w:tc>
          <w:tcPr>
            <w:tcW w:w="567" w:type="dxa"/>
            <w:tcBorders>
              <w:top w:val="single" w:sz="2" w:space="0" w:color="000000"/>
              <w:left w:val="single" w:sz="2" w:space="0" w:color="000000"/>
              <w:bottom w:val="single" w:sz="2" w:space="0" w:color="000000"/>
            </w:tcBorders>
          </w:tcPr>
          <w:p w:rsidR="00821B8F" w:rsidRPr="00D438D3" w:rsidRDefault="00821B8F" w:rsidP="00821B8F">
            <w:pPr>
              <w:snapToGrid w:val="0"/>
              <w:jc w:val="center"/>
              <w:rPr>
                <w:b/>
                <w:bCs/>
                <w:color w:val="FF0000"/>
              </w:rPr>
            </w:pPr>
          </w:p>
        </w:tc>
        <w:tc>
          <w:tcPr>
            <w:tcW w:w="3544" w:type="dxa"/>
            <w:tcBorders>
              <w:top w:val="single" w:sz="2" w:space="0" w:color="000000"/>
              <w:left w:val="single" w:sz="2" w:space="0" w:color="000000"/>
              <w:bottom w:val="single" w:sz="2" w:space="0" w:color="000000"/>
              <w:right w:val="single" w:sz="2" w:space="0" w:color="000000"/>
            </w:tcBorders>
          </w:tcPr>
          <w:p w:rsidR="00821B8F" w:rsidRPr="00941DEA" w:rsidRDefault="00821B8F" w:rsidP="00821B8F">
            <w:pPr>
              <w:snapToGrid w:val="0"/>
              <w:jc w:val="both"/>
              <w:rPr>
                <w:b/>
                <w:bCs/>
              </w:rPr>
            </w:pPr>
            <w:r w:rsidRPr="00941DEA">
              <w:rPr>
                <w:sz w:val="22"/>
                <w:szCs w:val="22"/>
              </w:rPr>
              <w:t>Нет охраны</w:t>
            </w:r>
          </w:p>
        </w:tc>
        <w:tc>
          <w:tcPr>
            <w:tcW w:w="1985" w:type="dxa"/>
            <w:gridSpan w:val="2"/>
            <w:tcBorders>
              <w:top w:val="single" w:sz="2" w:space="0" w:color="000000"/>
              <w:left w:val="single" w:sz="2" w:space="0" w:color="000000"/>
              <w:bottom w:val="single" w:sz="2" w:space="0" w:color="000000"/>
              <w:right w:val="single" w:sz="2" w:space="0" w:color="000000"/>
            </w:tcBorders>
          </w:tcPr>
          <w:p w:rsidR="00821B8F" w:rsidRPr="00941DEA" w:rsidRDefault="00821B8F" w:rsidP="00821B8F">
            <w:pPr>
              <w:snapToGrid w:val="0"/>
              <w:jc w:val="both"/>
              <w:rPr>
                <w:b/>
                <w:bCs/>
              </w:rPr>
            </w:pPr>
          </w:p>
        </w:tc>
        <w:tc>
          <w:tcPr>
            <w:tcW w:w="3402" w:type="dxa"/>
            <w:tcBorders>
              <w:top w:val="single" w:sz="2" w:space="0" w:color="000000"/>
              <w:left w:val="single" w:sz="2" w:space="0" w:color="000000"/>
              <w:bottom w:val="single" w:sz="2" w:space="0" w:color="000000"/>
              <w:right w:val="single" w:sz="2" w:space="0" w:color="000000"/>
            </w:tcBorders>
          </w:tcPr>
          <w:p w:rsidR="00821B8F" w:rsidRPr="00941DEA" w:rsidRDefault="00821B8F" w:rsidP="00821B8F">
            <w:pPr>
              <w:pStyle w:val="Standard"/>
              <w:snapToGrid w:val="0"/>
              <w:jc w:val="both"/>
              <w:rPr>
                <w:rFonts w:cs="Times New Roman"/>
                <w:iCs/>
                <w:color w:val="auto"/>
                <w:lang w:val="ru-RU"/>
              </w:rPr>
            </w:pPr>
            <w:r w:rsidRPr="00941DEA">
              <w:rPr>
                <w:rFonts w:cs="Times New Roman"/>
                <w:iCs/>
                <w:color w:val="auto"/>
                <w:lang w:val="ru-RU"/>
              </w:rPr>
              <w:t>В связи с имеющимися ставками сторож и вахтер функции охраны выполняют сотрудники, работающие на данных ставках.</w:t>
            </w:r>
          </w:p>
        </w:tc>
      </w:tr>
      <w:tr w:rsidR="00821B8F" w:rsidRPr="00E07AF2" w:rsidTr="00430520">
        <w:tc>
          <w:tcPr>
            <w:tcW w:w="567" w:type="dxa"/>
            <w:tcBorders>
              <w:top w:val="single" w:sz="2" w:space="0" w:color="000000"/>
              <w:left w:val="single" w:sz="2" w:space="0" w:color="000000"/>
              <w:bottom w:val="single" w:sz="2" w:space="0" w:color="000000"/>
            </w:tcBorders>
          </w:tcPr>
          <w:p w:rsidR="00821B8F" w:rsidRPr="00941DEA" w:rsidRDefault="00821B8F" w:rsidP="00821B8F">
            <w:pPr>
              <w:snapToGrid w:val="0"/>
              <w:jc w:val="center"/>
              <w:rPr>
                <w:b/>
                <w:bCs/>
              </w:rPr>
            </w:pPr>
            <w:r w:rsidRPr="00941DEA">
              <w:rPr>
                <w:b/>
                <w:bCs/>
              </w:rPr>
              <w:t>3.</w:t>
            </w:r>
          </w:p>
        </w:tc>
        <w:tc>
          <w:tcPr>
            <w:tcW w:w="8931" w:type="dxa"/>
            <w:gridSpan w:val="4"/>
            <w:tcBorders>
              <w:top w:val="single" w:sz="2" w:space="0" w:color="000000"/>
              <w:left w:val="single" w:sz="2" w:space="0" w:color="000000"/>
              <w:bottom w:val="single" w:sz="2" w:space="0" w:color="000000"/>
              <w:right w:val="single" w:sz="2" w:space="0" w:color="000000"/>
            </w:tcBorders>
          </w:tcPr>
          <w:p w:rsidR="00821B8F" w:rsidRPr="00941DEA" w:rsidRDefault="00821B8F" w:rsidP="00821B8F">
            <w:pPr>
              <w:snapToGrid w:val="0"/>
              <w:jc w:val="both"/>
              <w:rPr>
                <w:b/>
                <w:bCs/>
              </w:rPr>
            </w:pPr>
            <w:r w:rsidRPr="00941DEA">
              <w:rPr>
                <w:b/>
                <w:bCs/>
                <w:sz w:val="22"/>
                <w:szCs w:val="22"/>
              </w:rPr>
              <w:t>Наличие «Паспорта безопасности»:</w:t>
            </w:r>
          </w:p>
        </w:tc>
      </w:tr>
      <w:tr w:rsidR="00821B8F" w:rsidRPr="00E07AF2" w:rsidTr="00430520">
        <w:tc>
          <w:tcPr>
            <w:tcW w:w="567" w:type="dxa"/>
            <w:tcBorders>
              <w:top w:val="single" w:sz="2" w:space="0" w:color="000000"/>
              <w:left w:val="single" w:sz="2" w:space="0" w:color="000000"/>
              <w:bottom w:val="single" w:sz="2" w:space="0" w:color="000000"/>
            </w:tcBorders>
          </w:tcPr>
          <w:p w:rsidR="00821B8F" w:rsidRPr="00941DEA" w:rsidRDefault="00821B8F" w:rsidP="00821B8F">
            <w:pPr>
              <w:snapToGrid w:val="0"/>
              <w:jc w:val="center"/>
            </w:pPr>
          </w:p>
        </w:tc>
        <w:tc>
          <w:tcPr>
            <w:tcW w:w="3553" w:type="dxa"/>
            <w:gridSpan w:val="2"/>
            <w:tcBorders>
              <w:top w:val="single" w:sz="2" w:space="0" w:color="000000"/>
              <w:left w:val="single" w:sz="2" w:space="0" w:color="000000"/>
              <w:bottom w:val="single" w:sz="2" w:space="0" w:color="000000"/>
            </w:tcBorders>
          </w:tcPr>
          <w:p w:rsidR="00821B8F" w:rsidRPr="00941DEA" w:rsidRDefault="00821B8F" w:rsidP="00821B8F">
            <w:pPr>
              <w:snapToGrid w:val="0"/>
              <w:jc w:val="both"/>
            </w:pPr>
            <w:r w:rsidRPr="00941DEA">
              <w:rPr>
                <w:sz w:val="22"/>
                <w:szCs w:val="22"/>
              </w:rPr>
              <w:t>имеется</w:t>
            </w:r>
          </w:p>
        </w:tc>
        <w:tc>
          <w:tcPr>
            <w:tcW w:w="1976" w:type="dxa"/>
            <w:tcBorders>
              <w:top w:val="single" w:sz="2" w:space="0" w:color="000000"/>
              <w:left w:val="single" w:sz="2" w:space="0" w:color="000000"/>
              <w:bottom w:val="single" w:sz="2" w:space="0" w:color="000000"/>
            </w:tcBorders>
          </w:tcPr>
          <w:p w:rsidR="00821B8F" w:rsidRPr="00941DEA" w:rsidRDefault="00821B8F" w:rsidP="00821B8F">
            <w:pPr>
              <w:snapToGrid w:val="0"/>
              <w:jc w:val="center"/>
            </w:pPr>
            <w:r w:rsidRPr="00941DEA">
              <w:t>да</w:t>
            </w:r>
          </w:p>
        </w:tc>
        <w:tc>
          <w:tcPr>
            <w:tcW w:w="3402" w:type="dxa"/>
            <w:tcBorders>
              <w:top w:val="single" w:sz="2" w:space="0" w:color="000000"/>
              <w:left w:val="single" w:sz="2" w:space="0" w:color="000000"/>
              <w:bottom w:val="single" w:sz="2" w:space="0" w:color="000000"/>
              <w:right w:val="single" w:sz="2" w:space="0" w:color="000000"/>
            </w:tcBorders>
          </w:tcPr>
          <w:p w:rsidR="00821B8F" w:rsidRPr="00941DEA" w:rsidRDefault="00821B8F" w:rsidP="00821B8F">
            <w:pPr>
              <w:snapToGrid w:val="0"/>
              <w:jc w:val="both"/>
            </w:pPr>
            <w:r w:rsidRPr="00941DEA">
              <w:t>Разработан в 2010г.</w:t>
            </w:r>
          </w:p>
          <w:p w:rsidR="00821B8F" w:rsidRPr="00941DEA" w:rsidRDefault="00821B8F" w:rsidP="00821B8F">
            <w:pPr>
              <w:snapToGrid w:val="0"/>
              <w:jc w:val="both"/>
            </w:pPr>
            <w:r w:rsidRPr="00941DEA">
              <w:t>Срок действия – 5 лет.</w:t>
            </w:r>
          </w:p>
        </w:tc>
      </w:tr>
      <w:tr w:rsidR="00821B8F" w:rsidRPr="00E07AF2" w:rsidTr="00430520">
        <w:tc>
          <w:tcPr>
            <w:tcW w:w="567" w:type="dxa"/>
            <w:tcBorders>
              <w:left w:val="single" w:sz="2" w:space="0" w:color="000000"/>
              <w:bottom w:val="single" w:sz="2" w:space="0" w:color="000000"/>
            </w:tcBorders>
          </w:tcPr>
          <w:p w:rsidR="00821B8F" w:rsidRPr="00941DEA" w:rsidRDefault="00821B8F" w:rsidP="00821B8F">
            <w:pPr>
              <w:snapToGrid w:val="0"/>
              <w:jc w:val="center"/>
            </w:pPr>
          </w:p>
        </w:tc>
        <w:tc>
          <w:tcPr>
            <w:tcW w:w="3553" w:type="dxa"/>
            <w:gridSpan w:val="2"/>
            <w:tcBorders>
              <w:left w:val="single" w:sz="2" w:space="0" w:color="000000"/>
              <w:bottom w:val="single" w:sz="2" w:space="0" w:color="000000"/>
            </w:tcBorders>
          </w:tcPr>
          <w:p w:rsidR="00821B8F" w:rsidRPr="00941DEA" w:rsidRDefault="00821B8F" w:rsidP="00821B8F">
            <w:pPr>
              <w:snapToGrid w:val="0"/>
              <w:jc w:val="both"/>
            </w:pPr>
            <w:r w:rsidRPr="00941DEA">
              <w:rPr>
                <w:sz w:val="22"/>
                <w:szCs w:val="22"/>
              </w:rPr>
              <w:t>не имеется</w:t>
            </w:r>
          </w:p>
        </w:tc>
        <w:tc>
          <w:tcPr>
            <w:tcW w:w="1976" w:type="dxa"/>
            <w:tcBorders>
              <w:left w:val="single" w:sz="2" w:space="0" w:color="000000"/>
              <w:bottom w:val="single" w:sz="2" w:space="0" w:color="000000"/>
            </w:tcBorders>
          </w:tcPr>
          <w:p w:rsidR="00821B8F" w:rsidRPr="00941DEA" w:rsidRDefault="00821B8F" w:rsidP="00821B8F">
            <w:pPr>
              <w:snapToGrid w:val="0"/>
              <w:jc w:val="both"/>
            </w:pPr>
          </w:p>
        </w:tc>
        <w:tc>
          <w:tcPr>
            <w:tcW w:w="3402" w:type="dxa"/>
            <w:tcBorders>
              <w:left w:val="single" w:sz="2" w:space="0" w:color="000000"/>
              <w:bottom w:val="single" w:sz="2" w:space="0" w:color="000000"/>
              <w:right w:val="single" w:sz="2" w:space="0" w:color="000000"/>
            </w:tcBorders>
          </w:tcPr>
          <w:p w:rsidR="00821B8F" w:rsidRPr="00941DEA" w:rsidRDefault="00821B8F" w:rsidP="00821B8F">
            <w:pPr>
              <w:snapToGrid w:val="0"/>
              <w:jc w:val="both"/>
              <w:rPr>
                <w:i/>
                <w:iCs/>
                <w:sz w:val="14"/>
                <w:szCs w:val="17"/>
              </w:rPr>
            </w:pPr>
          </w:p>
        </w:tc>
      </w:tr>
      <w:tr w:rsidR="00821B8F" w:rsidRPr="00E07AF2" w:rsidTr="00430520">
        <w:tc>
          <w:tcPr>
            <w:tcW w:w="567" w:type="dxa"/>
            <w:tcBorders>
              <w:top w:val="single" w:sz="2" w:space="0" w:color="000000"/>
              <w:left w:val="single" w:sz="2" w:space="0" w:color="000000"/>
              <w:bottom w:val="single" w:sz="2" w:space="0" w:color="000000"/>
            </w:tcBorders>
          </w:tcPr>
          <w:p w:rsidR="00821B8F" w:rsidRPr="00941DEA" w:rsidRDefault="00821B8F" w:rsidP="00821B8F">
            <w:pPr>
              <w:snapToGrid w:val="0"/>
              <w:jc w:val="center"/>
              <w:rPr>
                <w:b/>
                <w:bCs/>
              </w:rPr>
            </w:pPr>
            <w:r w:rsidRPr="00941DEA">
              <w:rPr>
                <w:b/>
                <w:bCs/>
                <w:sz w:val="22"/>
                <w:szCs w:val="22"/>
              </w:rPr>
              <w:t>4.</w:t>
            </w:r>
          </w:p>
        </w:tc>
        <w:tc>
          <w:tcPr>
            <w:tcW w:w="8931" w:type="dxa"/>
            <w:gridSpan w:val="4"/>
            <w:tcBorders>
              <w:top w:val="single" w:sz="2" w:space="0" w:color="000000"/>
              <w:left w:val="single" w:sz="2" w:space="0" w:color="000000"/>
              <w:bottom w:val="single" w:sz="2" w:space="0" w:color="000000"/>
              <w:right w:val="single" w:sz="2" w:space="0" w:color="000000"/>
            </w:tcBorders>
          </w:tcPr>
          <w:p w:rsidR="00821B8F" w:rsidRPr="00941DEA" w:rsidRDefault="00821B8F" w:rsidP="00821B8F">
            <w:pPr>
              <w:snapToGrid w:val="0"/>
              <w:jc w:val="both"/>
              <w:rPr>
                <w:b/>
                <w:bCs/>
              </w:rPr>
            </w:pPr>
            <w:r w:rsidRPr="00941DEA">
              <w:rPr>
                <w:b/>
                <w:bCs/>
                <w:sz w:val="22"/>
                <w:szCs w:val="22"/>
              </w:rPr>
              <w:t>Наличие «Паспорта антитеррористической защищенности»:</w:t>
            </w:r>
          </w:p>
        </w:tc>
      </w:tr>
      <w:tr w:rsidR="00821B8F" w:rsidRPr="00E07AF2" w:rsidTr="00430520">
        <w:tc>
          <w:tcPr>
            <w:tcW w:w="567" w:type="dxa"/>
            <w:tcBorders>
              <w:top w:val="single" w:sz="2" w:space="0" w:color="000000"/>
              <w:left w:val="single" w:sz="2" w:space="0" w:color="000000"/>
              <w:bottom w:val="single" w:sz="2" w:space="0" w:color="000000"/>
            </w:tcBorders>
          </w:tcPr>
          <w:p w:rsidR="00821B8F" w:rsidRPr="00941DEA" w:rsidRDefault="00821B8F" w:rsidP="00821B8F">
            <w:pPr>
              <w:snapToGrid w:val="0"/>
              <w:jc w:val="center"/>
            </w:pPr>
          </w:p>
        </w:tc>
        <w:tc>
          <w:tcPr>
            <w:tcW w:w="3553" w:type="dxa"/>
            <w:gridSpan w:val="2"/>
            <w:tcBorders>
              <w:top w:val="single" w:sz="2" w:space="0" w:color="000000"/>
              <w:left w:val="single" w:sz="2" w:space="0" w:color="000000"/>
              <w:bottom w:val="single" w:sz="2" w:space="0" w:color="000000"/>
            </w:tcBorders>
          </w:tcPr>
          <w:p w:rsidR="00821B8F" w:rsidRPr="00941DEA" w:rsidRDefault="00821B8F" w:rsidP="00821B8F">
            <w:pPr>
              <w:snapToGrid w:val="0"/>
              <w:jc w:val="both"/>
            </w:pPr>
            <w:r w:rsidRPr="00941DEA">
              <w:rPr>
                <w:sz w:val="22"/>
                <w:szCs w:val="22"/>
              </w:rPr>
              <w:t>имеется</w:t>
            </w:r>
          </w:p>
        </w:tc>
        <w:tc>
          <w:tcPr>
            <w:tcW w:w="1976" w:type="dxa"/>
            <w:tcBorders>
              <w:top w:val="single" w:sz="2" w:space="0" w:color="000000"/>
              <w:left w:val="single" w:sz="2" w:space="0" w:color="000000"/>
              <w:bottom w:val="single" w:sz="2" w:space="0" w:color="000000"/>
            </w:tcBorders>
          </w:tcPr>
          <w:p w:rsidR="00821B8F" w:rsidRPr="00941DEA" w:rsidRDefault="00821B8F" w:rsidP="00821B8F">
            <w:pPr>
              <w:snapToGrid w:val="0"/>
              <w:jc w:val="center"/>
            </w:pPr>
            <w:r w:rsidRPr="00941DEA">
              <w:t>да</w:t>
            </w:r>
          </w:p>
        </w:tc>
        <w:tc>
          <w:tcPr>
            <w:tcW w:w="3402" w:type="dxa"/>
            <w:tcBorders>
              <w:top w:val="single" w:sz="2" w:space="0" w:color="000000"/>
              <w:left w:val="single" w:sz="2" w:space="0" w:color="000000"/>
              <w:bottom w:val="single" w:sz="2" w:space="0" w:color="000000"/>
              <w:right w:val="single" w:sz="2" w:space="0" w:color="000000"/>
            </w:tcBorders>
          </w:tcPr>
          <w:p w:rsidR="00821B8F" w:rsidRPr="00941DEA" w:rsidRDefault="00821B8F" w:rsidP="00821B8F">
            <w:pPr>
              <w:pStyle w:val="Standard"/>
              <w:snapToGrid w:val="0"/>
              <w:jc w:val="both"/>
              <w:rPr>
                <w:rFonts w:cs="Times New Roman"/>
                <w:iCs/>
                <w:color w:val="auto"/>
                <w:lang w:val="ru-RU"/>
              </w:rPr>
            </w:pPr>
            <w:r w:rsidRPr="00941DEA">
              <w:rPr>
                <w:rFonts w:cs="Times New Roman"/>
                <w:iCs/>
                <w:color w:val="auto"/>
                <w:lang w:val="ru-RU"/>
              </w:rPr>
              <w:t>Утвержден:  25 декабря 2012 года главой муниципального образования, председателем антитеррористической комиссии Салаховым Р.З.</w:t>
            </w:r>
          </w:p>
          <w:p w:rsidR="00821B8F" w:rsidRPr="00941DEA" w:rsidRDefault="00821B8F" w:rsidP="00821B8F">
            <w:pPr>
              <w:pStyle w:val="Standard"/>
              <w:snapToGrid w:val="0"/>
              <w:jc w:val="both"/>
              <w:rPr>
                <w:rFonts w:cs="Times New Roman"/>
                <w:iCs/>
                <w:color w:val="auto"/>
                <w:lang w:val="ru-RU"/>
              </w:rPr>
            </w:pPr>
            <w:r w:rsidRPr="00941DEA">
              <w:rPr>
                <w:rFonts w:cs="Times New Roman"/>
                <w:iCs/>
                <w:color w:val="auto"/>
                <w:lang w:val="ru-RU"/>
              </w:rPr>
              <w:t xml:space="preserve">Утвержден: 23 января 2012 года начальником отделения РУ ФСБ по Тюменской </w:t>
            </w:r>
            <w:r w:rsidRPr="00941DEA">
              <w:rPr>
                <w:rFonts w:cs="Times New Roman"/>
                <w:iCs/>
                <w:color w:val="auto"/>
                <w:lang w:val="ru-RU"/>
              </w:rPr>
              <w:lastRenderedPageBreak/>
              <w:t>области в г.Югорске Газзитуллиным А.Р.</w:t>
            </w:r>
          </w:p>
          <w:p w:rsidR="00821B8F" w:rsidRPr="00941DEA" w:rsidRDefault="00821B8F" w:rsidP="00821B8F">
            <w:pPr>
              <w:pStyle w:val="Standard"/>
              <w:snapToGrid w:val="0"/>
              <w:jc w:val="both"/>
              <w:rPr>
                <w:rFonts w:cs="Times New Roman"/>
                <w:iCs/>
                <w:color w:val="auto"/>
                <w:lang w:val="ru-RU"/>
              </w:rPr>
            </w:pPr>
            <w:r w:rsidRPr="00941DEA">
              <w:rPr>
                <w:rFonts w:cs="Times New Roman"/>
                <w:iCs/>
                <w:color w:val="auto"/>
                <w:lang w:val="ru-RU"/>
              </w:rPr>
              <w:t>Утвержден: 6 декабря начальником ОМВД по г.Югорску, Грабовецким В.В.</w:t>
            </w:r>
          </w:p>
          <w:p w:rsidR="00821B8F" w:rsidRPr="00941DEA" w:rsidRDefault="00821B8F" w:rsidP="00821B8F">
            <w:pPr>
              <w:pStyle w:val="Standard"/>
              <w:snapToGrid w:val="0"/>
              <w:jc w:val="both"/>
              <w:rPr>
                <w:rFonts w:cs="Times New Roman"/>
                <w:iCs/>
                <w:color w:val="auto"/>
                <w:lang w:val="ru-RU"/>
              </w:rPr>
            </w:pPr>
            <w:r w:rsidRPr="00941DEA">
              <w:rPr>
                <w:rFonts w:cs="Times New Roman"/>
                <w:iCs/>
                <w:color w:val="auto"/>
                <w:lang w:val="ru-RU"/>
              </w:rPr>
              <w:t>Утвержден: 6 декабря 2012 года начальником ОМОВО при ОМВД, Силькуновым А.В.</w:t>
            </w:r>
          </w:p>
          <w:p w:rsidR="00821B8F" w:rsidRPr="00941DEA" w:rsidRDefault="00821B8F" w:rsidP="00821B8F">
            <w:pPr>
              <w:pStyle w:val="Standard"/>
              <w:snapToGrid w:val="0"/>
              <w:jc w:val="both"/>
              <w:rPr>
                <w:rFonts w:cs="Times New Roman"/>
                <w:iCs/>
                <w:color w:val="auto"/>
                <w:lang w:val="ru-RU"/>
              </w:rPr>
            </w:pPr>
            <w:r w:rsidRPr="00941DEA">
              <w:rPr>
                <w:rFonts w:cs="Times New Roman"/>
                <w:iCs/>
                <w:color w:val="auto"/>
                <w:lang w:val="ru-RU"/>
              </w:rPr>
              <w:t>Утвержден: 18 декабря 2012 года начальником ФГКУ «9 ОФПС по ХМАО-Югре»Стеченко А.В.</w:t>
            </w:r>
          </w:p>
        </w:tc>
      </w:tr>
      <w:tr w:rsidR="00821B8F" w:rsidRPr="00E07AF2" w:rsidTr="00430520">
        <w:tc>
          <w:tcPr>
            <w:tcW w:w="567" w:type="dxa"/>
            <w:tcBorders>
              <w:top w:val="single" w:sz="2" w:space="0" w:color="000000"/>
              <w:left w:val="single" w:sz="2" w:space="0" w:color="000000"/>
              <w:bottom w:val="single" w:sz="2" w:space="0" w:color="000000"/>
            </w:tcBorders>
          </w:tcPr>
          <w:p w:rsidR="00821B8F" w:rsidRPr="00941DEA" w:rsidRDefault="00821B8F" w:rsidP="00821B8F">
            <w:pPr>
              <w:snapToGrid w:val="0"/>
              <w:jc w:val="center"/>
            </w:pPr>
          </w:p>
        </w:tc>
        <w:tc>
          <w:tcPr>
            <w:tcW w:w="3553" w:type="dxa"/>
            <w:gridSpan w:val="2"/>
            <w:tcBorders>
              <w:top w:val="single" w:sz="2" w:space="0" w:color="000000"/>
              <w:left w:val="single" w:sz="2" w:space="0" w:color="000000"/>
              <w:bottom w:val="single" w:sz="2" w:space="0" w:color="000000"/>
            </w:tcBorders>
          </w:tcPr>
          <w:p w:rsidR="00821B8F" w:rsidRPr="00941DEA" w:rsidRDefault="00821B8F" w:rsidP="00821B8F">
            <w:pPr>
              <w:snapToGrid w:val="0"/>
              <w:jc w:val="both"/>
            </w:pPr>
            <w:r w:rsidRPr="00941DEA">
              <w:rPr>
                <w:sz w:val="22"/>
                <w:szCs w:val="22"/>
              </w:rPr>
              <w:t>Или не имеется</w:t>
            </w:r>
          </w:p>
        </w:tc>
        <w:tc>
          <w:tcPr>
            <w:tcW w:w="1976" w:type="dxa"/>
            <w:tcBorders>
              <w:top w:val="single" w:sz="2" w:space="0" w:color="000000"/>
              <w:left w:val="single" w:sz="2" w:space="0" w:color="000000"/>
              <w:bottom w:val="single" w:sz="2" w:space="0" w:color="000000"/>
            </w:tcBorders>
          </w:tcPr>
          <w:p w:rsidR="00821B8F" w:rsidRPr="00941DEA" w:rsidRDefault="00821B8F" w:rsidP="00821B8F">
            <w:pPr>
              <w:snapToGrid w:val="0"/>
              <w:jc w:val="both"/>
            </w:pPr>
          </w:p>
        </w:tc>
        <w:tc>
          <w:tcPr>
            <w:tcW w:w="3402" w:type="dxa"/>
            <w:tcBorders>
              <w:top w:val="single" w:sz="2" w:space="0" w:color="000000"/>
              <w:left w:val="single" w:sz="2" w:space="0" w:color="000000"/>
              <w:bottom w:val="single" w:sz="2" w:space="0" w:color="000000"/>
              <w:right w:val="single" w:sz="2" w:space="0" w:color="000000"/>
            </w:tcBorders>
          </w:tcPr>
          <w:p w:rsidR="00821B8F" w:rsidRPr="00941DEA" w:rsidRDefault="00821B8F" w:rsidP="00821B8F">
            <w:pPr>
              <w:snapToGrid w:val="0"/>
              <w:jc w:val="both"/>
              <w:rPr>
                <w:i/>
                <w:iCs/>
                <w:sz w:val="14"/>
                <w:szCs w:val="17"/>
              </w:rPr>
            </w:pPr>
            <w:r w:rsidRPr="00941DEA">
              <w:rPr>
                <w:i/>
                <w:iCs/>
                <w:sz w:val="14"/>
                <w:szCs w:val="17"/>
              </w:rPr>
              <w:t>Указываются обоснованные причина отсутствия</w:t>
            </w:r>
          </w:p>
        </w:tc>
      </w:tr>
      <w:tr w:rsidR="00821B8F" w:rsidRPr="00E07AF2" w:rsidTr="00430520">
        <w:tc>
          <w:tcPr>
            <w:tcW w:w="567" w:type="dxa"/>
            <w:tcBorders>
              <w:top w:val="single" w:sz="2" w:space="0" w:color="000000"/>
              <w:left w:val="single" w:sz="2" w:space="0" w:color="000000"/>
              <w:bottom w:val="single" w:sz="2" w:space="0" w:color="000000"/>
            </w:tcBorders>
          </w:tcPr>
          <w:p w:rsidR="00821B8F" w:rsidRPr="00941DEA" w:rsidRDefault="00821B8F" w:rsidP="00821B8F">
            <w:pPr>
              <w:snapToGrid w:val="0"/>
              <w:jc w:val="center"/>
              <w:rPr>
                <w:b/>
                <w:bCs/>
              </w:rPr>
            </w:pPr>
            <w:r w:rsidRPr="00941DEA">
              <w:rPr>
                <w:b/>
                <w:bCs/>
              </w:rPr>
              <w:t>5.</w:t>
            </w:r>
          </w:p>
        </w:tc>
        <w:tc>
          <w:tcPr>
            <w:tcW w:w="8931" w:type="dxa"/>
            <w:gridSpan w:val="4"/>
            <w:tcBorders>
              <w:top w:val="single" w:sz="2" w:space="0" w:color="000000"/>
              <w:left w:val="single" w:sz="2" w:space="0" w:color="000000"/>
              <w:bottom w:val="single" w:sz="2" w:space="0" w:color="000000"/>
              <w:right w:val="single" w:sz="2" w:space="0" w:color="000000"/>
            </w:tcBorders>
          </w:tcPr>
          <w:p w:rsidR="00821B8F" w:rsidRPr="00941DEA" w:rsidRDefault="00821B8F" w:rsidP="00821B8F">
            <w:pPr>
              <w:snapToGrid w:val="0"/>
              <w:jc w:val="both"/>
              <w:rPr>
                <w:b/>
                <w:bCs/>
              </w:rPr>
            </w:pPr>
            <w:r w:rsidRPr="00941DEA">
              <w:rPr>
                <w:b/>
                <w:bCs/>
                <w:sz w:val="22"/>
                <w:szCs w:val="22"/>
              </w:rPr>
              <w:t>Наличие систем экстренного вызова полиции:</w:t>
            </w:r>
          </w:p>
        </w:tc>
      </w:tr>
      <w:tr w:rsidR="00821B8F" w:rsidRPr="00E07AF2" w:rsidTr="00430520">
        <w:tc>
          <w:tcPr>
            <w:tcW w:w="567" w:type="dxa"/>
            <w:tcBorders>
              <w:top w:val="single" w:sz="2" w:space="0" w:color="000000"/>
              <w:left w:val="single" w:sz="2" w:space="0" w:color="000000"/>
              <w:bottom w:val="single" w:sz="2" w:space="0" w:color="000000"/>
            </w:tcBorders>
          </w:tcPr>
          <w:p w:rsidR="00821B8F" w:rsidRPr="00941DEA" w:rsidRDefault="00821B8F" w:rsidP="00821B8F">
            <w:pPr>
              <w:snapToGrid w:val="0"/>
              <w:jc w:val="center"/>
            </w:pPr>
          </w:p>
        </w:tc>
        <w:tc>
          <w:tcPr>
            <w:tcW w:w="3553" w:type="dxa"/>
            <w:gridSpan w:val="2"/>
            <w:tcBorders>
              <w:top w:val="single" w:sz="2" w:space="0" w:color="000000"/>
              <w:left w:val="single" w:sz="2" w:space="0" w:color="000000"/>
              <w:bottom w:val="single" w:sz="2" w:space="0" w:color="000000"/>
            </w:tcBorders>
          </w:tcPr>
          <w:p w:rsidR="00821B8F" w:rsidRPr="00941DEA" w:rsidRDefault="00821B8F" w:rsidP="00821B8F">
            <w:pPr>
              <w:snapToGrid w:val="0"/>
              <w:jc w:val="both"/>
            </w:pPr>
            <w:r w:rsidRPr="00941DEA">
              <w:rPr>
                <w:sz w:val="22"/>
                <w:szCs w:val="22"/>
              </w:rPr>
              <w:t>имеется</w:t>
            </w:r>
          </w:p>
        </w:tc>
        <w:tc>
          <w:tcPr>
            <w:tcW w:w="1976" w:type="dxa"/>
            <w:tcBorders>
              <w:top w:val="single" w:sz="2" w:space="0" w:color="000000"/>
              <w:left w:val="single" w:sz="2" w:space="0" w:color="000000"/>
              <w:bottom w:val="single" w:sz="2" w:space="0" w:color="000000"/>
            </w:tcBorders>
          </w:tcPr>
          <w:p w:rsidR="00821B8F" w:rsidRPr="00941DEA" w:rsidRDefault="00821B8F" w:rsidP="00821B8F">
            <w:pPr>
              <w:snapToGrid w:val="0"/>
              <w:jc w:val="both"/>
            </w:pPr>
          </w:p>
        </w:tc>
        <w:tc>
          <w:tcPr>
            <w:tcW w:w="3402" w:type="dxa"/>
            <w:tcBorders>
              <w:top w:val="single" w:sz="2" w:space="0" w:color="000000"/>
              <w:left w:val="single" w:sz="2" w:space="0" w:color="000000"/>
              <w:bottom w:val="single" w:sz="2" w:space="0" w:color="000000"/>
              <w:right w:val="single" w:sz="2" w:space="0" w:color="000000"/>
            </w:tcBorders>
          </w:tcPr>
          <w:p w:rsidR="00821B8F" w:rsidRPr="00941DEA" w:rsidRDefault="00821B8F" w:rsidP="00821B8F">
            <w:pPr>
              <w:snapToGrid w:val="0"/>
              <w:jc w:val="both"/>
              <w:rPr>
                <w:i/>
                <w:iCs/>
                <w:sz w:val="16"/>
                <w:szCs w:val="16"/>
              </w:rPr>
            </w:pPr>
          </w:p>
        </w:tc>
      </w:tr>
      <w:tr w:rsidR="00821B8F" w:rsidRPr="00E07AF2" w:rsidTr="00430520">
        <w:tc>
          <w:tcPr>
            <w:tcW w:w="567" w:type="dxa"/>
            <w:tcBorders>
              <w:left w:val="single" w:sz="2" w:space="0" w:color="000000"/>
              <w:bottom w:val="single" w:sz="2" w:space="0" w:color="000000"/>
            </w:tcBorders>
          </w:tcPr>
          <w:p w:rsidR="00821B8F" w:rsidRPr="00941DEA" w:rsidRDefault="00821B8F" w:rsidP="00821B8F">
            <w:pPr>
              <w:snapToGrid w:val="0"/>
              <w:jc w:val="center"/>
            </w:pPr>
          </w:p>
        </w:tc>
        <w:tc>
          <w:tcPr>
            <w:tcW w:w="3553" w:type="dxa"/>
            <w:gridSpan w:val="2"/>
            <w:tcBorders>
              <w:left w:val="single" w:sz="2" w:space="0" w:color="000000"/>
              <w:bottom w:val="single" w:sz="2" w:space="0" w:color="000000"/>
            </w:tcBorders>
          </w:tcPr>
          <w:p w:rsidR="00821B8F" w:rsidRPr="00941DEA" w:rsidRDefault="00821B8F" w:rsidP="00821B8F">
            <w:pPr>
              <w:snapToGrid w:val="0"/>
              <w:jc w:val="both"/>
            </w:pPr>
            <w:r w:rsidRPr="00941DEA">
              <w:rPr>
                <w:sz w:val="22"/>
                <w:szCs w:val="22"/>
              </w:rPr>
              <w:t>не имеется</w:t>
            </w:r>
          </w:p>
        </w:tc>
        <w:tc>
          <w:tcPr>
            <w:tcW w:w="1976" w:type="dxa"/>
            <w:tcBorders>
              <w:left w:val="single" w:sz="2" w:space="0" w:color="000000"/>
              <w:bottom w:val="single" w:sz="2" w:space="0" w:color="000000"/>
            </w:tcBorders>
          </w:tcPr>
          <w:p w:rsidR="00821B8F" w:rsidRPr="00941DEA" w:rsidRDefault="00821B8F" w:rsidP="00821B8F">
            <w:pPr>
              <w:snapToGrid w:val="0"/>
              <w:jc w:val="center"/>
            </w:pPr>
            <w:r w:rsidRPr="00941DEA">
              <w:t>нет</w:t>
            </w:r>
          </w:p>
        </w:tc>
        <w:tc>
          <w:tcPr>
            <w:tcW w:w="3402" w:type="dxa"/>
            <w:tcBorders>
              <w:left w:val="single" w:sz="2" w:space="0" w:color="000000"/>
              <w:bottom w:val="single" w:sz="2" w:space="0" w:color="000000"/>
              <w:right w:val="single" w:sz="2" w:space="0" w:color="000000"/>
            </w:tcBorders>
          </w:tcPr>
          <w:p w:rsidR="00821B8F" w:rsidRPr="00941DEA" w:rsidRDefault="00821B8F" w:rsidP="00821B8F">
            <w:pPr>
              <w:snapToGrid w:val="0"/>
              <w:jc w:val="both"/>
              <w:rPr>
                <w:i/>
                <w:iCs/>
                <w:sz w:val="14"/>
                <w:szCs w:val="17"/>
              </w:rPr>
            </w:pPr>
            <w:r w:rsidRPr="00941DEA">
              <w:t>В связи с отдаленностью от г. Югорска и отсутствием централизованного пульта экстренного вызова</w:t>
            </w:r>
          </w:p>
        </w:tc>
      </w:tr>
      <w:tr w:rsidR="00821B8F" w:rsidRPr="00E07AF2" w:rsidTr="00430520">
        <w:tc>
          <w:tcPr>
            <w:tcW w:w="567" w:type="dxa"/>
            <w:tcBorders>
              <w:top w:val="single" w:sz="2" w:space="0" w:color="000000"/>
              <w:left w:val="single" w:sz="2" w:space="0" w:color="000000"/>
              <w:bottom w:val="single" w:sz="2" w:space="0" w:color="000000"/>
            </w:tcBorders>
          </w:tcPr>
          <w:p w:rsidR="00821B8F" w:rsidRPr="00941DEA" w:rsidRDefault="00821B8F" w:rsidP="00821B8F">
            <w:pPr>
              <w:snapToGrid w:val="0"/>
              <w:jc w:val="center"/>
              <w:rPr>
                <w:b/>
                <w:bCs/>
              </w:rPr>
            </w:pPr>
            <w:r w:rsidRPr="00941DEA">
              <w:rPr>
                <w:b/>
                <w:bCs/>
              </w:rPr>
              <w:t>6.</w:t>
            </w:r>
          </w:p>
        </w:tc>
        <w:tc>
          <w:tcPr>
            <w:tcW w:w="8931" w:type="dxa"/>
            <w:gridSpan w:val="4"/>
            <w:tcBorders>
              <w:top w:val="single" w:sz="2" w:space="0" w:color="000000"/>
              <w:left w:val="single" w:sz="2" w:space="0" w:color="000000"/>
              <w:bottom w:val="single" w:sz="2" w:space="0" w:color="000000"/>
              <w:right w:val="single" w:sz="2" w:space="0" w:color="000000"/>
            </w:tcBorders>
          </w:tcPr>
          <w:p w:rsidR="00821B8F" w:rsidRPr="00941DEA" w:rsidRDefault="00821B8F" w:rsidP="00821B8F">
            <w:pPr>
              <w:snapToGrid w:val="0"/>
              <w:jc w:val="both"/>
              <w:rPr>
                <w:b/>
                <w:bCs/>
              </w:rPr>
            </w:pPr>
            <w:r w:rsidRPr="00941DEA">
              <w:rPr>
                <w:b/>
                <w:bCs/>
                <w:sz w:val="22"/>
                <w:szCs w:val="22"/>
              </w:rPr>
              <w:t>Наличие систем видеонаблюдения:</w:t>
            </w:r>
          </w:p>
        </w:tc>
      </w:tr>
      <w:tr w:rsidR="00821B8F" w:rsidRPr="00E07AF2" w:rsidTr="00430520">
        <w:tc>
          <w:tcPr>
            <w:tcW w:w="567" w:type="dxa"/>
            <w:tcBorders>
              <w:top w:val="single" w:sz="2" w:space="0" w:color="000000"/>
              <w:left w:val="single" w:sz="2" w:space="0" w:color="000000"/>
              <w:bottom w:val="single" w:sz="2" w:space="0" w:color="000000"/>
            </w:tcBorders>
          </w:tcPr>
          <w:p w:rsidR="00821B8F" w:rsidRPr="00941DEA" w:rsidRDefault="00821B8F" w:rsidP="00821B8F">
            <w:pPr>
              <w:snapToGrid w:val="0"/>
              <w:jc w:val="center"/>
            </w:pPr>
          </w:p>
        </w:tc>
        <w:tc>
          <w:tcPr>
            <w:tcW w:w="3553" w:type="dxa"/>
            <w:gridSpan w:val="2"/>
            <w:tcBorders>
              <w:top w:val="single" w:sz="2" w:space="0" w:color="000000"/>
              <w:left w:val="single" w:sz="2" w:space="0" w:color="000000"/>
              <w:bottom w:val="single" w:sz="2" w:space="0" w:color="000000"/>
            </w:tcBorders>
          </w:tcPr>
          <w:p w:rsidR="00821B8F" w:rsidRPr="00941DEA" w:rsidRDefault="00821B8F" w:rsidP="00821B8F">
            <w:pPr>
              <w:snapToGrid w:val="0"/>
              <w:jc w:val="both"/>
            </w:pPr>
            <w:r w:rsidRPr="00941DEA">
              <w:rPr>
                <w:sz w:val="22"/>
                <w:szCs w:val="22"/>
              </w:rPr>
              <w:t>имеется</w:t>
            </w:r>
          </w:p>
        </w:tc>
        <w:tc>
          <w:tcPr>
            <w:tcW w:w="1976" w:type="dxa"/>
            <w:tcBorders>
              <w:top w:val="single" w:sz="2" w:space="0" w:color="000000"/>
              <w:left w:val="single" w:sz="2" w:space="0" w:color="000000"/>
              <w:bottom w:val="single" w:sz="2" w:space="0" w:color="000000"/>
            </w:tcBorders>
          </w:tcPr>
          <w:p w:rsidR="00821B8F" w:rsidRPr="00941DEA" w:rsidRDefault="00821B8F" w:rsidP="00821B8F">
            <w:pPr>
              <w:snapToGrid w:val="0"/>
              <w:jc w:val="center"/>
            </w:pPr>
            <w:r w:rsidRPr="00941DEA">
              <w:t>да</w:t>
            </w:r>
          </w:p>
        </w:tc>
        <w:tc>
          <w:tcPr>
            <w:tcW w:w="3402" w:type="dxa"/>
            <w:tcBorders>
              <w:top w:val="single" w:sz="2" w:space="0" w:color="000000"/>
              <w:left w:val="single" w:sz="2" w:space="0" w:color="000000"/>
              <w:bottom w:val="single" w:sz="2" w:space="0" w:color="000000"/>
              <w:right w:val="single" w:sz="2" w:space="0" w:color="000000"/>
            </w:tcBorders>
          </w:tcPr>
          <w:p w:rsidR="00821B8F" w:rsidRPr="00941DEA" w:rsidRDefault="00821B8F" w:rsidP="00821B8F">
            <w:pPr>
              <w:snapToGrid w:val="0"/>
              <w:jc w:val="both"/>
              <w:rPr>
                <w:i/>
                <w:iCs/>
                <w:sz w:val="16"/>
                <w:szCs w:val="16"/>
              </w:rPr>
            </w:pPr>
            <w:r w:rsidRPr="00941DEA">
              <w:t>Договор № 26 от 31.12.2013 г.</w:t>
            </w:r>
          </w:p>
        </w:tc>
      </w:tr>
      <w:tr w:rsidR="00821B8F" w:rsidRPr="00E07AF2" w:rsidTr="00430520">
        <w:tc>
          <w:tcPr>
            <w:tcW w:w="567" w:type="dxa"/>
            <w:tcBorders>
              <w:left w:val="single" w:sz="2" w:space="0" w:color="000000"/>
              <w:bottom w:val="single" w:sz="2" w:space="0" w:color="000000"/>
            </w:tcBorders>
          </w:tcPr>
          <w:p w:rsidR="00821B8F" w:rsidRPr="00941DEA" w:rsidRDefault="00821B8F" w:rsidP="00821B8F">
            <w:pPr>
              <w:snapToGrid w:val="0"/>
              <w:jc w:val="center"/>
            </w:pPr>
          </w:p>
        </w:tc>
        <w:tc>
          <w:tcPr>
            <w:tcW w:w="3553" w:type="dxa"/>
            <w:gridSpan w:val="2"/>
            <w:tcBorders>
              <w:left w:val="single" w:sz="2" w:space="0" w:color="000000"/>
              <w:bottom w:val="single" w:sz="2" w:space="0" w:color="000000"/>
            </w:tcBorders>
          </w:tcPr>
          <w:p w:rsidR="00821B8F" w:rsidRPr="00941DEA" w:rsidRDefault="00821B8F" w:rsidP="00821B8F">
            <w:pPr>
              <w:snapToGrid w:val="0"/>
              <w:jc w:val="both"/>
            </w:pPr>
            <w:r w:rsidRPr="00941DEA">
              <w:rPr>
                <w:sz w:val="22"/>
                <w:szCs w:val="22"/>
              </w:rPr>
              <w:t>не имеется</w:t>
            </w:r>
          </w:p>
        </w:tc>
        <w:tc>
          <w:tcPr>
            <w:tcW w:w="1976" w:type="dxa"/>
            <w:tcBorders>
              <w:left w:val="single" w:sz="2" w:space="0" w:color="000000"/>
              <w:bottom w:val="single" w:sz="2" w:space="0" w:color="000000"/>
            </w:tcBorders>
          </w:tcPr>
          <w:p w:rsidR="00821B8F" w:rsidRPr="00941DEA" w:rsidRDefault="00821B8F" w:rsidP="00821B8F">
            <w:pPr>
              <w:snapToGrid w:val="0"/>
              <w:jc w:val="both"/>
            </w:pPr>
          </w:p>
        </w:tc>
        <w:tc>
          <w:tcPr>
            <w:tcW w:w="3402" w:type="dxa"/>
            <w:tcBorders>
              <w:left w:val="single" w:sz="2" w:space="0" w:color="000000"/>
              <w:bottom w:val="single" w:sz="2" w:space="0" w:color="000000"/>
              <w:right w:val="single" w:sz="2" w:space="0" w:color="000000"/>
            </w:tcBorders>
          </w:tcPr>
          <w:p w:rsidR="00821B8F" w:rsidRPr="00941DEA" w:rsidRDefault="00821B8F" w:rsidP="00821B8F">
            <w:pPr>
              <w:snapToGrid w:val="0"/>
              <w:jc w:val="both"/>
              <w:rPr>
                <w:i/>
                <w:iCs/>
                <w:sz w:val="14"/>
                <w:szCs w:val="17"/>
              </w:rPr>
            </w:pPr>
            <w:r w:rsidRPr="00941DEA">
              <w:rPr>
                <w:i/>
                <w:iCs/>
                <w:sz w:val="14"/>
                <w:szCs w:val="17"/>
              </w:rPr>
              <w:t>Указываются обоснованные причина отсутствия</w:t>
            </w:r>
          </w:p>
        </w:tc>
      </w:tr>
      <w:tr w:rsidR="00821B8F" w:rsidRPr="00E07AF2" w:rsidTr="00430520">
        <w:tc>
          <w:tcPr>
            <w:tcW w:w="567" w:type="dxa"/>
            <w:tcBorders>
              <w:top w:val="single" w:sz="2" w:space="0" w:color="000000"/>
              <w:left w:val="single" w:sz="2" w:space="0" w:color="000000"/>
              <w:bottom w:val="single" w:sz="2" w:space="0" w:color="000000"/>
            </w:tcBorders>
          </w:tcPr>
          <w:p w:rsidR="00821B8F" w:rsidRPr="00941DEA" w:rsidRDefault="00821B8F" w:rsidP="00821B8F">
            <w:pPr>
              <w:snapToGrid w:val="0"/>
              <w:jc w:val="center"/>
              <w:rPr>
                <w:b/>
                <w:bCs/>
              </w:rPr>
            </w:pPr>
            <w:r w:rsidRPr="00941DEA">
              <w:rPr>
                <w:b/>
                <w:bCs/>
              </w:rPr>
              <w:t>7.</w:t>
            </w:r>
          </w:p>
        </w:tc>
        <w:tc>
          <w:tcPr>
            <w:tcW w:w="8931" w:type="dxa"/>
            <w:gridSpan w:val="4"/>
            <w:tcBorders>
              <w:top w:val="single" w:sz="2" w:space="0" w:color="000000"/>
              <w:left w:val="single" w:sz="2" w:space="0" w:color="000000"/>
              <w:bottom w:val="single" w:sz="2" w:space="0" w:color="000000"/>
              <w:right w:val="single" w:sz="2" w:space="0" w:color="000000"/>
            </w:tcBorders>
          </w:tcPr>
          <w:p w:rsidR="00821B8F" w:rsidRPr="00941DEA" w:rsidRDefault="00821B8F" w:rsidP="00821B8F">
            <w:pPr>
              <w:snapToGrid w:val="0"/>
              <w:jc w:val="both"/>
              <w:rPr>
                <w:b/>
                <w:bCs/>
              </w:rPr>
            </w:pPr>
            <w:r w:rsidRPr="00941DEA">
              <w:rPr>
                <w:b/>
                <w:bCs/>
                <w:sz w:val="22"/>
                <w:szCs w:val="22"/>
              </w:rPr>
              <w:t>Наличие пожарной сигнализации и первичных средств пожаротушения:</w:t>
            </w:r>
          </w:p>
        </w:tc>
      </w:tr>
      <w:tr w:rsidR="00821B8F" w:rsidRPr="00E07AF2" w:rsidTr="00430520">
        <w:tc>
          <w:tcPr>
            <w:tcW w:w="567" w:type="dxa"/>
            <w:tcBorders>
              <w:top w:val="single" w:sz="2" w:space="0" w:color="000000"/>
              <w:left w:val="single" w:sz="2" w:space="0" w:color="000000"/>
              <w:bottom w:val="single" w:sz="2" w:space="0" w:color="000000"/>
            </w:tcBorders>
          </w:tcPr>
          <w:p w:rsidR="00821B8F" w:rsidRPr="00941DEA" w:rsidRDefault="00821B8F" w:rsidP="00821B8F">
            <w:pPr>
              <w:snapToGrid w:val="0"/>
              <w:jc w:val="center"/>
            </w:pPr>
          </w:p>
        </w:tc>
        <w:tc>
          <w:tcPr>
            <w:tcW w:w="3553" w:type="dxa"/>
            <w:gridSpan w:val="2"/>
            <w:tcBorders>
              <w:top w:val="single" w:sz="2" w:space="0" w:color="000000"/>
              <w:left w:val="single" w:sz="2" w:space="0" w:color="000000"/>
              <w:bottom w:val="single" w:sz="2" w:space="0" w:color="000000"/>
            </w:tcBorders>
          </w:tcPr>
          <w:p w:rsidR="00821B8F" w:rsidRPr="00941DEA" w:rsidRDefault="00821B8F" w:rsidP="00821B8F">
            <w:pPr>
              <w:snapToGrid w:val="0"/>
              <w:jc w:val="both"/>
            </w:pPr>
            <w:r w:rsidRPr="00941DEA">
              <w:rPr>
                <w:sz w:val="22"/>
                <w:szCs w:val="22"/>
              </w:rPr>
              <w:t>Пожарная сигнализация</w:t>
            </w:r>
          </w:p>
        </w:tc>
        <w:tc>
          <w:tcPr>
            <w:tcW w:w="1976" w:type="dxa"/>
            <w:tcBorders>
              <w:top w:val="single" w:sz="2" w:space="0" w:color="000000"/>
              <w:left w:val="single" w:sz="2" w:space="0" w:color="000000"/>
              <w:bottom w:val="single" w:sz="2" w:space="0" w:color="000000"/>
            </w:tcBorders>
          </w:tcPr>
          <w:p w:rsidR="00821B8F" w:rsidRPr="00941DEA" w:rsidRDefault="00821B8F" w:rsidP="00821B8F">
            <w:pPr>
              <w:pStyle w:val="Standard"/>
              <w:snapToGrid w:val="0"/>
              <w:jc w:val="center"/>
              <w:rPr>
                <w:rFonts w:cs="Times New Roman"/>
                <w:color w:val="auto"/>
                <w:sz w:val="22"/>
                <w:szCs w:val="22"/>
                <w:lang w:val="ru-RU"/>
              </w:rPr>
            </w:pPr>
            <w:r w:rsidRPr="00941DEA">
              <w:rPr>
                <w:rFonts w:cs="Times New Roman"/>
                <w:color w:val="auto"/>
                <w:sz w:val="22"/>
                <w:szCs w:val="22"/>
                <w:lang w:val="ru-RU"/>
              </w:rPr>
              <w:t>да</w:t>
            </w:r>
          </w:p>
        </w:tc>
        <w:tc>
          <w:tcPr>
            <w:tcW w:w="3402" w:type="dxa"/>
            <w:tcBorders>
              <w:top w:val="single" w:sz="2" w:space="0" w:color="000000"/>
              <w:left w:val="single" w:sz="2" w:space="0" w:color="000000"/>
              <w:bottom w:val="single" w:sz="2" w:space="0" w:color="000000"/>
              <w:right w:val="single" w:sz="2" w:space="0" w:color="000000"/>
            </w:tcBorders>
          </w:tcPr>
          <w:p w:rsidR="00821B8F" w:rsidRPr="00941DEA" w:rsidRDefault="00821B8F" w:rsidP="00821B8F">
            <w:pPr>
              <w:snapToGrid w:val="0"/>
              <w:jc w:val="both"/>
              <w:rPr>
                <w:i/>
                <w:iCs/>
                <w:sz w:val="16"/>
                <w:szCs w:val="16"/>
              </w:rPr>
            </w:pPr>
            <w:r w:rsidRPr="00941DEA">
              <w:rPr>
                <w:iCs/>
              </w:rPr>
              <w:t>Прибор приемно-контрольный охранно-пожарный «ВЭРС ПК 16»; блок речевого оповещения «Орфей». Договор № 25 от 31.12.2013</w:t>
            </w:r>
          </w:p>
        </w:tc>
      </w:tr>
      <w:tr w:rsidR="00821B8F" w:rsidRPr="00E07AF2" w:rsidTr="00430520">
        <w:tc>
          <w:tcPr>
            <w:tcW w:w="567" w:type="dxa"/>
            <w:tcBorders>
              <w:top w:val="single" w:sz="2" w:space="0" w:color="000000"/>
              <w:left w:val="single" w:sz="2" w:space="0" w:color="000000"/>
              <w:bottom w:val="single" w:sz="2" w:space="0" w:color="000000"/>
            </w:tcBorders>
          </w:tcPr>
          <w:p w:rsidR="00821B8F" w:rsidRPr="00941DEA" w:rsidRDefault="00821B8F" w:rsidP="00821B8F">
            <w:pPr>
              <w:snapToGrid w:val="0"/>
              <w:jc w:val="center"/>
            </w:pPr>
          </w:p>
        </w:tc>
        <w:tc>
          <w:tcPr>
            <w:tcW w:w="3553" w:type="dxa"/>
            <w:gridSpan w:val="2"/>
            <w:tcBorders>
              <w:top w:val="single" w:sz="2" w:space="0" w:color="000000"/>
              <w:left w:val="single" w:sz="2" w:space="0" w:color="000000"/>
              <w:bottom w:val="single" w:sz="2" w:space="0" w:color="000000"/>
            </w:tcBorders>
          </w:tcPr>
          <w:p w:rsidR="00821B8F" w:rsidRPr="00941DEA" w:rsidRDefault="00821B8F" w:rsidP="00821B8F">
            <w:pPr>
              <w:snapToGrid w:val="0"/>
              <w:jc w:val="both"/>
            </w:pPr>
            <w:r w:rsidRPr="00941DEA">
              <w:rPr>
                <w:sz w:val="22"/>
                <w:szCs w:val="22"/>
              </w:rPr>
              <w:t>Первичные средства пожаротушения</w:t>
            </w:r>
          </w:p>
        </w:tc>
        <w:tc>
          <w:tcPr>
            <w:tcW w:w="1976" w:type="dxa"/>
            <w:tcBorders>
              <w:top w:val="single" w:sz="2" w:space="0" w:color="000000"/>
              <w:left w:val="single" w:sz="2" w:space="0" w:color="000000"/>
              <w:bottom w:val="single" w:sz="2" w:space="0" w:color="000000"/>
            </w:tcBorders>
          </w:tcPr>
          <w:p w:rsidR="00821B8F" w:rsidRPr="00941DEA" w:rsidRDefault="00821B8F" w:rsidP="00821B8F">
            <w:pPr>
              <w:pStyle w:val="Standard"/>
              <w:snapToGrid w:val="0"/>
              <w:jc w:val="center"/>
              <w:rPr>
                <w:rFonts w:cs="Times New Roman"/>
                <w:color w:val="auto"/>
                <w:sz w:val="22"/>
                <w:szCs w:val="22"/>
                <w:lang w:val="ru-RU"/>
              </w:rPr>
            </w:pPr>
            <w:r w:rsidRPr="00941DEA">
              <w:rPr>
                <w:rFonts w:cs="Times New Roman"/>
                <w:color w:val="auto"/>
                <w:sz w:val="22"/>
                <w:szCs w:val="22"/>
                <w:lang w:val="ru-RU"/>
              </w:rPr>
              <w:t>да</w:t>
            </w:r>
          </w:p>
        </w:tc>
        <w:tc>
          <w:tcPr>
            <w:tcW w:w="3402" w:type="dxa"/>
            <w:tcBorders>
              <w:top w:val="single" w:sz="2" w:space="0" w:color="000000"/>
              <w:left w:val="single" w:sz="2" w:space="0" w:color="000000"/>
              <w:bottom w:val="single" w:sz="2" w:space="0" w:color="000000"/>
              <w:right w:val="single" w:sz="2" w:space="0" w:color="000000"/>
            </w:tcBorders>
          </w:tcPr>
          <w:p w:rsidR="00821B8F" w:rsidRPr="00941DEA" w:rsidRDefault="00821B8F" w:rsidP="00821B8F">
            <w:pPr>
              <w:snapToGrid w:val="0"/>
              <w:rPr>
                <w:i/>
                <w:iCs/>
              </w:rPr>
            </w:pPr>
            <w:r w:rsidRPr="00941DEA">
              <w:t>Пожарные краны-10, огнетушители  переносные порошковые 8 (3) –АВСЕ. Норматив соблюден в полном объеме.</w:t>
            </w:r>
          </w:p>
        </w:tc>
      </w:tr>
      <w:tr w:rsidR="00821B8F" w:rsidRPr="00E07AF2" w:rsidTr="00430520">
        <w:tc>
          <w:tcPr>
            <w:tcW w:w="567" w:type="dxa"/>
            <w:tcBorders>
              <w:top w:val="single" w:sz="2" w:space="0" w:color="000000"/>
              <w:left w:val="single" w:sz="2" w:space="0" w:color="000000"/>
              <w:bottom w:val="single" w:sz="2" w:space="0" w:color="000000"/>
            </w:tcBorders>
          </w:tcPr>
          <w:p w:rsidR="00821B8F" w:rsidRPr="00941DEA" w:rsidRDefault="00821B8F" w:rsidP="00821B8F">
            <w:pPr>
              <w:snapToGrid w:val="0"/>
              <w:jc w:val="center"/>
              <w:rPr>
                <w:b/>
                <w:bCs/>
              </w:rPr>
            </w:pPr>
            <w:r w:rsidRPr="00941DEA">
              <w:rPr>
                <w:b/>
                <w:bCs/>
              </w:rPr>
              <w:t>8.</w:t>
            </w:r>
          </w:p>
        </w:tc>
        <w:tc>
          <w:tcPr>
            <w:tcW w:w="8931" w:type="dxa"/>
            <w:gridSpan w:val="4"/>
            <w:tcBorders>
              <w:top w:val="single" w:sz="2" w:space="0" w:color="000000"/>
              <w:left w:val="single" w:sz="2" w:space="0" w:color="000000"/>
              <w:bottom w:val="single" w:sz="2" w:space="0" w:color="000000"/>
              <w:right w:val="single" w:sz="2" w:space="0" w:color="000000"/>
            </w:tcBorders>
          </w:tcPr>
          <w:p w:rsidR="00821B8F" w:rsidRPr="00941DEA" w:rsidRDefault="00821B8F" w:rsidP="00821B8F">
            <w:pPr>
              <w:snapToGrid w:val="0"/>
              <w:jc w:val="both"/>
              <w:rPr>
                <w:b/>
                <w:bCs/>
              </w:rPr>
            </w:pPr>
            <w:r w:rsidRPr="00941DEA">
              <w:rPr>
                <w:b/>
                <w:bCs/>
                <w:sz w:val="22"/>
                <w:szCs w:val="22"/>
              </w:rPr>
              <w:t>Наличие металлодетекторной аппаратуры:</w:t>
            </w:r>
          </w:p>
        </w:tc>
      </w:tr>
      <w:tr w:rsidR="00821B8F" w:rsidRPr="00E07AF2" w:rsidTr="00430520">
        <w:tc>
          <w:tcPr>
            <w:tcW w:w="567" w:type="dxa"/>
            <w:tcBorders>
              <w:top w:val="single" w:sz="2" w:space="0" w:color="000000"/>
              <w:left w:val="single" w:sz="2" w:space="0" w:color="000000"/>
              <w:bottom w:val="single" w:sz="2" w:space="0" w:color="000000"/>
            </w:tcBorders>
          </w:tcPr>
          <w:p w:rsidR="00821B8F" w:rsidRPr="00941DEA" w:rsidRDefault="00821B8F" w:rsidP="00821B8F">
            <w:pPr>
              <w:snapToGrid w:val="0"/>
              <w:jc w:val="center"/>
            </w:pPr>
          </w:p>
        </w:tc>
        <w:tc>
          <w:tcPr>
            <w:tcW w:w="3553" w:type="dxa"/>
            <w:gridSpan w:val="2"/>
            <w:tcBorders>
              <w:top w:val="single" w:sz="2" w:space="0" w:color="000000"/>
              <w:left w:val="single" w:sz="2" w:space="0" w:color="000000"/>
              <w:bottom w:val="single" w:sz="2" w:space="0" w:color="000000"/>
            </w:tcBorders>
          </w:tcPr>
          <w:p w:rsidR="00821B8F" w:rsidRPr="00941DEA" w:rsidRDefault="00821B8F" w:rsidP="00821B8F">
            <w:pPr>
              <w:snapToGrid w:val="0"/>
              <w:jc w:val="both"/>
            </w:pPr>
            <w:r w:rsidRPr="00941DEA">
              <w:rPr>
                <w:sz w:val="22"/>
                <w:szCs w:val="22"/>
              </w:rPr>
              <w:t>имеется</w:t>
            </w:r>
          </w:p>
        </w:tc>
        <w:tc>
          <w:tcPr>
            <w:tcW w:w="1976" w:type="dxa"/>
            <w:tcBorders>
              <w:top w:val="single" w:sz="2" w:space="0" w:color="000000"/>
              <w:left w:val="single" w:sz="2" w:space="0" w:color="000000"/>
              <w:bottom w:val="single" w:sz="2" w:space="0" w:color="000000"/>
            </w:tcBorders>
          </w:tcPr>
          <w:p w:rsidR="00821B8F" w:rsidRPr="00941DEA" w:rsidRDefault="00821B8F" w:rsidP="00821B8F">
            <w:pPr>
              <w:snapToGrid w:val="0"/>
              <w:jc w:val="both"/>
            </w:pPr>
          </w:p>
        </w:tc>
        <w:tc>
          <w:tcPr>
            <w:tcW w:w="3402" w:type="dxa"/>
            <w:tcBorders>
              <w:top w:val="single" w:sz="2" w:space="0" w:color="000000"/>
              <w:left w:val="single" w:sz="2" w:space="0" w:color="000000"/>
              <w:bottom w:val="single" w:sz="2" w:space="0" w:color="000000"/>
              <w:right w:val="single" w:sz="2" w:space="0" w:color="000000"/>
            </w:tcBorders>
          </w:tcPr>
          <w:p w:rsidR="00821B8F" w:rsidRPr="00941DEA" w:rsidRDefault="00821B8F" w:rsidP="00821B8F">
            <w:pPr>
              <w:snapToGrid w:val="0"/>
              <w:jc w:val="both"/>
              <w:rPr>
                <w:i/>
                <w:iCs/>
                <w:sz w:val="16"/>
                <w:szCs w:val="16"/>
              </w:rPr>
            </w:pPr>
            <w:r w:rsidRPr="00941DEA">
              <w:rPr>
                <w:i/>
                <w:iCs/>
                <w:sz w:val="16"/>
                <w:szCs w:val="16"/>
              </w:rPr>
              <w:t xml:space="preserve">указать реквизиты </w:t>
            </w:r>
          </w:p>
        </w:tc>
      </w:tr>
      <w:tr w:rsidR="00821B8F" w:rsidRPr="00E07AF2" w:rsidTr="00430520">
        <w:tc>
          <w:tcPr>
            <w:tcW w:w="567" w:type="dxa"/>
            <w:tcBorders>
              <w:left w:val="single" w:sz="2" w:space="0" w:color="000000"/>
              <w:bottom w:val="single" w:sz="4" w:space="0" w:color="auto"/>
            </w:tcBorders>
          </w:tcPr>
          <w:p w:rsidR="00821B8F" w:rsidRPr="00941DEA" w:rsidRDefault="00821B8F" w:rsidP="00821B8F">
            <w:pPr>
              <w:snapToGrid w:val="0"/>
              <w:jc w:val="center"/>
            </w:pPr>
          </w:p>
        </w:tc>
        <w:tc>
          <w:tcPr>
            <w:tcW w:w="3553" w:type="dxa"/>
            <w:gridSpan w:val="2"/>
            <w:tcBorders>
              <w:left w:val="single" w:sz="2" w:space="0" w:color="000000"/>
              <w:bottom w:val="single" w:sz="4" w:space="0" w:color="auto"/>
            </w:tcBorders>
          </w:tcPr>
          <w:p w:rsidR="00821B8F" w:rsidRPr="00941DEA" w:rsidRDefault="00821B8F" w:rsidP="00821B8F">
            <w:pPr>
              <w:snapToGrid w:val="0"/>
              <w:jc w:val="both"/>
            </w:pPr>
            <w:r w:rsidRPr="00941DEA">
              <w:rPr>
                <w:sz w:val="22"/>
                <w:szCs w:val="22"/>
              </w:rPr>
              <w:t>не имеется</w:t>
            </w:r>
          </w:p>
        </w:tc>
        <w:tc>
          <w:tcPr>
            <w:tcW w:w="1976" w:type="dxa"/>
            <w:tcBorders>
              <w:left w:val="single" w:sz="2" w:space="0" w:color="000000"/>
              <w:bottom w:val="single" w:sz="4" w:space="0" w:color="auto"/>
            </w:tcBorders>
          </w:tcPr>
          <w:p w:rsidR="00821B8F" w:rsidRPr="00941DEA" w:rsidRDefault="00821B8F" w:rsidP="00821B8F">
            <w:pPr>
              <w:snapToGrid w:val="0"/>
              <w:jc w:val="center"/>
            </w:pPr>
            <w:r w:rsidRPr="00941DEA">
              <w:t>нет</w:t>
            </w:r>
          </w:p>
        </w:tc>
        <w:tc>
          <w:tcPr>
            <w:tcW w:w="3402" w:type="dxa"/>
            <w:tcBorders>
              <w:left w:val="single" w:sz="2" w:space="0" w:color="000000"/>
              <w:bottom w:val="single" w:sz="4" w:space="0" w:color="auto"/>
              <w:right w:val="single" w:sz="2" w:space="0" w:color="000000"/>
            </w:tcBorders>
          </w:tcPr>
          <w:p w:rsidR="00821B8F" w:rsidRPr="00941DEA" w:rsidRDefault="00821B8F" w:rsidP="00821B8F">
            <w:pPr>
              <w:snapToGrid w:val="0"/>
              <w:jc w:val="both"/>
              <w:rPr>
                <w:i/>
                <w:iCs/>
                <w:sz w:val="14"/>
                <w:szCs w:val="17"/>
              </w:rPr>
            </w:pPr>
            <w:r w:rsidRPr="00941DEA">
              <w:t>Для  учреждения нет необходимости приобретения металлодетекторной аппаратуры т.к. существует контрольно-пропускной режим вахтерами в дневное время  и сторожами в ночное.</w:t>
            </w:r>
          </w:p>
        </w:tc>
      </w:tr>
      <w:tr w:rsidR="00821B8F" w:rsidRPr="00E07AF2" w:rsidTr="00430520">
        <w:tc>
          <w:tcPr>
            <w:tcW w:w="567" w:type="dxa"/>
            <w:tcBorders>
              <w:top w:val="single" w:sz="4" w:space="0" w:color="auto"/>
              <w:left w:val="single" w:sz="4" w:space="0" w:color="auto"/>
              <w:bottom w:val="single" w:sz="4" w:space="0" w:color="auto"/>
              <w:right w:val="single" w:sz="4" w:space="0" w:color="auto"/>
            </w:tcBorders>
          </w:tcPr>
          <w:p w:rsidR="00821B8F" w:rsidRPr="00941DEA" w:rsidRDefault="00821B8F" w:rsidP="00821B8F">
            <w:pPr>
              <w:snapToGrid w:val="0"/>
              <w:jc w:val="center"/>
              <w:rPr>
                <w:b/>
              </w:rPr>
            </w:pPr>
            <w:r w:rsidRPr="00941DEA">
              <w:rPr>
                <w:b/>
              </w:rPr>
              <w:t>9.</w:t>
            </w:r>
          </w:p>
        </w:tc>
        <w:tc>
          <w:tcPr>
            <w:tcW w:w="8931" w:type="dxa"/>
            <w:gridSpan w:val="4"/>
            <w:tcBorders>
              <w:top w:val="single" w:sz="4" w:space="0" w:color="auto"/>
              <w:left w:val="single" w:sz="4" w:space="0" w:color="auto"/>
              <w:bottom w:val="single" w:sz="4" w:space="0" w:color="auto"/>
              <w:right w:val="single" w:sz="4" w:space="0" w:color="auto"/>
            </w:tcBorders>
          </w:tcPr>
          <w:p w:rsidR="00821B8F" w:rsidRPr="00941DEA" w:rsidRDefault="00821B8F" w:rsidP="00821B8F">
            <w:pPr>
              <w:snapToGrid w:val="0"/>
              <w:jc w:val="both"/>
              <w:rPr>
                <w:i/>
                <w:iCs/>
                <w:sz w:val="14"/>
                <w:szCs w:val="17"/>
              </w:rPr>
            </w:pPr>
            <w:r w:rsidRPr="00941DEA">
              <w:rPr>
                <w:b/>
                <w:sz w:val="22"/>
                <w:szCs w:val="22"/>
              </w:rPr>
              <w:t>Наличие систем контроля управления доступом (СКУД)</w:t>
            </w:r>
          </w:p>
        </w:tc>
      </w:tr>
      <w:tr w:rsidR="00821B8F" w:rsidRPr="00E07AF2" w:rsidTr="00430520">
        <w:tc>
          <w:tcPr>
            <w:tcW w:w="567" w:type="dxa"/>
            <w:tcBorders>
              <w:top w:val="single" w:sz="4" w:space="0" w:color="auto"/>
              <w:left w:val="single" w:sz="4" w:space="0" w:color="auto"/>
              <w:bottom w:val="single" w:sz="4" w:space="0" w:color="auto"/>
              <w:right w:val="single" w:sz="4" w:space="0" w:color="auto"/>
            </w:tcBorders>
          </w:tcPr>
          <w:p w:rsidR="00821B8F" w:rsidRPr="00941DEA" w:rsidRDefault="00821B8F" w:rsidP="00821B8F">
            <w:pPr>
              <w:snapToGrid w:val="0"/>
              <w:jc w:val="center"/>
            </w:pPr>
          </w:p>
        </w:tc>
        <w:tc>
          <w:tcPr>
            <w:tcW w:w="3553" w:type="dxa"/>
            <w:gridSpan w:val="2"/>
            <w:tcBorders>
              <w:top w:val="single" w:sz="4" w:space="0" w:color="auto"/>
              <w:left w:val="single" w:sz="4" w:space="0" w:color="auto"/>
              <w:bottom w:val="single" w:sz="4" w:space="0" w:color="auto"/>
              <w:right w:val="single" w:sz="4" w:space="0" w:color="auto"/>
            </w:tcBorders>
          </w:tcPr>
          <w:p w:rsidR="00821B8F" w:rsidRPr="00941DEA" w:rsidRDefault="00821B8F" w:rsidP="00821B8F">
            <w:pPr>
              <w:snapToGrid w:val="0"/>
              <w:jc w:val="both"/>
            </w:pPr>
            <w:r w:rsidRPr="00941DEA">
              <w:rPr>
                <w:sz w:val="22"/>
                <w:szCs w:val="22"/>
              </w:rPr>
              <w:t>Имеется</w:t>
            </w:r>
          </w:p>
        </w:tc>
        <w:tc>
          <w:tcPr>
            <w:tcW w:w="1976" w:type="dxa"/>
            <w:tcBorders>
              <w:top w:val="single" w:sz="4" w:space="0" w:color="auto"/>
              <w:left w:val="single" w:sz="4" w:space="0" w:color="auto"/>
              <w:bottom w:val="single" w:sz="4" w:space="0" w:color="auto"/>
              <w:right w:val="single" w:sz="4" w:space="0" w:color="auto"/>
            </w:tcBorders>
          </w:tcPr>
          <w:p w:rsidR="00821B8F" w:rsidRPr="00941DEA" w:rsidRDefault="00821B8F" w:rsidP="00821B8F">
            <w:pPr>
              <w:snapToGrid w:val="0"/>
              <w:jc w:val="both"/>
            </w:pPr>
          </w:p>
        </w:tc>
        <w:tc>
          <w:tcPr>
            <w:tcW w:w="3402" w:type="dxa"/>
            <w:tcBorders>
              <w:top w:val="single" w:sz="4" w:space="0" w:color="auto"/>
              <w:left w:val="single" w:sz="4" w:space="0" w:color="auto"/>
              <w:bottom w:val="single" w:sz="4" w:space="0" w:color="auto"/>
              <w:right w:val="single" w:sz="4" w:space="0" w:color="auto"/>
            </w:tcBorders>
          </w:tcPr>
          <w:p w:rsidR="00821B8F" w:rsidRPr="00941DEA" w:rsidRDefault="00821B8F" w:rsidP="00821B8F">
            <w:pPr>
              <w:snapToGrid w:val="0"/>
              <w:jc w:val="both"/>
              <w:rPr>
                <w:i/>
                <w:iCs/>
                <w:sz w:val="14"/>
                <w:szCs w:val="17"/>
              </w:rPr>
            </w:pPr>
          </w:p>
        </w:tc>
      </w:tr>
      <w:tr w:rsidR="00821B8F" w:rsidRPr="00E07AF2" w:rsidTr="00430520">
        <w:tc>
          <w:tcPr>
            <w:tcW w:w="567" w:type="dxa"/>
            <w:tcBorders>
              <w:top w:val="single" w:sz="4" w:space="0" w:color="auto"/>
              <w:left w:val="single" w:sz="4" w:space="0" w:color="auto"/>
              <w:bottom w:val="single" w:sz="4" w:space="0" w:color="auto"/>
              <w:right w:val="single" w:sz="4" w:space="0" w:color="auto"/>
            </w:tcBorders>
          </w:tcPr>
          <w:p w:rsidR="00821B8F" w:rsidRPr="00941DEA" w:rsidRDefault="00821B8F" w:rsidP="00821B8F">
            <w:pPr>
              <w:snapToGrid w:val="0"/>
              <w:jc w:val="center"/>
            </w:pPr>
          </w:p>
        </w:tc>
        <w:tc>
          <w:tcPr>
            <w:tcW w:w="3553" w:type="dxa"/>
            <w:gridSpan w:val="2"/>
            <w:tcBorders>
              <w:top w:val="single" w:sz="4" w:space="0" w:color="auto"/>
              <w:left w:val="single" w:sz="4" w:space="0" w:color="auto"/>
              <w:bottom w:val="single" w:sz="4" w:space="0" w:color="auto"/>
              <w:right w:val="single" w:sz="4" w:space="0" w:color="auto"/>
            </w:tcBorders>
          </w:tcPr>
          <w:p w:rsidR="00821B8F" w:rsidRPr="00941DEA" w:rsidRDefault="00821B8F" w:rsidP="00821B8F">
            <w:pPr>
              <w:snapToGrid w:val="0"/>
              <w:jc w:val="both"/>
            </w:pPr>
            <w:r w:rsidRPr="00941DEA">
              <w:rPr>
                <w:sz w:val="22"/>
                <w:szCs w:val="22"/>
              </w:rPr>
              <w:t>Не имеется</w:t>
            </w:r>
          </w:p>
        </w:tc>
        <w:tc>
          <w:tcPr>
            <w:tcW w:w="1976" w:type="dxa"/>
            <w:tcBorders>
              <w:top w:val="single" w:sz="4" w:space="0" w:color="auto"/>
              <w:left w:val="single" w:sz="4" w:space="0" w:color="auto"/>
              <w:bottom w:val="single" w:sz="4" w:space="0" w:color="auto"/>
              <w:right w:val="single" w:sz="4" w:space="0" w:color="auto"/>
            </w:tcBorders>
          </w:tcPr>
          <w:p w:rsidR="00821B8F" w:rsidRPr="00941DEA" w:rsidRDefault="00821B8F" w:rsidP="00821B8F">
            <w:pPr>
              <w:snapToGrid w:val="0"/>
              <w:jc w:val="both"/>
            </w:pPr>
          </w:p>
        </w:tc>
        <w:tc>
          <w:tcPr>
            <w:tcW w:w="3402" w:type="dxa"/>
            <w:tcBorders>
              <w:top w:val="single" w:sz="4" w:space="0" w:color="auto"/>
              <w:left w:val="single" w:sz="4" w:space="0" w:color="auto"/>
              <w:bottom w:val="single" w:sz="4" w:space="0" w:color="auto"/>
              <w:right w:val="single" w:sz="4" w:space="0" w:color="auto"/>
            </w:tcBorders>
          </w:tcPr>
          <w:p w:rsidR="00821B8F" w:rsidRPr="00941DEA" w:rsidRDefault="00821B8F" w:rsidP="00821B8F">
            <w:pPr>
              <w:snapToGrid w:val="0"/>
              <w:jc w:val="both"/>
            </w:pPr>
            <w:r w:rsidRPr="00941DEA">
              <w:t>Существует контрольно-пропускной режим вахтерами в дневное время  и сторожами в ночное.</w:t>
            </w:r>
          </w:p>
        </w:tc>
      </w:tr>
      <w:tr w:rsidR="00821B8F" w:rsidRPr="00E07AF2" w:rsidTr="00430520">
        <w:tc>
          <w:tcPr>
            <w:tcW w:w="567" w:type="dxa"/>
            <w:tcBorders>
              <w:top w:val="single" w:sz="4" w:space="0" w:color="auto"/>
              <w:left w:val="single" w:sz="4" w:space="0" w:color="auto"/>
              <w:bottom w:val="single" w:sz="4" w:space="0" w:color="auto"/>
              <w:right w:val="single" w:sz="4" w:space="0" w:color="auto"/>
            </w:tcBorders>
          </w:tcPr>
          <w:p w:rsidR="00821B8F" w:rsidRPr="00941DEA" w:rsidRDefault="00821B8F" w:rsidP="00821B8F">
            <w:pPr>
              <w:snapToGrid w:val="0"/>
              <w:jc w:val="center"/>
              <w:rPr>
                <w:b/>
              </w:rPr>
            </w:pPr>
            <w:r w:rsidRPr="00941DEA">
              <w:rPr>
                <w:b/>
              </w:rPr>
              <w:t>10.</w:t>
            </w:r>
          </w:p>
        </w:tc>
        <w:tc>
          <w:tcPr>
            <w:tcW w:w="3553" w:type="dxa"/>
            <w:gridSpan w:val="2"/>
            <w:tcBorders>
              <w:top w:val="single" w:sz="4" w:space="0" w:color="auto"/>
              <w:left w:val="single" w:sz="4" w:space="0" w:color="auto"/>
              <w:bottom w:val="single" w:sz="4" w:space="0" w:color="auto"/>
              <w:right w:val="single" w:sz="4" w:space="0" w:color="auto"/>
            </w:tcBorders>
          </w:tcPr>
          <w:p w:rsidR="00821B8F" w:rsidRPr="00941DEA" w:rsidRDefault="00821B8F" w:rsidP="00821B8F">
            <w:pPr>
              <w:snapToGrid w:val="0"/>
              <w:jc w:val="both"/>
            </w:pPr>
            <w:r w:rsidRPr="00941DEA">
              <w:rPr>
                <w:b/>
                <w:sz w:val="22"/>
                <w:szCs w:val="22"/>
              </w:rPr>
              <w:t>Наличие паспорта учреждения</w:t>
            </w:r>
          </w:p>
        </w:tc>
        <w:tc>
          <w:tcPr>
            <w:tcW w:w="1976" w:type="dxa"/>
            <w:tcBorders>
              <w:top w:val="single" w:sz="4" w:space="0" w:color="auto"/>
              <w:left w:val="single" w:sz="4" w:space="0" w:color="auto"/>
              <w:bottom w:val="single" w:sz="4" w:space="0" w:color="auto"/>
              <w:right w:val="single" w:sz="4" w:space="0" w:color="auto"/>
            </w:tcBorders>
          </w:tcPr>
          <w:p w:rsidR="00821B8F" w:rsidRPr="00E07AF2" w:rsidRDefault="00821B8F" w:rsidP="00821B8F">
            <w:pPr>
              <w:snapToGrid w:val="0"/>
              <w:jc w:val="both"/>
              <w:rPr>
                <w:rFonts w:eastAsia="Times New Roman"/>
              </w:rPr>
            </w:pPr>
          </w:p>
        </w:tc>
        <w:tc>
          <w:tcPr>
            <w:tcW w:w="3402" w:type="dxa"/>
            <w:tcBorders>
              <w:top w:val="single" w:sz="4" w:space="0" w:color="auto"/>
              <w:left w:val="single" w:sz="4" w:space="0" w:color="auto"/>
              <w:bottom w:val="single" w:sz="4" w:space="0" w:color="auto"/>
              <w:right w:val="single" w:sz="4" w:space="0" w:color="auto"/>
            </w:tcBorders>
          </w:tcPr>
          <w:p w:rsidR="00821B8F" w:rsidRPr="00E07AF2" w:rsidRDefault="00821B8F" w:rsidP="00821B8F">
            <w:pPr>
              <w:snapToGrid w:val="0"/>
              <w:jc w:val="both"/>
              <w:rPr>
                <w:rFonts w:eastAsia="Times New Roman"/>
                <w:i/>
                <w:iCs/>
                <w:sz w:val="14"/>
                <w:szCs w:val="17"/>
              </w:rPr>
            </w:pPr>
          </w:p>
        </w:tc>
      </w:tr>
      <w:tr w:rsidR="00821B8F" w:rsidRPr="00E07AF2" w:rsidTr="00430520">
        <w:tc>
          <w:tcPr>
            <w:tcW w:w="567" w:type="dxa"/>
            <w:tcBorders>
              <w:top w:val="single" w:sz="4" w:space="0" w:color="auto"/>
              <w:left w:val="single" w:sz="4" w:space="0" w:color="auto"/>
              <w:bottom w:val="single" w:sz="4" w:space="0" w:color="auto"/>
              <w:right w:val="single" w:sz="4" w:space="0" w:color="auto"/>
            </w:tcBorders>
          </w:tcPr>
          <w:p w:rsidR="00821B8F" w:rsidRPr="00941DEA" w:rsidRDefault="00821B8F" w:rsidP="00821B8F">
            <w:pPr>
              <w:snapToGrid w:val="0"/>
              <w:jc w:val="center"/>
              <w:rPr>
                <w:b/>
              </w:rPr>
            </w:pPr>
          </w:p>
        </w:tc>
        <w:tc>
          <w:tcPr>
            <w:tcW w:w="3553" w:type="dxa"/>
            <w:gridSpan w:val="2"/>
            <w:tcBorders>
              <w:top w:val="single" w:sz="4" w:space="0" w:color="auto"/>
              <w:left w:val="single" w:sz="4" w:space="0" w:color="auto"/>
              <w:bottom w:val="single" w:sz="4" w:space="0" w:color="auto"/>
              <w:right w:val="single" w:sz="4" w:space="0" w:color="auto"/>
            </w:tcBorders>
          </w:tcPr>
          <w:p w:rsidR="00821B8F" w:rsidRPr="00941DEA" w:rsidRDefault="00821B8F" w:rsidP="00821B8F">
            <w:pPr>
              <w:snapToGrid w:val="0"/>
              <w:jc w:val="both"/>
            </w:pPr>
            <w:r w:rsidRPr="00941DEA">
              <w:rPr>
                <w:sz w:val="22"/>
                <w:szCs w:val="22"/>
              </w:rPr>
              <w:t>Имеется</w:t>
            </w:r>
          </w:p>
        </w:tc>
        <w:tc>
          <w:tcPr>
            <w:tcW w:w="1976" w:type="dxa"/>
            <w:tcBorders>
              <w:top w:val="single" w:sz="4" w:space="0" w:color="auto"/>
              <w:left w:val="single" w:sz="4" w:space="0" w:color="auto"/>
              <w:bottom w:val="single" w:sz="4" w:space="0" w:color="auto"/>
              <w:right w:val="single" w:sz="4" w:space="0" w:color="auto"/>
            </w:tcBorders>
          </w:tcPr>
          <w:p w:rsidR="00821B8F" w:rsidRPr="00941DEA" w:rsidRDefault="00821B8F" w:rsidP="00821B8F">
            <w:pPr>
              <w:snapToGrid w:val="0"/>
              <w:jc w:val="both"/>
            </w:pPr>
            <w:r w:rsidRPr="00941DEA">
              <w:t xml:space="preserve">Реквизиты </w:t>
            </w:r>
            <w:r w:rsidRPr="00941DEA">
              <w:lastRenderedPageBreak/>
              <w:t>паспорта</w:t>
            </w:r>
          </w:p>
        </w:tc>
        <w:tc>
          <w:tcPr>
            <w:tcW w:w="3402" w:type="dxa"/>
            <w:tcBorders>
              <w:top w:val="single" w:sz="4" w:space="0" w:color="auto"/>
              <w:left w:val="single" w:sz="4" w:space="0" w:color="auto"/>
              <w:bottom w:val="single" w:sz="4" w:space="0" w:color="auto"/>
              <w:right w:val="single" w:sz="4" w:space="0" w:color="auto"/>
            </w:tcBorders>
          </w:tcPr>
          <w:p w:rsidR="00821B8F" w:rsidRPr="00941DEA" w:rsidRDefault="00131483" w:rsidP="00821B8F">
            <w:pPr>
              <w:snapToGrid w:val="0"/>
              <w:jc w:val="both"/>
            </w:pPr>
            <w:r>
              <w:lastRenderedPageBreak/>
              <w:t>имеется</w:t>
            </w:r>
          </w:p>
        </w:tc>
      </w:tr>
      <w:tr w:rsidR="00821B8F" w:rsidRPr="00E07AF2" w:rsidTr="00430520">
        <w:tc>
          <w:tcPr>
            <w:tcW w:w="567" w:type="dxa"/>
            <w:tcBorders>
              <w:top w:val="single" w:sz="4" w:space="0" w:color="auto"/>
              <w:left w:val="single" w:sz="4" w:space="0" w:color="auto"/>
              <w:bottom w:val="single" w:sz="4" w:space="0" w:color="auto"/>
              <w:right w:val="single" w:sz="4" w:space="0" w:color="auto"/>
            </w:tcBorders>
          </w:tcPr>
          <w:p w:rsidR="00821B8F" w:rsidRPr="00941DEA" w:rsidRDefault="00821B8F" w:rsidP="00821B8F">
            <w:pPr>
              <w:snapToGrid w:val="0"/>
              <w:jc w:val="center"/>
              <w:rPr>
                <w:b/>
              </w:rPr>
            </w:pPr>
          </w:p>
        </w:tc>
        <w:tc>
          <w:tcPr>
            <w:tcW w:w="3553" w:type="dxa"/>
            <w:gridSpan w:val="2"/>
            <w:tcBorders>
              <w:top w:val="single" w:sz="4" w:space="0" w:color="auto"/>
              <w:left w:val="single" w:sz="4" w:space="0" w:color="auto"/>
              <w:bottom w:val="single" w:sz="4" w:space="0" w:color="auto"/>
              <w:right w:val="single" w:sz="4" w:space="0" w:color="auto"/>
            </w:tcBorders>
          </w:tcPr>
          <w:p w:rsidR="00821B8F" w:rsidRPr="00941DEA" w:rsidRDefault="00821B8F" w:rsidP="00821B8F">
            <w:pPr>
              <w:snapToGrid w:val="0"/>
              <w:jc w:val="both"/>
            </w:pPr>
            <w:r w:rsidRPr="00941DEA">
              <w:rPr>
                <w:sz w:val="22"/>
                <w:szCs w:val="22"/>
              </w:rPr>
              <w:t>не имеется</w:t>
            </w:r>
          </w:p>
        </w:tc>
        <w:tc>
          <w:tcPr>
            <w:tcW w:w="1976" w:type="dxa"/>
            <w:tcBorders>
              <w:top w:val="single" w:sz="4" w:space="0" w:color="auto"/>
              <w:left w:val="single" w:sz="4" w:space="0" w:color="auto"/>
              <w:bottom w:val="single" w:sz="4" w:space="0" w:color="auto"/>
              <w:right w:val="single" w:sz="4" w:space="0" w:color="auto"/>
            </w:tcBorders>
          </w:tcPr>
          <w:p w:rsidR="00821B8F" w:rsidRPr="00941DEA" w:rsidRDefault="00821B8F" w:rsidP="00821B8F">
            <w:pPr>
              <w:snapToGrid w:val="0"/>
              <w:jc w:val="both"/>
            </w:pPr>
          </w:p>
        </w:tc>
        <w:tc>
          <w:tcPr>
            <w:tcW w:w="3402" w:type="dxa"/>
            <w:tcBorders>
              <w:top w:val="single" w:sz="4" w:space="0" w:color="auto"/>
              <w:left w:val="single" w:sz="4" w:space="0" w:color="auto"/>
              <w:bottom w:val="single" w:sz="4" w:space="0" w:color="auto"/>
              <w:right w:val="single" w:sz="4" w:space="0" w:color="auto"/>
            </w:tcBorders>
          </w:tcPr>
          <w:p w:rsidR="00821B8F" w:rsidRPr="00941DEA" w:rsidRDefault="00821B8F" w:rsidP="00821B8F">
            <w:pPr>
              <w:snapToGrid w:val="0"/>
              <w:jc w:val="both"/>
              <w:rPr>
                <w:sz w:val="16"/>
                <w:szCs w:val="16"/>
              </w:rPr>
            </w:pPr>
          </w:p>
        </w:tc>
      </w:tr>
    </w:tbl>
    <w:p w:rsidR="001F3752" w:rsidRPr="00336E04" w:rsidRDefault="001F3752" w:rsidP="000B29C1">
      <w:pPr>
        <w:jc w:val="both"/>
        <w:rPr>
          <w:rFonts w:eastAsia="Times New Roman"/>
          <w:b/>
        </w:rPr>
      </w:pPr>
      <w:r w:rsidRPr="00336E04">
        <w:rPr>
          <w:rFonts w:eastAsia="Times New Roman"/>
          <w:b/>
        </w:rPr>
        <w:t>4.4.1.1. Информация о проведении подготовительных, плановых, капитальных работ к осенне-зимнему (</w:t>
      </w:r>
      <w:r w:rsidRPr="00336E04">
        <w:rPr>
          <w:rFonts w:eastAsia="Times New Roman"/>
          <w:b/>
          <w:bCs/>
        </w:rPr>
        <w:t>весенне</w:t>
      </w:r>
      <w:r w:rsidRPr="00336E04">
        <w:rPr>
          <w:rFonts w:eastAsia="Times New Roman"/>
        </w:rPr>
        <w:t>-</w:t>
      </w:r>
      <w:r w:rsidRPr="00336E04">
        <w:rPr>
          <w:rFonts w:eastAsia="Times New Roman"/>
          <w:b/>
          <w:bCs/>
        </w:rPr>
        <w:t>летнему</w:t>
      </w:r>
      <w:r w:rsidRPr="00336E04">
        <w:rPr>
          <w:rFonts w:eastAsia="Times New Roman"/>
        </w:rPr>
        <w:t>)</w:t>
      </w:r>
      <w:r w:rsidRPr="00336E04">
        <w:rPr>
          <w:rFonts w:eastAsia="Times New Roman"/>
          <w:b/>
        </w:rPr>
        <w:t xml:space="preserve"> периодам: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3686"/>
        <w:gridCol w:w="2693"/>
        <w:gridCol w:w="2552"/>
      </w:tblGrid>
      <w:tr w:rsidR="006B3F9E" w:rsidRPr="00D44AEC" w:rsidTr="006B3F9E">
        <w:tc>
          <w:tcPr>
            <w:tcW w:w="567" w:type="dxa"/>
          </w:tcPr>
          <w:p w:rsidR="006B3F9E" w:rsidRPr="00D44AEC" w:rsidRDefault="006B3F9E" w:rsidP="00E84D5C">
            <w:pPr>
              <w:jc w:val="center"/>
            </w:pPr>
            <w:r w:rsidRPr="00D44AEC">
              <w:t>№ п/п</w:t>
            </w:r>
          </w:p>
        </w:tc>
        <w:tc>
          <w:tcPr>
            <w:tcW w:w="3686" w:type="dxa"/>
          </w:tcPr>
          <w:p w:rsidR="006B3F9E" w:rsidRPr="00D44AEC" w:rsidRDefault="006B3F9E" w:rsidP="00E84D5C">
            <w:pPr>
              <w:jc w:val="center"/>
            </w:pPr>
            <w:r w:rsidRPr="00D44AEC">
              <w:t>Наименование мероприятия</w:t>
            </w:r>
          </w:p>
        </w:tc>
        <w:tc>
          <w:tcPr>
            <w:tcW w:w="2693" w:type="dxa"/>
          </w:tcPr>
          <w:p w:rsidR="006B3F9E" w:rsidRPr="00D44AEC" w:rsidRDefault="006B3F9E" w:rsidP="00E84D5C">
            <w:pPr>
              <w:jc w:val="center"/>
            </w:pPr>
            <w:r w:rsidRPr="00D44AEC">
              <w:t>Сроки исполнения</w:t>
            </w:r>
          </w:p>
        </w:tc>
        <w:tc>
          <w:tcPr>
            <w:tcW w:w="2552" w:type="dxa"/>
          </w:tcPr>
          <w:p w:rsidR="006B3F9E" w:rsidRPr="00D44AEC" w:rsidRDefault="006B3F9E" w:rsidP="00E84D5C">
            <w:pPr>
              <w:jc w:val="center"/>
            </w:pPr>
            <w:r w:rsidRPr="00D44AEC">
              <w:t>Ответственный исполнитель</w:t>
            </w:r>
          </w:p>
        </w:tc>
      </w:tr>
      <w:tr w:rsidR="006B3F9E" w:rsidRPr="00D44AEC" w:rsidTr="006B3F9E">
        <w:tc>
          <w:tcPr>
            <w:tcW w:w="567" w:type="dxa"/>
          </w:tcPr>
          <w:p w:rsidR="006B3F9E" w:rsidRPr="00D44AEC" w:rsidRDefault="006B3F9E" w:rsidP="00E84D5C">
            <w:pPr>
              <w:jc w:val="both"/>
            </w:pPr>
            <w:r w:rsidRPr="00D44AEC">
              <w:t>1</w:t>
            </w:r>
          </w:p>
        </w:tc>
        <w:tc>
          <w:tcPr>
            <w:tcW w:w="3686" w:type="dxa"/>
          </w:tcPr>
          <w:p w:rsidR="006B3F9E" w:rsidRPr="00D44AEC" w:rsidRDefault="006B3F9E" w:rsidP="00E84D5C">
            <w:pPr>
              <w:jc w:val="both"/>
            </w:pPr>
            <w:r w:rsidRPr="00D44AEC">
              <w:t>Проведение акарицидной обработки</w:t>
            </w:r>
          </w:p>
        </w:tc>
        <w:tc>
          <w:tcPr>
            <w:tcW w:w="2693" w:type="dxa"/>
          </w:tcPr>
          <w:p w:rsidR="006B3F9E" w:rsidRPr="00D44AEC" w:rsidRDefault="006B3F9E" w:rsidP="00E84D5C">
            <w:pPr>
              <w:jc w:val="both"/>
            </w:pPr>
            <w:r w:rsidRPr="00D44AEC">
              <w:t xml:space="preserve"> Договор № 46 от 30.12. 2014 г. </w:t>
            </w:r>
          </w:p>
          <w:p w:rsidR="006B3F9E" w:rsidRPr="00D44AEC" w:rsidRDefault="006B3F9E" w:rsidP="00E84D5C">
            <w:pPr>
              <w:jc w:val="both"/>
            </w:pPr>
            <w:r w:rsidRPr="00D44AEC">
              <w:t>Акт выполненных работ№ 101 А от 23.05. 2014 г.</w:t>
            </w:r>
          </w:p>
        </w:tc>
        <w:tc>
          <w:tcPr>
            <w:tcW w:w="2552" w:type="dxa"/>
          </w:tcPr>
          <w:p w:rsidR="006B3F9E" w:rsidRPr="00D44AEC" w:rsidRDefault="006B3F9E" w:rsidP="00E84D5C">
            <w:pPr>
              <w:jc w:val="both"/>
            </w:pPr>
            <w:r w:rsidRPr="00D44AEC">
              <w:t>ООО «ЭкоДОС»,</w:t>
            </w:r>
          </w:p>
          <w:p w:rsidR="006B3F9E" w:rsidRPr="00D44AEC" w:rsidRDefault="006B3F9E" w:rsidP="00E84D5C">
            <w:pPr>
              <w:jc w:val="both"/>
            </w:pPr>
            <w:r w:rsidRPr="00D44AEC">
              <w:t>Начальник лагеря с дневным пребыванием детей – Евстигнеева Е.Л.</w:t>
            </w:r>
          </w:p>
        </w:tc>
      </w:tr>
      <w:tr w:rsidR="006B3F9E" w:rsidRPr="00D44AEC" w:rsidTr="006B3F9E">
        <w:tc>
          <w:tcPr>
            <w:tcW w:w="567" w:type="dxa"/>
          </w:tcPr>
          <w:p w:rsidR="006B3F9E" w:rsidRPr="00D44AEC" w:rsidRDefault="006B3F9E" w:rsidP="00E84D5C">
            <w:pPr>
              <w:jc w:val="both"/>
            </w:pPr>
            <w:r w:rsidRPr="00D44AEC">
              <w:t>2</w:t>
            </w:r>
          </w:p>
        </w:tc>
        <w:tc>
          <w:tcPr>
            <w:tcW w:w="3686" w:type="dxa"/>
          </w:tcPr>
          <w:p w:rsidR="006B3F9E" w:rsidRPr="00D44AEC" w:rsidRDefault="006B3F9E" w:rsidP="00E84D5C">
            <w:pPr>
              <w:jc w:val="both"/>
            </w:pPr>
            <w:r w:rsidRPr="00D44AEC">
              <w:t>Проведение дератизации и дезинсекции здания</w:t>
            </w:r>
          </w:p>
        </w:tc>
        <w:tc>
          <w:tcPr>
            <w:tcW w:w="2693" w:type="dxa"/>
          </w:tcPr>
          <w:p w:rsidR="006B3F9E" w:rsidRPr="00D44AEC" w:rsidRDefault="006B3F9E" w:rsidP="00E84D5C">
            <w:pPr>
              <w:jc w:val="both"/>
            </w:pPr>
            <w:r w:rsidRPr="00D44AEC">
              <w:t>Договор № 106 от 28.04.2014 г. Акт вы</w:t>
            </w:r>
            <w:r w:rsidR="00336E04">
              <w:t>полненных работ  № 52 от 05.05.</w:t>
            </w:r>
            <w:r w:rsidRPr="00D44AEC">
              <w:t>2014 г.</w:t>
            </w:r>
          </w:p>
        </w:tc>
        <w:tc>
          <w:tcPr>
            <w:tcW w:w="2552" w:type="dxa"/>
          </w:tcPr>
          <w:p w:rsidR="006B3F9E" w:rsidRPr="00D44AEC" w:rsidRDefault="006B3F9E" w:rsidP="00E84D5C">
            <w:pPr>
              <w:jc w:val="both"/>
            </w:pPr>
            <w:r w:rsidRPr="00D44AEC">
              <w:t>ООО «ЭкоДОС»,</w:t>
            </w:r>
          </w:p>
          <w:p w:rsidR="006B3F9E" w:rsidRPr="00D44AEC" w:rsidRDefault="006B3F9E" w:rsidP="00E84D5C">
            <w:pPr>
              <w:jc w:val="both"/>
            </w:pPr>
            <w:r w:rsidRPr="00D44AEC">
              <w:t>Администратор - Демина А.В.</w:t>
            </w:r>
          </w:p>
        </w:tc>
      </w:tr>
      <w:tr w:rsidR="006B3F9E" w:rsidRPr="00D438D3" w:rsidTr="006B3F9E">
        <w:tc>
          <w:tcPr>
            <w:tcW w:w="567" w:type="dxa"/>
          </w:tcPr>
          <w:p w:rsidR="006B3F9E" w:rsidRPr="000B719C" w:rsidRDefault="006B3F9E" w:rsidP="00E84D5C">
            <w:pPr>
              <w:jc w:val="both"/>
            </w:pPr>
            <w:r w:rsidRPr="000B719C">
              <w:rPr>
                <w:sz w:val="22"/>
                <w:szCs w:val="22"/>
              </w:rPr>
              <w:t>3.</w:t>
            </w:r>
          </w:p>
        </w:tc>
        <w:tc>
          <w:tcPr>
            <w:tcW w:w="3686" w:type="dxa"/>
          </w:tcPr>
          <w:p w:rsidR="006B3F9E" w:rsidRPr="00D438D3" w:rsidRDefault="006B3F9E" w:rsidP="00E84D5C">
            <w:pPr>
              <w:jc w:val="both"/>
            </w:pPr>
            <w:r w:rsidRPr="00D438D3">
              <w:t>Промывка и очистка внутренней системы водопровода и канализации, расположенной внутри здания</w:t>
            </w:r>
          </w:p>
        </w:tc>
        <w:tc>
          <w:tcPr>
            <w:tcW w:w="2693" w:type="dxa"/>
          </w:tcPr>
          <w:p w:rsidR="006B3F9E" w:rsidRPr="00D438D3" w:rsidRDefault="006B3F9E" w:rsidP="00E84D5C">
            <w:pPr>
              <w:jc w:val="both"/>
            </w:pPr>
            <w:r w:rsidRPr="00D438D3">
              <w:t>Акт «О промывке и очистке внутренней системы водопровода и канализации, расположенной внутри здания» б/н от 24-25 июня 2014г.</w:t>
            </w:r>
          </w:p>
        </w:tc>
        <w:tc>
          <w:tcPr>
            <w:tcW w:w="2552" w:type="dxa"/>
          </w:tcPr>
          <w:p w:rsidR="006B3F9E" w:rsidRPr="00D438D3" w:rsidRDefault="006B3F9E" w:rsidP="00E84D5C">
            <w:pPr>
              <w:jc w:val="both"/>
            </w:pPr>
            <w:r w:rsidRPr="00D438D3">
              <w:t>ОАО «РСУ» слесарь-сантехник – Азанов А.Ю.</w:t>
            </w:r>
          </w:p>
        </w:tc>
      </w:tr>
      <w:tr w:rsidR="006B3F9E" w:rsidRPr="00D438D3" w:rsidTr="006B3F9E">
        <w:tc>
          <w:tcPr>
            <w:tcW w:w="567" w:type="dxa"/>
          </w:tcPr>
          <w:p w:rsidR="006B3F9E" w:rsidRPr="000B719C" w:rsidRDefault="006B3F9E" w:rsidP="00E84D5C">
            <w:pPr>
              <w:jc w:val="both"/>
            </w:pPr>
            <w:r>
              <w:rPr>
                <w:sz w:val="22"/>
                <w:szCs w:val="22"/>
              </w:rPr>
              <w:t>4</w:t>
            </w:r>
          </w:p>
        </w:tc>
        <w:tc>
          <w:tcPr>
            <w:tcW w:w="3686" w:type="dxa"/>
          </w:tcPr>
          <w:p w:rsidR="006B3F9E" w:rsidRPr="00D438D3" w:rsidRDefault="006B3F9E" w:rsidP="00E84D5C">
            <w:pPr>
              <w:jc w:val="both"/>
            </w:pPr>
            <w:r w:rsidRPr="00D438D3">
              <w:t>Проведение ревизии запорной арматуры</w:t>
            </w:r>
          </w:p>
        </w:tc>
        <w:tc>
          <w:tcPr>
            <w:tcW w:w="2693" w:type="dxa"/>
          </w:tcPr>
          <w:p w:rsidR="006B3F9E" w:rsidRPr="00D438D3" w:rsidRDefault="006B3F9E" w:rsidP="00E84D5C">
            <w:pPr>
              <w:jc w:val="both"/>
            </w:pPr>
            <w:r w:rsidRPr="00D438D3">
              <w:t>Акт «О проведении ревизии запорной арматуры» б/н от 24-25 июня 2014г.</w:t>
            </w:r>
          </w:p>
        </w:tc>
        <w:tc>
          <w:tcPr>
            <w:tcW w:w="2552" w:type="dxa"/>
          </w:tcPr>
          <w:p w:rsidR="006B3F9E" w:rsidRPr="00D438D3" w:rsidRDefault="006B3F9E" w:rsidP="00E84D5C">
            <w:pPr>
              <w:jc w:val="both"/>
            </w:pPr>
            <w:r w:rsidRPr="00D438D3">
              <w:t>ОАО «РСУ» слесарь-сантехник – Азанов А.Ю.</w:t>
            </w:r>
          </w:p>
        </w:tc>
      </w:tr>
      <w:tr w:rsidR="006B3F9E" w:rsidRPr="00D438D3" w:rsidTr="006B3F9E">
        <w:tc>
          <w:tcPr>
            <w:tcW w:w="567" w:type="dxa"/>
          </w:tcPr>
          <w:p w:rsidR="006B3F9E" w:rsidRPr="000B719C" w:rsidRDefault="006B3F9E" w:rsidP="00E84D5C">
            <w:pPr>
              <w:jc w:val="both"/>
            </w:pPr>
            <w:r>
              <w:rPr>
                <w:sz w:val="22"/>
                <w:szCs w:val="22"/>
              </w:rPr>
              <w:t>5</w:t>
            </w:r>
          </w:p>
        </w:tc>
        <w:tc>
          <w:tcPr>
            <w:tcW w:w="3686" w:type="dxa"/>
          </w:tcPr>
          <w:p w:rsidR="006B3F9E" w:rsidRPr="00D438D3" w:rsidRDefault="006B3F9E" w:rsidP="00E84D5C">
            <w:pPr>
              <w:jc w:val="both"/>
            </w:pPr>
            <w:r w:rsidRPr="00D438D3">
              <w:t>Промывка системы отопления</w:t>
            </w:r>
          </w:p>
        </w:tc>
        <w:tc>
          <w:tcPr>
            <w:tcW w:w="2693" w:type="dxa"/>
          </w:tcPr>
          <w:p w:rsidR="006B3F9E" w:rsidRPr="00D438D3" w:rsidRDefault="006B3F9E" w:rsidP="00E84D5C">
            <w:pPr>
              <w:jc w:val="both"/>
            </w:pPr>
            <w:r w:rsidRPr="00D438D3">
              <w:t>Акт «О промывки системы отопления» б/н от 24-25 июня 2014г.</w:t>
            </w:r>
          </w:p>
        </w:tc>
        <w:tc>
          <w:tcPr>
            <w:tcW w:w="2552" w:type="dxa"/>
          </w:tcPr>
          <w:p w:rsidR="006B3F9E" w:rsidRPr="00D438D3" w:rsidRDefault="006B3F9E" w:rsidP="00E84D5C">
            <w:pPr>
              <w:jc w:val="both"/>
            </w:pPr>
            <w:r w:rsidRPr="00D438D3">
              <w:t>ОАО «РСУ» слесарь-сантехник – Азанов А.Ю.</w:t>
            </w:r>
          </w:p>
        </w:tc>
      </w:tr>
      <w:tr w:rsidR="006B3F9E" w:rsidRPr="00D438D3" w:rsidTr="006B3F9E">
        <w:tc>
          <w:tcPr>
            <w:tcW w:w="567" w:type="dxa"/>
          </w:tcPr>
          <w:p w:rsidR="006B3F9E" w:rsidRPr="000B719C" w:rsidRDefault="006B3F9E" w:rsidP="00E84D5C">
            <w:pPr>
              <w:jc w:val="both"/>
            </w:pPr>
            <w:r>
              <w:rPr>
                <w:sz w:val="22"/>
                <w:szCs w:val="22"/>
              </w:rPr>
              <w:t>6</w:t>
            </w:r>
          </w:p>
        </w:tc>
        <w:tc>
          <w:tcPr>
            <w:tcW w:w="3686" w:type="dxa"/>
          </w:tcPr>
          <w:p w:rsidR="006B3F9E" w:rsidRPr="00D438D3" w:rsidRDefault="006B3F9E" w:rsidP="00E84D5C">
            <w:pPr>
              <w:jc w:val="both"/>
            </w:pPr>
            <w:r w:rsidRPr="00D438D3">
              <w:t xml:space="preserve">Произведена покраска крыльца </w:t>
            </w:r>
          </w:p>
        </w:tc>
        <w:tc>
          <w:tcPr>
            <w:tcW w:w="2693" w:type="dxa"/>
          </w:tcPr>
          <w:p w:rsidR="006B3F9E" w:rsidRPr="00D438D3" w:rsidRDefault="006B3F9E" w:rsidP="00E84D5C">
            <w:pPr>
              <w:jc w:val="both"/>
            </w:pPr>
            <w:r w:rsidRPr="00D438D3">
              <w:t>Август 2014 г.</w:t>
            </w:r>
          </w:p>
        </w:tc>
        <w:tc>
          <w:tcPr>
            <w:tcW w:w="2552" w:type="dxa"/>
          </w:tcPr>
          <w:p w:rsidR="006B3F9E" w:rsidRPr="00D438D3" w:rsidRDefault="006B3F9E" w:rsidP="00E84D5C">
            <w:pPr>
              <w:jc w:val="both"/>
            </w:pPr>
            <w:r w:rsidRPr="00D438D3">
              <w:t>Администратор Демина А.В.</w:t>
            </w:r>
          </w:p>
        </w:tc>
      </w:tr>
    </w:tbl>
    <w:p w:rsidR="006B3F9E" w:rsidRDefault="006B3F9E" w:rsidP="001F3752">
      <w:pPr>
        <w:ind w:left="1080"/>
        <w:jc w:val="both"/>
        <w:rPr>
          <w:rFonts w:eastAsia="Times New Roman"/>
          <w:b/>
        </w:rPr>
      </w:pPr>
    </w:p>
    <w:p w:rsidR="006B3F9E" w:rsidRPr="0076150A" w:rsidRDefault="006B3F9E" w:rsidP="006B3F9E">
      <w:pPr>
        <w:jc w:val="both"/>
        <w:rPr>
          <w:b/>
          <w:sz w:val="22"/>
          <w:szCs w:val="22"/>
        </w:rPr>
      </w:pPr>
      <w:r w:rsidRPr="0076150A">
        <w:rPr>
          <w:b/>
          <w:sz w:val="22"/>
          <w:szCs w:val="22"/>
        </w:rPr>
        <w:t xml:space="preserve">4.4.1.2. Информация об использовании финансовых средств, направленных на проведение  </w:t>
      </w:r>
    </w:p>
    <w:p w:rsidR="006B3F9E" w:rsidRPr="0076150A" w:rsidRDefault="006B3F9E" w:rsidP="006B3F9E">
      <w:pPr>
        <w:jc w:val="both"/>
        <w:rPr>
          <w:sz w:val="16"/>
          <w:szCs w:val="16"/>
        </w:rPr>
      </w:pPr>
      <w:r w:rsidRPr="0076150A">
        <w:rPr>
          <w:b/>
          <w:sz w:val="22"/>
          <w:szCs w:val="22"/>
        </w:rPr>
        <w:t xml:space="preserve">      мероприятий по обеспечению безопасности в 2014 году </w:t>
      </w:r>
      <w:r w:rsidRPr="0076150A">
        <w:rPr>
          <w:sz w:val="22"/>
          <w:szCs w:val="22"/>
        </w:rPr>
        <w:t>(тыс. руб.) (годовая)</w:t>
      </w:r>
      <w:r w:rsidRPr="0076150A">
        <w:rPr>
          <w:sz w:val="16"/>
          <w:szCs w:val="16"/>
        </w:rPr>
        <w:t>:</w:t>
      </w:r>
    </w:p>
    <w:tbl>
      <w:tblPr>
        <w:tblW w:w="9214" w:type="dxa"/>
        <w:tblInd w:w="55" w:type="dxa"/>
        <w:tblLayout w:type="fixed"/>
        <w:tblCellMar>
          <w:top w:w="55" w:type="dxa"/>
          <w:left w:w="55" w:type="dxa"/>
          <w:bottom w:w="55" w:type="dxa"/>
          <w:right w:w="55" w:type="dxa"/>
        </w:tblCellMar>
        <w:tblLook w:val="0000"/>
      </w:tblPr>
      <w:tblGrid>
        <w:gridCol w:w="2268"/>
        <w:gridCol w:w="1418"/>
        <w:gridCol w:w="1701"/>
        <w:gridCol w:w="1417"/>
        <w:gridCol w:w="1134"/>
        <w:gridCol w:w="1276"/>
      </w:tblGrid>
      <w:tr w:rsidR="006B3F9E" w:rsidRPr="0076150A" w:rsidTr="006B3F9E">
        <w:tc>
          <w:tcPr>
            <w:tcW w:w="2268" w:type="dxa"/>
            <w:vMerge w:val="restart"/>
            <w:tcBorders>
              <w:top w:val="single" w:sz="2" w:space="0" w:color="000000"/>
              <w:left w:val="single" w:sz="2" w:space="0" w:color="000000"/>
              <w:bottom w:val="single" w:sz="2" w:space="0" w:color="000000"/>
            </w:tcBorders>
          </w:tcPr>
          <w:p w:rsidR="006B3F9E" w:rsidRPr="0076150A" w:rsidRDefault="006B3F9E" w:rsidP="00E84D5C">
            <w:pPr>
              <w:pStyle w:val="a8"/>
              <w:snapToGrid w:val="0"/>
              <w:jc w:val="center"/>
            </w:pPr>
            <w:r w:rsidRPr="0076150A">
              <w:t>Источник расходов</w:t>
            </w:r>
          </w:p>
        </w:tc>
        <w:tc>
          <w:tcPr>
            <w:tcW w:w="1418" w:type="dxa"/>
            <w:vMerge w:val="restart"/>
            <w:tcBorders>
              <w:top w:val="single" w:sz="2" w:space="0" w:color="000000"/>
              <w:left w:val="single" w:sz="2" w:space="0" w:color="000000"/>
              <w:bottom w:val="single" w:sz="2" w:space="0" w:color="000000"/>
            </w:tcBorders>
          </w:tcPr>
          <w:p w:rsidR="006B3F9E" w:rsidRPr="0076150A" w:rsidRDefault="006B3F9E" w:rsidP="00E84D5C">
            <w:pPr>
              <w:pStyle w:val="a8"/>
              <w:snapToGrid w:val="0"/>
              <w:jc w:val="center"/>
            </w:pPr>
            <w:r w:rsidRPr="0076150A">
              <w:t>Всего запланировано в 2014 г.</w:t>
            </w:r>
          </w:p>
        </w:tc>
        <w:tc>
          <w:tcPr>
            <w:tcW w:w="1701" w:type="dxa"/>
            <w:vMerge w:val="restart"/>
            <w:tcBorders>
              <w:top w:val="single" w:sz="2" w:space="0" w:color="000000"/>
              <w:left w:val="single" w:sz="2" w:space="0" w:color="000000"/>
              <w:bottom w:val="single" w:sz="2" w:space="0" w:color="000000"/>
            </w:tcBorders>
          </w:tcPr>
          <w:p w:rsidR="006B3F9E" w:rsidRPr="0076150A" w:rsidRDefault="006B3F9E" w:rsidP="00E84D5C">
            <w:pPr>
              <w:pStyle w:val="a8"/>
              <w:snapToGrid w:val="0"/>
              <w:jc w:val="center"/>
            </w:pPr>
            <w:r w:rsidRPr="0076150A">
              <w:t>Фактически освоено</w:t>
            </w:r>
          </w:p>
          <w:p w:rsidR="006B3F9E" w:rsidRPr="0076150A" w:rsidRDefault="006B3F9E" w:rsidP="00E84D5C">
            <w:pPr>
              <w:pStyle w:val="a8"/>
              <w:jc w:val="center"/>
            </w:pPr>
            <w:r w:rsidRPr="0076150A">
              <w:t>в учетном периоде (по нарастающей)</w:t>
            </w:r>
          </w:p>
        </w:tc>
        <w:tc>
          <w:tcPr>
            <w:tcW w:w="2551" w:type="dxa"/>
            <w:gridSpan w:val="2"/>
            <w:tcBorders>
              <w:top w:val="single" w:sz="2" w:space="0" w:color="000000"/>
              <w:left w:val="single" w:sz="2" w:space="0" w:color="000000"/>
              <w:bottom w:val="single" w:sz="2" w:space="0" w:color="000000"/>
            </w:tcBorders>
          </w:tcPr>
          <w:p w:rsidR="006B3F9E" w:rsidRPr="0076150A" w:rsidRDefault="006B3F9E" w:rsidP="00E84D5C">
            <w:pPr>
              <w:pStyle w:val="a8"/>
              <w:snapToGrid w:val="0"/>
              <w:jc w:val="center"/>
            </w:pPr>
            <w:r w:rsidRPr="0076150A">
              <w:t>Объем финансирования</w:t>
            </w:r>
          </w:p>
        </w:tc>
        <w:tc>
          <w:tcPr>
            <w:tcW w:w="1276" w:type="dxa"/>
            <w:vMerge w:val="restart"/>
            <w:tcBorders>
              <w:top w:val="single" w:sz="2" w:space="0" w:color="000000"/>
              <w:left w:val="single" w:sz="2" w:space="0" w:color="000000"/>
              <w:bottom w:val="single" w:sz="2" w:space="0" w:color="000000"/>
              <w:right w:val="single" w:sz="2" w:space="0" w:color="000000"/>
            </w:tcBorders>
          </w:tcPr>
          <w:p w:rsidR="006B3F9E" w:rsidRPr="0076150A" w:rsidRDefault="006B3F9E" w:rsidP="00E84D5C">
            <w:pPr>
              <w:pStyle w:val="a8"/>
              <w:snapToGrid w:val="0"/>
              <w:jc w:val="center"/>
            </w:pPr>
            <w:r w:rsidRPr="0076150A">
              <w:t>План на 2015 г.</w:t>
            </w:r>
          </w:p>
        </w:tc>
      </w:tr>
      <w:tr w:rsidR="006B3F9E" w:rsidRPr="0076150A" w:rsidTr="006B3F9E">
        <w:tc>
          <w:tcPr>
            <w:tcW w:w="2268" w:type="dxa"/>
            <w:vMerge/>
            <w:tcBorders>
              <w:top w:val="single" w:sz="2" w:space="0" w:color="000000"/>
              <w:left w:val="single" w:sz="2" w:space="0" w:color="000000"/>
              <w:bottom w:val="single" w:sz="2" w:space="0" w:color="000000"/>
            </w:tcBorders>
          </w:tcPr>
          <w:p w:rsidR="006B3F9E" w:rsidRPr="0076150A" w:rsidRDefault="006B3F9E" w:rsidP="00E84D5C">
            <w:pPr>
              <w:pStyle w:val="a8"/>
              <w:snapToGrid w:val="0"/>
              <w:jc w:val="both"/>
            </w:pPr>
          </w:p>
        </w:tc>
        <w:tc>
          <w:tcPr>
            <w:tcW w:w="1418" w:type="dxa"/>
            <w:vMerge/>
            <w:tcBorders>
              <w:top w:val="single" w:sz="2" w:space="0" w:color="000000"/>
              <w:left w:val="single" w:sz="2" w:space="0" w:color="000000"/>
              <w:bottom w:val="single" w:sz="2" w:space="0" w:color="000000"/>
            </w:tcBorders>
          </w:tcPr>
          <w:p w:rsidR="006B3F9E" w:rsidRPr="0076150A" w:rsidRDefault="006B3F9E" w:rsidP="00E84D5C">
            <w:pPr>
              <w:pStyle w:val="a8"/>
              <w:snapToGrid w:val="0"/>
              <w:jc w:val="center"/>
            </w:pPr>
          </w:p>
        </w:tc>
        <w:tc>
          <w:tcPr>
            <w:tcW w:w="1701" w:type="dxa"/>
            <w:vMerge/>
            <w:tcBorders>
              <w:top w:val="single" w:sz="2" w:space="0" w:color="000000"/>
              <w:left w:val="single" w:sz="2" w:space="0" w:color="000000"/>
              <w:bottom w:val="single" w:sz="2" w:space="0" w:color="000000"/>
            </w:tcBorders>
          </w:tcPr>
          <w:p w:rsidR="006B3F9E" w:rsidRPr="0076150A" w:rsidRDefault="006B3F9E" w:rsidP="00E84D5C">
            <w:pPr>
              <w:pStyle w:val="a8"/>
              <w:snapToGrid w:val="0"/>
              <w:jc w:val="center"/>
            </w:pPr>
          </w:p>
        </w:tc>
        <w:tc>
          <w:tcPr>
            <w:tcW w:w="1417" w:type="dxa"/>
            <w:tcBorders>
              <w:left w:val="single" w:sz="2" w:space="0" w:color="000000"/>
              <w:bottom w:val="single" w:sz="2" w:space="0" w:color="000000"/>
            </w:tcBorders>
          </w:tcPr>
          <w:p w:rsidR="006B3F9E" w:rsidRPr="0076150A" w:rsidRDefault="006B3F9E" w:rsidP="00E84D5C">
            <w:pPr>
              <w:pStyle w:val="a8"/>
              <w:snapToGrid w:val="0"/>
              <w:jc w:val="center"/>
            </w:pPr>
            <w:r w:rsidRPr="0076150A">
              <w:t>2012 г.</w:t>
            </w:r>
          </w:p>
        </w:tc>
        <w:tc>
          <w:tcPr>
            <w:tcW w:w="1134" w:type="dxa"/>
            <w:tcBorders>
              <w:left w:val="single" w:sz="2" w:space="0" w:color="000000"/>
              <w:bottom w:val="single" w:sz="2" w:space="0" w:color="000000"/>
            </w:tcBorders>
          </w:tcPr>
          <w:p w:rsidR="006B3F9E" w:rsidRPr="0076150A" w:rsidRDefault="006B3F9E" w:rsidP="00E84D5C">
            <w:pPr>
              <w:pStyle w:val="a8"/>
              <w:snapToGrid w:val="0"/>
              <w:jc w:val="center"/>
            </w:pPr>
            <w:r w:rsidRPr="0076150A">
              <w:t>2013г.</w:t>
            </w:r>
          </w:p>
        </w:tc>
        <w:tc>
          <w:tcPr>
            <w:tcW w:w="1276" w:type="dxa"/>
            <w:vMerge/>
            <w:tcBorders>
              <w:top w:val="single" w:sz="2" w:space="0" w:color="000000"/>
              <w:left w:val="single" w:sz="2" w:space="0" w:color="000000"/>
              <w:bottom w:val="single" w:sz="2" w:space="0" w:color="000000"/>
              <w:right w:val="single" w:sz="2" w:space="0" w:color="000000"/>
            </w:tcBorders>
          </w:tcPr>
          <w:p w:rsidR="006B3F9E" w:rsidRPr="0076150A" w:rsidRDefault="006B3F9E" w:rsidP="00E84D5C">
            <w:pPr>
              <w:pStyle w:val="a8"/>
              <w:snapToGrid w:val="0"/>
              <w:jc w:val="center"/>
            </w:pPr>
          </w:p>
        </w:tc>
      </w:tr>
      <w:tr w:rsidR="006B3F9E" w:rsidRPr="0076150A" w:rsidTr="006B3F9E">
        <w:tc>
          <w:tcPr>
            <w:tcW w:w="2268" w:type="dxa"/>
            <w:tcBorders>
              <w:left w:val="single" w:sz="2" w:space="0" w:color="000000"/>
              <w:bottom w:val="single" w:sz="2" w:space="0" w:color="000000"/>
            </w:tcBorders>
          </w:tcPr>
          <w:p w:rsidR="006B3F9E" w:rsidRPr="0076150A" w:rsidRDefault="006B3F9E" w:rsidP="00E84D5C">
            <w:pPr>
              <w:pStyle w:val="a8"/>
              <w:snapToGrid w:val="0"/>
              <w:jc w:val="both"/>
            </w:pPr>
            <w:r w:rsidRPr="0076150A">
              <w:t>Бюджетные ассигнования</w:t>
            </w:r>
          </w:p>
        </w:tc>
        <w:tc>
          <w:tcPr>
            <w:tcW w:w="1418" w:type="dxa"/>
            <w:tcBorders>
              <w:left w:val="single" w:sz="2" w:space="0" w:color="000000"/>
              <w:bottom w:val="single" w:sz="2" w:space="0" w:color="000000"/>
            </w:tcBorders>
          </w:tcPr>
          <w:p w:rsidR="006B3F9E" w:rsidRPr="0076150A" w:rsidRDefault="006B3F9E" w:rsidP="00E84D5C">
            <w:pPr>
              <w:pStyle w:val="a8"/>
              <w:snapToGrid w:val="0"/>
              <w:jc w:val="center"/>
            </w:pPr>
            <w:r w:rsidRPr="0076150A">
              <w:rPr>
                <w:sz w:val="22"/>
                <w:szCs w:val="22"/>
              </w:rPr>
              <w:t>54,0</w:t>
            </w:r>
          </w:p>
        </w:tc>
        <w:tc>
          <w:tcPr>
            <w:tcW w:w="1701" w:type="dxa"/>
            <w:tcBorders>
              <w:left w:val="single" w:sz="2" w:space="0" w:color="000000"/>
              <w:bottom w:val="single" w:sz="2" w:space="0" w:color="000000"/>
            </w:tcBorders>
          </w:tcPr>
          <w:p w:rsidR="006B3F9E" w:rsidRPr="0076150A" w:rsidRDefault="006B3F9E" w:rsidP="00E84D5C">
            <w:pPr>
              <w:pStyle w:val="a8"/>
              <w:snapToGrid w:val="0"/>
              <w:jc w:val="center"/>
            </w:pPr>
            <w:r w:rsidRPr="0076150A">
              <w:t>40</w:t>
            </w:r>
            <w:r w:rsidR="0076150A" w:rsidRPr="0076150A">
              <w:t>,5</w:t>
            </w:r>
          </w:p>
        </w:tc>
        <w:tc>
          <w:tcPr>
            <w:tcW w:w="1417" w:type="dxa"/>
            <w:tcBorders>
              <w:left w:val="single" w:sz="2" w:space="0" w:color="000000"/>
              <w:bottom w:val="single" w:sz="2" w:space="0" w:color="000000"/>
            </w:tcBorders>
          </w:tcPr>
          <w:p w:rsidR="006B3F9E" w:rsidRPr="0076150A" w:rsidRDefault="006B3F9E" w:rsidP="00E84D5C">
            <w:pPr>
              <w:pStyle w:val="a8"/>
              <w:snapToGrid w:val="0"/>
              <w:jc w:val="center"/>
            </w:pPr>
            <w:r w:rsidRPr="0076150A">
              <w:rPr>
                <w:sz w:val="22"/>
                <w:szCs w:val="22"/>
              </w:rPr>
              <w:t>76,2</w:t>
            </w:r>
          </w:p>
        </w:tc>
        <w:tc>
          <w:tcPr>
            <w:tcW w:w="1134" w:type="dxa"/>
            <w:tcBorders>
              <w:left w:val="single" w:sz="2" w:space="0" w:color="000000"/>
              <w:bottom w:val="single" w:sz="2" w:space="0" w:color="000000"/>
            </w:tcBorders>
          </w:tcPr>
          <w:p w:rsidR="006B3F9E" w:rsidRPr="0076150A" w:rsidRDefault="006B3F9E" w:rsidP="00E84D5C">
            <w:pPr>
              <w:pStyle w:val="a8"/>
              <w:snapToGrid w:val="0"/>
              <w:jc w:val="center"/>
            </w:pPr>
            <w:r w:rsidRPr="0076150A">
              <w:rPr>
                <w:sz w:val="22"/>
                <w:szCs w:val="22"/>
              </w:rPr>
              <w:t>52, 24</w:t>
            </w:r>
          </w:p>
        </w:tc>
        <w:tc>
          <w:tcPr>
            <w:tcW w:w="1276" w:type="dxa"/>
            <w:tcBorders>
              <w:left w:val="single" w:sz="2" w:space="0" w:color="000000"/>
              <w:bottom w:val="single" w:sz="2" w:space="0" w:color="000000"/>
              <w:right w:val="single" w:sz="2" w:space="0" w:color="000000"/>
            </w:tcBorders>
          </w:tcPr>
          <w:p w:rsidR="006B3F9E" w:rsidRPr="0076150A" w:rsidRDefault="006B3F9E" w:rsidP="00E84D5C">
            <w:pPr>
              <w:pStyle w:val="a8"/>
              <w:snapToGrid w:val="0"/>
              <w:jc w:val="center"/>
            </w:pPr>
            <w:r w:rsidRPr="0076150A">
              <w:t>60,0</w:t>
            </w:r>
          </w:p>
        </w:tc>
      </w:tr>
      <w:tr w:rsidR="006B3F9E" w:rsidRPr="0076150A" w:rsidTr="006B3F9E">
        <w:tc>
          <w:tcPr>
            <w:tcW w:w="2268" w:type="dxa"/>
            <w:tcBorders>
              <w:left w:val="single" w:sz="2" w:space="0" w:color="000000"/>
              <w:bottom w:val="single" w:sz="2" w:space="0" w:color="000000"/>
            </w:tcBorders>
          </w:tcPr>
          <w:p w:rsidR="006B3F9E" w:rsidRPr="0076150A" w:rsidRDefault="006B3F9E" w:rsidP="00E84D5C">
            <w:pPr>
              <w:pStyle w:val="a8"/>
              <w:snapToGrid w:val="0"/>
              <w:jc w:val="both"/>
            </w:pPr>
            <w:r w:rsidRPr="0076150A">
              <w:t>Собственные доходы учреждения</w:t>
            </w:r>
          </w:p>
        </w:tc>
        <w:tc>
          <w:tcPr>
            <w:tcW w:w="1418" w:type="dxa"/>
            <w:tcBorders>
              <w:left w:val="single" w:sz="2" w:space="0" w:color="000000"/>
              <w:bottom w:val="single" w:sz="2" w:space="0" w:color="000000"/>
            </w:tcBorders>
          </w:tcPr>
          <w:p w:rsidR="006B3F9E" w:rsidRPr="0076150A" w:rsidRDefault="006B3F9E" w:rsidP="00E84D5C">
            <w:pPr>
              <w:pStyle w:val="a8"/>
              <w:snapToGrid w:val="0"/>
              <w:jc w:val="center"/>
            </w:pPr>
            <w:r w:rsidRPr="0076150A">
              <w:rPr>
                <w:sz w:val="22"/>
                <w:szCs w:val="22"/>
              </w:rPr>
              <w:t>0</w:t>
            </w:r>
          </w:p>
        </w:tc>
        <w:tc>
          <w:tcPr>
            <w:tcW w:w="1701" w:type="dxa"/>
            <w:tcBorders>
              <w:left w:val="single" w:sz="2" w:space="0" w:color="000000"/>
              <w:bottom w:val="single" w:sz="2" w:space="0" w:color="000000"/>
            </w:tcBorders>
          </w:tcPr>
          <w:p w:rsidR="006B3F9E" w:rsidRPr="0076150A" w:rsidRDefault="006B3F9E" w:rsidP="00E84D5C">
            <w:pPr>
              <w:pStyle w:val="a8"/>
              <w:snapToGrid w:val="0"/>
              <w:jc w:val="center"/>
            </w:pPr>
            <w:r w:rsidRPr="0076150A">
              <w:t>0</w:t>
            </w:r>
          </w:p>
        </w:tc>
        <w:tc>
          <w:tcPr>
            <w:tcW w:w="1417" w:type="dxa"/>
            <w:tcBorders>
              <w:left w:val="single" w:sz="2" w:space="0" w:color="000000"/>
              <w:bottom w:val="single" w:sz="2" w:space="0" w:color="000000"/>
            </w:tcBorders>
          </w:tcPr>
          <w:p w:rsidR="006B3F9E" w:rsidRPr="0076150A" w:rsidRDefault="006B3F9E" w:rsidP="00E84D5C">
            <w:pPr>
              <w:pStyle w:val="a8"/>
              <w:snapToGrid w:val="0"/>
              <w:jc w:val="center"/>
            </w:pPr>
            <w:r w:rsidRPr="0076150A">
              <w:rPr>
                <w:sz w:val="22"/>
                <w:szCs w:val="22"/>
              </w:rPr>
              <w:t>0</w:t>
            </w:r>
          </w:p>
        </w:tc>
        <w:tc>
          <w:tcPr>
            <w:tcW w:w="1134" w:type="dxa"/>
            <w:tcBorders>
              <w:left w:val="single" w:sz="2" w:space="0" w:color="000000"/>
              <w:bottom w:val="single" w:sz="2" w:space="0" w:color="000000"/>
            </w:tcBorders>
          </w:tcPr>
          <w:p w:rsidR="006B3F9E" w:rsidRPr="0076150A" w:rsidRDefault="006B3F9E" w:rsidP="00E84D5C">
            <w:pPr>
              <w:pStyle w:val="a8"/>
              <w:snapToGrid w:val="0"/>
              <w:jc w:val="center"/>
            </w:pPr>
            <w:r w:rsidRPr="0076150A">
              <w:rPr>
                <w:sz w:val="22"/>
                <w:szCs w:val="22"/>
              </w:rPr>
              <w:t>0</w:t>
            </w:r>
          </w:p>
        </w:tc>
        <w:tc>
          <w:tcPr>
            <w:tcW w:w="1276" w:type="dxa"/>
            <w:tcBorders>
              <w:left w:val="single" w:sz="2" w:space="0" w:color="000000"/>
              <w:bottom w:val="single" w:sz="2" w:space="0" w:color="000000"/>
              <w:right w:val="single" w:sz="2" w:space="0" w:color="000000"/>
            </w:tcBorders>
          </w:tcPr>
          <w:p w:rsidR="006B3F9E" w:rsidRPr="0076150A" w:rsidRDefault="006B3F9E" w:rsidP="00E84D5C">
            <w:pPr>
              <w:pStyle w:val="a8"/>
              <w:snapToGrid w:val="0"/>
              <w:jc w:val="center"/>
            </w:pPr>
            <w:r w:rsidRPr="0076150A">
              <w:t>0</w:t>
            </w:r>
          </w:p>
        </w:tc>
      </w:tr>
      <w:tr w:rsidR="006B3F9E" w:rsidRPr="0076150A" w:rsidTr="006B3F9E">
        <w:tc>
          <w:tcPr>
            <w:tcW w:w="2268" w:type="dxa"/>
            <w:tcBorders>
              <w:left w:val="single" w:sz="2" w:space="0" w:color="000000"/>
              <w:bottom w:val="single" w:sz="4" w:space="0" w:color="auto"/>
            </w:tcBorders>
          </w:tcPr>
          <w:p w:rsidR="006B3F9E" w:rsidRPr="0076150A" w:rsidRDefault="006B3F9E" w:rsidP="00E84D5C">
            <w:pPr>
              <w:pStyle w:val="a8"/>
              <w:snapToGrid w:val="0"/>
              <w:jc w:val="both"/>
            </w:pPr>
            <w:r w:rsidRPr="0076150A">
              <w:t xml:space="preserve">Иные источники: (указать какие) </w:t>
            </w:r>
          </w:p>
        </w:tc>
        <w:tc>
          <w:tcPr>
            <w:tcW w:w="1418" w:type="dxa"/>
            <w:tcBorders>
              <w:left w:val="single" w:sz="2" w:space="0" w:color="000000"/>
              <w:bottom w:val="single" w:sz="4" w:space="0" w:color="auto"/>
            </w:tcBorders>
          </w:tcPr>
          <w:p w:rsidR="006B3F9E" w:rsidRPr="0076150A" w:rsidRDefault="006B3F9E" w:rsidP="00E84D5C">
            <w:pPr>
              <w:pStyle w:val="a8"/>
              <w:snapToGrid w:val="0"/>
              <w:jc w:val="center"/>
            </w:pPr>
            <w:r w:rsidRPr="0076150A">
              <w:rPr>
                <w:sz w:val="22"/>
                <w:szCs w:val="22"/>
              </w:rPr>
              <w:t>0</w:t>
            </w:r>
          </w:p>
        </w:tc>
        <w:tc>
          <w:tcPr>
            <w:tcW w:w="1701" w:type="dxa"/>
            <w:tcBorders>
              <w:left w:val="single" w:sz="2" w:space="0" w:color="000000"/>
              <w:bottom w:val="single" w:sz="4" w:space="0" w:color="auto"/>
            </w:tcBorders>
          </w:tcPr>
          <w:p w:rsidR="006B3F9E" w:rsidRPr="0076150A" w:rsidRDefault="006B3F9E" w:rsidP="00E84D5C">
            <w:pPr>
              <w:pStyle w:val="a8"/>
              <w:snapToGrid w:val="0"/>
              <w:jc w:val="center"/>
            </w:pPr>
            <w:r w:rsidRPr="0076150A">
              <w:t>0</w:t>
            </w:r>
          </w:p>
        </w:tc>
        <w:tc>
          <w:tcPr>
            <w:tcW w:w="1417" w:type="dxa"/>
            <w:tcBorders>
              <w:left w:val="single" w:sz="2" w:space="0" w:color="000000"/>
              <w:bottom w:val="single" w:sz="4" w:space="0" w:color="auto"/>
            </w:tcBorders>
          </w:tcPr>
          <w:p w:rsidR="006B3F9E" w:rsidRPr="0076150A" w:rsidRDefault="006B3F9E" w:rsidP="00E84D5C">
            <w:pPr>
              <w:pStyle w:val="a8"/>
              <w:snapToGrid w:val="0"/>
              <w:jc w:val="center"/>
            </w:pPr>
            <w:r w:rsidRPr="0076150A">
              <w:rPr>
                <w:sz w:val="22"/>
                <w:szCs w:val="22"/>
              </w:rPr>
              <w:t>120,0</w:t>
            </w:r>
          </w:p>
        </w:tc>
        <w:tc>
          <w:tcPr>
            <w:tcW w:w="1134" w:type="dxa"/>
            <w:tcBorders>
              <w:left w:val="single" w:sz="2" w:space="0" w:color="000000"/>
              <w:bottom w:val="single" w:sz="4" w:space="0" w:color="auto"/>
            </w:tcBorders>
          </w:tcPr>
          <w:p w:rsidR="006B3F9E" w:rsidRPr="0076150A" w:rsidRDefault="006B3F9E" w:rsidP="00E84D5C">
            <w:pPr>
              <w:pStyle w:val="a8"/>
              <w:snapToGrid w:val="0"/>
              <w:jc w:val="center"/>
            </w:pPr>
            <w:r w:rsidRPr="0076150A">
              <w:rPr>
                <w:sz w:val="22"/>
                <w:szCs w:val="22"/>
              </w:rPr>
              <w:t>0</w:t>
            </w:r>
          </w:p>
        </w:tc>
        <w:tc>
          <w:tcPr>
            <w:tcW w:w="1276" w:type="dxa"/>
            <w:tcBorders>
              <w:left w:val="single" w:sz="2" w:space="0" w:color="000000"/>
              <w:bottom w:val="single" w:sz="4" w:space="0" w:color="auto"/>
              <w:right w:val="single" w:sz="2" w:space="0" w:color="000000"/>
            </w:tcBorders>
          </w:tcPr>
          <w:p w:rsidR="006B3F9E" w:rsidRPr="0076150A" w:rsidRDefault="006B3F9E" w:rsidP="00E84D5C">
            <w:pPr>
              <w:pStyle w:val="a8"/>
              <w:snapToGrid w:val="0"/>
              <w:jc w:val="center"/>
            </w:pPr>
            <w:r w:rsidRPr="0076150A">
              <w:t>0</w:t>
            </w:r>
          </w:p>
        </w:tc>
      </w:tr>
      <w:tr w:rsidR="006B3F9E" w:rsidRPr="0076150A" w:rsidTr="006B3F9E">
        <w:tc>
          <w:tcPr>
            <w:tcW w:w="2268" w:type="dxa"/>
            <w:tcBorders>
              <w:top w:val="single" w:sz="2" w:space="0" w:color="000000"/>
              <w:left w:val="single" w:sz="2" w:space="0" w:color="000000"/>
              <w:bottom w:val="single" w:sz="2" w:space="0" w:color="000000"/>
            </w:tcBorders>
          </w:tcPr>
          <w:p w:rsidR="006B3F9E" w:rsidRPr="0076150A" w:rsidRDefault="006B3F9E" w:rsidP="00E84D5C">
            <w:pPr>
              <w:pStyle w:val="a8"/>
              <w:snapToGrid w:val="0"/>
              <w:jc w:val="both"/>
            </w:pPr>
            <w:r w:rsidRPr="0076150A">
              <w:t>Итого:</w:t>
            </w:r>
          </w:p>
        </w:tc>
        <w:tc>
          <w:tcPr>
            <w:tcW w:w="1418" w:type="dxa"/>
            <w:tcBorders>
              <w:top w:val="single" w:sz="2" w:space="0" w:color="000000"/>
              <w:left w:val="single" w:sz="2" w:space="0" w:color="000000"/>
              <w:bottom w:val="single" w:sz="2" w:space="0" w:color="000000"/>
            </w:tcBorders>
          </w:tcPr>
          <w:p w:rsidR="006B3F9E" w:rsidRPr="0076150A" w:rsidRDefault="006B3F9E" w:rsidP="00E84D5C">
            <w:pPr>
              <w:pStyle w:val="a8"/>
              <w:snapToGrid w:val="0"/>
              <w:jc w:val="center"/>
            </w:pPr>
            <w:r w:rsidRPr="0076150A">
              <w:rPr>
                <w:sz w:val="22"/>
                <w:szCs w:val="22"/>
              </w:rPr>
              <w:t>54,0</w:t>
            </w:r>
          </w:p>
        </w:tc>
        <w:tc>
          <w:tcPr>
            <w:tcW w:w="1701" w:type="dxa"/>
            <w:tcBorders>
              <w:top w:val="single" w:sz="2" w:space="0" w:color="000000"/>
              <w:left w:val="single" w:sz="2" w:space="0" w:color="000000"/>
              <w:bottom w:val="single" w:sz="2" w:space="0" w:color="000000"/>
            </w:tcBorders>
          </w:tcPr>
          <w:p w:rsidR="006B3F9E" w:rsidRPr="0076150A" w:rsidRDefault="0076150A" w:rsidP="00E84D5C">
            <w:pPr>
              <w:pStyle w:val="a8"/>
              <w:snapToGrid w:val="0"/>
              <w:jc w:val="center"/>
            </w:pPr>
            <w:r w:rsidRPr="0076150A">
              <w:t>54,0</w:t>
            </w:r>
          </w:p>
        </w:tc>
        <w:tc>
          <w:tcPr>
            <w:tcW w:w="1417" w:type="dxa"/>
            <w:tcBorders>
              <w:top w:val="single" w:sz="2" w:space="0" w:color="000000"/>
              <w:left w:val="single" w:sz="2" w:space="0" w:color="000000"/>
              <w:bottom w:val="single" w:sz="2" w:space="0" w:color="000000"/>
            </w:tcBorders>
          </w:tcPr>
          <w:p w:rsidR="006B3F9E" w:rsidRPr="0076150A" w:rsidRDefault="006B3F9E" w:rsidP="00E84D5C">
            <w:pPr>
              <w:pStyle w:val="a8"/>
              <w:snapToGrid w:val="0"/>
              <w:jc w:val="center"/>
            </w:pPr>
            <w:r w:rsidRPr="0076150A">
              <w:rPr>
                <w:sz w:val="22"/>
                <w:szCs w:val="22"/>
              </w:rPr>
              <w:t>196,2</w:t>
            </w:r>
          </w:p>
        </w:tc>
        <w:tc>
          <w:tcPr>
            <w:tcW w:w="1134" w:type="dxa"/>
            <w:tcBorders>
              <w:top w:val="single" w:sz="2" w:space="0" w:color="000000"/>
              <w:left w:val="single" w:sz="2" w:space="0" w:color="000000"/>
              <w:bottom w:val="single" w:sz="2" w:space="0" w:color="000000"/>
            </w:tcBorders>
          </w:tcPr>
          <w:p w:rsidR="006B3F9E" w:rsidRPr="0076150A" w:rsidRDefault="006B3F9E" w:rsidP="00E84D5C">
            <w:pPr>
              <w:pStyle w:val="a8"/>
              <w:snapToGrid w:val="0"/>
              <w:jc w:val="center"/>
            </w:pPr>
            <w:r w:rsidRPr="0076150A">
              <w:rPr>
                <w:sz w:val="22"/>
                <w:szCs w:val="22"/>
              </w:rPr>
              <w:t>52,24</w:t>
            </w:r>
          </w:p>
        </w:tc>
        <w:tc>
          <w:tcPr>
            <w:tcW w:w="1276" w:type="dxa"/>
            <w:tcBorders>
              <w:top w:val="single" w:sz="2" w:space="0" w:color="000000"/>
              <w:left w:val="single" w:sz="2" w:space="0" w:color="000000"/>
              <w:bottom w:val="single" w:sz="2" w:space="0" w:color="000000"/>
              <w:right w:val="single" w:sz="2" w:space="0" w:color="000000"/>
            </w:tcBorders>
          </w:tcPr>
          <w:p w:rsidR="006B3F9E" w:rsidRPr="0076150A" w:rsidRDefault="006B3F9E" w:rsidP="00E84D5C">
            <w:pPr>
              <w:pStyle w:val="a8"/>
              <w:snapToGrid w:val="0"/>
              <w:jc w:val="center"/>
            </w:pPr>
            <w:r w:rsidRPr="0076150A">
              <w:t>60,0</w:t>
            </w:r>
          </w:p>
        </w:tc>
      </w:tr>
    </w:tbl>
    <w:p w:rsidR="00323492" w:rsidRPr="00131483" w:rsidRDefault="0076150A" w:rsidP="001F3752">
      <w:pPr>
        <w:tabs>
          <w:tab w:val="right" w:pos="0"/>
        </w:tabs>
        <w:jc w:val="both"/>
        <w:rPr>
          <w:b/>
          <w:sz w:val="22"/>
          <w:szCs w:val="22"/>
        </w:rPr>
      </w:pPr>
      <w:r>
        <w:rPr>
          <w:b/>
          <w:sz w:val="22"/>
          <w:szCs w:val="22"/>
        </w:rPr>
        <w:t xml:space="preserve">    </w:t>
      </w:r>
    </w:p>
    <w:p w:rsidR="001F3752" w:rsidRDefault="001F3752" w:rsidP="001F3752">
      <w:pPr>
        <w:tabs>
          <w:tab w:val="right" w:pos="0"/>
        </w:tabs>
        <w:jc w:val="both"/>
        <w:rPr>
          <w:rFonts w:eastAsia="Times New Roman"/>
          <w:b/>
        </w:rPr>
      </w:pPr>
      <w:r w:rsidRPr="00E07AF2">
        <w:rPr>
          <w:rFonts w:eastAsia="Times New Roman"/>
          <w:b/>
        </w:rPr>
        <w:t xml:space="preserve">4.4.1.3. Анализ исполнения плана работы учреждения по выполнению мероприятий </w:t>
      </w:r>
      <w:r w:rsidRPr="00E07AF2">
        <w:rPr>
          <w:rFonts w:eastAsia="Times New Roman"/>
          <w:b/>
        </w:rPr>
        <w:lastRenderedPageBreak/>
        <w:t xml:space="preserve">по обеспечению безопасности. </w:t>
      </w:r>
    </w:p>
    <w:p w:rsidR="007E57B7" w:rsidRDefault="007E57B7" w:rsidP="006B3F9E">
      <w:pPr>
        <w:ind w:firstLine="360"/>
        <w:jc w:val="center"/>
        <w:rPr>
          <w:b/>
        </w:rPr>
      </w:pPr>
    </w:p>
    <w:p w:rsidR="006B3F9E" w:rsidRPr="0032677F" w:rsidRDefault="006B3F9E" w:rsidP="006B3F9E">
      <w:pPr>
        <w:ind w:firstLine="360"/>
        <w:jc w:val="center"/>
        <w:rPr>
          <w:b/>
        </w:rPr>
      </w:pPr>
      <w:r w:rsidRPr="0032677F">
        <w:rPr>
          <w:b/>
        </w:rPr>
        <w:t>План работы учреждения по выполнению мероприятий</w:t>
      </w:r>
    </w:p>
    <w:p w:rsidR="006B3F9E" w:rsidRPr="0032677F" w:rsidRDefault="006B3F9E" w:rsidP="006B3F9E">
      <w:pPr>
        <w:ind w:left="360"/>
        <w:jc w:val="center"/>
        <w:rPr>
          <w:b/>
        </w:rPr>
      </w:pPr>
      <w:r w:rsidRPr="0032677F">
        <w:rPr>
          <w:b/>
        </w:rPr>
        <w:t>по обесп</w:t>
      </w:r>
      <w:r>
        <w:rPr>
          <w:b/>
        </w:rPr>
        <w:t>ечению безопасности на 2014 год</w:t>
      </w:r>
    </w:p>
    <w:tbl>
      <w:tblPr>
        <w:tblW w:w="9164"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0"/>
        <w:gridCol w:w="3501"/>
        <w:gridCol w:w="1588"/>
        <w:gridCol w:w="1985"/>
        <w:gridCol w:w="1530"/>
      </w:tblGrid>
      <w:tr w:rsidR="006B3F9E" w:rsidRPr="0032677F" w:rsidTr="006B3F9E">
        <w:tc>
          <w:tcPr>
            <w:tcW w:w="560" w:type="dxa"/>
          </w:tcPr>
          <w:p w:rsidR="006B3F9E" w:rsidRPr="0032677F" w:rsidRDefault="006B3F9E" w:rsidP="00E84D5C">
            <w:pPr>
              <w:jc w:val="both"/>
              <w:rPr>
                <w:b/>
              </w:rPr>
            </w:pPr>
            <w:r w:rsidRPr="0032677F">
              <w:rPr>
                <w:b/>
              </w:rPr>
              <w:t>№ п/п</w:t>
            </w:r>
          </w:p>
        </w:tc>
        <w:tc>
          <w:tcPr>
            <w:tcW w:w="3501" w:type="dxa"/>
          </w:tcPr>
          <w:p w:rsidR="006B3F9E" w:rsidRPr="0032677F" w:rsidRDefault="006B3F9E" w:rsidP="00E84D5C">
            <w:pPr>
              <w:jc w:val="both"/>
              <w:rPr>
                <w:b/>
              </w:rPr>
            </w:pPr>
            <w:r w:rsidRPr="0032677F">
              <w:rPr>
                <w:b/>
              </w:rPr>
              <w:t>Наименование мероприятий</w:t>
            </w:r>
          </w:p>
        </w:tc>
        <w:tc>
          <w:tcPr>
            <w:tcW w:w="1588" w:type="dxa"/>
          </w:tcPr>
          <w:p w:rsidR="006B3F9E" w:rsidRPr="0032677F" w:rsidRDefault="006B3F9E" w:rsidP="00E84D5C">
            <w:pPr>
              <w:jc w:val="both"/>
              <w:rPr>
                <w:b/>
              </w:rPr>
            </w:pPr>
            <w:r w:rsidRPr="0032677F">
              <w:rPr>
                <w:b/>
              </w:rPr>
              <w:t>Срок исполнения</w:t>
            </w:r>
          </w:p>
        </w:tc>
        <w:tc>
          <w:tcPr>
            <w:tcW w:w="1985" w:type="dxa"/>
          </w:tcPr>
          <w:p w:rsidR="006B3F9E" w:rsidRPr="0032677F" w:rsidRDefault="006B3F9E" w:rsidP="00E84D5C">
            <w:pPr>
              <w:jc w:val="both"/>
              <w:rPr>
                <w:b/>
              </w:rPr>
            </w:pPr>
            <w:r>
              <w:rPr>
                <w:b/>
              </w:rPr>
              <w:t xml:space="preserve">Ответственный </w:t>
            </w:r>
            <w:r w:rsidRPr="0032677F">
              <w:rPr>
                <w:b/>
              </w:rPr>
              <w:t>за исполнение</w:t>
            </w:r>
          </w:p>
        </w:tc>
        <w:tc>
          <w:tcPr>
            <w:tcW w:w="1530" w:type="dxa"/>
          </w:tcPr>
          <w:p w:rsidR="006B3F9E" w:rsidRPr="0032677F" w:rsidRDefault="006B3F9E" w:rsidP="00E84D5C">
            <w:pPr>
              <w:jc w:val="both"/>
              <w:rPr>
                <w:b/>
              </w:rPr>
            </w:pPr>
            <w:r>
              <w:rPr>
                <w:b/>
              </w:rPr>
              <w:t>Результат исполнения</w:t>
            </w:r>
          </w:p>
        </w:tc>
      </w:tr>
      <w:tr w:rsidR="006B3F9E" w:rsidRPr="0032677F" w:rsidTr="006B3F9E">
        <w:tc>
          <w:tcPr>
            <w:tcW w:w="560" w:type="dxa"/>
          </w:tcPr>
          <w:p w:rsidR="006B3F9E" w:rsidRPr="0032677F" w:rsidRDefault="006B3F9E" w:rsidP="00E84D5C">
            <w:pPr>
              <w:jc w:val="both"/>
            </w:pPr>
            <w:r w:rsidRPr="0032677F">
              <w:t>1.</w:t>
            </w:r>
          </w:p>
        </w:tc>
        <w:tc>
          <w:tcPr>
            <w:tcW w:w="3501" w:type="dxa"/>
          </w:tcPr>
          <w:p w:rsidR="006B3F9E" w:rsidRPr="0032677F" w:rsidRDefault="006B3F9E" w:rsidP="00E84D5C">
            <w:pPr>
              <w:jc w:val="both"/>
            </w:pPr>
            <w:r w:rsidRPr="0032677F">
              <w:t>Корректировка Паспорта безопасности и Паспорта антитеррористической безопасности</w:t>
            </w:r>
          </w:p>
        </w:tc>
        <w:tc>
          <w:tcPr>
            <w:tcW w:w="1588" w:type="dxa"/>
          </w:tcPr>
          <w:p w:rsidR="006B3F9E" w:rsidRPr="0032677F" w:rsidRDefault="006B3F9E" w:rsidP="00E84D5C">
            <w:pPr>
              <w:jc w:val="both"/>
            </w:pPr>
            <w:r w:rsidRPr="0032677F">
              <w:t xml:space="preserve"> 1 квартал 2014 </w:t>
            </w:r>
          </w:p>
        </w:tc>
        <w:tc>
          <w:tcPr>
            <w:tcW w:w="1985" w:type="dxa"/>
          </w:tcPr>
          <w:p w:rsidR="006B3F9E" w:rsidRPr="0032677F" w:rsidRDefault="006B3F9E" w:rsidP="00E84D5C">
            <w:pPr>
              <w:jc w:val="both"/>
            </w:pPr>
            <w:r w:rsidRPr="0032677F">
              <w:t>специалист по ОТ</w:t>
            </w:r>
          </w:p>
        </w:tc>
        <w:tc>
          <w:tcPr>
            <w:tcW w:w="1530" w:type="dxa"/>
          </w:tcPr>
          <w:p w:rsidR="006B3F9E" w:rsidRPr="0032677F" w:rsidRDefault="006B3F9E" w:rsidP="00E84D5C">
            <w:pPr>
              <w:jc w:val="both"/>
            </w:pPr>
            <w:r w:rsidRPr="0032677F">
              <w:t xml:space="preserve"> </w:t>
            </w:r>
            <w:r>
              <w:t>Выполнено</w:t>
            </w:r>
          </w:p>
        </w:tc>
      </w:tr>
      <w:tr w:rsidR="006B3F9E" w:rsidRPr="0032677F" w:rsidTr="006B3F9E">
        <w:tc>
          <w:tcPr>
            <w:tcW w:w="560" w:type="dxa"/>
          </w:tcPr>
          <w:p w:rsidR="006B3F9E" w:rsidRPr="0032677F" w:rsidRDefault="006B3F9E" w:rsidP="00E84D5C">
            <w:pPr>
              <w:jc w:val="both"/>
            </w:pPr>
            <w:r w:rsidRPr="0032677F">
              <w:t>2.</w:t>
            </w:r>
          </w:p>
        </w:tc>
        <w:tc>
          <w:tcPr>
            <w:tcW w:w="3501" w:type="dxa"/>
          </w:tcPr>
          <w:p w:rsidR="006B3F9E" w:rsidRPr="0032677F" w:rsidRDefault="006B3F9E" w:rsidP="00E84D5C">
            <w:pPr>
              <w:jc w:val="both"/>
            </w:pPr>
            <w:r w:rsidRPr="0032677F">
              <w:t>Издание приказа о назначении ответственных лиц за противопожарное состояние помещений учреждения</w:t>
            </w:r>
          </w:p>
        </w:tc>
        <w:tc>
          <w:tcPr>
            <w:tcW w:w="1588" w:type="dxa"/>
          </w:tcPr>
          <w:p w:rsidR="006B3F9E" w:rsidRPr="0032677F" w:rsidRDefault="006B3F9E" w:rsidP="00E84D5C">
            <w:pPr>
              <w:jc w:val="both"/>
            </w:pPr>
            <w:r w:rsidRPr="0032677F">
              <w:t>Январь</w:t>
            </w:r>
            <w:r>
              <w:t xml:space="preserve">, </w:t>
            </w:r>
            <w:r w:rsidRPr="0076150A">
              <w:t>сентябрь</w:t>
            </w:r>
          </w:p>
        </w:tc>
        <w:tc>
          <w:tcPr>
            <w:tcW w:w="1985" w:type="dxa"/>
          </w:tcPr>
          <w:p w:rsidR="006B3F9E" w:rsidRPr="0032677F" w:rsidRDefault="006B3F9E" w:rsidP="00E84D5C">
            <w:pPr>
              <w:jc w:val="both"/>
            </w:pPr>
            <w:r w:rsidRPr="0032677F">
              <w:t>директор</w:t>
            </w:r>
          </w:p>
        </w:tc>
        <w:tc>
          <w:tcPr>
            <w:tcW w:w="1530" w:type="dxa"/>
          </w:tcPr>
          <w:p w:rsidR="006B3F9E" w:rsidRPr="0032677F" w:rsidRDefault="006B3F9E" w:rsidP="00E84D5C">
            <w:pPr>
              <w:jc w:val="both"/>
            </w:pPr>
            <w:r>
              <w:t xml:space="preserve">Выполнено </w:t>
            </w:r>
          </w:p>
        </w:tc>
      </w:tr>
      <w:tr w:rsidR="006B3F9E" w:rsidRPr="0032677F" w:rsidTr="006B3F9E">
        <w:tc>
          <w:tcPr>
            <w:tcW w:w="560" w:type="dxa"/>
          </w:tcPr>
          <w:p w:rsidR="006B3F9E" w:rsidRPr="0032677F" w:rsidRDefault="006B3F9E" w:rsidP="00E84D5C">
            <w:pPr>
              <w:jc w:val="both"/>
            </w:pPr>
            <w:r w:rsidRPr="0032677F">
              <w:t>3.</w:t>
            </w:r>
          </w:p>
        </w:tc>
        <w:tc>
          <w:tcPr>
            <w:tcW w:w="3501" w:type="dxa"/>
          </w:tcPr>
          <w:p w:rsidR="006B3F9E" w:rsidRPr="0032677F" w:rsidRDefault="006B3F9E" w:rsidP="00E84D5C">
            <w:pPr>
              <w:jc w:val="both"/>
            </w:pPr>
            <w:r w:rsidRPr="0032677F">
              <w:t>Проведение инструктажей по противопожарной и антитеррористической безопасности учреждения</w:t>
            </w:r>
          </w:p>
        </w:tc>
        <w:tc>
          <w:tcPr>
            <w:tcW w:w="1588" w:type="dxa"/>
          </w:tcPr>
          <w:p w:rsidR="006B3F9E" w:rsidRPr="0032677F" w:rsidRDefault="006B3F9E" w:rsidP="00E84D5C">
            <w:pPr>
              <w:jc w:val="both"/>
            </w:pPr>
            <w:r w:rsidRPr="0032677F">
              <w:t>перед проведением массовых мероприятий</w:t>
            </w:r>
          </w:p>
        </w:tc>
        <w:tc>
          <w:tcPr>
            <w:tcW w:w="1985" w:type="dxa"/>
          </w:tcPr>
          <w:p w:rsidR="006B3F9E" w:rsidRPr="0032677F" w:rsidRDefault="006B3F9E" w:rsidP="00E84D5C">
            <w:pPr>
              <w:jc w:val="both"/>
            </w:pPr>
            <w:r w:rsidRPr="0032677F">
              <w:t xml:space="preserve">специалист по ОТ </w:t>
            </w:r>
          </w:p>
        </w:tc>
        <w:tc>
          <w:tcPr>
            <w:tcW w:w="1530" w:type="dxa"/>
          </w:tcPr>
          <w:p w:rsidR="006B3F9E" w:rsidRPr="0032677F" w:rsidRDefault="006B3F9E" w:rsidP="00E84D5C">
            <w:pPr>
              <w:jc w:val="both"/>
            </w:pPr>
            <w:r>
              <w:t xml:space="preserve">Выполнено </w:t>
            </w:r>
          </w:p>
        </w:tc>
      </w:tr>
      <w:tr w:rsidR="006B3F9E" w:rsidRPr="0032677F" w:rsidTr="006B3F9E">
        <w:tc>
          <w:tcPr>
            <w:tcW w:w="560" w:type="dxa"/>
          </w:tcPr>
          <w:p w:rsidR="006B3F9E" w:rsidRPr="0032677F" w:rsidRDefault="006B3F9E" w:rsidP="00E84D5C">
            <w:pPr>
              <w:jc w:val="both"/>
            </w:pPr>
            <w:r w:rsidRPr="0032677F">
              <w:t>4.</w:t>
            </w:r>
          </w:p>
        </w:tc>
        <w:tc>
          <w:tcPr>
            <w:tcW w:w="3501" w:type="dxa"/>
          </w:tcPr>
          <w:p w:rsidR="006B3F9E" w:rsidRPr="0032677F" w:rsidRDefault="006B3F9E" w:rsidP="00E84D5C">
            <w:pPr>
              <w:jc w:val="both"/>
            </w:pPr>
            <w:r w:rsidRPr="0032677F">
              <w:t>Осуществление контроля за наличием и сроком годности первичных средств пожаротушения</w:t>
            </w:r>
          </w:p>
        </w:tc>
        <w:tc>
          <w:tcPr>
            <w:tcW w:w="1588" w:type="dxa"/>
          </w:tcPr>
          <w:p w:rsidR="006B3F9E" w:rsidRPr="0032677F" w:rsidRDefault="006B3F9E" w:rsidP="00E84D5C">
            <w:pPr>
              <w:jc w:val="both"/>
            </w:pPr>
            <w:r w:rsidRPr="0032677F">
              <w:t>ежемесячно</w:t>
            </w:r>
          </w:p>
        </w:tc>
        <w:tc>
          <w:tcPr>
            <w:tcW w:w="1985" w:type="dxa"/>
          </w:tcPr>
          <w:p w:rsidR="006B3F9E" w:rsidRPr="0032677F" w:rsidRDefault="006B3F9E" w:rsidP="00E84D5C">
            <w:pPr>
              <w:jc w:val="both"/>
            </w:pPr>
            <w:r w:rsidRPr="0032677F">
              <w:t xml:space="preserve">специалист по ОТ </w:t>
            </w:r>
          </w:p>
        </w:tc>
        <w:tc>
          <w:tcPr>
            <w:tcW w:w="1530" w:type="dxa"/>
          </w:tcPr>
          <w:p w:rsidR="006B3F9E" w:rsidRPr="0032677F" w:rsidRDefault="006B3F9E" w:rsidP="00E84D5C">
            <w:pPr>
              <w:jc w:val="both"/>
            </w:pPr>
            <w:r>
              <w:t xml:space="preserve">Выполнено </w:t>
            </w:r>
          </w:p>
        </w:tc>
      </w:tr>
      <w:tr w:rsidR="006B3F9E" w:rsidRPr="0032677F" w:rsidTr="006B3F9E">
        <w:tc>
          <w:tcPr>
            <w:tcW w:w="560" w:type="dxa"/>
          </w:tcPr>
          <w:p w:rsidR="006B3F9E" w:rsidRPr="0032677F" w:rsidRDefault="006B3F9E" w:rsidP="00E84D5C">
            <w:pPr>
              <w:jc w:val="both"/>
            </w:pPr>
            <w:r w:rsidRPr="0032677F">
              <w:t>5.</w:t>
            </w:r>
          </w:p>
        </w:tc>
        <w:tc>
          <w:tcPr>
            <w:tcW w:w="3501" w:type="dxa"/>
          </w:tcPr>
          <w:p w:rsidR="006B3F9E" w:rsidRPr="0032677F" w:rsidRDefault="006B3F9E" w:rsidP="00E84D5C">
            <w:pPr>
              <w:jc w:val="both"/>
            </w:pPr>
            <w:r w:rsidRPr="0032677F">
              <w:t>Проверка состояния путей эвакуации, свободного доступа ко всем первичным средствам пожаротушения, аварийного освещения.</w:t>
            </w:r>
          </w:p>
        </w:tc>
        <w:tc>
          <w:tcPr>
            <w:tcW w:w="1588" w:type="dxa"/>
          </w:tcPr>
          <w:p w:rsidR="006B3F9E" w:rsidRPr="0032677F" w:rsidRDefault="006B3F9E" w:rsidP="00E84D5C">
            <w:pPr>
              <w:jc w:val="both"/>
            </w:pPr>
            <w:r w:rsidRPr="0032677F">
              <w:t>ежемесячно</w:t>
            </w:r>
          </w:p>
        </w:tc>
        <w:tc>
          <w:tcPr>
            <w:tcW w:w="1985" w:type="dxa"/>
          </w:tcPr>
          <w:p w:rsidR="006B3F9E" w:rsidRPr="0032677F" w:rsidRDefault="006B3F9E" w:rsidP="00E84D5C">
            <w:pPr>
              <w:jc w:val="both"/>
            </w:pPr>
            <w:r w:rsidRPr="0032677F">
              <w:t>специалист по ОТ</w:t>
            </w:r>
          </w:p>
        </w:tc>
        <w:tc>
          <w:tcPr>
            <w:tcW w:w="1530" w:type="dxa"/>
          </w:tcPr>
          <w:p w:rsidR="006B3F9E" w:rsidRPr="0032677F" w:rsidRDefault="006B3F9E" w:rsidP="00E84D5C">
            <w:pPr>
              <w:jc w:val="both"/>
            </w:pPr>
            <w:r>
              <w:t xml:space="preserve">Выполнено </w:t>
            </w:r>
          </w:p>
        </w:tc>
      </w:tr>
      <w:tr w:rsidR="006B3F9E" w:rsidRPr="0032677F" w:rsidTr="006B3F9E">
        <w:tc>
          <w:tcPr>
            <w:tcW w:w="560" w:type="dxa"/>
          </w:tcPr>
          <w:p w:rsidR="006B3F9E" w:rsidRPr="0032677F" w:rsidRDefault="006B3F9E" w:rsidP="00E84D5C">
            <w:pPr>
              <w:jc w:val="both"/>
            </w:pPr>
            <w:r w:rsidRPr="0032677F">
              <w:t>6</w:t>
            </w:r>
          </w:p>
        </w:tc>
        <w:tc>
          <w:tcPr>
            <w:tcW w:w="3501" w:type="dxa"/>
          </w:tcPr>
          <w:p w:rsidR="006B3F9E" w:rsidRPr="0032677F" w:rsidRDefault="006B3F9E" w:rsidP="00E84D5C">
            <w:pPr>
              <w:jc w:val="both"/>
            </w:pPr>
            <w:r w:rsidRPr="0032677F">
              <w:t>Проведение объектовых тренировок по эвакуации людей и тушению условного пожара</w:t>
            </w:r>
          </w:p>
        </w:tc>
        <w:tc>
          <w:tcPr>
            <w:tcW w:w="1588" w:type="dxa"/>
          </w:tcPr>
          <w:p w:rsidR="006B3F9E" w:rsidRPr="0032677F" w:rsidRDefault="006B3F9E" w:rsidP="00E84D5C">
            <w:pPr>
              <w:jc w:val="both"/>
            </w:pPr>
            <w:r w:rsidRPr="0032677F">
              <w:t>2 раза в год</w:t>
            </w:r>
          </w:p>
        </w:tc>
        <w:tc>
          <w:tcPr>
            <w:tcW w:w="1985" w:type="dxa"/>
          </w:tcPr>
          <w:p w:rsidR="006B3F9E" w:rsidRPr="0032677F" w:rsidRDefault="006B3F9E" w:rsidP="00E84D5C">
            <w:pPr>
              <w:jc w:val="both"/>
            </w:pPr>
            <w:r w:rsidRPr="0032677F">
              <w:t>специалист по ОТ</w:t>
            </w:r>
          </w:p>
        </w:tc>
        <w:tc>
          <w:tcPr>
            <w:tcW w:w="1530" w:type="dxa"/>
          </w:tcPr>
          <w:p w:rsidR="006B3F9E" w:rsidRPr="0032677F" w:rsidRDefault="006B3F9E" w:rsidP="00E84D5C">
            <w:pPr>
              <w:jc w:val="both"/>
            </w:pPr>
            <w:r>
              <w:t xml:space="preserve">Выполнено </w:t>
            </w:r>
          </w:p>
        </w:tc>
      </w:tr>
      <w:tr w:rsidR="000C0763" w:rsidRPr="0032677F" w:rsidTr="006B3F9E">
        <w:tc>
          <w:tcPr>
            <w:tcW w:w="560" w:type="dxa"/>
          </w:tcPr>
          <w:p w:rsidR="000C0763" w:rsidRPr="0032677F" w:rsidRDefault="000C0763" w:rsidP="00E84D5C">
            <w:pPr>
              <w:jc w:val="both"/>
            </w:pPr>
            <w:r w:rsidRPr="0032677F">
              <w:t>7.</w:t>
            </w:r>
          </w:p>
        </w:tc>
        <w:tc>
          <w:tcPr>
            <w:tcW w:w="3501" w:type="dxa"/>
          </w:tcPr>
          <w:p w:rsidR="000C0763" w:rsidRPr="0032677F" w:rsidRDefault="000C0763" w:rsidP="000C0763">
            <w:pPr>
              <w:jc w:val="both"/>
            </w:pPr>
            <w:r w:rsidRPr="0032677F">
              <w:t>Техническое обслуживание системы вентиляции с привлечением обслуживающей организации</w:t>
            </w:r>
          </w:p>
        </w:tc>
        <w:tc>
          <w:tcPr>
            <w:tcW w:w="1588" w:type="dxa"/>
          </w:tcPr>
          <w:p w:rsidR="000C0763" w:rsidRPr="0032677F" w:rsidRDefault="000C0763" w:rsidP="000C0763">
            <w:pPr>
              <w:jc w:val="both"/>
            </w:pPr>
            <w:r w:rsidRPr="0032677F">
              <w:t>В соответствии с условиями договора</w:t>
            </w:r>
          </w:p>
        </w:tc>
        <w:tc>
          <w:tcPr>
            <w:tcW w:w="1985" w:type="dxa"/>
          </w:tcPr>
          <w:p w:rsidR="000C0763" w:rsidRPr="0032677F" w:rsidRDefault="000C0763" w:rsidP="000C0763">
            <w:pPr>
              <w:jc w:val="both"/>
            </w:pPr>
            <w:r w:rsidRPr="0032677F">
              <w:t>администратор</w:t>
            </w:r>
          </w:p>
        </w:tc>
        <w:tc>
          <w:tcPr>
            <w:tcW w:w="1530" w:type="dxa"/>
          </w:tcPr>
          <w:p w:rsidR="000C0763" w:rsidRPr="0032677F" w:rsidRDefault="000C0763" w:rsidP="000C0763">
            <w:pPr>
              <w:jc w:val="both"/>
            </w:pPr>
            <w:r>
              <w:t xml:space="preserve">Выполнено </w:t>
            </w:r>
          </w:p>
        </w:tc>
      </w:tr>
      <w:tr w:rsidR="000C0763" w:rsidRPr="0032677F" w:rsidTr="006B3F9E">
        <w:tc>
          <w:tcPr>
            <w:tcW w:w="560" w:type="dxa"/>
          </w:tcPr>
          <w:p w:rsidR="000C0763" w:rsidRPr="0032677F" w:rsidRDefault="000C0763" w:rsidP="00E84D5C">
            <w:pPr>
              <w:jc w:val="both"/>
            </w:pPr>
            <w:r w:rsidRPr="0032677F">
              <w:t>8.</w:t>
            </w:r>
          </w:p>
        </w:tc>
        <w:tc>
          <w:tcPr>
            <w:tcW w:w="3501" w:type="dxa"/>
          </w:tcPr>
          <w:p w:rsidR="000C0763" w:rsidRPr="0032677F" w:rsidRDefault="000C0763" w:rsidP="000C0763">
            <w:pPr>
              <w:jc w:val="both"/>
            </w:pPr>
            <w:r w:rsidRPr="0032677F">
              <w:t>Осуществление проверок состояния охранно-пожарной сигнализации, системы оповещения объекта с привлечением обслуживающих организаций</w:t>
            </w:r>
          </w:p>
        </w:tc>
        <w:tc>
          <w:tcPr>
            <w:tcW w:w="1588" w:type="dxa"/>
          </w:tcPr>
          <w:p w:rsidR="000C0763" w:rsidRPr="0032677F" w:rsidRDefault="000C0763" w:rsidP="000C0763">
            <w:pPr>
              <w:jc w:val="both"/>
            </w:pPr>
            <w:r w:rsidRPr="0032677F">
              <w:t>В соответствии с условиями договора</w:t>
            </w:r>
          </w:p>
        </w:tc>
        <w:tc>
          <w:tcPr>
            <w:tcW w:w="1985" w:type="dxa"/>
          </w:tcPr>
          <w:p w:rsidR="000C0763" w:rsidRPr="0032677F" w:rsidRDefault="000C0763" w:rsidP="000C0763">
            <w:pPr>
              <w:jc w:val="both"/>
            </w:pPr>
            <w:r w:rsidRPr="0032677F">
              <w:t>администратор</w:t>
            </w:r>
          </w:p>
        </w:tc>
        <w:tc>
          <w:tcPr>
            <w:tcW w:w="1530" w:type="dxa"/>
          </w:tcPr>
          <w:p w:rsidR="000C0763" w:rsidRPr="0032677F" w:rsidRDefault="000C0763" w:rsidP="000C0763">
            <w:pPr>
              <w:jc w:val="both"/>
            </w:pPr>
            <w:r>
              <w:t xml:space="preserve">Выполнено </w:t>
            </w:r>
          </w:p>
        </w:tc>
      </w:tr>
      <w:tr w:rsidR="000C0763" w:rsidRPr="0032677F" w:rsidTr="006B3F9E">
        <w:tc>
          <w:tcPr>
            <w:tcW w:w="560" w:type="dxa"/>
          </w:tcPr>
          <w:p w:rsidR="000C0763" w:rsidRPr="0032677F" w:rsidRDefault="000C0763" w:rsidP="00E84D5C">
            <w:pPr>
              <w:jc w:val="both"/>
            </w:pPr>
            <w:r w:rsidRPr="0032677F">
              <w:t>9.</w:t>
            </w:r>
          </w:p>
        </w:tc>
        <w:tc>
          <w:tcPr>
            <w:tcW w:w="3501" w:type="dxa"/>
          </w:tcPr>
          <w:p w:rsidR="000C0763" w:rsidRPr="0032677F" w:rsidRDefault="000C0763" w:rsidP="000C0763">
            <w:pPr>
              <w:jc w:val="both"/>
            </w:pPr>
            <w:r w:rsidRPr="0032677F">
              <w:t>Организация работ по подготовке к осенне-зимнему  периоду (технический осмотр здания, систем теплоснабжения, энерго- и теплопотребляющего и инженерно-технического оборудования</w:t>
            </w:r>
          </w:p>
        </w:tc>
        <w:tc>
          <w:tcPr>
            <w:tcW w:w="1588" w:type="dxa"/>
          </w:tcPr>
          <w:p w:rsidR="000C0763" w:rsidRPr="0032677F" w:rsidRDefault="000C0763" w:rsidP="000C0763">
            <w:pPr>
              <w:jc w:val="both"/>
            </w:pPr>
            <w:r w:rsidRPr="0032677F">
              <w:t>Июнь-август</w:t>
            </w:r>
          </w:p>
        </w:tc>
        <w:tc>
          <w:tcPr>
            <w:tcW w:w="1985" w:type="dxa"/>
          </w:tcPr>
          <w:p w:rsidR="000C0763" w:rsidRDefault="000C0763" w:rsidP="000C0763">
            <w:pPr>
              <w:jc w:val="both"/>
            </w:pPr>
            <w:r>
              <w:t>Администратор</w:t>
            </w:r>
            <w:r w:rsidRPr="0032677F">
              <w:t xml:space="preserve">, </w:t>
            </w:r>
          </w:p>
          <w:p w:rsidR="000C0763" w:rsidRPr="0032677F" w:rsidRDefault="000C0763" w:rsidP="000C0763">
            <w:pPr>
              <w:jc w:val="both"/>
            </w:pPr>
            <w:r w:rsidRPr="0032677F">
              <w:t xml:space="preserve">слесарь-сантехник </w:t>
            </w:r>
          </w:p>
        </w:tc>
        <w:tc>
          <w:tcPr>
            <w:tcW w:w="1530" w:type="dxa"/>
          </w:tcPr>
          <w:p w:rsidR="000C0763" w:rsidRPr="0032677F" w:rsidRDefault="000C0763" w:rsidP="000C0763">
            <w:pPr>
              <w:jc w:val="both"/>
            </w:pPr>
            <w:r>
              <w:t xml:space="preserve">Выполнено </w:t>
            </w:r>
          </w:p>
        </w:tc>
      </w:tr>
    </w:tbl>
    <w:p w:rsidR="00323492" w:rsidRDefault="00323492" w:rsidP="006B3F9E">
      <w:pPr>
        <w:tabs>
          <w:tab w:val="right" w:pos="0"/>
        </w:tabs>
        <w:spacing w:line="360" w:lineRule="auto"/>
        <w:jc w:val="both"/>
      </w:pPr>
    </w:p>
    <w:p w:rsidR="006B3F9E" w:rsidRDefault="006B3F9E" w:rsidP="006B3F9E">
      <w:pPr>
        <w:tabs>
          <w:tab w:val="right" w:pos="0"/>
        </w:tabs>
        <w:spacing w:line="360" w:lineRule="auto"/>
        <w:jc w:val="both"/>
      </w:pPr>
      <w:r w:rsidRPr="009C268D">
        <w:lastRenderedPageBreak/>
        <w:t xml:space="preserve">Проведены периодические инструктажи по технике безопасности, первичные </w:t>
      </w:r>
      <w:r>
        <w:t xml:space="preserve">    </w:t>
      </w:r>
    </w:p>
    <w:p w:rsidR="006B3F9E" w:rsidRPr="009C268D" w:rsidRDefault="006B3F9E" w:rsidP="006B3F9E">
      <w:pPr>
        <w:tabs>
          <w:tab w:val="right" w:pos="0"/>
        </w:tabs>
        <w:spacing w:line="360" w:lineRule="auto"/>
        <w:jc w:val="both"/>
      </w:pPr>
      <w:r w:rsidRPr="009C268D">
        <w:t xml:space="preserve">инструктажи при приеме на работу, ведется круглосуточное видеонаблюдение, пожарная </w:t>
      </w:r>
      <w:r>
        <w:t xml:space="preserve"> </w:t>
      </w:r>
      <w:r w:rsidRPr="009C268D">
        <w:t>сигнализация в исправном состоянии</w:t>
      </w:r>
      <w:r>
        <w:t>:</w:t>
      </w:r>
      <w:r w:rsidRPr="009C268D">
        <w:t xml:space="preserve">  Акт от 01 марта 2014г. ЧОП «Югра-Безопасность».</w:t>
      </w:r>
    </w:p>
    <w:p w:rsidR="006B3F9E" w:rsidRPr="0076150A" w:rsidRDefault="00EB1EF7" w:rsidP="00EB1EF7">
      <w:pPr>
        <w:spacing w:line="360" w:lineRule="auto"/>
        <w:ind w:firstLine="360"/>
        <w:jc w:val="both"/>
      </w:pPr>
      <w:r>
        <w:t xml:space="preserve">  </w:t>
      </w:r>
      <w:r w:rsidR="006B3F9E">
        <w:t xml:space="preserve"> </w:t>
      </w:r>
      <w:r w:rsidR="006B3F9E" w:rsidRPr="009C268D">
        <w:t xml:space="preserve">В 2014 году </w:t>
      </w:r>
      <w:r w:rsidR="006B3F9E" w:rsidRPr="0076150A">
        <w:t>на проведение мероприятий по о</w:t>
      </w:r>
      <w:r>
        <w:t xml:space="preserve">беспечению безопасности   </w:t>
      </w:r>
      <w:r w:rsidR="006B3F9E" w:rsidRPr="0076150A">
        <w:t>запланировано 54 000 руб., за 2014 год</w:t>
      </w:r>
      <w:r>
        <w:t xml:space="preserve"> - </w:t>
      </w:r>
      <w:r w:rsidR="006B3F9E" w:rsidRPr="0076150A">
        <w:t xml:space="preserve"> </w:t>
      </w:r>
      <w:r>
        <w:t>100</w:t>
      </w:r>
      <w:r w:rsidR="0076150A">
        <w:t xml:space="preserve"> % </w:t>
      </w:r>
      <w:r>
        <w:t>выполнение.</w:t>
      </w:r>
    </w:p>
    <w:p w:rsidR="006B3F9E" w:rsidRPr="00070B1B" w:rsidRDefault="001F3752" w:rsidP="001F3752">
      <w:pPr>
        <w:tabs>
          <w:tab w:val="right" w:pos="0"/>
        </w:tabs>
        <w:ind w:left="708" w:hanging="708"/>
        <w:jc w:val="both"/>
        <w:rPr>
          <w:rFonts w:eastAsia="Times New Roman"/>
          <w:b/>
        </w:rPr>
      </w:pPr>
      <w:r w:rsidRPr="00070B1B">
        <w:rPr>
          <w:rFonts w:eastAsia="Times New Roman"/>
          <w:b/>
        </w:rPr>
        <w:t>4.4.2. Наименование профинансирова</w:t>
      </w:r>
      <w:r w:rsidR="006B3F9E" w:rsidRPr="00070B1B">
        <w:rPr>
          <w:rFonts w:eastAsia="Times New Roman"/>
          <w:b/>
        </w:rPr>
        <w:t>нных мероприятий по обеспечению</w:t>
      </w:r>
    </w:p>
    <w:p w:rsidR="001F3752" w:rsidRPr="00070B1B" w:rsidRDefault="001F3752" w:rsidP="001F3752">
      <w:pPr>
        <w:tabs>
          <w:tab w:val="right" w:pos="0"/>
        </w:tabs>
        <w:ind w:left="708" w:hanging="708"/>
        <w:jc w:val="both"/>
        <w:rPr>
          <w:rFonts w:eastAsia="Times New Roman"/>
        </w:rPr>
      </w:pPr>
      <w:r w:rsidRPr="00070B1B">
        <w:rPr>
          <w:rFonts w:eastAsia="Times New Roman"/>
          <w:b/>
        </w:rPr>
        <w:t xml:space="preserve">безопасности в 2014 году </w:t>
      </w:r>
      <w:r w:rsidR="00070B1B" w:rsidRPr="00070B1B">
        <w:rPr>
          <w:rFonts w:eastAsia="Times New Roman"/>
        </w:rPr>
        <w:t>(годовая)</w:t>
      </w:r>
      <w:r w:rsidRPr="00070B1B">
        <w:rPr>
          <w:rFonts w:eastAsia="Times New Roman"/>
          <w:b/>
        </w:rPr>
        <w:t xml:space="preserve">: </w:t>
      </w:r>
      <w:r w:rsidRPr="00070B1B">
        <w:rPr>
          <w:rFonts w:eastAsia="Times New Roman"/>
        </w:rPr>
        <w:t>(руб.), результат.</w:t>
      </w:r>
    </w:p>
    <w:p w:rsidR="00070B1B" w:rsidRPr="00070B1B" w:rsidRDefault="00070B1B" w:rsidP="00070B1B">
      <w:pPr>
        <w:tabs>
          <w:tab w:val="right" w:pos="0"/>
        </w:tabs>
        <w:spacing w:line="360" w:lineRule="auto"/>
        <w:ind w:left="708" w:hanging="708"/>
        <w:jc w:val="both"/>
        <w:rPr>
          <w:rFonts w:eastAsia="Times New Roman"/>
        </w:rPr>
      </w:pPr>
      <w:r>
        <w:rPr>
          <w:rFonts w:eastAsia="Times New Roman"/>
        </w:rPr>
        <w:t xml:space="preserve">       </w:t>
      </w:r>
      <w:r w:rsidRPr="00070B1B">
        <w:rPr>
          <w:rFonts w:eastAsia="Times New Roman"/>
        </w:rPr>
        <w:t>Результаты финансирования мероприятий по обесп</w:t>
      </w:r>
      <w:r>
        <w:rPr>
          <w:rFonts w:eastAsia="Times New Roman"/>
        </w:rPr>
        <w:t>ечению безопасности в 2014 г.:</w:t>
      </w:r>
    </w:p>
    <w:p w:rsidR="00070B1B" w:rsidRPr="001961F1" w:rsidRDefault="00070B1B" w:rsidP="00070B1B">
      <w:pPr>
        <w:tabs>
          <w:tab w:val="right" w:pos="0"/>
        </w:tabs>
        <w:spacing w:line="360" w:lineRule="auto"/>
        <w:jc w:val="both"/>
      </w:pPr>
      <w:r>
        <w:rPr>
          <w:sz w:val="22"/>
          <w:szCs w:val="22"/>
        </w:rPr>
        <w:t xml:space="preserve">- </w:t>
      </w:r>
      <w:r w:rsidRPr="001961F1">
        <w:t>Обеспечение работы пожарной сигнализации ежемесячно по 3 500 рублей;</w:t>
      </w:r>
    </w:p>
    <w:p w:rsidR="00070B1B" w:rsidRPr="001961F1" w:rsidRDefault="00070B1B" w:rsidP="00070B1B">
      <w:pPr>
        <w:tabs>
          <w:tab w:val="right" w:pos="0"/>
        </w:tabs>
        <w:spacing w:line="360" w:lineRule="auto"/>
        <w:jc w:val="both"/>
      </w:pPr>
      <w:r w:rsidRPr="001961F1">
        <w:t>- Обеспечение работы видеонаблюдения ежемесячно по 1 000 рублей;</w:t>
      </w:r>
    </w:p>
    <w:p w:rsidR="00070B1B" w:rsidRPr="001961F1" w:rsidRDefault="00070B1B" w:rsidP="00070B1B">
      <w:pPr>
        <w:tabs>
          <w:tab w:val="right" w:pos="0"/>
        </w:tabs>
        <w:spacing w:line="360" w:lineRule="auto"/>
        <w:jc w:val="both"/>
      </w:pPr>
      <w:r w:rsidRPr="001961F1">
        <w:t>- Изготовление и установка стенда в холле 1 этажа по антитеррору  – 7 500 рублей</w:t>
      </w:r>
    </w:p>
    <w:p w:rsidR="00070B1B" w:rsidRPr="001961F1" w:rsidRDefault="00070B1B" w:rsidP="00070B1B">
      <w:pPr>
        <w:tabs>
          <w:tab w:val="right" w:pos="0"/>
        </w:tabs>
        <w:spacing w:line="360" w:lineRule="auto"/>
        <w:jc w:val="both"/>
      </w:pPr>
      <w:r w:rsidRPr="001961F1">
        <w:t>- Услуги использования определителя номера (АОН).</w:t>
      </w:r>
    </w:p>
    <w:p w:rsidR="006B3F9E" w:rsidRPr="00901018" w:rsidRDefault="00070B1B" w:rsidP="00901018">
      <w:pPr>
        <w:tabs>
          <w:tab w:val="right" w:pos="0"/>
        </w:tabs>
        <w:spacing w:line="360" w:lineRule="auto"/>
        <w:jc w:val="both"/>
      </w:pPr>
      <w:r w:rsidRPr="001961F1">
        <w:t>- Обучение по охране</w:t>
      </w:r>
      <w:r w:rsidRPr="00070B1B">
        <w:t xml:space="preserve"> труда и технике безопасности план- </w:t>
      </w:r>
      <w:r w:rsidR="00901018">
        <w:t>4</w:t>
      </w:r>
      <w:r w:rsidRPr="00070B1B">
        <w:t xml:space="preserve"> человека по факту </w:t>
      </w:r>
      <w:r w:rsidR="00901018">
        <w:t>4</w:t>
      </w:r>
      <w:r w:rsidRPr="00070B1B">
        <w:t xml:space="preserve"> человек</w:t>
      </w:r>
      <w:r w:rsidR="00901018">
        <w:t>а</w:t>
      </w:r>
      <w:r w:rsidRPr="00070B1B">
        <w:t xml:space="preserve">. </w:t>
      </w:r>
    </w:p>
    <w:p w:rsidR="00131483" w:rsidRDefault="00131483" w:rsidP="001F3752">
      <w:pPr>
        <w:tabs>
          <w:tab w:val="right" w:pos="0"/>
        </w:tabs>
        <w:jc w:val="both"/>
        <w:rPr>
          <w:rFonts w:eastAsia="Times New Roman"/>
          <w:b/>
        </w:rPr>
      </w:pPr>
    </w:p>
    <w:p w:rsidR="001F3752" w:rsidRPr="00901018" w:rsidRDefault="001F3752" w:rsidP="001F3752">
      <w:pPr>
        <w:tabs>
          <w:tab w:val="right" w:pos="0"/>
        </w:tabs>
        <w:jc w:val="both"/>
        <w:rPr>
          <w:rFonts w:eastAsia="Times New Roman"/>
        </w:rPr>
      </w:pPr>
      <w:r w:rsidRPr="00901018">
        <w:rPr>
          <w:rFonts w:eastAsia="Times New Roman"/>
          <w:b/>
        </w:rPr>
        <w:t xml:space="preserve">4.4.3. Информация об организации работы по охране труда в 2014 году </w:t>
      </w:r>
      <w:r w:rsidRPr="00901018">
        <w:rPr>
          <w:rFonts w:eastAsia="Times New Roman"/>
        </w:rPr>
        <w:t>(в сравнении с показателями 2012-2013 гг.) (годовая);</w:t>
      </w:r>
    </w:p>
    <w:p w:rsidR="000A736D" w:rsidRPr="00901018" w:rsidRDefault="000A736D" w:rsidP="000A736D">
      <w:pPr>
        <w:tabs>
          <w:tab w:val="right" w:pos="0"/>
        </w:tabs>
        <w:spacing w:line="360" w:lineRule="auto"/>
        <w:jc w:val="both"/>
      </w:pPr>
      <w:r w:rsidRPr="00901018">
        <w:tab/>
        <w:t>По результатам аттестации рабочих мест в 2013 году, утвержден план мероприятий по улучшению условий труда  на 2014 год.</w:t>
      </w:r>
    </w:p>
    <w:p w:rsidR="00901018" w:rsidRPr="007E57B7" w:rsidRDefault="007E57B7" w:rsidP="00901018">
      <w:pPr>
        <w:tabs>
          <w:tab w:val="right" w:pos="0"/>
        </w:tabs>
        <w:spacing w:line="360" w:lineRule="auto"/>
        <w:jc w:val="both"/>
      </w:pPr>
      <w:r w:rsidRPr="007E57B7">
        <w:tab/>
      </w:r>
      <w:r w:rsidR="00901018" w:rsidRPr="007E57B7">
        <w:t xml:space="preserve">В 2014 году обучено 2 человека по программе обучения руководящего состава, должностных лиц и специалистов (работников) ГО территориальной подсистемы, муниципальных и объектовых звеньев РСЧС, 2 человека </w:t>
      </w:r>
      <w:r w:rsidRPr="007E57B7">
        <w:t>прошли обучение</w:t>
      </w:r>
      <w:r w:rsidR="00901018" w:rsidRPr="007E57B7">
        <w:t xml:space="preserve"> по пожарно-техническому минимуму для руководителей и специалистов.</w:t>
      </w:r>
    </w:p>
    <w:p w:rsidR="00901018" w:rsidRPr="007E57B7" w:rsidRDefault="00901018" w:rsidP="00901018">
      <w:pPr>
        <w:tabs>
          <w:tab w:val="right" w:pos="0"/>
        </w:tabs>
        <w:spacing w:line="360" w:lineRule="auto"/>
        <w:jc w:val="both"/>
      </w:pPr>
      <w:r w:rsidRPr="007E57B7">
        <w:t>Проведена проверка системы заземления в кабинетах, модернизирована система искусственного освещения в соответствии с приложением 10 МУ 2.2.4 706-98/МУ от РМ 01-98, установлен качественный сетевой фильтр «Пилот».</w:t>
      </w:r>
    </w:p>
    <w:p w:rsidR="00901018" w:rsidRPr="007E57B7" w:rsidRDefault="00901018" w:rsidP="00901018">
      <w:pPr>
        <w:tabs>
          <w:tab w:val="right" w:pos="0"/>
        </w:tabs>
        <w:spacing w:line="360" w:lineRule="auto"/>
        <w:jc w:val="both"/>
      </w:pPr>
      <w:r w:rsidRPr="007E57B7">
        <w:t>Приобретен стенд по мерам безопасности при антитерро</w:t>
      </w:r>
      <w:r w:rsidR="007E57B7" w:rsidRPr="007E57B7">
        <w:t>ри</w:t>
      </w:r>
      <w:r w:rsidRPr="007E57B7">
        <w:t xml:space="preserve">стическом акте, обновлен стенд по пожарной безопасности. </w:t>
      </w:r>
    </w:p>
    <w:p w:rsidR="00901018" w:rsidRPr="005057A6" w:rsidRDefault="00901018" w:rsidP="00901018">
      <w:pPr>
        <w:tabs>
          <w:tab w:val="right" w:pos="0"/>
        </w:tabs>
        <w:spacing w:line="360" w:lineRule="auto"/>
        <w:jc w:val="both"/>
      </w:pPr>
      <w:r w:rsidRPr="007E57B7">
        <w:t xml:space="preserve">Регулярно в помещениях проводится дезинфекция бактерицидными лампами. </w:t>
      </w:r>
      <w:r>
        <w:t xml:space="preserve"> </w:t>
      </w:r>
    </w:p>
    <w:p w:rsidR="00EA06B5" w:rsidRDefault="00EA06B5" w:rsidP="00901018">
      <w:pPr>
        <w:spacing w:line="360" w:lineRule="auto"/>
        <w:ind w:firstLine="708"/>
        <w:jc w:val="both"/>
      </w:pPr>
      <w:r>
        <w:t>Учреждение заняло призовое 3 место в городском конкурсе «Лучший уполномоченный по охране труда».</w:t>
      </w:r>
    </w:p>
    <w:p w:rsidR="00EA06B5" w:rsidRDefault="00EA06B5" w:rsidP="00EA06B5">
      <w:pPr>
        <w:spacing w:line="360" w:lineRule="auto"/>
        <w:ind w:firstLine="708"/>
        <w:jc w:val="both"/>
      </w:pPr>
      <w:r>
        <w:t xml:space="preserve"> Разработаны, рассмотрены и утверждены документы по охране труда:</w:t>
      </w:r>
    </w:p>
    <w:p w:rsidR="00EA06B5" w:rsidRDefault="00EA06B5" w:rsidP="00E84142">
      <w:pPr>
        <w:pStyle w:val="a9"/>
        <w:numPr>
          <w:ilvl w:val="0"/>
          <w:numId w:val="63"/>
        </w:numPr>
        <w:spacing w:line="360" w:lineRule="auto"/>
        <w:jc w:val="both"/>
      </w:pPr>
      <w:r>
        <w:t>Положение о комиссии по охране труда,</w:t>
      </w:r>
    </w:p>
    <w:p w:rsidR="00EA06B5" w:rsidRDefault="00EA06B5" w:rsidP="00EA06B5">
      <w:pPr>
        <w:spacing w:line="360" w:lineRule="auto"/>
        <w:ind w:firstLine="708"/>
        <w:jc w:val="both"/>
      </w:pPr>
      <w:r>
        <w:t>Положение о проведении Дня охраны труда,</w:t>
      </w:r>
    </w:p>
    <w:p w:rsidR="00EA06B5" w:rsidRDefault="00EA06B5" w:rsidP="00EA06B5">
      <w:pPr>
        <w:spacing w:line="360" w:lineRule="auto"/>
        <w:ind w:firstLine="708"/>
        <w:jc w:val="both"/>
      </w:pPr>
      <w:r>
        <w:t>Положение об уполномоченном по охране труда,</w:t>
      </w:r>
    </w:p>
    <w:p w:rsidR="00EA06B5" w:rsidRDefault="00EA06B5" w:rsidP="00EA06B5">
      <w:pPr>
        <w:spacing w:line="360" w:lineRule="auto"/>
        <w:ind w:firstLine="708"/>
        <w:jc w:val="both"/>
      </w:pPr>
      <w:r>
        <w:t>Положение о порядке проведении обучения и проверки знаний по охране труда,</w:t>
      </w:r>
    </w:p>
    <w:p w:rsidR="00EA06B5" w:rsidRDefault="00EA06B5" w:rsidP="00EA06B5">
      <w:pPr>
        <w:spacing w:line="360" w:lineRule="auto"/>
        <w:ind w:firstLine="708"/>
        <w:jc w:val="both"/>
      </w:pPr>
      <w:r>
        <w:t>Положение о работе комиссии административно-общественного контроля.</w:t>
      </w:r>
    </w:p>
    <w:p w:rsidR="00EA06B5" w:rsidRDefault="00EA06B5" w:rsidP="00E84142">
      <w:pPr>
        <w:pStyle w:val="a9"/>
        <w:numPr>
          <w:ilvl w:val="0"/>
          <w:numId w:val="63"/>
        </w:numPr>
        <w:spacing w:line="360" w:lineRule="auto"/>
        <w:jc w:val="both"/>
      </w:pPr>
      <w:r>
        <w:lastRenderedPageBreak/>
        <w:t>Программы первичных инструктажей на все рабочие места (по профессиям, должностям),</w:t>
      </w:r>
      <w:r w:rsidRPr="003827E3">
        <w:t xml:space="preserve"> согласно штатному расписанию,</w:t>
      </w:r>
    </w:p>
    <w:p w:rsidR="00EA06B5" w:rsidRDefault="00EA06B5" w:rsidP="00E84142">
      <w:pPr>
        <w:pStyle w:val="a9"/>
        <w:numPr>
          <w:ilvl w:val="0"/>
          <w:numId w:val="63"/>
        </w:numPr>
        <w:spacing w:line="360" w:lineRule="auto"/>
        <w:jc w:val="both"/>
      </w:pPr>
      <w:r>
        <w:t>Программа вводного инструктажа для работников, согласно штатному расписанию.</w:t>
      </w:r>
    </w:p>
    <w:p w:rsidR="00EA06B5" w:rsidRDefault="00EA06B5" w:rsidP="00E84142">
      <w:pPr>
        <w:pStyle w:val="a9"/>
        <w:numPr>
          <w:ilvl w:val="0"/>
          <w:numId w:val="63"/>
        </w:numPr>
        <w:spacing w:line="360" w:lineRule="auto"/>
        <w:jc w:val="both"/>
      </w:pPr>
      <w:r>
        <w:t>Программа обучения</w:t>
      </w:r>
      <w:r w:rsidRPr="003827E3">
        <w:t xml:space="preserve"> </w:t>
      </w:r>
      <w:r>
        <w:t>безопасным методам труда для руководителей и специалистов.</w:t>
      </w:r>
    </w:p>
    <w:p w:rsidR="00EA06B5" w:rsidRDefault="00EA06B5" w:rsidP="00E84142">
      <w:pPr>
        <w:pStyle w:val="a9"/>
        <w:numPr>
          <w:ilvl w:val="1"/>
          <w:numId w:val="63"/>
        </w:numPr>
        <w:spacing w:line="360" w:lineRule="auto"/>
        <w:jc w:val="both"/>
      </w:pPr>
      <w:r>
        <w:t>Программа обучения</w:t>
      </w:r>
      <w:r w:rsidRPr="003827E3">
        <w:t xml:space="preserve"> </w:t>
      </w:r>
      <w:r>
        <w:t>безопасным методам труда для работников рабочих специальностей.</w:t>
      </w:r>
    </w:p>
    <w:p w:rsidR="006B3F9E" w:rsidRPr="00EA06B5" w:rsidRDefault="00EA06B5" w:rsidP="00E84142">
      <w:pPr>
        <w:pStyle w:val="a9"/>
        <w:numPr>
          <w:ilvl w:val="0"/>
          <w:numId w:val="63"/>
        </w:numPr>
        <w:spacing w:line="360" w:lineRule="auto"/>
        <w:jc w:val="both"/>
      </w:pPr>
      <w:r>
        <w:t>Алгоритм действий при возникновении несчастного случая</w:t>
      </w:r>
    </w:p>
    <w:p w:rsidR="001F3752" w:rsidRPr="0000566F" w:rsidRDefault="001F3752" w:rsidP="006B3F9E">
      <w:pPr>
        <w:tabs>
          <w:tab w:val="right" w:pos="0"/>
        </w:tabs>
        <w:jc w:val="both"/>
        <w:rPr>
          <w:rFonts w:eastAsia="Times New Roman"/>
        </w:rPr>
      </w:pPr>
      <w:r w:rsidRPr="0000566F">
        <w:rPr>
          <w:rFonts w:eastAsia="Times New Roman"/>
          <w:b/>
        </w:rPr>
        <w:t xml:space="preserve">4.4.3.1. Описание деятельности по обеспечению мер по созданию благоприятных условий труда </w:t>
      </w:r>
      <w:r w:rsidRPr="0000566F">
        <w:rPr>
          <w:rFonts w:eastAsia="Times New Roman"/>
        </w:rPr>
        <w:t>(годовая);</w:t>
      </w:r>
    </w:p>
    <w:p w:rsidR="0000566F" w:rsidRDefault="0000566F" w:rsidP="0000566F">
      <w:pPr>
        <w:tabs>
          <w:tab w:val="right" w:pos="0"/>
        </w:tabs>
        <w:spacing w:line="360" w:lineRule="auto"/>
        <w:jc w:val="both"/>
      </w:pPr>
      <w:r>
        <w:tab/>
      </w:r>
      <w:r w:rsidRPr="0000566F">
        <w:t xml:space="preserve">С целью обеспечения благоприятных </w:t>
      </w:r>
      <w:r w:rsidRPr="00E90A39">
        <w:t xml:space="preserve">условий труда </w:t>
      </w:r>
      <w:r>
        <w:t>в 2014 год</w:t>
      </w:r>
      <w:r w:rsidR="009F7084">
        <w:t>у</w:t>
      </w:r>
      <w:r>
        <w:t xml:space="preserve"> </w:t>
      </w:r>
      <w:r w:rsidRPr="00E90A39">
        <w:t>приобрет</w:t>
      </w:r>
      <w:r>
        <w:t>алась</w:t>
      </w:r>
      <w:r w:rsidRPr="00175DEA">
        <w:t xml:space="preserve"> спецодежд</w:t>
      </w:r>
      <w:r>
        <w:t>а</w:t>
      </w:r>
      <w:r w:rsidRPr="00175DEA">
        <w:t xml:space="preserve"> для младшего</w:t>
      </w:r>
      <w:r>
        <w:t xml:space="preserve"> </w:t>
      </w:r>
      <w:r w:rsidRPr="00175DEA">
        <w:t>обслуживающего персонала, моющи</w:t>
      </w:r>
      <w:r>
        <w:t>е</w:t>
      </w:r>
      <w:r w:rsidRPr="00175DEA">
        <w:t xml:space="preserve"> и дезинфицирующи</w:t>
      </w:r>
      <w:r>
        <w:t>е</w:t>
      </w:r>
      <w:r w:rsidRPr="002A522C">
        <w:t xml:space="preserve"> средств</w:t>
      </w:r>
      <w:r>
        <w:t>а</w:t>
      </w:r>
      <w:r w:rsidRPr="002A522C">
        <w:t>, питьев</w:t>
      </w:r>
      <w:r>
        <w:t>ая</w:t>
      </w:r>
      <w:r w:rsidRPr="002A522C">
        <w:t xml:space="preserve"> вод</w:t>
      </w:r>
      <w:r>
        <w:t>а</w:t>
      </w:r>
      <w:r w:rsidRPr="002A522C">
        <w:t xml:space="preserve"> в кулеры</w:t>
      </w:r>
      <w:r>
        <w:t xml:space="preserve">. </w:t>
      </w:r>
      <w:r w:rsidRPr="002A522C">
        <w:t>Провод</w:t>
      </w:r>
      <w:r w:rsidR="009F7084">
        <w:t>ились</w:t>
      </w:r>
      <w:r w:rsidRPr="002A522C">
        <w:t xml:space="preserve"> инструктажи, медицинские осмотры и диспансеризация для предотвращения возникновения профессиональных заболеваний.</w:t>
      </w:r>
      <w:r>
        <w:t xml:space="preserve"> Сделаны профилактические прививки согласно графику (энцефалит, гепатит, дифтерия)</w:t>
      </w:r>
      <w:r w:rsidRPr="00932628">
        <w:t>.</w:t>
      </w:r>
    </w:p>
    <w:p w:rsidR="009F7084" w:rsidRPr="009F7084" w:rsidRDefault="009F7084" w:rsidP="0000566F">
      <w:pPr>
        <w:tabs>
          <w:tab w:val="right" w:pos="0"/>
        </w:tabs>
        <w:spacing w:line="360" w:lineRule="auto"/>
        <w:jc w:val="both"/>
        <w:rPr>
          <w:sz w:val="22"/>
        </w:rPr>
      </w:pPr>
      <w:r w:rsidRPr="009F7084">
        <w:rPr>
          <w:szCs w:val="28"/>
        </w:rPr>
        <w:t>В целях профилактики заболеваний и соблюдения противоэпидемиологического режима кабинеты оснащены передвижными ультрафиолетовыми облучателями – рециркуляторами воздуха</w:t>
      </w:r>
      <w:r>
        <w:rPr>
          <w:szCs w:val="28"/>
        </w:rPr>
        <w:t>.</w:t>
      </w:r>
    </w:p>
    <w:p w:rsidR="0000566F" w:rsidRDefault="0000566F" w:rsidP="0000566F">
      <w:pPr>
        <w:spacing w:line="360" w:lineRule="auto"/>
        <w:ind w:firstLine="360"/>
        <w:jc w:val="both"/>
      </w:pPr>
      <w:r>
        <w:t xml:space="preserve"> В </w:t>
      </w:r>
      <w:r w:rsidRPr="001A1C63">
        <w:t>201</w:t>
      </w:r>
      <w:r>
        <w:t>4</w:t>
      </w:r>
      <w:r w:rsidRPr="001A1C63">
        <w:t xml:space="preserve"> год</w:t>
      </w:r>
      <w:r>
        <w:t>у</w:t>
      </w:r>
      <w:r w:rsidRPr="001A1C63">
        <w:t xml:space="preserve"> </w:t>
      </w:r>
      <w:r>
        <w:t xml:space="preserve">были </w:t>
      </w:r>
      <w:r w:rsidRPr="001A1C63">
        <w:t>запланированы и реали</w:t>
      </w:r>
      <w:r>
        <w:t>зованы</w:t>
      </w:r>
      <w:r w:rsidRPr="001A1C63">
        <w:t xml:space="preserve"> следующие мероприятия: </w:t>
      </w:r>
    </w:p>
    <w:p w:rsidR="0000566F" w:rsidRDefault="0000566F" w:rsidP="0000566F">
      <w:pPr>
        <w:spacing w:line="360" w:lineRule="auto"/>
        <w:ind w:firstLine="360"/>
        <w:jc w:val="both"/>
      </w:pPr>
      <w:r>
        <w:t xml:space="preserve">- </w:t>
      </w:r>
      <w:r w:rsidRPr="001A1C63">
        <w:t xml:space="preserve">проведена противоэпидемическая работа (профилактические  мероприятия в период карантина в течение февраля </w:t>
      </w:r>
      <w:r>
        <w:t xml:space="preserve">– марта </w:t>
      </w:r>
      <w:r w:rsidRPr="001A1C63">
        <w:t>201</w:t>
      </w:r>
      <w:r>
        <w:t>4</w:t>
      </w:r>
      <w:r w:rsidRPr="001A1C63">
        <w:t xml:space="preserve"> года) </w:t>
      </w:r>
    </w:p>
    <w:p w:rsidR="0000566F" w:rsidRDefault="0000566F" w:rsidP="0000566F">
      <w:pPr>
        <w:spacing w:line="360" w:lineRule="auto"/>
        <w:ind w:firstLine="360"/>
        <w:jc w:val="both"/>
      </w:pPr>
      <w:r>
        <w:t>-</w:t>
      </w:r>
      <w:r w:rsidRPr="001A1C63">
        <w:t xml:space="preserve"> </w:t>
      </w:r>
      <w:r>
        <w:t xml:space="preserve">профилактическая </w:t>
      </w:r>
      <w:r w:rsidRPr="001A1C63">
        <w:t xml:space="preserve">вакцинация работников от гепатита, </w:t>
      </w:r>
      <w:r>
        <w:t>энцефалита</w:t>
      </w:r>
      <w:r w:rsidRPr="001A1C63">
        <w:t xml:space="preserve">, дифтерии; </w:t>
      </w:r>
    </w:p>
    <w:p w:rsidR="0000566F" w:rsidRDefault="0000566F" w:rsidP="0000566F">
      <w:pPr>
        <w:spacing w:line="360" w:lineRule="auto"/>
        <w:ind w:firstLine="360"/>
        <w:jc w:val="both"/>
      </w:pPr>
      <w:r>
        <w:t xml:space="preserve">- </w:t>
      </w:r>
      <w:r w:rsidRPr="001A1C63">
        <w:t>обучен</w:t>
      </w:r>
      <w:r>
        <w:t xml:space="preserve">ие по программе охраны труда; </w:t>
      </w:r>
    </w:p>
    <w:p w:rsidR="007E57B7" w:rsidRDefault="0000566F" w:rsidP="0000566F">
      <w:pPr>
        <w:spacing w:line="360" w:lineRule="auto"/>
        <w:ind w:firstLine="360"/>
        <w:jc w:val="both"/>
      </w:pPr>
      <w:r>
        <w:t xml:space="preserve">- </w:t>
      </w:r>
      <w:r w:rsidRPr="001A1C63">
        <w:t>обновлен</w:t>
      </w:r>
      <w:r>
        <w:t>ие</w:t>
      </w:r>
      <w:r w:rsidRPr="001A1C63">
        <w:t xml:space="preserve"> медицински</w:t>
      </w:r>
      <w:r>
        <w:t>х аптечек и приобретение р</w:t>
      </w:r>
      <w:r w:rsidR="007E57B7">
        <w:t>епеллентов для детского лагеря;</w:t>
      </w:r>
    </w:p>
    <w:p w:rsidR="0000566F" w:rsidRDefault="007E57B7" w:rsidP="0000566F">
      <w:pPr>
        <w:spacing w:line="360" w:lineRule="auto"/>
        <w:ind w:firstLine="360"/>
        <w:jc w:val="both"/>
      </w:pPr>
      <w:r>
        <w:t xml:space="preserve">- </w:t>
      </w:r>
      <w:r w:rsidR="0000566F">
        <w:t xml:space="preserve">медицинские осмотры; </w:t>
      </w:r>
    </w:p>
    <w:p w:rsidR="007E57B7" w:rsidRDefault="007E57B7" w:rsidP="0000566F">
      <w:pPr>
        <w:spacing w:line="360" w:lineRule="auto"/>
        <w:ind w:firstLine="360"/>
        <w:jc w:val="both"/>
      </w:pPr>
      <w:r>
        <w:t>- р</w:t>
      </w:r>
      <w:r w:rsidRPr="00932628">
        <w:t>азработка, утверждение инструкций по ОТ (по профессии и по видам работ)</w:t>
      </w:r>
      <w:r>
        <w:t>;</w:t>
      </w:r>
    </w:p>
    <w:p w:rsidR="007E57B7" w:rsidRDefault="007E57B7" w:rsidP="0000566F">
      <w:pPr>
        <w:spacing w:line="360" w:lineRule="auto"/>
        <w:ind w:firstLine="360"/>
        <w:jc w:val="both"/>
      </w:pPr>
      <w:r>
        <w:t xml:space="preserve">- </w:t>
      </w:r>
      <w:r w:rsidR="00B222DB">
        <w:t>п</w:t>
      </w:r>
      <w:r w:rsidR="00B222DB" w:rsidRPr="00932628">
        <w:t>роверка рабочих мест с целью контроля за соблюдением работниками правил техники безопасности, норм ОТ</w:t>
      </w:r>
      <w:r w:rsidR="00B222DB">
        <w:t>;</w:t>
      </w:r>
    </w:p>
    <w:p w:rsidR="00B222DB" w:rsidRDefault="00B222DB" w:rsidP="0000566F">
      <w:pPr>
        <w:spacing w:line="360" w:lineRule="auto"/>
        <w:ind w:firstLine="360"/>
        <w:jc w:val="both"/>
      </w:pPr>
      <w:r>
        <w:t>- о</w:t>
      </w:r>
      <w:r w:rsidRPr="00932628">
        <w:t>беспечение работников бесплатной спецодеждой, спецобувью и другими СИЗ</w:t>
      </w:r>
      <w:r>
        <w:t>;</w:t>
      </w:r>
    </w:p>
    <w:p w:rsidR="0000566F" w:rsidRDefault="0000566F" w:rsidP="0000566F">
      <w:pPr>
        <w:spacing w:line="360" w:lineRule="auto"/>
        <w:ind w:firstLine="360"/>
        <w:jc w:val="both"/>
      </w:pPr>
      <w:r>
        <w:t xml:space="preserve">- дератизация, дезинсекция и акарацидная обработка. </w:t>
      </w:r>
    </w:p>
    <w:p w:rsidR="00323492" w:rsidRPr="00131483" w:rsidRDefault="0000566F" w:rsidP="00131483">
      <w:pPr>
        <w:spacing w:line="360" w:lineRule="auto"/>
        <w:ind w:firstLine="360"/>
        <w:jc w:val="both"/>
      </w:pPr>
      <w:r>
        <w:t>Диспансеризацию про</w:t>
      </w:r>
      <w:r w:rsidR="009F7084">
        <w:t>шли</w:t>
      </w:r>
      <w:r>
        <w:t xml:space="preserve"> сотрудники учреждения соответствующих годов рождения.  П</w:t>
      </w:r>
      <w:r w:rsidRPr="001A1C63">
        <w:t>риобрет</w:t>
      </w:r>
      <w:r>
        <w:t>а</w:t>
      </w:r>
      <w:r w:rsidR="009F7084">
        <w:t>лись</w:t>
      </w:r>
      <w:r w:rsidRPr="001A1C63">
        <w:t xml:space="preserve"> средств</w:t>
      </w:r>
      <w:r>
        <w:t>а</w:t>
      </w:r>
      <w:r w:rsidRPr="001A1C63">
        <w:t xml:space="preserve"> для уборки помещений и чистки инвентаря (моющие и дезинфицирующие средства), вода, бутилированная</w:t>
      </w:r>
      <w:r>
        <w:t xml:space="preserve"> для соблюдения питьевого режима.</w:t>
      </w:r>
    </w:p>
    <w:p w:rsidR="001F3752" w:rsidRPr="00E07AF2" w:rsidRDefault="001F3752" w:rsidP="006B3F9E">
      <w:pPr>
        <w:tabs>
          <w:tab w:val="right" w:pos="0"/>
        </w:tabs>
        <w:jc w:val="both"/>
        <w:rPr>
          <w:rFonts w:eastAsia="Times New Roman"/>
        </w:rPr>
      </w:pPr>
      <w:r w:rsidRPr="00E07AF2">
        <w:rPr>
          <w:rFonts w:eastAsia="Times New Roman"/>
          <w:b/>
        </w:rPr>
        <w:t xml:space="preserve">4.4.3.2 Нормативно-правовая база </w:t>
      </w:r>
      <w:r w:rsidRPr="00E07AF2">
        <w:rPr>
          <w:rFonts w:eastAsia="Times New Roman"/>
        </w:rPr>
        <w:t xml:space="preserve">(годовая) </w:t>
      </w:r>
      <w:r w:rsidRPr="00E07AF2">
        <w:rPr>
          <w:rFonts w:eastAsia="Times New Roman"/>
          <w:b/>
        </w:rPr>
        <w:t xml:space="preserve"> </w:t>
      </w:r>
      <w:r w:rsidRPr="00E07AF2">
        <w:rPr>
          <w:rFonts w:eastAsia="Times New Roman"/>
        </w:rPr>
        <w:t>;</w:t>
      </w:r>
    </w:p>
    <w:p w:rsidR="007072A8" w:rsidRDefault="007072A8" w:rsidP="007072A8">
      <w:pPr>
        <w:tabs>
          <w:tab w:val="right" w:pos="0"/>
        </w:tabs>
        <w:spacing w:line="360" w:lineRule="auto"/>
        <w:jc w:val="both"/>
      </w:pPr>
      <w:r>
        <w:lastRenderedPageBreak/>
        <w:tab/>
      </w:r>
      <w:r w:rsidRPr="005057A6">
        <w:t>Разработан и утвержден «Паспорт доступности учреждения МБУК «МиГ» для</w:t>
      </w:r>
      <w:r>
        <w:t xml:space="preserve"> маломобильных групп населения.</w:t>
      </w:r>
    </w:p>
    <w:p w:rsidR="007072A8" w:rsidRDefault="007072A8" w:rsidP="007072A8">
      <w:pPr>
        <w:tabs>
          <w:tab w:val="right" w:pos="0"/>
        </w:tabs>
        <w:spacing w:line="360" w:lineRule="auto"/>
        <w:ind w:left="1080" w:hanging="1080"/>
      </w:pPr>
      <w:r>
        <w:t xml:space="preserve"> В течение </w:t>
      </w:r>
      <w:r w:rsidRPr="005057A6">
        <w:t xml:space="preserve"> 2014 года по мере необходимости обновлялись инструкции по </w:t>
      </w:r>
      <w:r>
        <w:t>охране труда.</w:t>
      </w:r>
    </w:p>
    <w:p w:rsidR="007072A8" w:rsidRPr="005057A6" w:rsidRDefault="007072A8" w:rsidP="007072A8">
      <w:pPr>
        <w:tabs>
          <w:tab w:val="right" w:pos="0"/>
        </w:tabs>
        <w:spacing w:line="360" w:lineRule="auto"/>
        <w:ind w:left="1080" w:hanging="1080"/>
      </w:pPr>
      <w:r>
        <w:t>Приняты нормативно-правовые акты</w:t>
      </w:r>
      <w:r w:rsidRPr="005057A6">
        <w:t>:</w:t>
      </w:r>
    </w:p>
    <w:p w:rsidR="007072A8" w:rsidRPr="005057A6" w:rsidRDefault="007072A8" w:rsidP="007072A8">
      <w:pPr>
        <w:spacing w:line="360" w:lineRule="auto"/>
        <w:jc w:val="both"/>
      </w:pPr>
      <w:r>
        <w:t>- «О</w:t>
      </w:r>
      <w:r w:rsidRPr="005057A6">
        <w:t xml:space="preserve"> проведении инструктажей по технике безопасности для воспитанников лагеря с дневным пребыванием детей на базе МБУК «МиГ»</w:t>
      </w:r>
      <w:r>
        <w:t>»</w:t>
      </w:r>
      <w:r w:rsidRPr="005057A6">
        <w:t xml:space="preserve">; </w:t>
      </w:r>
    </w:p>
    <w:p w:rsidR="007072A8" w:rsidRPr="005057A6" w:rsidRDefault="007072A8" w:rsidP="007072A8">
      <w:pPr>
        <w:spacing w:line="360" w:lineRule="auto"/>
        <w:jc w:val="both"/>
      </w:pPr>
      <w:r>
        <w:t>- «О</w:t>
      </w:r>
      <w:r w:rsidRPr="005057A6">
        <w:t xml:space="preserve"> возложении ответственности за жизнь и здоровье детей при поездках на фестивали и конкурсы</w:t>
      </w:r>
      <w:r>
        <w:t>»</w:t>
      </w:r>
      <w:r w:rsidRPr="005057A6">
        <w:t xml:space="preserve">; </w:t>
      </w:r>
    </w:p>
    <w:p w:rsidR="006B3F9E" w:rsidRPr="007072A8" w:rsidRDefault="007072A8" w:rsidP="007072A8">
      <w:pPr>
        <w:spacing w:line="360" w:lineRule="auto"/>
        <w:jc w:val="both"/>
      </w:pPr>
      <w:r>
        <w:t xml:space="preserve"> </w:t>
      </w:r>
      <w:r w:rsidR="00062F85">
        <w:t xml:space="preserve">- </w:t>
      </w:r>
      <w:r>
        <w:t>П</w:t>
      </w:r>
      <w:r w:rsidRPr="005057A6">
        <w:t>ро</w:t>
      </w:r>
      <w:r>
        <w:t xml:space="preserve">ведена профилактическая работа, </w:t>
      </w:r>
      <w:r w:rsidRPr="005057A6">
        <w:t>размещены памятки по профилактическим мероприятиям (ОРВИ, грипп</w:t>
      </w:r>
      <w:r>
        <w:t xml:space="preserve">). </w:t>
      </w:r>
    </w:p>
    <w:p w:rsidR="001F3752" w:rsidRPr="00E07AF2" w:rsidRDefault="007072A8" w:rsidP="006B3F9E">
      <w:pPr>
        <w:tabs>
          <w:tab w:val="right" w:pos="0"/>
        </w:tabs>
        <w:jc w:val="both"/>
        <w:rPr>
          <w:rFonts w:eastAsia="Times New Roman"/>
        </w:rPr>
      </w:pPr>
      <w:r>
        <w:rPr>
          <w:rFonts w:eastAsia="Times New Roman"/>
          <w:b/>
        </w:rPr>
        <w:t>4.4.3.3. Н</w:t>
      </w:r>
      <w:r w:rsidR="001F3752" w:rsidRPr="00E07AF2">
        <w:rPr>
          <w:rFonts w:eastAsia="Times New Roman"/>
          <w:b/>
        </w:rPr>
        <w:t xml:space="preserve">аличие коллективных договоров </w:t>
      </w:r>
      <w:r w:rsidR="001F3752" w:rsidRPr="00E07AF2">
        <w:rPr>
          <w:rFonts w:eastAsia="Times New Roman"/>
        </w:rPr>
        <w:t>(порядок освещения вопросов охраны труда в договорах);</w:t>
      </w:r>
    </w:p>
    <w:p w:rsidR="00760B5A" w:rsidRDefault="00760B5A" w:rsidP="00760B5A">
      <w:pPr>
        <w:tabs>
          <w:tab w:val="right" w:pos="0"/>
        </w:tabs>
        <w:spacing w:line="360" w:lineRule="auto"/>
        <w:jc w:val="both"/>
      </w:pPr>
      <w:r>
        <w:tab/>
      </w:r>
      <w:r w:rsidRPr="00BA3FEE">
        <w:t>Коллективный договор муниципального бюджетно</w:t>
      </w:r>
      <w:r>
        <w:t xml:space="preserve">го учреждения культуры «МиГ» на </w:t>
      </w:r>
      <w:r w:rsidRPr="00BA3FEE">
        <w:t>2013-2015 годы принят общим собранием трудового Ко</w:t>
      </w:r>
      <w:r>
        <w:t xml:space="preserve">ллектива (Протокол №3 от 24 мая </w:t>
      </w:r>
      <w:r w:rsidRPr="00BA3FEE">
        <w:t>2013 года), зарегистрирован в администрации</w:t>
      </w:r>
      <w:r>
        <w:t xml:space="preserve"> г. Югорска Ханты-Мансийского автономного округа - Югры, Тюменской </w:t>
      </w:r>
      <w:r w:rsidRPr="00BA3FEE">
        <w:t xml:space="preserve">области 11 июня 2013 года № 000059, вступает в силу с </w:t>
      </w:r>
      <w:r>
        <w:t xml:space="preserve">1 июня 2013 года и действует до </w:t>
      </w:r>
      <w:r w:rsidRPr="00BA3FEE">
        <w:t xml:space="preserve">31 декабря 2015 года. </w:t>
      </w:r>
    </w:p>
    <w:p w:rsidR="00760B5A" w:rsidRPr="00BA3FEE" w:rsidRDefault="00760B5A" w:rsidP="00760B5A">
      <w:pPr>
        <w:tabs>
          <w:tab w:val="right" w:pos="0"/>
        </w:tabs>
        <w:spacing w:line="360" w:lineRule="auto"/>
        <w:jc w:val="both"/>
      </w:pPr>
      <w:r w:rsidRPr="00BA3FEE">
        <w:t>В коллективном договоре освещены вопросы:</w:t>
      </w:r>
    </w:p>
    <w:p w:rsidR="00760B5A" w:rsidRPr="00BA3FEE" w:rsidRDefault="00760B5A" w:rsidP="00E84142">
      <w:pPr>
        <w:pStyle w:val="a9"/>
        <w:numPr>
          <w:ilvl w:val="0"/>
          <w:numId w:val="40"/>
        </w:numPr>
        <w:tabs>
          <w:tab w:val="right" w:pos="0"/>
        </w:tabs>
        <w:spacing w:line="360" w:lineRule="auto"/>
        <w:jc w:val="both"/>
      </w:pPr>
      <w:r>
        <w:t xml:space="preserve"> Оплата</w:t>
      </w:r>
      <w:r w:rsidRPr="00BA3FEE">
        <w:t xml:space="preserve"> труда;</w:t>
      </w:r>
    </w:p>
    <w:p w:rsidR="00760B5A" w:rsidRPr="00BA3FEE" w:rsidRDefault="00760B5A" w:rsidP="00E84142">
      <w:pPr>
        <w:pStyle w:val="a9"/>
        <w:numPr>
          <w:ilvl w:val="0"/>
          <w:numId w:val="40"/>
        </w:numPr>
        <w:tabs>
          <w:tab w:val="right" w:pos="0"/>
        </w:tabs>
        <w:spacing w:line="360" w:lineRule="auto"/>
        <w:jc w:val="both"/>
      </w:pPr>
      <w:r>
        <w:t xml:space="preserve"> Р</w:t>
      </w:r>
      <w:r w:rsidRPr="00BA3FEE">
        <w:t>абочее время и время отдыха;</w:t>
      </w:r>
    </w:p>
    <w:p w:rsidR="00760B5A" w:rsidRDefault="00760B5A" w:rsidP="00E84142">
      <w:pPr>
        <w:pStyle w:val="a9"/>
        <w:numPr>
          <w:ilvl w:val="0"/>
          <w:numId w:val="40"/>
        </w:numPr>
        <w:tabs>
          <w:tab w:val="right" w:pos="0"/>
        </w:tabs>
        <w:spacing w:line="360" w:lineRule="auto"/>
        <w:jc w:val="both"/>
      </w:pPr>
      <w:r>
        <w:t xml:space="preserve"> О</w:t>
      </w:r>
      <w:r w:rsidRPr="00BA3FEE">
        <w:t>беспечение занятости, переподготовка, подг</w:t>
      </w:r>
      <w:r>
        <w:t xml:space="preserve">отовка и повышения квалификации </w:t>
      </w:r>
    </w:p>
    <w:p w:rsidR="00760B5A" w:rsidRPr="00BA3FEE" w:rsidRDefault="00760B5A" w:rsidP="00760B5A">
      <w:pPr>
        <w:tabs>
          <w:tab w:val="right" w:pos="0"/>
        </w:tabs>
        <w:spacing w:line="360" w:lineRule="auto"/>
        <w:ind w:left="360"/>
        <w:jc w:val="both"/>
      </w:pPr>
      <w:r w:rsidRPr="00BA3FEE">
        <w:t>кадров;</w:t>
      </w:r>
    </w:p>
    <w:p w:rsidR="00760B5A" w:rsidRPr="00BA3FEE" w:rsidRDefault="00760B5A" w:rsidP="00E84142">
      <w:pPr>
        <w:pStyle w:val="a9"/>
        <w:numPr>
          <w:ilvl w:val="0"/>
          <w:numId w:val="40"/>
        </w:numPr>
        <w:tabs>
          <w:tab w:val="right" w:pos="0"/>
        </w:tabs>
        <w:spacing w:line="360" w:lineRule="auto"/>
        <w:jc w:val="both"/>
      </w:pPr>
      <w:r>
        <w:t>У</w:t>
      </w:r>
      <w:r w:rsidRPr="00BA3FEE">
        <w:t>словия, охрана труда и здоровья;</w:t>
      </w:r>
    </w:p>
    <w:p w:rsidR="00760B5A" w:rsidRPr="00BA3FEE" w:rsidRDefault="00760B5A" w:rsidP="00E84142">
      <w:pPr>
        <w:pStyle w:val="a9"/>
        <w:numPr>
          <w:ilvl w:val="0"/>
          <w:numId w:val="40"/>
        </w:numPr>
        <w:tabs>
          <w:tab w:val="right" w:pos="0"/>
        </w:tabs>
        <w:spacing w:line="360" w:lineRule="auto"/>
        <w:jc w:val="both"/>
      </w:pPr>
      <w:r>
        <w:t>С</w:t>
      </w:r>
      <w:r w:rsidRPr="00BA3FEE">
        <w:t>оциальные гарантии, льготы и компенсации работников;</w:t>
      </w:r>
    </w:p>
    <w:p w:rsidR="006B3F9E" w:rsidRPr="00062F85" w:rsidRDefault="00760B5A" w:rsidP="00E84142">
      <w:pPr>
        <w:pStyle w:val="a9"/>
        <w:numPr>
          <w:ilvl w:val="0"/>
          <w:numId w:val="40"/>
        </w:numPr>
        <w:tabs>
          <w:tab w:val="right" w:pos="0"/>
        </w:tabs>
        <w:spacing w:line="360" w:lineRule="auto"/>
        <w:jc w:val="both"/>
      </w:pPr>
      <w:r>
        <w:t>Г</w:t>
      </w:r>
      <w:r w:rsidRPr="00BA3FEE">
        <w:t>арантии деятельности представителей от работников.</w:t>
      </w:r>
    </w:p>
    <w:p w:rsidR="001F3752" w:rsidRPr="00EA06B5" w:rsidRDefault="001F3752" w:rsidP="006B3F9E">
      <w:pPr>
        <w:tabs>
          <w:tab w:val="right" w:pos="0"/>
        </w:tabs>
        <w:jc w:val="both"/>
        <w:rPr>
          <w:rFonts w:eastAsia="Times New Roman"/>
          <w:b/>
        </w:rPr>
      </w:pPr>
      <w:r w:rsidRPr="00EA06B5">
        <w:rPr>
          <w:rFonts w:eastAsia="Times New Roman"/>
          <w:b/>
        </w:rPr>
        <w:t xml:space="preserve">4.4.3.4. Перечень утвержденных инструкций по охране труда </w:t>
      </w:r>
      <w:r w:rsidRPr="00EA06B5">
        <w:rPr>
          <w:rFonts w:eastAsia="Times New Roman"/>
        </w:rPr>
        <w:t>(по нарастающей с выделением учетного периода) (годовая)</w:t>
      </w:r>
      <w:r w:rsidRPr="00EA06B5">
        <w:rPr>
          <w:rFonts w:eastAsia="Times New Roman"/>
          <w:b/>
        </w:rPr>
        <w:t>;</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6413"/>
        <w:gridCol w:w="2551"/>
      </w:tblGrid>
      <w:tr w:rsidR="00760B5A" w:rsidRPr="003A25AE" w:rsidTr="00E84D5C">
        <w:tc>
          <w:tcPr>
            <w:tcW w:w="675" w:type="dxa"/>
            <w:shd w:val="clear" w:color="auto" w:fill="auto"/>
          </w:tcPr>
          <w:p w:rsidR="00760B5A" w:rsidRPr="003A25AE" w:rsidRDefault="00760B5A" w:rsidP="00E84D5C">
            <w:pPr>
              <w:tabs>
                <w:tab w:val="right" w:pos="0"/>
              </w:tabs>
              <w:jc w:val="both"/>
              <w:rPr>
                <w:b/>
              </w:rPr>
            </w:pPr>
            <w:r w:rsidRPr="003A25AE">
              <w:rPr>
                <w:b/>
                <w:sz w:val="22"/>
                <w:szCs w:val="22"/>
              </w:rPr>
              <w:t>№</w:t>
            </w:r>
          </w:p>
        </w:tc>
        <w:tc>
          <w:tcPr>
            <w:tcW w:w="6413" w:type="dxa"/>
            <w:shd w:val="clear" w:color="auto" w:fill="auto"/>
          </w:tcPr>
          <w:p w:rsidR="00760B5A" w:rsidRPr="003A25AE" w:rsidRDefault="00760B5A" w:rsidP="00E84D5C">
            <w:pPr>
              <w:tabs>
                <w:tab w:val="right" w:pos="0"/>
              </w:tabs>
              <w:jc w:val="both"/>
              <w:rPr>
                <w:b/>
              </w:rPr>
            </w:pPr>
            <w:r w:rsidRPr="003A25AE">
              <w:rPr>
                <w:b/>
                <w:sz w:val="22"/>
                <w:szCs w:val="22"/>
              </w:rPr>
              <w:t>Наименование инструкции</w:t>
            </w:r>
          </w:p>
        </w:tc>
        <w:tc>
          <w:tcPr>
            <w:tcW w:w="2551" w:type="dxa"/>
            <w:shd w:val="clear" w:color="auto" w:fill="auto"/>
          </w:tcPr>
          <w:p w:rsidR="00760B5A" w:rsidRPr="003A25AE" w:rsidRDefault="00760B5A" w:rsidP="00E84D5C">
            <w:pPr>
              <w:tabs>
                <w:tab w:val="right" w:pos="0"/>
              </w:tabs>
              <w:jc w:val="both"/>
              <w:rPr>
                <w:b/>
              </w:rPr>
            </w:pPr>
            <w:r w:rsidRPr="003A25AE">
              <w:rPr>
                <w:b/>
                <w:sz w:val="22"/>
                <w:szCs w:val="22"/>
              </w:rPr>
              <w:t xml:space="preserve">Дата принятия </w:t>
            </w:r>
          </w:p>
        </w:tc>
      </w:tr>
      <w:tr w:rsidR="00760B5A" w:rsidRPr="003A25AE" w:rsidTr="00E84D5C">
        <w:tc>
          <w:tcPr>
            <w:tcW w:w="675" w:type="dxa"/>
            <w:shd w:val="clear" w:color="auto" w:fill="auto"/>
          </w:tcPr>
          <w:p w:rsidR="00760B5A" w:rsidRPr="003A25AE" w:rsidRDefault="00760B5A" w:rsidP="00E84D5C">
            <w:pPr>
              <w:tabs>
                <w:tab w:val="right" w:pos="0"/>
              </w:tabs>
              <w:jc w:val="both"/>
              <w:rPr>
                <w:b/>
              </w:rPr>
            </w:pPr>
            <w:r w:rsidRPr="003A25AE">
              <w:rPr>
                <w:b/>
                <w:sz w:val="22"/>
                <w:szCs w:val="22"/>
              </w:rPr>
              <w:t>1</w:t>
            </w:r>
          </w:p>
        </w:tc>
        <w:tc>
          <w:tcPr>
            <w:tcW w:w="6413" w:type="dxa"/>
            <w:shd w:val="clear" w:color="auto" w:fill="auto"/>
          </w:tcPr>
          <w:p w:rsidR="00760B5A" w:rsidRPr="003F760E" w:rsidRDefault="00760B5A" w:rsidP="00E84D5C">
            <w:pPr>
              <w:tabs>
                <w:tab w:val="right" w:pos="0"/>
              </w:tabs>
              <w:jc w:val="both"/>
            </w:pPr>
            <w:r w:rsidRPr="0032677F">
              <w:t>Инструкция по охране труда для вахтера</w:t>
            </w:r>
          </w:p>
        </w:tc>
        <w:tc>
          <w:tcPr>
            <w:tcW w:w="2551" w:type="dxa"/>
            <w:shd w:val="clear" w:color="auto" w:fill="auto"/>
          </w:tcPr>
          <w:p w:rsidR="00760B5A" w:rsidRPr="003A25AE" w:rsidRDefault="00760B5A" w:rsidP="00E84D5C">
            <w:pPr>
              <w:tabs>
                <w:tab w:val="right" w:pos="0"/>
              </w:tabs>
              <w:jc w:val="both"/>
              <w:rPr>
                <w:b/>
              </w:rPr>
            </w:pPr>
            <w:r w:rsidRPr="0032677F">
              <w:t>31.12.2013г.</w:t>
            </w:r>
          </w:p>
        </w:tc>
      </w:tr>
      <w:tr w:rsidR="00760B5A" w:rsidRPr="003A25AE" w:rsidTr="00E84D5C">
        <w:tc>
          <w:tcPr>
            <w:tcW w:w="675" w:type="dxa"/>
            <w:shd w:val="clear" w:color="auto" w:fill="auto"/>
          </w:tcPr>
          <w:p w:rsidR="00760B5A" w:rsidRPr="003A25AE" w:rsidRDefault="00760B5A" w:rsidP="00E84D5C">
            <w:pPr>
              <w:tabs>
                <w:tab w:val="right" w:pos="0"/>
              </w:tabs>
              <w:jc w:val="both"/>
              <w:rPr>
                <w:b/>
              </w:rPr>
            </w:pPr>
            <w:r w:rsidRPr="003A25AE">
              <w:rPr>
                <w:b/>
                <w:sz w:val="22"/>
                <w:szCs w:val="22"/>
              </w:rPr>
              <w:t>2</w:t>
            </w:r>
          </w:p>
        </w:tc>
        <w:tc>
          <w:tcPr>
            <w:tcW w:w="6413" w:type="dxa"/>
            <w:shd w:val="clear" w:color="auto" w:fill="auto"/>
          </w:tcPr>
          <w:p w:rsidR="00760B5A" w:rsidRPr="003F760E" w:rsidRDefault="00760B5A" w:rsidP="00E84D5C">
            <w:pPr>
              <w:tabs>
                <w:tab w:val="right" w:pos="0"/>
              </w:tabs>
              <w:jc w:val="both"/>
            </w:pPr>
            <w:r w:rsidRPr="0032677F">
              <w:t>Инструкция по охране труда для гардеробщика</w:t>
            </w:r>
          </w:p>
        </w:tc>
        <w:tc>
          <w:tcPr>
            <w:tcW w:w="2551" w:type="dxa"/>
            <w:shd w:val="clear" w:color="auto" w:fill="auto"/>
          </w:tcPr>
          <w:p w:rsidR="00760B5A" w:rsidRPr="003A25AE" w:rsidRDefault="00760B5A" w:rsidP="00E84D5C">
            <w:pPr>
              <w:tabs>
                <w:tab w:val="right" w:pos="0"/>
              </w:tabs>
              <w:jc w:val="both"/>
              <w:rPr>
                <w:b/>
              </w:rPr>
            </w:pPr>
            <w:r w:rsidRPr="0032677F">
              <w:t>31.12.2013г</w:t>
            </w:r>
          </w:p>
        </w:tc>
      </w:tr>
      <w:tr w:rsidR="00760B5A" w:rsidRPr="00F630E8" w:rsidTr="00E84D5C">
        <w:tc>
          <w:tcPr>
            <w:tcW w:w="675" w:type="dxa"/>
            <w:shd w:val="clear" w:color="auto" w:fill="auto"/>
          </w:tcPr>
          <w:p w:rsidR="00760B5A" w:rsidRPr="003A25AE" w:rsidRDefault="00760B5A" w:rsidP="00E84D5C">
            <w:pPr>
              <w:tabs>
                <w:tab w:val="right" w:pos="0"/>
              </w:tabs>
              <w:jc w:val="both"/>
              <w:rPr>
                <w:b/>
              </w:rPr>
            </w:pPr>
            <w:r w:rsidRPr="003A25AE">
              <w:rPr>
                <w:b/>
                <w:sz w:val="22"/>
                <w:szCs w:val="22"/>
              </w:rPr>
              <w:t>3</w:t>
            </w:r>
          </w:p>
        </w:tc>
        <w:tc>
          <w:tcPr>
            <w:tcW w:w="6413" w:type="dxa"/>
            <w:shd w:val="clear" w:color="auto" w:fill="auto"/>
          </w:tcPr>
          <w:p w:rsidR="00760B5A" w:rsidRPr="003F760E" w:rsidRDefault="00760B5A" w:rsidP="00E84D5C">
            <w:pPr>
              <w:tabs>
                <w:tab w:val="right" w:pos="0"/>
              </w:tabs>
              <w:jc w:val="both"/>
            </w:pPr>
            <w:r w:rsidRPr="0032677F">
              <w:t xml:space="preserve">Инструкция по охране труда для дворника </w:t>
            </w:r>
          </w:p>
        </w:tc>
        <w:tc>
          <w:tcPr>
            <w:tcW w:w="2551" w:type="dxa"/>
            <w:shd w:val="clear" w:color="auto" w:fill="auto"/>
          </w:tcPr>
          <w:p w:rsidR="00760B5A" w:rsidRPr="00F630E8" w:rsidRDefault="00760B5A" w:rsidP="00E84D5C">
            <w:pPr>
              <w:tabs>
                <w:tab w:val="right" w:pos="0"/>
              </w:tabs>
              <w:spacing w:line="360" w:lineRule="auto"/>
              <w:ind w:left="1080" w:hanging="1080"/>
              <w:jc w:val="both"/>
            </w:pPr>
            <w:r w:rsidRPr="0032677F">
              <w:t xml:space="preserve">31.12.2013г.       </w:t>
            </w:r>
          </w:p>
        </w:tc>
      </w:tr>
      <w:tr w:rsidR="00760B5A" w:rsidRPr="003A25AE" w:rsidTr="00E84D5C">
        <w:tc>
          <w:tcPr>
            <w:tcW w:w="675" w:type="dxa"/>
            <w:shd w:val="clear" w:color="auto" w:fill="auto"/>
          </w:tcPr>
          <w:p w:rsidR="00760B5A" w:rsidRPr="003A25AE" w:rsidRDefault="00760B5A" w:rsidP="00E84D5C">
            <w:pPr>
              <w:tabs>
                <w:tab w:val="right" w:pos="0"/>
              </w:tabs>
              <w:jc w:val="both"/>
              <w:rPr>
                <w:b/>
              </w:rPr>
            </w:pPr>
            <w:r w:rsidRPr="003A25AE">
              <w:rPr>
                <w:b/>
                <w:sz w:val="22"/>
                <w:szCs w:val="22"/>
              </w:rPr>
              <w:t>4</w:t>
            </w:r>
          </w:p>
        </w:tc>
        <w:tc>
          <w:tcPr>
            <w:tcW w:w="6413" w:type="dxa"/>
            <w:shd w:val="clear" w:color="auto" w:fill="auto"/>
          </w:tcPr>
          <w:p w:rsidR="00760B5A" w:rsidRPr="003A25AE" w:rsidRDefault="00760B5A" w:rsidP="00E84D5C">
            <w:pPr>
              <w:tabs>
                <w:tab w:val="right" w:pos="0"/>
              </w:tabs>
              <w:jc w:val="both"/>
              <w:rPr>
                <w:b/>
              </w:rPr>
            </w:pPr>
            <w:r w:rsidRPr="0032677F">
              <w:t>Инструкция по охране труда для уборщика служебных помещений</w:t>
            </w:r>
          </w:p>
        </w:tc>
        <w:tc>
          <w:tcPr>
            <w:tcW w:w="2551" w:type="dxa"/>
            <w:shd w:val="clear" w:color="auto" w:fill="auto"/>
          </w:tcPr>
          <w:p w:rsidR="00760B5A" w:rsidRPr="003A25AE" w:rsidRDefault="00760B5A" w:rsidP="00E84D5C">
            <w:pPr>
              <w:tabs>
                <w:tab w:val="right" w:pos="0"/>
              </w:tabs>
              <w:jc w:val="both"/>
              <w:rPr>
                <w:b/>
              </w:rPr>
            </w:pPr>
            <w:r w:rsidRPr="0032677F">
              <w:t>31.12.2013г.</w:t>
            </w:r>
          </w:p>
        </w:tc>
      </w:tr>
      <w:tr w:rsidR="00760B5A" w:rsidRPr="003A25AE" w:rsidTr="00E84D5C">
        <w:tc>
          <w:tcPr>
            <w:tcW w:w="675" w:type="dxa"/>
            <w:shd w:val="clear" w:color="auto" w:fill="auto"/>
          </w:tcPr>
          <w:p w:rsidR="00760B5A" w:rsidRPr="003A25AE" w:rsidRDefault="00760B5A" w:rsidP="00E84D5C">
            <w:pPr>
              <w:tabs>
                <w:tab w:val="right" w:pos="0"/>
              </w:tabs>
              <w:jc w:val="both"/>
              <w:rPr>
                <w:b/>
              </w:rPr>
            </w:pPr>
            <w:r w:rsidRPr="003A25AE">
              <w:rPr>
                <w:b/>
                <w:sz w:val="22"/>
                <w:szCs w:val="22"/>
              </w:rPr>
              <w:t>5</w:t>
            </w:r>
          </w:p>
        </w:tc>
        <w:tc>
          <w:tcPr>
            <w:tcW w:w="6413" w:type="dxa"/>
            <w:shd w:val="clear" w:color="auto" w:fill="auto"/>
          </w:tcPr>
          <w:p w:rsidR="00760B5A" w:rsidRPr="003F760E" w:rsidRDefault="00760B5A" w:rsidP="00E84D5C">
            <w:pPr>
              <w:tabs>
                <w:tab w:val="right" w:pos="0"/>
              </w:tabs>
              <w:jc w:val="both"/>
            </w:pPr>
            <w:r w:rsidRPr="0032677F">
              <w:t>Инструкция по охране труда для сторожа</w:t>
            </w:r>
          </w:p>
        </w:tc>
        <w:tc>
          <w:tcPr>
            <w:tcW w:w="2551" w:type="dxa"/>
            <w:shd w:val="clear" w:color="auto" w:fill="auto"/>
          </w:tcPr>
          <w:p w:rsidR="00760B5A" w:rsidRPr="003A25AE" w:rsidRDefault="00760B5A" w:rsidP="00E84D5C">
            <w:pPr>
              <w:tabs>
                <w:tab w:val="right" w:pos="0"/>
              </w:tabs>
              <w:jc w:val="both"/>
              <w:rPr>
                <w:b/>
              </w:rPr>
            </w:pPr>
            <w:r w:rsidRPr="0032677F">
              <w:t>31.12.2013г.</w:t>
            </w:r>
          </w:p>
        </w:tc>
      </w:tr>
      <w:tr w:rsidR="00760B5A" w:rsidRPr="003A25AE" w:rsidTr="00E84D5C">
        <w:tc>
          <w:tcPr>
            <w:tcW w:w="675" w:type="dxa"/>
            <w:shd w:val="clear" w:color="auto" w:fill="auto"/>
          </w:tcPr>
          <w:p w:rsidR="00760B5A" w:rsidRPr="003A25AE" w:rsidRDefault="00760B5A" w:rsidP="00E84D5C">
            <w:pPr>
              <w:tabs>
                <w:tab w:val="right" w:pos="0"/>
              </w:tabs>
              <w:jc w:val="both"/>
              <w:rPr>
                <w:b/>
              </w:rPr>
            </w:pPr>
            <w:r w:rsidRPr="003A25AE">
              <w:rPr>
                <w:b/>
                <w:sz w:val="22"/>
                <w:szCs w:val="22"/>
              </w:rPr>
              <w:t>6</w:t>
            </w:r>
          </w:p>
        </w:tc>
        <w:tc>
          <w:tcPr>
            <w:tcW w:w="6413" w:type="dxa"/>
            <w:shd w:val="clear" w:color="auto" w:fill="auto"/>
          </w:tcPr>
          <w:p w:rsidR="00760B5A" w:rsidRPr="003A25AE" w:rsidRDefault="00760B5A" w:rsidP="00E84D5C">
            <w:pPr>
              <w:tabs>
                <w:tab w:val="right" w:pos="0"/>
              </w:tabs>
              <w:jc w:val="both"/>
              <w:rPr>
                <w:b/>
              </w:rPr>
            </w:pPr>
            <w:r w:rsidRPr="0032677F">
              <w:t>Инструкция по охране труда для механика по обслуживанию звуковой техники утверждена</w:t>
            </w:r>
          </w:p>
        </w:tc>
        <w:tc>
          <w:tcPr>
            <w:tcW w:w="2551" w:type="dxa"/>
            <w:shd w:val="clear" w:color="auto" w:fill="auto"/>
          </w:tcPr>
          <w:p w:rsidR="00760B5A" w:rsidRPr="0032677F" w:rsidRDefault="00760B5A" w:rsidP="00E84D5C">
            <w:pPr>
              <w:tabs>
                <w:tab w:val="right" w:pos="0"/>
              </w:tabs>
              <w:spacing w:line="360" w:lineRule="auto"/>
              <w:jc w:val="both"/>
            </w:pPr>
            <w:r w:rsidRPr="0032677F">
              <w:t>31.12.2013г.</w:t>
            </w:r>
          </w:p>
          <w:p w:rsidR="00760B5A" w:rsidRPr="003A25AE" w:rsidRDefault="00760B5A" w:rsidP="00E84D5C">
            <w:pPr>
              <w:tabs>
                <w:tab w:val="right" w:pos="0"/>
              </w:tabs>
              <w:jc w:val="both"/>
              <w:rPr>
                <w:b/>
              </w:rPr>
            </w:pPr>
          </w:p>
        </w:tc>
      </w:tr>
      <w:tr w:rsidR="00760B5A" w:rsidRPr="003A25AE" w:rsidTr="00E84D5C">
        <w:tc>
          <w:tcPr>
            <w:tcW w:w="675" w:type="dxa"/>
            <w:shd w:val="clear" w:color="auto" w:fill="auto"/>
          </w:tcPr>
          <w:p w:rsidR="00760B5A" w:rsidRPr="003A25AE" w:rsidRDefault="00760B5A" w:rsidP="00E84D5C">
            <w:pPr>
              <w:tabs>
                <w:tab w:val="right" w:pos="0"/>
              </w:tabs>
              <w:jc w:val="both"/>
              <w:rPr>
                <w:b/>
              </w:rPr>
            </w:pPr>
            <w:r w:rsidRPr="003A25AE">
              <w:rPr>
                <w:b/>
                <w:sz w:val="22"/>
                <w:szCs w:val="22"/>
              </w:rPr>
              <w:t>7</w:t>
            </w:r>
          </w:p>
        </w:tc>
        <w:tc>
          <w:tcPr>
            <w:tcW w:w="6413" w:type="dxa"/>
            <w:shd w:val="clear" w:color="auto" w:fill="auto"/>
          </w:tcPr>
          <w:p w:rsidR="00760B5A" w:rsidRPr="003A25AE" w:rsidRDefault="00760B5A" w:rsidP="00E84D5C">
            <w:pPr>
              <w:tabs>
                <w:tab w:val="right" w:pos="0"/>
              </w:tabs>
              <w:jc w:val="both"/>
              <w:rPr>
                <w:b/>
              </w:rPr>
            </w:pPr>
            <w:r w:rsidRPr="0032677F">
              <w:t>Инструкция по охране труда для слесаря-механика электромеханических приборов и систем</w:t>
            </w:r>
          </w:p>
        </w:tc>
        <w:tc>
          <w:tcPr>
            <w:tcW w:w="2551" w:type="dxa"/>
            <w:shd w:val="clear" w:color="auto" w:fill="auto"/>
          </w:tcPr>
          <w:p w:rsidR="00760B5A" w:rsidRPr="003A25AE" w:rsidRDefault="00760B5A" w:rsidP="00E84D5C">
            <w:pPr>
              <w:tabs>
                <w:tab w:val="right" w:pos="0"/>
              </w:tabs>
              <w:jc w:val="both"/>
              <w:rPr>
                <w:b/>
              </w:rPr>
            </w:pPr>
            <w:r w:rsidRPr="0032677F">
              <w:t>31.12.2013г.</w:t>
            </w:r>
          </w:p>
        </w:tc>
      </w:tr>
      <w:tr w:rsidR="00760B5A" w:rsidRPr="003A25AE" w:rsidTr="00E84D5C">
        <w:tc>
          <w:tcPr>
            <w:tcW w:w="675" w:type="dxa"/>
            <w:shd w:val="clear" w:color="auto" w:fill="auto"/>
          </w:tcPr>
          <w:p w:rsidR="00760B5A" w:rsidRPr="003A25AE" w:rsidRDefault="00760B5A" w:rsidP="00E84D5C">
            <w:pPr>
              <w:tabs>
                <w:tab w:val="right" w:pos="0"/>
              </w:tabs>
              <w:jc w:val="both"/>
              <w:rPr>
                <w:b/>
              </w:rPr>
            </w:pPr>
            <w:r w:rsidRPr="003A25AE">
              <w:rPr>
                <w:b/>
                <w:sz w:val="22"/>
                <w:szCs w:val="22"/>
              </w:rPr>
              <w:t>8</w:t>
            </w:r>
          </w:p>
        </w:tc>
        <w:tc>
          <w:tcPr>
            <w:tcW w:w="6413" w:type="dxa"/>
            <w:shd w:val="clear" w:color="auto" w:fill="auto"/>
          </w:tcPr>
          <w:p w:rsidR="00760B5A" w:rsidRPr="00F630E8" w:rsidRDefault="00760B5A" w:rsidP="00E84D5C">
            <w:pPr>
              <w:tabs>
                <w:tab w:val="right" w:pos="0"/>
              </w:tabs>
              <w:jc w:val="both"/>
            </w:pPr>
            <w:r w:rsidRPr="0032677F">
              <w:t xml:space="preserve">Инструкция № 38 для дежурного персонала МБУК «МиГ» </w:t>
            </w:r>
            <w:r w:rsidRPr="0032677F">
              <w:lastRenderedPageBreak/>
              <w:t xml:space="preserve">на случай обнаружения пожара и эвакуации людей. </w:t>
            </w:r>
          </w:p>
        </w:tc>
        <w:tc>
          <w:tcPr>
            <w:tcW w:w="2551" w:type="dxa"/>
            <w:shd w:val="clear" w:color="auto" w:fill="auto"/>
          </w:tcPr>
          <w:p w:rsidR="00760B5A" w:rsidRPr="003A25AE" w:rsidRDefault="00760B5A" w:rsidP="00E84D5C">
            <w:pPr>
              <w:tabs>
                <w:tab w:val="right" w:pos="0"/>
              </w:tabs>
              <w:jc w:val="both"/>
              <w:rPr>
                <w:b/>
              </w:rPr>
            </w:pPr>
            <w:r w:rsidRPr="0032677F">
              <w:lastRenderedPageBreak/>
              <w:t>31.12.2013г.</w:t>
            </w:r>
          </w:p>
        </w:tc>
      </w:tr>
      <w:tr w:rsidR="00760B5A" w:rsidRPr="0032677F" w:rsidTr="00E84D5C">
        <w:tc>
          <w:tcPr>
            <w:tcW w:w="675" w:type="dxa"/>
            <w:shd w:val="clear" w:color="auto" w:fill="auto"/>
          </w:tcPr>
          <w:p w:rsidR="00760B5A" w:rsidRPr="003A25AE" w:rsidRDefault="00760B5A" w:rsidP="00E84D5C">
            <w:pPr>
              <w:tabs>
                <w:tab w:val="right" w:pos="0"/>
              </w:tabs>
              <w:jc w:val="both"/>
              <w:rPr>
                <w:b/>
              </w:rPr>
            </w:pPr>
            <w:r w:rsidRPr="003A25AE">
              <w:rPr>
                <w:b/>
                <w:sz w:val="22"/>
                <w:szCs w:val="22"/>
              </w:rPr>
              <w:lastRenderedPageBreak/>
              <w:t>9</w:t>
            </w:r>
          </w:p>
        </w:tc>
        <w:tc>
          <w:tcPr>
            <w:tcW w:w="6413" w:type="dxa"/>
            <w:shd w:val="clear" w:color="auto" w:fill="auto"/>
          </w:tcPr>
          <w:p w:rsidR="00760B5A" w:rsidRPr="0032677F" w:rsidRDefault="00760B5A" w:rsidP="00E84D5C">
            <w:pPr>
              <w:tabs>
                <w:tab w:val="right" w:pos="0"/>
              </w:tabs>
              <w:jc w:val="both"/>
            </w:pPr>
            <w:r>
              <w:t>Инструкция по охране труда для художника  по свету</w:t>
            </w:r>
          </w:p>
        </w:tc>
        <w:tc>
          <w:tcPr>
            <w:tcW w:w="2551" w:type="dxa"/>
            <w:shd w:val="clear" w:color="auto" w:fill="auto"/>
          </w:tcPr>
          <w:p w:rsidR="00760B5A" w:rsidRPr="0032677F" w:rsidRDefault="00760B5A" w:rsidP="00E84D5C">
            <w:pPr>
              <w:tabs>
                <w:tab w:val="right" w:pos="0"/>
              </w:tabs>
              <w:jc w:val="both"/>
            </w:pPr>
            <w:r>
              <w:t>31.12.2013 г.</w:t>
            </w:r>
          </w:p>
        </w:tc>
      </w:tr>
      <w:tr w:rsidR="00760B5A" w:rsidRPr="0032677F" w:rsidTr="00E84D5C">
        <w:tc>
          <w:tcPr>
            <w:tcW w:w="675" w:type="dxa"/>
            <w:shd w:val="clear" w:color="auto" w:fill="auto"/>
          </w:tcPr>
          <w:p w:rsidR="00760B5A" w:rsidRPr="003A25AE" w:rsidRDefault="00760B5A" w:rsidP="00E84D5C">
            <w:pPr>
              <w:tabs>
                <w:tab w:val="right" w:pos="0"/>
              </w:tabs>
              <w:jc w:val="both"/>
              <w:rPr>
                <w:b/>
              </w:rPr>
            </w:pPr>
            <w:r w:rsidRPr="003A25AE">
              <w:rPr>
                <w:b/>
                <w:sz w:val="22"/>
                <w:szCs w:val="22"/>
              </w:rPr>
              <w:t>10</w:t>
            </w:r>
          </w:p>
        </w:tc>
        <w:tc>
          <w:tcPr>
            <w:tcW w:w="6413" w:type="dxa"/>
            <w:shd w:val="clear" w:color="auto" w:fill="auto"/>
          </w:tcPr>
          <w:p w:rsidR="00760B5A" w:rsidRPr="0032677F" w:rsidRDefault="00760B5A" w:rsidP="00E84D5C">
            <w:pPr>
              <w:tabs>
                <w:tab w:val="right" w:pos="0"/>
              </w:tabs>
              <w:jc w:val="both"/>
            </w:pPr>
            <w:r>
              <w:t>Инструкция по охране труда по оказанию первой помощи пострадавшим</w:t>
            </w:r>
          </w:p>
        </w:tc>
        <w:tc>
          <w:tcPr>
            <w:tcW w:w="2551" w:type="dxa"/>
            <w:shd w:val="clear" w:color="auto" w:fill="auto"/>
          </w:tcPr>
          <w:p w:rsidR="00760B5A" w:rsidRPr="0032677F" w:rsidRDefault="00760B5A" w:rsidP="00E84D5C">
            <w:pPr>
              <w:tabs>
                <w:tab w:val="right" w:pos="0"/>
              </w:tabs>
              <w:jc w:val="both"/>
            </w:pPr>
            <w:r>
              <w:t>31.12.2013 г.</w:t>
            </w:r>
          </w:p>
        </w:tc>
      </w:tr>
      <w:tr w:rsidR="00760B5A" w:rsidRPr="005057A6" w:rsidTr="00E84D5C">
        <w:tc>
          <w:tcPr>
            <w:tcW w:w="675" w:type="dxa"/>
            <w:shd w:val="clear" w:color="auto" w:fill="auto"/>
          </w:tcPr>
          <w:p w:rsidR="00760B5A" w:rsidRPr="005057A6" w:rsidRDefault="00760B5A" w:rsidP="00E84D5C">
            <w:pPr>
              <w:tabs>
                <w:tab w:val="right" w:pos="0"/>
              </w:tabs>
              <w:jc w:val="both"/>
              <w:rPr>
                <w:b/>
              </w:rPr>
            </w:pPr>
            <w:r w:rsidRPr="005057A6">
              <w:rPr>
                <w:b/>
                <w:sz w:val="22"/>
                <w:szCs w:val="22"/>
              </w:rPr>
              <w:t>11</w:t>
            </w:r>
          </w:p>
        </w:tc>
        <w:tc>
          <w:tcPr>
            <w:tcW w:w="6413" w:type="dxa"/>
            <w:shd w:val="clear" w:color="auto" w:fill="auto"/>
          </w:tcPr>
          <w:p w:rsidR="00760B5A" w:rsidRPr="005057A6" w:rsidRDefault="00760B5A" w:rsidP="00E84D5C">
            <w:pPr>
              <w:tabs>
                <w:tab w:val="right" w:pos="0"/>
              </w:tabs>
              <w:jc w:val="both"/>
            </w:pPr>
            <w:r w:rsidRPr="005057A6">
              <w:t>Инструкция по охране труда для начальника лагеря с дневным пребывание детей на базе МБУК «МиГ»</w:t>
            </w:r>
          </w:p>
        </w:tc>
        <w:tc>
          <w:tcPr>
            <w:tcW w:w="2551" w:type="dxa"/>
            <w:shd w:val="clear" w:color="auto" w:fill="auto"/>
          </w:tcPr>
          <w:p w:rsidR="00760B5A" w:rsidRPr="005057A6" w:rsidRDefault="00760B5A" w:rsidP="00E84D5C">
            <w:pPr>
              <w:tabs>
                <w:tab w:val="right" w:pos="0"/>
              </w:tabs>
              <w:jc w:val="both"/>
            </w:pPr>
            <w:r w:rsidRPr="005057A6">
              <w:t>19.05.2014г.</w:t>
            </w:r>
          </w:p>
        </w:tc>
      </w:tr>
      <w:tr w:rsidR="00760B5A" w:rsidRPr="005057A6" w:rsidTr="00E84D5C">
        <w:tc>
          <w:tcPr>
            <w:tcW w:w="675" w:type="dxa"/>
            <w:shd w:val="clear" w:color="auto" w:fill="auto"/>
          </w:tcPr>
          <w:p w:rsidR="00760B5A" w:rsidRPr="005057A6" w:rsidRDefault="00760B5A" w:rsidP="00E84D5C">
            <w:pPr>
              <w:tabs>
                <w:tab w:val="right" w:pos="0"/>
              </w:tabs>
              <w:jc w:val="both"/>
              <w:rPr>
                <w:b/>
              </w:rPr>
            </w:pPr>
            <w:r w:rsidRPr="005057A6">
              <w:rPr>
                <w:b/>
                <w:sz w:val="22"/>
                <w:szCs w:val="22"/>
              </w:rPr>
              <w:t>12</w:t>
            </w:r>
          </w:p>
        </w:tc>
        <w:tc>
          <w:tcPr>
            <w:tcW w:w="6413" w:type="dxa"/>
            <w:shd w:val="clear" w:color="auto" w:fill="auto"/>
          </w:tcPr>
          <w:p w:rsidR="00760B5A" w:rsidRPr="005057A6" w:rsidRDefault="00760B5A" w:rsidP="00E84D5C">
            <w:pPr>
              <w:tabs>
                <w:tab w:val="right" w:pos="0"/>
              </w:tabs>
              <w:jc w:val="both"/>
            </w:pPr>
            <w:r w:rsidRPr="005057A6">
              <w:t>Инструкция по охране труда для воспитателей лагеря с дневным пребывание детей на базе МБУК «МиГ»</w:t>
            </w:r>
          </w:p>
        </w:tc>
        <w:tc>
          <w:tcPr>
            <w:tcW w:w="2551" w:type="dxa"/>
            <w:shd w:val="clear" w:color="auto" w:fill="auto"/>
          </w:tcPr>
          <w:p w:rsidR="00760B5A" w:rsidRPr="005057A6" w:rsidRDefault="00760B5A" w:rsidP="00E84D5C">
            <w:pPr>
              <w:tabs>
                <w:tab w:val="right" w:pos="0"/>
              </w:tabs>
              <w:jc w:val="both"/>
            </w:pPr>
            <w:r w:rsidRPr="005057A6">
              <w:t>19.05.2014г.</w:t>
            </w:r>
          </w:p>
        </w:tc>
      </w:tr>
      <w:tr w:rsidR="00760B5A" w:rsidRPr="005057A6" w:rsidTr="00E84D5C">
        <w:tc>
          <w:tcPr>
            <w:tcW w:w="675" w:type="dxa"/>
            <w:shd w:val="clear" w:color="auto" w:fill="auto"/>
          </w:tcPr>
          <w:p w:rsidR="00760B5A" w:rsidRPr="005057A6" w:rsidRDefault="00760B5A" w:rsidP="00E84D5C">
            <w:pPr>
              <w:tabs>
                <w:tab w:val="right" w:pos="0"/>
              </w:tabs>
              <w:jc w:val="both"/>
              <w:rPr>
                <w:b/>
              </w:rPr>
            </w:pPr>
            <w:r w:rsidRPr="005057A6">
              <w:rPr>
                <w:b/>
                <w:sz w:val="22"/>
                <w:szCs w:val="22"/>
              </w:rPr>
              <w:t>13</w:t>
            </w:r>
          </w:p>
        </w:tc>
        <w:tc>
          <w:tcPr>
            <w:tcW w:w="6413" w:type="dxa"/>
            <w:shd w:val="clear" w:color="auto" w:fill="auto"/>
          </w:tcPr>
          <w:p w:rsidR="00760B5A" w:rsidRPr="005057A6" w:rsidRDefault="00760B5A" w:rsidP="00E84D5C">
            <w:pPr>
              <w:tabs>
                <w:tab w:val="right" w:pos="0"/>
              </w:tabs>
              <w:jc w:val="both"/>
            </w:pPr>
            <w:r w:rsidRPr="005057A6">
              <w:t>Инструкция по охране труда для уборщика служебных помещений лагеря с дневным пребывание детей на базе МБУК «МиГ»</w:t>
            </w:r>
          </w:p>
        </w:tc>
        <w:tc>
          <w:tcPr>
            <w:tcW w:w="2551" w:type="dxa"/>
            <w:shd w:val="clear" w:color="auto" w:fill="auto"/>
          </w:tcPr>
          <w:p w:rsidR="00760B5A" w:rsidRPr="005057A6" w:rsidRDefault="00760B5A" w:rsidP="00E84D5C">
            <w:pPr>
              <w:tabs>
                <w:tab w:val="right" w:pos="0"/>
              </w:tabs>
              <w:jc w:val="both"/>
            </w:pPr>
            <w:r w:rsidRPr="005057A6">
              <w:t>19.05.2014г.</w:t>
            </w:r>
          </w:p>
        </w:tc>
      </w:tr>
      <w:tr w:rsidR="00760B5A" w:rsidRPr="005057A6" w:rsidTr="00E84D5C">
        <w:tc>
          <w:tcPr>
            <w:tcW w:w="675" w:type="dxa"/>
            <w:shd w:val="clear" w:color="auto" w:fill="auto"/>
          </w:tcPr>
          <w:p w:rsidR="00760B5A" w:rsidRPr="005057A6" w:rsidRDefault="00760B5A" w:rsidP="00E84D5C">
            <w:pPr>
              <w:tabs>
                <w:tab w:val="right" w:pos="0"/>
              </w:tabs>
              <w:jc w:val="both"/>
              <w:rPr>
                <w:b/>
              </w:rPr>
            </w:pPr>
            <w:r w:rsidRPr="005057A6">
              <w:rPr>
                <w:b/>
                <w:sz w:val="22"/>
                <w:szCs w:val="22"/>
              </w:rPr>
              <w:t>14</w:t>
            </w:r>
          </w:p>
        </w:tc>
        <w:tc>
          <w:tcPr>
            <w:tcW w:w="6413" w:type="dxa"/>
            <w:shd w:val="clear" w:color="auto" w:fill="auto"/>
          </w:tcPr>
          <w:p w:rsidR="00760B5A" w:rsidRPr="005057A6" w:rsidRDefault="00760B5A" w:rsidP="00E84D5C">
            <w:pPr>
              <w:tabs>
                <w:tab w:val="right" w:pos="0"/>
              </w:tabs>
              <w:jc w:val="both"/>
            </w:pPr>
            <w:r w:rsidRPr="005057A6">
              <w:t>Инструкция по охране труда для воспитанников лагеря с дневным пребывание детей на базе МБУК «МиГ»</w:t>
            </w:r>
          </w:p>
        </w:tc>
        <w:tc>
          <w:tcPr>
            <w:tcW w:w="2551" w:type="dxa"/>
            <w:shd w:val="clear" w:color="auto" w:fill="auto"/>
          </w:tcPr>
          <w:p w:rsidR="00760B5A" w:rsidRPr="005057A6" w:rsidRDefault="00760B5A" w:rsidP="00E84D5C">
            <w:pPr>
              <w:tabs>
                <w:tab w:val="right" w:pos="0"/>
              </w:tabs>
              <w:jc w:val="both"/>
            </w:pPr>
            <w:r w:rsidRPr="005057A6">
              <w:t>19.05.2014г.</w:t>
            </w:r>
          </w:p>
        </w:tc>
      </w:tr>
      <w:tr w:rsidR="000A736D" w:rsidRPr="005057A6" w:rsidTr="00E84D5C">
        <w:tc>
          <w:tcPr>
            <w:tcW w:w="675" w:type="dxa"/>
            <w:shd w:val="clear" w:color="auto" w:fill="auto"/>
          </w:tcPr>
          <w:p w:rsidR="000A736D" w:rsidRPr="005057A6" w:rsidRDefault="000A736D" w:rsidP="000A736D">
            <w:pPr>
              <w:tabs>
                <w:tab w:val="right" w:pos="0"/>
              </w:tabs>
              <w:jc w:val="both"/>
              <w:rPr>
                <w:b/>
              </w:rPr>
            </w:pPr>
            <w:r>
              <w:rPr>
                <w:b/>
                <w:sz w:val="22"/>
                <w:szCs w:val="22"/>
              </w:rPr>
              <w:t>15</w:t>
            </w:r>
          </w:p>
        </w:tc>
        <w:tc>
          <w:tcPr>
            <w:tcW w:w="6413" w:type="dxa"/>
            <w:shd w:val="clear" w:color="auto" w:fill="auto"/>
          </w:tcPr>
          <w:p w:rsidR="000A736D" w:rsidRPr="005057A6" w:rsidRDefault="000A736D" w:rsidP="000A736D">
            <w:pPr>
              <w:tabs>
                <w:tab w:val="right" w:pos="0"/>
              </w:tabs>
              <w:jc w:val="both"/>
            </w:pPr>
            <w:r w:rsidRPr="005057A6">
              <w:t>Инструкция по охране труда</w:t>
            </w:r>
            <w:r>
              <w:t xml:space="preserve"> для звукорежиссёра</w:t>
            </w:r>
          </w:p>
        </w:tc>
        <w:tc>
          <w:tcPr>
            <w:tcW w:w="2551" w:type="dxa"/>
            <w:shd w:val="clear" w:color="auto" w:fill="auto"/>
          </w:tcPr>
          <w:p w:rsidR="000A736D" w:rsidRPr="005057A6" w:rsidRDefault="000A736D" w:rsidP="000A736D">
            <w:pPr>
              <w:tabs>
                <w:tab w:val="right" w:pos="0"/>
              </w:tabs>
              <w:jc w:val="both"/>
            </w:pPr>
            <w:r>
              <w:t>31.12.2014</w:t>
            </w:r>
          </w:p>
        </w:tc>
      </w:tr>
      <w:tr w:rsidR="000A736D" w:rsidRPr="005057A6" w:rsidTr="00E84D5C">
        <w:tc>
          <w:tcPr>
            <w:tcW w:w="675" w:type="dxa"/>
            <w:shd w:val="clear" w:color="auto" w:fill="auto"/>
          </w:tcPr>
          <w:p w:rsidR="000A736D" w:rsidRPr="005057A6" w:rsidRDefault="000A736D" w:rsidP="000A736D">
            <w:pPr>
              <w:tabs>
                <w:tab w:val="right" w:pos="0"/>
              </w:tabs>
              <w:jc w:val="both"/>
              <w:rPr>
                <w:b/>
              </w:rPr>
            </w:pPr>
            <w:r>
              <w:rPr>
                <w:b/>
                <w:sz w:val="22"/>
                <w:szCs w:val="22"/>
              </w:rPr>
              <w:t>16</w:t>
            </w:r>
          </w:p>
        </w:tc>
        <w:tc>
          <w:tcPr>
            <w:tcW w:w="6413" w:type="dxa"/>
            <w:shd w:val="clear" w:color="auto" w:fill="auto"/>
          </w:tcPr>
          <w:p w:rsidR="000A736D" w:rsidRPr="005057A6" w:rsidRDefault="000A736D" w:rsidP="000A736D">
            <w:pPr>
              <w:tabs>
                <w:tab w:val="right" w:pos="0"/>
              </w:tabs>
              <w:jc w:val="both"/>
            </w:pPr>
            <w:r w:rsidRPr="005057A6">
              <w:t>Инструкция по охране труда</w:t>
            </w:r>
            <w:r>
              <w:t xml:space="preserve"> для документоведа</w:t>
            </w:r>
          </w:p>
        </w:tc>
        <w:tc>
          <w:tcPr>
            <w:tcW w:w="2551" w:type="dxa"/>
            <w:shd w:val="clear" w:color="auto" w:fill="auto"/>
          </w:tcPr>
          <w:p w:rsidR="000A736D" w:rsidRPr="005057A6" w:rsidRDefault="000A736D" w:rsidP="000A736D">
            <w:pPr>
              <w:tabs>
                <w:tab w:val="right" w:pos="0"/>
              </w:tabs>
              <w:jc w:val="both"/>
            </w:pPr>
            <w:r>
              <w:t>31.12.2014</w:t>
            </w:r>
          </w:p>
        </w:tc>
      </w:tr>
      <w:tr w:rsidR="000A736D" w:rsidRPr="005057A6" w:rsidTr="00E84D5C">
        <w:tc>
          <w:tcPr>
            <w:tcW w:w="675" w:type="dxa"/>
            <w:shd w:val="clear" w:color="auto" w:fill="auto"/>
          </w:tcPr>
          <w:p w:rsidR="000A736D" w:rsidRPr="005057A6" w:rsidRDefault="000A736D" w:rsidP="000A736D">
            <w:pPr>
              <w:tabs>
                <w:tab w:val="right" w:pos="0"/>
              </w:tabs>
              <w:jc w:val="both"/>
              <w:rPr>
                <w:b/>
              </w:rPr>
            </w:pPr>
            <w:r>
              <w:rPr>
                <w:b/>
                <w:sz w:val="22"/>
                <w:szCs w:val="22"/>
              </w:rPr>
              <w:t>17</w:t>
            </w:r>
          </w:p>
        </w:tc>
        <w:tc>
          <w:tcPr>
            <w:tcW w:w="6413" w:type="dxa"/>
            <w:shd w:val="clear" w:color="auto" w:fill="auto"/>
          </w:tcPr>
          <w:p w:rsidR="000A736D" w:rsidRPr="005057A6" w:rsidRDefault="000A736D" w:rsidP="000A736D">
            <w:pPr>
              <w:tabs>
                <w:tab w:val="right" w:pos="0"/>
              </w:tabs>
              <w:jc w:val="both"/>
            </w:pPr>
            <w:r w:rsidRPr="005057A6">
              <w:t>Инструкция по охране труда</w:t>
            </w:r>
            <w:r>
              <w:t xml:space="preserve"> для костюмера</w:t>
            </w:r>
          </w:p>
        </w:tc>
        <w:tc>
          <w:tcPr>
            <w:tcW w:w="2551" w:type="dxa"/>
            <w:shd w:val="clear" w:color="auto" w:fill="auto"/>
          </w:tcPr>
          <w:p w:rsidR="000A736D" w:rsidRPr="005057A6" w:rsidRDefault="000A736D" w:rsidP="000A736D">
            <w:pPr>
              <w:tabs>
                <w:tab w:val="right" w:pos="0"/>
              </w:tabs>
              <w:jc w:val="both"/>
            </w:pPr>
            <w:r>
              <w:t>31.12.2014</w:t>
            </w:r>
          </w:p>
        </w:tc>
      </w:tr>
      <w:tr w:rsidR="000A736D" w:rsidRPr="005057A6" w:rsidTr="00E84D5C">
        <w:tc>
          <w:tcPr>
            <w:tcW w:w="675" w:type="dxa"/>
            <w:shd w:val="clear" w:color="auto" w:fill="auto"/>
          </w:tcPr>
          <w:p w:rsidR="000A736D" w:rsidRPr="005057A6" w:rsidRDefault="000A736D" w:rsidP="000A736D">
            <w:pPr>
              <w:tabs>
                <w:tab w:val="right" w:pos="0"/>
              </w:tabs>
              <w:jc w:val="both"/>
              <w:rPr>
                <w:b/>
              </w:rPr>
            </w:pPr>
            <w:r>
              <w:rPr>
                <w:b/>
                <w:sz w:val="22"/>
                <w:szCs w:val="22"/>
              </w:rPr>
              <w:t>18</w:t>
            </w:r>
          </w:p>
        </w:tc>
        <w:tc>
          <w:tcPr>
            <w:tcW w:w="6413" w:type="dxa"/>
            <w:shd w:val="clear" w:color="auto" w:fill="auto"/>
          </w:tcPr>
          <w:p w:rsidR="000A736D" w:rsidRPr="005057A6" w:rsidRDefault="000A736D" w:rsidP="000A736D">
            <w:pPr>
              <w:tabs>
                <w:tab w:val="right" w:pos="0"/>
              </w:tabs>
              <w:jc w:val="both"/>
            </w:pPr>
            <w:r w:rsidRPr="005057A6">
              <w:t>Инструкция по охране труда</w:t>
            </w:r>
            <w:r>
              <w:t xml:space="preserve"> для аккомпаниатора-</w:t>
            </w:r>
            <w:r w:rsidR="00901018">
              <w:t>концертмейстера</w:t>
            </w:r>
          </w:p>
        </w:tc>
        <w:tc>
          <w:tcPr>
            <w:tcW w:w="2551" w:type="dxa"/>
            <w:shd w:val="clear" w:color="auto" w:fill="auto"/>
          </w:tcPr>
          <w:p w:rsidR="000A736D" w:rsidRPr="005057A6" w:rsidRDefault="000A736D" w:rsidP="000A736D">
            <w:pPr>
              <w:tabs>
                <w:tab w:val="right" w:pos="0"/>
              </w:tabs>
              <w:jc w:val="both"/>
            </w:pPr>
            <w:r>
              <w:t>31.12.2014</w:t>
            </w:r>
          </w:p>
        </w:tc>
      </w:tr>
      <w:tr w:rsidR="000A736D" w:rsidRPr="005057A6" w:rsidTr="00E84D5C">
        <w:tc>
          <w:tcPr>
            <w:tcW w:w="675" w:type="dxa"/>
            <w:shd w:val="clear" w:color="auto" w:fill="auto"/>
          </w:tcPr>
          <w:p w:rsidR="000A736D" w:rsidRDefault="000A736D" w:rsidP="000A736D">
            <w:pPr>
              <w:tabs>
                <w:tab w:val="right" w:pos="0"/>
              </w:tabs>
              <w:jc w:val="both"/>
              <w:rPr>
                <w:b/>
              </w:rPr>
            </w:pPr>
            <w:r>
              <w:rPr>
                <w:b/>
                <w:sz w:val="22"/>
                <w:szCs w:val="22"/>
              </w:rPr>
              <w:t>19</w:t>
            </w:r>
          </w:p>
        </w:tc>
        <w:tc>
          <w:tcPr>
            <w:tcW w:w="6413" w:type="dxa"/>
            <w:shd w:val="clear" w:color="auto" w:fill="auto"/>
          </w:tcPr>
          <w:p w:rsidR="000A736D" w:rsidRPr="005057A6" w:rsidRDefault="000A736D" w:rsidP="000A736D">
            <w:pPr>
              <w:tabs>
                <w:tab w:val="right" w:pos="0"/>
              </w:tabs>
              <w:jc w:val="both"/>
            </w:pPr>
            <w:r w:rsidRPr="005057A6">
              <w:t>Инструкция по охране труда</w:t>
            </w:r>
            <w:r>
              <w:t xml:space="preserve"> для артиста</w:t>
            </w:r>
          </w:p>
        </w:tc>
        <w:tc>
          <w:tcPr>
            <w:tcW w:w="2551" w:type="dxa"/>
            <w:shd w:val="clear" w:color="auto" w:fill="auto"/>
          </w:tcPr>
          <w:p w:rsidR="000A736D" w:rsidRPr="005057A6" w:rsidRDefault="000A736D" w:rsidP="000A736D">
            <w:pPr>
              <w:tabs>
                <w:tab w:val="right" w:pos="0"/>
              </w:tabs>
              <w:jc w:val="both"/>
            </w:pPr>
            <w:r>
              <w:t>31.12.2014</w:t>
            </w:r>
          </w:p>
        </w:tc>
      </w:tr>
      <w:tr w:rsidR="000A736D" w:rsidRPr="005057A6" w:rsidTr="00E84D5C">
        <w:tc>
          <w:tcPr>
            <w:tcW w:w="675" w:type="dxa"/>
            <w:shd w:val="clear" w:color="auto" w:fill="auto"/>
          </w:tcPr>
          <w:p w:rsidR="000A736D" w:rsidRDefault="000A736D" w:rsidP="000A736D">
            <w:pPr>
              <w:tabs>
                <w:tab w:val="right" w:pos="0"/>
              </w:tabs>
              <w:jc w:val="both"/>
              <w:rPr>
                <w:b/>
              </w:rPr>
            </w:pPr>
            <w:r>
              <w:rPr>
                <w:b/>
                <w:sz w:val="22"/>
                <w:szCs w:val="22"/>
              </w:rPr>
              <w:t>20</w:t>
            </w:r>
          </w:p>
        </w:tc>
        <w:tc>
          <w:tcPr>
            <w:tcW w:w="6413" w:type="dxa"/>
            <w:shd w:val="clear" w:color="auto" w:fill="auto"/>
          </w:tcPr>
          <w:p w:rsidR="000A736D" w:rsidRPr="005057A6" w:rsidRDefault="000A736D" w:rsidP="000A736D">
            <w:pPr>
              <w:tabs>
                <w:tab w:val="right" w:pos="0"/>
              </w:tabs>
              <w:jc w:val="both"/>
            </w:pPr>
            <w:r w:rsidRPr="005057A6">
              <w:t>Инструкция по охране труда</w:t>
            </w:r>
            <w:r>
              <w:t>, согласно штатному расписанию</w:t>
            </w:r>
          </w:p>
        </w:tc>
        <w:tc>
          <w:tcPr>
            <w:tcW w:w="2551" w:type="dxa"/>
            <w:shd w:val="clear" w:color="auto" w:fill="auto"/>
          </w:tcPr>
          <w:p w:rsidR="000A736D" w:rsidRPr="005057A6" w:rsidRDefault="000A736D" w:rsidP="000A736D">
            <w:pPr>
              <w:tabs>
                <w:tab w:val="right" w:pos="0"/>
              </w:tabs>
              <w:jc w:val="both"/>
            </w:pPr>
            <w:r>
              <w:t>31.12.2014</w:t>
            </w:r>
          </w:p>
        </w:tc>
      </w:tr>
    </w:tbl>
    <w:p w:rsidR="006B3F9E" w:rsidRDefault="006B3F9E" w:rsidP="006B3F9E">
      <w:pPr>
        <w:tabs>
          <w:tab w:val="right" w:pos="0"/>
        </w:tabs>
        <w:jc w:val="both"/>
        <w:rPr>
          <w:rFonts w:eastAsia="Times New Roman"/>
          <w:b/>
        </w:rPr>
      </w:pPr>
    </w:p>
    <w:p w:rsidR="001F3752" w:rsidRPr="00E07AF2" w:rsidRDefault="001F3752" w:rsidP="006B3F9E">
      <w:pPr>
        <w:tabs>
          <w:tab w:val="right" w:pos="0"/>
        </w:tabs>
        <w:jc w:val="both"/>
        <w:rPr>
          <w:rFonts w:eastAsia="Times New Roman"/>
        </w:rPr>
      </w:pPr>
      <w:r w:rsidRPr="00E07AF2">
        <w:rPr>
          <w:rFonts w:eastAsia="Times New Roman"/>
          <w:b/>
        </w:rPr>
        <w:t xml:space="preserve">4.4.3.5. Информация о проведении инструктажей и обучения по охране труда </w:t>
      </w:r>
      <w:r w:rsidRPr="00E07AF2">
        <w:rPr>
          <w:rFonts w:eastAsia="Times New Roman"/>
        </w:rPr>
        <w:t>(кол-во человек, % от среднесписочного состава работников учреждения) в 2012, 2013, учетном квартале 2014 года.</w:t>
      </w:r>
    </w:p>
    <w:tbl>
      <w:tblPr>
        <w:tblpPr w:leftFromText="180" w:rightFromText="180" w:vertAnchor="text" w:horzAnchor="margin" w:tblpX="108" w:tblpY="308"/>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1"/>
        <w:gridCol w:w="2381"/>
        <w:gridCol w:w="708"/>
        <w:gridCol w:w="743"/>
        <w:gridCol w:w="675"/>
        <w:gridCol w:w="34"/>
        <w:gridCol w:w="850"/>
        <w:gridCol w:w="567"/>
        <w:gridCol w:w="567"/>
        <w:gridCol w:w="675"/>
        <w:gridCol w:w="567"/>
        <w:gridCol w:w="709"/>
        <w:gridCol w:w="596"/>
      </w:tblGrid>
      <w:tr w:rsidR="005B68C4" w:rsidRPr="008F2A69" w:rsidTr="00415EA3">
        <w:tc>
          <w:tcPr>
            <w:tcW w:w="421" w:type="dxa"/>
          </w:tcPr>
          <w:p w:rsidR="005B68C4" w:rsidRPr="00415EA3" w:rsidRDefault="005B68C4" w:rsidP="00E84D5C">
            <w:pPr>
              <w:jc w:val="center"/>
              <w:rPr>
                <w:b/>
              </w:rPr>
            </w:pPr>
            <w:r w:rsidRPr="00415EA3">
              <w:rPr>
                <w:b/>
              </w:rPr>
              <w:t>№</w:t>
            </w:r>
          </w:p>
          <w:p w:rsidR="005B68C4" w:rsidRPr="00415EA3" w:rsidRDefault="005B68C4" w:rsidP="00E84D5C">
            <w:pPr>
              <w:jc w:val="center"/>
              <w:rPr>
                <w:b/>
              </w:rPr>
            </w:pPr>
            <w:r w:rsidRPr="00415EA3">
              <w:rPr>
                <w:b/>
              </w:rPr>
              <w:t>п/п</w:t>
            </w:r>
          </w:p>
        </w:tc>
        <w:tc>
          <w:tcPr>
            <w:tcW w:w="2381" w:type="dxa"/>
          </w:tcPr>
          <w:p w:rsidR="005B68C4" w:rsidRPr="00415EA3" w:rsidRDefault="005B68C4" w:rsidP="00E84D5C">
            <w:pPr>
              <w:jc w:val="center"/>
              <w:rPr>
                <w:b/>
              </w:rPr>
            </w:pPr>
            <w:r w:rsidRPr="00415EA3">
              <w:rPr>
                <w:b/>
              </w:rPr>
              <w:t>Наименование показателя</w:t>
            </w:r>
          </w:p>
        </w:tc>
        <w:tc>
          <w:tcPr>
            <w:tcW w:w="1451" w:type="dxa"/>
            <w:gridSpan w:val="2"/>
          </w:tcPr>
          <w:p w:rsidR="005B68C4" w:rsidRPr="00415EA3" w:rsidRDefault="005B68C4" w:rsidP="00E84D5C">
            <w:pPr>
              <w:jc w:val="center"/>
              <w:rPr>
                <w:b/>
              </w:rPr>
            </w:pPr>
            <w:r w:rsidRPr="00415EA3">
              <w:rPr>
                <w:b/>
              </w:rPr>
              <w:t xml:space="preserve">2012 </w:t>
            </w:r>
          </w:p>
          <w:p w:rsidR="005B68C4" w:rsidRPr="00415EA3" w:rsidRDefault="005B68C4" w:rsidP="00E84D5C">
            <w:pPr>
              <w:jc w:val="center"/>
              <w:rPr>
                <w:b/>
              </w:rPr>
            </w:pPr>
          </w:p>
        </w:tc>
        <w:tc>
          <w:tcPr>
            <w:tcW w:w="1559" w:type="dxa"/>
            <w:gridSpan w:val="3"/>
          </w:tcPr>
          <w:p w:rsidR="005B68C4" w:rsidRPr="00415EA3" w:rsidRDefault="005B68C4" w:rsidP="00E84D5C">
            <w:pPr>
              <w:jc w:val="center"/>
              <w:rPr>
                <w:b/>
              </w:rPr>
            </w:pPr>
            <w:r w:rsidRPr="00415EA3">
              <w:rPr>
                <w:b/>
              </w:rPr>
              <w:t xml:space="preserve">2013 </w:t>
            </w:r>
          </w:p>
          <w:p w:rsidR="005B68C4" w:rsidRPr="00415EA3" w:rsidRDefault="005B68C4" w:rsidP="00E84D5C">
            <w:pPr>
              <w:jc w:val="center"/>
            </w:pPr>
          </w:p>
        </w:tc>
        <w:tc>
          <w:tcPr>
            <w:tcW w:w="3681" w:type="dxa"/>
            <w:gridSpan w:val="6"/>
          </w:tcPr>
          <w:p w:rsidR="005B68C4" w:rsidRPr="00415EA3" w:rsidRDefault="005B68C4" w:rsidP="00E84D5C">
            <w:pPr>
              <w:jc w:val="center"/>
            </w:pPr>
            <w:r w:rsidRPr="00415EA3">
              <w:rPr>
                <w:b/>
              </w:rPr>
              <w:t>2014</w:t>
            </w:r>
          </w:p>
          <w:p w:rsidR="005B68C4" w:rsidRPr="00415EA3" w:rsidRDefault="005B68C4" w:rsidP="00E84D5C">
            <w:pPr>
              <w:jc w:val="center"/>
            </w:pPr>
          </w:p>
        </w:tc>
      </w:tr>
      <w:tr w:rsidR="005B68C4" w:rsidRPr="008F2A69" w:rsidTr="00415EA3">
        <w:tc>
          <w:tcPr>
            <w:tcW w:w="421" w:type="dxa"/>
          </w:tcPr>
          <w:p w:rsidR="005B68C4" w:rsidRPr="00415EA3" w:rsidRDefault="005B68C4" w:rsidP="00E84D5C">
            <w:pPr>
              <w:ind w:left="360"/>
              <w:jc w:val="center"/>
            </w:pPr>
          </w:p>
        </w:tc>
        <w:tc>
          <w:tcPr>
            <w:tcW w:w="2381" w:type="dxa"/>
          </w:tcPr>
          <w:p w:rsidR="005B68C4" w:rsidRPr="00415EA3" w:rsidRDefault="005B68C4" w:rsidP="00E84D5C">
            <w:pPr>
              <w:jc w:val="both"/>
            </w:pPr>
          </w:p>
        </w:tc>
        <w:tc>
          <w:tcPr>
            <w:tcW w:w="708" w:type="dxa"/>
          </w:tcPr>
          <w:p w:rsidR="005B68C4" w:rsidRPr="00415EA3" w:rsidRDefault="005B68C4" w:rsidP="00E84D5C">
            <w:pPr>
              <w:jc w:val="center"/>
            </w:pPr>
            <w:r w:rsidRPr="00415EA3">
              <w:t>чел.</w:t>
            </w:r>
          </w:p>
        </w:tc>
        <w:tc>
          <w:tcPr>
            <w:tcW w:w="743" w:type="dxa"/>
          </w:tcPr>
          <w:p w:rsidR="005B68C4" w:rsidRPr="00415EA3" w:rsidRDefault="005B68C4" w:rsidP="00E84D5C">
            <w:pPr>
              <w:jc w:val="center"/>
            </w:pPr>
            <w:r w:rsidRPr="00415EA3">
              <w:t>%</w:t>
            </w:r>
          </w:p>
        </w:tc>
        <w:tc>
          <w:tcPr>
            <w:tcW w:w="709" w:type="dxa"/>
            <w:gridSpan w:val="2"/>
          </w:tcPr>
          <w:p w:rsidR="005B68C4" w:rsidRPr="00415EA3" w:rsidRDefault="005B68C4" w:rsidP="00E84D5C">
            <w:pPr>
              <w:jc w:val="center"/>
            </w:pPr>
            <w:r w:rsidRPr="00415EA3">
              <w:t>чел.</w:t>
            </w:r>
          </w:p>
        </w:tc>
        <w:tc>
          <w:tcPr>
            <w:tcW w:w="850" w:type="dxa"/>
          </w:tcPr>
          <w:p w:rsidR="005B68C4" w:rsidRPr="00415EA3" w:rsidRDefault="005B68C4" w:rsidP="00E84D5C">
            <w:pPr>
              <w:jc w:val="center"/>
            </w:pPr>
            <w:r w:rsidRPr="00415EA3">
              <w:t>%</w:t>
            </w:r>
          </w:p>
        </w:tc>
        <w:tc>
          <w:tcPr>
            <w:tcW w:w="567" w:type="dxa"/>
          </w:tcPr>
          <w:p w:rsidR="005B68C4" w:rsidRPr="00415EA3" w:rsidRDefault="005B68C4" w:rsidP="00E84D5C">
            <w:pPr>
              <w:jc w:val="center"/>
            </w:pPr>
            <w:r w:rsidRPr="00415EA3">
              <w:t>1 кв.</w:t>
            </w:r>
          </w:p>
        </w:tc>
        <w:tc>
          <w:tcPr>
            <w:tcW w:w="567" w:type="dxa"/>
          </w:tcPr>
          <w:p w:rsidR="005B68C4" w:rsidRPr="00415EA3" w:rsidRDefault="005B68C4" w:rsidP="00E84D5C">
            <w:pPr>
              <w:jc w:val="center"/>
            </w:pPr>
            <w:r w:rsidRPr="00415EA3">
              <w:t>2 кв.</w:t>
            </w:r>
          </w:p>
        </w:tc>
        <w:tc>
          <w:tcPr>
            <w:tcW w:w="675" w:type="dxa"/>
          </w:tcPr>
          <w:p w:rsidR="005B68C4" w:rsidRPr="00415EA3" w:rsidRDefault="005B68C4" w:rsidP="00E84D5C">
            <w:pPr>
              <w:jc w:val="center"/>
            </w:pPr>
            <w:r w:rsidRPr="00415EA3">
              <w:t>3 кв.</w:t>
            </w:r>
          </w:p>
        </w:tc>
        <w:tc>
          <w:tcPr>
            <w:tcW w:w="567" w:type="dxa"/>
          </w:tcPr>
          <w:p w:rsidR="005B68C4" w:rsidRPr="00415EA3" w:rsidRDefault="005B68C4" w:rsidP="00E84D5C">
            <w:pPr>
              <w:jc w:val="center"/>
            </w:pPr>
            <w:r w:rsidRPr="00415EA3">
              <w:t>4 кв.</w:t>
            </w:r>
          </w:p>
        </w:tc>
        <w:tc>
          <w:tcPr>
            <w:tcW w:w="709" w:type="dxa"/>
          </w:tcPr>
          <w:p w:rsidR="005B68C4" w:rsidRPr="00415EA3" w:rsidRDefault="005B68C4" w:rsidP="00E84D5C">
            <w:pPr>
              <w:jc w:val="center"/>
            </w:pPr>
            <w:r w:rsidRPr="00415EA3">
              <w:t>год, чел.</w:t>
            </w:r>
          </w:p>
        </w:tc>
        <w:tc>
          <w:tcPr>
            <w:tcW w:w="596" w:type="dxa"/>
          </w:tcPr>
          <w:p w:rsidR="005B68C4" w:rsidRPr="00415EA3" w:rsidRDefault="00415EA3" w:rsidP="00E84D5C">
            <w:pPr>
              <w:jc w:val="center"/>
            </w:pPr>
            <w:r>
              <w:t>год</w:t>
            </w:r>
            <w:r w:rsidR="005B68C4" w:rsidRPr="00415EA3">
              <w:t xml:space="preserve"> %</w:t>
            </w:r>
          </w:p>
        </w:tc>
      </w:tr>
      <w:tr w:rsidR="005B68C4" w:rsidRPr="008F2A69" w:rsidTr="00415EA3">
        <w:tc>
          <w:tcPr>
            <w:tcW w:w="421" w:type="dxa"/>
          </w:tcPr>
          <w:p w:rsidR="005B68C4" w:rsidRPr="00415EA3" w:rsidRDefault="005B68C4" w:rsidP="005B68C4">
            <w:pPr>
              <w:jc w:val="both"/>
            </w:pPr>
            <w:r w:rsidRPr="00415EA3">
              <w:t>1.</w:t>
            </w:r>
          </w:p>
        </w:tc>
        <w:tc>
          <w:tcPr>
            <w:tcW w:w="2381" w:type="dxa"/>
          </w:tcPr>
          <w:p w:rsidR="005B68C4" w:rsidRPr="00415EA3" w:rsidRDefault="005B68C4" w:rsidP="005B68C4">
            <w:pPr>
              <w:jc w:val="both"/>
              <w:rPr>
                <w:highlight w:val="yellow"/>
              </w:rPr>
            </w:pPr>
            <w:r w:rsidRPr="00415EA3">
              <w:t>Вводный инструктаж</w:t>
            </w:r>
          </w:p>
        </w:tc>
        <w:tc>
          <w:tcPr>
            <w:tcW w:w="708" w:type="dxa"/>
          </w:tcPr>
          <w:p w:rsidR="005B68C4" w:rsidRPr="00415EA3" w:rsidRDefault="005B68C4" w:rsidP="005B68C4">
            <w:pPr>
              <w:jc w:val="center"/>
            </w:pPr>
            <w:r w:rsidRPr="00415EA3">
              <w:t>54</w:t>
            </w:r>
          </w:p>
        </w:tc>
        <w:tc>
          <w:tcPr>
            <w:tcW w:w="743" w:type="dxa"/>
          </w:tcPr>
          <w:p w:rsidR="005B68C4" w:rsidRPr="00415EA3" w:rsidRDefault="005B68C4" w:rsidP="005B68C4">
            <w:pPr>
              <w:jc w:val="center"/>
            </w:pPr>
            <w:r w:rsidRPr="00415EA3">
              <w:t>100</w:t>
            </w:r>
          </w:p>
        </w:tc>
        <w:tc>
          <w:tcPr>
            <w:tcW w:w="709" w:type="dxa"/>
            <w:gridSpan w:val="2"/>
          </w:tcPr>
          <w:p w:rsidR="005B68C4" w:rsidRPr="00415EA3" w:rsidRDefault="005B68C4" w:rsidP="005B68C4">
            <w:pPr>
              <w:jc w:val="center"/>
            </w:pPr>
            <w:r w:rsidRPr="00415EA3">
              <w:t>39</w:t>
            </w:r>
          </w:p>
        </w:tc>
        <w:tc>
          <w:tcPr>
            <w:tcW w:w="850" w:type="dxa"/>
          </w:tcPr>
          <w:p w:rsidR="005B68C4" w:rsidRPr="00415EA3" w:rsidRDefault="005B68C4" w:rsidP="005B68C4">
            <w:pPr>
              <w:jc w:val="center"/>
            </w:pPr>
            <w:r w:rsidRPr="00415EA3">
              <w:t>100</w:t>
            </w:r>
          </w:p>
        </w:tc>
        <w:tc>
          <w:tcPr>
            <w:tcW w:w="567" w:type="dxa"/>
          </w:tcPr>
          <w:p w:rsidR="005B68C4" w:rsidRPr="00415EA3" w:rsidRDefault="005B68C4" w:rsidP="005B68C4">
            <w:pPr>
              <w:jc w:val="center"/>
            </w:pPr>
            <w:r w:rsidRPr="00415EA3">
              <w:t>2</w:t>
            </w:r>
          </w:p>
        </w:tc>
        <w:tc>
          <w:tcPr>
            <w:tcW w:w="567" w:type="dxa"/>
          </w:tcPr>
          <w:p w:rsidR="005B68C4" w:rsidRPr="00415EA3" w:rsidRDefault="005B68C4" w:rsidP="005B68C4">
            <w:pPr>
              <w:jc w:val="center"/>
            </w:pPr>
            <w:r w:rsidRPr="00415EA3">
              <w:t>0</w:t>
            </w:r>
          </w:p>
        </w:tc>
        <w:tc>
          <w:tcPr>
            <w:tcW w:w="675" w:type="dxa"/>
          </w:tcPr>
          <w:p w:rsidR="005B68C4" w:rsidRPr="00415EA3" w:rsidRDefault="005B68C4" w:rsidP="005B68C4">
            <w:pPr>
              <w:jc w:val="center"/>
            </w:pPr>
            <w:r w:rsidRPr="00415EA3">
              <w:t>4</w:t>
            </w:r>
          </w:p>
        </w:tc>
        <w:tc>
          <w:tcPr>
            <w:tcW w:w="567" w:type="dxa"/>
          </w:tcPr>
          <w:p w:rsidR="005B68C4" w:rsidRPr="00415EA3" w:rsidRDefault="005B68C4" w:rsidP="005B68C4">
            <w:pPr>
              <w:jc w:val="center"/>
            </w:pPr>
            <w:r w:rsidRPr="00415EA3">
              <w:t>2</w:t>
            </w:r>
          </w:p>
        </w:tc>
        <w:tc>
          <w:tcPr>
            <w:tcW w:w="709" w:type="dxa"/>
          </w:tcPr>
          <w:p w:rsidR="005B68C4" w:rsidRPr="00D17608" w:rsidRDefault="005B68C4" w:rsidP="005B68C4">
            <w:pPr>
              <w:jc w:val="center"/>
            </w:pPr>
            <w:r>
              <w:t>8</w:t>
            </w:r>
          </w:p>
        </w:tc>
        <w:tc>
          <w:tcPr>
            <w:tcW w:w="596" w:type="dxa"/>
          </w:tcPr>
          <w:p w:rsidR="005B68C4" w:rsidRPr="00901018" w:rsidRDefault="00901018" w:rsidP="005B68C4">
            <w:pPr>
              <w:jc w:val="center"/>
            </w:pPr>
            <w:r w:rsidRPr="00901018">
              <w:t>100</w:t>
            </w:r>
          </w:p>
        </w:tc>
      </w:tr>
      <w:tr w:rsidR="005B68C4" w:rsidRPr="008F2A69" w:rsidTr="00415EA3">
        <w:tc>
          <w:tcPr>
            <w:tcW w:w="421" w:type="dxa"/>
          </w:tcPr>
          <w:p w:rsidR="005B68C4" w:rsidRPr="00415EA3" w:rsidRDefault="005B68C4" w:rsidP="005B68C4">
            <w:r w:rsidRPr="00415EA3">
              <w:t>2.</w:t>
            </w:r>
          </w:p>
        </w:tc>
        <w:tc>
          <w:tcPr>
            <w:tcW w:w="2381" w:type="dxa"/>
          </w:tcPr>
          <w:p w:rsidR="005B68C4" w:rsidRPr="00415EA3" w:rsidRDefault="005B68C4" w:rsidP="005B68C4">
            <w:pPr>
              <w:jc w:val="both"/>
            </w:pPr>
            <w:r w:rsidRPr="00415EA3">
              <w:t>Первичный инструктаж</w:t>
            </w:r>
          </w:p>
        </w:tc>
        <w:tc>
          <w:tcPr>
            <w:tcW w:w="708" w:type="dxa"/>
          </w:tcPr>
          <w:p w:rsidR="005B68C4" w:rsidRPr="00415EA3" w:rsidRDefault="005B68C4" w:rsidP="005B68C4">
            <w:pPr>
              <w:jc w:val="center"/>
            </w:pPr>
            <w:r w:rsidRPr="00415EA3">
              <w:t>45</w:t>
            </w:r>
          </w:p>
        </w:tc>
        <w:tc>
          <w:tcPr>
            <w:tcW w:w="743" w:type="dxa"/>
          </w:tcPr>
          <w:p w:rsidR="005B68C4" w:rsidRPr="00415EA3" w:rsidRDefault="005B68C4" w:rsidP="005B68C4">
            <w:pPr>
              <w:jc w:val="center"/>
            </w:pPr>
            <w:r w:rsidRPr="00415EA3">
              <w:t>100</w:t>
            </w:r>
          </w:p>
        </w:tc>
        <w:tc>
          <w:tcPr>
            <w:tcW w:w="709" w:type="dxa"/>
            <w:gridSpan w:val="2"/>
          </w:tcPr>
          <w:p w:rsidR="005B68C4" w:rsidRPr="00415EA3" w:rsidRDefault="005B68C4" w:rsidP="005B68C4">
            <w:pPr>
              <w:jc w:val="center"/>
            </w:pPr>
            <w:r w:rsidRPr="00415EA3">
              <w:t>23</w:t>
            </w:r>
          </w:p>
        </w:tc>
        <w:tc>
          <w:tcPr>
            <w:tcW w:w="850" w:type="dxa"/>
          </w:tcPr>
          <w:p w:rsidR="005B68C4" w:rsidRPr="00415EA3" w:rsidRDefault="005B68C4" w:rsidP="005B68C4">
            <w:pPr>
              <w:jc w:val="center"/>
            </w:pPr>
            <w:r w:rsidRPr="00415EA3">
              <w:t>100</w:t>
            </w:r>
          </w:p>
        </w:tc>
        <w:tc>
          <w:tcPr>
            <w:tcW w:w="567" w:type="dxa"/>
          </w:tcPr>
          <w:p w:rsidR="005B68C4" w:rsidRPr="00415EA3" w:rsidRDefault="005B68C4" w:rsidP="005B68C4">
            <w:pPr>
              <w:jc w:val="center"/>
            </w:pPr>
            <w:r w:rsidRPr="00415EA3">
              <w:t>2</w:t>
            </w:r>
          </w:p>
        </w:tc>
        <w:tc>
          <w:tcPr>
            <w:tcW w:w="567" w:type="dxa"/>
          </w:tcPr>
          <w:p w:rsidR="005B68C4" w:rsidRPr="00415EA3" w:rsidRDefault="005B68C4" w:rsidP="005B68C4">
            <w:pPr>
              <w:jc w:val="center"/>
            </w:pPr>
            <w:r w:rsidRPr="00415EA3">
              <w:t>0</w:t>
            </w:r>
          </w:p>
        </w:tc>
        <w:tc>
          <w:tcPr>
            <w:tcW w:w="675" w:type="dxa"/>
          </w:tcPr>
          <w:p w:rsidR="005B68C4" w:rsidRPr="00415EA3" w:rsidRDefault="005B68C4" w:rsidP="005B68C4">
            <w:pPr>
              <w:jc w:val="center"/>
            </w:pPr>
            <w:r w:rsidRPr="00415EA3">
              <w:t>6</w:t>
            </w:r>
          </w:p>
        </w:tc>
        <w:tc>
          <w:tcPr>
            <w:tcW w:w="567" w:type="dxa"/>
          </w:tcPr>
          <w:p w:rsidR="005B68C4" w:rsidRPr="00415EA3" w:rsidRDefault="005B68C4" w:rsidP="005B68C4">
            <w:pPr>
              <w:jc w:val="center"/>
            </w:pPr>
            <w:r w:rsidRPr="00415EA3">
              <w:t>2</w:t>
            </w:r>
          </w:p>
        </w:tc>
        <w:tc>
          <w:tcPr>
            <w:tcW w:w="709" w:type="dxa"/>
          </w:tcPr>
          <w:p w:rsidR="005B68C4" w:rsidRPr="00D17608" w:rsidRDefault="005B68C4" w:rsidP="005B68C4">
            <w:pPr>
              <w:jc w:val="center"/>
            </w:pPr>
            <w:r>
              <w:t>8</w:t>
            </w:r>
          </w:p>
        </w:tc>
        <w:tc>
          <w:tcPr>
            <w:tcW w:w="596" w:type="dxa"/>
          </w:tcPr>
          <w:p w:rsidR="005B68C4" w:rsidRPr="00901018" w:rsidRDefault="00901018" w:rsidP="005B68C4">
            <w:pPr>
              <w:jc w:val="center"/>
            </w:pPr>
            <w:r w:rsidRPr="00901018">
              <w:t>100</w:t>
            </w:r>
          </w:p>
        </w:tc>
      </w:tr>
      <w:tr w:rsidR="005B68C4" w:rsidRPr="008F2A69" w:rsidTr="00415EA3">
        <w:tc>
          <w:tcPr>
            <w:tcW w:w="421" w:type="dxa"/>
          </w:tcPr>
          <w:p w:rsidR="005B68C4" w:rsidRPr="00415EA3" w:rsidRDefault="005B68C4" w:rsidP="005B68C4">
            <w:pPr>
              <w:jc w:val="both"/>
            </w:pPr>
            <w:r w:rsidRPr="00415EA3">
              <w:t>3.</w:t>
            </w:r>
          </w:p>
        </w:tc>
        <w:tc>
          <w:tcPr>
            <w:tcW w:w="2381" w:type="dxa"/>
          </w:tcPr>
          <w:p w:rsidR="005B68C4" w:rsidRPr="00415EA3" w:rsidRDefault="005B68C4" w:rsidP="005B68C4">
            <w:pPr>
              <w:jc w:val="both"/>
            </w:pPr>
            <w:r w:rsidRPr="00415EA3">
              <w:t>Внеплановый инструктаж</w:t>
            </w:r>
          </w:p>
        </w:tc>
        <w:tc>
          <w:tcPr>
            <w:tcW w:w="708" w:type="dxa"/>
          </w:tcPr>
          <w:p w:rsidR="005B68C4" w:rsidRPr="00415EA3" w:rsidRDefault="005B68C4" w:rsidP="005B68C4">
            <w:pPr>
              <w:jc w:val="center"/>
            </w:pPr>
            <w:r w:rsidRPr="00415EA3">
              <w:t>1</w:t>
            </w:r>
          </w:p>
        </w:tc>
        <w:tc>
          <w:tcPr>
            <w:tcW w:w="743" w:type="dxa"/>
          </w:tcPr>
          <w:p w:rsidR="005B68C4" w:rsidRPr="00415EA3" w:rsidRDefault="005B68C4" w:rsidP="005B68C4">
            <w:pPr>
              <w:jc w:val="center"/>
            </w:pPr>
          </w:p>
        </w:tc>
        <w:tc>
          <w:tcPr>
            <w:tcW w:w="709" w:type="dxa"/>
            <w:gridSpan w:val="2"/>
          </w:tcPr>
          <w:p w:rsidR="005B68C4" w:rsidRPr="00415EA3" w:rsidRDefault="005B68C4" w:rsidP="005B68C4">
            <w:pPr>
              <w:jc w:val="center"/>
            </w:pPr>
            <w:r w:rsidRPr="00415EA3">
              <w:t>16</w:t>
            </w:r>
          </w:p>
        </w:tc>
        <w:tc>
          <w:tcPr>
            <w:tcW w:w="850" w:type="dxa"/>
          </w:tcPr>
          <w:p w:rsidR="005B68C4" w:rsidRPr="00415EA3" w:rsidRDefault="005B68C4" w:rsidP="005B68C4">
            <w:pPr>
              <w:jc w:val="center"/>
            </w:pPr>
            <w:r w:rsidRPr="00415EA3">
              <w:t>100</w:t>
            </w:r>
          </w:p>
        </w:tc>
        <w:tc>
          <w:tcPr>
            <w:tcW w:w="567" w:type="dxa"/>
          </w:tcPr>
          <w:p w:rsidR="005B68C4" w:rsidRPr="00415EA3" w:rsidRDefault="005B68C4" w:rsidP="005B68C4">
            <w:pPr>
              <w:jc w:val="center"/>
            </w:pPr>
            <w:r w:rsidRPr="00415EA3">
              <w:t>1</w:t>
            </w:r>
          </w:p>
        </w:tc>
        <w:tc>
          <w:tcPr>
            <w:tcW w:w="567" w:type="dxa"/>
          </w:tcPr>
          <w:p w:rsidR="005B68C4" w:rsidRPr="00415EA3" w:rsidRDefault="005B68C4" w:rsidP="005B68C4">
            <w:pPr>
              <w:jc w:val="center"/>
            </w:pPr>
            <w:r w:rsidRPr="00415EA3">
              <w:t>14</w:t>
            </w:r>
          </w:p>
        </w:tc>
        <w:tc>
          <w:tcPr>
            <w:tcW w:w="675" w:type="dxa"/>
          </w:tcPr>
          <w:p w:rsidR="005B68C4" w:rsidRPr="00415EA3" w:rsidRDefault="005B68C4" w:rsidP="005B68C4">
            <w:pPr>
              <w:jc w:val="center"/>
            </w:pPr>
            <w:r w:rsidRPr="00415EA3">
              <w:t>0</w:t>
            </w:r>
          </w:p>
        </w:tc>
        <w:tc>
          <w:tcPr>
            <w:tcW w:w="567" w:type="dxa"/>
          </w:tcPr>
          <w:p w:rsidR="005B68C4" w:rsidRPr="00415EA3" w:rsidRDefault="005B68C4" w:rsidP="005B68C4">
            <w:pPr>
              <w:jc w:val="center"/>
            </w:pPr>
            <w:r w:rsidRPr="00415EA3">
              <w:t>12</w:t>
            </w:r>
          </w:p>
        </w:tc>
        <w:tc>
          <w:tcPr>
            <w:tcW w:w="709" w:type="dxa"/>
          </w:tcPr>
          <w:p w:rsidR="005B68C4" w:rsidRPr="00D17608" w:rsidRDefault="005B68C4" w:rsidP="005B68C4">
            <w:pPr>
              <w:jc w:val="center"/>
            </w:pPr>
            <w:r>
              <w:t>27</w:t>
            </w:r>
          </w:p>
        </w:tc>
        <w:tc>
          <w:tcPr>
            <w:tcW w:w="596" w:type="dxa"/>
          </w:tcPr>
          <w:p w:rsidR="005B68C4" w:rsidRPr="00901018" w:rsidRDefault="00901018" w:rsidP="005B68C4">
            <w:pPr>
              <w:jc w:val="center"/>
            </w:pPr>
            <w:r w:rsidRPr="00901018">
              <w:t>100</w:t>
            </w:r>
          </w:p>
        </w:tc>
      </w:tr>
      <w:tr w:rsidR="005B68C4" w:rsidRPr="008F2A69" w:rsidTr="00415EA3">
        <w:tc>
          <w:tcPr>
            <w:tcW w:w="421" w:type="dxa"/>
          </w:tcPr>
          <w:p w:rsidR="005B68C4" w:rsidRPr="00415EA3" w:rsidRDefault="005B68C4" w:rsidP="005B68C4">
            <w:pPr>
              <w:jc w:val="both"/>
            </w:pPr>
            <w:r w:rsidRPr="00415EA3">
              <w:t>4.</w:t>
            </w:r>
          </w:p>
        </w:tc>
        <w:tc>
          <w:tcPr>
            <w:tcW w:w="2381" w:type="dxa"/>
          </w:tcPr>
          <w:p w:rsidR="005B68C4" w:rsidRPr="00415EA3" w:rsidRDefault="005B68C4" w:rsidP="005B68C4">
            <w:pPr>
              <w:jc w:val="both"/>
            </w:pPr>
            <w:r w:rsidRPr="00415EA3">
              <w:t>Повторный инструктаж</w:t>
            </w:r>
          </w:p>
        </w:tc>
        <w:tc>
          <w:tcPr>
            <w:tcW w:w="708" w:type="dxa"/>
          </w:tcPr>
          <w:p w:rsidR="005B68C4" w:rsidRPr="00415EA3" w:rsidRDefault="005B68C4" w:rsidP="005B68C4">
            <w:pPr>
              <w:jc w:val="center"/>
            </w:pPr>
            <w:r w:rsidRPr="00415EA3">
              <w:t>53</w:t>
            </w:r>
          </w:p>
        </w:tc>
        <w:tc>
          <w:tcPr>
            <w:tcW w:w="743" w:type="dxa"/>
          </w:tcPr>
          <w:p w:rsidR="005B68C4" w:rsidRPr="00415EA3" w:rsidRDefault="005B68C4" w:rsidP="005B68C4">
            <w:pPr>
              <w:jc w:val="center"/>
            </w:pPr>
            <w:r w:rsidRPr="00415EA3">
              <w:t>100</w:t>
            </w:r>
          </w:p>
        </w:tc>
        <w:tc>
          <w:tcPr>
            <w:tcW w:w="709" w:type="dxa"/>
            <w:gridSpan w:val="2"/>
          </w:tcPr>
          <w:p w:rsidR="005B68C4" w:rsidRPr="00415EA3" w:rsidRDefault="005B68C4" w:rsidP="005B68C4">
            <w:pPr>
              <w:jc w:val="center"/>
            </w:pPr>
            <w:r w:rsidRPr="00415EA3">
              <w:t>10</w:t>
            </w:r>
          </w:p>
        </w:tc>
        <w:tc>
          <w:tcPr>
            <w:tcW w:w="850" w:type="dxa"/>
          </w:tcPr>
          <w:p w:rsidR="005B68C4" w:rsidRPr="00415EA3" w:rsidRDefault="005B68C4" w:rsidP="005B68C4">
            <w:pPr>
              <w:jc w:val="center"/>
            </w:pPr>
            <w:r w:rsidRPr="00415EA3">
              <w:t>100</w:t>
            </w:r>
          </w:p>
        </w:tc>
        <w:tc>
          <w:tcPr>
            <w:tcW w:w="567" w:type="dxa"/>
          </w:tcPr>
          <w:p w:rsidR="005B68C4" w:rsidRPr="00415EA3" w:rsidRDefault="005B68C4" w:rsidP="005B68C4">
            <w:pPr>
              <w:jc w:val="center"/>
            </w:pPr>
            <w:r w:rsidRPr="00415EA3">
              <w:t>9</w:t>
            </w:r>
          </w:p>
        </w:tc>
        <w:tc>
          <w:tcPr>
            <w:tcW w:w="567" w:type="dxa"/>
          </w:tcPr>
          <w:p w:rsidR="005B68C4" w:rsidRPr="00415EA3" w:rsidRDefault="005B68C4" w:rsidP="005B68C4">
            <w:pPr>
              <w:jc w:val="center"/>
            </w:pPr>
            <w:r w:rsidRPr="00415EA3">
              <w:t>0</w:t>
            </w:r>
          </w:p>
        </w:tc>
        <w:tc>
          <w:tcPr>
            <w:tcW w:w="675" w:type="dxa"/>
          </w:tcPr>
          <w:p w:rsidR="005B68C4" w:rsidRPr="00415EA3" w:rsidRDefault="005B68C4" w:rsidP="005B68C4">
            <w:pPr>
              <w:jc w:val="center"/>
            </w:pPr>
            <w:r w:rsidRPr="00415EA3">
              <w:t>22</w:t>
            </w:r>
          </w:p>
        </w:tc>
        <w:tc>
          <w:tcPr>
            <w:tcW w:w="567" w:type="dxa"/>
          </w:tcPr>
          <w:p w:rsidR="005B68C4" w:rsidRPr="00415EA3" w:rsidRDefault="005B68C4" w:rsidP="005B68C4">
            <w:pPr>
              <w:jc w:val="center"/>
            </w:pPr>
            <w:r w:rsidRPr="00415EA3">
              <w:t>12</w:t>
            </w:r>
          </w:p>
        </w:tc>
        <w:tc>
          <w:tcPr>
            <w:tcW w:w="709" w:type="dxa"/>
          </w:tcPr>
          <w:p w:rsidR="005B68C4" w:rsidRPr="00D17608" w:rsidRDefault="005B68C4" w:rsidP="005B68C4">
            <w:pPr>
              <w:jc w:val="center"/>
            </w:pPr>
            <w:r>
              <w:t>43</w:t>
            </w:r>
          </w:p>
        </w:tc>
        <w:tc>
          <w:tcPr>
            <w:tcW w:w="596" w:type="dxa"/>
          </w:tcPr>
          <w:p w:rsidR="005B68C4" w:rsidRPr="00901018" w:rsidRDefault="00901018" w:rsidP="005B68C4">
            <w:pPr>
              <w:jc w:val="center"/>
            </w:pPr>
            <w:r w:rsidRPr="00901018">
              <w:t>100</w:t>
            </w:r>
          </w:p>
        </w:tc>
      </w:tr>
      <w:tr w:rsidR="005B68C4" w:rsidRPr="008F2A69" w:rsidTr="00415EA3">
        <w:tc>
          <w:tcPr>
            <w:tcW w:w="421" w:type="dxa"/>
          </w:tcPr>
          <w:p w:rsidR="005B68C4" w:rsidRPr="00415EA3" w:rsidRDefault="005B68C4" w:rsidP="005B68C4">
            <w:pPr>
              <w:jc w:val="both"/>
            </w:pPr>
            <w:r w:rsidRPr="00415EA3">
              <w:t>5.</w:t>
            </w:r>
          </w:p>
        </w:tc>
        <w:tc>
          <w:tcPr>
            <w:tcW w:w="2381" w:type="dxa"/>
          </w:tcPr>
          <w:p w:rsidR="005B68C4" w:rsidRPr="00415EA3" w:rsidRDefault="005B68C4" w:rsidP="005B68C4">
            <w:pPr>
              <w:jc w:val="both"/>
            </w:pPr>
            <w:r w:rsidRPr="00415EA3">
              <w:t>Целевой инструктаж</w:t>
            </w:r>
          </w:p>
        </w:tc>
        <w:tc>
          <w:tcPr>
            <w:tcW w:w="708" w:type="dxa"/>
          </w:tcPr>
          <w:p w:rsidR="005B68C4" w:rsidRPr="00415EA3" w:rsidRDefault="005B68C4" w:rsidP="005B68C4">
            <w:pPr>
              <w:jc w:val="center"/>
            </w:pPr>
            <w:r w:rsidRPr="00415EA3">
              <w:t>16</w:t>
            </w:r>
          </w:p>
        </w:tc>
        <w:tc>
          <w:tcPr>
            <w:tcW w:w="743" w:type="dxa"/>
          </w:tcPr>
          <w:p w:rsidR="005B68C4" w:rsidRPr="00415EA3" w:rsidRDefault="005B68C4" w:rsidP="005B68C4">
            <w:pPr>
              <w:jc w:val="center"/>
            </w:pPr>
            <w:r w:rsidRPr="00415EA3">
              <w:t>100</w:t>
            </w:r>
          </w:p>
        </w:tc>
        <w:tc>
          <w:tcPr>
            <w:tcW w:w="709" w:type="dxa"/>
            <w:gridSpan w:val="2"/>
          </w:tcPr>
          <w:p w:rsidR="005B68C4" w:rsidRPr="00415EA3" w:rsidRDefault="005B68C4" w:rsidP="005B68C4">
            <w:pPr>
              <w:jc w:val="center"/>
            </w:pPr>
            <w:r w:rsidRPr="00415EA3">
              <w:t>40</w:t>
            </w:r>
          </w:p>
        </w:tc>
        <w:tc>
          <w:tcPr>
            <w:tcW w:w="850" w:type="dxa"/>
          </w:tcPr>
          <w:p w:rsidR="005B68C4" w:rsidRPr="00415EA3" w:rsidRDefault="005B68C4" w:rsidP="005B68C4">
            <w:pPr>
              <w:jc w:val="center"/>
            </w:pPr>
            <w:r w:rsidRPr="00415EA3">
              <w:t>100</w:t>
            </w:r>
          </w:p>
        </w:tc>
        <w:tc>
          <w:tcPr>
            <w:tcW w:w="567" w:type="dxa"/>
          </w:tcPr>
          <w:p w:rsidR="005B68C4" w:rsidRPr="00415EA3" w:rsidRDefault="005B68C4" w:rsidP="005B68C4">
            <w:pPr>
              <w:jc w:val="center"/>
            </w:pPr>
            <w:r w:rsidRPr="00415EA3">
              <w:t>13</w:t>
            </w:r>
          </w:p>
        </w:tc>
        <w:tc>
          <w:tcPr>
            <w:tcW w:w="567" w:type="dxa"/>
          </w:tcPr>
          <w:p w:rsidR="005B68C4" w:rsidRPr="00415EA3" w:rsidRDefault="005B68C4" w:rsidP="005B68C4">
            <w:pPr>
              <w:jc w:val="center"/>
            </w:pPr>
            <w:r w:rsidRPr="00415EA3">
              <w:t>52</w:t>
            </w:r>
          </w:p>
        </w:tc>
        <w:tc>
          <w:tcPr>
            <w:tcW w:w="675" w:type="dxa"/>
          </w:tcPr>
          <w:p w:rsidR="005B68C4" w:rsidRPr="00415EA3" w:rsidRDefault="005B68C4" w:rsidP="005B68C4">
            <w:pPr>
              <w:jc w:val="center"/>
            </w:pPr>
            <w:r w:rsidRPr="00415EA3">
              <w:t>0</w:t>
            </w:r>
          </w:p>
        </w:tc>
        <w:tc>
          <w:tcPr>
            <w:tcW w:w="567" w:type="dxa"/>
          </w:tcPr>
          <w:p w:rsidR="005B68C4" w:rsidRPr="00415EA3" w:rsidRDefault="005B68C4" w:rsidP="005B68C4">
            <w:pPr>
              <w:jc w:val="center"/>
            </w:pPr>
            <w:r w:rsidRPr="00415EA3">
              <w:t>12</w:t>
            </w:r>
          </w:p>
        </w:tc>
        <w:tc>
          <w:tcPr>
            <w:tcW w:w="709" w:type="dxa"/>
          </w:tcPr>
          <w:p w:rsidR="005B68C4" w:rsidRPr="00D17608" w:rsidRDefault="005B68C4" w:rsidP="005B68C4">
            <w:pPr>
              <w:jc w:val="center"/>
            </w:pPr>
            <w:r>
              <w:t>79</w:t>
            </w:r>
          </w:p>
        </w:tc>
        <w:tc>
          <w:tcPr>
            <w:tcW w:w="596" w:type="dxa"/>
          </w:tcPr>
          <w:p w:rsidR="005B68C4" w:rsidRPr="00901018" w:rsidRDefault="00901018" w:rsidP="005B68C4">
            <w:pPr>
              <w:jc w:val="center"/>
            </w:pPr>
            <w:r w:rsidRPr="00901018">
              <w:t>100</w:t>
            </w:r>
          </w:p>
        </w:tc>
      </w:tr>
      <w:tr w:rsidR="005B68C4" w:rsidRPr="008F2A69" w:rsidTr="00415EA3">
        <w:tc>
          <w:tcPr>
            <w:tcW w:w="421" w:type="dxa"/>
          </w:tcPr>
          <w:p w:rsidR="005B68C4" w:rsidRPr="00415EA3" w:rsidRDefault="005B68C4" w:rsidP="005B68C4">
            <w:pPr>
              <w:jc w:val="both"/>
            </w:pPr>
          </w:p>
        </w:tc>
        <w:tc>
          <w:tcPr>
            <w:tcW w:w="2381" w:type="dxa"/>
          </w:tcPr>
          <w:p w:rsidR="005B68C4" w:rsidRPr="00415EA3" w:rsidRDefault="005B68C4" w:rsidP="005B68C4">
            <w:pPr>
              <w:rPr>
                <w:b/>
              </w:rPr>
            </w:pPr>
            <w:r w:rsidRPr="00415EA3">
              <w:rPr>
                <w:b/>
              </w:rPr>
              <w:t>Всего проведено инструктажей</w:t>
            </w:r>
          </w:p>
        </w:tc>
        <w:tc>
          <w:tcPr>
            <w:tcW w:w="1451" w:type="dxa"/>
            <w:gridSpan w:val="2"/>
          </w:tcPr>
          <w:p w:rsidR="005B68C4" w:rsidRPr="00415EA3" w:rsidRDefault="005B68C4" w:rsidP="005B68C4">
            <w:pPr>
              <w:jc w:val="center"/>
              <w:rPr>
                <w:b/>
              </w:rPr>
            </w:pPr>
            <w:r w:rsidRPr="00415EA3">
              <w:rPr>
                <w:b/>
              </w:rPr>
              <w:t>169</w:t>
            </w:r>
          </w:p>
          <w:p w:rsidR="005B68C4" w:rsidRPr="00415EA3" w:rsidRDefault="005B68C4" w:rsidP="005B68C4">
            <w:pPr>
              <w:jc w:val="center"/>
              <w:rPr>
                <w:b/>
              </w:rPr>
            </w:pPr>
          </w:p>
        </w:tc>
        <w:tc>
          <w:tcPr>
            <w:tcW w:w="1559" w:type="dxa"/>
            <w:gridSpan w:val="3"/>
          </w:tcPr>
          <w:p w:rsidR="005B68C4" w:rsidRPr="00415EA3" w:rsidRDefault="005B68C4" w:rsidP="005B68C4">
            <w:pPr>
              <w:jc w:val="center"/>
              <w:rPr>
                <w:b/>
              </w:rPr>
            </w:pPr>
            <w:r w:rsidRPr="00415EA3">
              <w:rPr>
                <w:b/>
              </w:rPr>
              <w:t>128</w:t>
            </w:r>
          </w:p>
          <w:p w:rsidR="005B68C4" w:rsidRPr="00415EA3" w:rsidRDefault="005B68C4" w:rsidP="005B68C4">
            <w:pPr>
              <w:jc w:val="center"/>
              <w:rPr>
                <w:b/>
              </w:rPr>
            </w:pPr>
          </w:p>
        </w:tc>
        <w:tc>
          <w:tcPr>
            <w:tcW w:w="567" w:type="dxa"/>
          </w:tcPr>
          <w:p w:rsidR="005B68C4" w:rsidRPr="00415EA3" w:rsidRDefault="005B68C4" w:rsidP="005B68C4">
            <w:pPr>
              <w:jc w:val="center"/>
              <w:rPr>
                <w:b/>
              </w:rPr>
            </w:pPr>
            <w:r w:rsidRPr="00415EA3">
              <w:rPr>
                <w:b/>
              </w:rPr>
              <w:t>27</w:t>
            </w:r>
          </w:p>
          <w:p w:rsidR="005B68C4" w:rsidRPr="00415EA3" w:rsidRDefault="005B68C4" w:rsidP="005B68C4">
            <w:pPr>
              <w:jc w:val="center"/>
              <w:rPr>
                <w:b/>
              </w:rPr>
            </w:pPr>
          </w:p>
        </w:tc>
        <w:tc>
          <w:tcPr>
            <w:tcW w:w="567" w:type="dxa"/>
          </w:tcPr>
          <w:p w:rsidR="005B68C4" w:rsidRPr="00415EA3" w:rsidRDefault="005B68C4" w:rsidP="005B68C4">
            <w:pPr>
              <w:jc w:val="center"/>
              <w:rPr>
                <w:b/>
              </w:rPr>
            </w:pPr>
            <w:r w:rsidRPr="00415EA3">
              <w:rPr>
                <w:b/>
              </w:rPr>
              <w:t>66</w:t>
            </w:r>
          </w:p>
        </w:tc>
        <w:tc>
          <w:tcPr>
            <w:tcW w:w="675" w:type="dxa"/>
          </w:tcPr>
          <w:p w:rsidR="005B68C4" w:rsidRPr="00415EA3" w:rsidRDefault="005B68C4" w:rsidP="005B68C4">
            <w:pPr>
              <w:jc w:val="center"/>
            </w:pPr>
            <w:r w:rsidRPr="00415EA3">
              <w:rPr>
                <w:b/>
              </w:rPr>
              <w:t>32</w:t>
            </w:r>
          </w:p>
        </w:tc>
        <w:tc>
          <w:tcPr>
            <w:tcW w:w="567" w:type="dxa"/>
          </w:tcPr>
          <w:p w:rsidR="005B68C4" w:rsidRPr="00415EA3" w:rsidRDefault="005B68C4" w:rsidP="005B68C4">
            <w:pPr>
              <w:jc w:val="center"/>
              <w:rPr>
                <w:b/>
              </w:rPr>
            </w:pPr>
            <w:r w:rsidRPr="00415EA3">
              <w:rPr>
                <w:b/>
              </w:rPr>
              <w:t>40</w:t>
            </w:r>
          </w:p>
        </w:tc>
        <w:tc>
          <w:tcPr>
            <w:tcW w:w="709" w:type="dxa"/>
          </w:tcPr>
          <w:p w:rsidR="005B68C4" w:rsidRPr="00457E44" w:rsidRDefault="005B68C4" w:rsidP="005B68C4">
            <w:pPr>
              <w:jc w:val="center"/>
              <w:rPr>
                <w:b/>
              </w:rPr>
            </w:pPr>
            <w:r w:rsidRPr="00457E44">
              <w:rPr>
                <w:b/>
              </w:rPr>
              <w:t>165</w:t>
            </w:r>
          </w:p>
        </w:tc>
        <w:tc>
          <w:tcPr>
            <w:tcW w:w="596" w:type="dxa"/>
          </w:tcPr>
          <w:p w:rsidR="005B68C4" w:rsidRPr="00901018" w:rsidRDefault="00901018" w:rsidP="005B68C4">
            <w:pPr>
              <w:jc w:val="center"/>
              <w:rPr>
                <w:b/>
              </w:rPr>
            </w:pPr>
            <w:r w:rsidRPr="00901018">
              <w:rPr>
                <w:b/>
              </w:rPr>
              <w:t>100</w:t>
            </w:r>
          </w:p>
        </w:tc>
      </w:tr>
      <w:tr w:rsidR="005B68C4" w:rsidRPr="008F2A69" w:rsidTr="00415EA3">
        <w:tc>
          <w:tcPr>
            <w:tcW w:w="421" w:type="dxa"/>
          </w:tcPr>
          <w:p w:rsidR="005B68C4" w:rsidRPr="00415EA3" w:rsidRDefault="005B68C4" w:rsidP="005B68C4">
            <w:pPr>
              <w:ind w:left="360"/>
              <w:jc w:val="both"/>
            </w:pPr>
          </w:p>
        </w:tc>
        <w:tc>
          <w:tcPr>
            <w:tcW w:w="2381" w:type="dxa"/>
          </w:tcPr>
          <w:p w:rsidR="005B68C4" w:rsidRPr="00415EA3" w:rsidRDefault="005B68C4" w:rsidP="005B68C4">
            <w:pPr>
              <w:jc w:val="both"/>
            </w:pPr>
            <w:r w:rsidRPr="00415EA3">
              <w:t>Обучение по ОТ (проверка знаний работников)</w:t>
            </w:r>
          </w:p>
        </w:tc>
        <w:tc>
          <w:tcPr>
            <w:tcW w:w="708" w:type="dxa"/>
          </w:tcPr>
          <w:p w:rsidR="005B68C4" w:rsidRPr="00415EA3" w:rsidRDefault="005B68C4" w:rsidP="005B68C4">
            <w:pPr>
              <w:jc w:val="center"/>
            </w:pPr>
          </w:p>
        </w:tc>
        <w:tc>
          <w:tcPr>
            <w:tcW w:w="743" w:type="dxa"/>
          </w:tcPr>
          <w:p w:rsidR="005B68C4" w:rsidRPr="00415EA3" w:rsidRDefault="005B68C4" w:rsidP="005B68C4">
            <w:pPr>
              <w:jc w:val="center"/>
            </w:pPr>
          </w:p>
        </w:tc>
        <w:tc>
          <w:tcPr>
            <w:tcW w:w="675" w:type="dxa"/>
          </w:tcPr>
          <w:p w:rsidR="005B68C4" w:rsidRPr="00415EA3" w:rsidRDefault="005B68C4" w:rsidP="005B68C4">
            <w:pPr>
              <w:jc w:val="center"/>
            </w:pPr>
          </w:p>
        </w:tc>
        <w:tc>
          <w:tcPr>
            <w:tcW w:w="884" w:type="dxa"/>
            <w:gridSpan w:val="2"/>
          </w:tcPr>
          <w:p w:rsidR="005B68C4" w:rsidRPr="00415EA3" w:rsidRDefault="005B68C4" w:rsidP="005B68C4">
            <w:pPr>
              <w:jc w:val="center"/>
            </w:pPr>
          </w:p>
        </w:tc>
        <w:tc>
          <w:tcPr>
            <w:tcW w:w="567" w:type="dxa"/>
          </w:tcPr>
          <w:p w:rsidR="005B68C4" w:rsidRPr="00415EA3" w:rsidRDefault="005B68C4" w:rsidP="005B68C4">
            <w:pPr>
              <w:jc w:val="center"/>
            </w:pPr>
            <w:r w:rsidRPr="00415EA3">
              <w:t>0</w:t>
            </w:r>
          </w:p>
        </w:tc>
        <w:tc>
          <w:tcPr>
            <w:tcW w:w="567" w:type="dxa"/>
          </w:tcPr>
          <w:p w:rsidR="005B68C4" w:rsidRPr="00415EA3" w:rsidRDefault="005B68C4" w:rsidP="005B68C4">
            <w:pPr>
              <w:jc w:val="center"/>
            </w:pPr>
            <w:r w:rsidRPr="00415EA3">
              <w:t>37</w:t>
            </w:r>
          </w:p>
        </w:tc>
        <w:tc>
          <w:tcPr>
            <w:tcW w:w="675" w:type="dxa"/>
          </w:tcPr>
          <w:p w:rsidR="005B68C4" w:rsidRPr="00415EA3" w:rsidRDefault="005B68C4" w:rsidP="005B68C4">
            <w:pPr>
              <w:jc w:val="center"/>
            </w:pPr>
            <w:r w:rsidRPr="00415EA3">
              <w:t>0</w:t>
            </w:r>
          </w:p>
        </w:tc>
        <w:tc>
          <w:tcPr>
            <w:tcW w:w="567" w:type="dxa"/>
          </w:tcPr>
          <w:p w:rsidR="005B68C4" w:rsidRPr="00415EA3" w:rsidRDefault="00901018" w:rsidP="005B68C4">
            <w:pPr>
              <w:jc w:val="center"/>
            </w:pPr>
            <w:r>
              <w:t>4</w:t>
            </w:r>
          </w:p>
        </w:tc>
        <w:tc>
          <w:tcPr>
            <w:tcW w:w="709" w:type="dxa"/>
          </w:tcPr>
          <w:p w:rsidR="005B68C4" w:rsidRPr="00D17608" w:rsidRDefault="002E056D" w:rsidP="005B68C4">
            <w:pPr>
              <w:jc w:val="center"/>
            </w:pPr>
            <w:r>
              <w:t>41</w:t>
            </w:r>
          </w:p>
        </w:tc>
        <w:tc>
          <w:tcPr>
            <w:tcW w:w="596" w:type="dxa"/>
          </w:tcPr>
          <w:p w:rsidR="005B68C4" w:rsidRPr="00901018" w:rsidRDefault="005B68C4" w:rsidP="00901018">
            <w:pPr>
              <w:jc w:val="center"/>
            </w:pPr>
          </w:p>
        </w:tc>
      </w:tr>
    </w:tbl>
    <w:p w:rsidR="008F2A69" w:rsidRDefault="008F2A69" w:rsidP="006B3F9E">
      <w:pPr>
        <w:jc w:val="both"/>
        <w:rPr>
          <w:rFonts w:eastAsia="Times New Roman"/>
          <w:b/>
          <w:color w:val="FF0000"/>
        </w:rPr>
      </w:pPr>
    </w:p>
    <w:p w:rsidR="00323492" w:rsidRDefault="00323492" w:rsidP="006B3F9E">
      <w:pPr>
        <w:jc w:val="both"/>
        <w:rPr>
          <w:rFonts w:eastAsia="Times New Roman"/>
          <w:b/>
        </w:rPr>
      </w:pPr>
    </w:p>
    <w:p w:rsidR="001F3752" w:rsidRPr="00765FE6" w:rsidRDefault="001F3752" w:rsidP="006B3F9E">
      <w:pPr>
        <w:jc w:val="both"/>
        <w:rPr>
          <w:rFonts w:eastAsia="Times New Roman"/>
          <w:b/>
        </w:rPr>
      </w:pPr>
      <w:r w:rsidRPr="00765FE6">
        <w:rPr>
          <w:rFonts w:eastAsia="Times New Roman"/>
          <w:b/>
        </w:rPr>
        <w:t xml:space="preserve">4.4.3.6. Объем и уровень финансирования мероприятий по охране труда, </w:t>
      </w:r>
      <w:r w:rsidRPr="00765FE6">
        <w:rPr>
          <w:rFonts w:eastAsia="Times New Roman"/>
        </w:rPr>
        <w:t>тыс.руб. (годовая):</w:t>
      </w:r>
    </w:p>
    <w:tbl>
      <w:tblPr>
        <w:tblW w:w="9628" w:type="dxa"/>
        <w:tblInd w:w="55" w:type="dxa"/>
        <w:tblLayout w:type="fixed"/>
        <w:tblCellMar>
          <w:top w:w="55" w:type="dxa"/>
          <w:left w:w="55" w:type="dxa"/>
          <w:bottom w:w="55" w:type="dxa"/>
          <w:right w:w="55" w:type="dxa"/>
        </w:tblCellMar>
        <w:tblLook w:val="0000"/>
      </w:tblPr>
      <w:tblGrid>
        <w:gridCol w:w="993"/>
        <w:gridCol w:w="1134"/>
        <w:gridCol w:w="850"/>
        <w:gridCol w:w="714"/>
        <w:gridCol w:w="709"/>
        <w:gridCol w:w="840"/>
        <w:gridCol w:w="709"/>
        <w:gridCol w:w="709"/>
        <w:gridCol w:w="710"/>
        <w:gridCol w:w="700"/>
        <w:gridCol w:w="718"/>
        <w:gridCol w:w="842"/>
      </w:tblGrid>
      <w:tr w:rsidR="002E056D" w:rsidRPr="00765FE6" w:rsidTr="002E056D">
        <w:tc>
          <w:tcPr>
            <w:tcW w:w="993" w:type="dxa"/>
            <w:tcBorders>
              <w:top w:val="single" w:sz="2" w:space="0" w:color="000000"/>
              <w:left w:val="single" w:sz="2" w:space="0" w:color="000000"/>
              <w:bottom w:val="single" w:sz="2" w:space="0" w:color="000000"/>
            </w:tcBorders>
          </w:tcPr>
          <w:p w:rsidR="008F2A69" w:rsidRPr="00765FE6" w:rsidRDefault="008F2A69" w:rsidP="00E84D5C">
            <w:pPr>
              <w:pStyle w:val="a8"/>
              <w:snapToGrid w:val="0"/>
              <w:jc w:val="center"/>
            </w:pPr>
            <w:r w:rsidRPr="00765FE6">
              <w:rPr>
                <w:sz w:val="22"/>
                <w:szCs w:val="22"/>
              </w:rPr>
              <w:t>2012</w:t>
            </w:r>
          </w:p>
        </w:tc>
        <w:tc>
          <w:tcPr>
            <w:tcW w:w="1134" w:type="dxa"/>
            <w:tcBorders>
              <w:top w:val="single" w:sz="2" w:space="0" w:color="000000"/>
              <w:left w:val="single" w:sz="2" w:space="0" w:color="000000"/>
              <w:bottom w:val="single" w:sz="2" w:space="0" w:color="000000"/>
            </w:tcBorders>
          </w:tcPr>
          <w:p w:rsidR="008F2A69" w:rsidRPr="00765FE6" w:rsidRDefault="008F2A69" w:rsidP="00E84D5C">
            <w:pPr>
              <w:pStyle w:val="a8"/>
              <w:snapToGrid w:val="0"/>
              <w:jc w:val="center"/>
            </w:pPr>
            <w:r w:rsidRPr="00765FE6">
              <w:rPr>
                <w:sz w:val="22"/>
                <w:szCs w:val="22"/>
              </w:rPr>
              <w:t>2013</w:t>
            </w:r>
          </w:p>
        </w:tc>
        <w:tc>
          <w:tcPr>
            <w:tcW w:w="7501" w:type="dxa"/>
            <w:gridSpan w:val="10"/>
            <w:tcBorders>
              <w:top w:val="single" w:sz="2" w:space="0" w:color="000000"/>
              <w:left w:val="single" w:sz="2" w:space="0" w:color="000000"/>
              <w:bottom w:val="single" w:sz="2" w:space="0" w:color="000000"/>
              <w:right w:val="single" w:sz="2" w:space="0" w:color="000000"/>
            </w:tcBorders>
          </w:tcPr>
          <w:p w:rsidR="008F2A69" w:rsidRPr="00765FE6" w:rsidRDefault="008F2A69" w:rsidP="00E84D5C">
            <w:pPr>
              <w:pStyle w:val="a8"/>
              <w:snapToGrid w:val="0"/>
              <w:jc w:val="center"/>
            </w:pPr>
            <w:r w:rsidRPr="00765FE6">
              <w:rPr>
                <w:sz w:val="22"/>
                <w:szCs w:val="22"/>
              </w:rPr>
              <w:t>2014</w:t>
            </w:r>
          </w:p>
        </w:tc>
      </w:tr>
      <w:tr w:rsidR="002E056D" w:rsidRPr="00765FE6" w:rsidTr="002E056D">
        <w:tc>
          <w:tcPr>
            <w:tcW w:w="993" w:type="dxa"/>
            <w:tcBorders>
              <w:left w:val="single" w:sz="2" w:space="0" w:color="000000"/>
            </w:tcBorders>
          </w:tcPr>
          <w:p w:rsidR="008F2A69" w:rsidRPr="00765FE6" w:rsidRDefault="008F2A69" w:rsidP="00E84D5C">
            <w:pPr>
              <w:pStyle w:val="a8"/>
              <w:snapToGrid w:val="0"/>
              <w:jc w:val="both"/>
            </w:pPr>
          </w:p>
        </w:tc>
        <w:tc>
          <w:tcPr>
            <w:tcW w:w="1134" w:type="dxa"/>
            <w:tcBorders>
              <w:left w:val="single" w:sz="2" w:space="0" w:color="000000"/>
            </w:tcBorders>
          </w:tcPr>
          <w:p w:rsidR="008F2A69" w:rsidRPr="00765FE6" w:rsidRDefault="008F2A69" w:rsidP="00E84D5C">
            <w:pPr>
              <w:pStyle w:val="a8"/>
              <w:snapToGrid w:val="0"/>
              <w:jc w:val="center"/>
            </w:pPr>
          </w:p>
        </w:tc>
        <w:tc>
          <w:tcPr>
            <w:tcW w:w="850" w:type="dxa"/>
            <w:tcBorders>
              <w:left w:val="single" w:sz="2" w:space="0" w:color="000000"/>
              <w:right w:val="single" w:sz="2" w:space="0" w:color="000000"/>
            </w:tcBorders>
          </w:tcPr>
          <w:p w:rsidR="008F2A69" w:rsidRPr="00765FE6" w:rsidRDefault="008F2A69" w:rsidP="00E84D5C">
            <w:pPr>
              <w:pStyle w:val="a8"/>
              <w:snapToGrid w:val="0"/>
              <w:jc w:val="center"/>
            </w:pPr>
            <w:r w:rsidRPr="00765FE6">
              <w:t>1 кв.</w:t>
            </w:r>
          </w:p>
          <w:p w:rsidR="008F2A69" w:rsidRPr="00765FE6" w:rsidRDefault="008F2A69" w:rsidP="00E84D5C">
            <w:pPr>
              <w:pStyle w:val="a8"/>
              <w:snapToGrid w:val="0"/>
              <w:jc w:val="center"/>
            </w:pPr>
            <w:r w:rsidRPr="00765FE6">
              <w:lastRenderedPageBreak/>
              <w:t>план</w:t>
            </w:r>
          </w:p>
        </w:tc>
        <w:tc>
          <w:tcPr>
            <w:tcW w:w="714" w:type="dxa"/>
            <w:tcBorders>
              <w:left w:val="single" w:sz="2" w:space="0" w:color="000000"/>
              <w:right w:val="single" w:sz="2" w:space="0" w:color="000000"/>
            </w:tcBorders>
          </w:tcPr>
          <w:p w:rsidR="008F2A69" w:rsidRPr="00765FE6" w:rsidRDefault="008F2A69" w:rsidP="00E84D5C">
            <w:pPr>
              <w:pStyle w:val="a8"/>
              <w:snapToGrid w:val="0"/>
              <w:jc w:val="center"/>
            </w:pPr>
            <w:r w:rsidRPr="00765FE6">
              <w:lastRenderedPageBreak/>
              <w:t>1 кв.</w:t>
            </w:r>
          </w:p>
          <w:p w:rsidR="008F2A69" w:rsidRPr="00765FE6" w:rsidRDefault="008F2A69" w:rsidP="00E84D5C">
            <w:pPr>
              <w:pStyle w:val="a8"/>
              <w:snapToGrid w:val="0"/>
              <w:jc w:val="center"/>
            </w:pPr>
            <w:r w:rsidRPr="00765FE6">
              <w:lastRenderedPageBreak/>
              <w:t>факт</w:t>
            </w:r>
          </w:p>
        </w:tc>
        <w:tc>
          <w:tcPr>
            <w:tcW w:w="709" w:type="dxa"/>
            <w:tcBorders>
              <w:left w:val="single" w:sz="2" w:space="0" w:color="000000"/>
              <w:right w:val="single" w:sz="2" w:space="0" w:color="000000"/>
            </w:tcBorders>
          </w:tcPr>
          <w:p w:rsidR="008F2A69" w:rsidRPr="00765FE6" w:rsidRDefault="008F2A69" w:rsidP="00E84D5C">
            <w:pPr>
              <w:pStyle w:val="a8"/>
              <w:snapToGrid w:val="0"/>
              <w:jc w:val="center"/>
            </w:pPr>
            <w:r w:rsidRPr="00765FE6">
              <w:lastRenderedPageBreak/>
              <w:t xml:space="preserve">2 кв. </w:t>
            </w:r>
            <w:r w:rsidRPr="00765FE6">
              <w:lastRenderedPageBreak/>
              <w:t>план</w:t>
            </w:r>
          </w:p>
        </w:tc>
        <w:tc>
          <w:tcPr>
            <w:tcW w:w="840" w:type="dxa"/>
            <w:tcBorders>
              <w:left w:val="single" w:sz="2" w:space="0" w:color="000000"/>
              <w:right w:val="single" w:sz="2" w:space="0" w:color="000000"/>
            </w:tcBorders>
          </w:tcPr>
          <w:p w:rsidR="008F2A69" w:rsidRPr="00765FE6" w:rsidRDefault="008F2A69" w:rsidP="00E84D5C">
            <w:pPr>
              <w:pStyle w:val="a8"/>
              <w:snapToGrid w:val="0"/>
              <w:jc w:val="center"/>
            </w:pPr>
            <w:r w:rsidRPr="00765FE6">
              <w:lastRenderedPageBreak/>
              <w:t xml:space="preserve">2 кв. </w:t>
            </w:r>
            <w:r w:rsidRPr="00765FE6">
              <w:lastRenderedPageBreak/>
              <w:t>факт</w:t>
            </w:r>
          </w:p>
        </w:tc>
        <w:tc>
          <w:tcPr>
            <w:tcW w:w="709" w:type="dxa"/>
            <w:tcBorders>
              <w:left w:val="single" w:sz="2" w:space="0" w:color="000000"/>
              <w:right w:val="single" w:sz="2" w:space="0" w:color="000000"/>
            </w:tcBorders>
          </w:tcPr>
          <w:p w:rsidR="008F2A69" w:rsidRPr="00765FE6" w:rsidRDefault="008F2A69" w:rsidP="00E84D5C">
            <w:pPr>
              <w:pStyle w:val="a8"/>
              <w:snapToGrid w:val="0"/>
              <w:jc w:val="center"/>
            </w:pPr>
            <w:r w:rsidRPr="00765FE6">
              <w:lastRenderedPageBreak/>
              <w:t xml:space="preserve">3 кв. </w:t>
            </w:r>
            <w:r w:rsidRPr="00765FE6">
              <w:lastRenderedPageBreak/>
              <w:t>план</w:t>
            </w:r>
          </w:p>
        </w:tc>
        <w:tc>
          <w:tcPr>
            <w:tcW w:w="709" w:type="dxa"/>
            <w:tcBorders>
              <w:left w:val="single" w:sz="2" w:space="0" w:color="000000"/>
              <w:right w:val="single" w:sz="2" w:space="0" w:color="000000"/>
            </w:tcBorders>
          </w:tcPr>
          <w:p w:rsidR="008F2A69" w:rsidRPr="00765FE6" w:rsidRDefault="008F2A69" w:rsidP="00E84D5C">
            <w:pPr>
              <w:pStyle w:val="a8"/>
              <w:snapToGrid w:val="0"/>
              <w:jc w:val="center"/>
            </w:pPr>
            <w:r w:rsidRPr="00765FE6">
              <w:lastRenderedPageBreak/>
              <w:t xml:space="preserve">3 кв. </w:t>
            </w:r>
            <w:r w:rsidRPr="00765FE6">
              <w:lastRenderedPageBreak/>
              <w:t>факт</w:t>
            </w:r>
          </w:p>
        </w:tc>
        <w:tc>
          <w:tcPr>
            <w:tcW w:w="710" w:type="dxa"/>
            <w:tcBorders>
              <w:left w:val="single" w:sz="2" w:space="0" w:color="000000"/>
              <w:right w:val="single" w:sz="2" w:space="0" w:color="000000"/>
            </w:tcBorders>
          </w:tcPr>
          <w:p w:rsidR="008F2A69" w:rsidRPr="00765FE6" w:rsidRDefault="008F2A69" w:rsidP="00E84D5C">
            <w:pPr>
              <w:pStyle w:val="a8"/>
              <w:snapToGrid w:val="0"/>
              <w:jc w:val="center"/>
            </w:pPr>
            <w:r w:rsidRPr="00765FE6">
              <w:lastRenderedPageBreak/>
              <w:t xml:space="preserve">4 кв. </w:t>
            </w:r>
            <w:r w:rsidRPr="00765FE6">
              <w:lastRenderedPageBreak/>
              <w:t>план</w:t>
            </w:r>
          </w:p>
        </w:tc>
        <w:tc>
          <w:tcPr>
            <w:tcW w:w="700" w:type="dxa"/>
            <w:tcBorders>
              <w:left w:val="single" w:sz="2" w:space="0" w:color="000000"/>
              <w:right w:val="single" w:sz="2" w:space="0" w:color="000000"/>
            </w:tcBorders>
          </w:tcPr>
          <w:p w:rsidR="008F2A69" w:rsidRPr="00765FE6" w:rsidRDefault="008F2A69" w:rsidP="00E84D5C">
            <w:pPr>
              <w:pStyle w:val="a8"/>
              <w:snapToGrid w:val="0"/>
              <w:jc w:val="center"/>
            </w:pPr>
            <w:r w:rsidRPr="00765FE6">
              <w:lastRenderedPageBreak/>
              <w:t xml:space="preserve">4 кв. </w:t>
            </w:r>
            <w:r w:rsidRPr="00765FE6">
              <w:lastRenderedPageBreak/>
              <w:t>факт</w:t>
            </w:r>
          </w:p>
        </w:tc>
        <w:tc>
          <w:tcPr>
            <w:tcW w:w="718" w:type="dxa"/>
            <w:tcBorders>
              <w:left w:val="single" w:sz="2" w:space="0" w:color="000000"/>
              <w:right w:val="single" w:sz="2" w:space="0" w:color="000000"/>
            </w:tcBorders>
          </w:tcPr>
          <w:p w:rsidR="008F2A69" w:rsidRPr="00765FE6" w:rsidRDefault="008F2A69" w:rsidP="00E84D5C">
            <w:pPr>
              <w:pStyle w:val="a8"/>
              <w:snapToGrid w:val="0"/>
              <w:jc w:val="center"/>
            </w:pPr>
            <w:r w:rsidRPr="00765FE6">
              <w:lastRenderedPageBreak/>
              <w:t xml:space="preserve">Год </w:t>
            </w:r>
            <w:r w:rsidRPr="00765FE6">
              <w:lastRenderedPageBreak/>
              <w:t>план</w:t>
            </w:r>
          </w:p>
        </w:tc>
        <w:tc>
          <w:tcPr>
            <w:tcW w:w="842" w:type="dxa"/>
            <w:tcBorders>
              <w:left w:val="single" w:sz="2" w:space="0" w:color="000000"/>
              <w:right w:val="single" w:sz="2" w:space="0" w:color="000000"/>
            </w:tcBorders>
          </w:tcPr>
          <w:p w:rsidR="008F2A69" w:rsidRPr="00765FE6" w:rsidRDefault="008F2A69" w:rsidP="00E84D5C">
            <w:pPr>
              <w:pStyle w:val="a8"/>
              <w:snapToGrid w:val="0"/>
              <w:jc w:val="center"/>
            </w:pPr>
            <w:r w:rsidRPr="00765FE6">
              <w:lastRenderedPageBreak/>
              <w:t>Год</w:t>
            </w:r>
          </w:p>
          <w:p w:rsidR="008F2A69" w:rsidRPr="00765FE6" w:rsidRDefault="008F2A69" w:rsidP="00E84D5C">
            <w:pPr>
              <w:pStyle w:val="a8"/>
              <w:snapToGrid w:val="0"/>
              <w:jc w:val="center"/>
            </w:pPr>
            <w:r w:rsidRPr="00765FE6">
              <w:lastRenderedPageBreak/>
              <w:t>факт</w:t>
            </w:r>
          </w:p>
        </w:tc>
      </w:tr>
      <w:tr w:rsidR="002E056D" w:rsidRPr="00765FE6" w:rsidTr="002E056D">
        <w:trPr>
          <w:trHeight w:val="110"/>
        </w:trPr>
        <w:tc>
          <w:tcPr>
            <w:tcW w:w="993" w:type="dxa"/>
            <w:tcBorders>
              <w:left w:val="single" w:sz="2" w:space="0" w:color="000000"/>
              <w:bottom w:val="single" w:sz="4" w:space="0" w:color="auto"/>
            </w:tcBorders>
          </w:tcPr>
          <w:p w:rsidR="008F2A69" w:rsidRPr="00765FE6" w:rsidRDefault="008F2A69" w:rsidP="00E84D5C">
            <w:pPr>
              <w:pStyle w:val="a8"/>
              <w:snapToGrid w:val="0"/>
              <w:jc w:val="both"/>
            </w:pPr>
          </w:p>
        </w:tc>
        <w:tc>
          <w:tcPr>
            <w:tcW w:w="1134" w:type="dxa"/>
            <w:tcBorders>
              <w:left w:val="single" w:sz="2" w:space="0" w:color="000000"/>
              <w:bottom w:val="single" w:sz="4" w:space="0" w:color="auto"/>
            </w:tcBorders>
          </w:tcPr>
          <w:p w:rsidR="008F2A69" w:rsidRPr="00765FE6" w:rsidRDefault="008F2A69" w:rsidP="008F2A69">
            <w:pPr>
              <w:pStyle w:val="a8"/>
              <w:snapToGrid w:val="0"/>
            </w:pPr>
          </w:p>
        </w:tc>
        <w:tc>
          <w:tcPr>
            <w:tcW w:w="850" w:type="dxa"/>
            <w:tcBorders>
              <w:left w:val="single" w:sz="2" w:space="0" w:color="000000"/>
              <w:bottom w:val="single" w:sz="4" w:space="0" w:color="auto"/>
              <w:right w:val="single" w:sz="2" w:space="0" w:color="000000"/>
            </w:tcBorders>
          </w:tcPr>
          <w:p w:rsidR="008F2A69" w:rsidRPr="00765FE6" w:rsidRDefault="008F2A69" w:rsidP="008F2A69">
            <w:pPr>
              <w:pStyle w:val="a8"/>
              <w:snapToGrid w:val="0"/>
            </w:pPr>
          </w:p>
        </w:tc>
        <w:tc>
          <w:tcPr>
            <w:tcW w:w="714" w:type="dxa"/>
            <w:tcBorders>
              <w:left w:val="single" w:sz="2" w:space="0" w:color="000000"/>
              <w:bottom w:val="single" w:sz="4" w:space="0" w:color="auto"/>
              <w:right w:val="single" w:sz="2" w:space="0" w:color="000000"/>
            </w:tcBorders>
          </w:tcPr>
          <w:p w:rsidR="008F2A69" w:rsidRPr="00765FE6" w:rsidRDefault="008F2A69" w:rsidP="008F2A69">
            <w:pPr>
              <w:pStyle w:val="a8"/>
              <w:snapToGrid w:val="0"/>
            </w:pPr>
          </w:p>
        </w:tc>
        <w:tc>
          <w:tcPr>
            <w:tcW w:w="709" w:type="dxa"/>
            <w:tcBorders>
              <w:left w:val="single" w:sz="2" w:space="0" w:color="000000"/>
              <w:bottom w:val="single" w:sz="4" w:space="0" w:color="auto"/>
              <w:right w:val="single" w:sz="2" w:space="0" w:color="000000"/>
            </w:tcBorders>
          </w:tcPr>
          <w:p w:rsidR="008F2A69" w:rsidRPr="00765FE6" w:rsidRDefault="008F2A69" w:rsidP="00EC2087">
            <w:pPr>
              <w:pStyle w:val="a8"/>
              <w:snapToGrid w:val="0"/>
            </w:pPr>
          </w:p>
        </w:tc>
        <w:tc>
          <w:tcPr>
            <w:tcW w:w="840" w:type="dxa"/>
            <w:tcBorders>
              <w:left w:val="single" w:sz="2" w:space="0" w:color="000000"/>
              <w:bottom w:val="single" w:sz="4" w:space="0" w:color="auto"/>
              <w:right w:val="single" w:sz="2" w:space="0" w:color="000000"/>
            </w:tcBorders>
          </w:tcPr>
          <w:p w:rsidR="008F2A69" w:rsidRPr="00765FE6" w:rsidRDefault="008F2A69" w:rsidP="00EC2087">
            <w:pPr>
              <w:pStyle w:val="a8"/>
              <w:snapToGrid w:val="0"/>
            </w:pPr>
          </w:p>
        </w:tc>
        <w:tc>
          <w:tcPr>
            <w:tcW w:w="709" w:type="dxa"/>
            <w:tcBorders>
              <w:left w:val="single" w:sz="2" w:space="0" w:color="000000"/>
              <w:bottom w:val="single" w:sz="4" w:space="0" w:color="auto"/>
              <w:right w:val="single" w:sz="2" w:space="0" w:color="000000"/>
            </w:tcBorders>
          </w:tcPr>
          <w:p w:rsidR="008F2A69" w:rsidRPr="00765FE6" w:rsidRDefault="008F2A69" w:rsidP="00EC2087">
            <w:pPr>
              <w:pStyle w:val="a8"/>
              <w:snapToGrid w:val="0"/>
            </w:pPr>
          </w:p>
        </w:tc>
        <w:tc>
          <w:tcPr>
            <w:tcW w:w="709" w:type="dxa"/>
            <w:tcBorders>
              <w:left w:val="single" w:sz="2" w:space="0" w:color="000000"/>
              <w:bottom w:val="single" w:sz="4" w:space="0" w:color="auto"/>
              <w:right w:val="single" w:sz="2" w:space="0" w:color="000000"/>
            </w:tcBorders>
          </w:tcPr>
          <w:p w:rsidR="008F2A69" w:rsidRPr="00765FE6" w:rsidRDefault="008F2A69" w:rsidP="00EC2087">
            <w:pPr>
              <w:pStyle w:val="a8"/>
              <w:snapToGrid w:val="0"/>
            </w:pPr>
          </w:p>
        </w:tc>
        <w:tc>
          <w:tcPr>
            <w:tcW w:w="710" w:type="dxa"/>
            <w:tcBorders>
              <w:left w:val="single" w:sz="2" w:space="0" w:color="000000"/>
              <w:bottom w:val="single" w:sz="4" w:space="0" w:color="auto"/>
              <w:right w:val="single" w:sz="2" w:space="0" w:color="000000"/>
            </w:tcBorders>
          </w:tcPr>
          <w:p w:rsidR="008F2A69" w:rsidRPr="00765FE6" w:rsidRDefault="008F2A69" w:rsidP="00EC2087">
            <w:pPr>
              <w:pStyle w:val="a8"/>
              <w:snapToGrid w:val="0"/>
            </w:pPr>
          </w:p>
        </w:tc>
        <w:tc>
          <w:tcPr>
            <w:tcW w:w="700" w:type="dxa"/>
            <w:tcBorders>
              <w:left w:val="single" w:sz="2" w:space="0" w:color="000000"/>
              <w:bottom w:val="single" w:sz="4" w:space="0" w:color="auto"/>
              <w:right w:val="single" w:sz="2" w:space="0" w:color="000000"/>
            </w:tcBorders>
          </w:tcPr>
          <w:p w:rsidR="008F2A69" w:rsidRPr="00765FE6" w:rsidRDefault="008F2A69" w:rsidP="00EC2087">
            <w:pPr>
              <w:pStyle w:val="a8"/>
              <w:snapToGrid w:val="0"/>
            </w:pPr>
          </w:p>
        </w:tc>
        <w:tc>
          <w:tcPr>
            <w:tcW w:w="718" w:type="dxa"/>
            <w:tcBorders>
              <w:left w:val="single" w:sz="2" w:space="0" w:color="000000"/>
              <w:bottom w:val="single" w:sz="4" w:space="0" w:color="auto"/>
              <w:right w:val="single" w:sz="2" w:space="0" w:color="000000"/>
            </w:tcBorders>
          </w:tcPr>
          <w:p w:rsidR="008F2A69" w:rsidRPr="00765FE6" w:rsidRDefault="008F2A69" w:rsidP="00EC2087">
            <w:pPr>
              <w:pStyle w:val="a8"/>
              <w:snapToGrid w:val="0"/>
            </w:pPr>
          </w:p>
        </w:tc>
        <w:tc>
          <w:tcPr>
            <w:tcW w:w="842" w:type="dxa"/>
            <w:tcBorders>
              <w:left w:val="single" w:sz="2" w:space="0" w:color="000000"/>
              <w:bottom w:val="single" w:sz="4" w:space="0" w:color="auto"/>
              <w:right w:val="single" w:sz="2" w:space="0" w:color="000000"/>
            </w:tcBorders>
          </w:tcPr>
          <w:p w:rsidR="008F2A69" w:rsidRPr="00765FE6" w:rsidRDefault="008F2A69" w:rsidP="008F2A69">
            <w:pPr>
              <w:pStyle w:val="a8"/>
              <w:snapToGrid w:val="0"/>
            </w:pPr>
          </w:p>
        </w:tc>
      </w:tr>
      <w:tr w:rsidR="002E056D" w:rsidRPr="00765FE6" w:rsidTr="002E056D">
        <w:trPr>
          <w:trHeight w:val="68"/>
        </w:trPr>
        <w:tc>
          <w:tcPr>
            <w:tcW w:w="993" w:type="dxa"/>
            <w:tcBorders>
              <w:top w:val="single" w:sz="4" w:space="0" w:color="auto"/>
              <w:left w:val="single" w:sz="2" w:space="0" w:color="000000"/>
            </w:tcBorders>
          </w:tcPr>
          <w:p w:rsidR="008F2A69" w:rsidRPr="00765FE6" w:rsidRDefault="008F2A69" w:rsidP="00E84D5C">
            <w:pPr>
              <w:pStyle w:val="a8"/>
              <w:snapToGrid w:val="0"/>
              <w:jc w:val="both"/>
            </w:pPr>
          </w:p>
        </w:tc>
        <w:tc>
          <w:tcPr>
            <w:tcW w:w="1134" w:type="dxa"/>
            <w:tcBorders>
              <w:top w:val="single" w:sz="4" w:space="0" w:color="auto"/>
              <w:left w:val="single" w:sz="2" w:space="0" w:color="000000"/>
            </w:tcBorders>
          </w:tcPr>
          <w:p w:rsidR="008F2A69" w:rsidRPr="00765FE6" w:rsidRDefault="008F2A69" w:rsidP="00E84D5C">
            <w:pPr>
              <w:pStyle w:val="a8"/>
              <w:snapToGrid w:val="0"/>
              <w:jc w:val="center"/>
            </w:pPr>
            <w:r w:rsidRPr="00765FE6">
              <w:t>1 070 270</w:t>
            </w:r>
          </w:p>
        </w:tc>
        <w:tc>
          <w:tcPr>
            <w:tcW w:w="850" w:type="dxa"/>
            <w:tcBorders>
              <w:top w:val="single" w:sz="4" w:space="0" w:color="auto"/>
              <w:left w:val="single" w:sz="2" w:space="0" w:color="000000"/>
              <w:right w:val="single" w:sz="2" w:space="0" w:color="000000"/>
            </w:tcBorders>
          </w:tcPr>
          <w:p w:rsidR="008F2A69" w:rsidRPr="00765FE6" w:rsidRDefault="002E056D" w:rsidP="00E84D5C">
            <w:pPr>
              <w:pStyle w:val="a8"/>
              <w:snapToGrid w:val="0"/>
              <w:jc w:val="center"/>
            </w:pPr>
            <w:r w:rsidRPr="00765FE6">
              <w:t>13,5</w:t>
            </w:r>
          </w:p>
        </w:tc>
        <w:tc>
          <w:tcPr>
            <w:tcW w:w="714" w:type="dxa"/>
            <w:tcBorders>
              <w:top w:val="single" w:sz="4" w:space="0" w:color="auto"/>
              <w:left w:val="single" w:sz="2" w:space="0" w:color="000000"/>
              <w:right w:val="single" w:sz="2" w:space="0" w:color="000000"/>
            </w:tcBorders>
          </w:tcPr>
          <w:p w:rsidR="008F2A69" w:rsidRPr="00765FE6" w:rsidRDefault="00BC37DB" w:rsidP="00E84D5C">
            <w:pPr>
              <w:pStyle w:val="a8"/>
              <w:snapToGrid w:val="0"/>
            </w:pPr>
            <w:r>
              <w:t>41,479</w:t>
            </w:r>
          </w:p>
        </w:tc>
        <w:tc>
          <w:tcPr>
            <w:tcW w:w="709" w:type="dxa"/>
            <w:tcBorders>
              <w:top w:val="single" w:sz="4" w:space="0" w:color="auto"/>
              <w:left w:val="single" w:sz="2" w:space="0" w:color="000000"/>
              <w:right w:val="single" w:sz="2" w:space="0" w:color="000000"/>
            </w:tcBorders>
          </w:tcPr>
          <w:p w:rsidR="008F2A69" w:rsidRPr="00765FE6" w:rsidRDefault="008F2A69" w:rsidP="002E056D">
            <w:pPr>
              <w:pStyle w:val="a8"/>
              <w:snapToGrid w:val="0"/>
            </w:pPr>
            <w:r w:rsidRPr="00765FE6">
              <w:t>1</w:t>
            </w:r>
            <w:r w:rsidR="002E056D" w:rsidRPr="00765FE6">
              <w:t>4</w:t>
            </w:r>
            <w:r w:rsidRPr="00765FE6">
              <w:t>0,0</w:t>
            </w:r>
          </w:p>
        </w:tc>
        <w:tc>
          <w:tcPr>
            <w:tcW w:w="840" w:type="dxa"/>
            <w:tcBorders>
              <w:top w:val="single" w:sz="4" w:space="0" w:color="auto"/>
              <w:left w:val="single" w:sz="2" w:space="0" w:color="000000"/>
              <w:right w:val="single" w:sz="2" w:space="0" w:color="000000"/>
            </w:tcBorders>
          </w:tcPr>
          <w:p w:rsidR="008F2A69" w:rsidRPr="00765FE6" w:rsidRDefault="00BC37DB" w:rsidP="002E056D">
            <w:pPr>
              <w:pStyle w:val="a8"/>
              <w:snapToGrid w:val="0"/>
              <w:jc w:val="center"/>
            </w:pPr>
            <w:r>
              <w:rPr>
                <w:sz w:val="22"/>
                <w:szCs w:val="22"/>
              </w:rPr>
              <w:t>176,245</w:t>
            </w:r>
          </w:p>
        </w:tc>
        <w:tc>
          <w:tcPr>
            <w:tcW w:w="709" w:type="dxa"/>
            <w:tcBorders>
              <w:top w:val="single" w:sz="4" w:space="0" w:color="auto"/>
              <w:left w:val="single" w:sz="2" w:space="0" w:color="000000"/>
              <w:right w:val="single" w:sz="2" w:space="0" w:color="000000"/>
            </w:tcBorders>
          </w:tcPr>
          <w:p w:rsidR="008F2A69" w:rsidRPr="00765FE6" w:rsidRDefault="002E056D" w:rsidP="002E056D">
            <w:pPr>
              <w:pStyle w:val="a8"/>
              <w:snapToGrid w:val="0"/>
            </w:pPr>
            <w:r w:rsidRPr="00765FE6">
              <w:t>13,5</w:t>
            </w:r>
          </w:p>
        </w:tc>
        <w:tc>
          <w:tcPr>
            <w:tcW w:w="709" w:type="dxa"/>
            <w:tcBorders>
              <w:top w:val="single" w:sz="4" w:space="0" w:color="auto"/>
              <w:left w:val="single" w:sz="2" w:space="0" w:color="000000"/>
              <w:right w:val="single" w:sz="2" w:space="0" w:color="000000"/>
            </w:tcBorders>
          </w:tcPr>
          <w:p w:rsidR="008F2A69" w:rsidRPr="00765FE6" w:rsidRDefault="00BC37DB" w:rsidP="00765FE6">
            <w:pPr>
              <w:pStyle w:val="a8"/>
              <w:snapToGrid w:val="0"/>
              <w:jc w:val="center"/>
            </w:pPr>
            <w:r>
              <w:t>33,659</w:t>
            </w:r>
          </w:p>
        </w:tc>
        <w:tc>
          <w:tcPr>
            <w:tcW w:w="710" w:type="dxa"/>
            <w:tcBorders>
              <w:top w:val="single" w:sz="4" w:space="0" w:color="auto"/>
              <w:left w:val="single" w:sz="2" w:space="0" w:color="000000"/>
              <w:right w:val="single" w:sz="2" w:space="0" w:color="000000"/>
            </w:tcBorders>
          </w:tcPr>
          <w:p w:rsidR="008F2A69" w:rsidRPr="00765FE6" w:rsidRDefault="002E056D" w:rsidP="00E84D5C">
            <w:pPr>
              <w:pStyle w:val="a8"/>
              <w:snapToGrid w:val="0"/>
            </w:pPr>
            <w:r w:rsidRPr="00765FE6">
              <w:t>13,5</w:t>
            </w:r>
          </w:p>
        </w:tc>
        <w:tc>
          <w:tcPr>
            <w:tcW w:w="700" w:type="dxa"/>
            <w:tcBorders>
              <w:top w:val="single" w:sz="4" w:space="0" w:color="auto"/>
              <w:left w:val="single" w:sz="2" w:space="0" w:color="000000"/>
              <w:right w:val="single" w:sz="2" w:space="0" w:color="000000"/>
            </w:tcBorders>
          </w:tcPr>
          <w:p w:rsidR="002E056D" w:rsidRPr="00765FE6" w:rsidRDefault="00BC37DB" w:rsidP="00E84D5C">
            <w:pPr>
              <w:pStyle w:val="a8"/>
              <w:snapToGrid w:val="0"/>
              <w:jc w:val="center"/>
            </w:pPr>
            <w:r>
              <w:t>36,134</w:t>
            </w:r>
          </w:p>
          <w:p w:rsidR="008F2A69" w:rsidRPr="00765FE6" w:rsidRDefault="008F2A69" w:rsidP="00E84D5C">
            <w:pPr>
              <w:pStyle w:val="a8"/>
              <w:snapToGrid w:val="0"/>
              <w:jc w:val="center"/>
            </w:pPr>
          </w:p>
        </w:tc>
        <w:tc>
          <w:tcPr>
            <w:tcW w:w="718" w:type="dxa"/>
            <w:tcBorders>
              <w:top w:val="single" w:sz="4" w:space="0" w:color="auto"/>
              <w:left w:val="single" w:sz="2" w:space="0" w:color="000000"/>
              <w:right w:val="single" w:sz="2" w:space="0" w:color="000000"/>
            </w:tcBorders>
          </w:tcPr>
          <w:p w:rsidR="008F2A69" w:rsidRPr="00765FE6" w:rsidRDefault="002E056D" w:rsidP="00E84D5C">
            <w:pPr>
              <w:pStyle w:val="a8"/>
              <w:snapToGrid w:val="0"/>
              <w:jc w:val="center"/>
            </w:pPr>
            <w:r w:rsidRPr="00765FE6">
              <w:t>180,5</w:t>
            </w:r>
          </w:p>
        </w:tc>
        <w:tc>
          <w:tcPr>
            <w:tcW w:w="842" w:type="dxa"/>
            <w:tcBorders>
              <w:top w:val="single" w:sz="4" w:space="0" w:color="auto"/>
              <w:left w:val="single" w:sz="2" w:space="0" w:color="000000"/>
              <w:right w:val="single" w:sz="2" w:space="0" w:color="000000"/>
            </w:tcBorders>
          </w:tcPr>
          <w:p w:rsidR="008F2A69" w:rsidRPr="00765FE6" w:rsidRDefault="00B76E88" w:rsidP="00295F87">
            <w:pPr>
              <w:pStyle w:val="a8"/>
              <w:snapToGrid w:val="0"/>
              <w:jc w:val="center"/>
            </w:pPr>
            <w:r>
              <w:rPr>
                <w:b/>
              </w:rPr>
              <w:t>285,531</w:t>
            </w:r>
          </w:p>
        </w:tc>
      </w:tr>
      <w:tr w:rsidR="008F2A69" w:rsidRPr="00765FE6" w:rsidTr="002E056D">
        <w:trPr>
          <w:trHeight w:val="25"/>
        </w:trPr>
        <w:tc>
          <w:tcPr>
            <w:tcW w:w="993" w:type="dxa"/>
            <w:tcBorders>
              <w:left w:val="single" w:sz="2" w:space="0" w:color="000000"/>
              <w:bottom w:val="single" w:sz="2" w:space="0" w:color="000000"/>
            </w:tcBorders>
          </w:tcPr>
          <w:p w:rsidR="008F2A69" w:rsidRPr="00765FE6" w:rsidRDefault="008F2A69" w:rsidP="00E84D5C">
            <w:pPr>
              <w:pStyle w:val="a8"/>
              <w:snapToGrid w:val="0"/>
              <w:jc w:val="both"/>
            </w:pPr>
          </w:p>
        </w:tc>
        <w:tc>
          <w:tcPr>
            <w:tcW w:w="1134" w:type="dxa"/>
            <w:tcBorders>
              <w:left w:val="single" w:sz="2" w:space="0" w:color="000000"/>
              <w:bottom w:val="single" w:sz="2" w:space="0" w:color="000000"/>
            </w:tcBorders>
          </w:tcPr>
          <w:p w:rsidR="008F2A69" w:rsidRPr="00765FE6" w:rsidRDefault="008F2A69" w:rsidP="00E84D5C">
            <w:pPr>
              <w:pStyle w:val="a8"/>
              <w:snapToGrid w:val="0"/>
            </w:pPr>
          </w:p>
        </w:tc>
        <w:tc>
          <w:tcPr>
            <w:tcW w:w="850" w:type="dxa"/>
            <w:tcBorders>
              <w:left w:val="single" w:sz="2" w:space="0" w:color="000000"/>
              <w:bottom w:val="single" w:sz="2" w:space="0" w:color="000000"/>
              <w:right w:val="single" w:sz="2" w:space="0" w:color="000000"/>
            </w:tcBorders>
          </w:tcPr>
          <w:p w:rsidR="008F2A69" w:rsidRPr="00765FE6" w:rsidRDefault="008F2A69" w:rsidP="00E84D5C">
            <w:pPr>
              <w:pStyle w:val="a8"/>
              <w:snapToGrid w:val="0"/>
            </w:pPr>
          </w:p>
        </w:tc>
        <w:tc>
          <w:tcPr>
            <w:tcW w:w="714" w:type="dxa"/>
            <w:tcBorders>
              <w:left w:val="single" w:sz="2" w:space="0" w:color="000000"/>
              <w:bottom w:val="single" w:sz="2" w:space="0" w:color="000000"/>
              <w:right w:val="single" w:sz="2" w:space="0" w:color="000000"/>
            </w:tcBorders>
          </w:tcPr>
          <w:p w:rsidR="008F2A69" w:rsidRPr="00765FE6" w:rsidRDefault="008F2A69" w:rsidP="00E84D5C">
            <w:pPr>
              <w:pStyle w:val="a8"/>
              <w:snapToGrid w:val="0"/>
            </w:pPr>
          </w:p>
        </w:tc>
        <w:tc>
          <w:tcPr>
            <w:tcW w:w="709" w:type="dxa"/>
            <w:tcBorders>
              <w:left w:val="single" w:sz="2" w:space="0" w:color="000000"/>
              <w:bottom w:val="single" w:sz="2" w:space="0" w:color="000000"/>
              <w:right w:val="single" w:sz="2" w:space="0" w:color="000000"/>
            </w:tcBorders>
          </w:tcPr>
          <w:p w:rsidR="008F2A69" w:rsidRPr="00765FE6" w:rsidRDefault="008F2A69" w:rsidP="00E84D5C">
            <w:pPr>
              <w:pStyle w:val="a8"/>
              <w:snapToGrid w:val="0"/>
            </w:pPr>
          </w:p>
        </w:tc>
        <w:tc>
          <w:tcPr>
            <w:tcW w:w="840" w:type="dxa"/>
            <w:tcBorders>
              <w:left w:val="single" w:sz="2" w:space="0" w:color="000000"/>
              <w:bottom w:val="single" w:sz="2" w:space="0" w:color="000000"/>
              <w:right w:val="single" w:sz="2" w:space="0" w:color="000000"/>
            </w:tcBorders>
          </w:tcPr>
          <w:p w:rsidR="008F2A69" w:rsidRPr="00765FE6" w:rsidRDefault="008F2A69" w:rsidP="00E84D5C">
            <w:pPr>
              <w:pStyle w:val="a8"/>
              <w:snapToGrid w:val="0"/>
            </w:pPr>
          </w:p>
        </w:tc>
        <w:tc>
          <w:tcPr>
            <w:tcW w:w="709" w:type="dxa"/>
            <w:tcBorders>
              <w:left w:val="single" w:sz="2" w:space="0" w:color="000000"/>
              <w:bottom w:val="single" w:sz="2" w:space="0" w:color="000000"/>
              <w:right w:val="single" w:sz="2" w:space="0" w:color="000000"/>
            </w:tcBorders>
          </w:tcPr>
          <w:p w:rsidR="008F2A69" w:rsidRPr="00765FE6" w:rsidRDefault="008F2A69" w:rsidP="00E84D5C">
            <w:pPr>
              <w:pStyle w:val="a8"/>
              <w:snapToGrid w:val="0"/>
            </w:pPr>
          </w:p>
        </w:tc>
        <w:tc>
          <w:tcPr>
            <w:tcW w:w="709" w:type="dxa"/>
            <w:tcBorders>
              <w:left w:val="single" w:sz="2" w:space="0" w:color="000000"/>
              <w:bottom w:val="single" w:sz="2" w:space="0" w:color="000000"/>
              <w:right w:val="single" w:sz="2" w:space="0" w:color="000000"/>
            </w:tcBorders>
          </w:tcPr>
          <w:p w:rsidR="008F2A69" w:rsidRPr="00765FE6" w:rsidRDefault="008F2A69" w:rsidP="00E84D5C">
            <w:pPr>
              <w:pStyle w:val="a8"/>
              <w:snapToGrid w:val="0"/>
            </w:pPr>
          </w:p>
        </w:tc>
        <w:tc>
          <w:tcPr>
            <w:tcW w:w="710" w:type="dxa"/>
            <w:tcBorders>
              <w:left w:val="single" w:sz="2" w:space="0" w:color="000000"/>
              <w:bottom w:val="single" w:sz="2" w:space="0" w:color="000000"/>
              <w:right w:val="single" w:sz="2" w:space="0" w:color="000000"/>
            </w:tcBorders>
          </w:tcPr>
          <w:p w:rsidR="008F2A69" w:rsidRPr="00765FE6" w:rsidRDefault="008F2A69" w:rsidP="00E84D5C">
            <w:pPr>
              <w:pStyle w:val="a8"/>
              <w:snapToGrid w:val="0"/>
            </w:pPr>
          </w:p>
        </w:tc>
        <w:tc>
          <w:tcPr>
            <w:tcW w:w="700" w:type="dxa"/>
            <w:tcBorders>
              <w:left w:val="single" w:sz="2" w:space="0" w:color="000000"/>
              <w:bottom w:val="single" w:sz="2" w:space="0" w:color="000000"/>
              <w:right w:val="single" w:sz="2" w:space="0" w:color="000000"/>
            </w:tcBorders>
          </w:tcPr>
          <w:p w:rsidR="008F2A69" w:rsidRPr="00765FE6" w:rsidRDefault="008F2A69" w:rsidP="00E84D5C">
            <w:pPr>
              <w:pStyle w:val="a8"/>
              <w:snapToGrid w:val="0"/>
            </w:pPr>
          </w:p>
        </w:tc>
        <w:tc>
          <w:tcPr>
            <w:tcW w:w="718" w:type="dxa"/>
            <w:tcBorders>
              <w:left w:val="single" w:sz="2" w:space="0" w:color="000000"/>
              <w:bottom w:val="single" w:sz="2" w:space="0" w:color="000000"/>
              <w:right w:val="single" w:sz="2" w:space="0" w:color="000000"/>
            </w:tcBorders>
          </w:tcPr>
          <w:p w:rsidR="008F2A69" w:rsidRPr="00765FE6" w:rsidRDefault="008F2A69" w:rsidP="00E84D5C">
            <w:pPr>
              <w:pStyle w:val="a8"/>
              <w:snapToGrid w:val="0"/>
            </w:pPr>
          </w:p>
        </w:tc>
        <w:tc>
          <w:tcPr>
            <w:tcW w:w="842" w:type="dxa"/>
            <w:tcBorders>
              <w:left w:val="single" w:sz="2" w:space="0" w:color="000000"/>
              <w:bottom w:val="single" w:sz="2" w:space="0" w:color="000000"/>
              <w:right w:val="single" w:sz="2" w:space="0" w:color="000000"/>
            </w:tcBorders>
          </w:tcPr>
          <w:p w:rsidR="008F2A69" w:rsidRPr="00765FE6" w:rsidRDefault="008F2A69" w:rsidP="00E84D5C">
            <w:pPr>
              <w:pStyle w:val="a8"/>
              <w:snapToGrid w:val="0"/>
            </w:pPr>
          </w:p>
        </w:tc>
      </w:tr>
    </w:tbl>
    <w:p w:rsidR="00765FE6" w:rsidRPr="00323492" w:rsidRDefault="00765FE6" w:rsidP="00323492">
      <w:pPr>
        <w:spacing w:line="360" w:lineRule="auto"/>
        <w:jc w:val="center"/>
        <w:rPr>
          <w:b/>
        </w:rPr>
      </w:pPr>
      <w:r w:rsidRPr="00323492">
        <w:rPr>
          <w:b/>
        </w:rPr>
        <w:t xml:space="preserve">Финансирование по итогам 2014 года на мероприятия по охране труда составило   </w:t>
      </w:r>
      <w:r w:rsidR="00131483">
        <w:rPr>
          <w:b/>
        </w:rPr>
        <w:t xml:space="preserve">285 </w:t>
      </w:r>
      <w:r w:rsidR="00323492" w:rsidRPr="00323492">
        <w:rPr>
          <w:b/>
        </w:rPr>
        <w:t>531</w:t>
      </w:r>
      <w:r w:rsidR="00131483">
        <w:rPr>
          <w:b/>
        </w:rPr>
        <w:t xml:space="preserve">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6691"/>
        <w:gridCol w:w="2066"/>
      </w:tblGrid>
      <w:tr w:rsidR="00765FE6" w:rsidRPr="003F760E" w:rsidTr="001175BC">
        <w:tc>
          <w:tcPr>
            <w:tcW w:w="828" w:type="dxa"/>
          </w:tcPr>
          <w:p w:rsidR="00765FE6" w:rsidRPr="00622FDB" w:rsidRDefault="00765FE6" w:rsidP="00622FDB">
            <w:pPr>
              <w:spacing w:line="360" w:lineRule="auto"/>
              <w:jc w:val="both"/>
              <w:rPr>
                <w:b/>
              </w:rPr>
            </w:pPr>
            <w:r w:rsidRPr="00622FDB">
              <w:rPr>
                <w:b/>
              </w:rPr>
              <w:t>№ п/п</w:t>
            </w:r>
          </w:p>
        </w:tc>
        <w:tc>
          <w:tcPr>
            <w:tcW w:w="6935" w:type="dxa"/>
          </w:tcPr>
          <w:p w:rsidR="00765FE6" w:rsidRPr="00622FDB" w:rsidRDefault="00765FE6" w:rsidP="00622FDB">
            <w:pPr>
              <w:spacing w:line="360" w:lineRule="auto"/>
              <w:jc w:val="both"/>
              <w:rPr>
                <w:b/>
              </w:rPr>
            </w:pPr>
            <w:r w:rsidRPr="00622FDB">
              <w:rPr>
                <w:b/>
              </w:rPr>
              <w:t>Наименование мероприятий</w:t>
            </w:r>
          </w:p>
        </w:tc>
        <w:tc>
          <w:tcPr>
            <w:tcW w:w="2126" w:type="dxa"/>
          </w:tcPr>
          <w:p w:rsidR="00765FE6" w:rsidRPr="00622FDB" w:rsidRDefault="00765FE6" w:rsidP="00622FDB">
            <w:pPr>
              <w:spacing w:line="360" w:lineRule="auto"/>
              <w:jc w:val="both"/>
              <w:rPr>
                <w:b/>
              </w:rPr>
            </w:pPr>
            <w:r w:rsidRPr="00622FDB">
              <w:rPr>
                <w:b/>
              </w:rPr>
              <w:t>Сумма, тыс. руб.</w:t>
            </w:r>
          </w:p>
        </w:tc>
      </w:tr>
      <w:tr w:rsidR="00765FE6" w:rsidRPr="003F760E" w:rsidTr="001175BC">
        <w:tc>
          <w:tcPr>
            <w:tcW w:w="828" w:type="dxa"/>
          </w:tcPr>
          <w:p w:rsidR="00765FE6" w:rsidRPr="00622FDB" w:rsidRDefault="00765FE6" w:rsidP="00622FDB">
            <w:pPr>
              <w:spacing w:line="360" w:lineRule="auto"/>
              <w:jc w:val="both"/>
            </w:pPr>
            <w:r w:rsidRPr="00622FDB">
              <w:t>1.</w:t>
            </w:r>
          </w:p>
        </w:tc>
        <w:tc>
          <w:tcPr>
            <w:tcW w:w="6935" w:type="dxa"/>
          </w:tcPr>
          <w:p w:rsidR="00765FE6" w:rsidRPr="00622FDB" w:rsidRDefault="00765FE6" w:rsidP="00622FDB">
            <w:pPr>
              <w:spacing w:line="360" w:lineRule="auto"/>
              <w:jc w:val="both"/>
            </w:pPr>
            <w:r w:rsidRPr="00622FDB">
              <w:t>Приобретение моющих средств</w:t>
            </w:r>
          </w:p>
        </w:tc>
        <w:tc>
          <w:tcPr>
            <w:tcW w:w="2126" w:type="dxa"/>
          </w:tcPr>
          <w:p w:rsidR="00765FE6" w:rsidRPr="00622FDB" w:rsidRDefault="00765FE6" w:rsidP="00622FDB">
            <w:pPr>
              <w:spacing w:line="360" w:lineRule="auto"/>
              <w:jc w:val="center"/>
            </w:pPr>
            <w:r w:rsidRPr="00622FDB">
              <w:t>3,0</w:t>
            </w:r>
          </w:p>
        </w:tc>
      </w:tr>
      <w:tr w:rsidR="00765FE6" w:rsidRPr="003F760E" w:rsidTr="001175BC">
        <w:tc>
          <w:tcPr>
            <w:tcW w:w="828" w:type="dxa"/>
          </w:tcPr>
          <w:p w:rsidR="00765FE6" w:rsidRPr="00622FDB" w:rsidRDefault="00765FE6" w:rsidP="00622FDB">
            <w:pPr>
              <w:spacing w:line="360" w:lineRule="auto"/>
              <w:jc w:val="both"/>
            </w:pPr>
            <w:r w:rsidRPr="00622FDB">
              <w:t>2.</w:t>
            </w:r>
          </w:p>
        </w:tc>
        <w:tc>
          <w:tcPr>
            <w:tcW w:w="6935" w:type="dxa"/>
          </w:tcPr>
          <w:p w:rsidR="00765FE6" w:rsidRPr="00622FDB" w:rsidRDefault="00765FE6" w:rsidP="00622FDB">
            <w:pPr>
              <w:spacing w:line="360" w:lineRule="auto"/>
              <w:jc w:val="both"/>
            </w:pPr>
            <w:r w:rsidRPr="00622FDB">
              <w:t>Приобретение дезинфицирующих средств</w:t>
            </w:r>
          </w:p>
        </w:tc>
        <w:tc>
          <w:tcPr>
            <w:tcW w:w="2126" w:type="dxa"/>
          </w:tcPr>
          <w:p w:rsidR="00765FE6" w:rsidRPr="00622FDB" w:rsidRDefault="00765FE6" w:rsidP="00622FDB">
            <w:pPr>
              <w:spacing w:line="360" w:lineRule="auto"/>
              <w:jc w:val="center"/>
            </w:pPr>
            <w:r w:rsidRPr="00622FDB">
              <w:t>2,0</w:t>
            </w:r>
          </w:p>
        </w:tc>
      </w:tr>
      <w:tr w:rsidR="00765FE6" w:rsidRPr="003F760E" w:rsidTr="001175BC">
        <w:tc>
          <w:tcPr>
            <w:tcW w:w="828" w:type="dxa"/>
          </w:tcPr>
          <w:p w:rsidR="00765FE6" w:rsidRPr="00622FDB" w:rsidRDefault="00765FE6" w:rsidP="00622FDB">
            <w:pPr>
              <w:spacing w:line="360" w:lineRule="auto"/>
              <w:jc w:val="both"/>
            </w:pPr>
            <w:r w:rsidRPr="00622FDB">
              <w:t>3.</w:t>
            </w:r>
          </w:p>
        </w:tc>
        <w:tc>
          <w:tcPr>
            <w:tcW w:w="6935" w:type="dxa"/>
          </w:tcPr>
          <w:p w:rsidR="00765FE6" w:rsidRPr="00622FDB" w:rsidRDefault="00765FE6" w:rsidP="00622FDB">
            <w:pPr>
              <w:spacing w:line="360" w:lineRule="auto"/>
              <w:jc w:val="both"/>
            </w:pPr>
            <w:r w:rsidRPr="00622FDB">
              <w:t>Приобретение спецодежды, спецобуви, других СИЗ</w:t>
            </w:r>
          </w:p>
        </w:tc>
        <w:tc>
          <w:tcPr>
            <w:tcW w:w="2126" w:type="dxa"/>
          </w:tcPr>
          <w:p w:rsidR="00765FE6" w:rsidRPr="00622FDB" w:rsidRDefault="00765FE6" w:rsidP="00622FDB">
            <w:pPr>
              <w:spacing w:line="360" w:lineRule="auto"/>
              <w:jc w:val="center"/>
            </w:pPr>
            <w:r w:rsidRPr="00622FDB">
              <w:t>0</w:t>
            </w:r>
          </w:p>
        </w:tc>
      </w:tr>
      <w:tr w:rsidR="00765FE6" w:rsidRPr="003F760E" w:rsidTr="001175BC">
        <w:tc>
          <w:tcPr>
            <w:tcW w:w="828" w:type="dxa"/>
          </w:tcPr>
          <w:p w:rsidR="00765FE6" w:rsidRPr="00622FDB" w:rsidRDefault="00765FE6" w:rsidP="00622FDB">
            <w:pPr>
              <w:spacing w:line="360" w:lineRule="auto"/>
              <w:jc w:val="both"/>
            </w:pPr>
            <w:r w:rsidRPr="00622FDB">
              <w:t>4.</w:t>
            </w:r>
          </w:p>
        </w:tc>
        <w:tc>
          <w:tcPr>
            <w:tcW w:w="6935" w:type="dxa"/>
          </w:tcPr>
          <w:p w:rsidR="00765FE6" w:rsidRPr="00622FDB" w:rsidRDefault="00765FE6" w:rsidP="00622FDB">
            <w:pPr>
              <w:spacing w:line="360" w:lineRule="auto"/>
              <w:jc w:val="both"/>
            </w:pPr>
            <w:r w:rsidRPr="00622FDB">
              <w:t>Приобретение воды бутилированной</w:t>
            </w:r>
          </w:p>
        </w:tc>
        <w:tc>
          <w:tcPr>
            <w:tcW w:w="2126" w:type="dxa"/>
          </w:tcPr>
          <w:p w:rsidR="00765FE6" w:rsidRPr="00622FDB" w:rsidRDefault="00765FE6" w:rsidP="00622FDB">
            <w:pPr>
              <w:spacing w:line="360" w:lineRule="auto"/>
              <w:jc w:val="center"/>
            </w:pPr>
            <w:r w:rsidRPr="00622FDB">
              <w:t>5,91</w:t>
            </w:r>
          </w:p>
        </w:tc>
      </w:tr>
      <w:tr w:rsidR="00765FE6" w:rsidRPr="003F760E" w:rsidTr="001175BC">
        <w:tc>
          <w:tcPr>
            <w:tcW w:w="828" w:type="dxa"/>
          </w:tcPr>
          <w:p w:rsidR="00765FE6" w:rsidRPr="00622FDB" w:rsidRDefault="00765FE6" w:rsidP="00622FDB">
            <w:pPr>
              <w:spacing w:line="360" w:lineRule="auto"/>
              <w:jc w:val="both"/>
            </w:pPr>
            <w:r w:rsidRPr="00622FDB">
              <w:t>5.</w:t>
            </w:r>
          </w:p>
        </w:tc>
        <w:tc>
          <w:tcPr>
            <w:tcW w:w="6935" w:type="dxa"/>
          </w:tcPr>
          <w:p w:rsidR="00765FE6" w:rsidRPr="00622FDB" w:rsidRDefault="00765FE6" w:rsidP="00622FDB">
            <w:pPr>
              <w:spacing w:line="360" w:lineRule="auto"/>
              <w:jc w:val="both"/>
            </w:pPr>
            <w:r w:rsidRPr="00622FDB">
              <w:t>Приобретение и замена ламп</w:t>
            </w:r>
          </w:p>
        </w:tc>
        <w:tc>
          <w:tcPr>
            <w:tcW w:w="2126" w:type="dxa"/>
          </w:tcPr>
          <w:p w:rsidR="00765FE6" w:rsidRPr="00622FDB" w:rsidRDefault="00765FE6" w:rsidP="00622FDB">
            <w:pPr>
              <w:spacing w:line="360" w:lineRule="auto"/>
              <w:jc w:val="center"/>
            </w:pPr>
            <w:r w:rsidRPr="00622FDB">
              <w:t>105,0</w:t>
            </w:r>
          </w:p>
        </w:tc>
      </w:tr>
      <w:tr w:rsidR="00765FE6" w:rsidRPr="003F760E" w:rsidTr="001175BC">
        <w:tc>
          <w:tcPr>
            <w:tcW w:w="828" w:type="dxa"/>
          </w:tcPr>
          <w:p w:rsidR="00765FE6" w:rsidRPr="00622FDB" w:rsidRDefault="00765FE6" w:rsidP="00622FDB">
            <w:pPr>
              <w:spacing w:line="360" w:lineRule="auto"/>
              <w:jc w:val="both"/>
            </w:pPr>
            <w:r w:rsidRPr="00622FDB">
              <w:t>6.</w:t>
            </w:r>
          </w:p>
        </w:tc>
        <w:tc>
          <w:tcPr>
            <w:tcW w:w="6935" w:type="dxa"/>
          </w:tcPr>
          <w:p w:rsidR="00765FE6" w:rsidRPr="00622FDB" w:rsidRDefault="00765FE6" w:rsidP="00622FDB">
            <w:pPr>
              <w:spacing w:line="360" w:lineRule="auto"/>
              <w:jc w:val="both"/>
            </w:pPr>
            <w:r w:rsidRPr="00622FDB">
              <w:t>Проведение медосмотров (периодических и предварительных)</w:t>
            </w:r>
          </w:p>
        </w:tc>
        <w:tc>
          <w:tcPr>
            <w:tcW w:w="2126" w:type="dxa"/>
          </w:tcPr>
          <w:p w:rsidR="00765FE6" w:rsidRPr="00622FDB" w:rsidRDefault="00622FDB" w:rsidP="00622FDB">
            <w:pPr>
              <w:spacing w:line="360" w:lineRule="auto"/>
              <w:jc w:val="center"/>
            </w:pPr>
            <w:r w:rsidRPr="00622FDB">
              <w:t>148,65</w:t>
            </w:r>
          </w:p>
        </w:tc>
      </w:tr>
      <w:tr w:rsidR="00765FE6" w:rsidRPr="003F760E" w:rsidTr="001175BC">
        <w:tc>
          <w:tcPr>
            <w:tcW w:w="828" w:type="dxa"/>
          </w:tcPr>
          <w:p w:rsidR="00765FE6" w:rsidRPr="00622FDB" w:rsidRDefault="00765FE6" w:rsidP="00622FDB">
            <w:pPr>
              <w:spacing w:line="360" w:lineRule="auto"/>
              <w:jc w:val="both"/>
            </w:pPr>
            <w:r w:rsidRPr="00622FDB">
              <w:t>7.</w:t>
            </w:r>
          </w:p>
        </w:tc>
        <w:tc>
          <w:tcPr>
            <w:tcW w:w="6935" w:type="dxa"/>
          </w:tcPr>
          <w:p w:rsidR="00765FE6" w:rsidRPr="00622FDB" w:rsidRDefault="00765FE6" w:rsidP="00622FDB">
            <w:pPr>
              <w:spacing w:line="360" w:lineRule="auto"/>
              <w:jc w:val="both"/>
            </w:pPr>
            <w:r w:rsidRPr="00622FDB">
              <w:t>Дератизация и дезинсекция помещений учреждения</w:t>
            </w:r>
          </w:p>
        </w:tc>
        <w:tc>
          <w:tcPr>
            <w:tcW w:w="2126" w:type="dxa"/>
          </w:tcPr>
          <w:p w:rsidR="00765FE6" w:rsidRPr="00622FDB" w:rsidRDefault="00622FDB" w:rsidP="00622FDB">
            <w:pPr>
              <w:spacing w:line="360" w:lineRule="auto"/>
              <w:jc w:val="center"/>
            </w:pPr>
            <w:r w:rsidRPr="00622FDB">
              <w:t>1152,88</w:t>
            </w:r>
          </w:p>
        </w:tc>
      </w:tr>
      <w:tr w:rsidR="00765FE6" w:rsidRPr="003F760E" w:rsidTr="001175BC">
        <w:tc>
          <w:tcPr>
            <w:tcW w:w="828" w:type="dxa"/>
          </w:tcPr>
          <w:p w:rsidR="00765FE6" w:rsidRPr="00622FDB" w:rsidRDefault="00765FE6" w:rsidP="00622FDB">
            <w:pPr>
              <w:spacing w:line="360" w:lineRule="auto"/>
              <w:jc w:val="both"/>
            </w:pPr>
            <w:r w:rsidRPr="00622FDB">
              <w:t>8.</w:t>
            </w:r>
          </w:p>
        </w:tc>
        <w:tc>
          <w:tcPr>
            <w:tcW w:w="6935" w:type="dxa"/>
          </w:tcPr>
          <w:p w:rsidR="00765FE6" w:rsidRPr="00622FDB" w:rsidRDefault="00765FE6" w:rsidP="00622FDB">
            <w:pPr>
              <w:spacing w:line="360" w:lineRule="auto"/>
              <w:jc w:val="both"/>
            </w:pPr>
            <w:r w:rsidRPr="00622FDB">
              <w:t>Приобретение медикаментов в аптечки первой помощи</w:t>
            </w:r>
          </w:p>
        </w:tc>
        <w:tc>
          <w:tcPr>
            <w:tcW w:w="2126" w:type="dxa"/>
          </w:tcPr>
          <w:p w:rsidR="00765FE6" w:rsidRPr="00622FDB" w:rsidRDefault="00622FDB" w:rsidP="00622FDB">
            <w:pPr>
              <w:spacing w:line="360" w:lineRule="auto"/>
              <w:jc w:val="center"/>
            </w:pPr>
            <w:r w:rsidRPr="00622FDB">
              <w:t>0</w:t>
            </w:r>
          </w:p>
        </w:tc>
      </w:tr>
      <w:tr w:rsidR="00765FE6" w:rsidRPr="003F760E" w:rsidTr="001175BC">
        <w:tc>
          <w:tcPr>
            <w:tcW w:w="828" w:type="dxa"/>
          </w:tcPr>
          <w:p w:rsidR="00765FE6" w:rsidRPr="00622FDB" w:rsidRDefault="00765FE6" w:rsidP="00622FDB">
            <w:pPr>
              <w:spacing w:line="360" w:lineRule="auto"/>
              <w:jc w:val="both"/>
            </w:pPr>
            <w:r w:rsidRPr="00622FDB">
              <w:t>9.</w:t>
            </w:r>
          </w:p>
        </w:tc>
        <w:tc>
          <w:tcPr>
            <w:tcW w:w="6935" w:type="dxa"/>
          </w:tcPr>
          <w:p w:rsidR="00765FE6" w:rsidRPr="00622FDB" w:rsidRDefault="00622FDB" w:rsidP="00622FDB">
            <w:pPr>
              <w:spacing w:line="360" w:lineRule="auto"/>
              <w:jc w:val="both"/>
            </w:pPr>
            <w:r w:rsidRPr="00622FDB">
              <w:t>Предаттестационная</w:t>
            </w:r>
            <w:r w:rsidR="00765FE6" w:rsidRPr="00622FDB">
              <w:t xml:space="preserve"> подготовка электроперсонала к проверке знаний норм и правил работы в электроустановках</w:t>
            </w:r>
          </w:p>
        </w:tc>
        <w:tc>
          <w:tcPr>
            <w:tcW w:w="2126" w:type="dxa"/>
          </w:tcPr>
          <w:p w:rsidR="00765FE6" w:rsidRPr="00622FDB" w:rsidRDefault="00622FDB" w:rsidP="00622FDB">
            <w:pPr>
              <w:spacing w:line="360" w:lineRule="auto"/>
              <w:jc w:val="center"/>
            </w:pPr>
            <w:r w:rsidRPr="00622FDB">
              <w:t>0</w:t>
            </w:r>
          </w:p>
        </w:tc>
      </w:tr>
      <w:tr w:rsidR="00765FE6" w:rsidRPr="003F760E" w:rsidTr="001175BC">
        <w:tc>
          <w:tcPr>
            <w:tcW w:w="828" w:type="dxa"/>
          </w:tcPr>
          <w:p w:rsidR="00765FE6" w:rsidRPr="00622FDB" w:rsidRDefault="00765FE6" w:rsidP="00622FDB">
            <w:pPr>
              <w:spacing w:line="360" w:lineRule="auto"/>
              <w:jc w:val="both"/>
            </w:pPr>
            <w:r w:rsidRPr="00622FDB">
              <w:t>11.</w:t>
            </w:r>
          </w:p>
        </w:tc>
        <w:tc>
          <w:tcPr>
            <w:tcW w:w="6935" w:type="dxa"/>
          </w:tcPr>
          <w:p w:rsidR="00765FE6" w:rsidRPr="00622FDB" w:rsidRDefault="00765FE6" w:rsidP="00622FDB">
            <w:pPr>
              <w:spacing w:line="360" w:lineRule="auto"/>
              <w:jc w:val="both"/>
            </w:pPr>
            <w:r w:rsidRPr="00622FDB">
              <w:t>Обучение руководителей и специалистов по пожарно-техническому минимуму в учебном центре</w:t>
            </w:r>
          </w:p>
        </w:tc>
        <w:tc>
          <w:tcPr>
            <w:tcW w:w="2126" w:type="dxa"/>
          </w:tcPr>
          <w:p w:rsidR="00765FE6" w:rsidRPr="00622FDB" w:rsidRDefault="00622FDB" w:rsidP="00622FDB">
            <w:pPr>
              <w:spacing w:line="360" w:lineRule="auto"/>
              <w:jc w:val="center"/>
            </w:pPr>
            <w:r w:rsidRPr="00622FDB">
              <w:t>4,6</w:t>
            </w:r>
          </w:p>
        </w:tc>
      </w:tr>
      <w:tr w:rsidR="00765FE6" w:rsidRPr="003F760E" w:rsidTr="001175BC">
        <w:tc>
          <w:tcPr>
            <w:tcW w:w="828" w:type="dxa"/>
          </w:tcPr>
          <w:p w:rsidR="00765FE6" w:rsidRPr="00622FDB" w:rsidRDefault="00765FE6" w:rsidP="00622FDB">
            <w:pPr>
              <w:spacing w:line="360" w:lineRule="auto"/>
              <w:jc w:val="both"/>
            </w:pPr>
            <w:r w:rsidRPr="00622FDB">
              <w:t>12.</w:t>
            </w:r>
          </w:p>
        </w:tc>
        <w:tc>
          <w:tcPr>
            <w:tcW w:w="6935" w:type="dxa"/>
          </w:tcPr>
          <w:p w:rsidR="00765FE6" w:rsidRPr="00622FDB" w:rsidRDefault="00765FE6" w:rsidP="00622FDB">
            <w:pPr>
              <w:spacing w:line="360" w:lineRule="auto"/>
              <w:jc w:val="both"/>
            </w:pPr>
            <w:r w:rsidRPr="00622FDB">
              <w:t>Санитарно-эпидемиологическая экспертиза, лабораторное исследование, инструментальные замеры</w:t>
            </w:r>
          </w:p>
        </w:tc>
        <w:tc>
          <w:tcPr>
            <w:tcW w:w="2126" w:type="dxa"/>
          </w:tcPr>
          <w:p w:rsidR="00765FE6" w:rsidRPr="00622FDB" w:rsidRDefault="00B76E88" w:rsidP="00622FDB">
            <w:pPr>
              <w:spacing w:line="360" w:lineRule="auto"/>
              <w:jc w:val="center"/>
            </w:pPr>
            <w:r>
              <w:t>16,216</w:t>
            </w:r>
          </w:p>
        </w:tc>
      </w:tr>
      <w:tr w:rsidR="00765FE6" w:rsidRPr="003F760E" w:rsidTr="001175BC">
        <w:trPr>
          <w:trHeight w:val="149"/>
        </w:trPr>
        <w:tc>
          <w:tcPr>
            <w:tcW w:w="828" w:type="dxa"/>
          </w:tcPr>
          <w:p w:rsidR="00765FE6" w:rsidRPr="00622FDB" w:rsidRDefault="00765FE6" w:rsidP="00622FDB">
            <w:pPr>
              <w:spacing w:line="360" w:lineRule="auto"/>
              <w:jc w:val="both"/>
            </w:pPr>
          </w:p>
        </w:tc>
        <w:tc>
          <w:tcPr>
            <w:tcW w:w="6935" w:type="dxa"/>
          </w:tcPr>
          <w:p w:rsidR="00765FE6" w:rsidRPr="00622FDB" w:rsidRDefault="00765FE6" w:rsidP="00622FDB">
            <w:pPr>
              <w:spacing w:line="360" w:lineRule="auto"/>
              <w:jc w:val="both"/>
              <w:rPr>
                <w:b/>
              </w:rPr>
            </w:pPr>
            <w:r w:rsidRPr="00622FDB">
              <w:rPr>
                <w:b/>
              </w:rPr>
              <w:t>ИТОГО:</w:t>
            </w:r>
          </w:p>
        </w:tc>
        <w:tc>
          <w:tcPr>
            <w:tcW w:w="2126" w:type="dxa"/>
          </w:tcPr>
          <w:p w:rsidR="00765FE6" w:rsidRPr="00622FDB" w:rsidRDefault="00B76E88" w:rsidP="00622FDB">
            <w:pPr>
              <w:spacing w:line="360" w:lineRule="auto"/>
              <w:jc w:val="center"/>
              <w:rPr>
                <w:b/>
                <w:highlight w:val="yellow"/>
              </w:rPr>
            </w:pPr>
            <w:r>
              <w:rPr>
                <w:b/>
              </w:rPr>
              <w:t>285,531</w:t>
            </w:r>
          </w:p>
        </w:tc>
      </w:tr>
    </w:tbl>
    <w:p w:rsidR="00765FE6" w:rsidRPr="008F2A69" w:rsidRDefault="00765FE6" w:rsidP="008F2A69">
      <w:pPr>
        <w:jc w:val="both"/>
        <w:rPr>
          <w:b/>
          <w:color w:val="FF0000"/>
        </w:rPr>
      </w:pPr>
    </w:p>
    <w:p w:rsidR="008F2A69" w:rsidRPr="00622FDB" w:rsidRDefault="008F2A69" w:rsidP="00E84142">
      <w:pPr>
        <w:pStyle w:val="a9"/>
        <w:numPr>
          <w:ilvl w:val="0"/>
          <w:numId w:val="42"/>
        </w:numPr>
        <w:jc w:val="both"/>
        <w:rPr>
          <w:b/>
        </w:rPr>
      </w:pPr>
      <w:r w:rsidRPr="00622FDB">
        <w:rPr>
          <w:b/>
        </w:rPr>
        <w:t>на мероприятия по аттестации рабочих мест:</w:t>
      </w:r>
    </w:p>
    <w:tbl>
      <w:tblPr>
        <w:tblW w:w="9498" w:type="dxa"/>
        <w:tblInd w:w="55" w:type="dxa"/>
        <w:tblLayout w:type="fixed"/>
        <w:tblCellMar>
          <w:top w:w="55" w:type="dxa"/>
          <w:left w:w="55" w:type="dxa"/>
          <w:bottom w:w="55" w:type="dxa"/>
          <w:right w:w="55" w:type="dxa"/>
        </w:tblCellMar>
        <w:tblLook w:val="0000"/>
      </w:tblPr>
      <w:tblGrid>
        <w:gridCol w:w="1843"/>
        <w:gridCol w:w="851"/>
        <w:gridCol w:w="708"/>
        <w:gridCol w:w="709"/>
        <w:gridCol w:w="567"/>
        <w:gridCol w:w="709"/>
        <w:gridCol w:w="567"/>
        <w:gridCol w:w="567"/>
        <w:gridCol w:w="567"/>
        <w:gridCol w:w="567"/>
        <w:gridCol w:w="567"/>
        <w:gridCol w:w="567"/>
        <w:gridCol w:w="709"/>
      </w:tblGrid>
      <w:tr w:rsidR="008F2A69" w:rsidRPr="00622FDB" w:rsidTr="00761D93">
        <w:tc>
          <w:tcPr>
            <w:tcW w:w="1843" w:type="dxa"/>
            <w:tcBorders>
              <w:top w:val="single" w:sz="2" w:space="0" w:color="000000"/>
              <w:left w:val="single" w:sz="2" w:space="0" w:color="000000"/>
              <w:bottom w:val="single" w:sz="2" w:space="0" w:color="000000"/>
            </w:tcBorders>
          </w:tcPr>
          <w:p w:rsidR="008F2A69" w:rsidRPr="00622FDB" w:rsidRDefault="008F2A69" w:rsidP="00E84D5C">
            <w:pPr>
              <w:pStyle w:val="a8"/>
              <w:snapToGrid w:val="0"/>
              <w:jc w:val="both"/>
            </w:pPr>
          </w:p>
        </w:tc>
        <w:tc>
          <w:tcPr>
            <w:tcW w:w="851" w:type="dxa"/>
            <w:tcBorders>
              <w:top w:val="single" w:sz="2" w:space="0" w:color="000000"/>
              <w:left w:val="single" w:sz="2" w:space="0" w:color="000000"/>
              <w:bottom w:val="single" w:sz="2" w:space="0" w:color="000000"/>
            </w:tcBorders>
          </w:tcPr>
          <w:p w:rsidR="008F2A69" w:rsidRPr="00622FDB" w:rsidRDefault="008F2A69" w:rsidP="00E84D5C">
            <w:pPr>
              <w:pStyle w:val="a8"/>
              <w:snapToGrid w:val="0"/>
              <w:jc w:val="center"/>
            </w:pPr>
            <w:r w:rsidRPr="00622FDB">
              <w:rPr>
                <w:sz w:val="22"/>
                <w:szCs w:val="22"/>
              </w:rPr>
              <w:t>2012</w:t>
            </w:r>
          </w:p>
        </w:tc>
        <w:tc>
          <w:tcPr>
            <w:tcW w:w="708" w:type="dxa"/>
            <w:tcBorders>
              <w:top w:val="single" w:sz="2" w:space="0" w:color="000000"/>
              <w:left w:val="single" w:sz="2" w:space="0" w:color="000000"/>
              <w:bottom w:val="single" w:sz="2" w:space="0" w:color="000000"/>
            </w:tcBorders>
          </w:tcPr>
          <w:p w:rsidR="008F2A69" w:rsidRPr="00622FDB" w:rsidRDefault="008F2A69" w:rsidP="00E84D5C">
            <w:pPr>
              <w:pStyle w:val="a8"/>
              <w:snapToGrid w:val="0"/>
              <w:jc w:val="center"/>
            </w:pPr>
            <w:r w:rsidRPr="00622FDB">
              <w:rPr>
                <w:sz w:val="22"/>
                <w:szCs w:val="22"/>
              </w:rPr>
              <w:t>2013</w:t>
            </w:r>
          </w:p>
        </w:tc>
        <w:tc>
          <w:tcPr>
            <w:tcW w:w="6096" w:type="dxa"/>
            <w:gridSpan w:val="10"/>
            <w:tcBorders>
              <w:top w:val="single" w:sz="2" w:space="0" w:color="000000"/>
              <w:left w:val="single" w:sz="2" w:space="0" w:color="000000"/>
              <w:bottom w:val="single" w:sz="2" w:space="0" w:color="000000"/>
              <w:right w:val="single" w:sz="2" w:space="0" w:color="000000"/>
            </w:tcBorders>
          </w:tcPr>
          <w:p w:rsidR="008F2A69" w:rsidRPr="00622FDB" w:rsidRDefault="008F2A69" w:rsidP="00E84D5C">
            <w:pPr>
              <w:pStyle w:val="a8"/>
              <w:snapToGrid w:val="0"/>
              <w:jc w:val="center"/>
            </w:pPr>
            <w:r w:rsidRPr="00622FDB">
              <w:rPr>
                <w:sz w:val="22"/>
                <w:szCs w:val="22"/>
              </w:rPr>
              <w:t>2014</w:t>
            </w:r>
          </w:p>
        </w:tc>
      </w:tr>
      <w:tr w:rsidR="008F2A69" w:rsidRPr="00622FDB" w:rsidTr="00761D93">
        <w:tc>
          <w:tcPr>
            <w:tcW w:w="1843" w:type="dxa"/>
            <w:tcBorders>
              <w:left w:val="single" w:sz="2" w:space="0" w:color="000000"/>
              <w:bottom w:val="single" w:sz="2" w:space="0" w:color="000000"/>
            </w:tcBorders>
          </w:tcPr>
          <w:p w:rsidR="008F2A69" w:rsidRPr="00622FDB" w:rsidRDefault="008F2A69" w:rsidP="00E84D5C">
            <w:pPr>
              <w:pStyle w:val="a8"/>
              <w:snapToGrid w:val="0"/>
              <w:jc w:val="both"/>
            </w:pPr>
          </w:p>
        </w:tc>
        <w:tc>
          <w:tcPr>
            <w:tcW w:w="851" w:type="dxa"/>
            <w:tcBorders>
              <w:left w:val="single" w:sz="2" w:space="0" w:color="000000"/>
              <w:bottom w:val="single" w:sz="2" w:space="0" w:color="000000"/>
            </w:tcBorders>
          </w:tcPr>
          <w:p w:rsidR="008F2A69" w:rsidRPr="00622FDB" w:rsidRDefault="008F2A69" w:rsidP="00E84D5C">
            <w:pPr>
              <w:pStyle w:val="a8"/>
              <w:snapToGrid w:val="0"/>
              <w:jc w:val="both"/>
            </w:pPr>
          </w:p>
        </w:tc>
        <w:tc>
          <w:tcPr>
            <w:tcW w:w="708" w:type="dxa"/>
            <w:tcBorders>
              <w:left w:val="single" w:sz="2" w:space="0" w:color="000000"/>
              <w:bottom w:val="single" w:sz="2" w:space="0" w:color="000000"/>
            </w:tcBorders>
          </w:tcPr>
          <w:p w:rsidR="008F2A69" w:rsidRPr="00622FDB" w:rsidRDefault="008F2A69" w:rsidP="00E84D5C">
            <w:pPr>
              <w:pStyle w:val="a8"/>
              <w:snapToGrid w:val="0"/>
              <w:jc w:val="both"/>
            </w:pPr>
          </w:p>
        </w:tc>
        <w:tc>
          <w:tcPr>
            <w:tcW w:w="709" w:type="dxa"/>
            <w:tcBorders>
              <w:left w:val="single" w:sz="2" w:space="0" w:color="000000"/>
              <w:bottom w:val="single" w:sz="2" w:space="0" w:color="000000"/>
              <w:right w:val="single" w:sz="2" w:space="0" w:color="000000"/>
            </w:tcBorders>
          </w:tcPr>
          <w:p w:rsidR="008F2A69" w:rsidRPr="00622FDB" w:rsidRDefault="008F2A69" w:rsidP="00E84D5C">
            <w:pPr>
              <w:pStyle w:val="a8"/>
              <w:snapToGrid w:val="0"/>
              <w:jc w:val="both"/>
            </w:pPr>
            <w:r w:rsidRPr="00622FDB">
              <w:rPr>
                <w:sz w:val="22"/>
                <w:szCs w:val="22"/>
              </w:rPr>
              <w:t>1 кв</w:t>
            </w:r>
          </w:p>
          <w:p w:rsidR="008F2A69" w:rsidRPr="00622FDB" w:rsidRDefault="008F2A69" w:rsidP="00E84D5C">
            <w:pPr>
              <w:pStyle w:val="a8"/>
              <w:snapToGrid w:val="0"/>
              <w:jc w:val="both"/>
            </w:pPr>
            <w:r w:rsidRPr="00622FDB">
              <w:rPr>
                <w:sz w:val="22"/>
                <w:szCs w:val="22"/>
              </w:rPr>
              <w:t>план</w:t>
            </w:r>
          </w:p>
        </w:tc>
        <w:tc>
          <w:tcPr>
            <w:tcW w:w="567" w:type="dxa"/>
            <w:tcBorders>
              <w:left w:val="single" w:sz="2" w:space="0" w:color="000000"/>
              <w:bottom w:val="single" w:sz="2" w:space="0" w:color="000000"/>
              <w:right w:val="single" w:sz="2" w:space="0" w:color="000000"/>
            </w:tcBorders>
          </w:tcPr>
          <w:p w:rsidR="008F2A69" w:rsidRPr="00622FDB" w:rsidRDefault="008F2A69" w:rsidP="00E84D5C">
            <w:pPr>
              <w:pStyle w:val="a8"/>
              <w:snapToGrid w:val="0"/>
              <w:jc w:val="both"/>
            </w:pPr>
            <w:r w:rsidRPr="00622FDB">
              <w:rPr>
                <w:sz w:val="22"/>
                <w:szCs w:val="22"/>
              </w:rPr>
              <w:t>1кв факт</w:t>
            </w:r>
          </w:p>
        </w:tc>
        <w:tc>
          <w:tcPr>
            <w:tcW w:w="709" w:type="dxa"/>
            <w:tcBorders>
              <w:left w:val="single" w:sz="2" w:space="0" w:color="000000"/>
              <w:bottom w:val="single" w:sz="2" w:space="0" w:color="000000"/>
              <w:right w:val="single" w:sz="2" w:space="0" w:color="000000"/>
            </w:tcBorders>
          </w:tcPr>
          <w:p w:rsidR="008F2A69" w:rsidRPr="00622FDB" w:rsidRDefault="008F2A69" w:rsidP="00E84D5C">
            <w:pPr>
              <w:pStyle w:val="a8"/>
              <w:snapToGrid w:val="0"/>
              <w:jc w:val="both"/>
            </w:pPr>
            <w:r w:rsidRPr="00622FDB">
              <w:rPr>
                <w:sz w:val="22"/>
                <w:szCs w:val="22"/>
              </w:rPr>
              <w:t>2кв план</w:t>
            </w:r>
          </w:p>
        </w:tc>
        <w:tc>
          <w:tcPr>
            <w:tcW w:w="567" w:type="dxa"/>
            <w:tcBorders>
              <w:left w:val="single" w:sz="2" w:space="0" w:color="000000"/>
              <w:bottom w:val="single" w:sz="2" w:space="0" w:color="000000"/>
              <w:right w:val="single" w:sz="2" w:space="0" w:color="000000"/>
            </w:tcBorders>
          </w:tcPr>
          <w:p w:rsidR="008F2A69" w:rsidRPr="00622FDB" w:rsidRDefault="008F2A69" w:rsidP="00E84D5C">
            <w:pPr>
              <w:pStyle w:val="a8"/>
              <w:snapToGrid w:val="0"/>
              <w:jc w:val="both"/>
            </w:pPr>
            <w:r w:rsidRPr="00622FDB">
              <w:rPr>
                <w:sz w:val="22"/>
                <w:szCs w:val="22"/>
              </w:rPr>
              <w:t xml:space="preserve">2 кв </w:t>
            </w:r>
          </w:p>
          <w:p w:rsidR="008F2A69" w:rsidRPr="00622FDB" w:rsidRDefault="008F2A69" w:rsidP="00E84D5C">
            <w:pPr>
              <w:pStyle w:val="a8"/>
              <w:snapToGrid w:val="0"/>
              <w:jc w:val="both"/>
            </w:pPr>
            <w:r w:rsidRPr="00622FDB">
              <w:rPr>
                <w:sz w:val="22"/>
                <w:szCs w:val="22"/>
              </w:rPr>
              <w:t>факт</w:t>
            </w:r>
          </w:p>
        </w:tc>
        <w:tc>
          <w:tcPr>
            <w:tcW w:w="567" w:type="dxa"/>
            <w:tcBorders>
              <w:left w:val="single" w:sz="2" w:space="0" w:color="000000"/>
              <w:bottom w:val="single" w:sz="2" w:space="0" w:color="000000"/>
              <w:right w:val="single" w:sz="2" w:space="0" w:color="000000"/>
            </w:tcBorders>
          </w:tcPr>
          <w:p w:rsidR="008F2A69" w:rsidRPr="00622FDB" w:rsidRDefault="008F2A69" w:rsidP="00E84D5C">
            <w:pPr>
              <w:pStyle w:val="a8"/>
              <w:snapToGrid w:val="0"/>
              <w:jc w:val="both"/>
            </w:pPr>
            <w:r w:rsidRPr="00622FDB">
              <w:rPr>
                <w:sz w:val="22"/>
                <w:szCs w:val="22"/>
              </w:rPr>
              <w:t>3 кв план</w:t>
            </w:r>
          </w:p>
        </w:tc>
        <w:tc>
          <w:tcPr>
            <w:tcW w:w="567" w:type="dxa"/>
            <w:tcBorders>
              <w:left w:val="single" w:sz="2" w:space="0" w:color="000000"/>
              <w:bottom w:val="single" w:sz="2" w:space="0" w:color="000000"/>
              <w:right w:val="single" w:sz="2" w:space="0" w:color="000000"/>
            </w:tcBorders>
          </w:tcPr>
          <w:p w:rsidR="008F2A69" w:rsidRPr="00622FDB" w:rsidRDefault="008F2A69" w:rsidP="00E84D5C">
            <w:pPr>
              <w:pStyle w:val="a8"/>
              <w:snapToGrid w:val="0"/>
              <w:jc w:val="both"/>
            </w:pPr>
            <w:r w:rsidRPr="00622FDB">
              <w:rPr>
                <w:sz w:val="22"/>
                <w:szCs w:val="22"/>
              </w:rPr>
              <w:t>3 кв факт</w:t>
            </w:r>
          </w:p>
        </w:tc>
        <w:tc>
          <w:tcPr>
            <w:tcW w:w="567" w:type="dxa"/>
            <w:tcBorders>
              <w:left w:val="single" w:sz="2" w:space="0" w:color="000000"/>
              <w:bottom w:val="single" w:sz="2" w:space="0" w:color="000000"/>
              <w:right w:val="single" w:sz="2" w:space="0" w:color="000000"/>
            </w:tcBorders>
          </w:tcPr>
          <w:p w:rsidR="008F2A69" w:rsidRPr="00622FDB" w:rsidRDefault="008F2A69" w:rsidP="00E84D5C">
            <w:pPr>
              <w:pStyle w:val="a8"/>
              <w:snapToGrid w:val="0"/>
              <w:jc w:val="both"/>
            </w:pPr>
            <w:r w:rsidRPr="00622FDB">
              <w:rPr>
                <w:sz w:val="22"/>
                <w:szCs w:val="22"/>
              </w:rPr>
              <w:t>4 кв план</w:t>
            </w:r>
          </w:p>
        </w:tc>
        <w:tc>
          <w:tcPr>
            <w:tcW w:w="567" w:type="dxa"/>
            <w:tcBorders>
              <w:left w:val="single" w:sz="2" w:space="0" w:color="000000"/>
              <w:bottom w:val="single" w:sz="2" w:space="0" w:color="000000"/>
              <w:right w:val="single" w:sz="2" w:space="0" w:color="000000"/>
            </w:tcBorders>
          </w:tcPr>
          <w:p w:rsidR="008F2A69" w:rsidRPr="00622FDB" w:rsidRDefault="008F2A69" w:rsidP="00E84D5C">
            <w:pPr>
              <w:pStyle w:val="a8"/>
              <w:snapToGrid w:val="0"/>
              <w:jc w:val="both"/>
            </w:pPr>
            <w:r w:rsidRPr="00622FDB">
              <w:rPr>
                <w:sz w:val="22"/>
                <w:szCs w:val="22"/>
              </w:rPr>
              <w:t>4 кв факт</w:t>
            </w:r>
          </w:p>
        </w:tc>
        <w:tc>
          <w:tcPr>
            <w:tcW w:w="567" w:type="dxa"/>
            <w:tcBorders>
              <w:left w:val="single" w:sz="2" w:space="0" w:color="000000"/>
              <w:bottom w:val="single" w:sz="2" w:space="0" w:color="000000"/>
              <w:right w:val="single" w:sz="2" w:space="0" w:color="000000"/>
            </w:tcBorders>
          </w:tcPr>
          <w:p w:rsidR="008F2A69" w:rsidRPr="00622FDB" w:rsidRDefault="008F2A69" w:rsidP="00E84D5C">
            <w:pPr>
              <w:pStyle w:val="a8"/>
              <w:snapToGrid w:val="0"/>
              <w:jc w:val="both"/>
            </w:pPr>
            <w:r w:rsidRPr="00622FDB">
              <w:rPr>
                <w:sz w:val="22"/>
                <w:szCs w:val="22"/>
              </w:rPr>
              <w:t xml:space="preserve">Год план </w:t>
            </w:r>
          </w:p>
        </w:tc>
        <w:tc>
          <w:tcPr>
            <w:tcW w:w="709" w:type="dxa"/>
            <w:tcBorders>
              <w:left w:val="single" w:sz="2" w:space="0" w:color="000000"/>
              <w:bottom w:val="single" w:sz="2" w:space="0" w:color="000000"/>
              <w:right w:val="single" w:sz="2" w:space="0" w:color="000000"/>
            </w:tcBorders>
          </w:tcPr>
          <w:p w:rsidR="008F2A69" w:rsidRPr="00622FDB" w:rsidRDefault="008F2A69" w:rsidP="00E84D5C">
            <w:pPr>
              <w:pStyle w:val="a8"/>
              <w:snapToGrid w:val="0"/>
              <w:jc w:val="both"/>
            </w:pPr>
            <w:r w:rsidRPr="00622FDB">
              <w:rPr>
                <w:sz w:val="22"/>
                <w:szCs w:val="22"/>
              </w:rPr>
              <w:t>Год факт</w:t>
            </w:r>
          </w:p>
        </w:tc>
      </w:tr>
      <w:tr w:rsidR="008F2A69" w:rsidRPr="00622FDB" w:rsidTr="00761D93">
        <w:tc>
          <w:tcPr>
            <w:tcW w:w="1843" w:type="dxa"/>
            <w:tcBorders>
              <w:left w:val="single" w:sz="2" w:space="0" w:color="000000"/>
              <w:bottom w:val="single" w:sz="2" w:space="0" w:color="000000"/>
            </w:tcBorders>
          </w:tcPr>
          <w:p w:rsidR="008F2A69" w:rsidRPr="00622FDB" w:rsidRDefault="008F2A69" w:rsidP="00E84D5C">
            <w:pPr>
              <w:pStyle w:val="a8"/>
              <w:snapToGrid w:val="0"/>
              <w:jc w:val="both"/>
            </w:pPr>
            <w:r w:rsidRPr="00622FDB">
              <w:rPr>
                <w:sz w:val="22"/>
                <w:szCs w:val="22"/>
              </w:rPr>
              <w:t>Количество аттестованных рабочих мест, ед.</w:t>
            </w:r>
          </w:p>
        </w:tc>
        <w:tc>
          <w:tcPr>
            <w:tcW w:w="851" w:type="dxa"/>
            <w:tcBorders>
              <w:left w:val="single" w:sz="2" w:space="0" w:color="000000"/>
              <w:bottom w:val="single" w:sz="2" w:space="0" w:color="000000"/>
            </w:tcBorders>
          </w:tcPr>
          <w:p w:rsidR="008F2A69" w:rsidRPr="00622FDB" w:rsidRDefault="008F2A69" w:rsidP="00E84D5C">
            <w:pPr>
              <w:pStyle w:val="a8"/>
              <w:snapToGrid w:val="0"/>
              <w:jc w:val="center"/>
            </w:pPr>
            <w:r w:rsidRPr="00622FDB">
              <w:t>0</w:t>
            </w:r>
          </w:p>
        </w:tc>
        <w:tc>
          <w:tcPr>
            <w:tcW w:w="708" w:type="dxa"/>
            <w:tcBorders>
              <w:left w:val="single" w:sz="2" w:space="0" w:color="000000"/>
              <w:bottom w:val="single" w:sz="2" w:space="0" w:color="000000"/>
            </w:tcBorders>
          </w:tcPr>
          <w:p w:rsidR="008F2A69" w:rsidRPr="00622FDB" w:rsidRDefault="008F2A69" w:rsidP="00E84D5C">
            <w:pPr>
              <w:pStyle w:val="a8"/>
              <w:snapToGrid w:val="0"/>
              <w:jc w:val="center"/>
            </w:pPr>
            <w:r w:rsidRPr="00622FDB">
              <w:t>16</w:t>
            </w:r>
          </w:p>
        </w:tc>
        <w:tc>
          <w:tcPr>
            <w:tcW w:w="709" w:type="dxa"/>
            <w:tcBorders>
              <w:left w:val="single" w:sz="2" w:space="0" w:color="000000"/>
              <w:bottom w:val="single" w:sz="2" w:space="0" w:color="000000"/>
              <w:right w:val="single" w:sz="2" w:space="0" w:color="000000"/>
            </w:tcBorders>
          </w:tcPr>
          <w:p w:rsidR="008F2A69" w:rsidRPr="00622FDB" w:rsidRDefault="008F2A69" w:rsidP="00E84D5C">
            <w:pPr>
              <w:pStyle w:val="a8"/>
              <w:snapToGrid w:val="0"/>
              <w:jc w:val="center"/>
            </w:pPr>
            <w:r w:rsidRPr="00622FDB">
              <w:t>0</w:t>
            </w:r>
          </w:p>
        </w:tc>
        <w:tc>
          <w:tcPr>
            <w:tcW w:w="567" w:type="dxa"/>
            <w:tcBorders>
              <w:left w:val="single" w:sz="2" w:space="0" w:color="000000"/>
              <w:bottom w:val="single" w:sz="2" w:space="0" w:color="000000"/>
              <w:right w:val="single" w:sz="2" w:space="0" w:color="000000"/>
            </w:tcBorders>
          </w:tcPr>
          <w:p w:rsidR="008F2A69" w:rsidRPr="00622FDB" w:rsidRDefault="008F2A69" w:rsidP="00E84D5C">
            <w:pPr>
              <w:pStyle w:val="a8"/>
              <w:snapToGrid w:val="0"/>
              <w:jc w:val="center"/>
            </w:pPr>
            <w:r w:rsidRPr="00622FDB">
              <w:t>0</w:t>
            </w:r>
          </w:p>
        </w:tc>
        <w:tc>
          <w:tcPr>
            <w:tcW w:w="709" w:type="dxa"/>
            <w:tcBorders>
              <w:left w:val="single" w:sz="2" w:space="0" w:color="000000"/>
              <w:bottom w:val="single" w:sz="2" w:space="0" w:color="000000"/>
              <w:right w:val="single" w:sz="2" w:space="0" w:color="000000"/>
            </w:tcBorders>
          </w:tcPr>
          <w:p w:rsidR="008F2A69" w:rsidRPr="00622FDB" w:rsidRDefault="008F2A69" w:rsidP="00E84D5C">
            <w:pPr>
              <w:pStyle w:val="a8"/>
              <w:snapToGrid w:val="0"/>
              <w:jc w:val="center"/>
            </w:pPr>
            <w:r w:rsidRPr="00622FDB">
              <w:t>0</w:t>
            </w:r>
          </w:p>
        </w:tc>
        <w:tc>
          <w:tcPr>
            <w:tcW w:w="567" w:type="dxa"/>
            <w:tcBorders>
              <w:left w:val="single" w:sz="2" w:space="0" w:color="000000"/>
              <w:bottom w:val="single" w:sz="2" w:space="0" w:color="000000"/>
              <w:right w:val="single" w:sz="2" w:space="0" w:color="000000"/>
            </w:tcBorders>
          </w:tcPr>
          <w:p w:rsidR="008F2A69" w:rsidRPr="00622FDB" w:rsidRDefault="008F2A69" w:rsidP="00E84D5C">
            <w:pPr>
              <w:pStyle w:val="a8"/>
              <w:snapToGrid w:val="0"/>
              <w:jc w:val="center"/>
            </w:pPr>
            <w:r w:rsidRPr="00622FDB">
              <w:t>0</w:t>
            </w:r>
          </w:p>
        </w:tc>
        <w:tc>
          <w:tcPr>
            <w:tcW w:w="567" w:type="dxa"/>
            <w:tcBorders>
              <w:left w:val="single" w:sz="2" w:space="0" w:color="000000"/>
              <w:bottom w:val="single" w:sz="2" w:space="0" w:color="000000"/>
              <w:right w:val="single" w:sz="2" w:space="0" w:color="000000"/>
            </w:tcBorders>
          </w:tcPr>
          <w:p w:rsidR="008F2A69" w:rsidRPr="00622FDB" w:rsidRDefault="008F2A69" w:rsidP="00E84D5C">
            <w:pPr>
              <w:pStyle w:val="a8"/>
              <w:snapToGrid w:val="0"/>
              <w:jc w:val="center"/>
            </w:pPr>
            <w:r w:rsidRPr="00622FDB">
              <w:t>0</w:t>
            </w:r>
          </w:p>
        </w:tc>
        <w:tc>
          <w:tcPr>
            <w:tcW w:w="567" w:type="dxa"/>
            <w:tcBorders>
              <w:left w:val="single" w:sz="2" w:space="0" w:color="000000"/>
              <w:bottom w:val="single" w:sz="2" w:space="0" w:color="000000"/>
              <w:right w:val="single" w:sz="2" w:space="0" w:color="000000"/>
            </w:tcBorders>
          </w:tcPr>
          <w:p w:rsidR="008F2A69" w:rsidRPr="00622FDB" w:rsidRDefault="008F2A69" w:rsidP="00E84D5C">
            <w:pPr>
              <w:pStyle w:val="a8"/>
              <w:snapToGrid w:val="0"/>
              <w:jc w:val="center"/>
            </w:pPr>
            <w:r w:rsidRPr="00622FDB">
              <w:t>0</w:t>
            </w:r>
          </w:p>
        </w:tc>
        <w:tc>
          <w:tcPr>
            <w:tcW w:w="567" w:type="dxa"/>
            <w:tcBorders>
              <w:left w:val="single" w:sz="2" w:space="0" w:color="000000"/>
              <w:bottom w:val="single" w:sz="2" w:space="0" w:color="000000"/>
              <w:right w:val="single" w:sz="2" w:space="0" w:color="000000"/>
            </w:tcBorders>
          </w:tcPr>
          <w:p w:rsidR="008F2A69" w:rsidRPr="00622FDB" w:rsidRDefault="008F2A69" w:rsidP="00E84D5C">
            <w:pPr>
              <w:pStyle w:val="a8"/>
              <w:snapToGrid w:val="0"/>
              <w:jc w:val="center"/>
            </w:pPr>
            <w:r w:rsidRPr="00622FDB">
              <w:t>9</w:t>
            </w:r>
          </w:p>
        </w:tc>
        <w:tc>
          <w:tcPr>
            <w:tcW w:w="567" w:type="dxa"/>
            <w:tcBorders>
              <w:left w:val="single" w:sz="2" w:space="0" w:color="000000"/>
              <w:bottom w:val="single" w:sz="2" w:space="0" w:color="000000"/>
              <w:right w:val="single" w:sz="2" w:space="0" w:color="000000"/>
            </w:tcBorders>
          </w:tcPr>
          <w:p w:rsidR="008F2A69" w:rsidRPr="00622FDB" w:rsidRDefault="00761D93" w:rsidP="00E84D5C">
            <w:pPr>
              <w:pStyle w:val="a8"/>
              <w:snapToGrid w:val="0"/>
              <w:jc w:val="center"/>
            </w:pPr>
            <w:r w:rsidRPr="00622FDB">
              <w:t>0</w:t>
            </w:r>
          </w:p>
        </w:tc>
        <w:tc>
          <w:tcPr>
            <w:tcW w:w="567" w:type="dxa"/>
            <w:tcBorders>
              <w:left w:val="single" w:sz="2" w:space="0" w:color="000000"/>
              <w:bottom w:val="single" w:sz="2" w:space="0" w:color="000000"/>
              <w:right w:val="single" w:sz="2" w:space="0" w:color="000000"/>
            </w:tcBorders>
          </w:tcPr>
          <w:p w:rsidR="008F2A69" w:rsidRPr="00622FDB" w:rsidRDefault="008F2A69" w:rsidP="00E84D5C">
            <w:pPr>
              <w:pStyle w:val="a8"/>
              <w:snapToGrid w:val="0"/>
              <w:jc w:val="center"/>
            </w:pPr>
            <w:r w:rsidRPr="00622FDB">
              <w:t>9</w:t>
            </w:r>
          </w:p>
        </w:tc>
        <w:tc>
          <w:tcPr>
            <w:tcW w:w="709" w:type="dxa"/>
            <w:tcBorders>
              <w:left w:val="single" w:sz="2" w:space="0" w:color="000000"/>
              <w:bottom w:val="single" w:sz="2" w:space="0" w:color="000000"/>
              <w:right w:val="single" w:sz="2" w:space="0" w:color="000000"/>
            </w:tcBorders>
          </w:tcPr>
          <w:p w:rsidR="008F2A69" w:rsidRPr="00622FDB" w:rsidRDefault="00761D93" w:rsidP="00761D93">
            <w:pPr>
              <w:pStyle w:val="a8"/>
              <w:snapToGrid w:val="0"/>
              <w:jc w:val="center"/>
            </w:pPr>
            <w:r w:rsidRPr="00622FDB">
              <w:t>0</w:t>
            </w:r>
          </w:p>
        </w:tc>
      </w:tr>
      <w:tr w:rsidR="008F2A69" w:rsidRPr="00622FDB" w:rsidTr="00761D93">
        <w:tc>
          <w:tcPr>
            <w:tcW w:w="1843" w:type="dxa"/>
            <w:tcBorders>
              <w:left w:val="single" w:sz="2" w:space="0" w:color="000000"/>
              <w:bottom w:val="single" w:sz="2" w:space="0" w:color="000000"/>
            </w:tcBorders>
          </w:tcPr>
          <w:p w:rsidR="008F2A69" w:rsidRPr="00622FDB" w:rsidRDefault="008F2A69" w:rsidP="00E84D5C">
            <w:pPr>
              <w:pStyle w:val="a8"/>
              <w:snapToGrid w:val="0"/>
              <w:jc w:val="both"/>
            </w:pPr>
            <w:r w:rsidRPr="00622FDB">
              <w:rPr>
                <w:sz w:val="22"/>
                <w:szCs w:val="22"/>
              </w:rPr>
              <w:t>Объем финансирования</w:t>
            </w:r>
          </w:p>
        </w:tc>
        <w:tc>
          <w:tcPr>
            <w:tcW w:w="851" w:type="dxa"/>
            <w:tcBorders>
              <w:left w:val="single" w:sz="2" w:space="0" w:color="000000"/>
              <w:bottom w:val="single" w:sz="2" w:space="0" w:color="000000"/>
            </w:tcBorders>
          </w:tcPr>
          <w:p w:rsidR="008F2A69" w:rsidRPr="00622FDB" w:rsidRDefault="008F2A69" w:rsidP="00E84D5C">
            <w:pPr>
              <w:pStyle w:val="a8"/>
              <w:snapToGrid w:val="0"/>
              <w:jc w:val="center"/>
            </w:pPr>
            <w:r w:rsidRPr="00622FDB">
              <w:t>0</w:t>
            </w:r>
          </w:p>
        </w:tc>
        <w:tc>
          <w:tcPr>
            <w:tcW w:w="708" w:type="dxa"/>
            <w:tcBorders>
              <w:left w:val="single" w:sz="2" w:space="0" w:color="000000"/>
              <w:bottom w:val="single" w:sz="2" w:space="0" w:color="000000"/>
            </w:tcBorders>
          </w:tcPr>
          <w:p w:rsidR="008F2A69" w:rsidRPr="00622FDB" w:rsidRDefault="008F2A69" w:rsidP="00E84D5C">
            <w:pPr>
              <w:pStyle w:val="a8"/>
              <w:snapToGrid w:val="0"/>
              <w:jc w:val="center"/>
            </w:pPr>
            <w:r w:rsidRPr="00622FDB">
              <w:t>40,0</w:t>
            </w:r>
          </w:p>
        </w:tc>
        <w:tc>
          <w:tcPr>
            <w:tcW w:w="6096" w:type="dxa"/>
            <w:gridSpan w:val="10"/>
            <w:tcBorders>
              <w:left w:val="single" w:sz="2" w:space="0" w:color="000000"/>
              <w:bottom w:val="single" w:sz="2" w:space="0" w:color="000000"/>
              <w:right w:val="single" w:sz="2" w:space="0" w:color="000000"/>
            </w:tcBorders>
          </w:tcPr>
          <w:p w:rsidR="008F2A69" w:rsidRPr="00622FDB" w:rsidRDefault="008F2A69" w:rsidP="00E84D5C">
            <w:pPr>
              <w:pStyle w:val="a8"/>
              <w:snapToGrid w:val="0"/>
              <w:jc w:val="both"/>
            </w:pPr>
          </w:p>
        </w:tc>
      </w:tr>
    </w:tbl>
    <w:p w:rsidR="008F2A69" w:rsidRPr="00622FDB" w:rsidRDefault="008F2A69" w:rsidP="008F2A69">
      <w:pPr>
        <w:spacing w:line="276" w:lineRule="auto"/>
        <w:jc w:val="both"/>
        <w:rPr>
          <w:b/>
        </w:rPr>
      </w:pPr>
    </w:p>
    <w:p w:rsidR="008F2A69" w:rsidRPr="00622FDB" w:rsidRDefault="008F2A69" w:rsidP="00E84142">
      <w:pPr>
        <w:pStyle w:val="a9"/>
        <w:numPr>
          <w:ilvl w:val="0"/>
          <w:numId w:val="42"/>
        </w:numPr>
        <w:spacing w:line="276" w:lineRule="auto"/>
        <w:jc w:val="both"/>
        <w:rPr>
          <w:b/>
        </w:rPr>
      </w:pPr>
      <w:r w:rsidRPr="00622FDB">
        <w:rPr>
          <w:b/>
        </w:rPr>
        <w:t>на проведение плановых медицинских осмотров (по итогам года):</w:t>
      </w:r>
    </w:p>
    <w:p w:rsidR="008F2A69" w:rsidRPr="001763F8" w:rsidRDefault="008F2A69" w:rsidP="008F2A69">
      <w:pPr>
        <w:spacing w:line="276" w:lineRule="auto"/>
        <w:jc w:val="both"/>
      </w:pPr>
      <w:r w:rsidRPr="001763F8">
        <w:t>Плановый медицинский осмотр специалистов проведён во втором квартале 2014 года.</w:t>
      </w:r>
    </w:p>
    <w:tbl>
      <w:tblPr>
        <w:tblW w:w="9498" w:type="dxa"/>
        <w:tblInd w:w="55" w:type="dxa"/>
        <w:tblLayout w:type="fixed"/>
        <w:tblCellMar>
          <w:top w:w="55" w:type="dxa"/>
          <w:left w:w="55" w:type="dxa"/>
          <w:bottom w:w="55" w:type="dxa"/>
          <w:right w:w="55" w:type="dxa"/>
        </w:tblCellMar>
        <w:tblLook w:val="0000"/>
      </w:tblPr>
      <w:tblGrid>
        <w:gridCol w:w="4111"/>
        <w:gridCol w:w="851"/>
        <w:gridCol w:w="2268"/>
        <w:gridCol w:w="1134"/>
        <w:gridCol w:w="1134"/>
      </w:tblGrid>
      <w:tr w:rsidR="008F2A69" w:rsidRPr="001763F8" w:rsidTr="008F2A69">
        <w:trPr>
          <w:trHeight w:val="108"/>
        </w:trPr>
        <w:tc>
          <w:tcPr>
            <w:tcW w:w="4111" w:type="dxa"/>
            <w:vMerge w:val="restart"/>
            <w:tcBorders>
              <w:top w:val="single" w:sz="2" w:space="0" w:color="000000"/>
              <w:left w:val="single" w:sz="2" w:space="0" w:color="000000"/>
              <w:right w:val="single" w:sz="2" w:space="0" w:color="000000"/>
            </w:tcBorders>
          </w:tcPr>
          <w:p w:rsidR="008F2A69" w:rsidRPr="001763F8" w:rsidRDefault="008F2A69" w:rsidP="00E84D5C">
            <w:pPr>
              <w:pStyle w:val="a8"/>
              <w:snapToGrid w:val="0"/>
              <w:jc w:val="both"/>
            </w:pPr>
          </w:p>
        </w:tc>
        <w:tc>
          <w:tcPr>
            <w:tcW w:w="851" w:type="dxa"/>
            <w:vMerge w:val="restart"/>
            <w:tcBorders>
              <w:top w:val="single" w:sz="2" w:space="0" w:color="000000"/>
              <w:left w:val="single" w:sz="2" w:space="0" w:color="000000"/>
              <w:right w:val="single" w:sz="2" w:space="0" w:color="000000"/>
            </w:tcBorders>
            <w:shd w:val="clear" w:color="auto" w:fill="FFFFFF"/>
          </w:tcPr>
          <w:p w:rsidR="008F2A69" w:rsidRPr="001763F8" w:rsidRDefault="008F2A69" w:rsidP="00E84D5C">
            <w:pPr>
              <w:pStyle w:val="a8"/>
              <w:snapToGrid w:val="0"/>
              <w:jc w:val="center"/>
            </w:pPr>
            <w:r w:rsidRPr="001763F8">
              <w:rPr>
                <w:sz w:val="22"/>
                <w:szCs w:val="22"/>
              </w:rPr>
              <w:t>2012</w:t>
            </w:r>
          </w:p>
        </w:tc>
        <w:tc>
          <w:tcPr>
            <w:tcW w:w="2268" w:type="dxa"/>
            <w:vMerge w:val="restart"/>
            <w:tcBorders>
              <w:top w:val="single" w:sz="2" w:space="0" w:color="000000"/>
              <w:left w:val="single" w:sz="2" w:space="0" w:color="000000"/>
            </w:tcBorders>
          </w:tcPr>
          <w:p w:rsidR="008F2A69" w:rsidRPr="001763F8" w:rsidRDefault="008F2A69" w:rsidP="00E84D5C">
            <w:pPr>
              <w:pStyle w:val="a8"/>
              <w:snapToGrid w:val="0"/>
              <w:jc w:val="center"/>
            </w:pPr>
            <w:r w:rsidRPr="001763F8">
              <w:rPr>
                <w:sz w:val="22"/>
                <w:szCs w:val="22"/>
              </w:rPr>
              <w:t>2013</w:t>
            </w:r>
          </w:p>
        </w:tc>
        <w:tc>
          <w:tcPr>
            <w:tcW w:w="2268" w:type="dxa"/>
            <w:gridSpan w:val="2"/>
            <w:tcBorders>
              <w:top w:val="single" w:sz="2" w:space="0" w:color="000000"/>
              <w:left w:val="single" w:sz="2" w:space="0" w:color="000000"/>
              <w:bottom w:val="single" w:sz="2" w:space="0" w:color="000000"/>
              <w:right w:val="single" w:sz="2" w:space="0" w:color="000000"/>
            </w:tcBorders>
          </w:tcPr>
          <w:p w:rsidR="008F2A69" w:rsidRPr="001763F8" w:rsidRDefault="008F2A69" w:rsidP="00E84D5C">
            <w:pPr>
              <w:pStyle w:val="a8"/>
              <w:snapToGrid w:val="0"/>
              <w:jc w:val="center"/>
            </w:pPr>
            <w:r w:rsidRPr="001763F8">
              <w:rPr>
                <w:sz w:val="22"/>
                <w:szCs w:val="22"/>
              </w:rPr>
              <w:t>2014</w:t>
            </w:r>
          </w:p>
        </w:tc>
      </w:tr>
      <w:tr w:rsidR="008F2A69" w:rsidRPr="001763F8" w:rsidTr="008F2A69">
        <w:trPr>
          <w:trHeight w:val="239"/>
        </w:trPr>
        <w:tc>
          <w:tcPr>
            <w:tcW w:w="4111" w:type="dxa"/>
            <w:vMerge/>
            <w:tcBorders>
              <w:left w:val="single" w:sz="2" w:space="0" w:color="000000"/>
              <w:bottom w:val="single" w:sz="2" w:space="0" w:color="000000"/>
              <w:right w:val="single" w:sz="2" w:space="0" w:color="000000"/>
            </w:tcBorders>
          </w:tcPr>
          <w:p w:rsidR="008F2A69" w:rsidRPr="001763F8" w:rsidRDefault="008F2A69" w:rsidP="00E84D5C">
            <w:pPr>
              <w:pStyle w:val="a8"/>
              <w:snapToGrid w:val="0"/>
              <w:jc w:val="both"/>
            </w:pPr>
          </w:p>
        </w:tc>
        <w:tc>
          <w:tcPr>
            <w:tcW w:w="851" w:type="dxa"/>
            <w:vMerge/>
            <w:tcBorders>
              <w:left w:val="single" w:sz="2" w:space="0" w:color="000000"/>
              <w:bottom w:val="single" w:sz="4" w:space="0" w:color="auto"/>
              <w:right w:val="single" w:sz="2" w:space="0" w:color="000000"/>
            </w:tcBorders>
            <w:shd w:val="clear" w:color="auto" w:fill="FFFFFF"/>
          </w:tcPr>
          <w:p w:rsidR="008F2A69" w:rsidRPr="001763F8" w:rsidRDefault="008F2A69" w:rsidP="00E84D5C">
            <w:pPr>
              <w:pStyle w:val="a8"/>
              <w:snapToGrid w:val="0"/>
              <w:jc w:val="center"/>
            </w:pPr>
          </w:p>
        </w:tc>
        <w:tc>
          <w:tcPr>
            <w:tcW w:w="2268" w:type="dxa"/>
            <w:vMerge/>
            <w:tcBorders>
              <w:left w:val="single" w:sz="2" w:space="0" w:color="000000"/>
              <w:bottom w:val="single" w:sz="2" w:space="0" w:color="000000"/>
            </w:tcBorders>
          </w:tcPr>
          <w:p w:rsidR="008F2A69" w:rsidRPr="001763F8" w:rsidRDefault="008F2A69" w:rsidP="00E84D5C">
            <w:pPr>
              <w:pStyle w:val="a8"/>
              <w:snapToGrid w:val="0"/>
              <w:jc w:val="center"/>
            </w:pPr>
          </w:p>
        </w:tc>
        <w:tc>
          <w:tcPr>
            <w:tcW w:w="1134" w:type="dxa"/>
            <w:tcBorders>
              <w:top w:val="single" w:sz="2" w:space="0" w:color="000000"/>
              <w:left w:val="single" w:sz="2" w:space="0" w:color="000000"/>
              <w:bottom w:val="single" w:sz="2" w:space="0" w:color="000000"/>
              <w:right w:val="single" w:sz="2" w:space="0" w:color="000000"/>
            </w:tcBorders>
          </w:tcPr>
          <w:p w:rsidR="008F2A69" w:rsidRPr="001763F8" w:rsidRDefault="008F2A69" w:rsidP="00E84D5C">
            <w:pPr>
              <w:pStyle w:val="a8"/>
              <w:snapToGrid w:val="0"/>
              <w:jc w:val="center"/>
            </w:pPr>
            <w:r w:rsidRPr="001763F8">
              <w:rPr>
                <w:sz w:val="22"/>
                <w:szCs w:val="22"/>
              </w:rPr>
              <w:t>План</w:t>
            </w:r>
          </w:p>
        </w:tc>
        <w:tc>
          <w:tcPr>
            <w:tcW w:w="1134" w:type="dxa"/>
            <w:tcBorders>
              <w:top w:val="single" w:sz="2" w:space="0" w:color="000000"/>
              <w:left w:val="single" w:sz="2" w:space="0" w:color="000000"/>
              <w:bottom w:val="single" w:sz="2" w:space="0" w:color="000000"/>
              <w:right w:val="single" w:sz="2" w:space="0" w:color="000000"/>
            </w:tcBorders>
          </w:tcPr>
          <w:p w:rsidR="008F2A69" w:rsidRPr="001763F8" w:rsidRDefault="008F2A69" w:rsidP="00E84D5C">
            <w:pPr>
              <w:pStyle w:val="a8"/>
              <w:snapToGrid w:val="0"/>
              <w:jc w:val="center"/>
            </w:pPr>
            <w:r w:rsidRPr="001763F8">
              <w:rPr>
                <w:sz w:val="22"/>
                <w:szCs w:val="22"/>
              </w:rPr>
              <w:t>Факт</w:t>
            </w:r>
          </w:p>
        </w:tc>
      </w:tr>
      <w:tr w:rsidR="008F2A69" w:rsidRPr="001763F8" w:rsidTr="008F2A69">
        <w:tc>
          <w:tcPr>
            <w:tcW w:w="4111" w:type="dxa"/>
            <w:tcBorders>
              <w:left w:val="single" w:sz="2" w:space="0" w:color="000000"/>
              <w:bottom w:val="single" w:sz="2" w:space="0" w:color="000000"/>
            </w:tcBorders>
          </w:tcPr>
          <w:p w:rsidR="008F2A69" w:rsidRPr="001763F8" w:rsidRDefault="008F2A69" w:rsidP="00E84D5C">
            <w:pPr>
              <w:pStyle w:val="a8"/>
              <w:snapToGrid w:val="0"/>
              <w:jc w:val="both"/>
            </w:pPr>
            <w:r w:rsidRPr="001763F8">
              <w:rPr>
                <w:sz w:val="22"/>
                <w:szCs w:val="22"/>
              </w:rPr>
              <w:t>Количество работников прошедших плановый медицинский осмотр, чел.</w:t>
            </w:r>
          </w:p>
        </w:tc>
        <w:tc>
          <w:tcPr>
            <w:tcW w:w="851" w:type="dxa"/>
            <w:tcBorders>
              <w:top w:val="single" w:sz="4" w:space="0" w:color="auto"/>
              <w:left w:val="single" w:sz="2" w:space="0" w:color="000000"/>
              <w:bottom w:val="single" w:sz="2" w:space="0" w:color="000000"/>
            </w:tcBorders>
          </w:tcPr>
          <w:p w:rsidR="008F2A69" w:rsidRPr="001763F8" w:rsidRDefault="008F2A69" w:rsidP="00E84D5C">
            <w:pPr>
              <w:pStyle w:val="a8"/>
              <w:snapToGrid w:val="0"/>
              <w:jc w:val="center"/>
            </w:pPr>
            <w:r w:rsidRPr="001763F8">
              <w:t>22</w:t>
            </w:r>
          </w:p>
        </w:tc>
        <w:tc>
          <w:tcPr>
            <w:tcW w:w="2268" w:type="dxa"/>
            <w:tcBorders>
              <w:left w:val="single" w:sz="2" w:space="0" w:color="000000"/>
              <w:bottom w:val="single" w:sz="2" w:space="0" w:color="000000"/>
            </w:tcBorders>
          </w:tcPr>
          <w:p w:rsidR="008F2A69" w:rsidRPr="001763F8" w:rsidRDefault="008F2A69" w:rsidP="00E84D5C">
            <w:pPr>
              <w:pStyle w:val="a8"/>
              <w:snapToGrid w:val="0"/>
              <w:jc w:val="center"/>
            </w:pPr>
            <w:r w:rsidRPr="001763F8">
              <w:t>23</w:t>
            </w:r>
          </w:p>
          <w:p w:rsidR="008F2A69" w:rsidRPr="001763F8" w:rsidRDefault="008F2A69" w:rsidP="00E84D5C">
            <w:pPr>
              <w:pStyle w:val="a8"/>
              <w:snapToGrid w:val="0"/>
              <w:jc w:val="center"/>
            </w:pPr>
            <w:r w:rsidRPr="001763F8">
              <w:t xml:space="preserve">периодический, </w:t>
            </w:r>
          </w:p>
          <w:p w:rsidR="008F2A69" w:rsidRPr="001763F8" w:rsidRDefault="008F2A69" w:rsidP="00E84D5C">
            <w:pPr>
              <w:pStyle w:val="a8"/>
              <w:snapToGrid w:val="0"/>
              <w:jc w:val="center"/>
            </w:pPr>
            <w:r w:rsidRPr="001763F8">
              <w:t>5 первичных</w:t>
            </w:r>
          </w:p>
        </w:tc>
        <w:tc>
          <w:tcPr>
            <w:tcW w:w="1134" w:type="dxa"/>
            <w:tcBorders>
              <w:left w:val="single" w:sz="2" w:space="0" w:color="000000"/>
              <w:bottom w:val="single" w:sz="2" w:space="0" w:color="000000"/>
              <w:right w:val="single" w:sz="2" w:space="0" w:color="000000"/>
            </w:tcBorders>
          </w:tcPr>
          <w:p w:rsidR="008F2A69" w:rsidRPr="001763F8" w:rsidRDefault="008F2A69" w:rsidP="00E84D5C">
            <w:pPr>
              <w:pStyle w:val="a8"/>
              <w:snapToGrid w:val="0"/>
              <w:jc w:val="center"/>
            </w:pPr>
            <w:r w:rsidRPr="001763F8">
              <w:t>24</w:t>
            </w:r>
          </w:p>
        </w:tc>
        <w:tc>
          <w:tcPr>
            <w:tcW w:w="1134" w:type="dxa"/>
            <w:tcBorders>
              <w:left w:val="single" w:sz="2" w:space="0" w:color="000000"/>
              <w:bottom w:val="single" w:sz="2" w:space="0" w:color="000000"/>
              <w:right w:val="single" w:sz="2" w:space="0" w:color="000000"/>
            </w:tcBorders>
          </w:tcPr>
          <w:p w:rsidR="008F2A69" w:rsidRPr="001763F8" w:rsidRDefault="008F2A69" w:rsidP="00E84D5C">
            <w:pPr>
              <w:pStyle w:val="a8"/>
              <w:snapToGrid w:val="0"/>
              <w:jc w:val="center"/>
            </w:pPr>
            <w:r w:rsidRPr="001763F8">
              <w:rPr>
                <w:sz w:val="22"/>
                <w:szCs w:val="22"/>
              </w:rPr>
              <w:t>2</w:t>
            </w:r>
            <w:r w:rsidR="00B6433A" w:rsidRPr="001763F8">
              <w:rPr>
                <w:sz w:val="22"/>
                <w:szCs w:val="22"/>
              </w:rPr>
              <w:t>2</w:t>
            </w:r>
            <w:r w:rsidRPr="001763F8">
              <w:rPr>
                <w:sz w:val="22"/>
                <w:szCs w:val="22"/>
              </w:rPr>
              <w:t xml:space="preserve"> </w:t>
            </w:r>
          </w:p>
          <w:p w:rsidR="004947AD" w:rsidRPr="001763F8" w:rsidRDefault="004947AD" w:rsidP="00E84D5C">
            <w:pPr>
              <w:pStyle w:val="a8"/>
              <w:snapToGrid w:val="0"/>
              <w:jc w:val="center"/>
            </w:pPr>
            <w:r w:rsidRPr="001763F8">
              <w:rPr>
                <w:sz w:val="22"/>
                <w:szCs w:val="22"/>
              </w:rPr>
              <w:t>периодический</w:t>
            </w:r>
          </w:p>
          <w:p w:rsidR="004947AD" w:rsidRPr="00622FDB" w:rsidRDefault="00B6433A" w:rsidP="00622FDB">
            <w:pPr>
              <w:pStyle w:val="a8"/>
              <w:snapToGrid w:val="0"/>
              <w:jc w:val="center"/>
            </w:pPr>
            <w:r w:rsidRPr="001763F8">
              <w:rPr>
                <w:sz w:val="22"/>
                <w:szCs w:val="22"/>
              </w:rPr>
              <w:t>4 первичных</w:t>
            </w:r>
          </w:p>
        </w:tc>
      </w:tr>
      <w:tr w:rsidR="008F2A69" w:rsidRPr="001763F8" w:rsidTr="008F2A69">
        <w:tc>
          <w:tcPr>
            <w:tcW w:w="4111" w:type="dxa"/>
            <w:tcBorders>
              <w:left w:val="single" w:sz="2" w:space="0" w:color="000000"/>
              <w:bottom w:val="single" w:sz="2" w:space="0" w:color="000000"/>
            </w:tcBorders>
          </w:tcPr>
          <w:p w:rsidR="008F2A69" w:rsidRPr="001763F8" w:rsidRDefault="008F2A69" w:rsidP="00E84D5C">
            <w:pPr>
              <w:pStyle w:val="a8"/>
              <w:snapToGrid w:val="0"/>
              <w:jc w:val="both"/>
            </w:pPr>
            <w:r w:rsidRPr="001763F8">
              <w:rPr>
                <w:sz w:val="22"/>
                <w:szCs w:val="22"/>
              </w:rPr>
              <w:t>Объем финансирования</w:t>
            </w:r>
          </w:p>
        </w:tc>
        <w:tc>
          <w:tcPr>
            <w:tcW w:w="851" w:type="dxa"/>
            <w:tcBorders>
              <w:left w:val="single" w:sz="2" w:space="0" w:color="000000"/>
              <w:bottom w:val="single" w:sz="2" w:space="0" w:color="000000"/>
            </w:tcBorders>
          </w:tcPr>
          <w:p w:rsidR="008F2A69" w:rsidRPr="001763F8" w:rsidRDefault="008F2A69" w:rsidP="00E84D5C">
            <w:pPr>
              <w:pStyle w:val="a8"/>
              <w:snapToGrid w:val="0"/>
              <w:jc w:val="center"/>
            </w:pPr>
            <w:r w:rsidRPr="001763F8">
              <w:t>0</w:t>
            </w:r>
          </w:p>
        </w:tc>
        <w:tc>
          <w:tcPr>
            <w:tcW w:w="2268" w:type="dxa"/>
            <w:tcBorders>
              <w:left w:val="single" w:sz="2" w:space="0" w:color="000000"/>
              <w:bottom w:val="single" w:sz="2" w:space="0" w:color="000000"/>
            </w:tcBorders>
          </w:tcPr>
          <w:p w:rsidR="008F2A69" w:rsidRPr="001763F8" w:rsidRDefault="008F2A69" w:rsidP="00E84D5C">
            <w:pPr>
              <w:pStyle w:val="a8"/>
              <w:snapToGrid w:val="0"/>
              <w:jc w:val="center"/>
            </w:pPr>
            <w:r w:rsidRPr="001763F8">
              <w:t>73 174</w:t>
            </w:r>
          </w:p>
        </w:tc>
        <w:tc>
          <w:tcPr>
            <w:tcW w:w="1134" w:type="dxa"/>
            <w:tcBorders>
              <w:left w:val="single" w:sz="2" w:space="0" w:color="000000"/>
              <w:bottom w:val="single" w:sz="2" w:space="0" w:color="000000"/>
              <w:right w:val="single" w:sz="2" w:space="0" w:color="000000"/>
            </w:tcBorders>
          </w:tcPr>
          <w:p w:rsidR="008F2A69" w:rsidRPr="001763F8" w:rsidRDefault="008F2A69" w:rsidP="00E84D5C">
            <w:pPr>
              <w:pStyle w:val="a8"/>
              <w:snapToGrid w:val="0"/>
              <w:jc w:val="center"/>
            </w:pPr>
            <w:r w:rsidRPr="001763F8">
              <w:t>126 750</w:t>
            </w:r>
          </w:p>
        </w:tc>
        <w:tc>
          <w:tcPr>
            <w:tcW w:w="1134" w:type="dxa"/>
            <w:tcBorders>
              <w:left w:val="single" w:sz="2" w:space="0" w:color="000000"/>
              <w:bottom w:val="single" w:sz="2" w:space="0" w:color="000000"/>
              <w:right w:val="single" w:sz="2" w:space="0" w:color="000000"/>
            </w:tcBorders>
          </w:tcPr>
          <w:p w:rsidR="008F2A69" w:rsidRPr="001763F8" w:rsidRDefault="00622FDB" w:rsidP="00E84D5C">
            <w:pPr>
              <w:pStyle w:val="a8"/>
              <w:snapToGrid w:val="0"/>
              <w:jc w:val="center"/>
            </w:pPr>
            <w:r>
              <w:t>148,65</w:t>
            </w:r>
          </w:p>
        </w:tc>
      </w:tr>
    </w:tbl>
    <w:p w:rsidR="008F2A69" w:rsidRPr="008F2A69" w:rsidRDefault="008F2A69" w:rsidP="009958A5">
      <w:pPr>
        <w:pStyle w:val="a9"/>
        <w:spacing w:line="360" w:lineRule="auto"/>
        <w:ind w:left="0"/>
        <w:jc w:val="both"/>
        <w:rPr>
          <w:color w:val="FF0000"/>
        </w:rPr>
      </w:pPr>
      <w:r w:rsidRPr="008F2A69">
        <w:rPr>
          <w:color w:val="FF0000"/>
        </w:rPr>
        <w:t xml:space="preserve"> </w:t>
      </w:r>
      <w:r>
        <w:rPr>
          <w:color w:val="FF0000"/>
        </w:rPr>
        <w:t xml:space="preserve">     </w:t>
      </w:r>
    </w:p>
    <w:p w:rsidR="008F2A69" w:rsidRPr="00622FDB" w:rsidRDefault="008F2A69" w:rsidP="00E84142">
      <w:pPr>
        <w:pStyle w:val="a9"/>
        <w:numPr>
          <w:ilvl w:val="0"/>
          <w:numId w:val="41"/>
        </w:numPr>
        <w:ind w:left="709"/>
        <w:jc w:val="both"/>
        <w:rPr>
          <w:b/>
        </w:rPr>
      </w:pPr>
      <w:r w:rsidRPr="00622FDB">
        <w:rPr>
          <w:b/>
        </w:rPr>
        <w:t>на обучение в специализированных центрах по охране труда (по итогам года):</w:t>
      </w:r>
    </w:p>
    <w:tbl>
      <w:tblPr>
        <w:tblW w:w="9498" w:type="dxa"/>
        <w:tblInd w:w="55" w:type="dxa"/>
        <w:tblLayout w:type="fixed"/>
        <w:tblCellMar>
          <w:top w:w="55" w:type="dxa"/>
          <w:left w:w="55" w:type="dxa"/>
          <w:bottom w:w="55" w:type="dxa"/>
          <w:right w:w="55" w:type="dxa"/>
        </w:tblCellMar>
        <w:tblLook w:val="0000"/>
      </w:tblPr>
      <w:tblGrid>
        <w:gridCol w:w="4111"/>
        <w:gridCol w:w="992"/>
        <w:gridCol w:w="1418"/>
        <w:gridCol w:w="1701"/>
        <w:gridCol w:w="1276"/>
      </w:tblGrid>
      <w:tr w:rsidR="008F2A69" w:rsidRPr="00622FDB" w:rsidTr="008F2A69">
        <w:trPr>
          <w:trHeight w:val="108"/>
        </w:trPr>
        <w:tc>
          <w:tcPr>
            <w:tcW w:w="4111" w:type="dxa"/>
            <w:vMerge w:val="restart"/>
            <w:tcBorders>
              <w:top w:val="single" w:sz="2" w:space="0" w:color="000000"/>
              <w:left w:val="single" w:sz="2" w:space="0" w:color="000000"/>
            </w:tcBorders>
          </w:tcPr>
          <w:p w:rsidR="008F2A69" w:rsidRPr="00622FDB" w:rsidRDefault="008F2A69" w:rsidP="00E84D5C">
            <w:pPr>
              <w:pStyle w:val="a8"/>
              <w:snapToGrid w:val="0"/>
              <w:jc w:val="both"/>
            </w:pPr>
          </w:p>
        </w:tc>
        <w:tc>
          <w:tcPr>
            <w:tcW w:w="992" w:type="dxa"/>
            <w:vMerge w:val="restart"/>
            <w:tcBorders>
              <w:top w:val="single" w:sz="2" w:space="0" w:color="000000"/>
              <w:left w:val="single" w:sz="2" w:space="0" w:color="000000"/>
            </w:tcBorders>
          </w:tcPr>
          <w:p w:rsidR="008F2A69" w:rsidRPr="00622FDB" w:rsidRDefault="008F2A69" w:rsidP="00E84D5C">
            <w:pPr>
              <w:pStyle w:val="a8"/>
              <w:snapToGrid w:val="0"/>
              <w:jc w:val="center"/>
            </w:pPr>
            <w:r w:rsidRPr="00622FDB">
              <w:rPr>
                <w:sz w:val="22"/>
                <w:szCs w:val="22"/>
              </w:rPr>
              <w:t>2012</w:t>
            </w:r>
          </w:p>
        </w:tc>
        <w:tc>
          <w:tcPr>
            <w:tcW w:w="1418" w:type="dxa"/>
            <w:vMerge w:val="restart"/>
            <w:tcBorders>
              <w:top w:val="single" w:sz="2" w:space="0" w:color="000000"/>
              <w:left w:val="single" w:sz="2" w:space="0" w:color="000000"/>
            </w:tcBorders>
          </w:tcPr>
          <w:p w:rsidR="008F2A69" w:rsidRPr="00622FDB" w:rsidRDefault="008F2A69" w:rsidP="00E84D5C">
            <w:pPr>
              <w:pStyle w:val="a8"/>
              <w:snapToGrid w:val="0"/>
              <w:jc w:val="center"/>
            </w:pPr>
            <w:r w:rsidRPr="00622FDB">
              <w:rPr>
                <w:sz w:val="22"/>
                <w:szCs w:val="22"/>
              </w:rPr>
              <w:t>2013</w:t>
            </w:r>
          </w:p>
        </w:tc>
        <w:tc>
          <w:tcPr>
            <w:tcW w:w="2977" w:type="dxa"/>
            <w:gridSpan w:val="2"/>
            <w:tcBorders>
              <w:top w:val="single" w:sz="2" w:space="0" w:color="000000"/>
              <w:left w:val="single" w:sz="2" w:space="0" w:color="000000"/>
              <w:bottom w:val="single" w:sz="2" w:space="0" w:color="000000"/>
              <w:right w:val="single" w:sz="2" w:space="0" w:color="000000"/>
            </w:tcBorders>
          </w:tcPr>
          <w:p w:rsidR="008F2A69" w:rsidRPr="00622FDB" w:rsidRDefault="008F2A69" w:rsidP="00E84D5C">
            <w:pPr>
              <w:pStyle w:val="a8"/>
              <w:snapToGrid w:val="0"/>
              <w:jc w:val="center"/>
            </w:pPr>
            <w:r w:rsidRPr="00622FDB">
              <w:rPr>
                <w:sz w:val="22"/>
                <w:szCs w:val="22"/>
              </w:rPr>
              <w:t>2014</w:t>
            </w:r>
          </w:p>
        </w:tc>
      </w:tr>
      <w:tr w:rsidR="008F2A69" w:rsidRPr="00622FDB" w:rsidTr="008F2A69">
        <w:trPr>
          <w:trHeight w:val="108"/>
        </w:trPr>
        <w:tc>
          <w:tcPr>
            <w:tcW w:w="4111" w:type="dxa"/>
            <w:vMerge/>
            <w:tcBorders>
              <w:left w:val="single" w:sz="2" w:space="0" w:color="000000"/>
              <w:bottom w:val="single" w:sz="2" w:space="0" w:color="000000"/>
            </w:tcBorders>
          </w:tcPr>
          <w:p w:rsidR="008F2A69" w:rsidRPr="00622FDB" w:rsidRDefault="008F2A69" w:rsidP="00E84D5C">
            <w:pPr>
              <w:pStyle w:val="a8"/>
              <w:snapToGrid w:val="0"/>
              <w:jc w:val="both"/>
            </w:pPr>
          </w:p>
        </w:tc>
        <w:tc>
          <w:tcPr>
            <w:tcW w:w="992" w:type="dxa"/>
            <w:vMerge/>
            <w:tcBorders>
              <w:left w:val="single" w:sz="2" w:space="0" w:color="000000"/>
              <w:bottom w:val="single" w:sz="2" w:space="0" w:color="000000"/>
            </w:tcBorders>
          </w:tcPr>
          <w:p w:rsidR="008F2A69" w:rsidRPr="00622FDB" w:rsidRDefault="008F2A69" w:rsidP="00E84D5C">
            <w:pPr>
              <w:pStyle w:val="a8"/>
              <w:snapToGrid w:val="0"/>
              <w:jc w:val="center"/>
            </w:pPr>
          </w:p>
        </w:tc>
        <w:tc>
          <w:tcPr>
            <w:tcW w:w="1418" w:type="dxa"/>
            <w:vMerge/>
            <w:tcBorders>
              <w:left w:val="single" w:sz="2" w:space="0" w:color="000000"/>
              <w:bottom w:val="single" w:sz="2" w:space="0" w:color="000000"/>
            </w:tcBorders>
          </w:tcPr>
          <w:p w:rsidR="008F2A69" w:rsidRPr="00622FDB" w:rsidRDefault="008F2A69" w:rsidP="00E84D5C">
            <w:pPr>
              <w:pStyle w:val="a8"/>
              <w:snapToGrid w:val="0"/>
              <w:jc w:val="center"/>
            </w:pPr>
          </w:p>
        </w:tc>
        <w:tc>
          <w:tcPr>
            <w:tcW w:w="1701" w:type="dxa"/>
            <w:tcBorders>
              <w:top w:val="single" w:sz="2" w:space="0" w:color="000000"/>
              <w:left w:val="single" w:sz="2" w:space="0" w:color="000000"/>
              <w:bottom w:val="single" w:sz="2" w:space="0" w:color="000000"/>
              <w:right w:val="single" w:sz="2" w:space="0" w:color="000000"/>
            </w:tcBorders>
          </w:tcPr>
          <w:p w:rsidR="008F2A69" w:rsidRPr="00622FDB" w:rsidRDefault="008F2A69" w:rsidP="00E84D5C">
            <w:pPr>
              <w:pStyle w:val="a8"/>
              <w:snapToGrid w:val="0"/>
              <w:jc w:val="center"/>
            </w:pPr>
            <w:r w:rsidRPr="00622FDB">
              <w:rPr>
                <w:sz w:val="22"/>
                <w:szCs w:val="22"/>
              </w:rPr>
              <w:t>План</w:t>
            </w:r>
          </w:p>
        </w:tc>
        <w:tc>
          <w:tcPr>
            <w:tcW w:w="1276" w:type="dxa"/>
            <w:tcBorders>
              <w:top w:val="single" w:sz="2" w:space="0" w:color="000000"/>
              <w:left w:val="single" w:sz="2" w:space="0" w:color="000000"/>
              <w:bottom w:val="single" w:sz="2" w:space="0" w:color="000000"/>
              <w:right w:val="single" w:sz="2" w:space="0" w:color="000000"/>
            </w:tcBorders>
          </w:tcPr>
          <w:p w:rsidR="008F2A69" w:rsidRPr="00622FDB" w:rsidRDefault="008F2A69" w:rsidP="00E84D5C">
            <w:pPr>
              <w:pStyle w:val="a8"/>
              <w:snapToGrid w:val="0"/>
              <w:jc w:val="center"/>
            </w:pPr>
            <w:r w:rsidRPr="00622FDB">
              <w:rPr>
                <w:sz w:val="22"/>
                <w:szCs w:val="22"/>
              </w:rPr>
              <w:t>Факт</w:t>
            </w:r>
          </w:p>
        </w:tc>
      </w:tr>
      <w:tr w:rsidR="008F2A69" w:rsidRPr="00622FDB" w:rsidTr="008F2A69">
        <w:tc>
          <w:tcPr>
            <w:tcW w:w="4111" w:type="dxa"/>
            <w:tcBorders>
              <w:left w:val="single" w:sz="2" w:space="0" w:color="000000"/>
              <w:bottom w:val="single" w:sz="2" w:space="0" w:color="000000"/>
            </w:tcBorders>
          </w:tcPr>
          <w:p w:rsidR="008F2A69" w:rsidRPr="00622FDB" w:rsidRDefault="008F2A69" w:rsidP="00E84D5C">
            <w:pPr>
              <w:pStyle w:val="a8"/>
              <w:snapToGrid w:val="0"/>
              <w:jc w:val="both"/>
            </w:pPr>
            <w:r w:rsidRPr="00622FDB">
              <w:rPr>
                <w:sz w:val="22"/>
                <w:szCs w:val="22"/>
              </w:rPr>
              <w:t>Количество работников прошедших обучение, чел.</w:t>
            </w:r>
          </w:p>
        </w:tc>
        <w:tc>
          <w:tcPr>
            <w:tcW w:w="992" w:type="dxa"/>
            <w:tcBorders>
              <w:left w:val="single" w:sz="2" w:space="0" w:color="000000"/>
              <w:bottom w:val="single" w:sz="2" w:space="0" w:color="000000"/>
            </w:tcBorders>
          </w:tcPr>
          <w:p w:rsidR="008F2A69" w:rsidRPr="00622FDB" w:rsidRDefault="008F2A69" w:rsidP="00E84D5C">
            <w:pPr>
              <w:pStyle w:val="a8"/>
              <w:snapToGrid w:val="0"/>
              <w:jc w:val="center"/>
            </w:pPr>
            <w:r w:rsidRPr="00622FDB">
              <w:t>1</w:t>
            </w:r>
          </w:p>
        </w:tc>
        <w:tc>
          <w:tcPr>
            <w:tcW w:w="1418" w:type="dxa"/>
            <w:tcBorders>
              <w:left w:val="single" w:sz="2" w:space="0" w:color="000000"/>
              <w:bottom w:val="single" w:sz="2" w:space="0" w:color="000000"/>
            </w:tcBorders>
          </w:tcPr>
          <w:p w:rsidR="008F2A69" w:rsidRPr="00622FDB" w:rsidRDefault="008F2A69" w:rsidP="00E84D5C">
            <w:pPr>
              <w:pStyle w:val="a8"/>
              <w:snapToGrid w:val="0"/>
              <w:jc w:val="center"/>
            </w:pPr>
            <w:r w:rsidRPr="00622FDB">
              <w:t>5</w:t>
            </w:r>
          </w:p>
        </w:tc>
        <w:tc>
          <w:tcPr>
            <w:tcW w:w="1701" w:type="dxa"/>
            <w:tcBorders>
              <w:left w:val="single" w:sz="2" w:space="0" w:color="000000"/>
              <w:bottom w:val="single" w:sz="2" w:space="0" w:color="000000"/>
              <w:right w:val="single" w:sz="2" w:space="0" w:color="000000"/>
            </w:tcBorders>
          </w:tcPr>
          <w:p w:rsidR="008F2A69" w:rsidRPr="00622FDB" w:rsidRDefault="008F2A69" w:rsidP="00E84D5C">
            <w:pPr>
              <w:pStyle w:val="a8"/>
              <w:snapToGrid w:val="0"/>
              <w:jc w:val="center"/>
            </w:pPr>
            <w:r w:rsidRPr="00622FDB">
              <w:t>6</w:t>
            </w:r>
          </w:p>
        </w:tc>
        <w:tc>
          <w:tcPr>
            <w:tcW w:w="1276" w:type="dxa"/>
            <w:tcBorders>
              <w:left w:val="single" w:sz="2" w:space="0" w:color="000000"/>
              <w:bottom w:val="single" w:sz="2" w:space="0" w:color="000000"/>
              <w:right w:val="single" w:sz="2" w:space="0" w:color="000000"/>
            </w:tcBorders>
          </w:tcPr>
          <w:p w:rsidR="008F2A69" w:rsidRPr="00622FDB" w:rsidRDefault="009958A5" w:rsidP="009958A5">
            <w:pPr>
              <w:pStyle w:val="a8"/>
              <w:snapToGrid w:val="0"/>
              <w:jc w:val="center"/>
            </w:pPr>
            <w:r w:rsidRPr="00622FDB">
              <w:t>4</w:t>
            </w:r>
          </w:p>
        </w:tc>
      </w:tr>
      <w:tr w:rsidR="00622FDB" w:rsidRPr="00622FDB" w:rsidTr="008F2A69">
        <w:tc>
          <w:tcPr>
            <w:tcW w:w="4111" w:type="dxa"/>
            <w:tcBorders>
              <w:left w:val="single" w:sz="2" w:space="0" w:color="000000"/>
              <w:bottom w:val="single" w:sz="2" w:space="0" w:color="000000"/>
            </w:tcBorders>
          </w:tcPr>
          <w:p w:rsidR="008F2A69" w:rsidRPr="00622FDB" w:rsidRDefault="008F2A69" w:rsidP="00E84D5C">
            <w:pPr>
              <w:pStyle w:val="a8"/>
              <w:snapToGrid w:val="0"/>
              <w:jc w:val="both"/>
            </w:pPr>
            <w:r w:rsidRPr="00622FDB">
              <w:rPr>
                <w:sz w:val="22"/>
                <w:szCs w:val="22"/>
              </w:rPr>
              <w:t>Объем финансирования</w:t>
            </w:r>
          </w:p>
        </w:tc>
        <w:tc>
          <w:tcPr>
            <w:tcW w:w="992" w:type="dxa"/>
            <w:tcBorders>
              <w:left w:val="single" w:sz="2" w:space="0" w:color="000000"/>
              <w:bottom w:val="single" w:sz="2" w:space="0" w:color="000000"/>
            </w:tcBorders>
          </w:tcPr>
          <w:p w:rsidR="008F2A69" w:rsidRPr="00622FDB" w:rsidRDefault="008F2A69" w:rsidP="00E84D5C">
            <w:pPr>
              <w:pStyle w:val="a8"/>
              <w:snapToGrid w:val="0"/>
              <w:jc w:val="center"/>
            </w:pPr>
            <w:r w:rsidRPr="00622FDB">
              <w:t>5,6</w:t>
            </w:r>
          </w:p>
        </w:tc>
        <w:tc>
          <w:tcPr>
            <w:tcW w:w="1418" w:type="dxa"/>
            <w:tcBorders>
              <w:left w:val="single" w:sz="2" w:space="0" w:color="000000"/>
              <w:bottom w:val="single" w:sz="2" w:space="0" w:color="000000"/>
            </w:tcBorders>
          </w:tcPr>
          <w:p w:rsidR="008F2A69" w:rsidRPr="00622FDB" w:rsidRDefault="008F2A69" w:rsidP="00E84D5C">
            <w:pPr>
              <w:pStyle w:val="a8"/>
              <w:snapToGrid w:val="0"/>
              <w:jc w:val="center"/>
            </w:pPr>
            <w:r w:rsidRPr="00622FDB">
              <w:t>15,0</w:t>
            </w:r>
          </w:p>
        </w:tc>
        <w:tc>
          <w:tcPr>
            <w:tcW w:w="1701" w:type="dxa"/>
            <w:tcBorders>
              <w:left w:val="single" w:sz="2" w:space="0" w:color="000000"/>
              <w:bottom w:val="single" w:sz="2" w:space="0" w:color="000000"/>
              <w:right w:val="single" w:sz="2" w:space="0" w:color="000000"/>
            </w:tcBorders>
          </w:tcPr>
          <w:p w:rsidR="008F2A69" w:rsidRPr="00622FDB" w:rsidRDefault="008F2A69" w:rsidP="00E84D5C">
            <w:pPr>
              <w:pStyle w:val="a8"/>
              <w:snapToGrid w:val="0"/>
              <w:jc w:val="center"/>
            </w:pPr>
            <w:r w:rsidRPr="00622FDB">
              <w:t>24,6</w:t>
            </w:r>
          </w:p>
        </w:tc>
        <w:tc>
          <w:tcPr>
            <w:tcW w:w="1276" w:type="dxa"/>
            <w:tcBorders>
              <w:left w:val="single" w:sz="2" w:space="0" w:color="000000"/>
              <w:bottom w:val="single" w:sz="2" w:space="0" w:color="000000"/>
              <w:right w:val="single" w:sz="2" w:space="0" w:color="000000"/>
            </w:tcBorders>
          </w:tcPr>
          <w:p w:rsidR="008F2A69" w:rsidRPr="00622FDB" w:rsidRDefault="00622FDB" w:rsidP="00622FDB">
            <w:pPr>
              <w:pStyle w:val="a8"/>
              <w:snapToGrid w:val="0"/>
              <w:jc w:val="center"/>
            </w:pPr>
            <w:r w:rsidRPr="00622FDB">
              <w:t>18,6</w:t>
            </w:r>
          </w:p>
        </w:tc>
      </w:tr>
    </w:tbl>
    <w:p w:rsidR="00062F85" w:rsidRPr="008F2A69" w:rsidRDefault="00062F85" w:rsidP="00FB0421">
      <w:pPr>
        <w:jc w:val="both"/>
        <w:rPr>
          <w:color w:val="FF0000"/>
        </w:rPr>
      </w:pPr>
    </w:p>
    <w:p w:rsidR="008F2A69" w:rsidRPr="00622FDB" w:rsidRDefault="008F2A69" w:rsidP="00E84142">
      <w:pPr>
        <w:pStyle w:val="a9"/>
        <w:numPr>
          <w:ilvl w:val="0"/>
          <w:numId w:val="41"/>
        </w:numPr>
        <w:rPr>
          <w:b/>
        </w:rPr>
      </w:pPr>
      <w:r w:rsidRPr="00622FDB">
        <w:rPr>
          <w:b/>
        </w:rPr>
        <w:t>Уровень травматизма (по нарастающей):</w:t>
      </w:r>
    </w:p>
    <w:tbl>
      <w:tblPr>
        <w:tblW w:w="9498" w:type="dxa"/>
        <w:tblInd w:w="55" w:type="dxa"/>
        <w:tblLayout w:type="fixed"/>
        <w:tblCellMar>
          <w:top w:w="55" w:type="dxa"/>
          <w:left w:w="55" w:type="dxa"/>
          <w:bottom w:w="55" w:type="dxa"/>
          <w:right w:w="55" w:type="dxa"/>
        </w:tblCellMar>
        <w:tblLook w:val="0000"/>
      </w:tblPr>
      <w:tblGrid>
        <w:gridCol w:w="3544"/>
        <w:gridCol w:w="851"/>
        <w:gridCol w:w="992"/>
        <w:gridCol w:w="709"/>
        <w:gridCol w:w="850"/>
        <w:gridCol w:w="851"/>
        <w:gridCol w:w="708"/>
        <w:gridCol w:w="993"/>
      </w:tblGrid>
      <w:tr w:rsidR="008F2A69" w:rsidRPr="008F2A69" w:rsidTr="008F2A69">
        <w:tc>
          <w:tcPr>
            <w:tcW w:w="3544" w:type="dxa"/>
            <w:tcBorders>
              <w:top w:val="single" w:sz="2" w:space="0" w:color="000000"/>
              <w:left w:val="single" w:sz="2" w:space="0" w:color="000000"/>
              <w:bottom w:val="single" w:sz="2" w:space="0" w:color="000000"/>
            </w:tcBorders>
          </w:tcPr>
          <w:p w:rsidR="008F2A69" w:rsidRPr="008F2A69" w:rsidRDefault="008F2A69" w:rsidP="00E84D5C">
            <w:pPr>
              <w:pStyle w:val="a8"/>
              <w:snapToGrid w:val="0"/>
              <w:jc w:val="both"/>
            </w:pPr>
          </w:p>
        </w:tc>
        <w:tc>
          <w:tcPr>
            <w:tcW w:w="851" w:type="dxa"/>
            <w:tcBorders>
              <w:top w:val="single" w:sz="2" w:space="0" w:color="000000"/>
              <w:left w:val="single" w:sz="2" w:space="0" w:color="000000"/>
              <w:bottom w:val="single" w:sz="2" w:space="0" w:color="000000"/>
            </w:tcBorders>
          </w:tcPr>
          <w:p w:rsidR="008F2A69" w:rsidRPr="008F2A69" w:rsidRDefault="008F2A69" w:rsidP="00E84D5C">
            <w:pPr>
              <w:pStyle w:val="a8"/>
              <w:snapToGrid w:val="0"/>
              <w:jc w:val="center"/>
            </w:pPr>
            <w:r w:rsidRPr="008F2A69">
              <w:t>2012</w:t>
            </w:r>
            <w:r>
              <w:t>г.</w:t>
            </w:r>
          </w:p>
        </w:tc>
        <w:tc>
          <w:tcPr>
            <w:tcW w:w="992" w:type="dxa"/>
            <w:tcBorders>
              <w:top w:val="single" w:sz="2" w:space="0" w:color="000000"/>
              <w:left w:val="single" w:sz="2" w:space="0" w:color="000000"/>
              <w:bottom w:val="single" w:sz="2" w:space="0" w:color="000000"/>
              <w:right w:val="single" w:sz="2" w:space="0" w:color="000000"/>
            </w:tcBorders>
          </w:tcPr>
          <w:p w:rsidR="008F2A69" w:rsidRPr="008F2A69" w:rsidRDefault="008F2A69" w:rsidP="00E84D5C">
            <w:pPr>
              <w:pStyle w:val="a8"/>
              <w:snapToGrid w:val="0"/>
              <w:jc w:val="center"/>
            </w:pPr>
            <w:r w:rsidRPr="008F2A69">
              <w:t>2013</w:t>
            </w:r>
            <w:r>
              <w:t>г.</w:t>
            </w:r>
          </w:p>
        </w:tc>
        <w:tc>
          <w:tcPr>
            <w:tcW w:w="4111" w:type="dxa"/>
            <w:gridSpan w:val="5"/>
            <w:tcBorders>
              <w:top w:val="single" w:sz="2" w:space="0" w:color="000000"/>
              <w:left w:val="single" w:sz="2" w:space="0" w:color="000000"/>
              <w:bottom w:val="single" w:sz="2" w:space="0" w:color="000000"/>
              <w:right w:val="single" w:sz="2" w:space="0" w:color="000000"/>
            </w:tcBorders>
          </w:tcPr>
          <w:p w:rsidR="008F2A69" w:rsidRPr="008F2A69" w:rsidRDefault="008F2A69" w:rsidP="008F2A69">
            <w:pPr>
              <w:pStyle w:val="a8"/>
              <w:snapToGrid w:val="0"/>
              <w:jc w:val="center"/>
            </w:pPr>
            <w:r w:rsidRPr="008F2A69">
              <w:t xml:space="preserve">2014 </w:t>
            </w:r>
            <w:r>
              <w:t>г.</w:t>
            </w:r>
          </w:p>
        </w:tc>
      </w:tr>
      <w:tr w:rsidR="008F2A69" w:rsidRPr="008F2A69" w:rsidTr="008F2A69">
        <w:tc>
          <w:tcPr>
            <w:tcW w:w="3544" w:type="dxa"/>
            <w:tcBorders>
              <w:top w:val="single" w:sz="2" w:space="0" w:color="000000"/>
              <w:left w:val="single" w:sz="2" w:space="0" w:color="000000"/>
              <w:bottom w:val="single" w:sz="2" w:space="0" w:color="000000"/>
            </w:tcBorders>
          </w:tcPr>
          <w:p w:rsidR="008F2A69" w:rsidRPr="008F2A69" w:rsidRDefault="008F2A69" w:rsidP="00E84D5C">
            <w:pPr>
              <w:pStyle w:val="a8"/>
              <w:snapToGrid w:val="0"/>
              <w:jc w:val="both"/>
            </w:pPr>
          </w:p>
        </w:tc>
        <w:tc>
          <w:tcPr>
            <w:tcW w:w="851" w:type="dxa"/>
            <w:tcBorders>
              <w:top w:val="single" w:sz="2" w:space="0" w:color="000000"/>
              <w:left w:val="single" w:sz="2" w:space="0" w:color="000000"/>
              <w:bottom w:val="single" w:sz="2" w:space="0" w:color="000000"/>
            </w:tcBorders>
          </w:tcPr>
          <w:p w:rsidR="008F2A69" w:rsidRPr="008F2A69" w:rsidRDefault="008F2A69" w:rsidP="00E84D5C">
            <w:pPr>
              <w:pStyle w:val="a8"/>
              <w:snapToGrid w:val="0"/>
              <w:jc w:val="center"/>
            </w:pPr>
          </w:p>
        </w:tc>
        <w:tc>
          <w:tcPr>
            <w:tcW w:w="992" w:type="dxa"/>
            <w:tcBorders>
              <w:top w:val="single" w:sz="2" w:space="0" w:color="000000"/>
              <w:left w:val="single" w:sz="2" w:space="0" w:color="000000"/>
              <w:bottom w:val="single" w:sz="2" w:space="0" w:color="000000"/>
              <w:right w:val="single" w:sz="2" w:space="0" w:color="000000"/>
            </w:tcBorders>
          </w:tcPr>
          <w:p w:rsidR="008F2A69" w:rsidRPr="008F2A69" w:rsidRDefault="008F2A69" w:rsidP="00E84D5C">
            <w:pPr>
              <w:pStyle w:val="a8"/>
              <w:snapToGrid w:val="0"/>
              <w:jc w:val="center"/>
            </w:pPr>
          </w:p>
        </w:tc>
        <w:tc>
          <w:tcPr>
            <w:tcW w:w="709" w:type="dxa"/>
            <w:tcBorders>
              <w:top w:val="single" w:sz="2" w:space="0" w:color="000000"/>
              <w:left w:val="single" w:sz="2" w:space="0" w:color="000000"/>
              <w:bottom w:val="single" w:sz="2" w:space="0" w:color="000000"/>
              <w:right w:val="single" w:sz="2" w:space="0" w:color="000000"/>
            </w:tcBorders>
          </w:tcPr>
          <w:p w:rsidR="008F2A69" w:rsidRPr="008F2A69" w:rsidRDefault="008F2A69" w:rsidP="00E84D5C">
            <w:pPr>
              <w:pStyle w:val="a8"/>
              <w:snapToGrid w:val="0"/>
              <w:jc w:val="center"/>
            </w:pPr>
            <w:r w:rsidRPr="008F2A69">
              <w:t>1 кв.</w:t>
            </w:r>
          </w:p>
        </w:tc>
        <w:tc>
          <w:tcPr>
            <w:tcW w:w="850" w:type="dxa"/>
            <w:tcBorders>
              <w:top w:val="single" w:sz="2" w:space="0" w:color="000000"/>
              <w:left w:val="single" w:sz="2" w:space="0" w:color="000000"/>
              <w:bottom w:val="single" w:sz="2" w:space="0" w:color="000000"/>
              <w:right w:val="single" w:sz="2" w:space="0" w:color="000000"/>
            </w:tcBorders>
          </w:tcPr>
          <w:p w:rsidR="008F2A69" w:rsidRPr="008F2A69" w:rsidRDefault="008F2A69" w:rsidP="00E84D5C">
            <w:pPr>
              <w:pStyle w:val="a8"/>
              <w:snapToGrid w:val="0"/>
              <w:jc w:val="center"/>
            </w:pPr>
            <w:r w:rsidRPr="008F2A69">
              <w:t>2 кв.</w:t>
            </w:r>
          </w:p>
        </w:tc>
        <w:tc>
          <w:tcPr>
            <w:tcW w:w="851" w:type="dxa"/>
            <w:tcBorders>
              <w:top w:val="single" w:sz="2" w:space="0" w:color="000000"/>
              <w:left w:val="single" w:sz="2" w:space="0" w:color="000000"/>
              <w:bottom w:val="single" w:sz="2" w:space="0" w:color="000000"/>
              <w:right w:val="single" w:sz="2" w:space="0" w:color="000000"/>
            </w:tcBorders>
          </w:tcPr>
          <w:p w:rsidR="008F2A69" w:rsidRPr="008F2A69" w:rsidRDefault="008F2A69" w:rsidP="00E84D5C">
            <w:pPr>
              <w:pStyle w:val="a8"/>
              <w:snapToGrid w:val="0"/>
              <w:jc w:val="center"/>
            </w:pPr>
            <w:r w:rsidRPr="008F2A69">
              <w:t>3 кв.</w:t>
            </w:r>
          </w:p>
        </w:tc>
        <w:tc>
          <w:tcPr>
            <w:tcW w:w="708" w:type="dxa"/>
            <w:tcBorders>
              <w:top w:val="single" w:sz="2" w:space="0" w:color="000000"/>
              <w:left w:val="single" w:sz="2" w:space="0" w:color="000000"/>
              <w:bottom w:val="single" w:sz="2" w:space="0" w:color="000000"/>
              <w:right w:val="single" w:sz="2" w:space="0" w:color="000000"/>
            </w:tcBorders>
          </w:tcPr>
          <w:p w:rsidR="008F2A69" w:rsidRPr="008F2A69" w:rsidRDefault="008F2A69" w:rsidP="00E84D5C">
            <w:pPr>
              <w:pStyle w:val="a8"/>
              <w:snapToGrid w:val="0"/>
              <w:jc w:val="center"/>
            </w:pPr>
            <w:r w:rsidRPr="008F2A69">
              <w:t>4 кв.</w:t>
            </w:r>
          </w:p>
        </w:tc>
        <w:tc>
          <w:tcPr>
            <w:tcW w:w="993" w:type="dxa"/>
            <w:tcBorders>
              <w:top w:val="single" w:sz="4" w:space="0" w:color="auto"/>
              <w:left w:val="single" w:sz="2" w:space="0" w:color="000000"/>
              <w:bottom w:val="single" w:sz="2" w:space="0" w:color="000000"/>
              <w:right w:val="single" w:sz="2" w:space="0" w:color="000000"/>
            </w:tcBorders>
          </w:tcPr>
          <w:p w:rsidR="008F2A69" w:rsidRPr="008F2A69" w:rsidRDefault="008F2A69" w:rsidP="00E84D5C">
            <w:pPr>
              <w:pStyle w:val="a8"/>
              <w:snapToGrid w:val="0"/>
              <w:jc w:val="center"/>
            </w:pPr>
            <w:r w:rsidRPr="008F2A69">
              <w:t>год</w:t>
            </w:r>
          </w:p>
        </w:tc>
      </w:tr>
      <w:tr w:rsidR="008F2A69" w:rsidRPr="008F2A69" w:rsidTr="008F2A69">
        <w:tc>
          <w:tcPr>
            <w:tcW w:w="3544" w:type="dxa"/>
            <w:tcBorders>
              <w:left w:val="single" w:sz="2" w:space="0" w:color="000000"/>
              <w:bottom w:val="single" w:sz="2" w:space="0" w:color="000000"/>
            </w:tcBorders>
          </w:tcPr>
          <w:p w:rsidR="008F2A69" w:rsidRPr="008F2A69" w:rsidRDefault="008F2A69" w:rsidP="00E84D5C">
            <w:pPr>
              <w:pStyle w:val="a8"/>
              <w:snapToGrid w:val="0"/>
              <w:jc w:val="both"/>
            </w:pPr>
            <w:r w:rsidRPr="008F2A69">
              <w:t>Количество человек получивших травму на рабочем месте, чел.</w:t>
            </w:r>
          </w:p>
        </w:tc>
        <w:tc>
          <w:tcPr>
            <w:tcW w:w="851" w:type="dxa"/>
            <w:tcBorders>
              <w:left w:val="single" w:sz="2" w:space="0" w:color="000000"/>
              <w:bottom w:val="single" w:sz="2" w:space="0" w:color="000000"/>
            </w:tcBorders>
          </w:tcPr>
          <w:p w:rsidR="008F2A69" w:rsidRPr="008F2A69" w:rsidRDefault="008F2A69" w:rsidP="00E84D5C">
            <w:pPr>
              <w:pStyle w:val="a8"/>
              <w:snapToGrid w:val="0"/>
              <w:jc w:val="center"/>
            </w:pPr>
            <w:r w:rsidRPr="008F2A69">
              <w:t>0</w:t>
            </w:r>
          </w:p>
        </w:tc>
        <w:tc>
          <w:tcPr>
            <w:tcW w:w="992" w:type="dxa"/>
            <w:tcBorders>
              <w:left w:val="single" w:sz="2" w:space="0" w:color="000000"/>
              <w:bottom w:val="single" w:sz="2" w:space="0" w:color="000000"/>
              <w:right w:val="single" w:sz="2" w:space="0" w:color="000000"/>
            </w:tcBorders>
          </w:tcPr>
          <w:p w:rsidR="008F2A69" w:rsidRPr="008F2A69" w:rsidRDefault="008F2A69" w:rsidP="00E84D5C">
            <w:pPr>
              <w:pStyle w:val="a8"/>
              <w:snapToGrid w:val="0"/>
              <w:jc w:val="center"/>
            </w:pPr>
            <w:r w:rsidRPr="008F2A69">
              <w:t>0</w:t>
            </w:r>
          </w:p>
        </w:tc>
        <w:tc>
          <w:tcPr>
            <w:tcW w:w="709" w:type="dxa"/>
            <w:tcBorders>
              <w:left w:val="single" w:sz="2" w:space="0" w:color="000000"/>
              <w:bottom w:val="single" w:sz="2" w:space="0" w:color="000000"/>
              <w:right w:val="single" w:sz="2" w:space="0" w:color="000000"/>
            </w:tcBorders>
          </w:tcPr>
          <w:p w:rsidR="008F2A69" w:rsidRPr="008F2A69" w:rsidRDefault="008F2A69" w:rsidP="00E84D5C">
            <w:pPr>
              <w:pStyle w:val="a8"/>
              <w:snapToGrid w:val="0"/>
              <w:jc w:val="center"/>
            </w:pPr>
            <w:r w:rsidRPr="008F2A69">
              <w:t>0</w:t>
            </w:r>
          </w:p>
        </w:tc>
        <w:tc>
          <w:tcPr>
            <w:tcW w:w="850" w:type="dxa"/>
            <w:tcBorders>
              <w:left w:val="single" w:sz="2" w:space="0" w:color="000000"/>
              <w:bottom w:val="single" w:sz="2" w:space="0" w:color="000000"/>
              <w:right w:val="single" w:sz="2" w:space="0" w:color="000000"/>
            </w:tcBorders>
          </w:tcPr>
          <w:p w:rsidR="008F2A69" w:rsidRPr="008F2A69" w:rsidRDefault="008F2A69" w:rsidP="00E84D5C">
            <w:pPr>
              <w:pStyle w:val="a8"/>
              <w:snapToGrid w:val="0"/>
              <w:jc w:val="center"/>
            </w:pPr>
            <w:r w:rsidRPr="008F2A69">
              <w:t>0</w:t>
            </w:r>
          </w:p>
        </w:tc>
        <w:tc>
          <w:tcPr>
            <w:tcW w:w="851" w:type="dxa"/>
            <w:tcBorders>
              <w:left w:val="single" w:sz="2" w:space="0" w:color="000000"/>
              <w:bottom w:val="single" w:sz="2" w:space="0" w:color="000000"/>
              <w:right w:val="single" w:sz="2" w:space="0" w:color="000000"/>
            </w:tcBorders>
          </w:tcPr>
          <w:p w:rsidR="008F2A69" w:rsidRPr="008F2A69" w:rsidRDefault="008F2A69" w:rsidP="00E84D5C">
            <w:pPr>
              <w:pStyle w:val="a8"/>
              <w:snapToGrid w:val="0"/>
              <w:jc w:val="center"/>
            </w:pPr>
            <w:r w:rsidRPr="008F2A69">
              <w:t>0</w:t>
            </w:r>
          </w:p>
        </w:tc>
        <w:tc>
          <w:tcPr>
            <w:tcW w:w="708" w:type="dxa"/>
            <w:tcBorders>
              <w:left w:val="single" w:sz="2" w:space="0" w:color="000000"/>
              <w:bottom w:val="single" w:sz="2" w:space="0" w:color="000000"/>
              <w:right w:val="single" w:sz="2" w:space="0" w:color="000000"/>
            </w:tcBorders>
          </w:tcPr>
          <w:p w:rsidR="008F2A69" w:rsidRPr="008F2A69" w:rsidRDefault="008F2A69" w:rsidP="00E84D5C">
            <w:pPr>
              <w:pStyle w:val="a8"/>
              <w:snapToGrid w:val="0"/>
              <w:jc w:val="center"/>
            </w:pPr>
            <w:r w:rsidRPr="008F2A69">
              <w:t>0</w:t>
            </w:r>
          </w:p>
        </w:tc>
        <w:tc>
          <w:tcPr>
            <w:tcW w:w="993" w:type="dxa"/>
            <w:tcBorders>
              <w:left w:val="single" w:sz="2" w:space="0" w:color="000000"/>
              <w:bottom w:val="single" w:sz="2" w:space="0" w:color="000000"/>
              <w:right w:val="single" w:sz="2" w:space="0" w:color="000000"/>
            </w:tcBorders>
          </w:tcPr>
          <w:p w:rsidR="008F2A69" w:rsidRPr="008F2A69" w:rsidRDefault="008F2A69" w:rsidP="00E84D5C">
            <w:pPr>
              <w:pStyle w:val="a8"/>
              <w:snapToGrid w:val="0"/>
              <w:jc w:val="center"/>
            </w:pPr>
            <w:r w:rsidRPr="008F2A69">
              <w:t>0</w:t>
            </w:r>
          </w:p>
        </w:tc>
      </w:tr>
    </w:tbl>
    <w:p w:rsidR="001F3752" w:rsidRPr="00E07AF2" w:rsidRDefault="001F3752" w:rsidP="008F2A69">
      <w:pPr>
        <w:jc w:val="both"/>
        <w:rPr>
          <w:rFonts w:eastAsia="Times New Roman"/>
          <w:b/>
        </w:rPr>
      </w:pPr>
      <w:r w:rsidRPr="00E07AF2">
        <w:rPr>
          <w:rFonts w:eastAsia="Times New Roman"/>
          <w:b/>
        </w:rPr>
        <w:t xml:space="preserve">4.4.3.7. Меры и мероприятия по снижению уровня травматизма на рабочем месте </w:t>
      </w:r>
      <w:r w:rsidRPr="00E07AF2">
        <w:rPr>
          <w:rFonts w:eastAsia="Times New Roman"/>
        </w:rPr>
        <w:t>(годовая)</w:t>
      </w:r>
      <w:r w:rsidRPr="00E07AF2">
        <w:rPr>
          <w:rFonts w:eastAsia="Times New Roman"/>
          <w:b/>
        </w:rPr>
        <w:t>.</w:t>
      </w:r>
    </w:p>
    <w:p w:rsidR="008F2A69" w:rsidRDefault="008F2A69" w:rsidP="008F2A69">
      <w:pPr>
        <w:spacing w:line="360" w:lineRule="auto"/>
        <w:ind w:firstLine="360"/>
        <w:jc w:val="both"/>
      </w:pPr>
      <w:r>
        <w:t>О</w:t>
      </w:r>
      <w:r w:rsidRPr="00776352">
        <w:t>сновны</w:t>
      </w:r>
      <w:r>
        <w:t>ми</w:t>
      </w:r>
      <w:r w:rsidRPr="00776352">
        <w:t xml:space="preserve"> мероприяти</w:t>
      </w:r>
      <w:r>
        <w:t>ями</w:t>
      </w:r>
      <w:r w:rsidRPr="00776352">
        <w:t xml:space="preserve"> по снижению уровня травматизма</w:t>
      </w:r>
      <w:r>
        <w:t xml:space="preserve"> являются:</w:t>
      </w:r>
    </w:p>
    <w:p w:rsidR="008F2A69" w:rsidRDefault="008F2A69" w:rsidP="00E84142">
      <w:pPr>
        <w:widowControl/>
        <w:numPr>
          <w:ilvl w:val="0"/>
          <w:numId w:val="41"/>
        </w:numPr>
        <w:suppressAutoHyphens w:val="0"/>
        <w:spacing w:line="360" w:lineRule="auto"/>
        <w:ind w:left="567"/>
        <w:jc w:val="both"/>
      </w:pPr>
      <w:r>
        <w:t>Проведена работа по заземлению в кабинетах;</w:t>
      </w:r>
    </w:p>
    <w:p w:rsidR="008F2A69" w:rsidRDefault="008F2A69" w:rsidP="00E84142">
      <w:pPr>
        <w:widowControl/>
        <w:numPr>
          <w:ilvl w:val="0"/>
          <w:numId w:val="41"/>
        </w:numPr>
        <w:suppressAutoHyphens w:val="0"/>
        <w:spacing w:line="360" w:lineRule="auto"/>
        <w:ind w:left="567"/>
        <w:jc w:val="both"/>
      </w:pPr>
      <w:r w:rsidRPr="00776352">
        <w:t xml:space="preserve">Обеспечение работников спецодеждой и другими средствами индивидуальной защиты в соответствии с типовыми нормами. </w:t>
      </w:r>
    </w:p>
    <w:p w:rsidR="008F2A69" w:rsidRPr="00776352" w:rsidRDefault="008F2A69" w:rsidP="00E84142">
      <w:pPr>
        <w:widowControl/>
        <w:numPr>
          <w:ilvl w:val="0"/>
          <w:numId w:val="41"/>
        </w:numPr>
        <w:suppressAutoHyphens w:val="0"/>
        <w:spacing w:line="360" w:lineRule="auto"/>
        <w:ind w:left="567"/>
        <w:jc w:val="both"/>
      </w:pPr>
      <w:r>
        <w:t>Входная группа здания оборудована водостойкими дорожками для исключения травматизма в гололед.</w:t>
      </w:r>
    </w:p>
    <w:p w:rsidR="008F2A69" w:rsidRDefault="008F2A69" w:rsidP="00E84142">
      <w:pPr>
        <w:pStyle w:val="a9"/>
        <w:numPr>
          <w:ilvl w:val="0"/>
          <w:numId w:val="41"/>
        </w:numPr>
        <w:spacing w:line="360" w:lineRule="auto"/>
        <w:ind w:left="567"/>
        <w:jc w:val="both"/>
      </w:pPr>
      <w:r w:rsidRPr="00776352">
        <w:t>Организация и проведение всех видов инструктажей</w:t>
      </w:r>
      <w:r>
        <w:t>.</w:t>
      </w:r>
    </w:p>
    <w:p w:rsidR="003F760E" w:rsidRDefault="008F2A69" w:rsidP="00E84142">
      <w:pPr>
        <w:widowControl/>
        <w:numPr>
          <w:ilvl w:val="0"/>
          <w:numId w:val="41"/>
        </w:numPr>
        <w:suppressAutoHyphens w:val="0"/>
        <w:spacing w:line="360" w:lineRule="auto"/>
        <w:ind w:left="567" w:hanging="283"/>
        <w:jc w:val="both"/>
      </w:pPr>
      <w:r w:rsidRPr="00776352">
        <w:t>Проведение инструктажей с участниками клубных формирований</w:t>
      </w:r>
      <w:r>
        <w:t xml:space="preserve"> и воспитанниками лагеря с дневным пребыванием в летнее каникулярное время</w:t>
      </w:r>
      <w:r w:rsidRPr="00776352">
        <w:t xml:space="preserve"> по направлениям: пожарная безопасность, электробезопасность, профилактика дорожно-транспортного травмати</w:t>
      </w:r>
      <w:r>
        <w:t>зма, меры при проведении</w:t>
      </w:r>
      <w:r w:rsidRPr="00776352">
        <w:t xml:space="preserve"> концертов, правила поведения в учреждении культуры</w:t>
      </w:r>
      <w:r>
        <w:t xml:space="preserve">, правила поведения при проведении массовых мероприятий,  </w:t>
      </w:r>
      <w:r w:rsidRPr="00776352">
        <w:t>информация об оказании первой помощи при несчастных случаях и т.д.</w:t>
      </w:r>
    </w:p>
    <w:p w:rsidR="003F760E" w:rsidRDefault="003F760E" w:rsidP="003F760E">
      <w:pPr>
        <w:spacing w:line="360" w:lineRule="auto"/>
        <w:jc w:val="both"/>
      </w:pPr>
      <w:r w:rsidRPr="00776352">
        <w:t>С целью снижения уровня травматизма в зимнее время года и межсезонный период на крыльц</w:t>
      </w:r>
      <w:r>
        <w:t>е</w:t>
      </w:r>
      <w:r w:rsidRPr="00776352">
        <w:t xml:space="preserve"> и </w:t>
      </w:r>
      <w:r>
        <w:t xml:space="preserve">на </w:t>
      </w:r>
      <w:r w:rsidRPr="00776352">
        <w:t>пол</w:t>
      </w:r>
      <w:r>
        <w:t>у</w:t>
      </w:r>
      <w:r w:rsidRPr="00776352">
        <w:t xml:space="preserve"> </w:t>
      </w:r>
      <w:r>
        <w:t xml:space="preserve">входной группы </w:t>
      </w:r>
      <w:r w:rsidRPr="00776352">
        <w:t xml:space="preserve">размещено напольное противоскользящее покрытие, пешеходные дорожки посыпались песком. Своевременно производилась очистка кровли с </w:t>
      </w:r>
      <w:r w:rsidRPr="00776352">
        <w:lastRenderedPageBreak/>
        <w:t>установкой ограждений территории от схода снега и льда.</w:t>
      </w:r>
    </w:p>
    <w:p w:rsidR="003F760E" w:rsidRDefault="003F760E" w:rsidP="00E84142">
      <w:pPr>
        <w:numPr>
          <w:ilvl w:val="0"/>
          <w:numId w:val="77"/>
        </w:numPr>
        <w:spacing w:line="360" w:lineRule="auto"/>
        <w:jc w:val="both"/>
      </w:pPr>
      <w:r w:rsidRPr="00776352">
        <w:t>С прилегающей территории осущест</w:t>
      </w:r>
      <w:r>
        <w:t>влялась уборка и вывоз снега.</w:t>
      </w:r>
    </w:p>
    <w:p w:rsidR="003F760E" w:rsidRPr="008F2A69" w:rsidRDefault="003F760E" w:rsidP="00E84142">
      <w:pPr>
        <w:pStyle w:val="a9"/>
        <w:numPr>
          <w:ilvl w:val="0"/>
          <w:numId w:val="77"/>
        </w:numPr>
        <w:spacing w:line="360" w:lineRule="auto"/>
        <w:jc w:val="both"/>
      </w:pPr>
      <w:r>
        <w:t>Вывоз мусора и его утилизация осуществлялись согласно заключенным договорам</w:t>
      </w:r>
      <w:r w:rsidRPr="00776352">
        <w:t xml:space="preserve">. </w:t>
      </w:r>
    </w:p>
    <w:p w:rsidR="001F3752" w:rsidRPr="00E07AF2" w:rsidRDefault="001F3752" w:rsidP="008F2A69">
      <w:pPr>
        <w:jc w:val="both"/>
        <w:rPr>
          <w:rFonts w:eastAsia="Times New Roman"/>
          <w:b/>
        </w:rPr>
      </w:pPr>
      <w:r w:rsidRPr="00E07AF2">
        <w:rPr>
          <w:rFonts w:eastAsia="Times New Roman"/>
          <w:b/>
        </w:rPr>
        <w:t>4.4.3.8. Информация о случаях травматизма: с потребителями услуг; работников учреждения. Анализ причин.</w:t>
      </w:r>
    </w:p>
    <w:p w:rsidR="008F2A69" w:rsidRPr="001341A6" w:rsidRDefault="008F2A69" w:rsidP="008F2A69">
      <w:pPr>
        <w:spacing w:line="360" w:lineRule="auto"/>
        <w:ind w:firstLine="708"/>
        <w:jc w:val="both"/>
      </w:pPr>
      <w:r>
        <w:t>За  2014 год</w:t>
      </w:r>
      <w:r w:rsidRPr="001341A6">
        <w:t xml:space="preserve"> случаев травматизма ни с потребителями услуг, ни с работниками учреждения не зафиксировано, т.к. были предприняты меры и мероприятия по снижению уровня травматизма на рабочем месте:</w:t>
      </w:r>
    </w:p>
    <w:p w:rsidR="008F2A69" w:rsidRPr="001341A6" w:rsidRDefault="008F2A69" w:rsidP="00E84142">
      <w:pPr>
        <w:pStyle w:val="a9"/>
        <w:numPr>
          <w:ilvl w:val="0"/>
          <w:numId w:val="41"/>
        </w:numPr>
        <w:spacing w:line="360" w:lineRule="auto"/>
        <w:ind w:left="142" w:firstLine="0"/>
        <w:jc w:val="both"/>
      </w:pPr>
      <w:r>
        <w:t>Р</w:t>
      </w:r>
      <w:r w:rsidRPr="001341A6">
        <w:t xml:space="preserve">азработан </w:t>
      </w:r>
      <w:r>
        <w:t>и утвержден П</w:t>
      </w:r>
      <w:r w:rsidRPr="001341A6">
        <w:t xml:space="preserve">лан мероприятий по профилактике травматизма. </w:t>
      </w:r>
    </w:p>
    <w:p w:rsidR="008F2A69" w:rsidRPr="008F2A69" w:rsidRDefault="008F2A69" w:rsidP="00E84142">
      <w:pPr>
        <w:pStyle w:val="a9"/>
        <w:numPr>
          <w:ilvl w:val="0"/>
          <w:numId w:val="41"/>
        </w:numPr>
        <w:spacing w:line="360" w:lineRule="auto"/>
        <w:ind w:left="426" w:hanging="284"/>
        <w:jc w:val="both"/>
      </w:pPr>
      <w:r>
        <w:t xml:space="preserve">     П</w:t>
      </w:r>
      <w:r w:rsidRPr="001341A6">
        <w:t>роведено информирование</w:t>
      </w:r>
      <w:r>
        <w:t xml:space="preserve"> (под роспись)</w:t>
      </w:r>
      <w:r w:rsidRPr="001341A6">
        <w:t xml:space="preserve"> работников о состоянии условий и охраны труда на рабочих местах, существующем риске повреждений здоровья и о полагающихся работникам компенсациях за работу во вредных условиях труда, средствах индивидуальной защиты.</w:t>
      </w:r>
    </w:p>
    <w:p w:rsidR="001F3752" w:rsidRPr="00EA06B5" w:rsidRDefault="001F3752" w:rsidP="008F2A69">
      <w:pPr>
        <w:jc w:val="both"/>
        <w:rPr>
          <w:rFonts w:eastAsia="Times New Roman"/>
        </w:rPr>
      </w:pPr>
      <w:r w:rsidRPr="00EA06B5">
        <w:rPr>
          <w:rFonts w:eastAsia="Times New Roman"/>
          <w:b/>
        </w:rPr>
        <w:t xml:space="preserve">4.4.4. Меры и мероприятия по обеспечению правопорядка и общественной безопасности, в том числе при проведении массовых мероприятий </w:t>
      </w:r>
      <w:r w:rsidRPr="00EA06B5">
        <w:rPr>
          <w:rFonts w:eastAsia="Times New Roman"/>
        </w:rPr>
        <w:t xml:space="preserve">(по нарастающей с выделением учетного периода). </w:t>
      </w:r>
    </w:p>
    <w:p w:rsidR="008F2A69" w:rsidRPr="0032647F" w:rsidRDefault="008F2A69" w:rsidP="008F2A69">
      <w:pPr>
        <w:spacing w:line="360" w:lineRule="auto"/>
        <w:ind w:firstLine="708"/>
        <w:jc w:val="both"/>
      </w:pPr>
      <w:r>
        <w:t>В первом квартале п</w:t>
      </w:r>
      <w:r w:rsidRPr="0032647F">
        <w:t>ри проведении культурно-массовых мероприятий провод</w:t>
      </w:r>
      <w:r>
        <w:t xml:space="preserve">ились </w:t>
      </w:r>
      <w:r w:rsidRPr="0032647F">
        <w:t>следующие организационные действия:</w:t>
      </w:r>
    </w:p>
    <w:p w:rsidR="008F2A69" w:rsidRPr="00AE1350" w:rsidRDefault="008F2A69" w:rsidP="00E84142">
      <w:pPr>
        <w:pStyle w:val="Standard"/>
        <w:numPr>
          <w:ilvl w:val="0"/>
          <w:numId w:val="43"/>
        </w:numPr>
        <w:spacing w:line="360" w:lineRule="auto"/>
        <w:jc w:val="both"/>
        <w:outlineLvl w:val="2"/>
        <w:rPr>
          <w:rFonts w:cs="Times New Roman"/>
          <w:color w:val="auto"/>
          <w:lang w:val="ru-RU"/>
        </w:rPr>
      </w:pPr>
      <w:r>
        <w:rPr>
          <w:rFonts w:cs="Times New Roman"/>
          <w:color w:val="auto"/>
          <w:lang w:val="ru-RU"/>
        </w:rPr>
        <w:t>Обследования</w:t>
      </w:r>
      <w:r w:rsidRPr="00AE1350">
        <w:rPr>
          <w:rFonts w:cs="Times New Roman"/>
          <w:color w:val="auto"/>
          <w:lang w:val="ru-RU"/>
        </w:rPr>
        <w:t xml:space="preserve"> здания и помещений кинологом на предмет обнаружения взрывчатых веществ капитаном полиции Габсалямовым Р.Д. (акт № 18 «О применении служебной собаки» от 07.01.2014г.)</w:t>
      </w:r>
    </w:p>
    <w:p w:rsidR="008F2A69" w:rsidRPr="00AE1350" w:rsidRDefault="008F2A69" w:rsidP="00E84142">
      <w:pPr>
        <w:pStyle w:val="a9"/>
        <w:numPr>
          <w:ilvl w:val="0"/>
          <w:numId w:val="43"/>
        </w:numPr>
        <w:spacing w:line="360" w:lineRule="auto"/>
        <w:jc w:val="both"/>
      </w:pPr>
      <w:r>
        <w:t>И</w:t>
      </w:r>
      <w:r w:rsidRPr="00AE1350">
        <w:t xml:space="preserve">нструктажи по </w:t>
      </w:r>
      <w:r>
        <w:t xml:space="preserve">соблюдению </w:t>
      </w:r>
      <w:r w:rsidRPr="00AE1350">
        <w:t>безопасности во время массовых мероприятий.</w:t>
      </w:r>
    </w:p>
    <w:p w:rsidR="008F2A69" w:rsidRPr="008D2320" w:rsidRDefault="008F2A69" w:rsidP="00E84142">
      <w:pPr>
        <w:pStyle w:val="a9"/>
        <w:numPr>
          <w:ilvl w:val="0"/>
          <w:numId w:val="43"/>
        </w:numPr>
        <w:spacing w:line="360" w:lineRule="auto"/>
        <w:jc w:val="both"/>
      </w:pPr>
      <w:r>
        <w:t>Принят нормативно –</w:t>
      </w:r>
      <w:r w:rsidR="009958A5">
        <w:t xml:space="preserve"> </w:t>
      </w:r>
      <w:r>
        <w:t>правовой акт. Приказ «О</w:t>
      </w:r>
      <w:r w:rsidRPr="00AE1350">
        <w:t>б обеспечении безопасности при проведении массовых мероприятий</w:t>
      </w:r>
      <w:r>
        <w:t xml:space="preserve"> </w:t>
      </w:r>
      <w:r w:rsidRPr="008D2320">
        <w:t>№ 273-од  от 11.12.2013г</w:t>
      </w:r>
      <w:r>
        <w:t>»</w:t>
      </w:r>
      <w:r w:rsidRPr="008D2320">
        <w:t>.</w:t>
      </w:r>
    </w:p>
    <w:p w:rsidR="008F2A69" w:rsidRPr="00AE1350" w:rsidRDefault="008F2A69" w:rsidP="00E84142">
      <w:pPr>
        <w:pStyle w:val="a9"/>
        <w:numPr>
          <w:ilvl w:val="0"/>
          <w:numId w:val="43"/>
        </w:numPr>
        <w:spacing w:line="360" w:lineRule="auto"/>
        <w:jc w:val="both"/>
      </w:pPr>
      <w:r>
        <w:t xml:space="preserve">Оборудован стенд по пожарной безопасности, определены </w:t>
      </w:r>
      <w:r w:rsidRPr="00AE1350">
        <w:t>работни</w:t>
      </w:r>
      <w:r>
        <w:t>ки и ответственные</w:t>
      </w:r>
      <w:r w:rsidRPr="00AE1350">
        <w:t xml:space="preserve"> за пожарную безопасность. </w:t>
      </w:r>
    </w:p>
    <w:p w:rsidR="008F2A69" w:rsidRPr="00AE1350" w:rsidRDefault="008F2A69" w:rsidP="00E84142">
      <w:pPr>
        <w:pStyle w:val="a9"/>
        <w:numPr>
          <w:ilvl w:val="0"/>
          <w:numId w:val="43"/>
        </w:numPr>
        <w:spacing w:line="360" w:lineRule="auto"/>
        <w:jc w:val="both"/>
      </w:pPr>
      <w:r>
        <w:t>В</w:t>
      </w:r>
      <w:r w:rsidRPr="00AE1350">
        <w:t>едется контроль наличия освещения запасных выходов из здания</w:t>
      </w:r>
      <w:r>
        <w:t>, ежемесячно.</w:t>
      </w:r>
    </w:p>
    <w:p w:rsidR="008F2A69" w:rsidRDefault="008F2A69" w:rsidP="00E84142">
      <w:pPr>
        <w:pStyle w:val="a9"/>
        <w:numPr>
          <w:ilvl w:val="0"/>
          <w:numId w:val="43"/>
        </w:numPr>
        <w:spacing w:line="360" w:lineRule="auto"/>
        <w:jc w:val="both"/>
      </w:pPr>
      <w:r>
        <w:t>В</w:t>
      </w:r>
      <w:r w:rsidRPr="00AE1350">
        <w:t>едется контроль технически исправного состояния средств звуковой сигнализации для оповещения людей в случае пожара</w:t>
      </w:r>
      <w:r>
        <w:t>, ежемесячно ЧОП «Югра-безопасность»</w:t>
      </w:r>
      <w:r w:rsidRPr="00AE1350">
        <w:t>.</w:t>
      </w:r>
    </w:p>
    <w:p w:rsidR="008F2A69" w:rsidRDefault="008F2A69" w:rsidP="008F2A69">
      <w:pPr>
        <w:spacing w:line="360" w:lineRule="auto"/>
        <w:ind w:left="360"/>
        <w:jc w:val="both"/>
      </w:pPr>
      <w:r>
        <w:t>Меры, принятые по обеспечению правопорядка и общественной безопасности, в том числе при проведении массовых мероприятий во 2 квартале 2014 года:</w:t>
      </w:r>
    </w:p>
    <w:p w:rsidR="008F2A69" w:rsidRPr="0032647F" w:rsidRDefault="008F2A69" w:rsidP="00E84142">
      <w:pPr>
        <w:pStyle w:val="a9"/>
        <w:numPr>
          <w:ilvl w:val="0"/>
          <w:numId w:val="44"/>
        </w:numPr>
        <w:spacing w:line="360" w:lineRule="auto"/>
        <w:jc w:val="both"/>
      </w:pPr>
      <w:r>
        <w:t>О</w:t>
      </w:r>
      <w:r w:rsidRPr="0032647F">
        <w:t xml:space="preserve">чередные и внеочередные инструктажи по обеспечению правопорядка в период подготовки и проведения мероприятий. </w:t>
      </w:r>
    </w:p>
    <w:p w:rsidR="008F2A69" w:rsidRPr="0032647F" w:rsidRDefault="008F2A69" w:rsidP="00E84142">
      <w:pPr>
        <w:pStyle w:val="a9"/>
        <w:numPr>
          <w:ilvl w:val="0"/>
          <w:numId w:val="44"/>
        </w:numPr>
        <w:spacing w:line="360" w:lineRule="auto"/>
        <w:jc w:val="both"/>
      </w:pPr>
      <w:r>
        <w:t>И</w:t>
      </w:r>
      <w:r w:rsidRPr="0032647F">
        <w:t>нструктажи на случай возникновения ЧС, обучение и проверка знаний работников мер пожарной безопасности</w:t>
      </w:r>
      <w:r>
        <w:t>.</w:t>
      </w:r>
    </w:p>
    <w:p w:rsidR="008F2A69" w:rsidRDefault="008F2A69" w:rsidP="00E84142">
      <w:pPr>
        <w:pStyle w:val="a9"/>
        <w:numPr>
          <w:ilvl w:val="0"/>
          <w:numId w:val="44"/>
        </w:numPr>
        <w:spacing w:line="360" w:lineRule="auto"/>
        <w:jc w:val="both"/>
      </w:pPr>
      <w:r>
        <w:lastRenderedPageBreak/>
        <w:t>Круглосуточно ведется видеонаблюдение.</w:t>
      </w:r>
    </w:p>
    <w:p w:rsidR="008F2A69" w:rsidRDefault="008F2A69" w:rsidP="00E84142">
      <w:pPr>
        <w:pStyle w:val="a9"/>
        <w:numPr>
          <w:ilvl w:val="0"/>
          <w:numId w:val="44"/>
        </w:numPr>
        <w:spacing w:line="360" w:lineRule="auto"/>
        <w:jc w:val="both"/>
      </w:pPr>
      <w:r>
        <w:t>П</w:t>
      </w:r>
      <w:r w:rsidRPr="0032647F">
        <w:t>ланы эвакуации на случай возникновения пожара.</w:t>
      </w:r>
      <w:r>
        <w:t xml:space="preserve"> </w:t>
      </w:r>
      <w:r w:rsidRPr="0032647F">
        <w:t>Все средства пожаротушения, эвакуационные выходы отмечены указателями пожарной безопасности.</w:t>
      </w:r>
    </w:p>
    <w:p w:rsidR="008F2A69" w:rsidRDefault="008F2A69" w:rsidP="00E84142">
      <w:pPr>
        <w:numPr>
          <w:ilvl w:val="0"/>
          <w:numId w:val="44"/>
        </w:numPr>
        <w:spacing w:line="360" w:lineRule="auto"/>
        <w:jc w:val="both"/>
      </w:pPr>
      <w:r>
        <w:t>П</w:t>
      </w:r>
      <w:r w:rsidRPr="001001DA">
        <w:t>риказ № 54 о\д от 24.04.2014г. «О дополнительных мерах по безопасности при проведении массовых мероприятий».</w:t>
      </w:r>
    </w:p>
    <w:p w:rsidR="008F2A69" w:rsidRDefault="008F2A69" w:rsidP="00E84142">
      <w:pPr>
        <w:numPr>
          <w:ilvl w:val="0"/>
          <w:numId w:val="44"/>
        </w:numPr>
        <w:spacing w:line="360" w:lineRule="auto"/>
        <w:jc w:val="both"/>
      </w:pPr>
      <w:r>
        <w:t>Приказ № 56 о/д от 28.04.2014 «О назначении ответственных лиц за пожарную безопасность учреждения в период с 01.05.2014-04.05.2014, 09.05.2014-11.05.2014»</w:t>
      </w:r>
    </w:p>
    <w:p w:rsidR="008F2A69" w:rsidRPr="0098648F" w:rsidRDefault="008F2A69" w:rsidP="008F2A69">
      <w:pPr>
        <w:spacing w:line="360" w:lineRule="auto"/>
        <w:ind w:firstLine="708"/>
        <w:jc w:val="both"/>
      </w:pPr>
      <w:r w:rsidRPr="0098648F">
        <w:t>В 3 квартале при проведении культурно-массовых мероприятий проводились следующие организационные действия:</w:t>
      </w:r>
    </w:p>
    <w:p w:rsidR="008F2A69" w:rsidRPr="0098648F" w:rsidRDefault="008F2A69" w:rsidP="00E84142">
      <w:pPr>
        <w:pStyle w:val="a9"/>
        <w:numPr>
          <w:ilvl w:val="0"/>
          <w:numId w:val="43"/>
        </w:numPr>
        <w:spacing w:line="360" w:lineRule="auto"/>
        <w:jc w:val="both"/>
      </w:pPr>
      <w:r>
        <w:t>И</w:t>
      </w:r>
      <w:r w:rsidRPr="0098648F">
        <w:t>нструктажи по соблюдению безопасности во время массовых мероприятий.</w:t>
      </w:r>
    </w:p>
    <w:p w:rsidR="008F2A69" w:rsidRPr="0098648F" w:rsidRDefault="008F2A69" w:rsidP="00E84142">
      <w:pPr>
        <w:pStyle w:val="a9"/>
        <w:numPr>
          <w:ilvl w:val="0"/>
          <w:numId w:val="43"/>
        </w:numPr>
        <w:spacing w:line="360" w:lineRule="auto"/>
        <w:jc w:val="both"/>
      </w:pPr>
      <w:r>
        <w:t>О</w:t>
      </w:r>
      <w:r w:rsidRPr="0098648F">
        <w:t xml:space="preserve">чередные и внеочередные инструктажи по обеспечению правопорядка в период подготовки и проведения мероприятий. </w:t>
      </w:r>
    </w:p>
    <w:p w:rsidR="008F2A69" w:rsidRPr="0098648F" w:rsidRDefault="008F2A69" w:rsidP="00E84142">
      <w:pPr>
        <w:pStyle w:val="a9"/>
        <w:numPr>
          <w:ilvl w:val="0"/>
          <w:numId w:val="43"/>
        </w:numPr>
        <w:spacing w:line="360" w:lineRule="auto"/>
        <w:jc w:val="both"/>
      </w:pPr>
      <w:r>
        <w:t>И</w:t>
      </w:r>
      <w:r w:rsidRPr="0098648F">
        <w:t>нструктажи на случай возникновения ЧС, обучение и проверка знаний работников мер пожарной безопасности.</w:t>
      </w:r>
    </w:p>
    <w:p w:rsidR="008F2A69" w:rsidRPr="0098648F" w:rsidRDefault="008F2A69" w:rsidP="00E84142">
      <w:pPr>
        <w:pStyle w:val="a9"/>
        <w:numPr>
          <w:ilvl w:val="0"/>
          <w:numId w:val="43"/>
        </w:numPr>
        <w:spacing w:line="360" w:lineRule="auto"/>
        <w:jc w:val="both"/>
      </w:pPr>
      <w:r>
        <w:t>Круглосуточно ведется</w:t>
      </w:r>
      <w:r w:rsidRPr="0098648F">
        <w:t xml:space="preserve"> видеонаблюдения.</w:t>
      </w:r>
    </w:p>
    <w:p w:rsidR="008F2A69" w:rsidRDefault="008F2A69" w:rsidP="00E84142">
      <w:pPr>
        <w:numPr>
          <w:ilvl w:val="0"/>
          <w:numId w:val="43"/>
        </w:numPr>
        <w:spacing w:line="360" w:lineRule="auto"/>
        <w:jc w:val="both"/>
      </w:pPr>
      <w:r>
        <w:t>Принят нормативно</w:t>
      </w:r>
      <w:r w:rsidR="001A0CBF">
        <w:t>-</w:t>
      </w:r>
      <w:r>
        <w:t>правовой акт. П</w:t>
      </w:r>
      <w:r w:rsidRPr="0098648F">
        <w:t>риказ от 29.08.2014 № 92 о/д «О дополнительных мерах обеспечения безопасности при проведении мероприятий с массовым пребыванием граждан»</w:t>
      </w:r>
    </w:p>
    <w:p w:rsidR="001A0CBF" w:rsidRDefault="001A0CBF" w:rsidP="009958A5">
      <w:pPr>
        <w:spacing w:line="360" w:lineRule="auto"/>
        <w:ind w:left="360" w:firstLine="348"/>
        <w:jc w:val="both"/>
      </w:pPr>
      <w:r>
        <w:t xml:space="preserve">В 4 квартале приняты следующие </w:t>
      </w:r>
      <w:r w:rsidRPr="001A0CBF">
        <w:rPr>
          <w:rFonts w:eastAsia="Times New Roman"/>
        </w:rPr>
        <w:t>меры и мероприятия по обеспечению правопорядка и общественной безопасности, в том числе при проведении массовых мероприятий</w:t>
      </w:r>
      <w:r>
        <w:rPr>
          <w:rFonts w:eastAsia="Times New Roman"/>
        </w:rPr>
        <w:t>:</w:t>
      </w:r>
    </w:p>
    <w:p w:rsidR="008F2A69" w:rsidRPr="00B60892" w:rsidRDefault="001A0CBF" w:rsidP="00E84142">
      <w:pPr>
        <w:pStyle w:val="a9"/>
        <w:numPr>
          <w:ilvl w:val="0"/>
          <w:numId w:val="43"/>
        </w:numPr>
        <w:spacing w:line="360" w:lineRule="auto"/>
        <w:jc w:val="both"/>
      </w:pPr>
      <w:r>
        <w:t>п</w:t>
      </w:r>
      <w:r w:rsidR="00DA44B6">
        <w:t xml:space="preserve">роведены </w:t>
      </w:r>
      <w:r w:rsidR="008F2A69" w:rsidRPr="00B60892">
        <w:t>практические тренировки по быстрой и безопасной эвакуации людей;</w:t>
      </w:r>
    </w:p>
    <w:p w:rsidR="008F2A69" w:rsidRPr="00B60892" w:rsidRDefault="008F2A69" w:rsidP="00E84142">
      <w:pPr>
        <w:pStyle w:val="a9"/>
        <w:numPr>
          <w:ilvl w:val="0"/>
          <w:numId w:val="43"/>
        </w:numPr>
        <w:spacing w:line="360" w:lineRule="auto"/>
        <w:jc w:val="both"/>
      </w:pPr>
      <w:r w:rsidRPr="00B60892">
        <w:t>проведены инструктажи по безопасности во время массовых мероприятий</w:t>
      </w:r>
      <w:r w:rsidR="001A0CBF">
        <w:t>;</w:t>
      </w:r>
    </w:p>
    <w:p w:rsidR="001A0CBF" w:rsidRPr="001A0CBF" w:rsidRDefault="008F2A69" w:rsidP="00E84142">
      <w:pPr>
        <w:pStyle w:val="a9"/>
        <w:numPr>
          <w:ilvl w:val="0"/>
          <w:numId w:val="43"/>
        </w:numPr>
        <w:spacing w:line="360" w:lineRule="auto"/>
        <w:jc w:val="both"/>
      </w:pPr>
      <w:r w:rsidRPr="00B60892">
        <w:t xml:space="preserve">издан Приказ </w:t>
      </w:r>
      <w:r w:rsidR="001A0CBF">
        <w:rPr>
          <w:bCs/>
        </w:rPr>
        <w:t>№119 о/д от 28.10.2014</w:t>
      </w:r>
      <w:r w:rsidR="001A0CBF">
        <w:rPr>
          <w:bCs/>
          <w:kern w:val="2"/>
        </w:rPr>
        <w:t xml:space="preserve"> «О дополнительных мерах по обеспечению антитеррористической безопасности в ходе подготовки и проведения мероприятий, посвящённых Дню народного единства в МБУК «МиГ» ;</w:t>
      </w:r>
    </w:p>
    <w:p w:rsidR="001A0CBF" w:rsidRPr="001A0CBF" w:rsidRDefault="00DA44B6" w:rsidP="00E84142">
      <w:pPr>
        <w:pStyle w:val="a9"/>
        <w:numPr>
          <w:ilvl w:val="0"/>
          <w:numId w:val="43"/>
        </w:numPr>
        <w:spacing w:line="360" w:lineRule="auto"/>
        <w:jc w:val="both"/>
      </w:pPr>
      <w:r>
        <w:t xml:space="preserve">издан </w:t>
      </w:r>
      <w:r w:rsidR="001A0CBF">
        <w:rPr>
          <w:bCs/>
          <w:kern w:val="2"/>
        </w:rPr>
        <w:t xml:space="preserve">Приказ </w:t>
      </w:r>
      <w:r w:rsidR="001A0CBF">
        <w:rPr>
          <w:bCs/>
        </w:rPr>
        <w:t>№120 о/д от 30.10.2014</w:t>
      </w:r>
      <w:r w:rsidR="001A0CBF">
        <w:rPr>
          <w:bCs/>
          <w:kern w:val="2"/>
        </w:rPr>
        <w:t xml:space="preserve"> «О порядке обеспечения пожарной безопасности на территории, в здании, на сооружениях и помещениях МБУК «МиГ»;</w:t>
      </w:r>
    </w:p>
    <w:p w:rsidR="008F2A69" w:rsidRDefault="008F2A69" w:rsidP="00E84142">
      <w:pPr>
        <w:pStyle w:val="a9"/>
        <w:numPr>
          <w:ilvl w:val="0"/>
          <w:numId w:val="43"/>
        </w:numPr>
        <w:spacing w:line="360" w:lineRule="auto"/>
        <w:jc w:val="both"/>
      </w:pPr>
      <w:r w:rsidRPr="00B60892">
        <w:t xml:space="preserve">организована проверка технического состояния пожарных рукавов, огнетушителей. </w:t>
      </w:r>
      <w:r w:rsidR="00DA44B6" w:rsidRPr="001A0CBF">
        <w:t xml:space="preserve">Акт </w:t>
      </w:r>
      <w:r w:rsidR="001A0CBF" w:rsidRPr="001A0CBF">
        <w:t xml:space="preserve"> проверки от 10.11.20014г.</w:t>
      </w:r>
      <w:r w:rsidR="001A0CBF">
        <w:t>;</w:t>
      </w:r>
    </w:p>
    <w:p w:rsidR="001A0CBF" w:rsidRPr="00B60892" w:rsidRDefault="001A0CBF" w:rsidP="00E84142">
      <w:pPr>
        <w:pStyle w:val="a9"/>
        <w:numPr>
          <w:ilvl w:val="0"/>
          <w:numId w:val="43"/>
        </w:numPr>
        <w:spacing w:line="360" w:lineRule="auto"/>
        <w:jc w:val="both"/>
      </w:pPr>
      <w:r>
        <w:rPr>
          <w:bCs/>
          <w:kern w:val="2"/>
        </w:rPr>
        <w:t xml:space="preserve">издан Приказ </w:t>
      </w:r>
      <w:r>
        <w:rPr>
          <w:bCs/>
        </w:rPr>
        <w:t>№126 о/д от 10.11.2014</w:t>
      </w:r>
      <w:r>
        <w:rPr>
          <w:bCs/>
          <w:kern w:val="2"/>
        </w:rPr>
        <w:t xml:space="preserve"> «О подготовке и проведении тренировки по </w:t>
      </w:r>
      <w:r>
        <w:rPr>
          <w:bCs/>
          <w:kern w:val="2"/>
        </w:rPr>
        <w:lastRenderedPageBreak/>
        <w:t>эвакуации и тушению условного пожара»;</w:t>
      </w:r>
    </w:p>
    <w:p w:rsidR="008F2A69" w:rsidRDefault="00DA44B6" w:rsidP="00E84142">
      <w:pPr>
        <w:pStyle w:val="a9"/>
        <w:numPr>
          <w:ilvl w:val="0"/>
          <w:numId w:val="43"/>
        </w:numPr>
        <w:spacing w:line="360" w:lineRule="auto"/>
        <w:jc w:val="both"/>
      </w:pPr>
      <w:r>
        <w:t>проведён осмотр</w:t>
      </w:r>
      <w:r w:rsidR="008F2A69" w:rsidRPr="00B60892">
        <w:t xml:space="preserve"> технически исправного состояния средств звуковой сигнализации для о</w:t>
      </w:r>
      <w:r w:rsidR="001A0CBF">
        <w:t>повещения людей в случае пожара;</w:t>
      </w:r>
    </w:p>
    <w:p w:rsidR="001A0CBF" w:rsidRPr="00861925" w:rsidRDefault="001A0CBF" w:rsidP="00E84142">
      <w:pPr>
        <w:pStyle w:val="a9"/>
        <w:numPr>
          <w:ilvl w:val="0"/>
          <w:numId w:val="43"/>
        </w:numPr>
        <w:spacing w:line="360" w:lineRule="auto"/>
        <w:jc w:val="both"/>
      </w:pPr>
      <w:r>
        <w:t xml:space="preserve">издан </w:t>
      </w:r>
      <w:r>
        <w:rPr>
          <w:bCs/>
          <w:kern w:val="2"/>
        </w:rPr>
        <w:t xml:space="preserve">Приказ  </w:t>
      </w:r>
      <w:r>
        <w:rPr>
          <w:bCs/>
        </w:rPr>
        <w:t>№134 о/д от 03.12.2014</w:t>
      </w:r>
      <w:r>
        <w:rPr>
          <w:bCs/>
          <w:kern w:val="2"/>
        </w:rPr>
        <w:t xml:space="preserve"> «Об организации мер безопасности при проведении массовых мероприятий в МБУК «МиГ»;</w:t>
      </w:r>
    </w:p>
    <w:p w:rsidR="008107C3" w:rsidRPr="00861925" w:rsidRDefault="008107C3" w:rsidP="00E84142">
      <w:pPr>
        <w:pStyle w:val="a9"/>
        <w:numPr>
          <w:ilvl w:val="0"/>
          <w:numId w:val="43"/>
        </w:numPr>
        <w:spacing w:line="360" w:lineRule="auto"/>
        <w:jc w:val="both"/>
      </w:pPr>
      <w:r>
        <w:t xml:space="preserve">разработан алгоритм </w:t>
      </w:r>
      <w:r>
        <w:rPr>
          <w:bCs/>
          <w:kern w:val="2"/>
        </w:rPr>
        <w:t>действий при возникновении чрезвычайных ситуаций</w:t>
      </w:r>
      <w:r>
        <w:t xml:space="preserve"> и издан Приказ </w:t>
      </w:r>
      <w:r>
        <w:rPr>
          <w:bCs/>
        </w:rPr>
        <w:t>№139 о/д от 10.12.2014</w:t>
      </w:r>
      <w:r>
        <w:rPr>
          <w:bCs/>
          <w:kern w:val="2"/>
        </w:rPr>
        <w:t xml:space="preserve"> «Об утверждении алгоритма действий при возникновении чрезвычайных ситуаций»</w:t>
      </w:r>
      <w:r>
        <w:t>;</w:t>
      </w:r>
    </w:p>
    <w:p w:rsidR="001A0CBF" w:rsidRPr="008107C3" w:rsidRDefault="008107C3" w:rsidP="00E84142">
      <w:pPr>
        <w:pStyle w:val="a9"/>
        <w:numPr>
          <w:ilvl w:val="0"/>
          <w:numId w:val="43"/>
        </w:numPr>
        <w:spacing w:line="360" w:lineRule="auto"/>
        <w:jc w:val="both"/>
        <w:rPr>
          <w:bCs/>
          <w:kern w:val="2"/>
        </w:rPr>
      </w:pPr>
      <w:r>
        <w:t xml:space="preserve">издан </w:t>
      </w:r>
      <w:r>
        <w:rPr>
          <w:bCs/>
          <w:kern w:val="2"/>
        </w:rPr>
        <w:t>Приказ</w:t>
      </w:r>
      <w:r>
        <w:rPr>
          <w:bCs/>
        </w:rPr>
        <w:t xml:space="preserve">№144 о/д от 18.12.2014 </w:t>
      </w:r>
      <w:r w:rsidRPr="008107C3">
        <w:rPr>
          <w:bCs/>
          <w:kern w:val="2"/>
        </w:rPr>
        <w:t xml:space="preserve"> «О назначении ответственных лиц за пожарную безопасность учреждения в период с 31.12.2014 по 11.01.2015»</w:t>
      </w:r>
      <w:r>
        <w:rPr>
          <w:bCs/>
          <w:kern w:val="2"/>
        </w:rPr>
        <w:t>;</w:t>
      </w:r>
    </w:p>
    <w:p w:rsidR="008F2A69" w:rsidRPr="00D3428D" w:rsidRDefault="005C5A24" w:rsidP="00E84142">
      <w:pPr>
        <w:pStyle w:val="Standard"/>
        <w:numPr>
          <w:ilvl w:val="0"/>
          <w:numId w:val="43"/>
        </w:numPr>
        <w:spacing w:line="360" w:lineRule="auto"/>
        <w:jc w:val="both"/>
        <w:outlineLvl w:val="2"/>
        <w:rPr>
          <w:rFonts w:cs="Times New Roman"/>
          <w:color w:val="FF0000"/>
          <w:lang w:val="ru-RU"/>
        </w:rPr>
      </w:pPr>
      <w:r w:rsidRPr="008107C3">
        <w:rPr>
          <w:lang w:val="ru-RU"/>
        </w:rPr>
        <w:t>Перед проведением массовых мероприятий кинологической службой ОВД г. Югорска производились осмотры учреждения с предоставлением акта обследования</w:t>
      </w:r>
      <w:r w:rsidRPr="009958A5">
        <w:rPr>
          <w:color w:val="auto"/>
          <w:lang w:val="ru-RU"/>
        </w:rPr>
        <w:t>.</w:t>
      </w:r>
      <w:r w:rsidR="008107C3" w:rsidRPr="008107C3">
        <w:rPr>
          <w:rFonts w:cs="Times New Roman"/>
          <w:color w:val="FF0000"/>
          <w:lang w:val="ru-RU"/>
        </w:rPr>
        <w:t xml:space="preserve"> </w:t>
      </w:r>
    </w:p>
    <w:p w:rsidR="001F3752" w:rsidRPr="00EA06B5" w:rsidRDefault="001F3752" w:rsidP="008F2A69">
      <w:pPr>
        <w:jc w:val="both"/>
        <w:rPr>
          <w:rFonts w:eastAsia="Times New Roman"/>
        </w:rPr>
      </w:pPr>
      <w:r w:rsidRPr="00EA06B5">
        <w:rPr>
          <w:rFonts w:eastAsia="Times New Roman"/>
          <w:b/>
        </w:rPr>
        <w:t xml:space="preserve">4.4.5. Меры и мероприятия по организации и проведению энергетического обследования (энергоаудита); мониторинг исполнения Федерального законодательства по энергосбережению </w:t>
      </w:r>
      <w:r w:rsidRPr="00EA06B5">
        <w:rPr>
          <w:rFonts w:eastAsia="Times New Roman"/>
        </w:rPr>
        <w:t>(по нарастающей с выделением учетного периода).</w:t>
      </w:r>
    </w:p>
    <w:p w:rsidR="00DA2C1D" w:rsidRPr="00DA2C1D" w:rsidRDefault="00DA2C1D" w:rsidP="00DA2C1D">
      <w:pPr>
        <w:pStyle w:val="aff8"/>
        <w:spacing w:line="360" w:lineRule="auto"/>
        <w:ind w:firstLine="708"/>
        <w:jc w:val="both"/>
        <w:rPr>
          <w:rFonts w:ascii="Times New Roman" w:hAnsi="Times New Roman"/>
          <w:sz w:val="24"/>
          <w:szCs w:val="24"/>
        </w:rPr>
      </w:pPr>
      <w:r w:rsidRPr="00DA2C1D">
        <w:rPr>
          <w:rFonts w:ascii="Times New Roman" w:hAnsi="Times New Roman"/>
          <w:sz w:val="24"/>
          <w:szCs w:val="24"/>
        </w:rPr>
        <w:t>Энергоаудит в учреждении был проведен в 2011 году. По данному обследованию были проведены мероприятия (замена и установка оконных блоков, «установка режима экономии по учреждению», частичная замена ламп на энергосберегающие) благодаря данным мероприятиям наметилась тенденция снижения потребления электроэнергии в 2013 и с 1-4 квартал 2014 года.</w:t>
      </w:r>
    </w:p>
    <w:p w:rsidR="00323492" w:rsidRPr="00DA2C1D" w:rsidRDefault="00DA2C1D" w:rsidP="00131483">
      <w:pPr>
        <w:pStyle w:val="aff8"/>
        <w:spacing w:line="360" w:lineRule="auto"/>
        <w:ind w:firstLine="708"/>
        <w:jc w:val="both"/>
        <w:rPr>
          <w:rFonts w:ascii="Times New Roman" w:hAnsi="Times New Roman"/>
          <w:sz w:val="24"/>
          <w:szCs w:val="24"/>
        </w:rPr>
      </w:pPr>
      <w:r w:rsidRPr="00DA2C1D">
        <w:rPr>
          <w:rFonts w:ascii="Times New Roman" w:hAnsi="Times New Roman"/>
          <w:sz w:val="24"/>
          <w:szCs w:val="24"/>
        </w:rPr>
        <w:t xml:space="preserve">Фактическое потребление энергетических ресурсов 2014 года в сравнении с 2013 годом </w:t>
      </w:r>
      <w:r w:rsidR="00EA06B5">
        <w:rPr>
          <w:rFonts w:ascii="Times New Roman" w:hAnsi="Times New Roman"/>
          <w:sz w:val="24"/>
          <w:szCs w:val="24"/>
        </w:rPr>
        <w:t>представлены в таблицах.</w:t>
      </w:r>
    </w:p>
    <w:tbl>
      <w:tblPr>
        <w:tblW w:w="5095" w:type="pct"/>
        <w:tblLayout w:type="fixed"/>
        <w:tblLook w:val="04A0"/>
      </w:tblPr>
      <w:tblGrid>
        <w:gridCol w:w="1344"/>
        <w:gridCol w:w="1096"/>
        <w:gridCol w:w="1067"/>
        <w:gridCol w:w="33"/>
        <w:gridCol w:w="1393"/>
        <w:gridCol w:w="932"/>
        <w:gridCol w:w="566"/>
        <w:gridCol w:w="431"/>
        <w:gridCol w:w="1067"/>
        <w:gridCol w:w="250"/>
        <w:gridCol w:w="1574"/>
      </w:tblGrid>
      <w:tr w:rsidR="00DA2C1D" w:rsidRPr="0064106E" w:rsidTr="001961F1">
        <w:trPr>
          <w:gridAfter w:val="1"/>
          <w:wAfter w:w="807" w:type="pct"/>
          <w:trHeight w:val="375"/>
        </w:trPr>
        <w:tc>
          <w:tcPr>
            <w:tcW w:w="4065" w:type="pct"/>
            <w:gridSpan w:val="9"/>
            <w:tcBorders>
              <w:top w:val="nil"/>
              <w:left w:val="nil"/>
              <w:bottom w:val="nil"/>
              <w:right w:val="nil"/>
            </w:tcBorders>
            <w:shd w:val="clear" w:color="auto" w:fill="auto"/>
            <w:noWrap/>
            <w:vAlign w:val="bottom"/>
            <w:hideMark/>
          </w:tcPr>
          <w:p w:rsidR="00DA2C1D" w:rsidRPr="00DA2C1D" w:rsidRDefault="00DA2C1D" w:rsidP="00095C6C">
            <w:pPr>
              <w:widowControl/>
              <w:suppressAutoHyphens w:val="0"/>
              <w:jc w:val="center"/>
              <w:rPr>
                <w:rFonts w:eastAsia="Times New Roman"/>
                <w:kern w:val="0"/>
                <w:lang w:eastAsia="ru-RU"/>
              </w:rPr>
            </w:pPr>
            <w:r w:rsidRPr="00DA2C1D">
              <w:rPr>
                <w:rFonts w:eastAsia="Times New Roman"/>
                <w:kern w:val="0"/>
                <w:lang w:eastAsia="ru-RU"/>
              </w:rPr>
              <w:t>Показатели потребления энергоресурсов за 2013 год</w:t>
            </w:r>
            <w:r w:rsidR="001961F1">
              <w:rPr>
                <w:rFonts w:eastAsia="Times New Roman"/>
                <w:kern w:val="0"/>
                <w:lang w:eastAsia="ru-RU"/>
              </w:rPr>
              <w:t xml:space="preserve"> </w:t>
            </w:r>
            <w:r w:rsidR="001961F1" w:rsidRPr="00DA2C1D">
              <w:rPr>
                <w:rFonts w:eastAsia="Times New Roman"/>
                <w:kern w:val="0"/>
                <w:lang w:eastAsia="ru-RU"/>
              </w:rPr>
              <w:t xml:space="preserve"> </w:t>
            </w:r>
            <w:r w:rsidR="001961F1">
              <w:rPr>
                <w:rFonts w:eastAsia="Times New Roman"/>
                <w:kern w:val="0"/>
                <w:lang w:eastAsia="ru-RU"/>
              </w:rPr>
              <w:t>МБУК "МиГ</w:t>
            </w:r>
            <w:r w:rsidR="001961F1" w:rsidRPr="00DA2C1D">
              <w:rPr>
                <w:rFonts w:eastAsia="Times New Roman"/>
                <w:kern w:val="0"/>
                <w:lang w:eastAsia="ru-RU"/>
              </w:rPr>
              <w:t>"</w:t>
            </w:r>
          </w:p>
        </w:tc>
        <w:tc>
          <w:tcPr>
            <w:tcW w:w="128" w:type="pct"/>
            <w:tcBorders>
              <w:top w:val="nil"/>
              <w:left w:val="nil"/>
              <w:bottom w:val="nil"/>
              <w:right w:val="nil"/>
            </w:tcBorders>
            <w:shd w:val="clear" w:color="auto" w:fill="auto"/>
            <w:noWrap/>
            <w:vAlign w:val="bottom"/>
            <w:hideMark/>
          </w:tcPr>
          <w:p w:rsidR="00DA2C1D" w:rsidRPr="0064106E" w:rsidRDefault="00DA2C1D" w:rsidP="00EA06B5">
            <w:pPr>
              <w:widowControl/>
              <w:suppressAutoHyphens w:val="0"/>
              <w:ind w:left="-125" w:firstLine="125"/>
              <w:jc w:val="center"/>
              <w:rPr>
                <w:rFonts w:eastAsia="Times New Roman"/>
                <w:color w:val="00B050"/>
                <w:kern w:val="0"/>
                <w:sz w:val="16"/>
                <w:szCs w:val="16"/>
                <w:lang w:eastAsia="ru-RU"/>
              </w:rPr>
            </w:pPr>
          </w:p>
        </w:tc>
      </w:tr>
      <w:tr w:rsidR="00EA06B5" w:rsidRPr="0064106E" w:rsidTr="001961F1">
        <w:trPr>
          <w:gridAfter w:val="1"/>
          <w:wAfter w:w="807" w:type="pct"/>
          <w:trHeight w:val="413"/>
        </w:trPr>
        <w:tc>
          <w:tcPr>
            <w:tcW w:w="689" w:type="pct"/>
            <w:tcBorders>
              <w:top w:val="nil"/>
              <w:left w:val="nil"/>
              <w:bottom w:val="nil"/>
              <w:right w:val="nil"/>
            </w:tcBorders>
            <w:shd w:val="clear" w:color="auto" w:fill="auto"/>
            <w:noWrap/>
            <w:vAlign w:val="bottom"/>
            <w:hideMark/>
          </w:tcPr>
          <w:p w:rsidR="00DA2C1D" w:rsidRPr="00DA2C1D" w:rsidRDefault="00DA2C1D" w:rsidP="005738E5">
            <w:pPr>
              <w:widowControl/>
              <w:suppressAutoHyphens w:val="0"/>
              <w:rPr>
                <w:rFonts w:eastAsia="Times New Roman"/>
                <w:kern w:val="0"/>
                <w:lang w:eastAsia="ru-RU"/>
              </w:rPr>
            </w:pPr>
          </w:p>
        </w:tc>
        <w:tc>
          <w:tcPr>
            <w:tcW w:w="562" w:type="pct"/>
            <w:tcBorders>
              <w:top w:val="nil"/>
              <w:left w:val="nil"/>
              <w:bottom w:val="nil"/>
              <w:right w:val="nil"/>
            </w:tcBorders>
            <w:shd w:val="clear" w:color="auto" w:fill="auto"/>
            <w:noWrap/>
            <w:vAlign w:val="bottom"/>
            <w:hideMark/>
          </w:tcPr>
          <w:p w:rsidR="00DA2C1D" w:rsidRPr="00DA2C1D" w:rsidRDefault="00DA2C1D" w:rsidP="00EA06B5">
            <w:pPr>
              <w:widowControl/>
              <w:suppressAutoHyphens w:val="0"/>
              <w:rPr>
                <w:rFonts w:eastAsia="Times New Roman"/>
                <w:kern w:val="0"/>
                <w:lang w:eastAsia="ru-RU"/>
              </w:rPr>
            </w:pPr>
          </w:p>
        </w:tc>
        <w:tc>
          <w:tcPr>
            <w:tcW w:w="547" w:type="pct"/>
            <w:tcBorders>
              <w:top w:val="nil"/>
              <w:left w:val="nil"/>
              <w:bottom w:val="nil"/>
              <w:right w:val="nil"/>
            </w:tcBorders>
            <w:shd w:val="clear" w:color="auto" w:fill="auto"/>
            <w:noWrap/>
            <w:vAlign w:val="bottom"/>
            <w:hideMark/>
          </w:tcPr>
          <w:p w:rsidR="00DA2C1D" w:rsidRPr="00DA2C1D" w:rsidRDefault="00DA2C1D" w:rsidP="00EA06B5">
            <w:pPr>
              <w:widowControl/>
              <w:suppressAutoHyphens w:val="0"/>
              <w:rPr>
                <w:rFonts w:eastAsia="Times New Roman"/>
                <w:kern w:val="0"/>
                <w:lang w:eastAsia="ru-RU"/>
              </w:rPr>
            </w:pPr>
          </w:p>
        </w:tc>
        <w:tc>
          <w:tcPr>
            <w:tcW w:w="731" w:type="pct"/>
            <w:gridSpan w:val="2"/>
            <w:tcBorders>
              <w:top w:val="nil"/>
              <w:left w:val="nil"/>
              <w:bottom w:val="nil"/>
              <w:right w:val="nil"/>
            </w:tcBorders>
            <w:shd w:val="clear" w:color="auto" w:fill="auto"/>
            <w:noWrap/>
            <w:vAlign w:val="bottom"/>
            <w:hideMark/>
          </w:tcPr>
          <w:p w:rsidR="00DA2C1D" w:rsidRPr="00DA2C1D" w:rsidRDefault="00DA2C1D" w:rsidP="00EA06B5">
            <w:pPr>
              <w:widowControl/>
              <w:suppressAutoHyphens w:val="0"/>
              <w:rPr>
                <w:rFonts w:eastAsia="Times New Roman"/>
                <w:kern w:val="0"/>
                <w:lang w:eastAsia="ru-RU"/>
              </w:rPr>
            </w:pPr>
          </w:p>
        </w:tc>
        <w:tc>
          <w:tcPr>
            <w:tcW w:w="478" w:type="pct"/>
            <w:tcBorders>
              <w:top w:val="nil"/>
              <w:left w:val="nil"/>
              <w:bottom w:val="nil"/>
              <w:right w:val="nil"/>
            </w:tcBorders>
            <w:shd w:val="clear" w:color="auto" w:fill="auto"/>
            <w:noWrap/>
            <w:vAlign w:val="bottom"/>
            <w:hideMark/>
          </w:tcPr>
          <w:p w:rsidR="00DA2C1D" w:rsidRPr="00DA2C1D" w:rsidRDefault="00DA2C1D" w:rsidP="00EA06B5">
            <w:pPr>
              <w:widowControl/>
              <w:suppressAutoHyphens w:val="0"/>
              <w:rPr>
                <w:rFonts w:eastAsia="Times New Roman"/>
                <w:kern w:val="0"/>
                <w:lang w:eastAsia="ru-RU"/>
              </w:rPr>
            </w:pPr>
          </w:p>
        </w:tc>
        <w:tc>
          <w:tcPr>
            <w:tcW w:w="511" w:type="pct"/>
            <w:gridSpan w:val="2"/>
            <w:tcBorders>
              <w:top w:val="nil"/>
              <w:left w:val="nil"/>
              <w:bottom w:val="nil"/>
              <w:right w:val="nil"/>
            </w:tcBorders>
            <w:shd w:val="clear" w:color="auto" w:fill="auto"/>
            <w:noWrap/>
            <w:vAlign w:val="bottom"/>
            <w:hideMark/>
          </w:tcPr>
          <w:p w:rsidR="00DA2C1D" w:rsidRPr="00DA2C1D" w:rsidRDefault="00DA2C1D" w:rsidP="00EA06B5">
            <w:pPr>
              <w:widowControl/>
              <w:suppressAutoHyphens w:val="0"/>
              <w:rPr>
                <w:rFonts w:eastAsia="Times New Roman"/>
                <w:color w:val="00B050"/>
                <w:kern w:val="0"/>
                <w:lang w:eastAsia="ru-RU"/>
              </w:rPr>
            </w:pPr>
          </w:p>
        </w:tc>
        <w:tc>
          <w:tcPr>
            <w:tcW w:w="547" w:type="pct"/>
            <w:tcBorders>
              <w:top w:val="nil"/>
              <w:left w:val="nil"/>
              <w:bottom w:val="nil"/>
              <w:right w:val="nil"/>
            </w:tcBorders>
            <w:shd w:val="clear" w:color="auto" w:fill="auto"/>
            <w:noWrap/>
            <w:vAlign w:val="bottom"/>
            <w:hideMark/>
          </w:tcPr>
          <w:p w:rsidR="00DA2C1D" w:rsidRPr="00DA2C1D" w:rsidRDefault="00DA2C1D" w:rsidP="00EA06B5">
            <w:pPr>
              <w:widowControl/>
              <w:suppressAutoHyphens w:val="0"/>
              <w:rPr>
                <w:rFonts w:eastAsia="Times New Roman"/>
                <w:color w:val="00B050"/>
                <w:kern w:val="0"/>
                <w:lang w:eastAsia="ru-RU"/>
              </w:rPr>
            </w:pPr>
          </w:p>
        </w:tc>
        <w:tc>
          <w:tcPr>
            <w:tcW w:w="128" w:type="pct"/>
            <w:tcBorders>
              <w:top w:val="nil"/>
              <w:left w:val="nil"/>
              <w:bottom w:val="nil"/>
              <w:right w:val="nil"/>
            </w:tcBorders>
            <w:shd w:val="clear" w:color="auto" w:fill="auto"/>
            <w:noWrap/>
            <w:vAlign w:val="bottom"/>
            <w:hideMark/>
          </w:tcPr>
          <w:p w:rsidR="00DA2C1D" w:rsidRPr="0064106E" w:rsidRDefault="00DA2C1D" w:rsidP="00EA06B5">
            <w:pPr>
              <w:widowControl/>
              <w:suppressAutoHyphens w:val="0"/>
              <w:rPr>
                <w:rFonts w:eastAsia="Times New Roman"/>
                <w:color w:val="00B050"/>
                <w:kern w:val="0"/>
                <w:sz w:val="16"/>
                <w:szCs w:val="16"/>
                <w:lang w:eastAsia="ru-RU"/>
              </w:rPr>
            </w:pPr>
          </w:p>
        </w:tc>
      </w:tr>
      <w:tr w:rsidR="00DA2C1D" w:rsidRPr="0064106E" w:rsidTr="001961F1">
        <w:trPr>
          <w:gridAfter w:val="1"/>
          <w:wAfter w:w="807" w:type="pct"/>
          <w:trHeight w:val="300"/>
        </w:trPr>
        <w:tc>
          <w:tcPr>
            <w:tcW w:w="689" w:type="pct"/>
            <w:tcBorders>
              <w:top w:val="single" w:sz="8" w:space="0" w:color="auto"/>
              <w:left w:val="single" w:sz="8" w:space="0" w:color="auto"/>
              <w:bottom w:val="single" w:sz="4" w:space="0" w:color="auto"/>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месяц</w:t>
            </w:r>
          </w:p>
        </w:tc>
        <w:tc>
          <w:tcPr>
            <w:tcW w:w="1109" w:type="pct"/>
            <w:gridSpan w:val="2"/>
            <w:tcBorders>
              <w:top w:val="single" w:sz="8" w:space="0" w:color="auto"/>
              <w:left w:val="nil"/>
              <w:bottom w:val="single" w:sz="4" w:space="0" w:color="auto"/>
              <w:right w:val="single" w:sz="4" w:space="0" w:color="000000"/>
            </w:tcBorders>
            <w:shd w:val="clear" w:color="000000" w:fill="C5D9F1"/>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электроэнергия</w:t>
            </w:r>
          </w:p>
        </w:tc>
        <w:tc>
          <w:tcPr>
            <w:tcW w:w="1209" w:type="pct"/>
            <w:gridSpan w:val="3"/>
            <w:tcBorders>
              <w:top w:val="single" w:sz="8" w:space="0" w:color="auto"/>
              <w:left w:val="nil"/>
              <w:bottom w:val="single" w:sz="4" w:space="0" w:color="auto"/>
              <w:right w:val="single" w:sz="4" w:space="0" w:color="000000"/>
            </w:tcBorders>
            <w:shd w:val="clear" w:color="000000" w:fill="C5D9F1"/>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отопление</w:t>
            </w:r>
          </w:p>
        </w:tc>
        <w:tc>
          <w:tcPr>
            <w:tcW w:w="1058" w:type="pct"/>
            <w:gridSpan w:val="3"/>
            <w:tcBorders>
              <w:top w:val="single" w:sz="8" w:space="0" w:color="auto"/>
              <w:left w:val="nil"/>
              <w:bottom w:val="single" w:sz="4" w:space="0" w:color="auto"/>
              <w:right w:val="single" w:sz="4" w:space="0" w:color="000000"/>
            </w:tcBorders>
            <w:shd w:val="clear" w:color="000000" w:fill="C5D9F1"/>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вода холодная</w:t>
            </w:r>
          </w:p>
        </w:tc>
        <w:tc>
          <w:tcPr>
            <w:tcW w:w="128" w:type="pct"/>
            <w:tcBorders>
              <w:top w:val="nil"/>
              <w:left w:val="nil"/>
              <w:bottom w:val="nil"/>
              <w:right w:val="nil"/>
            </w:tcBorders>
            <w:shd w:val="clear" w:color="auto" w:fill="auto"/>
            <w:noWrap/>
            <w:vAlign w:val="center"/>
            <w:hideMark/>
          </w:tcPr>
          <w:p w:rsidR="00DA2C1D" w:rsidRPr="0064106E" w:rsidRDefault="00DA2C1D" w:rsidP="00EA06B5">
            <w:pPr>
              <w:widowControl/>
              <w:suppressAutoHyphens w:val="0"/>
              <w:jc w:val="center"/>
              <w:rPr>
                <w:rFonts w:eastAsia="Times New Roman"/>
                <w:color w:val="00B050"/>
                <w:kern w:val="0"/>
                <w:sz w:val="12"/>
                <w:szCs w:val="12"/>
                <w:lang w:eastAsia="ru-RU"/>
              </w:rPr>
            </w:pPr>
          </w:p>
        </w:tc>
      </w:tr>
      <w:tr w:rsidR="00EA06B5" w:rsidRPr="0064106E" w:rsidTr="001961F1">
        <w:trPr>
          <w:gridAfter w:val="1"/>
          <w:wAfter w:w="807" w:type="pct"/>
          <w:trHeight w:val="735"/>
        </w:trPr>
        <w:tc>
          <w:tcPr>
            <w:tcW w:w="689" w:type="pct"/>
            <w:tcBorders>
              <w:top w:val="nil"/>
              <w:left w:val="single" w:sz="8" w:space="0" w:color="auto"/>
              <w:bottom w:val="single" w:sz="8" w:space="0" w:color="auto"/>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 </w:t>
            </w:r>
          </w:p>
        </w:tc>
        <w:tc>
          <w:tcPr>
            <w:tcW w:w="562" w:type="pct"/>
            <w:tcBorders>
              <w:top w:val="nil"/>
              <w:left w:val="nil"/>
              <w:bottom w:val="single" w:sz="8" w:space="0" w:color="auto"/>
              <w:right w:val="single" w:sz="4" w:space="0" w:color="auto"/>
            </w:tcBorders>
            <w:shd w:val="clear" w:color="000000" w:fill="F2F2F2"/>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в натур. выраж. (КВт/ч)</w:t>
            </w:r>
          </w:p>
        </w:tc>
        <w:tc>
          <w:tcPr>
            <w:tcW w:w="547" w:type="pct"/>
            <w:tcBorders>
              <w:top w:val="nil"/>
              <w:left w:val="nil"/>
              <w:bottom w:val="single" w:sz="8" w:space="0" w:color="auto"/>
              <w:right w:val="single" w:sz="4" w:space="0" w:color="auto"/>
            </w:tcBorders>
            <w:shd w:val="clear" w:color="auto" w:fill="auto"/>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тыс.руб</w:t>
            </w:r>
          </w:p>
        </w:tc>
        <w:tc>
          <w:tcPr>
            <w:tcW w:w="731" w:type="pct"/>
            <w:gridSpan w:val="2"/>
            <w:tcBorders>
              <w:top w:val="nil"/>
              <w:left w:val="nil"/>
              <w:bottom w:val="single" w:sz="8" w:space="0" w:color="auto"/>
              <w:right w:val="single" w:sz="4" w:space="0" w:color="auto"/>
            </w:tcBorders>
            <w:shd w:val="clear" w:color="000000" w:fill="F2F2F2"/>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в натур. выраж. (Гкал)</w:t>
            </w:r>
          </w:p>
        </w:tc>
        <w:tc>
          <w:tcPr>
            <w:tcW w:w="478" w:type="pct"/>
            <w:tcBorders>
              <w:top w:val="nil"/>
              <w:left w:val="nil"/>
              <w:bottom w:val="single" w:sz="8" w:space="0" w:color="auto"/>
              <w:right w:val="single" w:sz="4" w:space="0" w:color="auto"/>
            </w:tcBorders>
            <w:shd w:val="clear" w:color="auto" w:fill="auto"/>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тыс.руб</w:t>
            </w:r>
          </w:p>
        </w:tc>
        <w:tc>
          <w:tcPr>
            <w:tcW w:w="511" w:type="pct"/>
            <w:gridSpan w:val="2"/>
            <w:tcBorders>
              <w:top w:val="nil"/>
              <w:left w:val="nil"/>
              <w:bottom w:val="single" w:sz="8" w:space="0" w:color="auto"/>
              <w:right w:val="single" w:sz="4" w:space="0" w:color="auto"/>
            </w:tcBorders>
            <w:shd w:val="clear" w:color="000000" w:fill="F2F2F2"/>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в натур. выраж. (м3)</w:t>
            </w:r>
          </w:p>
        </w:tc>
        <w:tc>
          <w:tcPr>
            <w:tcW w:w="547" w:type="pct"/>
            <w:tcBorders>
              <w:top w:val="nil"/>
              <w:left w:val="nil"/>
              <w:bottom w:val="single" w:sz="8" w:space="0" w:color="auto"/>
              <w:right w:val="single" w:sz="4" w:space="0" w:color="auto"/>
            </w:tcBorders>
            <w:shd w:val="clear" w:color="auto" w:fill="auto"/>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руб.</w:t>
            </w:r>
          </w:p>
        </w:tc>
        <w:tc>
          <w:tcPr>
            <w:tcW w:w="128" w:type="pct"/>
            <w:tcBorders>
              <w:top w:val="nil"/>
              <w:left w:val="nil"/>
              <w:bottom w:val="nil"/>
              <w:right w:val="nil"/>
            </w:tcBorders>
            <w:shd w:val="clear" w:color="auto" w:fill="auto"/>
            <w:noWrap/>
            <w:vAlign w:val="center"/>
            <w:hideMark/>
          </w:tcPr>
          <w:p w:rsidR="00DA2C1D" w:rsidRPr="0064106E" w:rsidRDefault="00DA2C1D" w:rsidP="00EA06B5">
            <w:pPr>
              <w:widowControl/>
              <w:suppressAutoHyphens w:val="0"/>
              <w:jc w:val="center"/>
              <w:rPr>
                <w:rFonts w:eastAsia="Times New Roman"/>
                <w:color w:val="00B050"/>
                <w:kern w:val="0"/>
                <w:sz w:val="12"/>
                <w:szCs w:val="12"/>
                <w:lang w:eastAsia="ru-RU"/>
              </w:rPr>
            </w:pPr>
          </w:p>
        </w:tc>
      </w:tr>
      <w:tr w:rsidR="00EA06B5" w:rsidRPr="0064106E" w:rsidTr="001961F1">
        <w:trPr>
          <w:gridAfter w:val="1"/>
          <w:wAfter w:w="807" w:type="pct"/>
          <w:trHeight w:val="300"/>
        </w:trPr>
        <w:tc>
          <w:tcPr>
            <w:tcW w:w="689" w:type="pct"/>
            <w:tcBorders>
              <w:top w:val="nil"/>
              <w:left w:val="single" w:sz="8" w:space="0" w:color="auto"/>
              <w:bottom w:val="single" w:sz="4" w:space="0" w:color="auto"/>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w:t>
            </w:r>
          </w:p>
        </w:tc>
        <w:tc>
          <w:tcPr>
            <w:tcW w:w="562" w:type="pct"/>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4588</w:t>
            </w:r>
          </w:p>
        </w:tc>
        <w:tc>
          <w:tcPr>
            <w:tcW w:w="547" w:type="pct"/>
            <w:tcBorders>
              <w:top w:val="nil"/>
              <w:left w:val="nil"/>
              <w:bottom w:val="single" w:sz="4" w:space="0" w:color="auto"/>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14,531</w:t>
            </w:r>
          </w:p>
        </w:tc>
        <w:tc>
          <w:tcPr>
            <w:tcW w:w="731" w:type="pct"/>
            <w:gridSpan w:val="2"/>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32,215</w:t>
            </w:r>
          </w:p>
        </w:tc>
        <w:tc>
          <w:tcPr>
            <w:tcW w:w="478" w:type="pct"/>
            <w:tcBorders>
              <w:top w:val="nil"/>
              <w:left w:val="nil"/>
              <w:bottom w:val="single" w:sz="4" w:space="0" w:color="auto"/>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45,266</w:t>
            </w:r>
          </w:p>
        </w:tc>
        <w:tc>
          <w:tcPr>
            <w:tcW w:w="511" w:type="pct"/>
            <w:gridSpan w:val="2"/>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0</w:t>
            </w:r>
          </w:p>
        </w:tc>
        <w:tc>
          <w:tcPr>
            <w:tcW w:w="547" w:type="pct"/>
            <w:tcBorders>
              <w:top w:val="nil"/>
              <w:left w:val="nil"/>
              <w:bottom w:val="single" w:sz="4" w:space="0" w:color="auto"/>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0,0</w:t>
            </w:r>
          </w:p>
        </w:tc>
        <w:tc>
          <w:tcPr>
            <w:tcW w:w="128" w:type="pct"/>
            <w:tcBorders>
              <w:top w:val="nil"/>
              <w:left w:val="nil"/>
              <w:bottom w:val="nil"/>
              <w:right w:val="nil"/>
            </w:tcBorders>
            <w:shd w:val="clear" w:color="auto" w:fill="auto"/>
            <w:noWrap/>
            <w:vAlign w:val="center"/>
            <w:hideMark/>
          </w:tcPr>
          <w:p w:rsidR="00DA2C1D" w:rsidRPr="0064106E" w:rsidRDefault="00DA2C1D" w:rsidP="00EA06B5">
            <w:pPr>
              <w:widowControl/>
              <w:suppressAutoHyphens w:val="0"/>
              <w:jc w:val="center"/>
              <w:rPr>
                <w:rFonts w:eastAsia="Times New Roman"/>
                <w:color w:val="00B050"/>
                <w:kern w:val="0"/>
                <w:sz w:val="12"/>
                <w:szCs w:val="12"/>
                <w:lang w:eastAsia="ru-RU"/>
              </w:rPr>
            </w:pPr>
          </w:p>
        </w:tc>
      </w:tr>
      <w:tr w:rsidR="00EA06B5" w:rsidRPr="0064106E" w:rsidTr="001961F1">
        <w:trPr>
          <w:gridAfter w:val="1"/>
          <w:wAfter w:w="807" w:type="pct"/>
          <w:trHeight w:val="300"/>
        </w:trPr>
        <w:tc>
          <w:tcPr>
            <w:tcW w:w="689" w:type="pct"/>
            <w:tcBorders>
              <w:top w:val="nil"/>
              <w:left w:val="single" w:sz="8" w:space="0" w:color="auto"/>
              <w:bottom w:val="single" w:sz="4" w:space="0" w:color="auto"/>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2</w:t>
            </w:r>
          </w:p>
        </w:tc>
        <w:tc>
          <w:tcPr>
            <w:tcW w:w="562" w:type="pct"/>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2058</w:t>
            </w:r>
          </w:p>
        </w:tc>
        <w:tc>
          <w:tcPr>
            <w:tcW w:w="547" w:type="pct"/>
            <w:tcBorders>
              <w:top w:val="nil"/>
              <w:left w:val="nil"/>
              <w:bottom w:val="single" w:sz="4" w:space="0" w:color="auto"/>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6,535</w:t>
            </w:r>
          </w:p>
        </w:tc>
        <w:tc>
          <w:tcPr>
            <w:tcW w:w="731" w:type="pct"/>
            <w:gridSpan w:val="2"/>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11,080</w:t>
            </w:r>
          </w:p>
        </w:tc>
        <w:tc>
          <w:tcPr>
            <w:tcW w:w="478" w:type="pct"/>
            <w:tcBorders>
              <w:top w:val="nil"/>
              <w:left w:val="nil"/>
              <w:bottom w:val="single" w:sz="4" w:space="0" w:color="auto"/>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15,569</w:t>
            </w:r>
          </w:p>
        </w:tc>
        <w:tc>
          <w:tcPr>
            <w:tcW w:w="511" w:type="pct"/>
            <w:gridSpan w:val="2"/>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7</w:t>
            </w:r>
          </w:p>
        </w:tc>
        <w:tc>
          <w:tcPr>
            <w:tcW w:w="547" w:type="pct"/>
            <w:tcBorders>
              <w:top w:val="nil"/>
              <w:left w:val="nil"/>
              <w:bottom w:val="single" w:sz="4" w:space="0" w:color="auto"/>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252,10</w:t>
            </w:r>
          </w:p>
        </w:tc>
        <w:tc>
          <w:tcPr>
            <w:tcW w:w="128" w:type="pct"/>
            <w:tcBorders>
              <w:top w:val="nil"/>
              <w:left w:val="nil"/>
              <w:bottom w:val="nil"/>
              <w:right w:val="nil"/>
            </w:tcBorders>
            <w:shd w:val="clear" w:color="auto" w:fill="auto"/>
            <w:noWrap/>
            <w:vAlign w:val="center"/>
            <w:hideMark/>
          </w:tcPr>
          <w:p w:rsidR="00DA2C1D" w:rsidRPr="0064106E" w:rsidRDefault="00DA2C1D" w:rsidP="00EA06B5">
            <w:pPr>
              <w:widowControl/>
              <w:suppressAutoHyphens w:val="0"/>
              <w:jc w:val="center"/>
              <w:rPr>
                <w:rFonts w:eastAsia="Times New Roman"/>
                <w:color w:val="00B050"/>
                <w:kern w:val="0"/>
                <w:sz w:val="12"/>
                <w:szCs w:val="12"/>
                <w:lang w:eastAsia="ru-RU"/>
              </w:rPr>
            </w:pPr>
          </w:p>
        </w:tc>
      </w:tr>
      <w:tr w:rsidR="00EA06B5" w:rsidRPr="0064106E" w:rsidTr="001961F1">
        <w:trPr>
          <w:gridAfter w:val="1"/>
          <w:wAfter w:w="807" w:type="pct"/>
          <w:trHeight w:val="315"/>
        </w:trPr>
        <w:tc>
          <w:tcPr>
            <w:tcW w:w="689" w:type="pct"/>
            <w:tcBorders>
              <w:top w:val="nil"/>
              <w:left w:val="single" w:sz="8" w:space="0" w:color="auto"/>
              <w:bottom w:val="nil"/>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3</w:t>
            </w:r>
          </w:p>
        </w:tc>
        <w:tc>
          <w:tcPr>
            <w:tcW w:w="562" w:type="pct"/>
            <w:tcBorders>
              <w:top w:val="nil"/>
              <w:left w:val="nil"/>
              <w:bottom w:val="nil"/>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2659</w:t>
            </w:r>
          </w:p>
        </w:tc>
        <w:tc>
          <w:tcPr>
            <w:tcW w:w="547" w:type="pct"/>
            <w:tcBorders>
              <w:top w:val="nil"/>
              <w:left w:val="nil"/>
              <w:bottom w:val="nil"/>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8,443</w:t>
            </w:r>
          </w:p>
        </w:tc>
        <w:tc>
          <w:tcPr>
            <w:tcW w:w="731" w:type="pct"/>
            <w:gridSpan w:val="2"/>
            <w:tcBorders>
              <w:top w:val="nil"/>
              <w:left w:val="nil"/>
              <w:bottom w:val="nil"/>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6,541</w:t>
            </w:r>
          </w:p>
        </w:tc>
        <w:tc>
          <w:tcPr>
            <w:tcW w:w="478" w:type="pct"/>
            <w:tcBorders>
              <w:top w:val="nil"/>
              <w:left w:val="nil"/>
              <w:bottom w:val="nil"/>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9,191</w:t>
            </w:r>
          </w:p>
        </w:tc>
        <w:tc>
          <w:tcPr>
            <w:tcW w:w="511" w:type="pct"/>
            <w:gridSpan w:val="2"/>
            <w:tcBorders>
              <w:top w:val="nil"/>
              <w:left w:val="nil"/>
              <w:bottom w:val="nil"/>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15</w:t>
            </w:r>
          </w:p>
        </w:tc>
        <w:tc>
          <w:tcPr>
            <w:tcW w:w="547" w:type="pct"/>
            <w:tcBorders>
              <w:top w:val="nil"/>
              <w:left w:val="nil"/>
              <w:bottom w:val="nil"/>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540,20</w:t>
            </w:r>
          </w:p>
        </w:tc>
        <w:tc>
          <w:tcPr>
            <w:tcW w:w="128" w:type="pct"/>
            <w:tcBorders>
              <w:top w:val="nil"/>
              <w:left w:val="nil"/>
              <w:bottom w:val="nil"/>
              <w:right w:val="nil"/>
            </w:tcBorders>
            <w:shd w:val="clear" w:color="auto" w:fill="auto"/>
            <w:noWrap/>
            <w:vAlign w:val="center"/>
            <w:hideMark/>
          </w:tcPr>
          <w:p w:rsidR="00DA2C1D" w:rsidRPr="0064106E" w:rsidRDefault="00DA2C1D" w:rsidP="00EA06B5">
            <w:pPr>
              <w:widowControl/>
              <w:suppressAutoHyphens w:val="0"/>
              <w:jc w:val="center"/>
              <w:rPr>
                <w:rFonts w:eastAsia="Times New Roman"/>
                <w:color w:val="00B050"/>
                <w:kern w:val="0"/>
                <w:sz w:val="12"/>
                <w:szCs w:val="12"/>
                <w:lang w:eastAsia="ru-RU"/>
              </w:rPr>
            </w:pPr>
          </w:p>
        </w:tc>
      </w:tr>
      <w:tr w:rsidR="00EA06B5" w:rsidRPr="0064106E" w:rsidTr="001961F1">
        <w:trPr>
          <w:gridAfter w:val="1"/>
          <w:wAfter w:w="807" w:type="pct"/>
          <w:trHeight w:val="315"/>
        </w:trPr>
        <w:tc>
          <w:tcPr>
            <w:tcW w:w="689" w:type="pct"/>
            <w:tcBorders>
              <w:top w:val="single" w:sz="8" w:space="0" w:color="auto"/>
              <w:left w:val="single" w:sz="8" w:space="0" w:color="auto"/>
              <w:bottom w:val="single" w:sz="8" w:space="0" w:color="auto"/>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1кв</w:t>
            </w:r>
          </w:p>
        </w:tc>
        <w:tc>
          <w:tcPr>
            <w:tcW w:w="562" w:type="pct"/>
            <w:tcBorders>
              <w:top w:val="single" w:sz="8" w:space="0" w:color="auto"/>
              <w:left w:val="nil"/>
              <w:bottom w:val="single" w:sz="8" w:space="0" w:color="auto"/>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9305,00</w:t>
            </w:r>
          </w:p>
        </w:tc>
        <w:tc>
          <w:tcPr>
            <w:tcW w:w="547" w:type="pct"/>
            <w:tcBorders>
              <w:top w:val="single" w:sz="8" w:space="0" w:color="auto"/>
              <w:left w:val="nil"/>
              <w:bottom w:val="single" w:sz="8" w:space="0" w:color="auto"/>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29,51</w:t>
            </w:r>
          </w:p>
        </w:tc>
        <w:tc>
          <w:tcPr>
            <w:tcW w:w="731" w:type="pct"/>
            <w:gridSpan w:val="2"/>
            <w:tcBorders>
              <w:top w:val="single" w:sz="8" w:space="0" w:color="auto"/>
              <w:left w:val="nil"/>
              <w:bottom w:val="single" w:sz="8" w:space="0" w:color="auto"/>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49,84</w:t>
            </w:r>
          </w:p>
        </w:tc>
        <w:tc>
          <w:tcPr>
            <w:tcW w:w="478" w:type="pct"/>
            <w:tcBorders>
              <w:top w:val="single" w:sz="8" w:space="0" w:color="auto"/>
              <w:left w:val="nil"/>
              <w:bottom w:val="single" w:sz="8" w:space="0" w:color="auto"/>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70,03</w:t>
            </w:r>
          </w:p>
        </w:tc>
        <w:tc>
          <w:tcPr>
            <w:tcW w:w="511" w:type="pct"/>
            <w:gridSpan w:val="2"/>
            <w:tcBorders>
              <w:top w:val="single" w:sz="8" w:space="0" w:color="auto"/>
              <w:left w:val="nil"/>
              <w:bottom w:val="single" w:sz="8" w:space="0" w:color="auto"/>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22,00</w:t>
            </w:r>
          </w:p>
        </w:tc>
        <w:tc>
          <w:tcPr>
            <w:tcW w:w="547" w:type="pct"/>
            <w:tcBorders>
              <w:top w:val="single" w:sz="8" w:space="0" w:color="auto"/>
              <w:left w:val="nil"/>
              <w:bottom w:val="single" w:sz="8" w:space="0" w:color="auto"/>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792,30</w:t>
            </w:r>
          </w:p>
        </w:tc>
        <w:tc>
          <w:tcPr>
            <w:tcW w:w="128" w:type="pct"/>
            <w:tcBorders>
              <w:top w:val="nil"/>
              <w:left w:val="nil"/>
              <w:bottom w:val="nil"/>
              <w:right w:val="nil"/>
            </w:tcBorders>
            <w:shd w:val="clear" w:color="000000" w:fill="FFFFFF"/>
            <w:noWrap/>
            <w:vAlign w:val="center"/>
            <w:hideMark/>
          </w:tcPr>
          <w:p w:rsidR="00DA2C1D" w:rsidRPr="0064106E" w:rsidRDefault="00DA2C1D" w:rsidP="00EA06B5">
            <w:pPr>
              <w:widowControl/>
              <w:suppressAutoHyphens w:val="0"/>
              <w:jc w:val="center"/>
              <w:rPr>
                <w:rFonts w:eastAsia="Times New Roman"/>
                <w:color w:val="00B050"/>
                <w:kern w:val="0"/>
                <w:sz w:val="12"/>
                <w:szCs w:val="12"/>
                <w:lang w:eastAsia="ru-RU"/>
              </w:rPr>
            </w:pPr>
            <w:r w:rsidRPr="0064106E">
              <w:rPr>
                <w:rFonts w:eastAsia="Times New Roman"/>
                <w:color w:val="00B050"/>
                <w:kern w:val="0"/>
                <w:sz w:val="12"/>
                <w:szCs w:val="12"/>
                <w:lang w:eastAsia="ru-RU"/>
              </w:rPr>
              <w:t> </w:t>
            </w:r>
          </w:p>
        </w:tc>
      </w:tr>
      <w:tr w:rsidR="00EA06B5" w:rsidRPr="0064106E" w:rsidTr="001961F1">
        <w:trPr>
          <w:gridAfter w:val="1"/>
          <w:wAfter w:w="807" w:type="pct"/>
          <w:trHeight w:val="300"/>
        </w:trPr>
        <w:tc>
          <w:tcPr>
            <w:tcW w:w="689" w:type="pct"/>
            <w:tcBorders>
              <w:top w:val="nil"/>
              <w:left w:val="single" w:sz="8" w:space="0" w:color="auto"/>
              <w:bottom w:val="single" w:sz="4" w:space="0" w:color="auto"/>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4</w:t>
            </w:r>
          </w:p>
        </w:tc>
        <w:tc>
          <w:tcPr>
            <w:tcW w:w="562" w:type="pct"/>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2144</w:t>
            </w:r>
          </w:p>
        </w:tc>
        <w:tc>
          <w:tcPr>
            <w:tcW w:w="547" w:type="pct"/>
            <w:tcBorders>
              <w:top w:val="nil"/>
              <w:left w:val="nil"/>
              <w:bottom w:val="single" w:sz="4" w:space="0" w:color="auto"/>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6,751</w:t>
            </w:r>
          </w:p>
        </w:tc>
        <w:tc>
          <w:tcPr>
            <w:tcW w:w="731" w:type="pct"/>
            <w:gridSpan w:val="2"/>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9,347</w:t>
            </w:r>
          </w:p>
        </w:tc>
        <w:tc>
          <w:tcPr>
            <w:tcW w:w="478" w:type="pct"/>
            <w:tcBorders>
              <w:top w:val="nil"/>
              <w:left w:val="nil"/>
              <w:bottom w:val="single" w:sz="4" w:space="0" w:color="auto"/>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13,134</w:t>
            </w:r>
          </w:p>
        </w:tc>
        <w:tc>
          <w:tcPr>
            <w:tcW w:w="511" w:type="pct"/>
            <w:gridSpan w:val="2"/>
            <w:tcBorders>
              <w:top w:val="single" w:sz="4" w:space="0" w:color="auto"/>
              <w:left w:val="nil"/>
              <w:bottom w:val="nil"/>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16</w:t>
            </w:r>
          </w:p>
        </w:tc>
        <w:tc>
          <w:tcPr>
            <w:tcW w:w="547" w:type="pct"/>
            <w:tcBorders>
              <w:top w:val="single" w:sz="4" w:space="0" w:color="auto"/>
              <w:left w:val="nil"/>
              <w:bottom w:val="nil"/>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576,22</w:t>
            </w:r>
          </w:p>
        </w:tc>
        <w:tc>
          <w:tcPr>
            <w:tcW w:w="128" w:type="pct"/>
            <w:tcBorders>
              <w:top w:val="nil"/>
              <w:left w:val="nil"/>
              <w:bottom w:val="nil"/>
              <w:right w:val="nil"/>
            </w:tcBorders>
            <w:shd w:val="clear" w:color="auto" w:fill="auto"/>
            <w:noWrap/>
            <w:vAlign w:val="center"/>
            <w:hideMark/>
          </w:tcPr>
          <w:p w:rsidR="00DA2C1D" w:rsidRPr="0064106E" w:rsidRDefault="00DA2C1D" w:rsidP="00EA06B5">
            <w:pPr>
              <w:widowControl/>
              <w:suppressAutoHyphens w:val="0"/>
              <w:jc w:val="center"/>
              <w:rPr>
                <w:rFonts w:eastAsia="Times New Roman"/>
                <w:color w:val="00B050"/>
                <w:kern w:val="0"/>
                <w:sz w:val="12"/>
                <w:szCs w:val="12"/>
                <w:lang w:eastAsia="ru-RU"/>
              </w:rPr>
            </w:pPr>
          </w:p>
        </w:tc>
      </w:tr>
      <w:tr w:rsidR="00EA06B5" w:rsidRPr="0064106E" w:rsidTr="001961F1">
        <w:trPr>
          <w:gridAfter w:val="1"/>
          <w:wAfter w:w="807" w:type="pct"/>
          <w:trHeight w:val="300"/>
        </w:trPr>
        <w:tc>
          <w:tcPr>
            <w:tcW w:w="689" w:type="pct"/>
            <w:tcBorders>
              <w:top w:val="nil"/>
              <w:left w:val="single" w:sz="8" w:space="0" w:color="auto"/>
              <w:bottom w:val="single" w:sz="4" w:space="0" w:color="auto"/>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5</w:t>
            </w:r>
          </w:p>
        </w:tc>
        <w:tc>
          <w:tcPr>
            <w:tcW w:w="562" w:type="pct"/>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2830</w:t>
            </w:r>
          </w:p>
        </w:tc>
        <w:tc>
          <w:tcPr>
            <w:tcW w:w="547" w:type="pct"/>
            <w:tcBorders>
              <w:top w:val="nil"/>
              <w:left w:val="nil"/>
              <w:bottom w:val="single" w:sz="4" w:space="0" w:color="auto"/>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8,949</w:t>
            </w:r>
          </w:p>
        </w:tc>
        <w:tc>
          <w:tcPr>
            <w:tcW w:w="731" w:type="pct"/>
            <w:gridSpan w:val="2"/>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8,797</w:t>
            </w:r>
          </w:p>
        </w:tc>
        <w:tc>
          <w:tcPr>
            <w:tcW w:w="478" w:type="pct"/>
            <w:tcBorders>
              <w:top w:val="nil"/>
              <w:left w:val="nil"/>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12,361</w:t>
            </w:r>
          </w:p>
        </w:tc>
        <w:tc>
          <w:tcPr>
            <w:tcW w:w="511" w:type="pct"/>
            <w:gridSpan w:val="2"/>
            <w:tcBorders>
              <w:top w:val="single" w:sz="4" w:space="0" w:color="auto"/>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11</w:t>
            </w:r>
          </w:p>
        </w:tc>
        <w:tc>
          <w:tcPr>
            <w:tcW w:w="547" w:type="pct"/>
            <w:tcBorders>
              <w:top w:val="single" w:sz="4" w:space="0" w:color="auto"/>
              <w:left w:val="nil"/>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396,15</w:t>
            </w:r>
          </w:p>
        </w:tc>
        <w:tc>
          <w:tcPr>
            <w:tcW w:w="128" w:type="pct"/>
            <w:tcBorders>
              <w:top w:val="nil"/>
              <w:left w:val="nil"/>
              <w:bottom w:val="nil"/>
              <w:right w:val="nil"/>
            </w:tcBorders>
            <w:shd w:val="clear" w:color="auto" w:fill="auto"/>
            <w:noWrap/>
            <w:vAlign w:val="center"/>
            <w:hideMark/>
          </w:tcPr>
          <w:p w:rsidR="00DA2C1D" w:rsidRPr="0064106E" w:rsidRDefault="00DA2C1D" w:rsidP="00EA06B5">
            <w:pPr>
              <w:widowControl/>
              <w:suppressAutoHyphens w:val="0"/>
              <w:jc w:val="center"/>
              <w:rPr>
                <w:rFonts w:eastAsia="Times New Roman"/>
                <w:color w:val="00B050"/>
                <w:kern w:val="0"/>
                <w:sz w:val="12"/>
                <w:szCs w:val="12"/>
                <w:lang w:eastAsia="ru-RU"/>
              </w:rPr>
            </w:pPr>
          </w:p>
        </w:tc>
      </w:tr>
      <w:tr w:rsidR="00EA06B5" w:rsidRPr="0064106E" w:rsidTr="001961F1">
        <w:trPr>
          <w:gridAfter w:val="1"/>
          <w:wAfter w:w="807" w:type="pct"/>
          <w:trHeight w:val="315"/>
        </w:trPr>
        <w:tc>
          <w:tcPr>
            <w:tcW w:w="689" w:type="pct"/>
            <w:tcBorders>
              <w:top w:val="nil"/>
              <w:left w:val="single" w:sz="8" w:space="0" w:color="auto"/>
              <w:bottom w:val="nil"/>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6</w:t>
            </w:r>
          </w:p>
        </w:tc>
        <w:tc>
          <w:tcPr>
            <w:tcW w:w="562" w:type="pct"/>
            <w:tcBorders>
              <w:top w:val="nil"/>
              <w:left w:val="nil"/>
              <w:bottom w:val="nil"/>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1201</w:t>
            </w:r>
          </w:p>
        </w:tc>
        <w:tc>
          <w:tcPr>
            <w:tcW w:w="547" w:type="pct"/>
            <w:tcBorders>
              <w:top w:val="nil"/>
              <w:left w:val="nil"/>
              <w:bottom w:val="single" w:sz="4" w:space="0" w:color="auto"/>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3,697</w:t>
            </w:r>
          </w:p>
        </w:tc>
        <w:tc>
          <w:tcPr>
            <w:tcW w:w="731" w:type="pct"/>
            <w:gridSpan w:val="2"/>
            <w:tcBorders>
              <w:top w:val="nil"/>
              <w:left w:val="nil"/>
              <w:bottom w:val="nil"/>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1,602</w:t>
            </w:r>
          </w:p>
        </w:tc>
        <w:tc>
          <w:tcPr>
            <w:tcW w:w="478" w:type="pct"/>
            <w:tcBorders>
              <w:top w:val="nil"/>
              <w:left w:val="nil"/>
              <w:bottom w:val="nil"/>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2,251</w:t>
            </w:r>
          </w:p>
        </w:tc>
        <w:tc>
          <w:tcPr>
            <w:tcW w:w="511" w:type="pct"/>
            <w:gridSpan w:val="2"/>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16</w:t>
            </w:r>
          </w:p>
        </w:tc>
        <w:tc>
          <w:tcPr>
            <w:tcW w:w="547" w:type="pct"/>
            <w:tcBorders>
              <w:top w:val="nil"/>
              <w:left w:val="nil"/>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576,22</w:t>
            </w:r>
          </w:p>
        </w:tc>
        <w:tc>
          <w:tcPr>
            <w:tcW w:w="128" w:type="pct"/>
            <w:tcBorders>
              <w:top w:val="nil"/>
              <w:left w:val="nil"/>
              <w:bottom w:val="nil"/>
              <w:right w:val="nil"/>
            </w:tcBorders>
            <w:shd w:val="clear" w:color="auto" w:fill="auto"/>
            <w:noWrap/>
            <w:vAlign w:val="center"/>
            <w:hideMark/>
          </w:tcPr>
          <w:p w:rsidR="00DA2C1D" w:rsidRPr="0064106E" w:rsidRDefault="00DA2C1D" w:rsidP="00EA06B5">
            <w:pPr>
              <w:widowControl/>
              <w:suppressAutoHyphens w:val="0"/>
              <w:jc w:val="center"/>
              <w:rPr>
                <w:rFonts w:eastAsia="Times New Roman"/>
                <w:color w:val="00B050"/>
                <w:kern w:val="0"/>
                <w:sz w:val="12"/>
                <w:szCs w:val="12"/>
                <w:lang w:eastAsia="ru-RU"/>
              </w:rPr>
            </w:pPr>
          </w:p>
        </w:tc>
      </w:tr>
      <w:tr w:rsidR="00EA06B5" w:rsidRPr="0064106E" w:rsidTr="001961F1">
        <w:trPr>
          <w:gridAfter w:val="1"/>
          <w:wAfter w:w="807" w:type="pct"/>
          <w:trHeight w:val="315"/>
        </w:trPr>
        <w:tc>
          <w:tcPr>
            <w:tcW w:w="689" w:type="pct"/>
            <w:tcBorders>
              <w:top w:val="single" w:sz="8" w:space="0" w:color="auto"/>
              <w:left w:val="single" w:sz="8" w:space="0" w:color="auto"/>
              <w:bottom w:val="nil"/>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2кв</w:t>
            </w:r>
          </w:p>
        </w:tc>
        <w:tc>
          <w:tcPr>
            <w:tcW w:w="562" w:type="pct"/>
            <w:tcBorders>
              <w:top w:val="single" w:sz="8" w:space="0" w:color="auto"/>
              <w:left w:val="nil"/>
              <w:bottom w:val="nil"/>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6175,00</w:t>
            </w:r>
          </w:p>
        </w:tc>
        <w:tc>
          <w:tcPr>
            <w:tcW w:w="547" w:type="pct"/>
            <w:tcBorders>
              <w:top w:val="single" w:sz="8" w:space="0" w:color="auto"/>
              <w:left w:val="nil"/>
              <w:bottom w:val="nil"/>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 xml:space="preserve">19,397  </w:t>
            </w:r>
          </w:p>
        </w:tc>
        <w:tc>
          <w:tcPr>
            <w:tcW w:w="731" w:type="pct"/>
            <w:gridSpan w:val="2"/>
            <w:tcBorders>
              <w:top w:val="single" w:sz="8" w:space="0" w:color="auto"/>
              <w:left w:val="nil"/>
              <w:bottom w:val="nil"/>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19,746</w:t>
            </w:r>
          </w:p>
        </w:tc>
        <w:tc>
          <w:tcPr>
            <w:tcW w:w="478" w:type="pct"/>
            <w:tcBorders>
              <w:top w:val="single" w:sz="8" w:space="0" w:color="auto"/>
              <w:left w:val="nil"/>
              <w:bottom w:val="nil"/>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27,746</w:t>
            </w:r>
          </w:p>
        </w:tc>
        <w:tc>
          <w:tcPr>
            <w:tcW w:w="511" w:type="pct"/>
            <w:gridSpan w:val="2"/>
            <w:tcBorders>
              <w:top w:val="single" w:sz="8" w:space="0" w:color="auto"/>
              <w:left w:val="nil"/>
              <w:bottom w:val="nil"/>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43,000</w:t>
            </w:r>
          </w:p>
        </w:tc>
        <w:tc>
          <w:tcPr>
            <w:tcW w:w="547" w:type="pct"/>
            <w:tcBorders>
              <w:top w:val="single" w:sz="8" w:space="0" w:color="auto"/>
              <w:left w:val="nil"/>
              <w:bottom w:val="nil"/>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1548,59</w:t>
            </w:r>
          </w:p>
        </w:tc>
        <w:tc>
          <w:tcPr>
            <w:tcW w:w="128" w:type="pct"/>
            <w:tcBorders>
              <w:top w:val="nil"/>
              <w:left w:val="nil"/>
              <w:bottom w:val="nil"/>
              <w:right w:val="nil"/>
            </w:tcBorders>
            <w:shd w:val="clear" w:color="auto" w:fill="auto"/>
            <w:noWrap/>
            <w:vAlign w:val="center"/>
            <w:hideMark/>
          </w:tcPr>
          <w:p w:rsidR="00DA2C1D" w:rsidRPr="0064106E" w:rsidRDefault="00DA2C1D" w:rsidP="00EA06B5">
            <w:pPr>
              <w:widowControl/>
              <w:suppressAutoHyphens w:val="0"/>
              <w:jc w:val="center"/>
              <w:rPr>
                <w:rFonts w:eastAsia="Times New Roman"/>
                <w:b/>
                <w:bCs/>
                <w:color w:val="00B050"/>
                <w:kern w:val="0"/>
                <w:sz w:val="12"/>
                <w:szCs w:val="12"/>
                <w:lang w:eastAsia="ru-RU"/>
              </w:rPr>
            </w:pPr>
          </w:p>
        </w:tc>
      </w:tr>
      <w:tr w:rsidR="00EA06B5" w:rsidRPr="0064106E" w:rsidTr="001961F1">
        <w:trPr>
          <w:gridAfter w:val="1"/>
          <w:wAfter w:w="807" w:type="pct"/>
          <w:trHeight w:val="315"/>
        </w:trPr>
        <w:tc>
          <w:tcPr>
            <w:tcW w:w="689" w:type="pct"/>
            <w:tcBorders>
              <w:top w:val="single" w:sz="8" w:space="0" w:color="auto"/>
              <w:left w:val="single" w:sz="8" w:space="0" w:color="auto"/>
              <w:bottom w:val="single" w:sz="8" w:space="0" w:color="auto"/>
              <w:right w:val="single" w:sz="8" w:space="0" w:color="auto"/>
            </w:tcBorders>
            <w:shd w:val="clear" w:color="000000" w:fill="8DB4E2"/>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lastRenderedPageBreak/>
              <w:t>1 п/годие</w:t>
            </w:r>
          </w:p>
        </w:tc>
        <w:tc>
          <w:tcPr>
            <w:tcW w:w="562" w:type="pct"/>
            <w:tcBorders>
              <w:top w:val="single" w:sz="8" w:space="0" w:color="auto"/>
              <w:left w:val="nil"/>
              <w:bottom w:val="single" w:sz="8" w:space="0" w:color="auto"/>
              <w:right w:val="single" w:sz="4" w:space="0" w:color="auto"/>
            </w:tcBorders>
            <w:shd w:val="clear" w:color="000000" w:fill="8DB4E2"/>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15480,00</w:t>
            </w:r>
          </w:p>
        </w:tc>
        <w:tc>
          <w:tcPr>
            <w:tcW w:w="547" w:type="pct"/>
            <w:tcBorders>
              <w:top w:val="single" w:sz="8" w:space="0" w:color="auto"/>
              <w:left w:val="nil"/>
              <w:bottom w:val="single" w:sz="8" w:space="0" w:color="auto"/>
              <w:right w:val="single" w:sz="4" w:space="0" w:color="auto"/>
            </w:tcBorders>
            <w:shd w:val="clear" w:color="000000" w:fill="8DB4E2"/>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 xml:space="preserve">48,91  </w:t>
            </w:r>
          </w:p>
        </w:tc>
        <w:tc>
          <w:tcPr>
            <w:tcW w:w="731" w:type="pct"/>
            <w:gridSpan w:val="2"/>
            <w:tcBorders>
              <w:top w:val="single" w:sz="8" w:space="0" w:color="auto"/>
              <w:left w:val="nil"/>
              <w:bottom w:val="single" w:sz="8" w:space="0" w:color="auto"/>
              <w:right w:val="single" w:sz="4" w:space="0" w:color="auto"/>
            </w:tcBorders>
            <w:shd w:val="clear" w:color="000000" w:fill="8DB4E2"/>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69,58</w:t>
            </w:r>
          </w:p>
        </w:tc>
        <w:tc>
          <w:tcPr>
            <w:tcW w:w="478" w:type="pct"/>
            <w:tcBorders>
              <w:top w:val="single" w:sz="8" w:space="0" w:color="auto"/>
              <w:left w:val="nil"/>
              <w:bottom w:val="single" w:sz="8" w:space="0" w:color="auto"/>
              <w:right w:val="single" w:sz="4" w:space="0" w:color="auto"/>
            </w:tcBorders>
            <w:shd w:val="clear" w:color="000000" w:fill="8DB4E2"/>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97,77</w:t>
            </w:r>
          </w:p>
        </w:tc>
        <w:tc>
          <w:tcPr>
            <w:tcW w:w="511" w:type="pct"/>
            <w:gridSpan w:val="2"/>
            <w:tcBorders>
              <w:top w:val="single" w:sz="8" w:space="0" w:color="auto"/>
              <w:left w:val="nil"/>
              <w:bottom w:val="single" w:sz="8" w:space="0" w:color="auto"/>
              <w:right w:val="single" w:sz="4" w:space="0" w:color="auto"/>
            </w:tcBorders>
            <w:shd w:val="clear" w:color="000000" w:fill="8DB4E2"/>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65,00</w:t>
            </w:r>
          </w:p>
        </w:tc>
        <w:tc>
          <w:tcPr>
            <w:tcW w:w="547" w:type="pct"/>
            <w:tcBorders>
              <w:top w:val="single" w:sz="8" w:space="0" w:color="auto"/>
              <w:left w:val="nil"/>
              <w:bottom w:val="single" w:sz="8" w:space="0" w:color="auto"/>
              <w:right w:val="single" w:sz="4" w:space="0" w:color="auto"/>
            </w:tcBorders>
            <w:shd w:val="clear" w:color="000000" w:fill="8DB4E2"/>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2340,89</w:t>
            </w:r>
          </w:p>
        </w:tc>
        <w:tc>
          <w:tcPr>
            <w:tcW w:w="128" w:type="pct"/>
            <w:tcBorders>
              <w:top w:val="nil"/>
              <w:left w:val="nil"/>
              <w:bottom w:val="nil"/>
              <w:right w:val="nil"/>
            </w:tcBorders>
            <w:shd w:val="clear" w:color="auto" w:fill="auto"/>
            <w:noWrap/>
            <w:vAlign w:val="center"/>
            <w:hideMark/>
          </w:tcPr>
          <w:p w:rsidR="00DA2C1D" w:rsidRPr="0064106E" w:rsidRDefault="00DA2C1D" w:rsidP="00EA06B5">
            <w:pPr>
              <w:widowControl/>
              <w:suppressAutoHyphens w:val="0"/>
              <w:jc w:val="center"/>
              <w:rPr>
                <w:rFonts w:eastAsia="Times New Roman"/>
                <w:b/>
                <w:bCs/>
                <w:color w:val="00B050"/>
                <w:kern w:val="0"/>
                <w:sz w:val="12"/>
                <w:szCs w:val="12"/>
                <w:lang w:eastAsia="ru-RU"/>
              </w:rPr>
            </w:pPr>
          </w:p>
        </w:tc>
      </w:tr>
      <w:tr w:rsidR="00EA06B5" w:rsidRPr="0064106E" w:rsidTr="001961F1">
        <w:trPr>
          <w:gridAfter w:val="1"/>
          <w:wAfter w:w="807" w:type="pct"/>
          <w:trHeight w:val="300"/>
        </w:trPr>
        <w:tc>
          <w:tcPr>
            <w:tcW w:w="689" w:type="pct"/>
            <w:tcBorders>
              <w:top w:val="nil"/>
              <w:left w:val="single" w:sz="8" w:space="0" w:color="auto"/>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7</w:t>
            </w:r>
          </w:p>
        </w:tc>
        <w:tc>
          <w:tcPr>
            <w:tcW w:w="562" w:type="pct"/>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1029</w:t>
            </w:r>
          </w:p>
        </w:tc>
        <w:tc>
          <w:tcPr>
            <w:tcW w:w="547" w:type="pct"/>
            <w:tcBorders>
              <w:top w:val="nil"/>
              <w:left w:val="nil"/>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3,909</w:t>
            </w:r>
          </w:p>
        </w:tc>
        <w:tc>
          <w:tcPr>
            <w:tcW w:w="731" w:type="pct"/>
            <w:gridSpan w:val="2"/>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0</w:t>
            </w:r>
          </w:p>
        </w:tc>
        <w:tc>
          <w:tcPr>
            <w:tcW w:w="478" w:type="pct"/>
            <w:tcBorders>
              <w:top w:val="nil"/>
              <w:left w:val="nil"/>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0</w:t>
            </w:r>
          </w:p>
        </w:tc>
        <w:tc>
          <w:tcPr>
            <w:tcW w:w="511" w:type="pct"/>
            <w:gridSpan w:val="2"/>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9</w:t>
            </w:r>
          </w:p>
        </w:tc>
        <w:tc>
          <w:tcPr>
            <w:tcW w:w="547" w:type="pct"/>
            <w:tcBorders>
              <w:top w:val="nil"/>
              <w:left w:val="nil"/>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324,12</w:t>
            </w:r>
          </w:p>
        </w:tc>
        <w:tc>
          <w:tcPr>
            <w:tcW w:w="128" w:type="pct"/>
            <w:tcBorders>
              <w:top w:val="nil"/>
              <w:left w:val="nil"/>
              <w:bottom w:val="nil"/>
              <w:right w:val="nil"/>
            </w:tcBorders>
            <w:shd w:val="clear" w:color="auto" w:fill="auto"/>
            <w:noWrap/>
            <w:vAlign w:val="center"/>
            <w:hideMark/>
          </w:tcPr>
          <w:p w:rsidR="00DA2C1D" w:rsidRPr="0064106E" w:rsidRDefault="00DA2C1D" w:rsidP="00EA06B5">
            <w:pPr>
              <w:widowControl/>
              <w:suppressAutoHyphens w:val="0"/>
              <w:jc w:val="center"/>
              <w:rPr>
                <w:rFonts w:eastAsia="Times New Roman"/>
                <w:color w:val="00B050"/>
                <w:kern w:val="0"/>
                <w:sz w:val="12"/>
                <w:szCs w:val="12"/>
                <w:lang w:eastAsia="ru-RU"/>
              </w:rPr>
            </w:pPr>
          </w:p>
        </w:tc>
      </w:tr>
      <w:tr w:rsidR="00EA06B5" w:rsidRPr="0064106E" w:rsidTr="001961F1">
        <w:trPr>
          <w:gridAfter w:val="1"/>
          <w:wAfter w:w="807" w:type="pct"/>
          <w:trHeight w:val="300"/>
        </w:trPr>
        <w:tc>
          <w:tcPr>
            <w:tcW w:w="689" w:type="pct"/>
            <w:tcBorders>
              <w:top w:val="nil"/>
              <w:left w:val="single" w:sz="8" w:space="0" w:color="auto"/>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8</w:t>
            </w:r>
          </w:p>
        </w:tc>
        <w:tc>
          <w:tcPr>
            <w:tcW w:w="562" w:type="pct"/>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1372</w:t>
            </w:r>
          </w:p>
        </w:tc>
        <w:tc>
          <w:tcPr>
            <w:tcW w:w="547" w:type="pct"/>
            <w:tcBorders>
              <w:top w:val="nil"/>
              <w:left w:val="nil"/>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5,303</w:t>
            </w:r>
          </w:p>
        </w:tc>
        <w:tc>
          <w:tcPr>
            <w:tcW w:w="731" w:type="pct"/>
            <w:gridSpan w:val="2"/>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0</w:t>
            </w:r>
          </w:p>
        </w:tc>
        <w:tc>
          <w:tcPr>
            <w:tcW w:w="478" w:type="pct"/>
            <w:tcBorders>
              <w:top w:val="nil"/>
              <w:left w:val="nil"/>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0</w:t>
            </w:r>
          </w:p>
        </w:tc>
        <w:tc>
          <w:tcPr>
            <w:tcW w:w="511" w:type="pct"/>
            <w:gridSpan w:val="2"/>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6</w:t>
            </w:r>
          </w:p>
        </w:tc>
        <w:tc>
          <w:tcPr>
            <w:tcW w:w="547" w:type="pct"/>
            <w:tcBorders>
              <w:top w:val="nil"/>
              <w:left w:val="nil"/>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216,08</w:t>
            </w:r>
          </w:p>
        </w:tc>
        <w:tc>
          <w:tcPr>
            <w:tcW w:w="128" w:type="pct"/>
            <w:tcBorders>
              <w:top w:val="nil"/>
              <w:left w:val="nil"/>
              <w:bottom w:val="nil"/>
              <w:right w:val="nil"/>
            </w:tcBorders>
            <w:shd w:val="clear" w:color="auto" w:fill="auto"/>
            <w:noWrap/>
            <w:vAlign w:val="center"/>
            <w:hideMark/>
          </w:tcPr>
          <w:p w:rsidR="00DA2C1D" w:rsidRPr="0064106E" w:rsidRDefault="00DA2C1D" w:rsidP="00EA06B5">
            <w:pPr>
              <w:widowControl/>
              <w:suppressAutoHyphens w:val="0"/>
              <w:jc w:val="center"/>
              <w:rPr>
                <w:rFonts w:eastAsia="Times New Roman"/>
                <w:color w:val="00B050"/>
                <w:kern w:val="0"/>
                <w:sz w:val="12"/>
                <w:szCs w:val="12"/>
                <w:lang w:eastAsia="ru-RU"/>
              </w:rPr>
            </w:pPr>
          </w:p>
        </w:tc>
      </w:tr>
      <w:tr w:rsidR="00EA06B5" w:rsidRPr="0064106E" w:rsidTr="001961F1">
        <w:trPr>
          <w:gridAfter w:val="1"/>
          <w:wAfter w:w="807" w:type="pct"/>
          <w:trHeight w:val="315"/>
        </w:trPr>
        <w:tc>
          <w:tcPr>
            <w:tcW w:w="689" w:type="pct"/>
            <w:tcBorders>
              <w:top w:val="nil"/>
              <w:left w:val="single" w:sz="8" w:space="0" w:color="auto"/>
              <w:bottom w:val="nil"/>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9</w:t>
            </w:r>
          </w:p>
        </w:tc>
        <w:tc>
          <w:tcPr>
            <w:tcW w:w="562" w:type="pct"/>
            <w:tcBorders>
              <w:top w:val="nil"/>
              <w:left w:val="nil"/>
              <w:bottom w:val="nil"/>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1372</w:t>
            </w:r>
          </w:p>
        </w:tc>
        <w:tc>
          <w:tcPr>
            <w:tcW w:w="547" w:type="pct"/>
            <w:tcBorders>
              <w:top w:val="nil"/>
              <w:left w:val="nil"/>
              <w:bottom w:val="nil"/>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5,100</w:t>
            </w:r>
          </w:p>
        </w:tc>
        <w:tc>
          <w:tcPr>
            <w:tcW w:w="731" w:type="pct"/>
            <w:gridSpan w:val="2"/>
            <w:tcBorders>
              <w:top w:val="nil"/>
              <w:left w:val="nil"/>
              <w:bottom w:val="nil"/>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6,5</w:t>
            </w:r>
          </w:p>
        </w:tc>
        <w:tc>
          <w:tcPr>
            <w:tcW w:w="478" w:type="pct"/>
            <w:tcBorders>
              <w:top w:val="nil"/>
              <w:left w:val="nil"/>
              <w:bottom w:val="nil"/>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10,134</w:t>
            </w:r>
          </w:p>
        </w:tc>
        <w:tc>
          <w:tcPr>
            <w:tcW w:w="511" w:type="pct"/>
            <w:gridSpan w:val="2"/>
            <w:tcBorders>
              <w:top w:val="nil"/>
              <w:left w:val="nil"/>
              <w:bottom w:val="nil"/>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16</w:t>
            </w:r>
          </w:p>
        </w:tc>
        <w:tc>
          <w:tcPr>
            <w:tcW w:w="547" w:type="pct"/>
            <w:tcBorders>
              <w:top w:val="nil"/>
              <w:left w:val="nil"/>
              <w:bottom w:val="nil"/>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576,22</w:t>
            </w:r>
          </w:p>
        </w:tc>
        <w:tc>
          <w:tcPr>
            <w:tcW w:w="128" w:type="pct"/>
            <w:tcBorders>
              <w:top w:val="nil"/>
              <w:left w:val="nil"/>
              <w:bottom w:val="nil"/>
              <w:right w:val="nil"/>
            </w:tcBorders>
            <w:shd w:val="clear" w:color="auto" w:fill="auto"/>
            <w:noWrap/>
            <w:vAlign w:val="center"/>
            <w:hideMark/>
          </w:tcPr>
          <w:p w:rsidR="00DA2C1D" w:rsidRPr="0064106E" w:rsidRDefault="00DA2C1D" w:rsidP="00EA06B5">
            <w:pPr>
              <w:widowControl/>
              <w:suppressAutoHyphens w:val="0"/>
              <w:jc w:val="center"/>
              <w:rPr>
                <w:rFonts w:eastAsia="Times New Roman"/>
                <w:color w:val="00B050"/>
                <w:kern w:val="0"/>
                <w:sz w:val="12"/>
                <w:szCs w:val="12"/>
                <w:lang w:eastAsia="ru-RU"/>
              </w:rPr>
            </w:pPr>
          </w:p>
        </w:tc>
      </w:tr>
      <w:tr w:rsidR="00EA06B5" w:rsidRPr="0064106E" w:rsidTr="001961F1">
        <w:trPr>
          <w:gridAfter w:val="1"/>
          <w:wAfter w:w="807" w:type="pct"/>
          <w:trHeight w:val="315"/>
        </w:trPr>
        <w:tc>
          <w:tcPr>
            <w:tcW w:w="689" w:type="pct"/>
            <w:tcBorders>
              <w:top w:val="single" w:sz="8" w:space="0" w:color="auto"/>
              <w:left w:val="single" w:sz="8" w:space="0" w:color="auto"/>
              <w:bottom w:val="nil"/>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3кв</w:t>
            </w:r>
          </w:p>
        </w:tc>
        <w:tc>
          <w:tcPr>
            <w:tcW w:w="562" w:type="pct"/>
            <w:tcBorders>
              <w:top w:val="single" w:sz="8" w:space="0" w:color="auto"/>
              <w:left w:val="nil"/>
              <w:bottom w:val="nil"/>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3773,00</w:t>
            </w:r>
          </w:p>
        </w:tc>
        <w:tc>
          <w:tcPr>
            <w:tcW w:w="547" w:type="pct"/>
            <w:tcBorders>
              <w:top w:val="single" w:sz="8" w:space="0" w:color="auto"/>
              <w:left w:val="nil"/>
              <w:bottom w:val="nil"/>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14,31</w:t>
            </w:r>
          </w:p>
        </w:tc>
        <w:tc>
          <w:tcPr>
            <w:tcW w:w="731" w:type="pct"/>
            <w:gridSpan w:val="2"/>
            <w:tcBorders>
              <w:top w:val="single" w:sz="8" w:space="0" w:color="auto"/>
              <w:left w:val="nil"/>
              <w:bottom w:val="nil"/>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6,50</w:t>
            </w:r>
          </w:p>
        </w:tc>
        <w:tc>
          <w:tcPr>
            <w:tcW w:w="478" w:type="pct"/>
            <w:tcBorders>
              <w:top w:val="single" w:sz="8" w:space="0" w:color="auto"/>
              <w:left w:val="nil"/>
              <w:bottom w:val="nil"/>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10,13</w:t>
            </w:r>
          </w:p>
        </w:tc>
        <w:tc>
          <w:tcPr>
            <w:tcW w:w="511" w:type="pct"/>
            <w:gridSpan w:val="2"/>
            <w:tcBorders>
              <w:top w:val="single" w:sz="8" w:space="0" w:color="auto"/>
              <w:left w:val="nil"/>
              <w:bottom w:val="nil"/>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31,00</w:t>
            </w:r>
          </w:p>
        </w:tc>
        <w:tc>
          <w:tcPr>
            <w:tcW w:w="547" w:type="pct"/>
            <w:tcBorders>
              <w:top w:val="single" w:sz="8" w:space="0" w:color="auto"/>
              <w:left w:val="nil"/>
              <w:bottom w:val="nil"/>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1116,42</w:t>
            </w:r>
          </w:p>
        </w:tc>
        <w:tc>
          <w:tcPr>
            <w:tcW w:w="128" w:type="pct"/>
            <w:tcBorders>
              <w:top w:val="nil"/>
              <w:left w:val="nil"/>
              <w:bottom w:val="nil"/>
              <w:right w:val="nil"/>
            </w:tcBorders>
            <w:shd w:val="clear" w:color="000000" w:fill="FFFFFF"/>
            <w:noWrap/>
            <w:vAlign w:val="center"/>
            <w:hideMark/>
          </w:tcPr>
          <w:p w:rsidR="00DA2C1D" w:rsidRPr="0064106E" w:rsidRDefault="00DA2C1D" w:rsidP="00EA06B5">
            <w:pPr>
              <w:widowControl/>
              <w:suppressAutoHyphens w:val="0"/>
              <w:jc w:val="center"/>
              <w:rPr>
                <w:rFonts w:eastAsia="Times New Roman"/>
                <w:color w:val="00B050"/>
                <w:kern w:val="0"/>
                <w:sz w:val="12"/>
                <w:szCs w:val="12"/>
                <w:lang w:eastAsia="ru-RU"/>
              </w:rPr>
            </w:pPr>
            <w:r w:rsidRPr="0064106E">
              <w:rPr>
                <w:rFonts w:eastAsia="Times New Roman"/>
                <w:color w:val="00B050"/>
                <w:kern w:val="0"/>
                <w:sz w:val="12"/>
                <w:szCs w:val="12"/>
                <w:lang w:eastAsia="ru-RU"/>
              </w:rPr>
              <w:t> </w:t>
            </w:r>
          </w:p>
        </w:tc>
      </w:tr>
      <w:tr w:rsidR="00EA06B5" w:rsidRPr="0064106E" w:rsidTr="001961F1">
        <w:trPr>
          <w:gridAfter w:val="1"/>
          <w:wAfter w:w="807" w:type="pct"/>
          <w:trHeight w:val="315"/>
        </w:trPr>
        <w:tc>
          <w:tcPr>
            <w:tcW w:w="689" w:type="pct"/>
            <w:tcBorders>
              <w:top w:val="single" w:sz="8" w:space="0" w:color="auto"/>
              <w:left w:val="single" w:sz="8" w:space="0" w:color="auto"/>
              <w:bottom w:val="single" w:sz="8" w:space="0" w:color="auto"/>
              <w:right w:val="single" w:sz="4" w:space="0" w:color="auto"/>
            </w:tcBorders>
            <w:shd w:val="clear" w:color="000000" w:fill="92CDDC"/>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за 9 мес</w:t>
            </w:r>
          </w:p>
        </w:tc>
        <w:tc>
          <w:tcPr>
            <w:tcW w:w="562" w:type="pct"/>
            <w:tcBorders>
              <w:top w:val="single" w:sz="8" w:space="0" w:color="auto"/>
              <w:left w:val="nil"/>
              <w:bottom w:val="single" w:sz="8" w:space="0" w:color="auto"/>
              <w:right w:val="single" w:sz="4" w:space="0" w:color="auto"/>
            </w:tcBorders>
            <w:shd w:val="clear" w:color="000000" w:fill="92CDDC"/>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19253,00</w:t>
            </w:r>
          </w:p>
        </w:tc>
        <w:tc>
          <w:tcPr>
            <w:tcW w:w="547" w:type="pct"/>
            <w:tcBorders>
              <w:top w:val="single" w:sz="8" w:space="0" w:color="auto"/>
              <w:left w:val="nil"/>
              <w:bottom w:val="single" w:sz="8" w:space="0" w:color="auto"/>
              <w:right w:val="single" w:sz="4" w:space="0" w:color="auto"/>
            </w:tcBorders>
            <w:shd w:val="clear" w:color="000000" w:fill="92CDDC"/>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63,22</w:t>
            </w:r>
          </w:p>
        </w:tc>
        <w:tc>
          <w:tcPr>
            <w:tcW w:w="731" w:type="pct"/>
            <w:gridSpan w:val="2"/>
            <w:tcBorders>
              <w:top w:val="single" w:sz="8" w:space="0" w:color="auto"/>
              <w:left w:val="nil"/>
              <w:bottom w:val="single" w:sz="8" w:space="0" w:color="auto"/>
              <w:right w:val="single" w:sz="4" w:space="0" w:color="auto"/>
            </w:tcBorders>
            <w:shd w:val="clear" w:color="000000" w:fill="92CDDC"/>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76,08</w:t>
            </w:r>
          </w:p>
        </w:tc>
        <w:tc>
          <w:tcPr>
            <w:tcW w:w="478" w:type="pct"/>
            <w:tcBorders>
              <w:top w:val="single" w:sz="8" w:space="0" w:color="auto"/>
              <w:left w:val="nil"/>
              <w:bottom w:val="single" w:sz="8" w:space="0" w:color="auto"/>
              <w:right w:val="single" w:sz="4" w:space="0" w:color="auto"/>
            </w:tcBorders>
            <w:shd w:val="clear" w:color="000000" w:fill="92CDDC"/>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107,91</w:t>
            </w:r>
          </w:p>
        </w:tc>
        <w:tc>
          <w:tcPr>
            <w:tcW w:w="511" w:type="pct"/>
            <w:gridSpan w:val="2"/>
            <w:tcBorders>
              <w:top w:val="single" w:sz="8" w:space="0" w:color="auto"/>
              <w:left w:val="nil"/>
              <w:bottom w:val="single" w:sz="8" w:space="0" w:color="auto"/>
              <w:right w:val="single" w:sz="4" w:space="0" w:color="auto"/>
            </w:tcBorders>
            <w:shd w:val="clear" w:color="000000" w:fill="92CDDC"/>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96,00</w:t>
            </w:r>
          </w:p>
        </w:tc>
        <w:tc>
          <w:tcPr>
            <w:tcW w:w="547" w:type="pct"/>
            <w:tcBorders>
              <w:top w:val="single" w:sz="8" w:space="0" w:color="auto"/>
              <w:left w:val="nil"/>
              <w:bottom w:val="single" w:sz="8" w:space="0" w:color="auto"/>
              <w:right w:val="single" w:sz="4" w:space="0" w:color="auto"/>
            </w:tcBorders>
            <w:shd w:val="clear" w:color="000000" w:fill="92CDDC"/>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3457,31</w:t>
            </w:r>
          </w:p>
        </w:tc>
        <w:tc>
          <w:tcPr>
            <w:tcW w:w="128" w:type="pct"/>
            <w:tcBorders>
              <w:top w:val="nil"/>
              <w:left w:val="nil"/>
              <w:bottom w:val="nil"/>
              <w:right w:val="nil"/>
            </w:tcBorders>
            <w:shd w:val="clear" w:color="auto" w:fill="auto"/>
            <w:noWrap/>
            <w:vAlign w:val="center"/>
            <w:hideMark/>
          </w:tcPr>
          <w:p w:rsidR="00DA2C1D" w:rsidRPr="0064106E" w:rsidRDefault="00DA2C1D" w:rsidP="00EA06B5">
            <w:pPr>
              <w:widowControl/>
              <w:suppressAutoHyphens w:val="0"/>
              <w:jc w:val="center"/>
              <w:rPr>
                <w:rFonts w:eastAsia="Times New Roman"/>
                <w:b/>
                <w:bCs/>
                <w:color w:val="00B050"/>
                <w:kern w:val="0"/>
                <w:sz w:val="12"/>
                <w:szCs w:val="12"/>
                <w:lang w:eastAsia="ru-RU"/>
              </w:rPr>
            </w:pPr>
          </w:p>
        </w:tc>
      </w:tr>
      <w:tr w:rsidR="00EA06B5" w:rsidRPr="0064106E" w:rsidTr="001961F1">
        <w:trPr>
          <w:gridAfter w:val="1"/>
          <w:wAfter w:w="807" w:type="pct"/>
          <w:trHeight w:val="300"/>
        </w:trPr>
        <w:tc>
          <w:tcPr>
            <w:tcW w:w="689" w:type="pct"/>
            <w:tcBorders>
              <w:top w:val="nil"/>
              <w:left w:val="single" w:sz="8" w:space="0" w:color="auto"/>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10</w:t>
            </w:r>
          </w:p>
        </w:tc>
        <w:tc>
          <w:tcPr>
            <w:tcW w:w="562" w:type="pct"/>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3473</w:t>
            </w:r>
          </w:p>
        </w:tc>
        <w:tc>
          <w:tcPr>
            <w:tcW w:w="547" w:type="pct"/>
            <w:tcBorders>
              <w:top w:val="nil"/>
              <w:left w:val="nil"/>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15,106</w:t>
            </w:r>
          </w:p>
        </w:tc>
        <w:tc>
          <w:tcPr>
            <w:tcW w:w="731" w:type="pct"/>
            <w:gridSpan w:val="2"/>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18,623</w:t>
            </w:r>
          </w:p>
        </w:tc>
        <w:tc>
          <w:tcPr>
            <w:tcW w:w="478" w:type="pct"/>
            <w:tcBorders>
              <w:top w:val="nil"/>
              <w:left w:val="nil"/>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29,034</w:t>
            </w:r>
          </w:p>
        </w:tc>
        <w:tc>
          <w:tcPr>
            <w:tcW w:w="511" w:type="pct"/>
            <w:gridSpan w:val="2"/>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17</w:t>
            </w:r>
          </w:p>
        </w:tc>
        <w:tc>
          <w:tcPr>
            <w:tcW w:w="547" w:type="pct"/>
            <w:tcBorders>
              <w:top w:val="nil"/>
              <w:left w:val="nil"/>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612,23</w:t>
            </w:r>
          </w:p>
        </w:tc>
        <w:tc>
          <w:tcPr>
            <w:tcW w:w="128" w:type="pct"/>
            <w:tcBorders>
              <w:top w:val="nil"/>
              <w:left w:val="nil"/>
              <w:bottom w:val="nil"/>
              <w:right w:val="nil"/>
            </w:tcBorders>
            <w:shd w:val="clear" w:color="auto" w:fill="auto"/>
            <w:noWrap/>
            <w:vAlign w:val="center"/>
            <w:hideMark/>
          </w:tcPr>
          <w:p w:rsidR="00DA2C1D" w:rsidRPr="0064106E" w:rsidRDefault="00DA2C1D" w:rsidP="00EA06B5">
            <w:pPr>
              <w:widowControl/>
              <w:suppressAutoHyphens w:val="0"/>
              <w:jc w:val="center"/>
              <w:rPr>
                <w:rFonts w:eastAsia="Times New Roman"/>
                <w:color w:val="00B050"/>
                <w:kern w:val="0"/>
                <w:sz w:val="12"/>
                <w:szCs w:val="12"/>
                <w:lang w:eastAsia="ru-RU"/>
              </w:rPr>
            </w:pPr>
          </w:p>
        </w:tc>
      </w:tr>
      <w:tr w:rsidR="00EA06B5" w:rsidRPr="0064106E" w:rsidTr="001961F1">
        <w:trPr>
          <w:gridAfter w:val="1"/>
          <w:wAfter w:w="807" w:type="pct"/>
          <w:trHeight w:val="315"/>
        </w:trPr>
        <w:tc>
          <w:tcPr>
            <w:tcW w:w="689" w:type="pct"/>
            <w:tcBorders>
              <w:top w:val="nil"/>
              <w:left w:val="single" w:sz="8" w:space="0" w:color="auto"/>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11</w:t>
            </w:r>
          </w:p>
        </w:tc>
        <w:tc>
          <w:tcPr>
            <w:tcW w:w="562" w:type="pct"/>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1887</w:t>
            </w:r>
          </w:p>
        </w:tc>
        <w:tc>
          <w:tcPr>
            <w:tcW w:w="547" w:type="pct"/>
            <w:tcBorders>
              <w:top w:val="nil"/>
              <w:left w:val="nil"/>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7,380</w:t>
            </w:r>
          </w:p>
        </w:tc>
        <w:tc>
          <w:tcPr>
            <w:tcW w:w="731" w:type="pct"/>
            <w:gridSpan w:val="2"/>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23,41</w:t>
            </w:r>
          </w:p>
        </w:tc>
        <w:tc>
          <w:tcPr>
            <w:tcW w:w="478" w:type="pct"/>
            <w:tcBorders>
              <w:top w:val="nil"/>
              <w:left w:val="nil"/>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36,498</w:t>
            </w:r>
          </w:p>
        </w:tc>
        <w:tc>
          <w:tcPr>
            <w:tcW w:w="511" w:type="pct"/>
            <w:gridSpan w:val="2"/>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14</w:t>
            </w:r>
          </w:p>
        </w:tc>
        <w:tc>
          <w:tcPr>
            <w:tcW w:w="547" w:type="pct"/>
            <w:tcBorders>
              <w:top w:val="nil"/>
              <w:left w:val="nil"/>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504,19</w:t>
            </w:r>
          </w:p>
        </w:tc>
        <w:tc>
          <w:tcPr>
            <w:tcW w:w="128" w:type="pct"/>
            <w:tcBorders>
              <w:top w:val="nil"/>
              <w:left w:val="nil"/>
              <w:bottom w:val="nil"/>
              <w:right w:val="nil"/>
            </w:tcBorders>
            <w:shd w:val="clear" w:color="auto" w:fill="auto"/>
            <w:noWrap/>
            <w:vAlign w:val="center"/>
            <w:hideMark/>
          </w:tcPr>
          <w:p w:rsidR="00DA2C1D" w:rsidRPr="0064106E" w:rsidRDefault="00DA2C1D" w:rsidP="00EA06B5">
            <w:pPr>
              <w:widowControl/>
              <w:suppressAutoHyphens w:val="0"/>
              <w:jc w:val="center"/>
              <w:rPr>
                <w:rFonts w:eastAsia="Times New Roman"/>
                <w:color w:val="00B050"/>
                <w:kern w:val="0"/>
                <w:sz w:val="12"/>
                <w:szCs w:val="12"/>
                <w:lang w:eastAsia="ru-RU"/>
              </w:rPr>
            </w:pPr>
          </w:p>
        </w:tc>
      </w:tr>
      <w:tr w:rsidR="00EA06B5" w:rsidRPr="0064106E" w:rsidTr="001961F1">
        <w:trPr>
          <w:gridAfter w:val="1"/>
          <w:wAfter w:w="807" w:type="pct"/>
          <w:trHeight w:val="315"/>
        </w:trPr>
        <w:tc>
          <w:tcPr>
            <w:tcW w:w="689" w:type="pct"/>
            <w:tcBorders>
              <w:top w:val="nil"/>
              <w:left w:val="single" w:sz="8" w:space="0" w:color="auto"/>
              <w:bottom w:val="nil"/>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12</w:t>
            </w:r>
          </w:p>
        </w:tc>
        <w:tc>
          <w:tcPr>
            <w:tcW w:w="56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1715</w:t>
            </w:r>
          </w:p>
        </w:tc>
        <w:tc>
          <w:tcPr>
            <w:tcW w:w="547" w:type="pct"/>
            <w:tcBorders>
              <w:top w:val="nil"/>
              <w:left w:val="single" w:sz="4" w:space="0" w:color="auto"/>
              <w:bottom w:val="nil"/>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10,100</w:t>
            </w:r>
          </w:p>
        </w:tc>
        <w:tc>
          <w:tcPr>
            <w:tcW w:w="731" w:type="pct"/>
            <w:gridSpan w:val="2"/>
            <w:tcBorders>
              <w:top w:val="nil"/>
              <w:left w:val="nil"/>
              <w:bottom w:val="nil"/>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22,843</w:t>
            </w:r>
          </w:p>
        </w:tc>
        <w:tc>
          <w:tcPr>
            <w:tcW w:w="478" w:type="pct"/>
            <w:tcBorders>
              <w:top w:val="nil"/>
              <w:left w:val="nil"/>
              <w:bottom w:val="nil"/>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35,614</w:t>
            </w:r>
          </w:p>
        </w:tc>
        <w:tc>
          <w:tcPr>
            <w:tcW w:w="511" w:type="pct"/>
            <w:gridSpan w:val="2"/>
            <w:tcBorders>
              <w:top w:val="nil"/>
              <w:left w:val="nil"/>
              <w:bottom w:val="nil"/>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9</w:t>
            </w:r>
          </w:p>
        </w:tc>
        <w:tc>
          <w:tcPr>
            <w:tcW w:w="547" w:type="pct"/>
            <w:tcBorders>
              <w:top w:val="nil"/>
              <w:left w:val="nil"/>
              <w:bottom w:val="nil"/>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324,12</w:t>
            </w:r>
          </w:p>
        </w:tc>
        <w:tc>
          <w:tcPr>
            <w:tcW w:w="128" w:type="pct"/>
            <w:tcBorders>
              <w:top w:val="nil"/>
              <w:left w:val="nil"/>
              <w:bottom w:val="nil"/>
              <w:right w:val="nil"/>
            </w:tcBorders>
            <w:shd w:val="clear" w:color="auto" w:fill="auto"/>
            <w:noWrap/>
            <w:vAlign w:val="center"/>
            <w:hideMark/>
          </w:tcPr>
          <w:p w:rsidR="00DA2C1D" w:rsidRPr="0064106E" w:rsidRDefault="00DA2C1D" w:rsidP="00EA06B5">
            <w:pPr>
              <w:widowControl/>
              <w:suppressAutoHyphens w:val="0"/>
              <w:jc w:val="center"/>
              <w:rPr>
                <w:rFonts w:eastAsia="Times New Roman"/>
                <w:color w:val="00B050"/>
                <w:kern w:val="0"/>
                <w:sz w:val="12"/>
                <w:szCs w:val="12"/>
                <w:lang w:eastAsia="ru-RU"/>
              </w:rPr>
            </w:pPr>
          </w:p>
        </w:tc>
      </w:tr>
      <w:tr w:rsidR="00EA06B5" w:rsidRPr="0064106E" w:rsidTr="001961F1">
        <w:trPr>
          <w:gridAfter w:val="1"/>
          <w:wAfter w:w="807" w:type="pct"/>
          <w:trHeight w:val="315"/>
        </w:trPr>
        <w:tc>
          <w:tcPr>
            <w:tcW w:w="689" w:type="pct"/>
            <w:tcBorders>
              <w:top w:val="single" w:sz="8" w:space="0" w:color="auto"/>
              <w:left w:val="single" w:sz="8" w:space="0" w:color="auto"/>
              <w:bottom w:val="single" w:sz="8" w:space="0" w:color="auto"/>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4кв</w:t>
            </w:r>
          </w:p>
        </w:tc>
        <w:tc>
          <w:tcPr>
            <w:tcW w:w="562" w:type="pct"/>
            <w:tcBorders>
              <w:top w:val="nil"/>
              <w:left w:val="nil"/>
              <w:bottom w:val="single" w:sz="8" w:space="0" w:color="auto"/>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7075,00</w:t>
            </w:r>
          </w:p>
        </w:tc>
        <w:tc>
          <w:tcPr>
            <w:tcW w:w="547" w:type="pct"/>
            <w:tcBorders>
              <w:top w:val="single" w:sz="8" w:space="0" w:color="auto"/>
              <w:left w:val="nil"/>
              <w:bottom w:val="single" w:sz="8" w:space="0" w:color="auto"/>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32,59</w:t>
            </w:r>
          </w:p>
        </w:tc>
        <w:tc>
          <w:tcPr>
            <w:tcW w:w="731" w:type="pct"/>
            <w:gridSpan w:val="2"/>
            <w:tcBorders>
              <w:top w:val="single" w:sz="8" w:space="0" w:color="auto"/>
              <w:left w:val="nil"/>
              <w:bottom w:val="single" w:sz="8" w:space="0" w:color="auto"/>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64,88</w:t>
            </w:r>
          </w:p>
        </w:tc>
        <w:tc>
          <w:tcPr>
            <w:tcW w:w="478" w:type="pct"/>
            <w:tcBorders>
              <w:top w:val="single" w:sz="8" w:space="0" w:color="auto"/>
              <w:left w:val="nil"/>
              <w:bottom w:val="single" w:sz="8" w:space="0" w:color="auto"/>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101,15</w:t>
            </w:r>
          </w:p>
        </w:tc>
        <w:tc>
          <w:tcPr>
            <w:tcW w:w="511" w:type="pct"/>
            <w:gridSpan w:val="2"/>
            <w:tcBorders>
              <w:top w:val="single" w:sz="8" w:space="0" w:color="auto"/>
              <w:left w:val="nil"/>
              <w:bottom w:val="single" w:sz="8" w:space="0" w:color="auto"/>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40,00</w:t>
            </w:r>
          </w:p>
        </w:tc>
        <w:tc>
          <w:tcPr>
            <w:tcW w:w="547" w:type="pct"/>
            <w:tcBorders>
              <w:top w:val="single" w:sz="8" w:space="0" w:color="auto"/>
              <w:left w:val="nil"/>
              <w:bottom w:val="single" w:sz="8" w:space="0" w:color="auto"/>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1440,54</w:t>
            </w:r>
          </w:p>
        </w:tc>
        <w:tc>
          <w:tcPr>
            <w:tcW w:w="128" w:type="pct"/>
            <w:tcBorders>
              <w:top w:val="nil"/>
              <w:left w:val="nil"/>
              <w:bottom w:val="nil"/>
              <w:right w:val="nil"/>
            </w:tcBorders>
            <w:shd w:val="clear" w:color="000000" w:fill="FFFFFF"/>
            <w:noWrap/>
            <w:vAlign w:val="center"/>
            <w:hideMark/>
          </w:tcPr>
          <w:p w:rsidR="00DA2C1D" w:rsidRPr="0064106E" w:rsidRDefault="00DA2C1D" w:rsidP="00EA06B5">
            <w:pPr>
              <w:widowControl/>
              <w:suppressAutoHyphens w:val="0"/>
              <w:jc w:val="center"/>
              <w:rPr>
                <w:rFonts w:eastAsia="Times New Roman"/>
                <w:color w:val="00B050"/>
                <w:kern w:val="0"/>
                <w:sz w:val="12"/>
                <w:szCs w:val="12"/>
                <w:lang w:eastAsia="ru-RU"/>
              </w:rPr>
            </w:pPr>
            <w:r w:rsidRPr="0064106E">
              <w:rPr>
                <w:rFonts w:eastAsia="Times New Roman"/>
                <w:color w:val="00B050"/>
                <w:kern w:val="0"/>
                <w:sz w:val="12"/>
                <w:szCs w:val="12"/>
                <w:lang w:eastAsia="ru-RU"/>
              </w:rPr>
              <w:t> </w:t>
            </w:r>
          </w:p>
        </w:tc>
      </w:tr>
      <w:tr w:rsidR="00EA06B5" w:rsidRPr="0064106E" w:rsidTr="001961F1">
        <w:trPr>
          <w:gridAfter w:val="1"/>
          <w:wAfter w:w="807" w:type="pct"/>
          <w:trHeight w:val="315"/>
        </w:trPr>
        <w:tc>
          <w:tcPr>
            <w:tcW w:w="689" w:type="pct"/>
            <w:tcBorders>
              <w:top w:val="nil"/>
              <w:left w:val="single" w:sz="8" w:space="0" w:color="auto"/>
              <w:bottom w:val="single" w:sz="8" w:space="0" w:color="auto"/>
              <w:right w:val="single" w:sz="8" w:space="0" w:color="auto"/>
            </w:tcBorders>
            <w:shd w:val="clear" w:color="000000" w:fill="8DB4E2"/>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2 п/годие</w:t>
            </w:r>
          </w:p>
        </w:tc>
        <w:tc>
          <w:tcPr>
            <w:tcW w:w="562" w:type="pct"/>
            <w:tcBorders>
              <w:top w:val="nil"/>
              <w:left w:val="nil"/>
              <w:bottom w:val="single" w:sz="8" w:space="0" w:color="auto"/>
              <w:right w:val="single" w:sz="4" w:space="0" w:color="auto"/>
            </w:tcBorders>
            <w:shd w:val="clear" w:color="000000" w:fill="8DB4E2"/>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10848,00</w:t>
            </w:r>
          </w:p>
        </w:tc>
        <w:tc>
          <w:tcPr>
            <w:tcW w:w="547" w:type="pct"/>
            <w:tcBorders>
              <w:top w:val="nil"/>
              <w:left w:val="nil"/>
              <w:bottom w:val="single" w:sz="8" w:space="0" w:color="auto"/>
              <w:right w:val="single" w:sz="4" w:space="0" w:color="auto"/>
            </w:tcBorders>
            <w:shd w:val="clear" w:color="000000" w:fill="8DB4E2"/>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 xml:space="preserve">46,9  </w:t>
            </w:r>
          </w:p>
        </w:tc>
        <w:tc>
          <w:tcPr>
            <w:tcW w:w="731" w:type="pct"/>
            <w:gridSpan w:val="2"/>
            <w:tcBorders>
              <w:top w:val="nil"/>
              <w:left w:val="nil"/>
              <w:bottom w:val="single" w:sz="8" w:space="0" w:color="auto"/>
              <w:right w:val="single" w:sz="4" w:space="0" w:color="auto"/>
            </w:tcBorders>
            <w:shd w:val="clear" w:color="000000" w:fill="8DB4E2"/>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71,38</w:t>
            </w:r>
          </w:p>
        </w:tc>
        <w:tc>
          <w:tcPr>
            <w:tcW w:w="478" w:type="pct"/>
            <w:tcBorders>
              <w:top w:val="nil"/>
              <w:left w:val="nil"/>
              <w:bottom w:val="single" w:sz="8" w:space="0" w:color="auto"/>
              <w:right w:val="single" w:sz="4" w:space="0" w:color="auto"/>
            </w:tcBorders>
            <w:shd w:val="clear" w:color="000000" w:fill="8DB4E2"/>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111,28</w:t>
            </w:r>
          </w:p>
        </w:tc>
        <w:tc>
          <w:tcPr>
            <w:tcW w:w="511" w:type="pct"/>
            <w:gridSpan w:val="2"/>
            <w:tcBorders>
              <w:top w:val="nil"/>
              <w:left w:val="nil"/>
              <w:bottom w:val="single" w:sz="8" w:space="0" w:color="auto"/>
              <w:right w:val="single" w:sz="4" w:space="0" w:color="auto"/>
            </w:tcBorders>
            <w:shd w:val="clear" w:color="000000" w:fill="8DB4E2"/>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71,00</w:t>
            </w:r>
          </w:p>
        </w:tc>
        <w:tc>
          <w:tcPr>
            <w:tcW w:w="547" w:type="pct"/>
            <w:tcBorders>
              <w:top w:val="nil"/>
              <w:left w:val="nil"/>
              <w:bottom w:val="single" w:sz="8" w:space="0" w:color="auto"/>
              <w:right w:val="single" w:sz="4" w:space="0" w:color="auto"/>
            </w:tcBorders>
            <w:shd w:val="clear" w:color="000000" w:fill="8DB4E2"/>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2557,0</w:t>
            </w:r>
          </w:p>
        </w:tc>
        <w:tc>
          <w:tcPr>
            <w:tcW w:w="128" w:type="pct"/>
            <w:tcBorders>
              <w:top w:val="nil"/>
              <w:left w:val="nil"/>
              <w:bottom w:val="nil"/>
              <w:right w:val="nil"/>
            </w:tcBorders>
            <w:shd w:val="clear" w:color="auto" w:fill="auto"/>
            <w:noWrap/>
            <w:vAlign w:val="center"/>
            <w:hideMark/>
          </w:tcPr>
          <w:p w:rsidR="00DA2C1D" w:rsidRPr="0064106E" w:rsidRDefault="00DA2C1D" w:rsidP="00EA06B5">
            <w:pPr>
              <w:widowControl/>
              <w:suppressAutoHyphens w:val="0"/>
              <w:jc w:val="center"/>
              <w:rPr>
                <w:rFonts w:eastAsia="Times New Roman"/>
                <w:b/>
                <w:bCs/>
                <w:color w:val="00B050"/>
                <w:kern w:val="0"/>
                <w:sz w:val="12"/>
                <w:szCs w:val="12"/>
                <w:lang w:eastAsia="ru-RU"/>
              </w:rPr>
            </w:pPr>
          </w:p>
        </w:tc>
      </w:tr>
      <w:tr w:rsidR="00EA06B5" w:rsidRPr="0064106E" w:rsidTr="001961F1">
        <w:trPr>
          <w:gridAfter w:val="1"/>
          <w:wAfter w:w="807" w:type="pct"/>
          <w:trHeight w:val="315"/>
        </w:trPr>
        <w:tc>
          <w:tcPr>
            <w:tcW w:w="689" w:type="pct"/>
            <w:tcBorders>
              <w:top w:val="nil"/>
              <w:left w:val="single" w:sz="8" w:space="0" w:color="auto"/>
              <w:bottom w:val="single" w:sz="8" w:space="0" w:color="auto"/>
              <w:right w:val="single" w:sz="4" w:space="0" w:color="auto"/>
            </w:tcBorders>
            <w:shd w:val="clear" w:color="000000" w:fill="3186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год</w:t>
            </w:r>
          </w:p>
        </w:tc>
        <w:tc>
          <w:tcPr>
            <w:tcW w:w="562" w:type="pct"/>
            <w:tcBorders>
              <w:top w:val="nil"/>
              <w:left w:val="nil"/>
              <w:bottom w:val="single" w:sz="8" w:space="0" w:color="auto"/>
              <w:right w:val="single" w:sz="4" w:space="0" w:color="auto"/>
            </w:tcBorders>
            <w:shd w:val="clear" w:color="000000" w:fill="3186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26328,00</w:t>
            </w:r>
          </w:p>
        </w:tc>
        <w:tc>
          <w:tcPr>
            <w:tcW w:w="547" w:type="pct"/>
            <w:tcBorders>
              <w:top w:val="nil"/>
              <w:left w:val="nil"/>
              <w:bottom w:val="single" w:sz="8" w:space="0" w:color="auto"/>
              <w:right w:val="single" w:sz="4" w:space="0" w:color="auto"/>
            </w:tcBorders>
            <w:shd w:val="clear" w:color="000000" w:fill="3186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95,8</w:t>
            </w:r>
          </w:p>
        </w:tc>
        <w:tc>
          <w:tcPr>
            <w:tcW w:w="731" w:type="pct"/>
            <w:gridSpan w:val="2"/>
            <w:tcBorders>
              <w:top w:val="nil"/>
              <w:left w:val="nil"/>
              <w:bottom w:val="single" w:sz="8" w:space="0" w:color="auto"/>
              <w:right w:val="single" w:sz="4" w:space="0" w:color="auto"/>
            </w:tcBorders>
            <w:shd w:val="clear" w:color="000000" w:fill="3186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140,96</w:t>
            </w:r>
          </w:p>
        </w:tc>
        <w:tc>
          <w:tcPr>
            <w:tcW w:w="478" w:type="pct"/>
            <w:tcBorders>
              <w:top w:val="nil"/>
              <w:left w:val="nil"/>
              <w:bottom w:val="single" w:sz="8" w:space="0" w:color="auto"/>
              <w:right w:val="single" w:sz="4" w:space="0" w:color="auto"/>
            </w:tcBorders>
            <w:shd w:val="clear" w:color="000000" w:fill="3186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209,1</w:t>
            </w:r>
          </w:p>
        </w:tc>
        <w:tc>
          <w:tcPr>
            <w:tcW w:w="511" w:type="pct"/>
            <w:gridSpan w:val="2"/>
            <w:tcBorders>
              <w:top w:val="nil"/>
              <w:left w:val="nil"/>
              <w:bottom w:val="single" w:sz="8" w:space="0" w:color="auto"/>
              <w:right w:val="single" w:sz="4" w:space="0" w:color="auto"/>
            </w:tcBorders>
            <w:shd w:val="clear" w:color="000000" w:fill="3186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136,00</w:t>
            </w:r>
          </w:p>
        </w:tc>
        <w:tc>
          <w:tcPr>
            <w:tcW w:w="547" w:type="pct"/>
            <w:tcBorders>
              <w:top w:val="nil"/>
              <w:left w:val="nil"/>
              <w:bottom w:val="single" w:sz="8" w:space="0" w:color="auto"/>
              <w:right w:val="single" w:sz="4" w:space="0" w:color="auto"/>
            </w:tcBorders>
            <w:shd w:val="clear" w:color="000000" w:fill="3186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4897,9</w:t>
            </w:r>
          </w:p>
        </w:tc>
        <w:tc>
          <w:tcPr>
            <w:tcW w:w="128" w:type="pct"/>
            <w:tcBorders>
              <w:top w:val="nil"/>
              <w:left w:val="nil"/>
              <w:bottom w:val="nil"/>
              <w:right w:val="nil"/>
            </w:tcBorders>
            <w:shd w:val="clear" w:color="auto" w:fill="auto"/>
            <w:noWrap/>
            <w:vAlign w:val="center"/>
            <w:hideMark/>
          </w:tcPr>
          <w:p w:rsidR="00DA2C1D" w:rsidRPr="00DA2C1D" w:rsidRDefault="00DA2C1D" w:rsidP="00EA06B5">
            <w:pPr>
              <w:widowControl/>
              <w:suppressAutoHyphens w:val="0"/>
              <w:jc w:val="center"/>
              <w:rPr>
                <w:rFonts w:eastAsia="Times New Roman"/>
                <w:b/>
                <w:bCs/>
                <w:kern w:val="0"/>
                <w:sz w:val="12"/>
                <w:szCs w:val="12"/>
                <w:lang w:eastAsia="ru-RU"/>
              </w:rPr>
            </w:pPr>
          </w:p>
        </w:tc>
      </w:tr>
      <w:tr w:rsidR="00DA2C1D" w:rsidRPr="00DA2C1D" w:rsidTr="00095C6C">
        <w:trPr>
          <w:trHeight w:val="375"/>
        </w:trPr>
        <w:tc>
          <w:tcPr>
            <w:tcW w:w="5000" w:type="pct"/>
            <w:gridSpan w:val="11"/>
            <w:tcBorders>
              <w:top w:val="nil"/>
              <w:left w:val="nil"/>
              <w:bottom w:val="nil"/>
              <w:right w:val="nil"/>
            </w:tcBorders>
            <w:shd w:val="clear" w:color="auto" w:fill="auto"/>
            <w:noWrap/>
            <w:vAlign w:val="bottom"/>
            <w:hideMark/>
          </w:tcPr>
          <w:p w:rsidR="00062F85" w:rsidRPr="00DA2C1D" w:rsidRDefault="00062F85" w:rsidP="00DA2C1D">
            <w:pPr>
              <w:widowControl/>
              <w:suppressAutoHyphens w:val="0"/>
              <w:rPr>
                <w:rFonts w:eastAsia="Times New Roman"/>
                <w:kern w:val="0"/>
                <w:lang w:eastAsia="ru-RU"/>
              </w:rPr>
            </w:pPr>
          </w:p>
          <w:p w:rsidR="00EA06B5" w:rsidRDefault="00EA06B5" w:rsidP="00DA2C1D">
            <w:pPr>
              <w:widowControl/>
              <w:suppressAutoHyphens w:val="0"/>
              <w:jc w:val="center"/>
              <w:rPr>
                <w:rFonts w:eastAsia="Times New Roman"/>
                <w:kern w:val="0"/>
                <w:lang w:eastAsia="ru-RU"/>
              </w:rPr>
            </w:pPr>
          </w:p>
          <w:p w:rsidR="00DA2C1D" w:rsidRPr="00DA2C1D" w:rsidRDefault="00DA2C1D" w:rsidP="00DA2C1D">
            <w:pPr>
              <w:widowControl/>
              <w:suppressAutoHyphens w:val="0"/>
              <w:jc w:val="center"/>
              <w:rPr>
                <w:rFonts w:eastAsia="Times New Roman"/>
                <w:kern w:val="0"/>
                <w:lang w:eastAsia="ru-RU"/>
              </w:rPr>
            </w:pPr>
            <w:r w:rsidRPr="00DA2C1D">
              <w:rPr>
                <w:rFonts w:eastAsia="Times New Roman"/>
                <w:kern w:val="0"/>
                <w:lang w:eastAsia="ru-RU"/>
              </w:rPr>
              <w:t>Показатели потребления энергоресурсов за 2014 год</w:t>
            </w:r>
            <w:r w:rsidR="00EA06B5" w:rsidRPr="00DA2C1D">
              <w:rPr>
                <w:rFonts w:eastAsia="Times New Roman"/>
                <w:kern w:val="0"/>
                <w:lang w:eastAsia="ru-RU"/>
              </w:rPr>
              <w:t xml:space="preserve"> МБУК "МиГ "</w:t>
            </w:r>
          </w:p>
        </w:tc>
      </w:tr>
      <w:tr w:rsidR="00DA2C1D" w:rsidRPr="00DA2C1D" w:rsidTr="00095C6C">
        <w:trPr>
          <w:trHeight w:val="375"/>
        </w:trPr>
        <w:tc>
          <w:tcPr>
            <w:tcW w:w="5000" w:type="pct"/>
            <w:gridSpan w:val="11"/>
            <w:tcBorders>
              <w:top w:val="nil"/>
              <w:left w:val="nil"/>
              <w:bottom w:val="nil"/>
              <w:right w:val="nil"/>
            </w:tcBorders>
            <w:shd w:val="clear" w:color="000000" w:fill="FFFFFF"/>
            <w:noWrap/>
            <w:vAlign w:val="bottom"/>
            <w:hideMark/>
          </w:tcPr>
          <w:p w:rsidR="00DA2C1D" w:rsidRPr="00DA2C1D" w:rsidRDefault="00DA2C1D" w:rsidP="00EA06B5">
            <w:pPr>
              <w:widowControl/>
              <w:suppressAutoHyphens w:val="0"/>
              <w:rPr>
                <w:rFonts w:eastAsia="Times New Roman"/>
                <w:kern w:val="0"/>
                <w:lang w:eastAsia="ru-RU"/>
              </w:rPr>
            </w:pPr>
          </w:p>
        </w:tc>
      </w:tr>
      <w:tr w:rsidR="00EA06B5" w:rsidRPr="00DA2C1D" w:rsidTr="001961F1">
        <w:trPr>
          <w:trHeight w:val="80"/>
        </w:trPr>
        <w:tc>
          <w:tcPr>
            <w:tcW w:w="689" w:type="pct"/>
            <w:tcBorders>
              <w:top w:val="nil"/>
              <w:left w:val="nil"/>
              <w:bottom w:val="nil"/>
              <w:right w:val="nil"/>
            </w:tcBorders>
            <w:shd w:val="clear" w:color="auto" w:fill="auto"/>
            <w:noWrap/>
            <w:vAlign w:val="bottom"/>
            <w:hideMark/>
          </w:tcPr>
          <w:p w:rsidR="00DA2C1D" w:rsidRPr="00DA2C1D" w:rsidRDefault="00DA2C1D" w:rsidP="00EA06B5">
            <w:pPr>
              <w:widowControl/>
              <w:suppressAutoHyphens w:val="0"/>
              <w:rPr>
                <w:rFonts w:eastAsia="Times New Roman"/>
                <w:kern w:val="0"/>
                <w:lang w:eastAsia="ru-RU"/>
              </w:rPr>
            </w:pPr>
          </w:p>
        </w:tc>
        <w:tc>
          <w:tcPr>
            <w:tcW w:w="562" w:type="pct"/>
            <w:tcBorders>
              <w:top w:val="nil"/>
              <w:left w:val="nil"/>
              <w:bottom w:val="nil"/>
              <w:right w:val="nil"/>
            </w:tcBorders>
            <w:shd w:val="clear" w:color="auto" w:fill="auto"/>
            <w:noWrap/>
            <w:vAlign w:val="bottom"/>
            <w:hideMark/>
          </w:tcPr>
          <w:p w:rsidR="00DA2C1D" w:rsidRPr="00DA2C1D" w:rsidRDefault="00DA2C1D" w:rsidP="00EA06B5">
            <w:pPr>
              <w:widowControl/>
              <w:suppressAutoHyphens w:val="0"/>
              <w:rPr>
                <w:rFonts w:eastAsia="Times New Roman"/>
                <w:kern w:val="0"/>
                <w:lang w:eastAsia="ru-RU"/>
              </w:rPr>
            </w:pPr>
          </w:p>
        </w:tc>
        <w:tc>
          <w:tcPr>
            <w:tcW w:w="564" w:type="pct"/>
            <w:gridSpan w:val="2"/>
            <w:tcBorders>
              <w:top w:val="nil"/>
              <w:left w:val="nil"/>
              <w:bottom w:val="nil"/>
              <w:right w:val="nil"/>
            </w:tcBorders>
            <w:shd w:val="clear" w:color="auto" w:fill="auto"/>
            <w:noWrap/>
            <w:vAlign w:val="bottom"/>
            <w:hideMark/>
          </w:tcPr>
          <w:p w:rsidR="00DA2C1D" w:rsidRPr="00DA2C1D" w:rsidRDefault="00DA2C1D" w:rsidP="00EA06B5">
            <w:pPr>
              <w:widowControl/>
              <w:suppressAutoHyphens w:val="0"/>
              <w:rPr>
                <w:rFonts w:eastAsia="Times New Roman"/>
                <w:kern w:val="0"/>
                <w:lang w:eastAsia="ru-RU"/>
              </w:rPr>
            </w:pPr>
          </w:p>
        </w:tc>
        <w:tc>
          <w:tcPr>
            <w:tcW w:w="714" w:type="pct"/>
            <w:tcBorders>
              <w:top w:val="nil"/>
              <w:left w:val="nil"/>
              <w:bottom w:val="nil"/>
              <w:right w:val="nil"/>
            </w:tcBorders>
            <w:shd w:val="clear" w:color="auto" w:fill="auto"/>
            <w:noWrap/>
            <w:vAlign w:val="bottom"/>
            <w:hideMark/>
          </w:tcPr>
          <w:p w:rsidR="00DA2C1D" w:rsidRPr="00DA2C1D" w:rsidRDefault="00DA2C1D" w:rsidP="00EA06B5">
            <w:pPr>
              <w:widowControl/>
              <w:suppressAutoHyphens w:val="0"/>
              <w:rPr>
                <w:rFonts w:eastAsia="Times New Roman"/>
                <w:kern w:val="0"/>
                <w:lang w:eastAsia="ru-RU"/>
              </w:rPr>
            </w:pPr>
          </w:p>
        </w:tc>
        <w:tc>
          <w:tcPr>
            <w:tcW w:w="768" w:type="pct"/>
            <w:gridSpan w:val="2"/>
            <w:tcBorders>
              <w:top w:val="nil"/>
              <w:left w:val="nil"/>
              <w:bottom w:val="nil"/>
              <w:right w:val="nil"/>
            </w:tcBorders>
            <w:shd w:val="clear" w:color="auto" w:fill="auto"/>
            <w:noWrap/>
            <w:vAlign w:val="bottom"/>
            <w:hideMark/>
          </w:tcPr>
          <w:p w:rsidR="00DA2C1D" w:rsidRPr="00DA2C1D" w:rsidRDefault="00DA2C1D" w:rsidP="00EA06B5">
            <w:pPr>
              <w:widowControl/>
              <w:suppressAutoHyphens w:val="0"/>
              <w:rPr>
                <w:rFonts w:eastAsia="Times New Roman"/>
                <w:kern w:val="0"/>
                <w:lang w:eastAsia="ru-RU"/>
              </w:rPr>
            </w:pPr>
          </w:p>
        </w:tc>
        <w:tc>
          <w:tcPr>
            <w:tcW w:w="768" w:type="pct"/>
            <w:gridSpan w:val="2"/>
            <w:tcBorders>
              <w:top w:val="nil"/>
              <w:left w:val="nil"/>
              <w:bottom w:val="nil"/>
              <w:right w:val="nil"/>
            </w:tcBorders>
            <w:shd w:val="clear" w:color="auto" w:fill="auto"/>
            <w:noWrap/>
            <w:vAlign w:val="bottom"/>
            <w:hideMark/>
          </w:tcPr>
          <w:p w:rsidR="00DA2C1D" w:rsidRPr="00DA2C1D" w:rsidRDefault="00DA2C1D" w:rsidP="00EA06B5">
            <w:pPr>
              <w:widowControl/>
              <w:suppressAutoHyphens w:val="0"/>
              <w:rPr>
                <w:rFonts w:eastAsia="Times New Roman"/>
                <w:kern w:val="0"/>
                <w:lang w:eastAsia="ru-RU"/>
              </w:rPr>
            </w:pPr>
          </w:p>
        </w:tc>
        <w:tc>
          <w:tcPr>
            <w:tcW w:w="935" w:type="pct"/>
            <w:gridSpan w:val="2"/>
            <w:tcBorders>
              <w:top w:val="nil"/>
              <w:left w:val="nil"/>
              <w:bottom w:val="nil"/>
              <w:right w:val="nil"/>
            </w:tcBorders>
            <w:shd w:val="clear" w:color="auto" w:fill="auto"/>
            <w:noWrap/>
            <w:vAlign w:val="bottom"/>
            <w:hideMark/>
          </w:tcPr>
          <w:p w:rsidR="00DA2C1D" w:rsidRPr="00DA2C1D" w:rsidRDefault="00DA2C1D" w:rsidP="00EA06B5">
            <w:pPr>
              <w:widowControl/>
              <w:suppressAutoHyphens w:val="0"/>
              <w:rPr>
                <w:rFonts w:eastAsia="Times New Roman"/>
                <w:kern w:val="0"/>
                <w:lang w:eastAsia="ru-RU"/>
              </w:rPr>
            </w:pPr>
          </w:p>
        </w:tc>
      </w:tr>
      <w:tr w:rsidR="00DA2C1D" w:rsidRPr="00DA2C1D" w:rsidTr="001961F1">
        <w:trPr>
          <w:trHeight w:val="300"/>
        </w:trPr>
        <w:tc>
          <w:tcPr>
            <w:tcW w:w="689" w:type="pct"/>
            <w:tcBorders>
              <w:top w:val="single" w:sz="8" w:space="0" w:color="auto"/>
              <w:left w:val="single" w:sz="8" w:space="0" w:color="auto"/>
              <w:bottom w:val="single" w:sz="4" w:space="0" w:color="auto"/>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месяц</w:t>
            </w:r>
          </w:p>
        </w:tc>
        <w:tc>
          <w:tcPr>
            <w:tcW w:w="1126" w:type="pct"/>
            <w:gridSpan w:val="3"/>
            <w:tcBorders>
              <w:top w:val="single" w:sz="8" w:space="0" w:color="auto"/>
              <w:left w:val="nil"/>
              <w:bottom w:val="single" w:sz="4" w:space="0" w:color="auto"/>
              <w:right w:val="single" w:sz="4" w:space="0" w:color="000000"/>
            </w:tcBorders>
            <w:shd w:val="clear" w:color="000000" w:fill="C5D9F1"/>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электроэнергия</w:t>
            </w:r>
          </w:p>
        </w:tc>
        <w:tc>
          <w:tcPr>
            <w:tcW w:w="1482" w:type="pct"/>
            <w:gridSpan w:val="3"/>
            <w:tcBorders>
              <w:top w:val="single" w:sz="8" w:space="0" w:color="auto"/>
              <w:left w:val="nil"/>
              <w:bottom w:val="single" w:sz="4" w:space="0" w:color="auto"/>
              <w:right w:val="single" w:sz="4" w:space="0" w:color="000000"/>
            </w:tcBorders>
            <w:shd w:val="clear" w:color="000000" w:fill="C5D9F1"/>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отопление</w:t>
            </w:r>
          </w:p>
        </w:tc>
        <w:tc>
          <w:tcPr>
            <w:tcW w:w="1703" w:type="pct"/>
            <w:gridSpan w:val="4"/>
            <w:tcBorders>
              <w:top w:val="single" w:sz="8" w:space="0" w:color="auto"/>
              <w:left w:val="nil"/>
              <w:bottom w:val="single" w:sz="4" w:space="0" w:color="auto"/>
              <w:right w:val="single" w:sz="4" w:space="0" w:color="000000"/>
            </w:tcBorders>
            <w:shd w:val="clear" w:color="000000" w:fill="C5D9F1"/>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вода холодная</w:t>
            </w:r>
          </w:p>
        </w:tc>
      </w:tr>
      <w:tr w:rsidR="00EA06B5" w:rsidRPr="00DA2C1D" w:rsidTr="001961F1">
        <w:trPr>
          <w:trHeight w:val="735"/>
        </w:trPr>
        <w:tc>
          <w:tcPr>
            <w:tcW w:w="689" w:type="pct"/>
            <w:tcBorders>
              <w:top w:val="nil"/>
              <w:left w:val="single" w:sz="8" w:space="0" w:color="auto"/>
              <w:bottom w:val="single" w:sz="8" w:space="0" w:color="auto"/>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 </w:t>
            </w:r>
          </w:p>
        </w:tc>
        <w:tc>
          <w:tcPr>
            <w:tcW w:w="562" w:type="pct"/>
            <w:tcBorders>
              <w:top w:val="nil"/>
              <w:left w:val="nil"/>
              <w:bottom w:val="single" w:sz="8" w:space="0" w:color="auto"/>
              <w:right w:val="single" w:sz="4" w:space="0" w:color="auto"/>
            </w:tcBorders>
            <w:shd w:val="clear" w:color="000000" w:fill="F2F2F2"/>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в натур. выраж. (КВт/ч)</w:t>
            </w:r>
          </w:p>
        </w:tc>
        <w:tc>
          <w:tcPr>
            <w:tcW w:w="564" w:type="pct"/>
            <w:gridSpan w:val="2"/>
            <w:tcBorders>
              <w:top w:val="nil"/>
              <w:left w:val="nil"/>
              <w:bottom w:val="single" w:sz="8" w:space="0" w:color="auto"/>
              <w:right w:val="single" w:sz="4" w:space="0" w:color="auto"/>
            </w:tcBorders>
            <w:shd w:val="clear" w:color="auto" w:fill="auto"/>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тыс.руб</w:t>
            </w:r>
          </w:p>
        </w:tc>
        <w:tc>
          <w:tcPr>
            <w:tcW w:w="714" w:type="pct"/>
            <w:tcBorders>
              <w:top w:val="nil"/>
              <w:left w:val="nil"/>
              <w:bottom w:val="single" w:sz="8" w:space="0" w:color="auto"/>
              <w:right w:val="single" w:sz="4" w:space="0" w:color="auto"/>
            </w:tcBorders>
            <w:shd w:val="clear" w:color="000000" w:fill="F2F2F2"/>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в натур. выраж. (Гкал)</w:t>
            </w:r>
          </w:p>
        </w:tc>
        <w:tc>
          <w:tcPr>
            <w:tcW w:w="768" w:type="pct"/>
            <w:gridSpan w:val="2"/>
            <w:tcBorders>
              <w:top w:val="nil"/>
              <w:left w:val="nil"/>
              <w:bottom w:val="single" w:sz="8" w:space="0" w:color="auto"/>
              <w:right w:val="single" w:sz="4" w:space="0" w:color="auto"/>
            </w:tcBorders>
            <w:shd w:val="clear" w:color="auto" w:fill="auto"/>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тыс.руб</w:t>
            </w:r>
          </w:p>
        </w:tc>
        <w:tc>
          <w:tcPr>
            <w:tcW w:w="768" w:type="pct"/>
            <w:gridSpan w:val="2"/>
            <w:tcBorders>
              <w:top w:val="nil"/>
              <w:left w:val="nil"/>
              <w:bottom w:val="single" w:sz="8" w:space="0" w:color="auto"/>
              <w:right w:val="single" w:sz="4" w:space="0" w:color="auto"/>
            </w:tcBorders>
            <w:shd w:val="clear" w:color="000000" w:fill="F2F2F2"/>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в натур. выраж. (м3)</w:t>
            </w:r>
          </w:p>
        </w:tc>
        <w:tc>
          <w:tcPr>
            <w:tcW w:w="935" w:type="pct"/>
            <w:gridSpan w:val="2"/>
            <w:tcBorders>
              <w:top w:val="nil"/>
              <w:left w:val="nil"/>
              <w:bottom w:val="single" w:sz="8" w:space="0" w:color="auto"/>
              <w:right w:val="single" w:sz="4" w:space="0" w:color="auto"/>
            </w:tcBorders>
            <w:shd w:val="clear" w:color="auto" w:fill="auto"/>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руб.</w:t>
            </w:r>
          </w:p>
        </w:tc>
      </w:tr>
      <w:tr w:rsidR="00EA06B5" w:rsidRPr="00DA2C1D" w:rsidTr="001961F1">
        <w:trPr>
          <w:trHeight w:val="300"/>
        </w:trPr>
        <w:tc>
          <w:tcPr>
            <w:tcW w:w="689" w:type="pct"/>
            <w:tcBorders>
              <w:top w:val="nil"/>
              <w:left w:val="single" w:sz="8" w:space="0" w:color="auto"/>
              <w:bottom w:val="single" w:sz="4" w:space="0" w:color="auto"/>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w:t>
            </w:r>
          </w:p>
        </w:tc>
        <w:tc>
          <w:tcPr>
            <w:tcW w:w="562" w:type="pct"/>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1715</w:t>
            </w:r>
          </w:p>
        </w:tc>
        <w:tc>
          <w:tcPr>
            <w:tcW w:w="564" w:type="pct"/>
            <w:gridSpan w:val="2"/>
            <w:tcBorders>
              <w:top w:val="nil"/>
              <w:left w:val="nil"/>
              <w:bottom w:val="single" w:sz="4" w:space="0" w:color="auto"/>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7,452</w:t>
            </w:r>
          </w:p>
        </w:tc>
        <w:tc>
          <w:tcPr>
            <w:tcW w:w="714" w:type="pct"/>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20,233</w:t>
            </w:r>
          </w:p>
        </w:tc>
        <w:tc>
          <w:tcPr>
            <w:tcW w:w="768" w:type="pct"/>
            <w:gridSpan w:val="2"/>
            <w:tcBorders>
              <w:top w:val="nil"/>
              <w:left w:val="nil"/>
              <w:bottom w:val="single" w:sz="4" w:space="0" w:color="auto"/>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31,6</w:t>
            </w:r>
          </w:p>
        </w:tc>
        <w:tc>
          <w:tcPr>
            <w:tcW w:w="768" w:type="pct"/>
            <w:gridSpan w:val="2"/>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14</w:t>
            </w:r>
          </w:p>
        </w:tc>
        <w:tc>
          <w:tcPr>
            <w:tcW w:w="935" w:type="pct"/>
            <w:gridSpan w:val="2"/>
            <w:tcBorders>
              <w:top w:val="nil"/>
              <w:left w:val="nil"/>
              <w:bottom w:val="single" w:sz="4" w:space="0" w:color="auto"/>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504,19</w:t>
            </w:r>
          </w:p>
        </w:tc>
      </w:tr>
      <w:tr w:rsidR="00EA06B5" w:rsidRPr="00DA2C1D" w:rsidTr="001961F1">
        <w:trPr>
          <w:trHeight w:val="300"/>
        </w:trPr>
        <w:tc>
          <w:tcPr>
            <w:tcW w:w="689" w:type="pct"/>
            <w:tcBorders>
              <w:top w:val="nil"/>
              <w:left w:val="single" w:sz="8" w:space="0" w:color="auto"/>
              <w:bottom w:val="single" w:sz="4" w:space="0" w:color="auto"/>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2</w:t>
            </w:r>
          </w:p>
        </w:tc>
        <w:tc>
          <w:tcPr>
            <w:tcW w:w="562" w:type="pct"/>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3731</w:t>
            </w:r>
          </w:p>
        </w:tc>
        <w:tc>
          <w:tcPr>
            <w:tcW w:w="564" w:type="pct"/>
            <w:gridSpan w:val="2"/>
            <w:tcBorders>
              <w:top w:val="nil"/>
              <w:left w:val="nil"/>
              <w:bottom w:val="single" w:sz="4" w:space="0" w:color="auto"/>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16,395</w:t>
            </w:r>
          </w:p>
        </w:tc>
        <w:tc>
          <w:tcPr>
            <w:tcW w:w="714" w:type="pct"/>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32,407</w:t>
            </w:r>
          </w:p>
        </w:tc>
        <w:tc>
          <w:tcPr>
            <w:tcW w:w="768" w:type="pct"/>
            <w:gridSpan w:val="2"/>
            <w:tcBorders>
              <w:top w:val="nil"/>
              <w:left w:val="nil"/>
              <w:bottom w:val="single" w:sz="4" w:space="0" w:color="auto"/>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50,524</w:t>
            </w:r>
          </w:p>
        </w:tc>
        <w:tc>
          <w:tcPr>
            <w:tcW w:w="768" w:type="pct"/>
            <w:gridSpan w:val="2"/>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15</w:t>
            </w:r>
          </w:p>
        </w:tc>
        <w:tc>
          <w:tcPr>
            <w:tcW w:w="935" w:type="pct"/>
            <w:gridSpan w:val="2"/>
            <w:tcBorders>
              <w:top w:val="nil"/>
              <w:left w:val="nil"/>
              <w:bottom w:val="single" w:sz="4" w:space="0" w:color="auto"/>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540,20</w:t>
            </w:r>
          </w:p>
        </w:tc>
      </w:tr>
      <w:tr w:rsidR="00EA06B5" w:rsidRPr="00DA2C1D" w:rsidTr="001961F1">
        <w:trPr>
          <w:trHeight w:val="315"/>
        </w:trPr>
        <w:tc>
          <w:tcPr>
            <w:tcW w:w="689" w:type="pct"/>
            <w:tcBorders>
              <w:top w:val="nil"/>
              <w:left w:val="single" w:sz="8" w:space="0" w:color="auto"/>
              <w:bottom w:val="nil"/>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3</w:t>
            </w:r>
          </w:p>
        </w:tc>
        <w:tc>
          <w:tcPr>
            <w:tcW w:w="562" w:type="pct"/>
            <w:tcBorders>
              <w:top w:val="nil"/>
              <w:left w:val="nil"/>
              <w:bottom w:val="nil"/>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1844</w:t>
            </w:r>
          </w:p>
        </w:tc>
        <w:tc>
          <w:tcPr>
            <w:tcW w:w="564" w:type="pct"/>
            <w:gridSpan w:val="2"/>
            <w:tcBorders>
              <w:top w:val="nil"/>
              <w:left w:val="nil"/>
              <w:bottom w:val="nil"/>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8,194</w:t>
            </w:r>
          </w:p>
        </w:tc>
        <w:tc>
          <w:tcPr>
            <w:tcW w:w="714" w:type="pct"/>
            <w:tcBorders>
              <w:top w:val="nil"/>
              <w:left w:val="nil"/>
              <w:bottom w:val="nil"/>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15,831</w:t>
            </w:r>
          </w:p>
        </w:tc>
        <w:tc>
          <w:tcPr>
            <w:tcW w:w="768" w:type="pct"/>
            <w:gridSpan w:val="2"/>
            <w:tcBorders>
              <w:top w:val="nil"/>
              <w:left w:val="nil"/>
              <w:bottom w:val="nil"/>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24,681</w:t>
            </w:r>
          </w:p>
        </w:tc>
        <w:tc>
          <w:tcPr>
            <w:tcW w:w="768" w:type="pct"/>
            <w:gridSpan w:val="2"/>
            <w:tcBorders>
              <w:top w:val="nil"/>
              <w:left w:val="nil"/>
              <w:bottom w:val="nil"/>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13</w:t>
            </w:r>
          </w:p>
        </w:tc>
        <w:tc>
          <w:tcPr>
            <w:tcW w:w="935" w:type="pct"/>
            <w:gridSpan w:val="2"/>
            <w:tcBorders>
              <w:top w:val="nil"/>
              <w:left w:val="nil"/>
              <w:bottom w:val="nil"/>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500,00</w:t>
            </w:r>
          </w:p>
        </w:tc>
      </w:tr>
      <w:tr w:rsidR="00EA06B5" w:rsidRPr="00DA2C1D" w:rsidTr="001961F1">
        <w:trPr>
          <w:trHeight w:val="315"/>
        </w:trPr>
        <w:tc>
          <w:tcPr>
            <w:tcW w:w="689" w:type="pct"/>
            <w:tcBorders>
              <w:top w:val="single" w:sz="8" w:space="0" w:color="auto"/>
              <w:left w:val="single" w:sz="8" w:space="0" w:color="auto"/>
              <w:bottom w:val="single" w:sz="8" w:space="0" w:color="auto"/>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1кв</w:t>
            </w:r>
          </w:p>
        </w:tc>
        <w:tc>
          <w:tcPr>
            <w:tcW w:w="562" w:type="pct"/>
            <w:tcBorders>
              <w:top w:val="single" w:sz="8" w:space="0" w:color="auto"/>
              <w:left w:val="nil"/>
              <w:bottom w:val="single" w:sz="8" w:space="0" w:color="auto"/>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7290,00</w:t>
            </w:r>
          </w:p>
        </w:tc>
        <w:tc>
          <w:tcPr>
            <w:tcW w:w="564" w:type="pct"/>
            <w:gridSpan w:val="2"/>
            <w:tcBorders>
              <w:top w:val="single" w:sz="8" w:space="0" w:color="auto"/>
              <w:left w:val="nil"/>
              <w:bottom w:val="single" w:sz="8" w:space="0" w:color="auto"/>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32,05</w:t>
            </w:r>
          </w:p>
        </w:tc>
        <w:tc>
          <w:tcPr>
            <w:tcW w:w="714" w:type="pct"/>
            <w:tcBorders>
              <w:top w:val="single" w:sz="8" w:space="0" w:color="auto"/>
              <w:left w:val="nil"/>
              <w:bottom w:val="single" w:sz="8" w:space="0" w:color="auto"/>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68,47</w:t>
            </w:r>
          </w:p>
        </w:tc>
        <w:tc>
          <w:tcPr>
            <w:tcW w:w="768" w:type="pct"/>
            <w:gridSpan w:val="2"/>
            <w:tcBorders>
              <w:top w:val="single" w:sz="8" w:space="0" w:color="auto"/>
              <w:left w:val="nil"/>
              <w:bottom w:val="single" w:sz="8" w:space="0" w:color="auto"/>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106,81</w:t>
            </w:r>
          </w:p>
        </w:tc>
        <w:tc>
          <w:tcPr>
            <w:tcW w:w="768" w:type="pct"/>
            <w:gridSpan w:val="2"/>
            <w:tcBorders>
              <w:top w:val="single" w:sz="8" w:space="0" w:color="auto"/>
              <w:left w:val="nil"/>
              <w:bottom w:val="single" w:sz="8" w:space="0" w:color="auto"/>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42,00</w:t>
            </w:r>
          </w:p>
        </w:tc>
        <w:tc>
          <w:tcPr>
            <w:tcW w:w="935" w:type="pct"/>
            <w:gridSpan w:val="2"/>
            <w:tcBorders>
              <w:top w:val="single" w:sz="8" w:space="0" w:color="auto"/>
              <w:left w:val="nil"/>
              <w:bottom w:val="single" w:sz="8" w:space="0" w:color="auto"/>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1544,39</w:t>
            </w:r>
          </w:p>
        </w:tc>
      </w:tr>
      <w:tr w:rsidR="00EA06B5" w:rsidRPr="00DA2C1D" w:rsidTr="001961F1">
        <w:trPr>
          <w:trHeight w:val="300"/>
        </w:trPr>
        <w:tc>
          <w:tcPr>
            <w:tcW w:w="689" w:type="pct"/>
            <w:tcBorders>
              <w:top w:val="nil"/>
              <w:left w:val="single" w:sz="8" w:space="0" w:color="auto"/>
              <w:bottom w:val="single" w:sz="4" w:space="0" w:color="auto"/>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4</w:t>
            </w:r>
          </w:p>
        </w:tc>
        <w:tc>
          <w:tcPr>
            <w:tcW w:w="562" w:type="pct"/>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1629</w:t>
            </w:r>
          </w:p>
        </w:tc>
        <w:tc>
          <w:tcPr>
            <w:tcW w:w="564" w:type="pct"/>
            <w:gridSpan w:val="2"/>
            <w:tcBorders>
              <w:top w:val="nil"/>
              <w:left w:val="nil"/>
              <w:bottom w:val="single" w:sz="4" w:space="0" w:color="auto"/>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7,781</w:t>
            </w:r>
          </w:p>
        </w:tc>
        <w:tc>
          <w:tcPr>
            <w:tcW w:w="714" w:type="pct"/>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10,032</w:t>
            </w:r>
          </w:p>
        </w:tc>
        <w:tc>
          <w:tcPr>
            <w:tcW w:w="768" w:type="pct"/>
            <w:gridSpan w:val="2"/>
            <w:tcBorders>
              <w:top w:val="nil"/>
              <w:left w:val="nil"/>
              <w:bottom w:val="single" w:sz="4" w:space="0" w:color="auto"/>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15,640</w:t>
            </w:r>
          </w:p>
        </w:tc>
        <w:tc>
          <w:tcPr>
            <w:tcW w:w="768" w:type="pct"/>
            <w:gridSpan w:val="2"/>
            <w:tcBorders>
              <w:top w:val="single" w:sz="4" w:space="0" w:color="auto"/>
              <w:left w:val="nil"/>
              <w:bottom w:val="nil"/>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13</w:t>
            </w:r>
          </w:p>
        </w:tc>
        <w:tc>
          <w:tcPr>
            <w:tcW w:w="935" w:type="pct"/>
            <w:gridSpan w:val="2"/>
            <w:tcBorders>
              <w:top w:val="single" w:sz="4" w:space="0" w:color="auto"/>
              <w:left w:val="nil"/>
              <w:bottom w:val="nil"/>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468,18</w:t>
            </w:r>
          </w:p>
        </w:tc>
      </w:tr>
      <w:tr w:rsidR="00EA06B5" w:rsidRPr="00DA2C1D" w:rsidTr="001961F1">
        <w:trPr>
          <w:trHeight w:val="300"/>
        </w:trPr>
        <w:tc>
          <w:tcPr>
            <w:tcW w:w="689" w:type="pct"/>
            <w:tcBorders>
              <w:top w:val="nil"/>
              <w:left w:val="single" w:sz="8" w:space="0" w:color="auto"/>
              <w:bottom w:val="single" w:sz="4" w:space="0" w:color="auto"/>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5</w:t>
            </w:r>
          </w:p>
        </w:tc>
        <w:tc>
          <w:tcPr>
            <w:tcW w:w="562" w:type="pct"/>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1286</w:t>
            </w:r>
          </w:p>
        </w:tc>
        <w:tc>
          <w:tcPr>
            <w:tcW w:w="564" w:type="pct"/>
            <w:gridSpan w:val="2"/>
            <w:tcBorders>
              <w:top w:val="nil"/>
              <w:left w:val="nil"/>
              <w:bottom w:val="single" w:sz="4" w:space="0" w:color="auto"/>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6,018</w:t>
            </w:r>
          </w:p>
        </w:tc>
        <w:tc>
          <w:tcPr>
            <w:tcW w:w="714" w:type="pct"/>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9,196</w:t>
            </w:r>
          </w:p>
        </w:tc>
        <w:tc>
          <w:tcPr>
            <w:tcW w:w="768" w:type="pct"/>
            <w:gridSpan w:val="2"/>
            <w:tcBorders>
              <w:top w:val="nil"/>
              <w:left w:val="nil"/>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14,337</w:t>
            </w:r>
          </w:p>
        </w:tc>
        <w:tc>
          <w:tcPr>
            <w:tcW w:w="768" w:type="pct"/>
            <w:gridSpan w:val="2"/>
            <w:tcBorders>
              <w:top w:val="single" w:sz="4" w:space="0" w:color="auto"/>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11</w:t>
            </w:r>
          </w:p>
        </w:tc>
        <w:tc>
          <w:tcPr>
            <w:tcW w:w="935"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396,15</w:t>
            </w:r>
          </w:p>
        </w:tc>
      </w:tr>
      <w:tr w:rsidR="00EA06B5" w:rsidRPr="00DA2C1D" w:rsidTr="001961F1">
        <w:trPr>
          <w:trHeight w:val="315"/>
        </w:trPr>
        <w:tc>
          <w:tcPr>
            <w:tcW w:w="689" w:type="pct"/>
            <w:tcBorders>
              <w:top w:val="nil"/>
              <w:left w:val="single" w:sz="8" w:space="0" w:color="auto"/>
              <w:bottom w:val="nil"/>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6</w:t>
            </w:r>
          </w:p>
        </w:tc>
        <w:tc>
          <w:tcPr>
            <w:tcW w:w="562" w:type="pct"/>
            <w:tcBorders>
              <w:top w:val="nil"/>
              <w:left w:val="nil"/>
              <w:bottom w:val="nil"/>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1844</w:t>
            </w:r>
          </w:p>
        </w:tc>
        <w:tc>
          <w:tcPr>
            <w:tcW w:w="564" w:type="pct"/>
            <w:gridSpan w:val="2"/>
            <w:tcBorders>
              <w:top w:val="nil"/>
              <w:left w:val="nil"/>
              <w:bottom w:val="single" w:sz="4" w:space="0" w:color="auto"/>
              <w:right w:val="single" w:sz="4" w:space="0" w:color="auto"/>
            </w:tcBorders>
            <w:shd w:val="clear" w:color="auto" w:fill="auto"/>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8,438</w:t>
            </w:r>
          </w:p>
        </w:tc>
        <w:tc>
          <w:tcPr>
            <w:tcW w:w="714" w:type="pct"/>
            <w:tcBorders>
              <w:top w:val="nil"/>
              <w:left w:val="nil"/>
              <w:bottom w:val="nil"/>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1,133</w:t>
            </w:r>
          </w:p>
        </w:tc>
        <w:tc>
          <w:tcPr>
            <w:tcW w:w="768" w:type="pct"/>
            <w:gridSpan w:val="2"/>
            <w:tcBorders>
              <w:top w:val="nil"/>
              <w:left w:val="nil"/>
              <w:bottom w:val="nil"/>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1,766</w:t>
            </w:r>
          </w:p>
        </w:tc>
        <w:tc>
          <w:tcPr>
            <w:tcW w:w="768" w:type="pct"/>
            <w:gridSpan w:val="2"/>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8</w:t>
            </w:r>
          </w:p>
        </w:tc>
        <w:tc>
          <w:tcPr>
            <w:tcW w:w="935" w:type="pct"/>
            <w:gridSpan w:val="2"/>
            <w:tcBorders>
              <w:top w:val="nil"/>
              <w:left w:val="nil"/>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288,11</w:t>
            </w:r>
          </w:p>
        </w:tc>
      </w:tr>
      <w:tr w:rsidR="00EA06B5" w:rsidRPr="00DA2C1D" w:rsidTr="001961F1">
        <w:trPr>
          <w:trHeight w:val="315"/>
        </w:trPr>
        <w:tc>
          <w:tcPr>
            <w:tcW w:w="689" w:type="pct"/>
            <w:tcBorders>
              <w:top w:val="single" w:sz="8" w:space="0" w:color="auto"/>
              <w:left w:val="single" w:sz="8" w:space="0" w:color="auto"/>
              <w:bottom w:val="nil"/>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2кв</w:t>
            </w:r>
          </w:p>
        </w:tc>
        <w:tc>
          <w:tcPr>
            <w:tcW w:w="562" w:type="pct"/>
            <w:tcBorders>
              <w:top w:val="single" w:sz="8" w:space="0" w:color="auto"/>
              <w:left w:val="nil"/>
              <w:bottom w:val="nil"/>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4759,00</w:t>
            </w:r>
          </w:p>
        </w:tc>
        <w:tc>
          <w:tcPr>
            <w:tcW w:w="564" w:type="pct"/>
            <w:gridSpan w:val="2"/>
            <w:tcBorders>
              <w:top w:val="single" w:sz="8" w:space="0" w:color="auto"/>
              <w:left w:val="nil"/>
              <w:bottom w:val="nil"/>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 xml:space="preserve">22,237  </w:t>
            </w:r>
          </w:p>
        </w:tc>
        <w:tc>
          <w:tcPr>
            <w:tcW w:w="714" w:type="pct"/>
            <w:tcBorders>
              <w:top w:val="single" w:sz="8" w:space="0" w:color="auto"/>
              <w:left w:val="nil"/>
              <w:bottom w:val="nil"/>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20,361</w:t>
            </w:r>
          </w:p>
        </w:tc>
        <w:tc>
          <w:tcPr>
            <w:tcW w:w="768" w:type="pct"/>
            <w:gridSpan w:val="2"/>
            <w:tcBorders>
              <w:top w:val="single" w:sz="8" w:space="0" w:color="auto"/>
              <w:left w:val="nil"/>
              <w:bottom w:val="nil"/>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31,743</w:t>
            </w:r>
          </w:p>
        </w:tc>
        <w:tc>
          <w:tcPr>
            <w:tcW w:w="768" w:type="pct"/>
            <w:gridSpan w:val="2"/>
            <w:tcBorders>
              <w:top w:val="single" w:sz="8" w:space="0" w:color="auto"/>
              <w:left w:val="nil"/>
              <w:bottom w:val="nil"/>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32,000</w:t>
            </w:r>
          </w:p>
        </w:tc>
        <w:tc>
          <w:tcPr>
            <w:tcW w:w="935" w:type="pct"/>
            <w:gridSpan w:val="2"/>
            <w:tcBorders>
              <w:top w:val="single" w:sz="8" w:space="0" w:color="auto"/>
              <w:left w:val="nil"/>
              <w:bottom w:val="nil"/>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1152,44</w:t>
            </w:r>
          </w:p>
        </w:tc>
      </w:tr>
      <w:tr w:rsidR="00EA06B5" w:rsidRPr="00DA2C1D" w:rsidTr="001961F1">
        <w:trPr>
          <w:trHeight w:val="315"/>
        </w:trPr>
        <w:tc>
          <w:tcPr>
            <w:tcW w:w="689" w:type="pct"/>
            <w:tcBorders>
              <w:top w:val="single" w:sz="8" w:space="0" w:color="auto"/>
              <w:left w:val="single" w:sz="8" w:space="0" w:color="auto"/>
              <w:bottom w:val="single" w:sz="8" w:space="0" w:color="auto"/>
              <w:right w:val="single" w:sz="8" w:space="0" w:color="auto"/>
            </w:tcBorders>
            <w:shd w:val="clear" w:color="000000" w:fill="8DB4E2"/>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 п/годие</w:t>
            </w:r>
          </w:p>
        </w:tc>
        <w:tc>
          <w:tcPr>
            <w:tcW w:w="562" w:type="pct"/>
            <w:tcBorders>
              <w:top w:val="single" w:sz="8" w:space="0" w:color="auto"/>
              <w:left w:val="nil"/>
              <w:bottom w:val="single" w:sz="8" w:space="0" w:color="auto"/>
              <w:right w:val="single" w:sz="4" w:space="0" w:color="auto"/>
            </w:tcBorders>
            <w:shd w:val="clear" w:color="000000" w:fill="8DB4E2"/>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12049,00</w:t>
            </w:r>
          </w:p>
        </w:tc>
        <w:tc>
          <w:tcPr>
            <w:tcW w:w="564" w:type="pct"/>
            <w:gridSpan w:val="2"/>
            <w:tcBorders>
              <w:top w:val="single" w:sz="8" w:space="0" w:color="auto"/>
              <w:left w:val="nil"/>
              <w:bottom w:val="single" w:sz="8" w:space="0" w:color="auto"/>
              <w:right w:val="single" w:sz="4" w:space="0" w:color="auto"/>
            </w:tcBorders>
            <w:shd w:val="clear" w:color="000000" w:fill="8DB4E2"/>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 xml:space="preserve">54,29  </w:t>
            </w:r>
          </w:p>
        </w:tc>
        <w:tc>
          <w:tcPr>
            <w:tcW w:w="714" w:type="pct"/>
            <w:tcBorders>
              <w:top w:val="single" w:sz="8" w:space="0" w:color="auto"/>
              <w:left w:val="nil"/>
              <w:bottom w:val="single" w:sz="8" w:space="0" w:color="auto"/>
              <w:right w:val="single" w:sz="4" w:space="0" w:color="auto"/>
            </w:tcBorders>
            <w:shd w:val="clear" w:color="000000" w:fill="8DB4E2"/>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88,83</w:t>
            </w:r>
          </w:p>
        </w:tc>
        <w:tc>
          <w:tcPr>
            <w:tcW w:w="768" w:type="pct"/>
            <w:gridSpan w:val="2"/>
            <w:tcBorders>
              <w:top w:val="single" w:sz="8" w:space="0" w:color="auto"/>
              <w:left w:val="nil"/>
              <w:bottom w:val="single" w:sz="8" w:space="0" w:color="auto"/>
              <w:right w:val="single" w:sz="4" w:space="0" w:color="auto"/>
            </w:tcBorders>
            <w:shd w:val="clear" w:color="000000" w:fill="8DB4E2"/>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138,55</w:t>
            </w:r>
          </w:p>
        </w:tc>
        <w:tc>
          <w:tcPr>
            <w:tcW w:w="768" w:type="pct"/>
            <w:gridSpan w:val="2"/>
            <w:tcBorders>
              <w:top w:val="single" w:sz="8" w:space="0" w:color="auto"/>
              <w:left w:val="nil"/>
              <w:bottom w:val="single" w:sz="8" w:space="0" w:color="auto"/>
              <w:right w:val="single" w:sz="4" w:space="0" w:color="auto"/>
            </w:tcBorders>
            <w:shd w:val="clear" w:color="000000" w:fill="8DB4E2"/>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74,00</w:t>
            </w:r>
          </w:p>
        </w:tc>
        <w:tc>
          <w:tcPr>
            <w:tcW w:w="935" w:type="pct"/>
            <w:gridSpan w:val="2"/>
            <w:tcBorders>
              <w:top w:val="single" w:sz="8" w:space="0" w:color="auto"/>
              <w:left w:val="nil"/>
              <w:bottom w:val="single" w:sz="8" w:space="0" w:color="auto"/>
              <w:right w:val="single" w:sz="4" w:space="0" w:color="auto"/>
            </w:tcBorders>
            <w:shd w:val="clear" w:color="000000" w:fill="8DB4E2"/>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2696,83</w:t>
            </w:r>
          </w:p>
        </w:tc>
      </w:tr>
      <w:tr w:rsidR="00EA06B5" w:rsidRPr="00DA2C1D" w:rsidTr="001961F1">
        <w:trPr>
          <w:trHeight w:val="300"/>
        </w:trPr>
        <w:tc>
          <w:tcPr>
            <w:tcW w:w="689" w:type="pct"/>
            <w:tcBorders>
              <w:top w:val="nil"/>
              <w:left w:val="single" w:sz="8" w:space="0" w:color="auto"/>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7</w:t>
            </w:r>
          </w:p>
        </w:tc>
        <w:tc>
          <w:tcPr>
            <w:tcW w:w="562" w:type="pct"/>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858</w:t>
            </w:r>
          </w:p>
        </w:tc>
        <w:tc>
          <w:tcPr>
            <w:tcW w:w="564" w:type="pct"/>
            <w:gridSpan w:val="2"/>
            <w:tcBorders>
              <w:top w:val="nil"/>
              <w:left w:val="nil"/>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3,757</w:t>
            </w:r>
          </w:p>
        </w:tc>
        <w:tc>
          <w:tcPr>
            <w:tcW w:w="714" w:type="pct"/>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0</w:t>
            </w:r>
          </w:p>
        </w:tc>
        <w:tc>
          <w:tcPr>
            <w:tcW w:w="768" w:type="pct"/>
            <w:gridSpan w:val="2"/>
            <w:tcBorders>
              <w:top w:val="nil"/>
              <w:left w:val="nil"/>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0</w:t>
            </w:r>
          </w:p>
        </w:tc>
        <w:tc>
          <w:tcPr>
            <w:tcW w:w="768" w:type="pct"/>
            <w:gridSpan w:val="2"/>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5</w:t>
            </w:r>
          </w:p>
        </w:tc>
        <w:tc>
          <w:tcPr>
            <w:tcW w:w="935" w:type="pct"/>
            <w:gridSpan w:val="2"/>
            <w:tcBorders>
              <w:top w:val="nil"/>
              <w:left w:val="nil"/>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187,8</w:t>
            </w:r>
          </w:p>
        </w:tc>
      </w:tr>
      <w:tr w:rsidR="00EA06B5" w:rsidRPr="00DA2C1D" w:rsidTr="001961F1">
        <w:trPr>
          <w:trHeight w:val="300"/>
        </w:trPr>
        <w:tc>
          <w:tcPr>
            <w:tcW w:w="689" w:type="pct"/>
            <w:tcBorders>
              <w:top w:val="nil"/>
              <w:left w:val="single" w:sz="8" w:space="0" w:color="auto"/>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8</w:t>
            </w:r>
          </w:p>
        </w:tc>
        <w:tc>
          <w:tcPr>
            <w:tcW w:w="562" w:type="pct"/>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1072</w:t>
            </w:r>
          </w:p>
        </w:tc>
        <w:tc>
          <w:tcPr>
            <w:tcW w:w="564" w:type="pct"/>
            <w:gridSpan w:val="2"/>
            <w:tcBorders>
              <w:top w:val="nil"/>
              <w:left w:val="nil"/>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4,622</w:t>
            </w:r>
          </w:p>
        </w:tc>
        <w:tc>
          <w:tcPr>
            <w:tcW w:w="714" w:type="pct"/>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0</w:t>
            </w:r>
          </w:p>
        </w:tc>
        <w:tc>
          <w:tcPr>
            <w:tcW w:w="768" w:type="pct"/>
            <w:gridSpan w:val="2"/>
            <w:tcBorders>
              <w:top w:val="nil"/>
              <w:left w:val="nil"/>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0</w:t>
            </w:r>
          </w:p>
        </w:tc>
        <w:tc>
          <w:tcPr>
            <w:tcW w:w="768" w:type="pct"/>
            <w:gridSpan w:val="2"/>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14</w:t>
            </w:r>
          </w:p>
        </w:tc>
        <w:tc>
          <w:tcPr>
            <w:tcW w:w="935" w:type="pct"/>
            <w:gridSpan w:val="2"/>
            <w:tcBorders>
              <w:top w:val="nil"/>
              <w:left w:val="nil"/>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525,83</w:t>
            </w:r>
          </w:p>
        </w:tc>
      </w:tr>
      <w:tr w:rsidR="00EA06B5" w:rsidRPr="00DA2C1D" w:rsidTr="001961F1">
        <w:trPr>
          <w:trHeight w:val="315"/>
        </w:trPr>
        <w:tc>
          <w:tcPr>
            <w:tcW w:w="689" w:type="pct"/>
            <w:tcBorders>
              <w:top w:val="nil"/>
              <w:left w:val="single" w:sz="8" w:space="0" w:color="auto"/>
              <w:bottom w:val="nil"/>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9</w:t>
            </w:r>
          </w:p>
        </w:tc>
        <w:tc>
          <w:tcPr>
            <w:tcW w:w="562" w:type="pct"/>
            <w:tcBorders>
              <w:top w:val="nil"/>
              <w:left w:val="nil"/>
              <w:bottom w:val="nil"/>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2144</w:t>
            </w:r>
          </w:p>
        </w:tc>
        <w:tc>
          <w:tcPr>
            <w:tcW w:w="564" w:type="pct"/>
            <w:gridSpan w:val="2"/>
            <w:tcBorders>
              <w:top w:val="nil"/>
              <w:left w:val="nil"/>
              <w:bottom w:val="nil"/>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9,030</w:t>
            </w:r>
          </w:p>
        </w:tc>
        <w:tc>
          <w:tcPr>
            <w:tcW w:w="714" w:type="pct"/>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17,706</w:t>
            </w:r>
          </w:p>
        </w:tc>
        <w:tc>
          <w:tcPr>
            <w:tcW w:w="768" w:type="pct"/>
            <w:gridSpan w:val="2"/>
            <w:tcBorders>
              <w:top w:val="nil"/>
              <w:left w:val="nil"/>
              <w:bottom w:val="nil"/>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28,815</w:t>
            </w:r>
          </w:p>
        </w:tc>
        <w:tc>
          <w:tcPr>
            <w:tcW w:w="768" w:type="pct"/>
            <w:gridSpan w:val="2"/>
            <w:tcBorders>
              <w:top w:val="nil"/>
              <w:left w:val="nil"/>
              <w:bottom w:val="nil"/>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14</w:t>
            </w:r>
          </w:p>
        </w:tc>
        <w:tc>
          <w:tcPr>
            <w:tcW w:w="935" w:type="pct"/>
            <w:gridSpan w:val="2"/>
            <w:tcBorders>
              <w:top w:val="nil"/>
              <w:left w:val="nil"/>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525,83</w:t>
            </w:r>
          </w:p>
        </w:tc>
      </w:tr>
      <w:tr w:rsidR="00EA06B5" w:rsidRPr="00DA2C1D" w:rsidTr="001961F1">
        <w:trPr>
          <w:trHeight w:val="315"/>
        </w:trPr>
        <w:tc>
          <w:tcPr>
            <w:tcW w:w="689" w:type="pct"/>
            <w:tcBorders>
              <w:top w:val="single" w:sz="8" w:space="0" w:color="auto"/>
              <w:left w:val="single" w:sz="8" w:space="0" w:color="auto"/>
              <w:bottom w:val="nil"/>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3кв</w:t>
            </w:r>
          </w:p>
        </w:tc>
        <w:tc>
          <w:tcPr>
            <w:tcW w:w="562" w:type="pct"/>
            <w:tcBorders>
              <w:top w:val="single" w:sz="8" w:space="0" w:color="auto"/>
              <w:left w:val="nil"/>
              <w:bottom w:val="nil"/>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4074,00</w:t>
            </w:r>
          </w:p>
        </w:tc>
        <w:tc>
          <w:tcPr>
            <w:tcW w:w="564" w:type="pct"/>
            <w:gridSpan w:val="2"/>
            <w:tcBorders>
              <w:top w:val="single" w:sz="8" w:space="0" w:color="auto"/>
              <w:left w:val="nil"/>
              <w:bottom w:val="nil"/>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17,41</w:t>
            </w:r>
          </w:p>
        </w:tc>
        <w:tc>
          <w:tcPr>
            <w:tcW w:w="714" w:type="pct"/>
            <w:tcBorders>
              <w:top w:val="single" w:sz="8" w:space="0" w:color="auto"/>
              <w:left w:val="nil"/>
              <w:bottom w:val="nil"/>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17,71</w:t>
            </w:r>
          </w:p>
        </w:tc>
        <w:tc>
          <w:tcPr>
            <w:tcW w:w="768" w:type="pct"/>
            <w:gridSpan w:val="2"/>
            <w:tcBorders>
              <w:top w:val="single" w:sz="8" w:space="0" w:color="auto"/>
              <w:left w:val="nil"/>
              <w:bottom w:val="nil"/>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28,82</w:t>
            </w:r>
          </w:p>
        </w:tc>
        <w:tc>
          <w:tcPr>
            <w:tcW w:w="768" w:type="pct"/>
            <w:gridSpan w:val="2"/>
            <w:tcBorders>
              <w:top w:val="single" w:sz="8" w:space="0" w:color="auto"/>
              <w:left w:val="nil"/>
              <w:bottom w:val="nil"/>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33,00</w:t>
            </w:r>
          </w:p>
        </w:tc>
        <w:tc>
          <w:tcPr>
            <w:tcW w:w="935" w:type="pct"/>
            <w:gridSpan w:val="2"/>
            <w:tcBorders>
              <w:top w:val="single" w:sz="8" w:space="0" w:color="auto"/>
              <w:left w:val="nil"/>
              <w:bottom w:val="nil"/>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1239,46</w:t>
            </w:r>
          </w:p>
        </w:tc>
      </w:tr>
      <w:tr w:rsidR="00EA06B5" w:rsidRPr="00DA2C1D" w:rsidTr="001961F1">
        <w:trPr>
          <w:trHeight w:val="315"/>
        </w:trPr>
        <w:tc>
          <w:tcPr>
            <w:tcW w:w="689" w:type="pct"/>
            <w:tcBorders>
              <w:top w:val="single" w:sz="8" w:space="0" w:color="auto"/>
              <w:left w:val="single" w:sz="8" w:space="0" w:color="auto"/>
              <w:bottom w:val="single" w:sz="8" w:space="0" w:color="auto"/>
              <w:right w:val="single" w:sz="4" w:space="0" w:color="auto"/>
            </w:tcBorders>
            <w:shd w:val="clear" w:color="000000" w:fill="92CDDC"/>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за 9 мес</w:t>
            </w:r>
          </w:p>
        </w:tc>
        <w:tc>
          <w:tcPr>
            <w:tcW w:w="562" w:type="pct"/>
            <w:tcBorders>
              <w:top w:val="single" w:sz="8" w:space="0" w:color="auto"/>
              <w:left w:val="nil"/>
              <w:bottom w:val="single" w:sz="8" w:space="0" w:color="auto"/>
              <w:right w:val="single" w:sz="4" w:space="0" w:color="auto"/>
            </w:tcBorders>
            <w:shd w:val="clear" w:color="000000" w:fill="92CDDC"/>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16123,00</w:t>
            </w:r>
          </w:p>
        </w:tc>
        <w:tc>
          <w:tcPr>
            <w:tcW w:w="564" w:type="pct"/>
            <w:gridSpan w:val="2"/>
            <w:tcBorders>
              <w:top w:val="single" w:sz="8" w:space="0" w:color="auto"/>
              <w:left w:val="nil"/>
              <w:bottom w:val="single" w:sz="8" w:space="0" w:color="auto"/>
              <w:right w:val="single" w:sz="4" w:space="0" w:color="auto"/>
            </w:tcBorders>
            <w:shd w:val="clear" w:color="000000" w:fill="92CDDC"/>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71,70</w:t>
            </w:r>
          </w:p>
        </w:tc>
        <w:tc>
          <w:tcPr>
            <w:tcW w:w="714" w:type="pct"/>
            <w:tcBorders>
              <w:top w:val="single" w:sz="8" w:space="0" w:color="auto"/>
              <w:left w:val="nil"/>
              <w:bottom w:val="single" w:sz="8" w:space="0" w:color="auto"/>
              <w:right w:val="single" w:sz="4" w:space="0" w:color="auto"/>
            </w:tcBorders>
            <w:shd w:val="clear" w:color="000000" w:fill="92CDDC"/>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106,54</w:t>
            </w:r>
          </w:p>
        </w:tc>
        <w:tc>
          <w:tcPr>
            <w:tcW w:w="768" w:type="pct"/>
            <w:gridSpan w:val="2"/>
            <w:tcBorders>
              <w:top w:val="single" w:sz="8" w:space="0" w:color="auto"/>
              <w:left w:val="nil"/>
              <w:bottom w:val="single" w:sz="8" w:space="0" w:color="auto"/>
              <w:right w:val="single" w:sz="4" w:space="0" w:color="auto"/>
            </w:tcBorders>
            <w:shd w:val="clear" w:color="000000" w:fill="92CDDC"/>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167,37</w:t>
            </w:r>
          </w:p>
        </w:tc>
        <w:tc>
          <w:tcPr>
            <w:tcW w:w="768" w:type="pct"/>
            <w:gridSpan w:val="2"/>
            <w:tcBorders>
              <w:top w:val="single" w:sz="8" w:space="0" w:color="auto"/>
              <w:left w:val="nil"/>
              <w:bottom w:val="single" w:sz="8" w:space="0" w:color="auto"/>
              <w:right w:val="single" w:sz="4" w:space="0" w:color="auto"/>
            </w:tcBorders>
            <w:shd w:val="clear" w:color="000000" w:fill="92CDDC"/>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107,00</w:t>
            </w:r>
          </w:p>
        </w:tc>
        <w:tc>
          <w:tcPr>
            <w:tcW w:w="935" w:type="pct"/>
            <w:gridSpan w:val="2"/>
            <w:tcBorders>
              <w:top w:val="single" w:sz="8" w:space="0" w:color="auto"/>
              <w:left w:val="nil"/>
              <w:bottom w:val="single" w:sz="8" w:space="0" w:color="auto"/>
              <w:right w:val="single" w:sz="4" w:space="0" w:color="auto"/>
            </w:tcBorders>
            <w:shd w:val="clear" w:color="000000" w:fill="92CDDC"/>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3936,29</w:t>
            </w:r>
          </w:p>
        </w:tc>
      </w:tr>
      <w:tr w:rsidR="00EA06B5" w:rsidRPr="00DA2C1D" w:rsidTr="001961F1">
        <w:trPr>
          <w:trHeight w:val="300"/>
        </w:trPr>
        <w:tc>
          <w:tcPr>
            <w:tcW w:w="689" w:type="pct"/>
            <w:tcBorders>
              <w:top w:val="nil"/>
              <w:left w:val="single" w:sz="8" w:space="0" w:color="auto"/>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10</w:t>
            </w:r>
          </w:p>
        </w:tc>
        <w:tc>
          <w:tcPr>
            <w:tcW w:w="562" w:type="pct"/>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3473,28</w:t>
            </w:r>
          </w:p>
        </w:tc>
        <w:tc>
          <w:tcPr>
            <w:tcW w:w="564" w:type="pct"/>
            <w:gridSpan w:val="2"/>
            <w:tcBorders>
              <w:top w:val="nil"/>
              <w:left w:val="nil"/>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14,912</w:t>
            </w:r>
          </w:p>
        </w:tc>
        <w:tc>
          <w:tcPr>
            <w:tcW w:w="714" w:type="pct"/>
            <w:tcBorders>
              <w:top w:val="single" w:sz="4" w:space="0" w:color="auto"/>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41,333</w:t>
            </w:r>
          </w:p>
        </w:tc>
        <w:tc>
          <w:tcPr>
            <w:tcW w:w="768" w:type="pct"/>
            <w:gridSpan w:val="2"/>
            <w:tcBorders>
              <w:top w:val="nil"/>
              <w:left w:val="nil"/>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67,266</w:t>
            </w:r>
          </w:p>
        </w:tc>
        <w:tc>
          <w:tcPr>
            <w:tcW w:w="768" w:type="pct"/>
            <w:gridSpan w:val="2"/>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7</w:t>
            </w:r>
          </w:p>
        </w:tc>
        <w:tc>
          <w:tcPr>
            <w:tcW w:w="935" w:type="pct"/>
            <w:gridSpan w:val="2"/>
            <w:tcBorders>
              <w:top w:val="nil"/>
              <w:left w:val="nil"/>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262,92</w:t>
            </w:r>
          </w:p>
        </w:tc>
      </w:tr>
      <w:tr w:rsidR="00EA06B5" w:rsidRPr="00DA2C1D" w:rsidTr="001961F1">
        <w:trPr>
          <w:trHeight w:val="315"/>
        </w:trPr>
        <w:tc>
          <w:tcPr>
            <w:tcW w:w="689" w:type="pct"/>
            <w:tcBorders>
              <w:top w:val="nil"/>
              <w:left w:val="single" w:sz="8" w:space="0" w:color="auto"/>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11</w:t>
            </w:r>
          </w:p>
        </w:tc>
        <w:tc>
          <w:tcPr>
            <w:tcW w:w="562" w:type="pct"/>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1329,28</w:t>
            </w:r>
          </w:p>
        </w:tc>
        <w:tc>
          <w:tcPr>
            <w:tcW w:w="564" w:type="pct"/>
            <w:gridSpan w:val="2"/>
            <w:tcBorders>
              <w:top w:val="nil"/>
              <w:left w:val="nil"/>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5,570</w:t>
            </w:r>
          </w:p>
        </w:tc>
        <w:tc>
          <w:tcPr>
            <w:tcW w:w="714" w:type="pct"/>
            <w:tcBorders>
              <w:top w:val="nil"/>
              <w:left w:val="nil"/>
              <w:bottom w:val="nil"/>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48,988</w:t>
            </w:r>
          </w:p>
        </w:tc>
        <w:tc>
          <w:tcPr>
            <w:tcW w:w="768" w:type="pct"/>
            <w:gridSpan w:val="2"/>
            <w:tcBorders>
              <w:top w:val="nil"/>
              <w:left w:val="nil"/>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79,724</w:t>
            </w:r>
          </w:p>
        </w:tc>
        <w:tc>
          <w:tcPr>
            <w:tcW w:w="768" w:type="pct"/>
            <w:gridSpan w:val="2"/>
            <w:tcBorders>
              <w:top w:val="nil"/>
              <w:left w:val="nil"/>
              <w:bottom w:val="single" w:sz="4" w:space="0" w:color="auto"/>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10</w:t>
            </w:r>
          </w:p>
        </w:tc>
        <w:tc>
          <w:tcPr>
            <w:tcW w:w="935" w:type="pct"/>
            <w:gridSpan w:val="2"/>
            <w:tcBorders>
              <w:top w:val="nil"/>
              <w:left w:val="nil"/>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375,59</w:t>
            </w:r>
          </w:p>
        </w:tc>
      </w:tr>
      <w:tr w:rsidR="00EA06B5" w:rsidRPr="00DA2C1D" w:rsidTr="001961F1">
        <w:trPr>
          <w:trHeight w:val="315"/>
        </w:trPr>
        <w:tc>
          <w:tcPr>
            <w:tcW w:w="689" w:type="pct"/>
            <w:tcBorders>
              <w:top w:val="nil"/>
              <w:left w:val="single" w:sz="8" w:space="0" w:color="auto"/>
              <w:bottom w:val="nil"/>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12</w:t>
            </w:r>
          </w:p>
        </w:tc>
        <w:tc>
          <w:tcPr>
            <w:tcW w:w="56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2958,72</w:t>
            </w:r>
          </w:p>
        </w:tc>
        <w:tc>
          <w:tcPr>
            <w:tcW w:w="564" w:type="pct"/>
            <w:gridSpan w:val="2"/>
            <w:tcBorders>
              <w:top w:val="nil"/>
              <w:left w:val="single" w:sz="4" w:space="0" w:color="auto"/>
              <w:bottom w:val="nil"/>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12,377</w:t>
            </w:r>
          </w:p>
        </w:tc>
        <w:tc>
          <w:tcPr>
            <w:tcW w:w="714" w:type="pct"/>
            <w:tcBorders>
              <w:top w:val="single" w:sz="4" w:space="0" w:color="auto"/>
              <w:left w:val="nil"/>
              <w:bottom w:val="nil"/>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48,988</w:t>
            </w:r>
          </w:p>
        </w:tc>
        <w:tc>
          <w:tcPr>
            <w:tcW w:w="768" w:type="pct"/>
            <w:gridSpan w:val="2"/>
            <w:tcBorders>
              <w:top w:val="nil"/>
              <w:left w:val="nil"/>
              <w:bottom w:val="nil"/>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79,724</w:t>
            </w:r>
          </w:p>
        </w:tc>
        <w:tc>
          <w:tcPr>
            <w:tcW w:w="768" w:type="pct"/>
            <w:gridSpan w:val="2"/>
            <w:tcBorders>
              <w:top w:val="nil"/>
              <w:left w:val="nil"/>
              <w:bottom w:val="nil"/>
              <w:right w:val="single" w:sz="4" w:space="0" w:color="auto"/>
            </w:tcBorders>
            <w:shd w:val="clear" w:color="000000" w:fill="F2F2F2"/>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14</w:t>
            </w:r>
          </w:p>
        </w:tc>
        <w:tc>
          <w:tcPr>
            <w:tcW w:w="935" w:type="pct"/>
            <w:gridSpan w:val="2"/>
            <w:tcBorders>
              <w:top w:val="nil"/>
              <w:left w:val="nil"/>
              <w:bottom w:val="single" w:sz="4" w:space="0" w:color="auto"/>
              <w:right w:val="single" w:sz="4" w:space="0" w:color="auto"/>
            </w:tcBorders>
            <w:shd w:val="clear" w:color="000000" w:fill="FFFFFF"/>
            <w:noWrap/>
            <w:vAlign w:val="center"/>
            <w:hideMark/>
          </w:tcPr>
          <w:p w:rsidR="00DA2C1D" w:rsidRPr="00DA2C1D" w:rsidRDefault="00DA2C1D" w:rsidP="00EA06B5">
            <w:pPr>
              <w:widowControl/>
              <w:suppressAutoHyphens w:val="0"/>
              <w:jc w:val="center"/>
              <w:rPr>
                <w:rFonts w:eastAsia="Times New Roman"/>
                <w:kern w:val="0"/>
                <w:lang w:eastAsia="ru-RU"/>
              </w:rPr>
            </w:pPr>
            <w:r w:rsidRPr="00DA2C1D">
              <w:rPr>
                <w:rFonts w:eastAsia="Times New Roman"/>
                <w:kern w:val="0"/>
                <w:lang w:eastAsia="ru-RU"/>
              </w:rPr>
              <w:t>525,83</w:t>
            </w:r>
          </w:p>
        </w:tc>
      </w:tr>
      <w:tr w:rsidR="00EA06B5" w:rsidRPr="00DA2C1D" w:rsidTr="001961F1">
        <w:trPr>
          <w:trHeight w:val="315"/>
        </w:trPr>
        <w:tc>
          <w:tcPr>
            <w:tcW w:w="689" w:type="pct"/>
            <w:tcBorders>
              <w:top w:val="single" w:sz="8" w:space="0" w:color="auto"/>
              <w:left w:val="single" w:sz="8" w:space="0" w:color="auto"/>
              <w:bottom w:val="single" w:sz="8" w:space="0" w:color="auto"/>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4кв</w:t>
            </w:r>
          </w:p>
        </w:tc>
        <w:tc>
          <w:tcPr>
            <w:tcW w:w="562" w:type="pct"/>
            <w:tcBorders>
              <w:top w:val="nil"/>
              <w:left w:val="nil"/>
              <w:bottom w:val="single" w:sz="8" w:space="0" w:color="auto"/>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7761,28</w:t>
            </w:r>
          </w:p>
        </w:tc>
        <w:tc>
          <w:tcPr>
            <w:tcW w:w="564" w:type="pct"/>
            <w:gridSpan w:val="2"/>
            <w:tcBorders>
              <w:top w:val="single" w:sz="8" w:space="0" w:color="auto"/>
              <w:left w:val="nil"/>
              <w:bottom w:val="single" w:sz="8" w:space="0" w:color="auto"/>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32,86</w:t>
            </w:r>
          </w:p>
        </w:tc>
        <w:tc>
          <w:tcPr>
            <w:tcW w:w="714" w:type="pct"/>
            <w:tcBorders>
              <w:top w:val="single" w:sz="8" w:space="0" w:color="auto"/>
              <w:left w:val="nil"/>
              <w:bottom w:val="single" w:sz="8" w:space="0" w:color="auto"/>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139,31</w:t>
            </w:r>
          </w:p>
        </w:tc>
        <w:tc>
          <w:tcPr>
            <w:tcW w:w="768" w:type="pct"/>
            <w:gridSpan w:val="2"/>
            <w:tcBorders>
              <w:top w:val="single" w:sz="8" w:space="0" w:color="auto"/>
              <w:left w:val="nil"/>
              <w:bottom w:val="single" w:sz="8" w:space="0" w:color="auto"/>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226,71</w:t>
            </w:r>
          </w:p>
        </w:tc>
        <w:tc>
          <w:tcPr>
            <w:tcW w:w="768" w:type="pct"/>
            <w:gridSpan w:val="2"/>
            <w:tcBorders>
              <w:top w:val="single" w:sz="8" w:space="0" w:color="auto"/>
              <w:left w:val="nil"/>
              <w:bottom w:val="single" w:sz="8" w:space="0" w:color="auto"/>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31,00</w:t>
            </w:r>
          </w:p>
        </w:tc>
        <w:tc>
          <w:tcPr>
            <w:tcW w:w="935" w:type="pct"/>
            <w:gridSpan w:val="2"/>
            <w:tcBorders>
              <w:top w:val="single" w:sz="8" w:space="0" w:color="auto"/>
              <w:left w:val="nil"/>
              <w:bottom w:val="single" w:sz="8" w:space="0" w:color="auto"/>
              <w:right w:val="single" w:sz="4" w:space="0" w:color="auto"/>
            </w:tcBorders>
            <w:shd w:val="clear" w:color="000000" w:fill="C4D7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1164,34</w:t>
            </w:r>
          </w:p>
        </w:tc>
      </w:tr>
      <w:tr w:rsidR="00EA06B5" w:rsidRPr="00DA2C1D" w:rsidTr="001961F1">
        <w:trPr>
          <w:trHeight w:val="315"/>
        </w:trPr>
        <w:tc>
          <w:tcPr>
            <w:tcW w:w="689" w:type="pct"/>
            <w:tcBorders>
              <w:top w:val="nil"/>
              <w:left w:val="single" w:sz="8" w:space="0" w:color="auto"/>
              <w:bottom w:val="single" w:sz="8" w:space="0" w:color="auto"/>
              <w:right w:val="single" w:sz="8" w:space="0" w:color="auto"/>
            </w:tcBorders>
            <w:shd w:val="clear" w:color="000000" w:fill="8DB4E2"/>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2 п/годие</w:t>
            </w:r>
          </w:p>
        </w:tc>
        <w:tc>
          <w:tcPr>
            <w:tcW w:w="562" w:type="pct"/>
            <w:tcBorders>
              <w:top w:val="nil"/>
              <w:left w:val="nil"/>
              <w:bottom w:val="single" w:sz="8" w:space="0" w:color="auto"/>
              <w:right w:val="single" w:sz="4" w:space="0" w:color="auto"/>
            </w:tcBorders>
            <w:shd w:val="clear" w:color="000000" w:fill="8DB4E2"/>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11835,2</w:t>
            </w:r>
            <w:r w:rsidRPr="00DA2C1D">
              <w:rPr>
                <w:rFonts w:eastAsia="Times New Roman"/>
                <w:b/>
                <w:bCs/>
                <w:kern w:val="0"/>
                <w:lang w:eastAsia="ru-RU"/>
              </w:rPr>
              <w:lastRenderedPageBreak/>
              <w:t>8</w:t>
            </w:r>
          </w:p>
        </w:tc>
        <w:tc>
          <w:tcPr>
            <w:tcW w:w="564" w:type="pct"/>
            <w:gridSpan w:val="2"/>
            <w:tcBorders>
              <w:top w:val="nil"/>
              <w:left w:val="nil"/>
              <w:bottom w:val="single" w:sz="8" w:space="0" w:color="auto"/>
              <w:right w:val="single" w:sz="4" w:space="0" w:color="auto"/>
            </w:tcBorders>
            <w:shd w:val="clear" w:color="000000" w:fill="8DB4E2"/>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lastRenderedPageBreak/>
              <w:t xml:space="preserve">50,3  </w:t>
            </w:r>
          </w:p>
        </w:tc>
        <w:tc>
          <w:tcPr>
            <w:tcW w:w="714" w:type="pct"/>
            <w:tcBorders>
              <w:top w:val="nil"/>
              <w:left w:val="nil"/>
              <w:bottom w:val="single" w:sz="8" w:space="0" w:color="auto"/>
              <w:right w:val="single" w:sz="4" w:space="0" w:color="auto"/>
            </w:tcBorders>
            <w:shd w:val="clear" w:color="000000" w:fill="8DB4E2"/>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157,02</w:t>
            </w:r>
          </w:p>
        </w:tc>
        <w:tc>
          <w:tcPr>
            <w:tcW w:w="768" w:type="pct"/>
            <w:gridSpan w:val="2"/>
            <w:tcBorders>
              <w:top w:val="nil"/>
              <w:left w:val="nil"/>
              <w:bottom w:val="single" w:sz="8" w:space="0" w:color="auto"/>
              <w:right w:val="single" w:sz="4" w:space="0" w:color="auto"/>
            </w:tcBorders>
            <w:shd w:val="clear" w:color="000000" w:fill="8DB4E2"/>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255,53</w:t>
            </w:r>
          </w:p>
        </w:tc>
        <w:tc>
          <w:tcPr>
            <w:tcW w:w="768" w:type="pct"/>
            <w:gridSpan w:val="2"/>
            <w:tcBorders>
              <w:top w:val="nil"/>
              <w:left w:val="nil"/>
              <w:bottom w:val="single" w:sz="8" w:space="0" w:color="auto"/>
              <w:right w:val="single" w:sz="4" w:space="0" w:color="auto"/>
            </w:tcBorders>
            <w:shd w:val="clear" w:color="000000" w:fill="8DB4E2"/>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64,00</w:t>
            </w:r>
          </w:p>
        </w:tc>
        <w:tc>
          <w:tcPr>
            <w:tcW w:w="935" w:type="pct"/>
            <w:gridSpan w:val="2"/>
            <w:tcBorders>
              <w:top w:val="nil"/>
              <w:left w:val="nil"/>
              <w:bottom w:val="single" w:sz="8" w:space="0" w:color="auto"/>
              <w:right w:val="single" w:sz="4" w:space="0" w:color="auto"/>
            </w:tcBorders>
            <w:shd w:val="clear" w:color="000000" w:fill="8DB4E2"/>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2403,8</w:t>
            </w:r>
          </w:p>
        </w:tc>
      </w:tr>
      <w:tr w:rsidR="00EA06B5" w:rsidRPr="00DA2C1D" w:rsidTr="001961F1">
        <w:trPr>
          <w:trHeight w:val="315"/>
        </w:trPr>
        <w:tc>
          <w:tcPr>
            <w:tcW w:w="689" w:type="pct"/>
            <w:tcBorders>
              <w:top w:val="nil"/>
              <w:left w:val="single" w:sz="8" w:space="0" w:color="auto"/>
              <w:bottom w:val="single" w:sz="8" w:space="0" w:color="auto"/>
              <w:right w:val="single" w:sz="4" w:space="0" w:color="auto"/>
            </w:tcBorders>
            <w:shd w:val="clear" w:color="000000" w:fill="3186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lastRenderedPageBreak/>
              <w:t>год</w:t>
            </w:r>
          </w:p>
        </w:tc>
        <w:tc>
          <w:tcPr>
            <w:tcW w:w="562" w:type="pct"/>
            <w:tcBorders>
              <w:top w:val="nil"/>
              <w:left w:val="nil"/>
              <w:bottom w:val="single" w:sz="8" w:space="0" w:color="auto"/>
              <w:right w:val="single" w:sz="4" w:space="0" w:color="auto"/>
            </w:tcBorders>
            <w:shd w:val="clear" w:color="000000" w:fill="3186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23884,28</w:t>
            </w:r>
          </w:p>
        </w:tc>
        <w:tc>
          <w:tcPr>
            <w:tcW w:w="564" w:type="pct"/>
            <w:gridSpan w:val="2"/>
            <w:tcBorders>
              <w:top w:val="nil"/>
              <w:left w:val="nil"/>
              <w:bottom w:val="single" w:sz="8" w:space="0" w:color="auto"/>
              <w:right w:val="single" w:sz="4" w:space="0" w:color="auto"/>
            </w:tcBorders>
            <w:shd w:val="clear" w:color="000000" w:fill="3186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104,6</w:t>
            </w:r>
          </w:p>
        </w:tc>
        <w:tc>
          <w:tcPr>
            <w:tcW w:w="714" w:type="pct"/>
            <w:tcBorders>
              <w:top w:val="nil"/>
              <w:left w:val="nil"/>
              <w:bottom w:val="single" w:sz="8" w:space="0" w:color="auto"/>
              <w:right w:val="single" w:sz="4" w:space="0" w:color="auto"/>
            </w:tcBorders>
            <w:shd w:val="clear" w:color="000000" w:fill="3186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245,85</w:t>
            </w:r>
          </w:p>
        </w:tc>
        <w:tc>
          <w:tcPr>
            <w:tcW w:w="768" w:type="pct"/>
            <w:gridSpan w:val="2"/>
            <w:tcBorders>
              <w:top w:val="nil"/>
              <w:left w:val="nil"/>
              <w:bottom w:val="single" w:sz="8" w:space="0" w:color="auto"/>
              <w:right w:val="single" w:sz="4" w:space="0" w:color="auto"/>
            </w:tcBorders>
            <w:shd w:val="clear" w:color="000000" w:fill="3186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394,1</w:t>
            </w:r>
          </w:p>
        </w:tc>
        <w:tc>
          <w:tcPr>
            <w:tcW w:w="768" w:type="pct"/>
            <w:gridSpan w:val="2"/>
            <w:tcBorders>
              <w:top w:val="nil"/>
              <w:left w:val="nil"/>
              <w:bottom w:val="single" w:sz="8" w:space="0" w:color="auto"/>
              <w:right w:val="single" w:sz="4" w:space="0" w:color="auto"/>
            </w:tcBorders>
            <w:shd w:val="clear" w:color="000000" w:fill="3186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138,00</w:t>
            </w:r>
          </w:p>
        </w:tc>
        <w:tc>
          <w:tcPr>
            <w:tcW w:w="935" w:type="pct"/>
            <w:gridSpan w:val="2"/>
            <w:tcBorders>
              <w:top w:val="nil"/>
              <w:left w:val="nil"/>
              <w:bottom w:val="single" w:sz="8" w:space="0" w:color="auto"/>
              <w:right w:val="single" w:sz="4" w:space="0" w:color="auto"/>
            </w:tcBorders>
            <w:shd w:val="clear" w:color="000000" w:fill="31869B"/>
            <w:noWrap/>
            <w:vAlign w:val="center"/>
            <w:hideMark/>
          </w:tcPr>
          <w:p w:rsidR="00DA2C1D" w:rsidRPr="00DA2C1D" w:rsidRDefault="00DA2C1D" w:rsidP="00EA06B5">
            <w:pPr>
              <w:widowControl/>
              <w:suppressAutoHyphens w:val="0"/>
              <w:jc w:val="center"/>
              <w:rPr>
                <w:rFonts w:eastAsia="Times New Roman"/>
                <w:b/>
                <w:bCs/>
                <w:kern w:val="0"/>
                <w:lang w:eastAsia="ru-RU"/>
              </w:rPr>
            </w:pPr>
            <w:r w:rsidRPr="00DA2C1D">
              <w:rPr>
                <w:rFonts w:eastAsia="Times New Roman"/>
                <w:b/>
                <w:bCs/>
                <w:kern w:val="0"/>
                <w:lang w:eastAsia="ru-RU"/>
              </w:rPr>
              <w:t>5100,6</w:t>
            </w:r>
          </w:p>
        </w:tc>
      </w:tr>
    </w:tbl>
    <w:p w:rsidR="00DA2C1D" w:rsidRPr="0064106E" w:rsidRDefault="00DA2C1D" w:rsidP="00DA2C1D">
      <w:pPr>
        <w:ind w:firstLine="708"/>
        <w:jc w:val="both"/>
        <w:rPr>
          <w:color w:val="00B050"/>
        </w:rPr>
      </w:pPr>
    </w:p>
    <w:p w:rsidR="00DA2C1D" w:rsidRPr="00DA2C1D" w:rsidRDefault="00DA2C1D" w:rsidP="00DA2C1D">
      <w:pPr>
        <w:spacing w:line="360" w:lineRule="auto"/>
        <w:ind w:firstLine="709"/>
        <w:jc w:val="both"/>
      </w:pPr>
      <w:r w:rsidRPr="00DA2C1D">
        <w:t>Перерасход в потреблении тепловой энергии сложился по причине отклонения от климатической нормы в связи, с чем подача тепловой энергии от поставщика коммунальных услуг возрастает, соответственно возрастает и объем потребляемого тепла. Конструктивных или технических перемен, которые могли бы оказать влияние на снижение энергосбережения в помещении МБУК «МиГ», за 12 месяцев 2014 года учреждение не проводило.</w:t>
      </w:r>
    </w:p>
    <w:p w:rsidR="008F42FF" w:rsidRPr="00C5377B" w:rsidRDefault="00DA2C1D" w:rsidP="00C5377B">
      <w:pPr>
        <w:spacing w:line="360" w:lineRule="auto"/>
        <w:ind w:firstLine="709"/>
        <w:jc w:val="both"/>
      </w:pPr>
      <w:r w:rsidRPr="00DA2C1D">
        <w:t>Перерасход в потреблении холодной воды связан с тем, что с января по декабрь 2014 года увеличилось количество посети</w:t>
      </w:r>
      <w:r w:rsidR="00C5377B">
        <w:t>телей мероприятий в учреждении.</w:t>
      </w:r>
    </w:p>
    <w:p w:rsidR="001961F1" w:rsidRDefault="001961F1" w:rsidP="008F2A69">
      <w:pPr>
        <w:jc w:val="both"/>
        <w:rPr>
          <w:b/>
        </w:rPr>
      </w:pPr>
    </w:p>
    <w:p w:rsidR="001961F1" w:rsidRDefault="001961F1" w:rsidP="008F2A69">
      <w:pPr>
        <w:jc w:val="both"/>
        <w:rPr>
          <w:b/>
        </w:rPr>
      </w:pPr>
    </w:p>
    <w:p w:rsidR="00131483" w:rsidRDefault="001F3752" w:rsidP="008F2A69">
      <w:pPr>
        <w:jc w:val="both"/>
        <w:rPr>
          <w:b/>
        </w:rPr>
      </w:pPr>
      <w:r w:rsidRPr="00634E90">
        <w:rPr>
          <w:b/>
        </w:rPr>
        <w:t>4.4.6. Меры и мероприятия по проф</w:t>
      </w:r>
      <w:r w:rsidR="00DA44B6">
        <w:rPr>
          <w:b/>
        </w:rPr>
        <w:t>илактике чрезвычайных ситуаций:</w:t>
      </w:r>
    </w:p>
    <w:p w:rsidR="00DA44B6" w:rsidRPr="00634E90" w:rsidRDefault="001F3752" w:rsidP="008F2A69">
      <w:pPr>
        <w:jc w:val="both"/>
        <w:rPr>
          <w:b/>
        </w:rPr>
      </w:pPr>
      <w:r w:rsidRPr="00634E90">
        <w:rPr>
          <w:b/>
        </w:rPr>
        <w:t xml:space="preserve">4.4.6.1. Перечень наглядной информации по порядку действий граждан и персонала при возникновении чрезвычайной ситуации (в том числе террористического характера); </w:t>
      </w:r>
      <w:r w:rsidR="00C5377B" w:rsidRPr="00634E90">
        <w:rPr>
          <w:b/>
        </w:rPr>
        <w:t>мониторинг по</w:t>
      </w:r>
      <w:r w:rsidRPr="00634E90">
        <w:rPr>
          <w:b/>
        </w:rPr>
        <w:t xml:space="preserve"> достаточности объема;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
        <w:gridCol w:w="5945"/>
        <w:gridCol w:w="3170"/>
      </w:tblGrid>
      <w:tr w:rsidR="00DA44B6" w:rsidRPr="000B719C" w:rsidTr="00E84D5C">
        <w:tc>
          <w:tcPr>
            <w:tcW w:w="426" w:type="dxa"/>
          </w:tcPr>
          <w:p w:rsidR="00DA44B6" w:rsidRPr="000B719C" w:rsidRDefault="00DA44B6" w:rsidP="00E84D5C">
            <w:pPr>
              <w:jc w:val="both"/>
              <w:rPr>
                <w:b/>
              </w:rPr>
            </w:pPr>
            <w:r w:rsidRPr="000B719C">
              <w:rPr>
                <w:b/>
                <w:sz w:val="22"/>
                <w:szCs w:val="22"/>
              </w:rPr>
              <w:t>№</w:t>
            </w:r>
          </w:p>
        </w:tc>
        <w:tc>
          <w:tcPr>
            <w:tcW w:w="5965" w:type="dxa"/>
          </w:tcPr>
          <w:p w:rsidR="00DA44B6" w:rsidRPr="000B719C" w:rsidRDefault="00DA44B6" w:rsidP="00E84D5C">
            <w:pPr>
              <w:jc w:val="both"/>
              <w:rPr>
                <w:b/>
              </w:rPr>
            </w:pPr>
            <w:r w:rsidRPr="000B719C">
              <w:rPr>
                <w:b/>
                <w:sz w:val="22"/>
                <w:szCs w:val="22"/>
              </w:rPr>
              <w:t>Название наглядной информации</w:t>
            </w:r>
          </w:p>
          <w:p w:rsidR="00DA44B6" w:rsidRPr="000B719C" w:rsidRDefault="00DA44B6" w:rsidP="00E84D5C">
            <w:pPr>
              <w:jc w:val="both"/>
              <w:rPr>
                <w:b/>
              </w:rPr>
            </w:pPr>
          </w:p>
        </w:tc>
        <w:tc>
          <w:tcPr>
            <w:tcW w:w="3180" w:type="dxa"/>
          </w:tcPr>
          <w:p w:rsidR="00DA44B6" w:rsidRPr="000B719C" w:rsidRDefault="00DA44B6" w:rsidP="00E84D5C">
            <w:pPr>
              <w:jc w:val="both"/>
              <w:rPr>
                <w:b/>
              </w:rPr>
            </w:pPr>
            <w:r w:rsidRPr="000B719C">
              <w:rPr>
                <w:b/>
                <w:sz w:val="22"/>
                <w:szCs w:val="22"/>
              </w:rPr>
              <w:t>Количество</w:t>
            </w:r>
          </w:p>
        </w:tc>
      </w:tr>
      <w:tr w:rsidR="00DA44B6" w:rsidRPr="00A92EF2" w:rsidTr="00E84D5C">
        <w:tc>
          <w:tcPr>
            <w:tcW w:w="426" w:type="dxa"/>
          </w:tcPr>
          <w:p w:rsidR="00DA44B6" w:rsidRPr="00A92EF2" w:rsidRDefault="00DA44B6" w:rsidP="00E84D5C">
            <w:pPr>
              <w:jc w:val="both"/>
            </w:pPr>
            <w:r w:rsidRPr="00A92EF2">
              <w:t>1</w:t>
            </w:r>
          </w:p>
        </w:tc>
        <w:tc>
          <w:tcPr>
            <w:tcW w:w="5965" w:type="dxa"/>
          </w:tcPr>
          <w:p w:rsidR="00DA44B6" w:rsidRPr="00A92EF2" w:rsidRDefault="00DA44B6" w:rsidP="00E84D5C">
            <w:pPr>
              <w:jc w:val="both"/>
            </w:pPr>
            <w:r w:rsidRPr="00A92EF2">
              <w:t>Планы эвакуации из здания</w:t>
            </w:r>
          </w:p>
        </w:tc>
        <w:tc>
          <w:tcPr>
            <w:tcW w:w="3180" w:type="dxa"/>
          </w:tcPr>
          <w:p w:rsidR="00DA44B6" w:rsidRPr="00A92EF2" w:rsidRDefault="00DA44B6" w:rsidP="00E84D5C">
            <w:pPr>
              <w:jc w:val="both"/>
            </w:pPr>
            <w:r w:rsidRPr="00A92EF2">
              <w:t xml:space="preserve">2 штуки (на </w:t>
            </w:r>
            <w:r w:rsidR="00C5377B" w:rsidRPr="00A92EF2">
              <w:t>1, 2</w:t>
            </w:r>
            <w:r w:rsidRPr="00A92EF2">
              <w:t xml:space="preserve"> этажах)</w:t>
            </w:r>
          </w:p>
          <w:p w:rsidR="00DA44B6" w:rsidRPr="00A92EF2" w:rsidRDefault="00DA44B6" w:rsidP="00E84D5C">
            <w:pPr>
              <w:jc w:val="both"/>
            </w:pPr>
          </w:p>
        </w:tc>
      </w:tr>
      <w:tr w:rsidR="00DA44B6" w:rsidRPr="00A92EF2" w:rsidTr="00E84D5C">
        <w:tc>
          <w:tcPr>
            <w:tcW w:w="426" w:type="dxa"/>
          </w:tcPr>
          <w:p w:rsidR="00DA44B6" w:rsidRPr="00A92EF2" w:rsidRDefault="00DA44B6" w:rsidP="00E84D5C">
            <w:pPr>
              <w:jc w:val="both"/>
            </w:pPr>
            <w:r w:rsidRPr="00A92EF2">
              <w:t>2</w:t>
            </w:r>
          </w:p>
        </w:tc>
        <w:tc>
          <w:tcPr>
            <w:tcW w:w="5965" w:type="dxa"/>
          </w:tcPr>
          <w:p w:rsidR="00DA44B6" w:rsidRPr="00A92EF2" w:rsidRDefault="00DA44B6" w:rsidP="00E84D5C">
            <w:pPr>
              <w:jc w:val="both"/>
            </w:pPr>
            <w:r w:rsidRPr="00A92EF2">
              <w:t>Информационные листы о едином номере экстренного реагирования различных служб</w:t>
            </w:r>
          </w:p>
        </w:tc>
        <w:tc>
          <w:tcPr>
            <w:tcW w:w="3180" w:type="dxa"/>
          </w:tcPr>
          <w:p w:rsidR="00DA44B6" w:rsidRPr="00A92EF2" w:rsidRDefault="00DA44B6" w:rsidP="00E84D5C">
            <w:pPr>
              <w:jc w:val="both"/>
            </w:pPr>
            <w:r w:rsidRPr="00A92EF2">
              <w:t>4 штуки (на 1, 2этаже)</w:t>
            </w:r>
          </w:p>
        </w:tc>
      </w:tr>
      <w:tr w:rsidR="00DA44B6" w:rsidRPr="00A92EF2" w:rsidTr="00E84D5C">
        <w:tc>
          <w:tcPr>
            <w:tcW w:w="426" w:type="dxa"/>
          </w:tcPr>
          <w:p w:rsidR="00DA44B6" w:rsidRPr="00A92EF2" w:rsidRDefault="00DA44B6" w:rsidP="00E84D5C">
            <w:pPr>
              <w:jc w:val="both"/>
            </w:pPr>
            <w:r w:rsidRPr="00A92EF2">
              <w:t>3</w:t>
            </w:r>
          </w:p>
        </w:tc>
        <w:tc>
          <w:tcPr>
            <w:tcW w:w="5965" w:type="dxa"/>
          </w:tcPr>
          <w:p w:rsidR="00DA44B6" w:rsidRPr="00A92EF2" w:rsidRDefault="00DA44B6" w:rsidP="00E84D5C">
            <w:pPr>
              <w:jc w:val="both"/>
            </w:pPr>
            <w:r w:rsidRPr="00A92EF2">
              <w:t xml:space="preserve">Инструкция № </w:t>
            </w:r>
            <w:r w:rsidR="00C5377B" w:rsidRPr="00A92EF2">
              <w:t>53 по</w:t>
            </w:r>
            <w:r w:rsidRPr="00A92EF2">
              <w:t xml:space="preserve"> противодействию террористическим проявлениям </w:t>
            </w:r>
          </w:p>
        </w:tc>
        <w:tc>
          <w:tcPr>
            <w:tcW w:w="3180" w:type="dxa"/>
          </w:tcPr>
          <w:p w:rsidR="00DA44B6" w:rsidRPr="00A92EF2" w:rsidRDefault="00DA44B6" w:rsidP="00E84D5C">
            <w:pPr>
              <w:jc w:val="both"/>
            </w:pPr>
            <w:r w:rsidRPr="00A92EF2">
              <w:t xml:space="preserve"> 1 штука (Стенд 1 этажа)</w:t>
            </w:r>
          </w:p>
        </w:tc>
      </w:tr>
      <w:tr w:rsidR="00DA44B6" w:rsidRPr="00A92EF2" w:rsidTr="00E84D5C">
        <w:tc>
          <w:tcPr>
            <w:tcW w:w="426" w:type="dxa"/>
          </w:tcPr>
          <w:p w:rsidR="00DA44B6" w:rsidRPr="00A92EF2" w:rsidRDefault="00DA44B6" w:rsidP="00E84D5C">
            <w:pPr>
              <w:jc w:val="both"/>
            </w:pPr>
            <w:r w:rsidRPr="00A92EF2">
              <w:t>4</w:t>
            </w:r>
          </w:p>
        </w:tc>
        <w:tc>
          <w:tcPr>
            <w:tcW w:w="5965" w:type="dxa"/>
          </w:tcPr>
          <w:p w:rsidR="00DA44B6" w:rsidRPr="00A92EF2" w:rsidRDefault="00DA44B6" w:rsidP="00E84D5C">
            <w:pPr>
              <w:jc w:val="both"/>
            </w:pPr>
            <w:r w:rsidRPr="00A92EF2">
              <w:t xml:space="preserve">Действия работников организаций в чрезвычайных ситуации техногенного характера, а также при угрозе и совершении террористических актов. </w:t>
            </w:r>
          </w:p>
        </w:tc>
        <w:tc>
          <w:tcPr>
            <w:tcW w:w="3180" w:type="dxa"/>
          </w:tcPr>
          <w:p w:rsidR="00DA44B6" w:rsidRPr="00A92EF2" w:rsidRDefault="00DA44B6" w:rsidP="00E84D5C">
            <w:pPr>
              <w:jc w:val="both"/>
            </w:pPr>
            <w:r w:rsidRPr="00A92EF2">
              <w:t xml:space="preserve"> 1 штука (Стенд 1 этажа)</w:t>
            </w:r>
          </w:p>
        </w:tc>
      </w:tr>
      <w:tr w:rsidR="00DA44B6" w:rsidRPr="00A92EF2" w:rsidTr="00E84D5C">
        <w:tc>
          <w:tcPr>
            <w:tcW w:w="426" w:type="dxa"/>
          </w:tcPr>
          <w:p w:rsidR="00DA44B6" w:rsidRPr="00A92EF2" w:rsidRDefault="00DA44B6" w:rsidP="00E84D5C">
            <w:pPr>
              <w:jc w:val="both"/>
            </w:pPr>
            <w:r w:rsidRPr="00A92EF2">
              <w:t>5</w:t>
            </w:r>
          </w:p>
        </w:tc>
        <w:tc>
          <w:tcPr>
            <w:tcW w:w="5965" w:type="dxa"/>
          </w:tcPr>
          <w:p w:rsidR="00DA44B6" w:rsidRPr="00A92EF2" w:rsidRDefault="00DA44B6" w:rsidP="00E84D5C">
            <w:pPr>
              <w:jc w:val="both"/>
            </w:pPr>
            <w:r w:rsidRPr="00A92EF2">
              <w:t>Действия работников организаций при угрозе и возникновении чрезвычайных ситуаций природного характера</w:t>
            </w:r>
          </w:p>
        </w:tc>
        <w:tc>
          <w:tcPr>
            <w:tcW w:w="3180" w:type="dxa"/>
          </w:tcPr>
          <w:p w:rsidR="00DA44B6" w:rsidRPr="00A92EF2" w:rsidRDefault="00DA44B6" w:rsidP="00E84D5C">
            <w:pPr>
              <w:jc w:val="both"/>
            </w:pPr>
            <w:r w:rsidRPr="00A92EF2">
              <w:t>1 штука (Стенд 1 этажа)</w:t>
            </w:r>
          </w:p>
        </w:tc>
      </w:tr>
      <w:tr w:rsidR="00DA44B6" w:rsidRPr="00A92EF2" w:rsidTr="00E84D5C">
        <w:tc>
          <w:tcPr>
            <w:tcW w:w="426" w:type="dxa"/>
          </w:tcPr>
          <w:p w:rsidR="00DA44B6" w:rsidRPr="00A92EF2" w:rsidRDefault="00DA44B6" w:rsidP="00E84D5C">
            <w:pPr>
              <w:jc w:val="both"/>
            </w:pPr>
            <w:r w:rsidRPr="00A92EF2">
              <w:t>6</w:t>
            </w:r>
          </w:p>
        </w:tc>
        <w:tc>
          <w:tcPr>
            <w:tcW w:w="5965" w:type="dxa"/>
          </w:tcPr>
          <w:p w:rsidR="00DA44B6" w:rsidRPr="00A92EF2" w:rsidRDefault="00DA44B6" w:rsidP="00E84D5C">
            <w:pPr>
              <w:jc w:val="both"/>
            </w:pPr>
            <w:r w:rsidRPr="00A92EF2">
              <w:t xml:space="preserve">Действия работников организаций при пожаре </w:t>
            </w:r>
          </w:p>
        </w:tc>
        <w:tc>
          <w:tcPr>
            <w:tcW w:w="3180" w:type="dxa"/>
          </w:tcPr>
          <w:p w:rsidR="00DA44B6" w:rsidRPr="00A92EF2" w:rsidRDefault="00DA44B6" w:rsidP="00E84D5C">
            <w:pPr>
              <w:jc w:val="both"/>
            </w:pPr>
            <w:r w:rsidRPr="00A92EF2">
              <w:t>1 штука (Стенд 1 этажа)</w:t>
            </w:r>
          </w:p>
        </w:tc>
      </w:tr>
      <w:tr w:rsidR="00DA44B6" w:rsidRPr="00A92EF2" w:rsidTr="00E84D5C">
        <w:tc>
          <w:tcPr>
            <w:tcW w:w="426" w:type="dxa"/>
          </w:tcPr>
          <w:p w:rsidR="00DA44B6" w:rsidRPr="00A92EF2" w:rsidRDefault="00DA44B6" w:rsidP="00E84D5C">
            <w:pPr>
              <w:jc w:val="both"/>
            </w:pPr>
            <w:r w:rsidRPr="00A92EF2">
              <w:t>7</w:t>
            </w:r>
          </w:p>
        </w:tc>
        <w:tc>
          <w:tcPr>
            <w:tcW w:w="5965" w:type="dxa"/>
          </w:tcPr>
          <w:p w:rsidR="00DA44B6" w:rsidRPr="00A92EF2" w:rsidRDefault="00DA44B6" w:rsidP="00E84D5C">
            <w:pPr>
              <w:jc w:val="both"/>
            </w:pPr>
            <w:r w:rsidRPr="00A92EF2">
              <w:t>Памятка по действиям должностных лиц при получении информации об угрозе проведения или проведении террористического акта</w:t>
            </w:r>
          </w:p>
        </w:tc>
        <w:tc>
          <w:tcPr>
            <w:tcW w:w="3180" w:type="dxa"/>
          </w:tcPr>
          <w:p w:rsidR="00DA44B6" w:rsidRPr="00A92EF2" w:rsidRDefault="00DA44B6" w:rsidP="00E84D5C">
            <w:pPr>
              <w:jc w:val="both"/>
            </w:pPr>
            <w:r w:rsidRPr="00A92EF2">
              <w:t>1 штука (Стенд 1 этажа)</w:t>
            </w:r>
          </w:p>
        </w:tc>
      </w:tr>
      <w:tr w:rsidR="00DA44B6" w:rsidRPr="00A92EF2" w:rsidTr="00E84D5C">
        <w:tc>
          <w:tcPr>
            <w:tcW w:w="426" w:type="dxa"/>
          </w:tcPr>
          <w:p w:rsidR="00DA44B6" w:rsidRPr="00A92EF2" w:rsidRDefault="00DA44B6" w:rsidP="00E84D5C">
            <w:pPr>
              <w:jc w:val="both"/>
            </w:pPr>
            <w:r w:rsidRPr="00A92EF2">
              <w:t>8</w:t>
            </w:r>
          </w:p>
        </w:tc>
        <w:tc>
          <w:tcPr>
            <w:tcW w:w="5965" w:type="dxa"/>
          </w:tcPr>
          <w:p w:rsidR="00DA44B6" w:rsidRPr="00A92EF2" w:rsidRDefault="00DA44B6" w:rsidP="00E84D5C">
            <w:pPr>
              <w:jc w:val="both"/>
            </w:pPr>
            <w:r w:rsidRPr="00A92EF2">
              <w:t>Общие правила антитеррористической безопасности</w:t>
            </w:r>
          </w:p>
        </w:tc>
        <w:tc>
          <w:tcPr>
            <w:tcW w:w="3180" w:type="dxa"/>
          </w:tcPr>
          <w:p w:rsidR="00DA44B6" w:rsidRPr="00A92EF2" w:rsidRDefault="00DA44B6" w:rsidP="00E84D5C">
            <w:pPr>
              <w:jc w:val="both"/>
            </w:pPr>
            <w:r w:rsidRPr="00A92EF2">
              <w:t>1 штука (Стенд 1 этажа)</w:t>
            </w:r>
          </w:p>
        </w:tc>
      </w:tr>
      <w:tr w:rsidR="00DA44B6" w:rsidRPr="00A92EF2" w:rsidTr="00E84D5C">
        <w:tc>
          <w:tcPr>
            <w:tcW w:w="426" w:type="dxa"/>
          </w:tcPr>
          <w:p w:rsidR="00DA44B6" w:rsidRPr="00A92EF2" w:rsidRDefault="00DA44B6" w:rsidP="00E84D5C">
            <w:pPr>
              <w:jc w:val="both"/>
            </w:pPr>
            <w:r w:rsidRPr="00A92EF2">
              <w:t>9</w:t>
            </w:r>
          </w:p>
        </w:tc>
        <w:tc>
          <w:tcPr>
            <w:tcW w:w="5965" w:type="dxa"/>
          </w:tcPr>
          <w:p w:rsidR="00DA44B6" w:rsidRPr="00A92EF2" w:rsidRDefault="00DA44B6" w:rsidP="00E84D5C">
            <w:pPr>
              <w:jc w:val="both"/>
            </w:pPr>
            <w:r w:rsidRPr="00A92EF2">
              <w:t>Алгоритм действий сотрудников по защите при чрезвычайной ситуации на 2013-2014г</w:t>
            </w:r>
            <w:r>
              <w:t>.</w:t>
            </w:r>
          </w:p>
        </w:tc>
        <w:tc>
          <w:tcPr>
            <w:tcW w:w="3180" w:type="dxa"/>
          </w:tcPr>
          <w:p w:rsidR="00DA44B6" w:rsidRPr="00A92EF2" w:rsidRDefault="00DA44B6" w:rsidP="00E84D5C">
            <w:pPr>
              <w:jc w:val="both"/>
            </w:pPr>
            <w:r w:rsidRPr="00A92EF2">
              <w:t>1 штука (Стенд 2 этажа)</w:t>
            </w:r>
          </w:p>
        </w:tc>
      </w:tr>
      <w:tr w:rsidR="00DA44B6" w:rsidRPr="00A92EF2" w:rsidTr="00E84D5C">
        <w:tc>
          <w:tcPr>
            <w:tcW w:w="426" w:type="dxa"/>
          </w:tcPr>
          <w:p w:rsidR="00DA44B6" w:rsidRPr="00A92EF2" w:rsidRDefault="00DA44B6" w:rsidP="00E84D5C">
            <w:pPr>
              <w:jc w:val="both"/>
            </w:pPr>
            <w:r w:rsidRPr="00A92EF2">
              <w:t>10</w:t>
            </w:r>
          </w:p>
        </w:tc>
        <w:tc>
          <w:tcPr>
            <w:tcW w:w="5965" w:type="dxa"/>
          </w:tcPr>
          <w:p w:rsidR="00DA44B6" w:rsidRPr="00A92EF2" w:rsidRDefault="00DA44B6" w:rsidP="00E84D5C">
            <w:pPr>
              <w:jc w:val="both"/>
            </w:pPr>
            <w:r w:rsidRPr="00A92EF2">
              <w:t>План мероприятий по обеспечению безопасности муниципального бюджетного учреждения культуры «МиГ» на творческий сезон 2013г-2014г.</w:t>
            </w:r>
            <w:r>
              <w:t>, 2014-2015гг.</w:t>
            </w:r>
          </w:p>
        </w:tc>
        <w:tc>
          <w:tcPr>
            <w:tcW w:w="3180" w:type="dxa"/>
          </w:tcPr>
          <w:p w:rsidR="00DA44B6" w:rsidRPr="00A92EF2" w:rsidRDefault="00DA44B6" w:rsidP="00E84D5C">
            <w:pPr>
              <w:jc w:val="both"/>
            </w:pPr>
            <w:r w:rsidRPr="00A92EF2">
              <w:t>1 штука (Стенд 2 этажа)</w:t>
            </w:r>
          </w:p>
        </w:tc>
      </w:tr>
      <w:tr w:rsidR="00DA44B6" w:rsidRPr="00A92EF2" w:rsidTr="00E84D5C">
        <w:tc>
          <w:tcPr>
            <w:tcW w:w="426" w:type="dxa"/>
          </w:tcPr>
          <w:p w:rsidR="00DA44B6" w:rsidRPr="00A92EF2" w:rsidRDefault="00DA44B6" w:rsidP="00E84D5C">
            <w:pPr>
              <w:jc w:val="both"/>
            </w:pPr>
            <w:r>
              <w:t>11</w:t>
            </w:r>
          </w:p>
        </w:tc>
        <w:tc>
          <w:tcPr>
            <w:tcW w:w="5965" w:type="dxa"/>
          </w:tcPr>
          <w:p w:rsidR="00DA44B6" w:rsidRPr="00A92EF2" w:rsidRDefault="00DA44B6" w:rsidP="00E84D5C">
            <w:pPr>
              <w:jc w:val="both"/>
            </w:pPr>
            <w:r>
              <w:t>Стенд «Антитеррор»</w:t>
            </w:r>
          </w:p>
        </w:tc>
        <w:tc>
          <w:tcPr>
            <w:tcW w:w="3180" w:type="dxa"/>
          </w:tcPr>
          <w:p w:rsidR="00DA44B6" w:rsidRPr="00A92EF2" w:rsidRDefault="00DA44B6" w:rsidP="00E84D5C">
            <w:pPr>
              <w:jc w:val="both"/>
            </w:pPr>
            <w:r>
              <w:t>1 шт. – 1 этаж (входная группа)</w:t>
            </w:r>
          </w:p>
        </w:tc>
      </w:tr>
    </w:tbl>
    <w:p w:rsidR="00DA44B6" w:rsidRDefault="00DA44B6" w:rsidP="008F2A69">
      <w:pPr>
        <w:jc w:val="both"/>
        <w:rPr>
          <w:b/>
        </w:rPr>
      </w:pPr>
    </w:p>
    <w:p w:rsidR="001F3752" w:rsidRPr="00634E90" w:rsidRDefault="001F3752" w:rsidP="008F2A69">
      <w:pPr>
        <w:jc w:val="both"/>
        <w:rPr>
          <w:b/>
        </w:rPr>
      </w:pPr>
      <w:r w:rsidRPr="00634E90">
        <w:rPr>
          <w:b/>
        </w:rPr>
        <w:t>4.4.6.2. Наличие журналов учета посетителей: ответственные за ведение журнала, обеспечение контроля; реквизиты приказа руководителя;</w:t>
      </w:r>
    </w:p>
    <w:p w:rsidR="00DA44B6" w:rsidRPr="001001DA" w:rsidRDefault="00DA44B6" w:rsidP="00DA44B6">
      <w:pPr>
        <w:spacing w:line="360" w:lineRule="auto"/>
        <w:ind w:firstLine="708"/>
        <w:jc w:val="both"/>
      </w:pPr>
      <w:r w:rsidRPr="001001DA">
        <w:lastRenderedPageBreak/>
        <w:t xml:space="preserve">Журнал учета посещаемости находиться на вахте у входа, ведется дежурным вахтером либо сторожем. Вне учреждения и в учреждении </w:t>
      </w:r>
      <w:r w:rsidR="00C5377B" w:rsidRPr="001001DA">
        <w:t>ведется круглосуточное</w:t>
      </w:r>
      <w:r w:rsidRPr="001001DA">
        <w:t xml:space="preserve"> </w:t>
      </w:r>
      <w:r w:rsidR="00C5377B" w:rsidRPr="001001DA">
        <w:t>видеонаблюдение</w:t>
      </w:r>
      <w:r w:rsidRPr="001001DA">
        <w:t>. Дежурный</w:t>
      </w:r>
      <w:r>
        <w:t xml:space="preserve"> вахтер или сторож обеспечивают </w:t>
      </w:r>
      <w:r w:rsidRPr="001001DA">
        <w:t>контроль посетителей</w:t>
      </w:r>
      <w:r>
        <w:t xml:space="preserve"> отмечают в журнале посетителей</w:t>
      </w:r>
      <w:r w:rsidRPr="001001DA">
        <w:t>. В должностных инструкциях прописаны обязанности вахтера, сторожа об обеспечении безопасности в здании.</w:t>
      </w:r>
    </w:p>
    <w:p w:rsidR="00DA44B6" w:rsidRPr="001001DA" w:rsidRDefault="00DA44B6" w:rsidP="00E84142">
      <w:pPr>
        <w:pStyle w:val="a9"/>
        <w:numPr>
          <w:ilvl w:val="0"/>
          <w:numId w:val="62"/>
        </w:numPr>
        <w:spacing w:line="360" w:lineRule="auto"/>
        <w:jc w:val="both"/>
      </w:pPr>
      <w:r w:rsidRPr="001001DA">
        <w:t xml:space="preserve">Приказ № 273 о\д от 11.12.2013г. «Об организации мер безопасности при проведении </w:t>
      </w:r>
      <w:r w:rsidR="00C5377B" w:rsidRPr="001001DA">
        <w:t>мероприятий в</w:t>
      </w:r>
      <w:r w:rsidRPr="001001DA">
        <w:t xml:space="preserve"> МБУК «МиГ»</w:t>
      </w:r>
    </w:p>
    <w:p w:rsidR="00DA44B6" w:rsidRPr="001001DA" w:rsidRDefault="00DA44B6" w:rsidP="00E84142">
      <w:pPr>
        <w:pStyle w:val="a9"/>
        <w:numPr>
          <w:ilvl w:val="0"/>
          <w:numId w:val="62"/>
        </w:numPr>
        <w:spacing w:line="360" w:lineRule="auto"/>
        <w:jc w:val="both"/>
      </w:pPr>
      <w:r w:rsidRPr="001001DA">
        <w:t>Приказ № 274 о\д от 11.12.2013г. «О назначении ответственных лиц за пожарную безопасность учреждения в период с 31.12.2013г. по 08.01.2014г. в МБУК «МиГ»</w:t>
      </w:r>
    </w:p>
    <w:p w:rsidR="00DA44B6" w:rsidRDefault="00DA44B6" w:rsidP="00E84142">
      <w:pPr>
        <w:pStyle w:val="a9"/>
        <w:numPr>
          <w:ilvl w:val="0"/>
          <w:numId w:val="62"/>
        </w:numPr>
        <w:spacing w:line="360" w:lineRule="auto"/>
        <w:jc w:val="both"/>
      </w:pPr>
      <w:r w:rsidRPr="001001DA">
        <w:t>Приказ № 54 о\д от 24.04.2014г. «О дополнительных мерах по безопасности при проведении массовых мероприятий».</w:t>
      </w:r>
    </w:p>
    <w:p w:rsidR="00DA44B6" w:rsidRDefault="00DA44B6" w:rsidP="00E84142">
      <w:pPr>
        <w:pStyle w:val="a9"/>
        <w:numPr>
          <w:ilvl w:val="0"/>
          <w:numId w:val="62"/>
        </w:numPr>
        <w:spacing w:line="360" w:lineRule="auto"/>
        <w:jc w:val="both"/>
      </w:pPr>
      <w:r>
        <w:t>Приказ № 56 о/д от 28.04.2014 «О назначении ответственных лиц за пожарную безопасность учреждения в период с 01.05.2014-04.05.2014, 09.05.2014-11.05.2014»</w:t>
      </w:r>
    </w:p>
    <w:p w:rsidR="00DA44B6" w:rsidRPr="001001DA" w:rsidRDefault="00DA44B6" w:rsidP="00E84142">
      <w:pPr>
        <w:pStyle w:val="a9"/>
        <w:numPr>
          <w:ilvl w:val="0"/>
          <w:numId w:val="62"/>
        </w:numPr>
        <w:spacing w:line="360" w:lineRule="auto"/>
        <w:jc w:val="both"/>
      </w:pPr>
      <w:r>
        <w:t>П</w:t>
      </w:r>
      <w:r w:rsidRPr="0098648F">
        <w:t>риказ от 29.08.2014 № 92 о/д «О дополнительных мерах обеспечения безопасности при проведении мероприятий с массовым пребыванием граждан»</w:t>
      </w:r>
    </w:p>
    <w:p w:rsidR="008A6BEF" w:rsidRPr="001A0CBF" w:rsidRDefault="008A6BEF" w:rsidP="00E84142">
      <w:pPr>
        <w:pStyle w:val="a9"/>
        <w:numPr>
          <w:ilvl w:val="0"/>
          <w:numId w:val="43"/>
        </w:numPr>
        <w:spacing w:line="360" w:lineRule="auto"/>
        <w:jc w:val="both"/>
      </w:pPr>
      <w:r w:rsidRPr="00B60892">
        <w:t xml:space="preserve">Приказ </w:t>
      </w:r>
      <w:r>
        <w:rPr>
          <w:bCs/>
        </w:rPr>
        <w:t>№119 о/д от 28.10.2014</w:t>
      </w:r>
      <w:r>
        <w:rPr>
          <w:bCs/>
          <w:kern w:val="2"/>
        </w:rPr>
        <w:t xml:space="preserve"> «О дополнительных мерах по обеспечению антитеррористической безопасности в ходе подготовки и проведения мероприятий, посвящённых Дню народного единства в МБУК «МиГ» ;</w:t>
      </w:r>
    </w:p>
    <w:p w:rsidR="008A6BEF" w:rsidRPr="001A0CBF" w:rsidRDefault="008A6BEF" w:rsidP="00E84142">
      <w:pPr>
        <w:pStyle w:val="a9"/>
        <w:numPr>
          <w:ilvl w:val="0"/>
          <w:numId w:val="43"/>
        </w:numPr>
        <w:spacing w:line="360" w:lineRule="auto"/>
        <w:jc w:val="both"/>
      </w:pPr>
      <w:r>
        <w:rPr>
          <w:bCs/>
          <w:kern w:val="2"/>
        </w:rPr>
        <w:t xml:space="preserve">Приказ </w:t>
      </w:r>
      <w:r>
        <w:rPr>
          <w:bCs/>
        </w:rPr>
        <w:t>№120 о/д от 30.10.2014</w:t>
      </w:r>
      <w:r>
        <w:rPr>
          <w:bCs/>
          <w:kern w:val="2"/>
        </w:rPr>
        <w:t xml:space="preserve"> «О порядке обеспечения пожарной безопасности на территории, в здании, на сооружениях и помещениях МБУК «МиГ»;</w:t>
      </w:r>
    </w:p>
    <w:p w:rsidR="008A6BEF" w:rsidRPr="00B60892" w:rsidRDefault="008A6BEF" w:rsidP="00E84142">
      <w:pPr>
        <w:pStyle w:val="a9"/>
        <w:numPr>
          <w:ilvl w:val="0"/>
          <w:numId w:val="43"/>
        </w:numPr>
        <w:spacing w:line="360" w:lineRule="auto"/>
        <w:jc w:val="both"/>
      </w:pPr>
      <w:r>
        <w:rPr>
          <w:bCs/>
          <w:kern w:val="2"/>
        </w:rPr>
        <w:t xml:space="preserve">Приказ </w:t>
      </w:r>
      <w:r>
        <w:rPr>
          <w:bCs/>
        </w:rPr>
        <w:t>№126 о/д от 10.11.2014</w:t>
      </w:r>
      <w:r>
        <w:rPr>
          <w:bCs/>
          <w:kern w:val="2"/>
        </w:rPr>
        <w:t xml:space="preserve"> «О подготовке и проведении тренировки по эвакуации и тушению условного пожара»;</w:t>
      </w:r>
    </w:p>
    <w:p w:rsidR="008A6BEF" w:rsidRPr="00861925" w:rsidRDefault="00C5377B" w:rsidP="00E84142">
      <w:pPr>
        <w:pStyle w:val="a9"/>
        <w:numPr>
          <w:ilvl w:val="0"/>
          <w:numId w:val="43"/>
        </w:numPr>
        <w:spacing w:line="360" w:lineRule="auto"/>
        <w:jc w:val="both"/>
      </w:pPr>
      <w:r>
        <w:rPr>
          <w:bCs/>
          <w:kern w:val="2"/>
        </w:rPr>
        <w:t>Приказ №</w:t>
      </w:r>
      <w:r w:rsidR="008A6BEF">
        <w:rPr>
          <w:bCs/>
        </w:rPr>
        <w:t>134 о/д от 03.12.2014</w:t>
      </w:r>
      <w:r w:rsidR="008A6BEF">
        <w:rPr>
          <w:bCs/>
          <w:kern w:val="2"/>
        </w:rPr>
        <w:t xml:space="preserve"> «Об организации мер безопасности при проведении массовых мероприятий в МБУК «МиГ»;</w:t>
      </w:r>
    </w:p>
    <w:p w:rsidR="008A6BEF" w:rsidRDefault="008A6BEF" w:rsidP="00E84142">
      <w:pPr>
        <w:pStyle w:val="a9"/>
        <w:numPr>
          <w:ilvl w:val="0"/>
          <w:numId w:val="43"/>
        </w:numPr>
        <w:spacing w:line="360" w:lineRule="auto"/>
        <w:jc w:val="both"/>
      </w:pPr>
      <w:r>
        <w:t xml:space="preserve">разработан алгоритм </w:t>
      </w:r>
      <w:r>
        <w:rPr>
          <w:bCs/>
          <w:kern w:val="2"/>
        </w:rPr>
        <w:t>действий при возникновении чрезвычайных ситуаций</w:t>
      </w:r>
      <w:r>
        <w:t xml:space="preserve">; </w:t>
      </w:r>
    </w:p>
    <w:p w:rsidR="008A6BEF" w:rsidRPr="00861925" w:rsidRDefault="008A6BEF" w:rsidP="00E84142">
      <w:pPr>
        <w:pStyle w:val="a9"/>
        <w:numPr>
          <w:ilvl w:val="0"/>
          <w:numId w:val="43"/>
        </w:numPr>
        <w:spacing w:line="360" w:lineRule="auto"/>
        <w:jc w:val="both"/>
      </w:pPr>
      <w:r>
        <w:t xml:space="preserve">Приказ </w:t>
      </w:r>
      <w:r>
        <w:rPr>
          <w:bCs/>
        </w:rPr>
        <w:t>№139 о/д от 10.12.2014</w:t>
      </w:r>
      <w:r>
        <w:rPr>
          <w:bCs/>
          <w:kern w:val="2"/>
        </w:rPr>
        <w:t xml:space="preserve"> «Об утверждении алгоритма действий при возникновении чрезвычайных ситуаций»</w:t>
      </w:r>
      <w:r>
        <w:t>;</w:t>
      </w:r>
    </w:p>
    <w:p w:rsidR="00DA44B6" w:rsidRPr="008A6BEF" w:rsidRDefault="008A6BEF" w:rsidP="00E84142">
      <w:pPr>
        <w:pStyle w:val="a9"/>
        <w:numPr>
          <w:ilvl w:val="0"/>
          <w:numId w:val="43"/>
        </w:numPr>
        <w:spacing w:line="360" w:lineRule="auto"/>
        <w:jc w:val="both"/>
        <w:rPr>
          <w:bCs/>
          <w:kern w:val="2"/>
        </w:rPr>
      </w:pPr>
      <w:r>
        <w:rPr>
          <w:bCs/>
          <w:kern w:val="2"/>
        </w:rPr>
        <w:t>Приказ</w:t>
      </w:r>
      <w:r>
        <w:rPr>
          <w:bCs/>
        </w:rPr>
        <w:t xml:space="preserve">№144 о/д от </w:t>
      </w:r>
      <w:r w:rsidR="00C5377B">
        <w:rPr>
          <w:bCs/>
        </w:rPr>
        <w:t xml:space="preserve">18.12.2014 </w:t>
      </w:r>
      <w:r w:rsidR="00C5377B" w:rsidRPr="008107C3">
        <w:rPr>
          <w:bCs/>
          <w:kern w:val="2"/>
        </w:rPr>
        <w:t>«</w:t>
      </w:r>
      <w:r w:rsidRPr="008107C3">
        <w:rPr>
          <w:bCs/>
          <w:kern w:val="2"/>
        </w:rPr>
        <w:t>О назначении ответственных лиц за пожарную безопасность учреждения в период с 31.12.2014 по 11.01.2015»</w:t>
      </w:r>
    </w:p>
    <w:p w:rsidR="001F3752" w:rsidRDefault="001F3752" w:rsidP="008F2A69">
      <w:pPr>
        <w:jc w:val="both"/>
        <w:rPr>
          <w:b/>
        </w:rPr>
      </w:pPr>
      <w:r w:rsidRPr="00634E90">
        <w:rPr>
          <w:b/>
        </w:rPr>
        <w:t>4.4.6.3. Система подготовки, ознакомления работников учреждения и потребителей услуг с инструкциями по порядку действий при возникновении угрозы совершения террористического акта.</w:t>
      </w:r>
    </w:p>
    <w:p w:rsidR="00DA44B6" w:rsidRDefault="00DA44B6" w:rsidP="00DA44B6">
      <w:pPr>
        <w:spacing w:line="360" w:lineRule="auto"/>
        <w:ind w:firstLine="708"/>
        <w:jc w:val="both"/>
      </w:pPr>
      <w:r>
        <w:t>С информацией о порядке действий при возникновении чрезвычайной ситуации посетители могут ознакомиться в учреждении. Вся доступная информация размещена на стендах фойе первого и второго этажа.</w:t>
      </w:r>
    </w:p>
    <w:p w:rsidR="00DA44B6" w:rsidRDefault="00DA44B6" w:rsidP="00DA44B6">
      <w:pPr>
        <w:spacing w:line="360" w:lineRule="auto"/>
        <w:ind w:firstLine="708"/>
        <w:jc w:val="both"/>
      </w:pPr>
      <w:r>
        <w:lastRenderedPageBreak/>
        <w:t>Для сотрудников учреждения разработаны План мероприятий по обеспечению безопасности муниципального бюджетного учреждения культуры «МиГ» на творческий сезон 2013г-2014 и алгоритм действий сотрудников по защите при чрезвычайной ситуации на 2013-2014г.</w:t>
      </w:r>
    </w:p>
    <w:p w:rsidR="00DA44B6" w:rsidRPr="00DA44B6" w:rsidRDefault="00DA44B6" w:rsidP="00DA44B6">
      <w:pPr>
        <w:spacing w:line="360" w:lineRule="auto"/>
        <w:jc w:val="both"/>
      </w:pPr>
      <w:r>
        <w:t xml:space="preserve"> </w:t>
      </w:r>
      <w:r>
        <w:tab/>
        <w:t xml:space="preserve">Перед массовыми мероприятиями проводятся инструктажи для сотрудников  по обеспечению безопасности  при чрезвычайных ситуациях. </w:t>
      </w:r>
      <w:r w:rsidRPr="0032647F">
        <w:t>Проводятся практические тренировки по эвакуации работников и посетителей в случае чре</w:t>
      </w:r>
      <w:r>
        <w:t>звычайной ситуации и при пожаре.</w:t>
      </w:r>
    </w:p>
    <w:p w:rsidR="001F3752" w:rsidRPr="00FA6F17" w:rsidRDefault="001F3752" w:rsidP="001F3752">
      <w:pPr>
        <w:jc w:val="both"/>
        <w:rPr>
          <w:rFonts w:eastAsia="Times New Roman"/>
          <w:b/>
          <w:bCs/>
        </w:rPr>
      </w:pPr>
      <w:r w:rsidRPr="00FA6F17">
        <w:rPr>
          <w:rFonts w:eastAsia="Times New Roman"/>
          <w:b/>
          <w:bCs/>
        </w:rPr>
        <w:t>4.5. Развитие сайтов учреждения. Анализ эффективности использования сайтов.</w:t>
      </w:r>
    </w:p>
    <w:p w:rsidR="00DA44B6" w:rsidRPr="002B4493" w:rsidRDefault="00DA44B6" w:rsidP="00DA44B6">
      <w:pPr>
        <w:pStyle w:val="Textbodyindent"/>
        <w:spacing w:line="360" w:lineRule="auto"/>
        <w:ind w:left="0" w:firstLine="708"/>
        <w:jc w:val="both"/>
        <w:outlineLvl w:val="1"/>
        <w:rPr>
          <w:rFonts w:ascii="Times New Roman" w:hAnsi="Times New Roman" w:cs="Times New Roman"/>
          <w:b w:val="0"/>
          <w:color w:val="000000" w:themeColor="text1"/>
          <w:sz w:val="24"/>
          <w:szCs w:val="24"/>
          <w:u w:val="none"/>
          <w:lang w:val="ru-RU"/>
        </w:rPr>
      </w:pPr>
      <w:r w:rsidRPr="00183FC8">
        <w:rPr>
          <w:rFonts w:ascii="Times New Roman" w:hAnsi="Times New Roman" w:cs="Times New Roman"/>
          <w:b w:val="0"/>
          <w:color w:val="000000" w:themeColor="text1"/>
          <w:sz w:val="24"/>
          <w:szCs w:val="24"/>
          <w:u w:val="none"/>
          <w:lang w:val="ru-RU"/>
        </w:rPr>
        <w:t xml:space="preserve">С начала 2014 года размещение информации о мероприятиях и уставной деятельности учреждения осуществлялось в разделе </w:t>
      </w:r>
      <w:r w:rsidRPr="001961F1">
        <w:rPr>
          <w:rFonts w:ascii="Times New Roman" w:hAnsi="Times New Roman" w:cs="Times New Roman"/>
          <w:b w:val="0"/>
          <w:color w:val="000000" w:themeColor="text1"/>
          <w:sz w:val="24"/>
          <w:szCs w:val="24"/>
          <w:u w:val="none"/>
          <w:lang w:val="ru-RU"/>
        </w:rPr>
        <w:t>«Панорама культуры» на</w:t>
      </w:r>
      <w:r w:rsidRPr="00183FC8">
        <w:rPr>
          <w:rFonts w:ascii="Times New Roman" w:hAnsi="Times New Roman" w:cs="Times New Roman"/>
          <w:b w:val="0"/>
          <w:color w:val="000000" w:themeColor="text1"/>
          <w:sz w:val="24"/>
          <w:szCs w:val="24"/>
          <w:u w:val="none"/>
          <w:lang w:val="ru-RU"/>
        </w:rPr>
        <w:t xml:space="preserve"> портале органов местного самоуправления. Информация обо всех проводимых учреждением мероприятиях опубликовывалась там же. Во втором квартале 2014 года  был создан собственный сайт – </w:t>
      </w:r>
      <w:hyperlink r:id="rId23" w:history="1">
        <w:r w:rsidRPr="00183FC8">
          <w:rPr>
            <w:rStyle w:val="ad"/>
            <w:rFonts w:ascii="Times New Roman" w:hAnsi="Times New Roman"/>
            <w:b w:val="0"/>
            <w:color w:val="000000" w:themeColor="text1"/>
            <w:sz w:val="24"/>
            <w:szCs w:val="24"/>
            <w:lang w:val="en-US"/>
          </w:rPr>
          <w:t>www</w:t>
        </w:r>
        <w:r w:rsidRPr="00183FC8">
          <w:rPr>
            <w:rStyle w:val="ad"/>
            <w:rFonts w:ascii="Times New Roman" w:hAnsi="Times New Roman"/>
            <w:b w:val="0"/>
            <w:color w:val="000000" w:themeColor="text1"/>
            <w:sz w:val="24"/>
            <w:szCs w:val="24"/>
            <w:lang w:val="ru-RU"/>
          </w:rPr>
          <w:t>.миг</w:t>
        </w:r>
      </w:hyperlink>
      <w:r w:rsidRPr="00183FC8">
        <w:rPr>
          <w:rFonts w:ascii="Times New Roman" w:hAnsi="Times New Roman" w:cs="Times New Roman"/>
          <w:b w:val="0"/>
          <w:color w:val="000000" w:themeColor="text1"/>
          <w:sz w:val="24"/>
          <w:szCs w:val="24"/>
          <w:u w:val="none"/>
          <w:lang w:val="ru-RU"/>
        </w:rPr>
        <w:t xml:space="preserve">-югра.рф  или </w:t>
      </w:r>
      <w:r w:rsidRPr="00183FC8">
        <w:rPr>
          <w:rFonts w:ascii="Times New Roman" w:hAnsi="Times New Roman" w:cs="Times New Roman"/>
          <w:b w:val="0"/>
          <w:color w:val="000000" w:themeColor="text1"/>
          <w:sz w:val="24"/>
          <w:szCs w:val="24"/>
          <w:u w:val="none"/>
          <w:lang w:val="en-US"/>
        </w:rPr>
        <w:t>http</w:t>
      </w:r>
      <w:r w:rsidRPr="00183FC8">
        <w:rPr>
          <w:rFonts w:ascii="Times New Roman" w:hAnsi="Times New Roman" w:cs="Times New Roman"/>
          <w:b w:val="0"/>
          <w:color w:val="000000" w:themeColor="text1"/>
          <w:sz w:val="24"/>
          <w:szCs w:val="24"/>
          <w:u w:val="none"/>
          <w:lang w:val="ru-RU"/>
        </w:rPr>
        <w:t>/</w:t>
      </w:r>
      <w:r w:rsidRPr="00183FC8">
        <w:rPr>
          <w:rFonts w:ascii="Times New Roman" w:hAnsi="Times New Roman" w:cs="Times New Roman"/>
          <w:b w:val="0"/>
          <w:color w:val="000000" w:themeColor="text1"/>
          <w:sz w:val="24"/>
          <w:szCs w:val="24"/>
          <w:u w:val="none"/>
          <w:lang w:val="en-US"/>
        </w:rPr>
        <w:t>mig</w:t>
      </w:r>
      <w:r w:rsidRPr="00183FC8">
        <w:rPr>
          <w:rFonts w:ascii="Times New Roman" w:hAnsi="Times New Roman" w:cs="Times New Roman"/>
          <w:b w:val="0"/>
          <w:color w:val="000000" w:themeColor="text1"/>
          <w:sz w:val="24"/>
          <w:szCs w:val="24"/>
          <w:u w:val="none"/>
          <w:lang w:val="ru-RU"/>
        </w:rPr>
        <w:t>-</w:t>
      </w:r>
      <w:r w:rsidRPr="00183FC8">
        <w:rPr>
          <w:rFonts w:ascii="Times New Roman" w:hAnsi="Times New Roman" w:cs="Times New Roman"/>
          <w:b w:val="0"/>
          <w:color w:val="000000" w:themeColor="text1"/>
          <w:sz w:val="24"/>
          <w:szCs w:val="24"/>
          <w:u w:val="none"/>
          <w:lang w:val="en-US"/>
        </w:rPr>
        <w:t>yugra</w:t>
      </w:r>
      <w:r w:rsidRPr="00183FC8">
        <w:rPr>
          <w:rFonts w:ascii="Times New Roman" w:hAnsi="Times New Roman" w:cs="Times New Roman"/>
          <w:b w:val="0"/>
          <w:color w:val="000000" w:themeColor="text1"/>
          <w:sz w:val="24"/>
          <w:szCs w:val="24"/>
          <w:u w:val="none"/>
          <w:lang w:val="ru-RU"/>
        </w:rPr>
        <w:t>.</w:t>
      </w:r>
      <w:r w:rsidRPr="00183FC8">
        <w:rPr>
          <w:rFonts w:ascii="Times New Roman" w:hAnsi="Times New Roman" w:cs="Times New Roman"/>
          <w:b w:val="0"/>
          <w:color w:val="000000" w:themeColor="text1"/>
          <w:sz w:val="24"/>
          <w:szCs w:val="24"/>
          <w:u w:val="none"/>
          <w:lang w:val="en-US"/>
        </w:rPr>
        <w:t>ru</w:t>
      </w:r>
      <w:r w:rsidRPr="00183FC8">
        <w:rPr>
          <w:rFonts w:ascii="Times New Roman" w:hAnsi="Times New Roman" w:cs="Times New Roman"/>
          <w:b w:val="0"/>
          <w:color w:val="000000" w:themeColor="text1"/>
          <w:sz w:val="24"/>
          <w:szCs w:val="24"/>
          <w:u w:val="none"/>
          <w:lang w:val="ru-RU"/>
        </w:rPr>
        <w:t xml:space="preserve"> Информация о работе сайта размещается на афишах учреждения, баннерах, на </w:t>
      </w:r>
      <w:r w:rsidRPr="00183FC8">
        <w:rPr>
          <w:rFonts w:ascii="Times New Roman" w:hAnsi="Times New Roman" w:cs="Times New Roman"/>
          <w:b w:val="0"/>
          <w:color w:val="000000" w:themeColor="text1"/>
          <w:sz w:val="24"/>
          <w:szCs w:val="24"/>
          <w:u w:val="none"/>
        </w:rPr>
        <w:t>странице «Панорама культуры» городского информационного портала.</w:t>
      </w:r>
      <w:r>
        <w:rPr>
          <w:rFonts w:ascii="Times New Roman" w:hAnsi="Times New Roman" w:cs="Times New Roman"/>
          <w:b w:val="0"/>
          <w:color w:val="000000" w:themeColor="text1"/>
          <w:sz w:val="24"/>
          <w:szCs w:val="24"/>
          <w:u w:val="none"/>
          <w:lang w:val="ru-RU"/>
        </w:rPr>
        <w:t xml:space="preserve"> </w:t>
      </w:r>
      <w:r w:rsidRPr="002B4493">
        <w:rPr>
          <w:rFonts w:ascii="Times New Roman" w:hAnsi="Times New Roman" w:cs="Times New Roman"/>
          <w:b w:val="0"/>
          <w:color w:val="000000" w:themeColor="text1"/>
          <w:sz w:val="24"/>
          <w:szCs w:val="24"/>
          <w:u w:val="none"/>
        </w:rPr>
        <w:t>Информационный ресурс сайта будет открытым и общедоступным, в планах на 2015 год с версией для «Слабовидящих».</w:t>
      </w:r>
      <w:r w:rsidRPr="00183FC8">
        <w:rPr>
          <w:b w:val="0"/>
          <w:color w:val="000000" w:themeColor="text1"/>
        </w:rPr>
        <w:t xml:space="preserve"> </w:t>
      </w:r>
    </w:p>
    <w:p w:rsidR="00DA44B6" w:rsidRPr="00183FC8" w:rsidRDefault="00DA44B6" w:rsidP="00DA44B6">
      <w:pPr>
        <w:pStyle w:val="a7"/>
        <w:spacing w:line="360" w:lineRule="auto"/>
        <w:rPr>
          <w:b w:val="0"/>
          <w:color w:val="000000" w:themeColor="text1"/>
        </w:rPr>
      </w:pPr>
      <w:r w:rsidRPr="00183FC8">
        <w:rPr>
          <w:b w:val="0"/>
          <w:color w:val="000000" w:themeColor="text1"/>
        </w:rPr>
        <w:t>Первоочередная задача работы сайта:</w:t>
      </w:r>
    </w:p>
    <w:p w:rsidR="00DA44B6" w:rsidRPr="00183FC8" w:rsidRDefault="00DA44B6" w:rsidP="00DA44B6">
      <w:pPr>
        <w:pStyle w:val="a7"/>
        <w:spacing w:line="360" w:lineRule="auto"/>
        <w:rPr>
          <w:b w:val="0"/>
          <w:color w:val="000000" w:themeColor="text1"/>
        </w:rPr>
      </w:pPr>
      <w:r w:rsidRPr="00183FC8">
        <w:rPr>
          <w:b w:val="0"/>
          <w:color w:val="000000" w:themeColor="text1"/>
        </w:rPr>
        <w:t xml:space="preserve">-  это обеспечение открытости деятельности  учреждения, </w:t>
      </w:r>
    </w:p>
    <w:p w:rsidR="00DA44B6" w:rsidRPr="00183FC8" w:rsidRDefault="00DA44B6" w:rsidP="00DA44B6">
      <w:pPr>
        <w:pStyle w:val="a7"/>
        <w:spacing w:line="360" w:lineRule="auto"/>
        <w:rPr>
          <w:b w:val="0"/>
          <w:color w:val="000000" w:themeColor="text1"/>
        </w:rPr>
      </w:pPr>
      <w:r w:rsidRPr="00183FC8">
        <w:rPr>
          <w:b w:val="0"/>
          <w:color w:val="000000" w:themeColor="text1"/>
        </w:rPr>
        <w:t>- информированность населения о дате, месте и времени оказания муниципальных услуг в сфере культуры в электронном виде,</w:t>
      </w:r>
    </w:p>
    <w:p w:rsidR="00DA44B6" w:rsidRPr="00183FC8" w:rsidRDefault="00DA44B6" w:rsidP="00DA44B6">
      <w:pPr>
        <w:pStyle w:val="a7"/>
        <w:spacing w:line="360" w:lineRule="auto"/>
        <w:rPr>
          <w:b w:val="0"/>
          <w:color w:val="000000" w:themeColor="text1"/>
        </w:rPr>
      </w:pPr>
      <w:r w:rsidRPr="00183FC8">
        <w:rPr>
          <w:b w:val="0"/>
          <w:color w:val="000000" w:themeColor="text1"/>
        </w:rPr>
        <w:t>- реализация прав граждан на доступ к открытой информации при соблюдении норм профессиональной этики и норм информа</w:t>
      </w:r>
      <w:r w:rsidRPr="00183FC8">
        <w:rPr>
          <w:b w:val="0"/>
          <w:color w:val="000000" w:themeColor="text1"/>
        </w:rPr>
        <w:softHyphen/>
        <w:t>ционной безопасности.</w:t>
      </w:r>
    </w:p>
    <w:p w:rsidR="00DA44B6" w:rsidRPr="00183FC8" w:rsidRDefault="00DA44B6" w:rsidP="00DA44B6">
      <w:pPr>
        <w:pStyle w:val="a7"/>
        <w:spacing w:line="360" w:lineRule="auto"/>
        <w:ind w:firstLine="708"/>
        <w:rPr>
          <w:b w:val="0"/>
          <w:color w:val="000000" w:themeColor="text1"/>
        </w:rPr>
      </w:pPr>
      <w:r w:rsidRPr="00183FC8">
        <w:rPr>
          <w:b w:val="0"/>
          <w:color w:val="000000" w:themeColor="text1"/>
        </w:rPr>
        <w:t xml:space="preserve">На данный момент в структуру сайта вносятся дополнения, формируется основная база данных учреждения: </w:t>
      </w:r>
    </w:p>
    <w:p w:rsidR="003479BE" w:rsidRDefault="003479BE" w:rsidP="00DA44B6">
      <w:pPr>
        <w:pStyle w:val="a7"/>
        <w:spacing w:line="360" w:lineRule="auto"/>
        <w:ind w:firstLine="708"/>
        <w:rPr>
          <w:b w:val="0"/>
          <w:color w:val="000000" w:themeColor="text1"/>
        </w:rPr>
      </w:pPr>
      <w:r>
        <w:rPr>
          <w:b w:val="0"/>
          <w:color w:val="000000" w:themeColor="text1"/>
        </w:rPr>
        <w:t>- главная</w:t>
      </w:r>
      <w:r w:rsidRPr="003479BE">
        <w:rPr>
          <w:b w:val="0"/>
          <w:color w:val="000000" w:themeColor="text1"/>
        </w:rPr>
        <w:t xml:space="preserve">, </w:t>
      </w:r>
      <w:r w:rsidRPr="003479BE">
        <w:rPr>
          <w:b w:val="0"/>
          <w:bCs w:val="0"/>
        </w:rPr>
        <w:t>на которой представлена информация о планируемых мероприятиях и прошедших мероприятиях.</w:t>
      </w:r>
      <w:r w:rsidRPr="003479BE">
        <w:rPr>
          <w:b w:val="0"/>
        </w:rPr>
        <w:t xml:space="preserve">; </w:t>
      </w:r>
    </w:p>
    <w:p w:rsidR="00DA44B6" w:rsidRPr="00183FC8" w:rsidRDefault="003479BE" w:rsidP="00DA44B6">
      <w:pPr>
        <w:pStyle w:val="a7"/>
        <w:spacing w:line="360" w:lineRule="auto"/>
        <w:ind w:firstLine="708"/>
        <w:rPr>
          <w:b w:val="0"/>
          <w:color w:val="000000" w:themeColor="text1"/>
        </w:rPr>
      </w:pPr>
      <w:r>
        <w:rPr>
          <w:b w:val="0"/>
          <w:color w:val="000000" w:themeColor="text1"/>
        </w:rPr>
        <w:t>- контакты;</w:t>
      </w:r>
    </w:p>
    <w:p w:rsidR="00DA44B6" w:rsidRPr="00183FC8" w:rsidRDefault="00DA44B6" w:rsidP="00DA44B6">
      <w:pPr>
        <w:pStyle w:val="a7"/>
        <w:spacing w:line="360" w:lineRule="auto"/>
        <w:ind w:firstLine="708"/>
        <w:rPr>
          <w:b w:val="0"/>
          <w:color w:val="000000" w:themeColor="text1"/>
        </w:rPr>
      </w:pPr>
      <w:r w:rsidRPr="00183FC8">
        <w:rPr>
          <w:b w:val="0"/>
          <w:color w:val="000000" w:themeColor="text1"/>
        </w:rPr>
        <w:t>- документы (планы, отчёты)</w:t>
      </w:r>
      <w:r w:rsidR="003479BE">
        <w:rPr>
          <w:b w:val="0"/>
          <w:color w:val="000000" w:themeColor="text1"/>
        </w:rPr>
        <w:t>;</w:t>
      </w:r>
    </w:p>
    <w:p w:rsidR="00DA44B6" w:rsidRPr="00183FC8" w:rsidRDefault="00DA44B6" w:rsidP="00DA44B6">
      <w:pPr>
        <w:pStyle w:val="a7"/>
        <w:spacing w:line="360" w:lineRule="auto"/>
        <w:ind w:firstLine="708"/>
        <w:rPr>
          <w:b w:val="0"/>
          <w:color w:val="000000" w:themeColor="text1"/>
        </w:rPr>
      </w:pPr>
      <w:r w:rsidRPr="00183FC8">
        <w:rPr>
          <w:b w:val="0"/>
          <w:color w:val="000000" w:themeColor="text1"/>
        </w:rPr>
        <w:t>- информация о кл</w:t>
      </w:r>
      <w:r w:rsidR="003479BE">
        <w:rPr>
          <w:b w:val="0"/>
          <w:color w:val="000000" w:themeColor="text1"/>
        </w:rPr>
        <w:t>убных формированиях;</w:t>
      </w:r>
    </w:p>
    <w:p w:rsidR="00DA44B6" w:rsidRPr="00183FC8" w:rsidRDefault="003479BE" w:rsidP="00DA44B6">
      <w:pPr>
        <w:pStyle w:val="a7"/>
        <w:spacing w:line="360" w:lineRule="auto"/>
        <w:ind w:firstLine="708"/>
        <w:rPr>
          <w:b w:val="0"/>
          <w:color w:val="000000" w:themeColor="text1"/>
        </w:rPr>
      </w:pPr>
      <w:r>
        <w:rPr>
          <w:b w:val="0"/>
          <w:color w:val="000000" w:themeColor="text1"/>
        </w:rPr>
        <w:t xml:space="preserve"> - фото и видеоархивы;</w:t>
      </w:r>
    </w:p>
    <w:p w:rsidR="00DA44B6" w:rsidRDefault="00DA44B6" w:rsidP="00DA44B6">
      <w:pPr>
        <w:pStyle w:val="a7"/>
        <w:spacing w:line="360" w:lineRule="auto"/>
        <w:ind w:firstLine="708"/>
        <w:rPr>
          <w:b w:val="0"/>
          <w:color w:val="000000" w:themeColor="text1"/>
        </w:rPr>
      </w:pPr>
      <w:r w:rsidRPr="00183FC8">
        <w:rPr>
          <w:b w:val="0"/>
          <w:color w:val="000000" w:themeColor="text1"/>
        </w:rPr>
        <w:t>- анонс мероприяти</w:t>
      </w:r>
      <w:r w:rsidR="003479BE">
        <w:rPr>
          <w:b w:val="0"/>
          <w:color w:val="000000" w:themeColor="text1"/>
        </w:rPr>
        <w:t>й;</w:t>
      </w:r>
    </w:p>
    <w:p w:rsidR="003479BE" w:rsidRDefault="003479BE" w:rsidP="00DA44B6">
      <w:pPr>
        <w:pStyle w:val="a7"/>
        <w:spacing w:line="360" w:lineRule="auto"/>
        <w:ind w:firstLine="708"/>
        <w:rPr>
          <w:b w:val="0"/>
          <w:color w:val="000000" w:themeColor="text1"/>
        </w:rPr>
      </w:pPr>
      <w:r>
        <w:rPr>
          <w:b w:val="0"/>
          <w:color w:val="000000" w:themeColor="text1"/>
        </w:rPr>
        <w:t>- прейскурант платных услуг;</w:t>
      </w:r>
    </w:p>
    <w:p w:rsidR="003479BE" w:rsidRDefault="003479BE" w:rsidP="00DA44B6">
      <w:pPr>
        <w:pStyle w:val="a7"/>
        <w:spacing w:line="360" w:lineRule="auto"/>
        <w:ind w:firstLine="708"/>
        <w:rPr>
          <w:b w:val="0"/>
          <w:color w:val="000000" w:themeColor="text1"/>
        </w:rPr>
      </w:pPr>
      <w:r>
        <w:rPr>
          <w:b w:val="0"/>
          <w:color w:val="000000" w:themeColor="text1"/>
        </w:rPr>
        <w:t xml:space="preserve"> - план на месяц;</w:t>
      </w:r>
    </w:p>
    <w:p w:rsidR="003479BE" w:rsidRDefault="003479BE" w:rsidP="00DA44B6">
      <w:pPr>
        <w:pStyle w:val="a7"/>
        <w:spacing w:line="360" w:lineRule="auto"/>
        <w:ind w:firstLine="708"/>
        <w:rPr>
          <w:b w:val="0"/>
          <w:szCs w:val="22"/>
        </w:rPr>
      </w:pPr>
      <w:r>
        <w:rPr>
          <w:b w:val="0"/>
          <w:color w:val="000000" w:themeColor="text1"/>
        </w:rPr>
        <w:t xml:space="preserve">- </w:t>
      </w:r>
      <w:r w:rsidRPr="003479BE">
        <w:rPr>
          <w:b w:val="0"/>
          <w:szCs w:val="22"/>
        </w:rPr>
        <w:t>расписание занятий коллективов</w:t>
      </w:r>
    </w:p>
    <w:p w:rsidR="003479BE" w:rsidRPr="00183FC8" w:rsidRDefault="003479BE" w:rsidP="00DA44B6">
      <w:pPr>
        <w:pStyle w:val="a7"/>
        <w:spacing w:line="360" w:lineRule="auto"/>
        <w:ind w:firstLine="708"/>
        <w:rPr>
          <w:b w:val="0"/>
          <w:color w:val="000000" w:themeColor="text1"/>
        </w:rPr>
      </w:pPr>
      <w:r>
        <w:rPr>
          <w:b w:val="0"/>
          <w:color w:val="000000" w:themeColor="text1"/>
        </w:rPr>
        <w:lastRenderedPageBreak/>
        <w:t xml:space="preserve">- </w:t>
      </w:r>
      <w:r>
        <w:rPr>
          <w:rStyle w:val="aff7"/>
          <w:sz w:val="22"/>
          <w:szCs w:val="22"/>
        </w:rPr>
        <w:t>в</w:t>
      </w:r>
      <w:r w:rsidRPr="00E6066D">
        <w:rPr>
          <w:rStyle w:val="aff7"/>
          <w:sz w:val="22"/>
          <w:szCs w:val="22"/>
        </w:rPr>
        <w:t xml:space="preserve">озможность перехода на сайты учреждений, </w:t>
      </w:r>
      <w:r>
        <w:rPr>
          <w:rStyle w:val="aff7"/>
          <w:sz w:val="22"/>
          <w:szCs w:val="22"/>
        </w:rPr>
        <w:t>администрации города Югорска.</w:t>
      </w:r>
    </w:p>
    <w:p w:rsidR="00DA44B6" w:rsidRDefault="00DA44B6" w:rsidP="00DA44B6">
      <w:pPr>
        <w:pStyle w:val="a7"/>
        <w:spacing w:line="360" w:lineRule="auto"/>
        <w:rPr>
          <w:b w:val="0"/>
          <w:color w:val="000000" w:themeColor="text1"/>
        </w:rPr>
      </w:pPr>
      <w:r w:rsidRPr="00183FC8">
        <w:rPr>
          <w:b w:val="0"/>
          <w:color w:val="000000" w:themeColor="text1"/>
        </w:rPr>
        <w:t xml:space="preserve"> Собственный сайт даёт возможность учитывать предложения и замечания по совершенствованию услуг в сфере культуры города, проводить мониторинги среди жителей и гостей города о проблемах развития сферы культуры, мониторинг удовлетворенности качеством и доступностью предоставляемых услуг.</w:t>
      </w:r>
    </w:p>
    <w:p w:rsidR="00DA44B6" w:rsidRPr="002B4493" w:rsidRDefault="00DA44B6" w:rsidP="00DA44B6">
      <w:pPr>
        <w:tabs>
          <w:tab w:val="left" w:pos="567"/>
          <w:tab w:val="left" w:pos="709"/>
        </w:tabs>
        <w:spacing w:line="360" w:lineRule="auto"/>
        <w:rPr>
          <w:bCs/>
          <w:color w:val="000000" w:themeColor="text1"/>
          <w:kern w:val="2"/>
        </w:rPr>
      </w:pPr>
      <w:r>
        <w:rPr>
          <w:bCs/>
          <w:color w:val="000000" w:themeColor="text1"/>
          <w:kern w:val="2"/>
        </w:rPr>
        <w:tab/>
      </w:r>
      <w:r w:rsidRPr="00183FC8">
        <w:rPr>
          <w:bCs/>
          <w:color w:val="000000" w:themeColor="text1"/>
          <w:kern w:val="2"/>
        </w:rPr>
        <w:t>Сайт Муниципального бюджетного учреждения культуры "МиГ" (миг-югра.рф) представляет собой многоуровневый каталог, степень обновления информации - еженедельное (по мере необходимости) обновление информации на сайте учрежд</w:t>
      </w:r>
      <w:r w:rsidR="00B17EA7">
        <w:rPr>
          <w:bCs/>
          <w:color w:val="000000" w:themeColor="text1"/>
          <w:kern w:val="2"/>
        </w:rPr>
        <w:t>ения. В планах на 2015 год планируется изменение дизайна сайта.</w:t>
      </w:r>
    </w:p>
    <w:p w:rsidR="00DA44B6" w:rsidRPr="00B17EA7" w:rsidRDefault="00B17EA7" w:rsidP="00DA44B6">
      <w:pPr>
        <w:tabs>
          <w:tab w:val="left" w:pos="567"/>
          <w:tab w:val="left" w:pos="709"/>
        </w:tabs>
        <w:spacing w:line="360" w:lineRule="auto"/>
        <w:rPr>
          <w:kern w:val="2"/>
        </w:rPr>
      </w:pPr>
      <w:r>
        <w:rPr>
          <w:bCs/>
          <w:kern w:val="2"/>
        </w:rPr>
        <w:tab/>
      </w:r>
      <w:r w:rsidR="00DA44B6" w:rsidRPr="00B17EA7">
        <w:rPr>
          <w:bCs/>
          <w:kern w:val="2"/>
        </w:rPr>
        <w:t xml:space="preserve">За 2014 год на сайте было зафиксировано   </w:t>
      </w:r>
      <w:r w:rsidR="00C04CAF" w:rsidRPr="00B17EA7">
        <w:rPr>
          <w:bCs/>
          <w:kern w:val="2"/>
        </w:rPr>
        <w:t xml:space="preserve">3 544 ед. </w:t>
      </w:r>
      <w:r w:rsidR="00DA44B6" w:rsidRPr="00B17EA7">
        <w:rPr>
          <w:bCs/>
          <w:kern w:val="2"/>
        </w:rPr>
        <w:t>визитов посетителей.</w:t>
      </w:r>
      <w:r w:rsidR="00DA44B6" w:rsidRPr="00B17EA7">
        <w:rPr>
          <w:kern w:val="2"/>
        </w:rPr>
        <w:t xml:space="preserve"> </w:t>
      </w:r>
    </w:p>
    <w:p w:rsidR="00DA44B6" w:rsidRPr="00183FC8" w:rsidRDefault="00DA44B6" w:rsidP="00FA6F17">
      <w:pPr>
        <w:tabs>
          <w:tab w:val="left" w:pos="567"/>
          <w:tab w:val="left" w:pos="709"/>
        </w:tabs>
        <w:spacing w:line="360" w:lineRule="auto"/>
        <w:jc w:val="both"/>
        <w:rPr>
          <w:color w:val="000000" w:themeColor="text1"/>
          <w:kern w:val="2"/>
        </w:rPr>
      </w:pPr>
      <w:r w:rsidRPr="00183FC8">
        <w:rPr>
          <w:color w:val="000000" w:themeColor="text1"/>
          <w:kern w:val="2"/>
        </w:rPr>
        <w:t>Весь анализируемый период видна тенденция стабильности показателей посещаемости.</w:t>
      </w:r>
      <w:r>
        <w:rPr>
          <w:color w:val="000000" w:themeColor="text1"/>
          <w:kern w:val="2"/>
        </w:rPr>
        <w:t xml:space="preserve"> </w:t>
      </w:r>
    </w:p>
    <w:p w:rsidR="00DA44B6" w:rsidRDefault="00DA44B6" w:rsidP="00FA6F17">
      <w:pPr>
        <w:tabs>
          <w:tab w:val="left" w:pos="567"/>
          <w:tab w:val="left" w:pos="709"/>
        </w:tabs>
        <w:spacing w:line="360" w:lineRule="auto"/>
        <w:jc w:val="both"/>
        <w:rPr>
          <w:kern w:val="2"/>
        </w:rPr>
      </w:pPr>
      <w:r w:rsidRPr="002B4493">
        <w:rPr>
          <w:bCs/>
          <w:kern w:val="2"/>
        </w:rPr>
        <w:t>Самые посещаемые дни:</w:t>
      </w:r>
      <w:r w:rsidRPr="002B4493">
        <w:rPr>
          <w:kern w:val="2"/>
        </w:rPr>
        <w:t xml:space="preserve"> с понедельника</w:t>
      </w:r>
      <w:r w:rsidRPr="00D83D04">
        <w:rPr>
          <w:kern w:val="2"/>
        </w:rPr>
        <w:t xml:space="preserve"> по четверг. Пик приходится на начало недели.</w:t>
      </w:r>
    </w:p>
    <w:p w:rsidR="00323492" w:rsidRDefault="00323492" w:rsidP="00FA6F17">
      <w:pPr>
        <w:tabs>
          <w:tab w:val="left" w:pos="567"/>
          <w:tab w:val="left" w:pos="709"/>
        </w:tabs>
        <w:spacing w:line="360" w:lineRule="auto"/>
        <w:jc w:val="both"/>
        <w:rPr>
          <w:b/>
          <w:kern w:val="2"/>
        </w:rPr>
      </w:pPr>
    </w:p>
    <w:p w:rsidR="00FA6F17" w:rsidRPr="00FA6F17" w:rsidRDefault="00FA6F17" w:rsidP="00FA6F17">
      <w:pPr>
        <w:tabs>
          <w:tab w:val="left" w:pos="567"/>
          <w:tab w:val="left" w:pos="709"/>
        </w:tabs>
        <w:spacing w:line="360" w:lineRule="auto"/>
        <w:jc w:val="both"/>
        <w:rPr>
          <w:b/>
          <w:kern w:val="2"/>
        </w:rPr>
      </w:pPr>
      <w:r w:rsidRPr="00FA6F17">
        <w:rPr>
          <w:b/>
          <w:kern w:val="2"/>
        </w:rPr>
        <w:t>Таблица №1 Посещаемость сайта.</w:t>
      </w:r>
      <w:r w:rsidR="0008739A">
        <w:rPr>
          <w:b/>
          <w:kern w:val="2"/>
        </w:rPr>
        <w:t xml:space="preserve"> (см. приложение)</w:t>
      </w:r>
    </w:p>
    <w:p w:rsidR="00DA44B6" w:rsidRDefault="002B5E7E" w:rsidP="00DA44B6">
      <w:pPr>
        <w:tabs>
          <w:tab w:val="left" w:pos="567"/>
          <w:tab w:val="left" w:pos="709"/>
        </w:tabs>
        <w:spacing w:line="100" w:lineRule="atLeast"/>
        <w:jc w:val="center"/>
        <w:rPr>
          <w:b/>
          <w:bCs/>
          <w:color w:val="FF0000"/>
          <w:kern w:val="2"/>
        </w:rPr>
      </w:pPr>
      <w:r>
        <w:rPr>
          <w:noProof/>
          <w:lang w:eastAsia="ru-RU"/>
        </w:rPr>
        <w:drawing>
          <wp:inline distT="0" distB="0" distL="0" distR="0">
            <wp:extent cx="5114925" cy="2874637"/>
            <wp:effectExtent l="0" t="0" r="0" b="2540"/>
            <wp:docPr id="34" name="Рисунок 34" descr="Сводка кв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одка квар"/>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5734" cy="2880712"/>
                    </a:xfrm>
                    <a:prstGeom prst="rect">
                      <a:avLst/>
                    </a:prstGeom>
                    <a:noFill/>
                    <a:ln>
                      <a:noFill/>
                    </a:ln>
                  </pic:spPr>
                </pic:pic>
              </a:graphicData>
            </a:graphic>
          </wp:inline>
        </w:drawing>
      </w:r>
    </w:p>
    <w:p w:rsidR="00323492" w:rsidRDefault="00323492" w:rsidP="00FA6F17">
      <w:pPr>
        <w:tabs>
          <w:tab w:val="left" w:pos="567"/>
          <w:tab w:val="left" w:pos="709"/>
        </w:tabs>
        <w:spacing w:line="360" w:lineRule="auto"/>
        <w:jc w:val="both"/>
        <w:rPr>
          <w:b/>
          <w:bCs/>
          <w:kern w:val="2"/>
        </w:rPr>
      </w:pPr>
    </w:p>
    <w:p w:rsidR="00DA44B6" w:rsidRPr="00FA6F17" w:rsidRDefault="00FA6F17" w:rsidP="00FA6F17">
      <w:pPr>
        <w:tabs>
          <w:tab w:val="left" w:pos="567"/>
          <w:tab w:val="left" w:pos="709"/>
        </w:tabs>
        <w:spacing w:line="360" w:lineRule="auto"/>
        <w:jc w:val="both"/>
        <w:rPr>
          <w:b/>
          <w:bCs/>
          <w:kern w:val="2"/>
        </w:rPr>
      </w:pPr>
      <w:r w:rsidRPr="00FA6F17">
        <w:rPr>
          <w:b/>
          <w:bCs/>
          <w:kern w:val="2"/>
        </w:rPr>
        <w:t>Таблица №2 Источники трафика: поисковые системы.</w:t>
      </w:r>
    </w:p>
    <w:p w:rsidR="002B5E7E" w:rsidRPr="002B5E7E" w:rsidRDefault="002B5E7E" w:rsidP="002B5E7E">
      <w:pPr>
        <w:spacing w:line="360" w:lineRule="auto"/>
        <w:ind w:firstLine="708"/>
        <w:jc w:val="both"/>
        <w:rPr>
          <w:bCs/>
          <w:kern w:val="2"/>
        </w:rPr>
      </w:pPr>
      <w:r w:rsidRPr="002B5E7E">
        <w:rPr>
          <w:bCs/>
        </w:rPr>
        <w:t>Большая часть посетителей сайта заходят на сайт через поисковую систему яндекс</w:t>
      </w:r>
      <w:r>
        <w:rPr>
          <w:bCs/>
        </w:rPr>
        <w:t>.</w:t>
      </w:r>
    </w:p>
    <w:p w:rsidR="002B5E7E" w:rsidRPr="00FA6F17" w:rsidRDefault="002B5E7E" w:rsidP="00FA6F17">
      <w:pPr>
        <w:spacing w:line="360" w:lineRule="auto"/>
        <w:jc w:val="both"/>
        <w:rPr>
          <w:b/>
          <w:bCs/>
          <w:color w:val="FF0000"/>
          <w:kern w:val="2"/>
        </w:rPr>
      </w:pPr>
      <w:r>
        <w:rPr>
          <w:rFonts w:ascii="Calibri" w:hAnsi="Calibri" w:cs="Calibri"/>
          <w:noProof/>
          <w:sz w:val="28"/>
          <w:szCs w:val="28"/>
          <w:lang w:eastAsia="ru-RU"/>
        </w:rPr>
        <w:lastRenderedPageBreak/>
        <w:drawing>
          <wp:inline distT="0" distB="0" distL="0" distR="0">
            <wp:extent cx="6315075" cy="3437152"/>
            <wp:effectExtent l="0" t="0" r="0" b="0"/>
            <wp:docPr id="35" name="Рисунок 35" descr="поиск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искгод"/>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1702" cy="3435316"/>
                    </a:xfrm>
                    <a:prstGeom prst="rect">
                      <a:avLst/>
                    </a:prstGeom>
                    <a:noFill/>
                    <a:ln>
                      <a:noFill/>
                    </a:ln>
                  </pic:spPr>
                </pic:pic>
              </a:graphicData>
            </a:graphic>
          </wp:inline>
        </w:drawing>
      </w:r>
    </w:p>
    <w:p w:rsidR="002B5E7E" w:rsidRDefault="002B5E7E" w:rsidP="002B5E7E">
      <w:pPr>
        <w:pStyle w:val="aff3"/>
        <w:spacing w:before="0" w:beforeAutospacing="0" w:after="0" w:afterAutospacing="0"/>
        <w:jc w:val="center"/>
      </w:pPr>
    </w:p>
    <w:p w:rsidR="00323492" w:rsidRDefault="00323492" w:rsidP="002B5E7E">
      <w:pPr>
        <w:pStyle w:val="aff3"/>
        <w:spacing w:before="0" w:beforeAutospacing="0" w:after="0" w:afterAutospacing="0"/>
        <w:jc w:val="center"/>
      </w:pPr>
    </w:p>
    <w:p w:rsidR="00323492" w:rsidRDefault="00323492" w:rsidP="002B5E7E">
      <w:pPr>
        <w:pStyle w:val="aff3"/>
        <w:spacing w:before="0" w:beforeAutospacing="0" w:after="0" w:afterAutospacing="0"/>
        <w:jc w:val="center"/>
      </w:pPr>
    </w:p>
    <w:p w:rsidR="00323492" w:rsidRDefault="00323492" w:rsidP="002B5E7E">
      <w:pPr>
        <w:pStyle w:val="aff3"/>
        <w:spacing w:before="0" w:beforeAutospacing="0" w:after="0" w:afterAutospacing="0"/>
        <w:jc w:val="center"/>
      </w:pPr>
    </w:p>
    <w:p w:rsidR="00323492" w:rsidRDefault="00323492" w:rsidP="002B5E7E">
      <w:pPr>
        <w:pStyle w:val="aff3"/>
        <w:spacing w:before="0" w:beforeAutospacing="0" w:after="0" w:afterAutospacing="0"/>
        <w:jc w:val="center"/>
      </w:pPr>
    </w:p>
    <w:p w:rsidR="00323492" w:rsidRDefault="00323492" w:rsidP="001961F1">
      <w:pPr>
        <w:pStyle w:val="aff3"/>
        <w:spacing w:before="0" w:beforeAutospacing="0" w:after="0" w:afterAutospacing="0"/>
      </w:pPr>
    </w:p>
    <w:p w:rsidR="00323492" w:rsidRDefault="00323492" w:rsidP="002B5E7E">
      <w:pPr>
        <w:pStyle w:val="aff3"/>
        <w:spacing w:before="0" w:beforeAutospacing="0" w:after="0" w:afterAutospacing="0"/>
        <w:jc w:val="center"/>
      </w:pPr>
    </w:p>
    <w:p w:rsidR="002B5E7E" w:rsidRPr="002B5E7E" w:rsidRDefault="002B5E7E" w:rsidP="00FA6F17">
      <w:pPr>
        <w:pStyle w:val="aff3"/>
        <w:spacing w:before="0" w:beforeAutospacing="0" w:after="0" w:afterAutospacing="0"/>
        <w:rPr>
          <w:b/>
          <w:szCs w:val="28"/>
        </w:rPr>
      </w:pPr>
      <w:r w:rsidRPr="002B5E7E">
        <w:rPr>
          <w:b/>
        </w:rPr>
        <w:t>Таблица №</w:t>
      </w:r>
      <w:r w:rsidR="00FA6F17">
        <w:rPr>
          <w:b/>
        </w:rPr>
        <w:t>3</w:t>
      </w:r>
      <w:r w:rsidRPr="002B5E7E">
        <w:rPr>
          <w:b/>
          <w:bCs/>
          <w:sz w:val="28"/>
          <w:szCs w:val="28"/>
        </w:rPr>
        <w:t xml:space="preserve"> </w:t>
      </w:r>
      <w:r w:rsidRPr="002B5E7E">
        <w:rPr>
          <w:b/>
          <w:bCs/>
          <w:szCs w:val="28"/>
        </w:rPr>
        <w:t>Источники поискового трафика:</w:t>
      </w:r>
      <w:r w:rsidRPr="002B5E7E">
        <w:rPr>
          <w:b/>
          <w:noProof/>
          <w:sz w:val="22"/>
        </w:rPr>
        <w:t xml:space="preserve"> </w:t>
      </w:r>
      <w:r w:rsidR="0008739A">
        <w:rPr>
          <w:b/>
          <w:noProof/>
          <w:sz w:val="22"/>
        </w:rPr>
        <w:t>(см. приложение)</w:t>
      </w:r>
    </w:p>
    <w:p w:rsidR="002B5E7E" w:rsidRDefault="002B5E7E" w:rsidP="002B5E7E">
      <w:pPr>
        <w:spacing w:line="360" w:lineRule="auto"/>
        <w:ind w:firstLine="708"/>
        <w:jc w:val="both"/>
      </w:pPr>
      <w:r>
        <w:rPr>
          <w:noProof/>
          <w:lang w:eastAsia="ru-RU"/>
        </w:rPr>
        <w:drawing>
          <wp:inline distT="0" distB="0" distL="0" distR="0">
            <wp:extent cx="5600700" cy="3409950"/>
            <wp:effectExtent l="0" t="0" r="0" b="0"/>
            <wp:docPr id="37" name="Рисунок 37" descr="Сним0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ним0ок"/>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700" cy="3409950"/>
                    </a:xfrm>
                    <a:prstGeom prst="rect">
                      <a:avLst/>
                    </a:prstGeom>
                    <a:noFill/>
                    <a:ln>
                      <a:noFill/>
                    </a:ln>
                  </pic:spPr>
                </pic:pic>
              </a:graphicData>
            </a:graphic>
          </wp:inline>
        </w:drawing>
      </w:r>
    </w:p>
    <w:p w:rsidR="00FA6F17" w:rsidRDefault="002B5E7E" w:rsidP="00323492">
      <w:pPr>
        <w:pStyle w:val="aff3"/>
        <w:spacing w:before="0" w:beforeAutospacing="0" w:after="0" w:afterAutospacing="0" w:line="360" w:lineRule="auto"/>
        <w:ind w:left="19" w:firstLine="689"/>
        <w:jc w:val="both"/>
        <w:rPr>
          <w:bCs/>
          <w:color w:val="auto"/>
        </w:rPr>
      </w:pPr>
      <w:r w:rsidRPr="002B5E7E">
        <w:rPr>
          <w:bCs/>
          <w:color w:val="auto"/>
        </w:rPr>
        <w:lastRenderedPageBreak/>
        <w:t>В таблице представлено переходы из поисковых систем на сайт учреждения.  Представлены переходы по сайту по страницам: в основном главная страница, на которой представлена информация о планируемых мероприя</w:t>
      </w:r>
      <w:r w:rsidR="00323492">
        <w:rPr>
          <w:bCs/>
          <w:color w:val="auto"/>
        </w:rPr>
        <w:t xml:space="preserve">тиях и прошедших мероприятиях. </w:t>
      </w:r>
    </w:p>
    <w:p w:rsidR="00B37484" w:rsidRDefault="00B37484" w:rsidP="00B37484">
      <w:pPr>
        <w:pStyle w:val="aff3"/>
        <w:spacing w:before="0" w:beforeAutospacing="0" w:after="0" w:afterAutospacing="0" w:line="360" w:lineRule="auto"/>
        <w:ind w:left="19"/>
        <w:jc w:val="both"/>
        <w:rPr>
          <w:bCs/>
          <w:color w:val="auto"/>
        </w:rPr>
      </w:pPr>
      <w:r>
        <w:rPr>
          <w:bCs/>
          <w:color w:val="auto"/>
        </w:rPr>
        <w:t xml:space="preserve">Часто посещаемые страницы сайта: </w:t>
      </w:r>
    </w:p>
    <w:p w:rsidR="002B5E7E" w:rsidRPr="002B5E7E" w:rsidRDefault="00B37484" w:rsidP="00E84142">
      <w:pPr>
        <w:pStyle w:val="aff3"/>
        <w:numPr>
          <w:ilvl w:val="0"/>
          <w:numId w:val="80"/>
        </w:numPr>
        <w:spacing w:before="0" w:beforeAutospacing="0" w:after="0" w:afterAutospacing="0" w:line="360" w:lineRule="auto"/>
        <w:jc w:val="both"/>
        <w:rPr>
          <w:bCs/>
          <w:color w:val="auto"/>
        </w:rPr>
      </w:pPr>
      <w:r>
        <w:rPr>
          <w:bCs/>
          <w:color w:val="auto"/>
        </w:rPr>
        <w:t>д</w:t>
      </w:r>
      <w:r w:rsidR="002B5E7E" w:rsidRPr="002B5E7E">
        <w:rPr>
          <w:bCs/>
          <w:color w:val="auto"/>
        </w:rPr>
        <w:t>окументы</w:t>
      </w:r>
      <w:r>
        <w:rPr>
          <w:bCs/>
          <w:color w:val="auto"/>
        </w:rPr>
        <w:t>;</w:t>
      </w:r>
    </w:p>
    <w:p w:rsidR="002B5E7E" w:rsidRPr="002B5E7E" w:rsidRDefault="00B37484" w:rsidP="00E84142">
      <w:pPr>
        <w:pStyle w:val="aff3"/>
        <w:numPr>
          <w:ilvl w:val="0"/>
          <w:numId w:val="80"/>
        </w:numPr>
        <w:spacing w:before="0" w:beforeAutospacing="0" w:after="0" w:afterAutospacing="0" w:line="360" w:lineRule="auto"/>
        <w:jc w:val="both"/>
        <w:rPr>
          <w:bCs/>
          <w:color w:val="auto"/>
        </w:rPr>
      </w:pPr>
      <w:r>
        <w:rPr>
          <w:bCs/>
          <w:color w:val="auto"/>
        </w:rPr>
        <w:t>а</w:t>
      </w:r>
      <w:r w:rsidR="002B5E7E" w:rsidRPr="002B5E7E">
        <w:rPr>
          <w:bCs/>
          <w:color w:val="auto"/>
        </w:rPr>
        <w:t>фиша</w:t>
      </w:r>
      <w:r>
        <w:rPr>
          <w:bCs/>
          <w:color w:val="auto"/>
        </w:rPr>
        <w:t>;</w:t>
      </w:r>
    </w:p>
    <w:p w:rsidR="002B5E7E" w:rsidRPr="002B5E7E" w:rsidRDefault="002B5E7E" w:rsidP="00E84142">
      <w:pPr>
        <w:pStyle w:val="aff3"/>
        <w:numPr>
          <w:ilvl w:val="0"/>
          <w:numId w:val="80"/>
        </w:numPr>
        <w:spacing w:before="0" w:beforeAutospacing="0" w:after="0" w:afterAutospacing="0" w:line="360" w:lineRule="auto"/>
        <w:jc w:val="both"/>
        <w:rPr>
          <w:bCs/>
          <w:color w:val="auto"/>
        </w:rPr>
      </w:pPr>
      <w:r w:rsidRPr="002B5E7E">
        <w:rPr>
          <w:bCs/>
          <w:color w:val="auto"/>
        </w:rPr>
        <w:t>план на месяц</w:t>
      </w:r>
      <w:r w:rsidR="00B37484">
        <w:rPr>
          <w:bCs/>
          <w:color w:val="auto"/>
        </w:rPr>
        <w:t>;</w:t>
      </w:r>
    </w:p>
    <w:p w:rsidR="002B5E7E" w:rsidRPr="002B5E7E" w:rsidRDefault="00B37484" w:rsidP="00E84142">
      <w:pPr>
        <w:pStyle w:val="aff3"/>
        <w:numPr>
          <w:ilvl w:val="0"/>
          <w:numId w:val="80"/>
        </w:numPr>
        <w:spacing w:before="0" w:beforeAutospacing="0" w:after="0" w:afterAutospacing="0" w:line="360" w:lineRule="auto"/>
        <w:jc w:val="both"/>
        <w:rPr>
          <w:bCs/>
          <w:color w:val="auto"/>
        </w:rPr>
      </w:pPr>
      <w:r>
        <w:rPr>
          <w:bCs/>
          <w:color w:val="auto"/>
        </w:rPr>
        <w:t>прейскурант п</w:t>
      </w:r>
      <w:r w:rsidR="002B5E7E" w:rsidRPr="002B5E7E">
        <w:rPr>
          <w:bCs/>
          <w:color w:val="auto"/>
        </w:rPr>
        <w:t>латны</w:t>
      </w:r>
      <w:r>
        <w:rPr>
          <w:bCs/>
          <w:color w:val="auto"/>
        </w:rPr>
        <w:t>х</w:t>
      </w:r>
      <w:r w:rsidR="002B5E7E" w:rsidRPr="002B5E7E">
        <w:rPr>
          <w:bCs/>
          <w:color w:val="auto"/>
        </w:rPr>
        <w:t xml:space="preserve"> </w:t>
      </w:r>
      <w:r>
        <w:rPr>
          <w:bCs/>
          <w:color w:val="auto"/>
        </w:rPr>
        <w:t>услуг;</w:t>
      </w:r>
    </w:p>
    <w:p w:rsidR="002B5E7E" w:rsidRPr="00B37484" w:rsidRDefault="00B37484" w:rsidP="00E84142">
      <w:pPr>
        <w:pStyle w:val="a9"/>
        <w:numPr>
          <w:ilvl w:val="0"/>
          <w:numId w:val="80"/>
        </w:numPr>
        <w:spacing w:line="360" w:lineRule="auto"/>
        <w:jc w:val="both"/>
      </w:pPr>
      <w:r>
        <w:rPr>
          <w:bCs/>
        </w:rPr>
        <w:t>о</w:t>
      </w:r>
      <w:r w:rsidR="002B5E7E" w:rsidRPr="00B37484">
        <w:rPr>
          <w:bCs/>
        </w:rPr>
        <w:t xml:space="preserve"> клубных формированиях</w:t>
      </w:r>
      <w:r>
        <w:rPr>
          <w:bCs/>
        </w:rPr>
        <w:t>.</w:t>
      </w:r>
    </w:p>
    <w:p w:rsidR="00323492" w:rsidRDefault="00323492" w:rsidP="00FA6F17">
      <w:pPr>
        <w:tabs>
          <w:tab w:val="left" w:pos="0"/>
        </w:tabs>
        <w:spacing w:line="360" w:lineRule="auto"/>
        <w:ind w:left="379"/>
        <w:jc w:val="both"/>
        <w:rPr>
          <w:b/>
          <w:sz w:val="22"/>
          <w:szCs w:val="22"/>
        </w:rPr>
      </w:pPr>
    </w:p>
    <w:p w:rsidR="00B37484" w:rsidRDefault="00FA6F17" w:rsidP="00FA6F17">
      <w:pPr>
        <w:tabs>
          <w:tab w:val="left" w:pos="0"/>
        </w:tabs>
        <w:spacing w:line="360" w:lineRule="auto"/>
        <w:ind w:left="379"/>
        <w:jc w:val="both"/>
        <w:rPr>
          <w:b/>
          <w:sz w:val="22"/>
          <w:szCs w:val="22"/>
        </w:rPr>
      </w:pPr>
      <w:r>
        <w:rPr>
          <w:b/>
          <w:sz w:val="22"/>
          <w:szCs w:val="22"/>
        </w:rPr>
        <w:t xml:space="preserve">Таблица №4 </w:t>
      </w:r>
      <w:r w:rsidR="00B37484" w:rsidRPr="00FA6F17">
        <w:rPr>
          <w:b/>
        </w:rPr>
        <w:t>Статистика посещения сайта за отчётный период</w:t>
      </w:r>
      <w:r w:rsidR="0008739A">
        <w:rPr>
          <w:b/>
        </w:rPr>
        <w:t xml:space="preserve"> (см. приложение)</w:t>
      </w:r>
    </w:p>
    <w:p w:rsidR="007F44E7" w:rsidRDefault="007F44E7" w:rsidP="00B37484">
      <w:pPr>
        <w:tabs>
          <w:tab w:val="left" w:pos="0"/>
        </w:tabs>
        <w:spacing w:line="360" w:lineRule="auto"/>
        <w:ind w:left="379"/>
        <w:jc w:val="center"/>
        <w:rPr>
          <w:b/>
          <w:sz w:val="22"/>
          <w:szCs w:val="22"/>
        </w:rPr>
      </w:pPr>
      <w:r>
        <w:rPr>
          <w:rFonts w:ascii="Calibri" w:hAnsi="Calibri" w:cs="Calibri"/>
          <w:noProof/>
          <w:sz w:val="28"/>
          <w:szCs w:val="28"/>
          <w:lang w:eastAsia="ru-RU"/>
        </w:rPr>
        <w:drawing>
          <wp:inline distT="0" distB="0" distL="0" distR="0">
            <wp:extent cx="5940425" cy="2246699"/>
            <wp:effectExtent l="0" t="0" r="3175" b="1270"/>
            <wp:docPr id="38" name="Рисунок 38" descr="Снимо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нимок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246699"/>
                    </a:xfrm>
                    <a:prstGeom prst="rect">
                      <a:avLst/>
                    </a:prstGeom>
                    <a:noFill/>
                    <a:ln>
                      <a:noFill/>
                    </a:ln>
                  </pic:spPr>
                </pic:pic>
              </a:graphicData>
            </a:graphic>
          </wp:inline>
        </w:drawing>
      </w:r>
    </w:p>
    <w:p w:rsidR="007F44E7" w:rsidRDefault="007F44E7" w:rsidP="00B37484">
      <w:pPr>
        <w:tabs>
          <w:tab w:val="left" w:pos="0"/>
        </w:tabs>
        <w:spacing w:line="360" w:lineRule="auto"/>
        <w:ind w:left="379"/>
        <w:jc w:val="center"/>
        <w:rPr>
          <w:b/>
          <w:sz w:val="22"/>
          <w:szCs w:val="22"/>
        </w:rPr>
      </w:pPr>
    </w:p>
    <w:p w:rsidR="007F44E7" w:rsidRDefault="007F44E7" w:rsidP="00B37484">
      <w:pPr>
        <w:tabs>
          <w:tab w:val="left" w:pos="0"/>
        </w:tabs>
        <w:spacing w:line="360" w:lineRule="auto"/>
        <w:ind w:left="379"/>
        <w:jc w:val="center"/>
        <w:rPr>
          <w:b/>
          <w:sz w:val="22"/>
          <w:szCs w:val="22"/>
        </w:rPr>
      </w:pPr>
      <w:r>
        <w:rPr>
          <w:noProof/>
          <w:lang w:eastAsia="ru-RU"/>
        </w:rPr>
        <w:lastRenderedPageBreak/>
        <w:drawing>
          <wp:inline distT="0" distB="0" distL="0" distR="0">
            <wp:extent cx="6153150" cy="4171950"/>
            <wp:effectExtent l="0" t="0" r="0" b="0"/>
            <wp:docPr id="39" name="Рисунок 39" descr="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од"/>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8655" cy="4182463"/>
                    </a:xfrm>
                    <a:prstGeom prst="rect">
                      <a:avLst/>
                    </a:prstGeom>
                    <a:noFill/>
                    <a:ln>
                      <a:noFill/>
                    </a:ln>
                  </pic:spPr>
                </pic:pic>
              </a:graphicData>
            </a:graphic>
          </wp:inline>
        </w:drawing>
      </w:r>
    </w:p>
    <w:p w:rsidR="007F44E7" w:rsidRPr="00B37484" w:rsidRDefault="007F44E7" w:rsidP="00B37484">
      <w:pPr>
        <w:tabs>
          <w:tab w:val="left" w:pos="0"/>
        </w:tabs>
        <w:spacing w:line="360" w:lineRule="auto"/>
        <w:ind w:left="379"/>
        <w:jc w:val="center"/>
        <w:rPr>
          <w:b/>
          <w:sz w:val="22"/>
          <w:szCs w:val="22"/>
        </w:rPr>
      </w:pPr>
    </w:p>
    <w:p w:rsidR="007F44E7" w:rsidRDefault="00B37484" w:rsidP="007F44E7">
      <w:pPr>
        <w:pStyle w:val="a7"/>
        <w:spacing w:line="360" w:lineRule="auto"/>
        <w:ind w:firstLine="708"/>
        <w:rPr>
          <w:b w:val="0"/>
          <w:color w:val="000000" w:themeColor="text1"/>
        </w:rPr>
      </w:pPr>
      <w:r w:rsidRPr="007F44E7">
        <w:rPr>
          <w:b w:val="0"/>
          <w:kern w:val="2"/>
        </w:rPr>
        <w:t>Анализируя статистические данные посещений страниц пользователями за весь период существования сайта можно сделать вывод, что</w:t>
      </w:r>
      <w:r w:rsidRPr="00B37484">
        <w:rPr>
          <w:kern w:val="2"/>
        </w:rPr>
        <w:t xml:space="preserve"> </w:t>
      </w:r>
      <w:r w:rsidR="007F44E7">
        <w:rPr>
          <w:b w:val="0"/>
          <w:color w:val="000000" w:themeColor="text1"/>
        </w:rPr>
        <w:t xml:space="preserve">частыми посетителями сайта являются женщины – 80,2% </w:t>
      </w:r>
    </w:p>
    <w:p w:rsidR="007F44E7" w:rsidRDefault="007F44E7" w:rsidP="007F44E7">
      <w:pPr>
        <w:pStyle w:val="a7"/>
        <w:spacing w:line="360" w:lineRule="auto"/>
        <w:rPr>
          <w:b w:val="0"/>
          <w:color w:val="000000" w:themeColor="text1"/>
        </w:rPr>
      </w:pPr>
      <w:r>
        <w:rPr>
          <w:b w:val="0"/>
          <w:color w:val="000000" w:themeColor="text1"/>
        </w:rPr>
        <w:t>Возрастные показатели – потребители от 35-44 лет (56,5%).</w:t>
      </w:r>
    </w:p>
    <w:p w:rsidR="007F44E7" w:rsidRDefault="007F44E7" w:rsidP="007F44E7">
      <w:pPr>
        <w:pStyle w:val="a7"/>
        <w:spacing w:line="360" w:lineRule="auto"/>
        <w:ind w:firstLine="708"/>
        <w:rPr>
          <w:b w:val="0"/>
          <w:color w:val="000000" w:themeColor="text1"/>
        </w:rPr>
      </w:pPr>
      <w:r>
        <w:rPr>
          <w:b w:val="0"/>
          <w:color w:val="000000" w:themeColor="text1"/>
        </w:rPr>
        <w:t xml:space="preserve">На основании проведенного анализа и проведенных опросов на сайте были открыты клубные формирования: </w:t>
      </w:r>
    </w:p>
    <w:p w:rsidR="007F44E7" w:rsidRDefault="007F44E7" w:rsidP="007F44E7">
      <w:pPr>
        <w:pStyle w:val="a7"/>
        <w:spacing w:line="360" w:lineRule="auto"/>
        <w:rPr>
          <w:b w:val="0"/>
          <w:color w:val="000000" w:themeColor="text1"/>
        </w:rPr>
      </w:pPr>
      <w:r>
        <w:rPr>
          <w:b w:val="0"/>
          <w:color w:val="000000" w:themeColor="text1"/>
        </w:rPr>
        <w:t>-Клубное формирование «Леди-</w:t>
      </w:r>
      <w:r>
        <w:rPr>
          <w:b w:val="0"/>
          <w:color w:val="000000" w:themeColor="text1"/>
          <w:lang w:val="en-US"/>
        </w:rPr>
        <w:t>S</w:t>
      </w:r>
      <w:r>
        <w:rPr>
          <w:b w:val="0"/>
          <w:color w:val="000000" w:themeColor="text1"/>
        </w:rPr>
        <w:t>» для молодых и среднего возраста женщин;</w:t>
      </w:r>
    </w:p>
    <w:p w:rsidR="007F44E7" w:rsidRDefault="007F44E7" w:rsidP="007F44E7">
      <w:pPr>
        <w:pStyle w:val="a7"/>
        <w:spacing w:line="360" w:lineRule="auto"/>
        <w:rPr>
          <w:b w:val="0"/>
          <w:color w:val="000000" w:themeColor="text1"/>
        </w:rPr>
      </w:pPr>
      <w:r>
        <w:rPr>
          <w:b w:val="0"/>
          <w:color w:val="000000" w:themeColor="text1"/>
        </w:rPr>
        <w:t>-Клубные формирования «Чудеса рукотворные» и « Волшебный клубок»;</w:t>
      </w:r>
    </w:p>
    <w:p w:rsidR="007F44E7" w:rsidRDefault="007F44E7" w:rsidP="007F44E7">
      <w:pPr>
        <w:pStyle w:val="a7"/>
        <w:spacing w:line="360" w:lineRule="auto"/>
        <w:rPr>
          <w:b w:val="0"/>
          <w:color w:val="000000" w:themeColor="text1"/>
        </w:rPr>
      </w:pPr>
      <w:r>
        <w:rPr>
          <w:b w:val="0"/>
          <w:color w:val="000000" w:themeColor="text1"/>
        </w:rPr>
        <w:t>- Кружок «ЛАДОшки;</w:t>
      </w:r>
    </w:p>
    <w:p w:rsidR="007F44E7" w:rsidRPr="00C07B54" w:rsidRDefault="007F44E7" w:rsidP="007F44E7">
      <w:pPr>
        <w:pStyle w:val="a7"/>
        <w:spacing w:line="360" w:lineRule="auto"/>
        <w:rPr>
          <w:b w:val="0"/>
          <w:color w:val="000000" w:themeColor="text1"/>
        </w:rPr>
      </w:pPr>
      <w:r>
        <w:rPr>
          <w:b w:val="0"/>
          <w:color w:val="000000" w:themeColor="text1"/>
        </w:rPr>
        <w:t>-Кружок «Малевичи»</w:t>
      </w:r>
    </w:p>
    <w:p w:rsidR="00DA44B6" w:rsidRPr="00D65D7A" w:rsidRDefault="007F44E7" w:rsidP="00D65D7A">
      <w:pPr>
        <w:spacing w:line="360" w:lineRule="auto"/>
        <w:ind w:firstLine="708"/>
        <w:jc w:val="both"/>
      </w:pPr>
      <w:r>
        <w:t>О</w:t>
      </w:r>
      <w:r w:rsidRPr="00334D2B">
        <w:t>дна из наиболее востребованных задач, решаемых сайтом</w:t>
      </w:r>
      <w:r>
        <w:t xml:space="preserve"> – анонс мероприятий. Здесь </w:t>
      </w:r>
      <w:r w:rsidRPr="00334D2B">
        <w:t>размещены сведения о концертах, показе спектаклей, кинопоказах, плане мероприятий, услугах и контакты. Информация о сайте разме</w:t>
      </w:r>
      <w:r>
        <w:t xml:space="preserve">щена на </w:t>
      </w:r>
      <w:r w:rsidRPr="00334D2B">
        <w:t>баннерах</w:t>
      </w:r>
      <w:r>
        <w:t>,</w:t>
      </w:r>
      <w:r w:rsidRPr="00334D2B">
        <w:t xml:space="preserve"> в странице «Панорама культуры» городского информационного портала. </w:t>
      </w:r>
    </w:p>
    <w:p w:rsidR="001F3752" w:rsidRDefault="001F3752" w:rsidP="001F3752">
      <w:pPr>
        <w:jc w:val="both"/>
        <w:rPr>
          <w:rFonts w:eastAsia="Times New Roman"/>
          <w:b/>
          <w:bCs/>
        </w:rPr>
      </w:pPr>
      <w:r w:rsidRPr="00E07AF2">
        <w:rPr>
          <w:rFonts w:eastAsia="Times New Roman"/>
          <w:b/>
          <w:bCs/>
        </w:rPr>
        <w:t>4.6. Аналитическая информация о деятельности учреждения по противодействию экстремизму и толерантности:</w:t>
      </w:r>
    </w:p>
    <w:p w:rsidR="00DA44B6" w:rsidRPr="00F74231" w:rsidRDefault="00DA44B6" w:rsidP="00DA44B6">
      <w:pPr>
        <w:spacing w:line="360" w:lineRule="auto"/>
        <w:ind w:firstLine="708"/>
        <w:jc w:val="both"/>
        <w:rPr>
          <w:kern w:val="0"/>
          <w:lang w:eastAsia="ru-RU"/>
        </w:rPr>
      </w:pPr>
      <w:r w:rsidRPr="00F74231">
        <w:rPr>
          <w:kern w:val="0"/>
          <w:lang w:eastAsia="ru-RU"/>
        </w:rPr>
        <w:t xml:space="preserve">Одно из приоритетных направлений деятельности учреждения направлено на предупреждение, предотвращение негативных явлений в подростковой и молодежной </w:t>
      </w:r>
      <w:r w:rsidRPr="00F74231">
        <w:rPr>
          <w:kern w:val="0"/>
          <w:lang w:eastAsia="ru-RU"/>
        </w:rPr>
        <w:lastRenderedPageBreak/>
        <w:t>среде, профилактику национального экстремизма и формирование культуры межнационального общения.</w:t>
      </w:r>
    </w:p>
    <w:p w:rsidR="00DA44B6" w:rsidRPr="00F74231" w:rsidRDefault="00DA44B6" w:rsidP="00DA44B6">
      <w:pPr>
        <w:widowControl/>
        <w:suppressAutoHyphens w:val="0"/>
        <w:spacing w:line="360" w:lineRule="auto"/>
        <w:ind w:firstLine="708"/>
        <w:jc w:val="both"/>
        <w:rPr>
          <w:kern w:val="0"/>
          <w:lang w:eastAsia="ru-RU"/>
        </w:rPr>
      </w:pPr>
      <w:r w:rsidRPr="00F74231">
        <w:rPr>
          <w:kern w:val="0"/>
          <w:lang w:eastAsia="ru-RU"/>
        </w:rPr>
        <w:t>Специалисты   комплексно подходят к формированию толерантного отношения подростков и молодежи к гражданам любой национальности, патриотическому воспитанию личности.</w:t>
      </w:r>
    </w:p>
    <w:p w:rsidR="00DA44B6" w:rsidRPr="00F74231" w:rsidRDefault="00DA44B6" w:rsidP="00DA44B6">
      <w:pPr>
        <w:widowControl/>
        <w:suppressAutoHyphens w:val="0"/>
        <w:spacing w:line="360" w:lineRule="auto"/>
        <w:ind w:firstLine="708"/>
        <w:jc w:val="both"/>
        <w:rPr>
          <w:kern w:val="0"/>
          <w:lang w:eastAsia="ru-RU"/>
        </w:rPr>
      </w:pPr>
      <w:r w:rsidRPr="00F74231">
        <w:rPr>
          <w:kern w:val="0"/>
          <w:lang w:eastAsia="ru-RU"/>
        </w:rPr>
        <w:t>В целях воспитания и приумножения здорового, духовно – нравственного потенциала специалистами учреждения разработаны планы мероприятий, по созданию социально – психологических условий для развития личности, организации насыщенного досуга подростков и молодежи в свободное время.</w:t>
      </w:r>
    </w:p>
    <w:p w:rsidR="00DA44B6" w:rsidRPr="00F74231" w:rsidRDefault="00DA44B6" w:rsidP="00DA44B6">
      <w:pPr>
        <w:spacing w:line="360" w:lineRule="auto"/>
        <w:ind w:firstLine="708"/>
        <w:jc w:val="both"/>
        <w:rPr>
          <w:shd w:val="clear" w:color="auto" w:fill="ECECEC"/>
        </w:rPr>
      </w:pPr>
      <w:r w:rsidRPr="00F74231">
        <w:t>Все проводимые мероприятия взаимосвязаны многими направлениями деятельности и для достижения их цели работники учреждения решают задачи, связанные с индивидуальным подходом к каждому жителю и посетител</w:t>
      </w:r>
      <w:r w:rsidRPr="00F74231">
        <w:rPr>
          <w:rFonts w:ascii="Arial" w:hAnsi="Arial" w:cs="Arial"/>
          <w:sz w:val="20"/>
          <w:szCs w:val="20"/>
        </w:rPr>
        <w:t xml:space="preserve">ю </w:t>
      </w:r>
      <w:r w:rsidRPr="00F74231">
        <w:t xml:space="preserve">мероприятий или занятий в кружках. </w:t>
      </w:r>
      <w:r w:rsidR="00D51801" w:rsidRPr="000938A0">
        <w:rPr>
          <w:color w:val="000000"/>
          <w:shd w:val="clear" w:color="auto" w:fill="FFFFFF"/>
        </w:rPr>
        <w:t>Поддержка  национально-культурных традиций предотвращает развитие  питательной почвы для проявления экстремизма на национальной основе.</w:t>
      </w:r>
      <w:r w:rsidR="00D51801">
        <w:rPr>
          <w:rFonts w:ascii="Verdana" w:hAnsi="Verdana"/>
          <w:color w:val="000000"/>
          <w:shd w:val="clear" w:color="auto" w:fill="FFFFFF"/>
        </w:rPr>
        <w:t> </w:t>
      </w:r>
    </w:p>
    <w:p w:rsidR="00DA44B6" w:rsidRPr="00F74231" w:rsidRDefault="00DA44B6" w:rsidP="00DA44B6">
      <w:pPr>
        <w:spacing w:line="360" w:lineRule="auto"/>
        <w:ind w:firstLine="708"/>
        <w:jc w:val="both"/>
        <w:rPr>
          <w:shd w:val="clear" w:color="auto" w:fill="FFFFFF"/>
        </w:rPr>
      </w:pPr>
      <w:r w:rsidRPr="00F74231">
        <w:t xml:space="preserve">Руководители клубных формирований (татаро-башкирская вокальная группа «Умырзая», театральный коллектив «Тулпар», театр поэзии и музыки «Грани», студия современного танца «Реал денс») </w:t>
      </w:r>
      <w:r w:rsidRPr="00F74231">
        <w:rPr>
          <w:shd w:val="clear" w:color="auto" w:fill="FFFFFF"/>
        </w:rPr>
        <w:t>знакомят участников с музыкальным творчеством башкирского, татарского, русского, украинского и других народов и внедряют их в свою деятельность.</w:t>
      </w:r>
      <w:r w:rsidR="008F65B4">
        <w:rPr>
          <w:shd w:val="clear" w:color="auto" w:fill="FFFFFF"/>
        </w:rPr>
        <w:t xml:space="preserve"> В работе кружка живописного искусства и кружка вышивки  используются национальные орнаменты ханты и манси.</w:t>
      </w:r>
    </w:p>
    <w:p w:rsidR="00DA44B6" w:rsidRPr="00F74231" w:rsidRDefault="00DA44B6" w:rsidP="00DA44B6">
      <w:pPr>
        <w:pStyle w:val="a5"/>
        <w:spacing w:line="360" w:lineRule="auto"/>
        <w:ind w:left="0" w:firstLine="567"/>
        <w:jc w:val="both"/>
        <w:rPr>
          <w:rFonts w:ascii="Times New Roman" w:hAnsi="Times New Roman" w:cs="Times New Roman"/>
          <w:b w:val="0"/>
          <w:sz w:val="24"/>
          <w:szCs w:val="24"/>
          <w:u w:val="none"/>
        </w:rPr>
      </w:pPr>
      <w:r w:rsidRPr="00F74231">
        <w:rPr>
          <w:rFonts w:ascii="Times New Roman" w:hAnsi="Times New Roman" w:cs="Times New Roman"/>
          <w:b w:val="0"/>
          <w:sz w:val="24"/>
          <w:szCs w:val="24"/>
          <w:u w:val="none"/>
        </w:rPr>
        <w:t>Особое внимание уделяется вопросам предоставления и использования рекламных материалов с указанием возрастных ограничений с применением норм ФЗ от 29.12.2010 № 436 «О защите детей от информации, причиняющей вред их здоровью и развитию».</w:t>
      </w:r>
    </w:p>
    <w:p w:rsidR="004D5B1E" w:rsidRDefault="001D425B" w:rsidP="00DA44B6">
      <w:pPr>
        <w:pStyle w:val="a7"/>
        <w:tabs>
          <w:tab w:val="left" w:pos="2220"/>
        </w:tabs>
        <w:spacing w:line="360" w:lineRule="auto"/>
        <w:jc w:val="left"/>
        <w:rPr>
          <w:b w:val="0"/>
          <w:shd w:val="clear" w:color="auto" w:fill="FFFFFF"/>
        </w:rPr>
      </w:pPr>
      <w:r>
        <w:rPr>
          <w:b w:val="0"/>
          <w:shd w:val="clear" w:color="auto" w:fill="FFFFFF"/>
        </w:rPr>
        <w:t xml:space="preserve">              </w:t>
      </w:r>
      <w:r w:rsidR="00DA44B6" w:rsidRPr="00F74231">
        <w:rPr>
          <w:b w:val="0"/>
          <w:shd w:val="clear" w:color="auto" w:fill="FFFFFF"/>
        </w:rPr>
        <w:t>Выстраивая работу по направлению, специалисты учреждения в основном используют традиционные формы организации досуг</w:t>
      </w:r>
      <w:r w:rsidR="00EC2E35">
        <w:rPr>
          <w:b w:val="0"/>
          <w:shd w:val="clear" w:color="auto" w:fill="FFFFFF"/>
        </w:rPr>
        <w:t xml:space="preserve">а данной возрастной категории.         </w:t>
      </w:r>
    </w:p>
    <w:p w:rsidR="00DA44B6" w:rsidRDefault="00DA44B6" w:rsidP="00DA44B6">
      <w:pPr>
        <w:pStyle w:val="a7"/>
        <w:tabs>
          <w:tab w:val="left" w:pos="2220"/>
        </w:tabs>
        <w:spacing w:line="360" w:lineRule="auto"/>
        <w:jc w:val="left"/>
        <w:rPr>
          <w:b w:val="0"/>
          <w:shd w:val="clear" w:color="auto" w:fill="FFFFFF"/>
        </w:rPr>
      </w:pPr>
      <w:r w:rsidRPr="00F74231">
        <w:rPr>
          <w:b w:val="0"/>
          <w:shd w:val="clear" w:color="auto" w:fill="FFFFFF"/>
        </w:rPr>
        <w:t xml:space="preserve">За </w:t>
      </w:r>
      <w:r>
        <w:rPr>
          <w:b w:val="0"/>
          <w:shd w:val="clear" w:color="auto" w:fill="FFFFFF"/>
        </w:rPr>
        <w:t>2014 год</w:t>
      </w:r>
      <w:r w:rsidRPr="00F74231">
        <w:rPr>
          <w:b w:val="0"/>
          <w:shd w:val="clear" w:color="auto" w:fill="FFFFFF"/>
        </w:rPr>
        <w:t xml:space="preserve"> было проведено</w:t>
      </w:r>
      <w:r>
        <w:rPr>
          <w:b w:val="0"/>
          <w:shd w:val="clear" w:color="auto" w:fill="FFFFFF"/>
        </w:rPr>
        <w:t xml:space="preserve">: </w:t>
      </w:r>
    </w:p>
    <w:p w:rsidR="00FB0421" w:rsidRPr="00FB0421" w:rsidRDefault="00FB0421" w:rsidP="00E84142">
      <w:pPr>
        <w:pStyle w:val="a7"/>
        <w:numPr>
          <w:ilvl w:val="0"/>
          <w:numId w:val="45"/>
        </w:numPr>
        <w:tabs>
          <w:tab w:val="left" w:pos="2220"/>
        </w:tabs>
        <w:spacing w:line="360" w:lineRule="auto"/>
        <w:jc w:val="left"/>
        <w:rPr>
          <w:b w:val="0"/>
          <w:shd w:val="clear" w:color="auto" w:fill="FFFFFF"/>
        </w:rPr>
      </w:pPr>
      <w:r w:rsidRPr="00FB0421">
        <w:rPr>
          <w:rFonts w:eastAsia="Times New Roman"/>
          <w:b w:val="0"/>
          <w:color w:val="000000"/>
          <w:kern w:val="0"/>
          <w:lang w:eastAsia="ru-RU"/>
        </w:rPr>
        <w:t xml:space="preserve">в апреле прошёл круглый стол  </w:t>
      </w:r>
      <w:r w:rsidRPr="00FB0421">
        <w:rPr>
          <w:rFonts w:eastAsia="Calibri"/>
          <w:b w:val="0"/>
          <w:kern w:val="0"/>
        </w:rPr>
        <w:t>«Без галстуков»,</w:t>
      </w:r>
      <w:r w:rsidRPr="00FB0421">
        <w:rPr>
          <w:rFonts w:eastAsia="Calibri"/>
          <w:b w:val="0"/>
          <w:color w:val="FF0000"/>
          <w:kern w:val="0"/>
        </w:rPr>
        <w:t xml:space="preserve"> </w:t>
      </w:r>
      <w:r w:rsidRPr="00FB0421">
        <w:rPr>
          <w:rFonts w:eastAsia="Times New Roman"/>
          <w:b w:val="0"/>
          <w:color w:val="000000"/>
          <w:kern w:val="0"/>
          <w:lang w:eastAsia="ru-RU"/>
        </w:rPr>
        <w:t xml:space="preserve"> в котором приняли участие учащиеся школ города и муниципальные служащие. Обсуждались проблемы отрицательного влияния экстремизма на нашу многонациональную страну.</w:t>
      </w:r>
    </w:p>
    <w:p w:rsidR="00DA44B6" w:rsidRDefault="00DA44B6" w:rsidP="00E84142">
      <w:pPr>
        <w:pStyle w:val="a7"/>
        <w:numPr>
          <w:ilvl w:val="0"/>
          <w:numId w:val="45"/>
        </w:numPr>
        <w:tabs>
          <w:tab w:val="left" w:pos="2220"/>
        </w:tabs>
        <w:spacing w:line="360" w:lineRule="auto"/>
        <w:jc w:val="left"/>
        <w:rPr>
          <w:b w:val="0"/>
          <w:shd w:val="clear" w:color="auto" w:fill="FFFFFF"/>
        </w:rPr>
      </w:pPr>
      <w:r w:rsidRPr="00F74231">
        <w:rPr>
          <w:b w:val="0"/>
          <w:shd w:val="clear" w:color="auto" w:fill="FFFFFF"/>
        </w:rPr>
        <w:t>фестиваль национ</w:t>
      </w:r>
      <w:r>
        <w:rPr>
          <w:b w:val="0"/>
          <w:shd w:val="clear" w:color="auto" w:fill="FFFFFF"/>
        </w:rPr>
        <w:t>альных культур «Радуга дружбы»;</w:t>
      </w:r>
    </w:p>
    <w:p w:rsidR="00DA44B6" w:rsidRDefault="00DA44B6" w:rsidP="00E84142">
      <w:pPr>
        <w:pStyle w:val="a7"/>
        <w:numPr>
          <w:ilvl w:val="0"/>
          <w:numId w:val="45"/>
        </w:numPr>
        <w:tabs>
          <w:tab w:val="left" w:pos="2220"/>
        </w:tabs>
        <w:spacing w:line="360" w:lineRule="auto"/>
        <w:jc w:val="left"/>
        <w:rPr>
          <w:b w:val="0"/>
          <w:shd w:val="clear" w:color="auto" w:fill="FFFFFF"/>
        </w:rPr>
      </w:pPr>
      <w:r w:rsidRPr="00F74231">
        <w:rPr>
          <w:b w:val="0"/>
          <w:shd w:val="clear" w:color="auto" w:fill="FFFFFF"/>
        </w:rPr>
        <w:t>народное гуляние «Проводы зимы»</w:t>
      </w:r>
      <w:r>
        <w:rPr>
          <w:b w:val="0"/>
          <w:shd w:val="clear" w:color="auto" w:fill="FFFFFF"/>
        </w:rPr>
        <w:t>;</w:t>
      </w:r>
    </w:p>
    <w:p w:rsidR="00D51801" w:rsidRDefault="00DA44B6" w:rsidP="00E84142">
      <w:pPr>
        <w:pStyle w:val="a7"/>
        <w:numPr>
          <w:ilvl w:val="0"/>
          <w:numId w:val="45"/>
        </w:numPr>
        <w:tabs>
          <w:tab w:val="left" w:pos="2220"/>
        </w:tabs>
        <w:spacing w:line="360" w:lineRule="auto"/>
        <w:jc w:val="left"/>
        <w:rPr>
          <w:b w:val="0"/>
          <w:shd w:val="clear" w:color="auto" w:fill="FFFFFF"/>
        </w:rPr>
      </w:pPr>
      <w:r>
        <w:rPr>
          <w:b w:val="0"/>
          <w:shd w:val="clear" w:color="auto" w:fill="FFFFFF"/>
        </w:rPr>
        <w:t xml:space="preserve">народное гуляние </w:t>
      </w:r>
      <w:r w:rsidR="00D51801">
        <w:rPr>
          <w:b w:val="0"/>
          <w:shd w:val="clear" w:color="auto" w:fill="FFFFFF"/>
        </w:rPr>
        <w:t xml:space="preserve"> «Масленица»;</w:t>
      </w:r>
    </w:p>
    <w:p w:rsidR="00DA44B6" w:rsidRPr="00D51801" w:rsidRDefault="00D51801" w:rsidP="00E84142">
      <w:pPr>
        <w:pStyle w:val="a7"/>
        <w:numPr>
          <w:ilvl w:val="0"/>
          <w:numId w:val="45"/>
        </w:numPr>
        <w:tabs>
          <w:tab w:val="left" w:pos="2220"/>
        </w:tabs>
        <w:spacing w:line="360" w:lineRule="auto"/>
        <w:jc w:val="left"/>
        <w:rPr>
          <w:b w:val="0"/>
          <w:shd w:val="clear" w:color="auto" w:fill="FFFFFF"/>
        </w:rPr>
      </w:pPr>
      <w:r w:rsidRPr="00D51801">
        <w:rPr>
          <w:b w:val="0"/>
          <w:color w:val="000000"/>
        </w:rPr>
        <w:t>национальный праздник коренных народов севера «Вороний день»</w:t>
      </w:r>
      <w:r w:rsidRPr="00D51801">
        <w:rPr>
          <w:b w:val="0"/>
        </w:rPr>
        <w:t xml:space="preserve"> </w:t>
      </w:r>
      <w:r>
        <w:rPr>
          <w:b w:val="0"/>
        </w:rPr>
        <w:t>(</w:t>
      </w:r>
      <w:r w:rsidRPr="00D51801">
        <w:rPr>
          <w:b w:val="0"/>
        </w:rPr>
        <w:t>уч</w:t>
      </w:r>
      <w:r>
        <w:rPr>
          <w:b w:val="0"/>
        </w:rPr>
        <w:t>астие коллективов, озвучивание мероприятия);</w:t>
      </w:r>
      <w:r w:rsidR="00DA44B6" w:rsidRPr="00D51801">
        <w:rPr>
          <w:b w:val="0"/>
          <w:shd w:val="clear" w:color="auto" w:fill="FFFFFF"/>
        </w:rPr>
        <w:t xml:space="preserve"> </w:t>
      </w:r>
    </w:p>
    <w:p w:rsidR="00DA44B6" w:rsidRDefault="00DA44B6" w:rsidP="00E84142">
      <w:pPr>
        <w:pStyle w:val="a7"/>
        <w:numPr>
          <w:ilvl w:val="0"/>
          <w:numId w:val="45"/>
        </w:numPr>
        <w:tabs>
          <w:tab w:val="left" w:pos="2220"/>
        </w:tabs>
        <w:spacing w:line="360" w:lineRule="auto"/>
        <w:jc w:val="left"/>
        <w:rPr>
          <w:b w:val="0"/>
          <w:shd w:val="clear" w:color="auto" w:fill="FFFFFF"/>
        </w:rPr>
      </w:pPr>
      <w:r w:rsidRPr="00F74231">
        <w:rPr>
          <w:b w:val="0"/>
          <w:shd w:val="clear" w:color="auto" w:fill="FFFFFF"/>
        </w:rPr>
        <w:lastRenderedPageBreak/>
        <w:t xml:space="preserve">выставки декоративно-прикладного творчества – 4 ед., </w:t>
      </w:r>
    </w:p>
    <w:p w:rsidR="00DA44B6" w:rsidRDefault="00DA44B6" w:rsidP="00E84142">
      <w:pPr>
        <w:pStyle w:val="a7"/>
        <w:numPr>
          <w:ilvl w:val="0"/>
          <w:numId w:val="45"/>
        </w:numPr>
        <w:tabs>
          <w:tab w:val="left" w:pos="2220"/>
        </w:tabs>
        <w:spacing w:line="360" w:lineRule="auto"/>
        <w:jc w:val="left"/>
        <w:rPr>
          <w:b w:val="0"/>
          <w:shd w:val="clear" w:color="auto" w:fill="FFFFFF"/>
        </w:rPr>
      </w:pPr>
      <w:r>
        <w:rPr>
          <w:b w:val="0"/>
          <w:shd w:val="clear" w:color="auto" w:fill="FFFFFF"/>
        </w:rPr>
        <w:t>городская выставка-конкурс «Югорская ярмарка. Осенний марафон -2014»;</w:t>
      </w:r>
    </w:p>
    <w:p w:rsidR="00DA44B6" w:rsidRDefault="00DA44B6" w:rsidP="00E84142">
      <w:pPr>
        <w:pStyle w:val="a7"/>
        <w:numPr>
          <w:ilvl w:val="0"/>
          <w:numId w:val="45"/>
        </w:numPr>
        <w:tabs>
          <w:tab w:val="left" w:pos="2220"/>
        </w:tabs>
        <w:spacing w:line="360" w:lineRule="auto"/>
        <w:jc w:val="left"/>
        <w:rPr>
          <w:b w:val="0"/>
          <w:shd w:val="clear" w:color="auto" w:fill="FFFFFF"/>
        </w:rPr>
      </w:pPr>
      <w:r>
        <w:rPr>
          <w:b w:val="0"/>
          <w:shd w:val="clear" w:color="auto" w:fill="FFFFFF"/>
        </w:rPr>
        <w:t xml:space="preserve">в рамках Окружного кино – фестиваля «Диалог культур» было показано 2 фильма «Олеся» и «Кукушка»  и 1 мультфильм «Гора самоцветов»;  </w:t>
      </w:r>
    </w:p>
    <w:p w:rsidR="00DA44B6" w:rsidRDefault="00DA44B6" w:rsidP="00E84142">
      <w:pPr>
        <w:pStyle w:val="a7"/>
        <w:numPr>
          <w:ilvl w:val="0"/>
          <w:numId w:val="45"/>
        </w:numPr>
        <w:tabs>
          <w:tab w:val="left" w:pos="2220"/>
        </w:tabs>
        <w:spacing w:line="360" w:lineRule="auto"/>
        <w:jc w:val="left"/>
        <w:rPr>
          <w:b w:val="0"/>
          <w:shd w:val="clear" w:color="auto" w:fill="FFFFFF"/>
        </w:rPr>
      </w:pPr>
      <w:r>
        <w:rPr>
          <w:b w:val="0"/>
          <w:shd w:val="clear" w:color="auto" w:fill="FFFFFF"/>
        </w:rPr>
        <w:t>музыкально-литературная программа «Север-любовь моя»;</w:t>
      </w:r>
    </w:p>
    <w:p w:rsidR="00FB0421" w:rsidRDefault="00DA44B6" w:rsidP="00E84142">
      <w:pPr>
        <w:pStyle w:val="a7"/>
        <w:numPr>
          <w:ilvl w:val="0"/>
          <w:numId w:val="45"/>
        </w:numPr>
        <w:tabs>
          <w:tab w:val="left" w:pos="2220"/>
        </w:tabs>
        <w:spacing w:line="360" w:lineRule="auto"/>
        <w:jc w:val="left"/>
        <w:rPr>
          <w:b w:val="0"/>
          <w:shd w:val="clear" w:color="auto" w:fill="FFFFFF"/>
        </w:rPr>
      </w:pPr>
      <w:r>
        <w:rPr>
          <w:b w:val="0"/>
          <w:shd w:val="clear" w:color="auto" w:fill="FFFFFF"/>
        </w:rPr>
        <w:t xml:space="preserve">а так же </w:t>
      </w:r>
      <w:r w:rsidRPr="00F74231">
        <w:rPr>
          <w:b w:val="0"/>
          <w:shd w:val="clear" w:color="auto" w:fill="FFFFFF"/>
        </w:rPr>
        <w:t>проведение календарных праздников – «День защитника Отечества</w:t>
      </w:r>
      <w:r>
        <w:rPr>
          <w:b w:val="0"/>
          <w:shd w:val="clear" w:color="auto" w:fill="FFFFFF"/>
        </w:rPr>
        <w:t>», «День Победы», «День России», новогодние мероприятия</w:t>
      </w:r>
      <w:r w:rsidR="003F2F5B">
        <w:rPr>
          <w:b w:val="0"/>
          <w:shd w:val="clear" w:color="auto" w:fill="FFFFFF"/>
        </w:rPr>
        <w:t xml:space="preserve"> (благотворительная сказка для детей с </w:t>
      </w:r>
      <w:r w:rsidR="001D425B">
        <w:rPr>
          <w:b w:val="0"/>
          <w:shd w:val="clear" w:color="auto" w:fill="FFFFFF"/>
        </w:rPr>
        <w:t>Украины</w:t>
      </w:r>
      <w:r w:rsidR="003F2F5B">
        <w:rPr>
          <w:b w:val="0"/>
          <w:shd w:val="clear" w:color="auto" w:fill="FFFFFF"/>
        </w:rPr>
        <w:t>)</w:t>
      </w:r>
    </w:p>
    <w:p w:rsidR="00D51801" w:rsidRDefault="00D51801" w:rsidP="00D51801">
      <w:pPr>
        <w:pStyle w:val="a7"/>
        <w:tabs>
          <w:tab w:val="left" w:pos="2220"/>
        </w:tabs>
        <w:spacing w:line="360" w:lineRule="auto"/>
        <w:ind w:left="420"/>
        <w:jc w:val="left"/>
        <w:rPr>
          <w:b w:val="0"/>
          <w:shd w:val="clear" w:color="auto" w:fill="FFFFFF"/>
        </w:rPr>
      </w:pPr>
      <w:r>
        <w:rPr>
          <w:b w:val="0"/>
          <w:color w:val="000000"/>
        </w:rPr>
        <w:t xml:space="preserve">        </w:t>
      </w:r>
      <w:r w:rsidRPr="00D51801">
        <w:rPr>
          <w:b w:val="0"/>
          <w:color w:val="000000"/>
        </w:rPr>
        <w:t xml:space="preserve">  Во время работы лагеря с дневным пребыванием детей «Мы родом из гарнизона» проходило много мероприятий, направленных на </w:t>
      </w:r>
      <w:r w:rsidRPr="00D51801">
        <w:rPr>
          <w:b w:val="0"/>
          <w:color w:val="000000"/>
          <w:shd w:val="clear" w:color="auto" w:fill="FFFFFF"/>
        </w:rPr>
        <w:t>формирование правильного представления толерантного поведения. С ребятами были обсуждены жизненные ситуации, где они учились проявлять толерантность в той или иной ситуации. Также с ребятами были проведены игры, способствующие развитию самосознания, которое помогает увидеть себя и других такими, какие они есть на самом деле, воспитывающие чувство уважения друг к другу, к обычаям, традициям и культуре разных народов:</w:t>
      </w:r>
      <w:r>
        <w:rPr>
          <w:color w:val="000000"/>
          <w:shd w:val="clear" w:color="auto" w:fill="FFFFFF"/>
        </w:rPr>
        <w:t xml:space="preserve"> </w:t>
      </w:r>
      <w:r>
        <w:rPr>
          <w:b w:val="0"/>
          <w:shd w:val="clear" w:color="auto" w:fill="FFFFFF"/>
        </w:rPr>
        <w:t xml:space="preserve">познавательные </w:t>
      </w:r>
      <w:r w:rsidRPr="00F74231">
        <w:rPr>
          <w:b w:val="0"/>
          <w:shd w:val="clear" w:color="auto" w:fill="FFFFFF"/>
        </w:rPr>
        <w:t>программы – «Югра многонациона</w:t>
      </w:r>
      <w:r>
        <w:rPr>
          <w:b w:val="0"/>
          <w:shd w:val="clear" w:color="auto" w:fill="FFFFFF"/>
        </w:rPr>
        <w:t>льная»,</w:t>
      </w:r>
      <w:r w:rsidRPr="00D51801">
        <w:rPr>
          <w:b w:val="0"/>
          <w:shd w:val="clear" w:color="auto" w:fill="FFFFFF"/>
        </w:rPr>
        <w:t xml:space="preserve"> </w:t>
      </w:r>
      <w:r>
        <w:rPr>
          <w:b w:val="0"/>
          <w:shd w:val="clear" w:color="auto" w:fill="FFFFFF"/>
        </w:rPr>
        <w:t>игровая программа «Дружат дети всей Земли», «Мы – дети России».</w:t>
      </w:r>
    </w:p>
    <w:p w:rsidR="00D51801" w:rsidRDefault="00D51801" w:rsidP="00D51801">
      <w:pPr>
        <w:spacing w:line="360" w:lineRule="auto"/>
        <w:ind w:firstLine="708"/>
        <w:jc w:val="both"/>
      </w:pPr>
      <w:r w:rsidRPr="009F3C29">
        <w:rPr>
          <w:color w:val="000000"/>
        </w:rPr>
        <w:t>Много внимания было уделено и патриотической направленности, это мероприятия</w:t>
      </w:r>
      <w:r w:rsidRPr="00D3428D">
        <w:rPr>
          <w:color w:val="000000"/>
        </w:rPr>
        <w:t>,</w:t>
      </w:r>
      <w:r w:rsidR="00D3428D">
        <w:rPr>
          <w:color w:val="000000"/>
        </w:rPr>
        <w:t xml:space="preserve"> </w:t>
      </w:r>
      <w:r w:rsidRPr="00D3428D">
        <w:t>связанные</w:t>
      </w:r>
      <w:r w:rsidRPr="009F3C29">
        <w:t xml:space="preserve"> с освобождением нашей страны от немецко – фашистских захватчиков</w:t>
      </w:r>
      <w:r w:rsidRPr="00584A1B">
        <w:rPr>
          <w:rStyle w:val="apple-converted-space"/>
          <w:b/>
          <w:color w:val="000000"/>
        </w:rPr>
        <w:t>:</w:t>
      </w:r>
      <w:r w:rsidRPr="009F3C29">
        <w:rPr>
          <w:rStyle w:val="apple-converted-space"/>
          <w:color w:val="000000"/>
        </w:rPr>
        <w:t xml:space="preserve"> митинг</w:t>
      </w:r>
      <w:r w:rsidRPr="00584A1B">
        <w:rPr>
          <w:rStyle w:val="apple-converted-space"/>
          <w:b/>
          <w:color w:val="000000"/>
        </w:rPr>
        <w:t xml:space="preserve"> </w:t>
      </w:r>
      <w:r>
        <w:t xml:space="preserve">у мемориала «Защитникам Отечества», </w:t>
      </w:r>
      <w:r w:rsidRPr="009F3C29">
        <w:t xml:space="preserve">приуроченный </w:t>
      </w:r>
      <w:r w:rsidRPr="00584A1B">
        <w:t>ко</w:t>
      </w:r>
      <w:r w:rsidRPr="00584A1B">
        <w:rPr>
          <w:color w:val="000000"/>
        </w:rPr>
        <w:t xml:space="preserve"> Дню Победы, </w:t>
      </w:r>
      <w:r>
        <w:rPr>
          <w:color w:val="000000"/>
        </w:rPr>
        <w:t xml:space="preserve">а также </w:t>
      </w:r>
      <w:r w:rsidRPr="00584A1B">
        <w:rPr>
          <w:color w:val="000000"/>
        </w:rPr>
        <w:t>митинг ко Дню</w:t>
      </w:r>
      <w:r w:rsidRPr="009F3C29">
        <w:rPr>
          <w:color w:val="000000"/>
          <w:shd w:val="clear" w:color="auto" w:fill="ECECEC"/>
        </w:rPr>
        <w:t xml:space="preserve"> </w:t>
      </w:r>
      <w:r w:rsidRPr="00584A1B">
        <w:rPr>
          <w:color w:val="000000"/>
        </w:rPr>
        <w:t>Защитника Отечества,</w:t>
      </w:r>
      <w:r w:rsidRPr="009F3C29">
        <w:rPr>
          <w:color w:val="000000"/>
          <w:shd w:val="clear" w:color="auto" w:fill="ECECEC"/>
        </w:rPr>
        <w:t xml:space="preserve"> </w:t>
      </w:r>
      <w:r w:rsidRPr="009F3C29">
        <w:t>митинг, посвященный Дню вывода войск из Афганистана</w:t>
      </w:r>
      <w:r>
        <w:t>.</w:t>
      </w:r>
    </w:p>
    <w:p w:rsidR="00E91654" w:rsidRDefault="00D51801" w:rsidP="00E91654">
      <w:pPr>
        <w:pStyle w:val="a7"/>
        <w:tabs>
          <w:tab w:val="left" w:pos="2220"/>
        </w:tabs>
        <w:spacing w:line="360" w:lineRule="auto"/>
        <w:rPr>
          <w:b w:val="0"/>
          <w:color w:val="000000"/>
          <w:shd w:val="clear" w:color="auto" w:fill="FFFFFF"/>
        </w:rPr>
      </w:pPr>
      <w:r>
        <w:rPr>
          <w:b w:val="0"/>
          <w:color w:val="000000"/>
          <w:shd w:val="clear" w:color="auto" w:fill="FFFFFF"/>
        </w:rPr>
        <w:t xml:space="preserve">              В ноябре 2014 года вокальный коллектив «Умырзая» и</w:t>
      </w:r>
      <w:r w:rsidR="00E91654">
        <w:rPr>
          <w:b w:val="0"/>
          <w:color w:val="000000"/>
          <w:shd w:val="clear" w:color="auto" w:fill="FFFFFF"/>
        </w:rPr>
        <w:t xml:space="preserve"> вокальная  группа</w:t>
      </w:r>
      <w:r>
        <w:rPr>
          <w:b w:val="0"/>
          <w:color w:val="000000"/>
          <w:shd w:val="clear" w:color="auto" w:fill="FFFFFF"/>
        </w:rPr>
        <w:t xml:space="preserve"> «Дуслар»  участвовали в окружном фестивале «Возьмёмся за руки, друзья» в </w:t>
      </w:r>
      <w:r w:rsidR="00E91654">
        <w:rPr>
          <w:b w:val="0"/>
          <w:color w:val="000000"/>
          <w:shd w:val="clear" w:color="auto" w:fill="FFFFFF"/>
        </w:rPr>
        <w:t xml:space="preserve">      </w:t>
      </w:r>
    </w:p>
    <w:p w:rsidR="00D51801" w:rsidRPr="00E91654" w:rsidRDefault="00D51801" w:rsidP="00E91654">
      <w:pPr>
        <w:pStyle w:val="a7"/>
        <w:tabs>
          <w:tab w:val="left" w:pos="2220"/>
        </w:tabs>
        <w:spacing w:line="360" w:lineRule="auto"/>
        <w:rPr>
          <w:b w:val="0"/>
        </w:rPr>
      </w:pPr>
      <w:r>
        <w:rPr>
          <w:b w:val="0"/>
          <w:color w:val="000000"/>
          <w:shd w:val="clear" w:color="auto" w:fill="FFFFFF"/>
        </w:rPr>
        <w:t>г.</w:t>
      </w:r>
      <w:r w:rsidR="00E91654">
        <w:rPr>
          <w:b w:val="0"/>
          <w:color w:val="000000"/>
          <w:shd w:val="clear" w:color="auto" w:fill="FFFFFF"/>
        </w:rPr>
        <w:t xml:space="preserve"> Междуреченск. Результат: солист вокальной группы «Дуслар» Ришат Хусейнов - </w:t>
      </w:r>
      <w:r>
        <w:rPr>
          <w:b w:val="0"/>
          <w:color w:val="000000"/>
          <w:shd w:val="clear" w:color="auto" w:fill="FFFFFF"/>
        </w:rPr>
        <w:t xml:space="preserve">диплом </w:t>
      </w:r>
      <w:r w:rsidR="00E91654">
        <w:rPr>
          <w:b w:val="0"/>
          <w:color w:val="000000"/>
          <w:shd w:val="clear" w:color="auto" w:fill="FFFFFF"/>
        </w:rPr>
        <w:t>Лауреата 3 степени в номинации «Вокал», специальный приз - диплом «За сохранение традиционной культуры» - вокальная группа «Умырзая».</w:t>
      </w:r>
    </w:p>
    <w:p w:rsidR="001F3752" w:rsidRPr="000C01E2" w:rsidRDefault="001F3752" w:rsidP="00D3428D">
      <w:pPr>
        <w:pStyle w:val="a7"/>
        <w:tabs>
          <w:tab w:val="left" w:pos="2220"/>
        </w:tabs>
        <w:jc w:val="left"/>
        <w:rPr>
          <w:b w:val="0"/>
          <w:shd w:val="clear" w:color="auto" w:fill="FFFFFF"/>
        </w:rPr>
      </w:pPr>
      <w:r w:rsidRPr="000C01E2">
        <w:rPr>
          <w:rFonts w:eastAsia="Times New Roman"/>
        </w:rPr>
        <w:t>4.6.1. Основные характеристики деятельности учреждения по противодействию экстремизма и толерантности. Мониторинг мероприятий по профилактике материалов экстремистского характера в учреждениях культуры:</w:t>
      </w:r>
    </w:p>
    <w:tbl>
      <w:tblPr>
        <w:tblW w:w="94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95"/>
        <w:gridCol w:w="2477"/>
        <w:gridCol w:w="1005"/>
        <w:gridCol w:w="1250"/>
        <w:gridCol w:w="4260"/>
      </w:tblGrid>
      <w:tr w:rsidR="000C01E2" w:rsidRPr="000C01E2" w:rsidTr="009965B6">
        <w:trPr>
          <w:jc w:val="center"/>
        </w:trPr>
        <w:tc>
          <w:tcPr>
            <w:tcW w:w="495" w:type="dxa"/>
            <w:vAlign w:val="center"/>
          </w:tcPr>
          <w:p w:rsidR="003F2F5B" w:rsidRPr="000C01E2" w:rsidRDefault="003F2F5B" w:rsidP="00E84D5C">
            <w:pPr>
              <w:widowControl/>
              <w:suppressAutoHyphens w:val="0"/>
              <w:jc w:val="center"/>
              <w:rPr>
                <w:kern w:val="0"/>
              </w:rPr>
            </w:pPr>
            <w:r w:rsidRPr="000C01E2">
              <w:rPr>
                <w:kern w:val="0"/>
                <w:sz w:val="22"/>
                <w:szCs w:val="22"/>
              </w:rPr>
              <w:t>№</w:t>
            </w:r>
          </w:p>
          <w:p w:rsidR="003F2F5B" w:rsidRPr="000C01E2" w:rsidRDefault="003F2F5B" w:rsidP="00E84D5C">
            <w:pPr>
              <w:widowControl/>
              <w:suppressAutoHyphens w:val="0"/>
              <w:jc w:val="center"/>
              <w:rPr>
                <w:kern w:val="0"/>
              </w:rPr>
            </w:pPr>
            <w:r w:rsidRPr="000C01E2">
              <w:rPr>
                <w:kern w:val="0"/>
                <w:sz w:val="22"/>
                <w:szCs w:val="22"/>
              </w:rPr>
              <w:t>п/п</w:t>
            </w:r>
          </w:p>
        </w:tc>
        <w:tc>
          <w:tcPr>
            <w:tcW w:w="2477" w:type="dxa"/>
            <w:vAlign w:val="center"/>
          </w:tcPr>
          <w:p w:rsidR="003F2F5B" w:rsidRPr="000C01E2" w:rsidRDefault="003F2F5B" w:rsidP="00E84D5C">
            <w:pPr>
              <w:widowControl/>
              <w:suppressAutoHyphens w:val="0"/>
              <w:jc w:val="center"/>
              <w:rPr>
                <w:kern w:val="0"/>
              </w:rPr>
            </w:pPr>
            <w:r w:rsidRPr="000C01E2">
              <w:rPr>
                <w:kern w:val="0"/>
                <w:sz w:val="22"/>
                <w:szCs w:val="22"/>
              </w:rPr>
              <w:t>Название мероприятия</w:t>
            </w:r>
          </w:p>
        </w:tc>
        <w:tc>
          <w:tcPr>
            <w:tcW w:w="1005" w:type="dxa"/>
            <w:vAlign w:val="center"/>
          </w:tcPr>
          <w:p w:rsidR="003F2F5B" w:rsidRPr="000C01E2" w:rsidRDefault="003F2F5B" w:rsidP="00E84D5C">
            <w:pPr>
              <w:widowControl/>
              <w:suppressAutoHyphens w:val="0"/>
              <w:jc w:val="center"/>
              <w:rPr>
                <w:kern w:val="0"/>
              </w:rPr>
            </w:pPr>
            <w:r w:rsidRPr="000C01E2">
              <w:rPr>
                <w:kern w:val="0"/>
                <w:sz w:val="22"/>
                <w:szCs w:val="22"/>
              </w:rPr>
              <w:t>Дата проведения</w:t>
            </w:r>
          </w:p>
        </w:tc>
        <w:tc>
          <w:tcPr>
            <w:tcW w:w="1250" w:type="dxa"/>
            <w:vAlign w:val="center"/>
          </w:tcPr>
          <w:p w:rsidR="003F2F5B" w:rsidRPr="000C01E2" w:rsidRDefault="003F2F5B" w:rsidP="00E84D5C">
            <w:pPr>
              <w:widowControl/>
              <w:suppressAutoHyphens w:val="0"/>
              <w:jc w:val="center"/>
              <w:rPr>
                <w:kern w:val="0"/>
              </w:rPr>
            </w:pPr>
            <w:r w:rsidRPr="000C01E2">
              <w:rPr>
                <w:kern w:val="0"/>
                <w:sz w:val="22"/>
                <w:szCs w:val="22"/>
              </w:rPr>
              <w:t>Количество участников</w:t>
            </w:r>
          </w:p>
        </w:tc>
        <w:tc>
          <w:tcPr>
            <w:tcW w:w="4260" w:type="dxa"/>
            <w:vAlign w:val="center"/>
          </w:tcPr>
          <w:p w:rsidR="003F2F5B" w:rsidRPr="000C01E2" w:rsidRDefault="003F2F5B" w:rsidP="00E84D5C">
            <w:pPr>
              <w:widowControl/>
              <w:suppressAutoHyphens w:val="0"/>
              <w:jc w:val="center"/>
              <w:rPr>
                <w:kern w:val="0"/>
              </w:rPr>
            </w:pPr>
            <w:r w:rsidRPr="000C01E2">
              <w:rPr>
                <w:kern w:val="0"/>
                <w:sz w:val="22"/>
                <w:szCs w:val="22"/>
              </w:rPr>
              <w:t>Примечание (результат, значимость мероприятия и т. п.)</w:t>
            </w:r>
          </w:p>
        </w:tc>
      </w:tr>
      <w:tr w:rsidR="000C01E2" w:rsidRPr="000C01E2" w:rsidTr="009965B6">
        <w:trPr>
          <w:jc w:val="center"/>
        </w:trPr>
        <w:tc>
          <w:tcPr>
            <w:tcW w:w="9487" w:type="dxa"/>
            <w:gridSpan w:val="5"/>
          </w:tcPr>
          <w:p w:rsidR="003F2F5B" w:rsidRPr="000C01E2" w:rsidRDefault="003F2F5B" w:rsidP="00E84D5C">
            <w:pPr>
              <w:widowControl/>
              <w:suppressAutoHyphens w:val="0"/>
              <w:jc w:val="center"/>
              <w:rPr>
                <w:b/>
                <w:kern w:val="0"/>
              </w:rPr>
            </w:pPr>
            <w:r w:rsidRPr="000C01E2">
              <w:rPr>
                <w:b/>
                <w:kern w:val="0"/>
                <w:sz w:val="22"/>
                <w:szCs w:val="22"/>
              </w:rPr>
              <w:t>Мероприятия по обеспечению общественного порядка и безопасности, профилактике экстремистских проявлений при подготовке и проведении предстоящих крупномасштабных общественно-политических мероприятий</w:t>
            </w:r>
          </w:p>
        </w:tc>
      </w:tr>
      <w:tr w:rsidR="000C01E2" w:rsidRPr="000C01E2" w:rsidTr="009965B6">
        <w:trPr>
          <w:jc w:val="center"/>
        </w:trPr>
        <w:tc>
          <w:tcPr>
            <w:tcW w:w="495" w:type="dxa"/>
          </w:tcPr>
          <w:p w:rsidR="003F2F5B" w:rsidRPr="000C01E2" w:rsidRDefault="003F2F5B" w:rsidP="00E84D5C">
            <w:pPr>
              <w:widowControl/>
              <w:tabs>
                <w:tab w:val="left" w:pos="230"/>
              </w:tabs>
              <w:suppressAutoHyphens w:val="0"/>
              <w:contextualSpacing/>
              <w:jc w:val="center"/>
              <w:rPr>
                <w:kern w:val="0"/>
              </w:rPr>
            </w:pPr>
          </w:p>
        </w:tc>
        <w:tc>
          <w:tcPr>
            <w:tcW w:w="2477" w:type="dxa"/>
          </w:tcPr>
          <w:p w:rsidR="003F2F5B" w:rsidRPr="000C01E2" w:rsidRDefault="003F2F5B" w:rsidP="00E84D5C">
            <w:pPr>
              <w:widowControl/>
              <w:suppressAutoHyphens w:val="0"/>
              <w:jc w:val="center"/>
              <w:rPr>
                <w:kern w:val="0"/>
              </w:rPr>
            </w:pPr>
            <w:r w:rsidRPr="000C01E2">
              <w:rPr>
                <w:kern w:val="0"/>
              </w:rPr>
              <w:t>0</w:t>
            </w:r>
          </w:p>
        </w:tc>
        <w:tc>
          <w:tcPr>
            <w:tcW w:w="1005" w:type="dxa"/>
          </w:tcPr>
          <w:p w:rsidR="003F2F5B" w:rsidRPr="000C01E2" w:rsidRDefault="003F2F5B" w:rsidP="00E84D5C">
            <w:pPr>
              <w:widowControl/>
              <w:suppressAutoHyphens w:val="0"/>
              <w:jc w:val="center"/>
              <w:rPr>
                <w:kern w:val="0"/>
              </w:rPr>
            </w:pPr>
            <w:r w:rsidRPr="000C01E2">
              <w:rPr>
                <w:kern w:val="0"/>
              </w:rPr>
              <w:t>0</w:t>
            </w:r>
          </w:p>
        </w:tc>
        <w:tc>
          <w:tcPr>
            <w:tcW w:w="1250" w:type="dxa"/>
          </w:tcPr>
          <w:p w:rsidR="003F2F5B" w:rsidRPr="000C01E2" w:rsidRDefault="003F2F5B" w:rsidP="00E84D5C">
            <w:pPr>
              <w:widowControl/>
              <w:suppressAutoHyphens w:val="0"/>
              <w:jc w:val="center"/>
              <w:rPr>
                <w:kern w:val="0"/>
              </w:rPr>
            </w:pPr>
            <w:r w:rsidRPr="000C01E2">
              <w:rPr>
                <w:kern w:val="0"/>
              </w:rPr>
              <w:t>0</w:t>
            </w:r>
          </w:p>
        </w:tc>
        <w:tc>
          <w:tcPr>
            <w:tcW w:w="4260" w:type="dxa"/>
          </w:tcPr>
          <w:p w:rsidR="003F2F5B" w:rsidRPr="000C01E2" w:rsidRDefault="003F2F5B" w:rsidP="00E84D5C">
            <w:pPr>
              <w:widowControl/>
              <w:suppressAutoHyphens w:val="0"/>
              <w:jc w:val="center"/>
              <w:rPr>
                <w:kern w:val="0"/>
              </w:rPr>
            </w:pPr>
            <w:r w:rsidRPr="000C01E2">
              <w:rPr>
                <w:kern w:val="0"/>
              </w:rPr>
              <w:t>0</w:t>
            </w:r>
          </w:p>
        </w:tc>
      </w:tr>
      <w:tr w:rsidR="000C01E2" w:rsidRPr="000C01E2" w:rsidTr="009965B6">
        <w:trPr>
          <w:jc w:val="center"/>
        </w:trPr>
        <w:tc>
          <w:tcPr>
            <w:tcW w:w="9487" w:type="dxa"/>
            <w:gridSpan w:val="5"/>
          </w:tcPr>
          <w:p w:rsidR="003F2F5B" w:rsidRPr="000C01E2" w:rsidRDefault="003F2F5B" w:rsidP="00E84D5C">
            <w:pPr>
              <w:widowControl/>
              <w:suppressAutoHyphens w:val="0"/>
              <w:jc w:val="center"/>
              <w:rPr>
                <w:b/>
                <w:kern w:val="0"/>
              </w:rPr>
            </w:pPr>
            <w:r w:rsidRPr="000C01E2">
              <w:rPr>
                <w:b/>
                <w:kern w:val="0"/>
                <w:sz w:val="22"/>
                <w:szCs w:val="22"/>
              </w:rPr>
              <w:lastRenderedPageBreak/>
              <w:t>Мероприятия по формированию у граждан позитивного отношения к традициям и вероисповеданию представителей различных национальных сообществ, в том числе через оказание помощи религиозным конфессиям</w:t>
            </w:r>
          </w:p>
        </w:tc>
      </w:tr>
      <w:tr w:rsidR="000C01E2" w:rsidRPr="000C01E2" w:rsidTr="009965B6">
        <w:trPr>
          <w:jc w:val="center"/>
        </w:trPr>
        <w:tc>
          <w:tcPr>
            <w:tcW w:w="495" w:type="dxa"/>
          </w:tcPr>
          <w:p w:rsidR="003F2F5B" w:rsidRPr="000C01E2" w:rsidRDefault="003F2F5B" w:rsidP="00E84D5C">
            <w:pPr>
              <w:widowControl/>
              <w:tabs>
                <w:tab w:val="left" w:pos="230"/>
              </w:tabs>
              <w:suppressAutoHyphens w:val="0"/>
              <w:contextualSpacing/>
              <w:jc w:val="center"/>
              <w:rPr>
                <w:kern w:val="0"/>
              </w:rPr>
            </w:pPr>
            <w:r w:rsidRPr="000C01E2">
              <w:rPr>
                <w:kern w:val="0"/>
              </w:rPr>
              <w:t>1</w:t>
            </w:r>
          </w:p>
        </w:tc>
        <w:tc>
          <w:tcPr>
            <w:tcW w:w="2477" w:type="dxa"/>
          </w:tcPr>
          <w:p w:rsidR="003F2F5B" w:rsidRPr="000C01E2" w:rsidRDefault="003F2F5B" w:rsidP="00E84D5C">
            <w:pPr>
              <w:widowControl/>
              <w:suppressAutoHyphens w:val="0"/>
              <w:rPr>
                <w:kern w:val="0"/>
              </w:rPr>
            </w:pPr>
            <w:r w:rsidRPr="000C01E2">
              <w:rPr>
                <w:kern w:val="0"/>
              </w:rPr>
              <w:t>Городской фестиваль «Югорск поющий»</w:t>
            </w:r>
          </w:p>
        </w:tc>
        <w:tc>
          <w:tcPr>
            <w:tcW w:w="1005" w:type="dxa"/>
          </w:tcPr>
          <w:p w:rsidR="003F2F5B" w:rsidRPr="000C01E2" w:rsidRDefault="003F2F5B" w:rsidP="00E84D5C">
            <w:pPr>
              <w:widowControl/>
              <w:suppressAutoHyphens w:val="0"/>
              <w:jc w:val="center"/>
              <w:rPr>
                <w:kern w:val="0"/>
              </w:rPr>
            </w:pPr>
            <w:r w:rsidRPr="000C01E2">
              <w:rPr>
                <w:kern w:val="0"/>
              </w:rPr>
              <w:t>08.02</w:t>
            </w:r>
          </w:p>
        </w:tc>
        <w:tc>
          <w:tcPr>
            <w:tcW w:w="1250" w:type="dxa"/>
          </w:tcPr>
          <w:p w:rsidR="003F2F5B" w:rsidRPr="000C01E2" w:rsidRDefault="003F2F5B" w:rsidP="00E84D5C">
            <w:pPr>
              <w:widowControl/>
              <w:suppressAutoHyphens w:val="0"/>
              <w:jc w:val="center"/>
              <w:rPr>
                <w:kern w:val="0"/>
              </w:rPr>
            </w:pPr>
            <w:r w:rsidRPr="000C01E2">
              <w:rPr>
                <w:kern w:val="0"/>
              </w:rPr>
              <w:t>18</w:t>
            </w:r>
          </w:p>
        </w:tc>
        <w:tc>
          <w:tcPr>
            <w:tcW w:w="4260" w:type="dxa"/>
          </w:tcPr>
          <w:p w:rsidR="003F2F5B" w:rsidRPr="000C01E2" w:rsidRDefault="003F2F5B" w:rsidP="00E84D5C">
            <w:pPr>
              <w:widowControl/>
              <w:suppressAutoHyphens w:val="0"/>
              <w:rPr>
                <w:kern w:val="0"/>
              </w:rPr>
            </w:pPr>
            <w:r w:rsidRPr="000C01E2">
              <w:rPr>
                <w:kern w:val="0"/>
              </w:rPr>
              <w:t>Дипломы участника вокальному коллективу «Гармоника» и «Умырзая»</w:t>
            </w:r>
          </w:p>
        </w:tc>
      </w:tr>
      <w:tr w:rsidR="000C01E2" w:rsidRPr="000C01E2" w:rsidTr="009965B6">
        <w:trPr>
          <w:jc w:val="center"/>
        </w:trPr>
        <w:tc>
          <w:tcPr>
            <w:tcW w:w="495" w:type="dxa"/>
          </w:tcPr>
          <w:p w:rsidR="003F2F5B" w:rsidRPr="000C01E2" w:rsidRDefault="003F2F5B" w:rsidP="00E84D5C">
            <w:pPr>
              <w:widowControl/>
              <w:tabs>
                <w:tab w:val="left" w:pos="230"/>
              </w:tabs>
              <w:suppressAutoHyphens w:val="0"/>
              <w:contextualSpacing/>
              <w:jc w:val="center"/>
              <w:rPr>
                <w:kern w:val="0"/>
              </w:rPr>
            </w:pPr>
            <w:r w:rsidRPr="000C01E2">
              <w:rPr>
                <w:kern w:val="0"/>
              </w:rPr>
              <w:t>2</w:t>
            </w:r>
          </w:p>
        </w:tc>
        <w:tc>
          <w:tcPr>
            <w:tcW w:w="2477" w:type="dxa"/>
          </w:tcPr>
          <w:p w:rsidR="003F2F5B" w:rsidRPr="000C01E2" w:rsidRDefault="003F2F5B" w:rsidP="00E84D5C">
            <w:pPr>
              <w:widowControl/>
              <w:suppressAutoHyphens w:val="0"/>
              <w:rPr>
                <w:kern w:val="0"/>
              </w:rPr>
            </w:pPr>
            <w:r w:rsidRPr="000C01E2">
              <w:rPr>
                <w:kern w:val="0"/>
              </w:rPr>
              <w:t>Народное гуляние «Масленица»</w:t>
            </w:r>
          </w:p>
        </w:tc>
        <w:tc>
          <w:tcPr>
            <w:tcW w:w="1005" w:type="dxa"/>
          </w:tcPr>
          <w:p w:rsidR="003F2F5B" w:rsidRPr="000C01E2" w:rsidRDefault="003F2F5B" w:rsidP="00E84D5C">
            <w:pPr>
              <w:widowControl/>
              <w:suppressAutoHyphens w:val="0"/>
              <w:jc w:val="center"/>
              <w:rPr>
                <w:kern w:val="0"/>
              </w:rPr>
            </w:pPr>
            <w:r w:rsidRPr="000C01E2">
              <w:rPr>
                <w:kern w:val="0"/>
              </w:rPr>
              <w:t>01.03</w:t>
            </w:r>
          </w:p>
        </w:tc>
        <w:tc>
          <w:tcPr>
            <w:tcW w:w="1250" w:type="dxa"/>
          </w:tcPr>
          <w:p w:rsidR="003F2F5B" w:rsidRPr="000C01E2" w:rsidRDefault="003F2F5B" w:rsidP="00E84D5C">
            <w:pPr>
              <w:widowControl/>
              <w:suppressAutoHyphens w:val="0"/>
              <w:jc w:val="center"/>
              <w:rPr>
                <w:kern w:val="0"/>
              </w:rPr>
            </w:pPr>
            <w:r w:rsidRPr="000C01E2">
              <w:rPr>
                <w:kern w:val="0"/>
              </w:rPr>
              <w:t>47</w:t>
            </w:r>
          </w:p>
        </w:tc>
        <w:tc>
          <w:tcPr>
            <w:tcW w:w="4260" w:type="dxa"/>
          </w:tcPr>
          <w:p w:rsidR="003F2F5B" w:rsidRPr="000C01E2" w:rsidRDefault="003F2F5B" w:rsidP="00E84D5C">
            <w:pPr>
              <w:widowControl/>
              <w:suppressAutoHyphens w:val="0"/>
              <w:rPr>
                <w:kern w:val="0"/>
              </w:rPr>
            </w:pPr>
            <w:r w:rsidRPr="000C01E2">
              <w:rPr>
                <w:kern w:val="0"/>
              </w:rPr>
              <w:t>Всего посетителей: 500 человек</w:t>
            </w:r>
          </w:p>
        </w:tc>
      </w:tr>
      <w:tr w:rsidR="000C01E2" w:rsidRPr="000C01E2" w:rsidTr="009965B6">
        <w:trPr>
          <w:jc w:val="center"/>
        </w:trPr>
        <w:tc>
          <w:tcPr>
            <w:tcW w:w="495" w:type="dxa"/>
          </w:tcPr>
          <w:p w:rsidR="003F2F5B" w:rsidRPr="000C01E2" w:rsidRDefault="003F2F5B" w:rsidP="00E84D5C">
            <w:pPr>
              <w:widowControl/>
              <w:tabs>
                <w:tab w:val="left" w:pos="230"/>
              </w:tabs>
              <w:suppressAutoHyphens w:val="0"/>
              <w:contextualSpacing/>
              <w:jc w:val="center"/>
              <w:rPr>
                <w:kern w:val="0"/>
              </w:rPr>
            </w:pPr>
            <w:r w:rsidRPr="000C01E2">
              <w:rPr>
                <w:kern w:val="0"/>
              </w:rPr>
              <w:t>3</w:t>
            </w:r>
          </w:p>
        </w:tc>
        <w:tc>
          <w:tcPr>
            <w:tcW w:w="2477" w:type="dxa"/>
          </w:tcPr>
          <w:p w:rsidR="003F2F5B" w:rsidRPr="000C01E2" w:rsidRDefault="003F2F5B" w:rsidP="00E84D5C">
            <w:pPr>
              <w:widowControl/>
              <w:suppressAutoHyphens w:val="0"/>
              <w:rPr>
                <w:kern w:val="0"/>
              </w:rPr>
            </w:pPr>
            <w:r w:rsidRPr="000C01E2">
              <w:rPr>
                <w:kern w:val="0"/>
              </w:rPr>
              <w:t>«Проводы зимы»</w:t>
            </w:r>
          </w:p>
        </w:tc>
        <w:tc>
          <w:tcPr>
            <w:tcW w:w="1005" w:type="dxa"/>
          </w:tcPr>
          <w:p w:rsidR="003F2F5B" w:rsidRPr="000C01E2" w:rsidRDefault="003F2F5B" w:rsidP="00E84D5C">
            <w:pPr>
              <w:widowControl/>
              <w:suppressAutoHyphens w:val="0"/>
              <w:jc w:val="center"/>
              <w:rPr>
                <w:kern w:val="0"/>
              </w:rPr>
            </w:pPr>
            <w:r w:rsidRPr="000C01E2">
              <w:rPr>
                <w:kern w:val="0"/>
              </w:rPr>
              <w:t>02.03</w:t>
            </w:r>
          </w:p>
        </w:tc>
        <w:tc>
          <w:tcPr>
            <w:tcW w:w="1250" w:type="dxa"/>
          </w:tcPr>
          <w:p w:rsidR="003F2F5B" w:rsidRPr="000C01E2" w:rsidRDefault="003F2F5B" w:rsidP="00E84D5C">
            <w:pPr>
              <w:widowControl/>
              <w:suppressAutoHyphens w:val="0"/>
              <w:jc w:val="center"/>
              <w:rPr>
                <w:kern w:val="0"/>
              </w:rPr>
            </w:pPr>
            <w:r w:rsidRPr="000C01E2">
              <w:rPr>
                <w:kern w:val="0"/>
              </w:rPr>
              <w:t>5</w:t>
            </w:r>
          </w:p>
        </w:tc>
        <w:tc>
          <w:tcPr>
            <w:tcW w:w="4260" w:type="dxa"/>
          </w:tcPr>
          <w:p w:rsidR="003F2F5B" w:rsidRPr="000C01E2" w:rsidRDefault="003F2F5B" w:rsidP="00E84D5C">
            <w:pPr>
              <w:widowControl/>
              <w:suppressAutoHyphens w:val="0"/>
              <w:rPr>
                <w:kern w:val="0"/>
              </w:rPr>
            </w:pPr>
            <w:r w:rsidRPr="000C01E2">
              <w:rPr>
                <w:kern w:val="0"/>
              </w:rPr>
              <w:t>Всего посетителей: 700 человек</w:t>
            </w:r>
          </w:p>
        </w:tc>
      </w:tr>
      <w:tr w:rsidR="000C01E2" w:rsidRPr="000C01E2" w:rsidTr="009965B6">
        <w:trPr>
          <w:jc w:val="center"/>
        </w:trPr>
        <w:tc>
          <w:tcPr>
            <w:tcW w:w="495" w:type="dxa"/>
          </w:tcPr>
          <w:p w:rsidR="003F2F5B" w:rsidRPr="000C01E2" w:rsidRDefault="003F2F5B" w:rsidP="00E84D5C">
            <w:pPr>
              <w:widowControl/>
              <w:tabs>
                <w:tab w:val="left" w:pos="230"/>
              </w:tabs>
              <w:suppressAutoHyphens w:val="0"/>
              <w:contextualSpacing/>
              <w:jc w:val="center"/>
              <w:rPr>
                <w:kern w:val="0"/>
              </w:rPr>
            </w:pPr>
            <w:r w:rsidRPr="000C01E2">
              <w:rPr>
                <w:kern w:val="0"/>
              </w:rPr>
              <w:t>4</w:t>
            </w:r>
          </w:p>
        </w:tc>
        <w:tc>
          <w:tcPr>
            <w:tcW w:w="2477" w:type="dxa"/>
          </w:tcPr>
          <w:p w:rsidR="003F2F5B" w:rsidRPr="000C01E2" w:rsidRDefault="003F2F5B" w:rsidP="00E84D5C">
            <w:pPr>
              <w:widowControl/>
              <w:suppressAutoHyphens w:val="0"/>
              <w:rPr>
                <w:kern w:val="0"/>
              </w:rPr>
            </w:pPr>
            <w:r w:rsidRPr="000C01E2">
              <w:rPr>
                <w:kern w:val="0"/>
              </w:rPr>
              <w:t>Национальный праздник «Вороний день»</w:t>
            </w:r>
          </w:p>
        </w:tc>
        <w:tc>
          <w:tcPr>
            <w:tcW w:w="1005" w:type="dxa"/>
          </w:tcPr>
          <w:p w:rsidR="003F2F5B" w:rsidRPr="000C01E2" w:rsidRDefault="003F2F5B" w:rsidP="00E84D5C">
            <w:pPr>
              <w:widowControl/>
              <w:suppressAutoHyphens w:val="0"/>
              <w:jc w:val="center"/>
              <w:rPr>
                <w:kern w:val="0"/>
              </w:rPr>
            </w:pPr>
            <w:r w:rsidRPr="000C01E2">
              <w:rPr>
                <w:kern w:val="0"/>
              </w:rPr>
              <w:t>30.03</w:t>
            </w:r>
          </w:p>
        </w:tc>
        <w:tc>
          <w:tcPr>
            <w:tcW w:w="1250" w:type="dxa"/>
          </w:tcPr>
          <w:p w:rsidR="003F2F5B" w:rsidRPr="000C01E2" w:rsidRDefault="003F2F5B" w:rsidP="00E84D5C">
            <w:pPr>
              <w:widowControl/>
              <w:suppressAutoHyphens w:val="0"/>
              <w:jc w:val="center"/>
              <w:rPr>
                <w:kern w:val="0"/>
              </w:rPr>
            </w:pPr>
            <w:r w:rsidRPr="000C01E2">
              <w:rPr>
                <w:kern w:val="0"/>
              </w:rPr>
              <w:t>11</w:t>
            </w:r>
          </w:p>
        </w:tc>
        <w:tc>
          <w:tcPr>
            <w:tcW w:w="4260" w:type="dxa"/>
          </w:tcPr>
          <w:p w:rsidR="003F2F5B" w:rsidRPr="000C01E2" w:rsidRDefault="003F2F5B" w:rsidP="00E84D5C">
            <w:pPr>
              <w:widowControl/>
              <w:suppressAutoHyphens w:val="0"/>
              <w:rPr>
                <w:kern w:val="0"/>
              </w:rPr>
            </w:pPr>
            <w:r w:rsidRPr="000C01E2">
              <w:rPr>
                <w:kern w:val="0"/>
              </w:rPr>
              <w:t>Всего посетителей: 1 000 человек</w:t>
            </w:r>
          </w:p>
        </w:tc>
      </w:tr>
      <w:tr w:rsidR="000C01E2" w:rsidRPr="000C01E2" w:rsidTr="009965B6">
        <w:trPr>
          <w:jc w:val="center"/>
        </w:trPr>
        <w:tc>
          <w:tcPr>
            <w:tcW w:w="495" w:type="dxa"/>
          </w:tcPr>
          <w:p w:rsidR="003F2F5B" w:rsidRPr="000C01E2" w:rsidRDefault="003F2F5B" w:rsidP="00E84D5C">
            <w:pPr>
              <w:widowControl/>
              <w:tabs>
                <w:tab w:val="left" w:pos="230"/>
              </w:tabs>
              <w:suppressAutoHyphens w:val="0"/>
              <w:contextualSpacing/>
              <w:jc w:val="center"/>
              <w:rPr>
                <w:kern w:val="0"/>
              </w:rPr>
            </w:pPr>
            <w:r w:rsidRPr="000C01E2">
              <w:rPr>
                <w:kern w:val="0"/>
              </w:rPr>
              <w:t>5</w:t>
            </w:r>
          </w:p>
        </w:tc>
        <w:tc>
          <w:tcPr>
            <w:tcW w:w="2477" w:type="dxa"/>
          </w:tcPr>
          <w:p w:rsidR="003F2F5B" w:rsidRPr="000C01E2" w:rsidRDefault="003F2F5B" w:rsidP="00E84D5C">
            <w:pPr>
              <w:pStyle w:val="a5"/>
              <w:ind w:left="0"/>
              <w:rPr>
                <w:rFonts w:ascii="Times New Roman" w:hAnsi="Times New Roman" w:cs="Times New Roman"/>
                <w:b w:val="0"/>
                <w:sz w:val="24"/>
                <w:szCs w:val="24"/>
                <w:u w:val="none"/>
                <w:lang w:eastAsia="ru-RU"/>
              </w:rPr>
            </w:pPr>
            <w:r w:rsidRPr="000C01E2">
              <w:rPr>
                <w:rFonts w:ascii="Times New Roman" w:hAnsi="Times New Roman" w:cs="Times New Roman"/>
                <w:b w:val="0"/>
                <w:sz w:val="24"/>
                <w:szCs w:val="24"/>
                <w:u w:val="none"/>
                <w:lang w:eastAsia="ru-RU"/>
              </w:rPr>
              <w:t>Фестиваль национальных культур «Радуга дружбы»</w:t>
            </w:r>
          </w:p>
        </w:tc>
        <w:tc>
          <w:tcPr>
            <w:tcW w:w="1005" w:type="dxa"/>
          </w:tcPr>
          <w:p w:rsidR="003F2F5B" w:rsidRPr="000C01E2" w:rsidRDefault="003F2F5B" w:rsidP="00E84D5C">
            <w:pPr>
              <w:pStyle w:val="a5"/>
              <w:ind w:left="0"/>
              <w:rPr>
                <w:rFonts w:ascii="Times New Roman" w:hAnsi="Times New Roman" w:cs="Times New Roman"/>
                <w:b w:val="0"/>
                <w:sz w:val="24"/>
                <w:szCs w:val="24"/>
                <w:u w:val="none"/>
                <w:lang w:eastAsia="ru-RU"/>
              </w:rPr>
            </w:pPr>
            <w:r w:rsidRPr="000C01E2">
              <w:rPr>
                <w:rFonts w:ascii="Times New Roman" w:hAnsi="Times New Roman" w:cs="Times New Roman"/>
                <w:b w:val="0"/>
                <w:sz w:val="24"/>
                <w:szCs w:val="24"/>
                <w:u w:val="none"/>
                <w:lang w:eastAsia="ru-RU"/>
              </w:rPr>
              <w:t>13.04.</w:t>
            </w:r>
          </w:p>
        </w:tc>
        <w:tc>
          <w:tcPr>
            <w:tcW w:w="1250" w:type="dxa"/>
          </w:tcPr>
          <w:p w:rsidR="003F2F5B" w:rsidRPr="000C01E2" w:rsidRDefault="003F2F5B" w:rsidP="00E84D5C">
            <w:pPr>
              <w:pStyle w:val="a5"/>
              <w:jc w:val="center"/>
              <w:rPr>
                <w:rFonts w:ascii="Times New Roman" w:hAnsi="Times New Roman" w:cs="Times New Roman"/>
                <w:b w:val="0"/>
                <w:sz w:val="24"/>
                <w:szCs w:val="24"/>
                <w:u w:val="none"/>
                <w:lang w:eastAsia="ru-RU"/>
              </w:rPr>
            </w:pPr>
            <w:r w:rsidRPr="000C01E2">
              <w:rPr>
                <w:rFonts w:ascii="Times New Roman" w:hAnsi="Times New Roman" w:cs="Times New Roman"/>
                <w:b w:val="0"/>
                <w:sz w:val="24"/>
                <w:szCs w:val="24"/>
                <w:u w:val="none"/>
                <w:lang w:eastAsia="ru-RU"/>
              </w:rPr>
              <w:t xml:space="preserve">26 </w:t>
            </w:r>
          </w:p>
        </w:tc>
        <w:tc>
          <w:tcPr>
            <w:tcW w:w="4260" w:type="dxa"/>
          </w:tcPr>
          <w:p w:rsidR="003F2F5B" w:rsidRPr="00FB332F" w:rsidRDefault="003F2F5B" w:rsidP="00FB332F">
            <w:r w:rsidRPr="000C01E2">
              <w:t>В третьем городском фестивале национальных культур «Радуга дружбы»  присутствовали представители  многонациональной Югры: татары, башкиры, чуваши, ненцы,  казаки русские и украинцы из г.п. Таежный, Пионерский, гор</w:t>
            </w:r>
            <w:r w:rsidR="009965B6" w:rsidRPr="000C01E2">
              <w:t>одов: Югорск, Советский и Урай.</w:t>
            </w:r>
            <w:r w:rsidRPr="000C01E2">
              <w:br/>
              <w:t>В конкурсе было представлено 44 участн</w:t>
            </w:r>
            <w:r w:rsidR="00FB332F">
              <w:t xml:space="preserve">ика, 8 номинаций,   43 номера. </w:t>
            </w:r>
          </w:p>
        </w:tc>
      </w:tr>
      <w:tr w:rsidR="000C01E2" w:rsidRPr="000C01E2" w:rsidTr="009965B6">
        <w:trPr>
          <w:jc w:val="center"/>
        </w:trPr>
        <w:tc>
          <w:tcPr>
            <w:tcW w:w="495" w:type="dxa"/>
          </w:tcPr>
          <w:p w:rsidR="003F2F5B" w:rsidRPr="000C01E2" w:rsidRDefault="003F2F5B" w:rsidP="00E84D5C">
            <w:pPr>
              <w:widowControl/>
              <w:tabs>
                <w:tab w:val="left" w:pos="230"/>
              </w:tabs>
              <w:suppressAutoHyphens w:val="0"/>
              <w:contextualSpacing/>
              <w:jc w:val="center"/>
              <w:rPr>
                <w:kern w:val="0"/>
              </w:rPr>
            </w:pPr>
            <w:r w:rsidRPr="000C01E2">
              <w:rPr>
                <w:kern w:val="0"/>
              </w:rPr>
              <w:t>6</w:t>
            </w:r>
          </w:p>
        </w:tc>
        <w:tc>
          <w:tcPr>
            <w:tcW w:w="2477" w:type="dxa"/>
          </w:tcPr>
          <w:p w:rsidR="003F2F5B" w:rsidRPr="000C01E2" w:rsidRDefault="003F2F5B" w:rsidP="00E84D5C">
            <w:pPr>
              <w:pStyle w:val="a5"/>
              <w:ind w:left="0"/>
              <w:jc w:val="both"/>
              <w:rPr>
                <w:rFonts w:ascii="Times New Roman" w:hAnsi="Times New Roman" w:cs="Times New Roman"/>
                <w:b w:val="0"/>
                <w:sz w:val="24"/>
                <w:szCs w:val="24"/>
                <w:u w:val="none"/>
                <w:lang w:eastAsia="ru-RU"/>
              </w:rPr>
            </w:pPr>
            <w:r w:rsidRPr="000C01E2">
              <w:rPr>
                <w:rFonts w:ascii="Times New Roman" w:hAnsi="Times New Roman" w:cs="Times New Roman"/>
                <w:b w:val="0"/>
                <w:sz w:val="24"/>
                <w:szCs w:val="24"/>
                <w:u w:val="none"/>
                <w:lang w:eastAsia="ru-RU"/>
              </w:rPr>
              <w:t>Участие в 14 окружном фестивале «Театральная весна-2014» самодеятельный театр татарской культуры «Тулпар» со спектаклем «Гайфи бабай, женись, давай»</w:t>
            </w:r>
          </w:p>
        </w:tc>
        <w:tc>
          <w:tcPr>
            <w:tcW w:w="1005" w:type="dxa"/>
          </w:tcPr>
          <w:p w:rsidR="003F2F5B" w:rsidRPr="000C01E2" w:rsidRDefault="003F2F5B" w:rsidP="00E84D5C">
            <w:pPr>
              <w:pStyle w:val="a5"/>
              <w:ind w:left="0"/>
              <w:rPr>
                <w:rFonts w:ascii="Times New Roman" w:hAnsi="Times New Roman" w:cs="Times New Roman"/>
                <w:b w:val="0"/>
                <w:sz w:val="24"/>
                <w:szCs w:val="24"/>
                <w:u w:val="none"/>
                <w:lang w:eastAsia="ru-RU"/>
              </w:rPr>
            </w:pPr>
            <w:r w:rsidRPr="000C01E2">
              <w:rPr>
                <w:rFonts w:ascii="Times New Roman" w:hAnsi="Times New Roman" w:cs="Times New Roman"/>
                <w:b w:val="0"/>
                <w:sz w:val="24"/>
                <w:szCs w:val="24"/>
                <w:u w:val="none"/>
                <w:lang w:eastAsia="ru-RU"/>
              </w:rPr>
              <w:t>26.04.</w:t>
            </w:r>
          </w:p>
        </w:tc>
        <w:tc>
          <w:tcPr>
            <w:tcW w:w="1250" w:type="dxa"/>
          </w:tcPr>
          <w:p w:rsidR="003F2F5B" w:rsidRPr="000C01E2" w:rsidRDefault="003F2F5B" w:rsidP="00E84D5C">
            <w:pPr>
              <w:pStyle w:val="a5"/>
              <w:jc w:val="center"/>
              <w:rPr>
                <w:rFonts w:ascii="Times New Roman" w:hAnsi="Times New Roman" w:cs="Times New Roman"/>
                <w:b w:val="0"/>
                <w:sz w:val="24"/>
                <w:szCs w:val="24"/>
                <w:u w:val="none"/>
                <w:lang w:eastAsia="ru-RU"/>
              </w:rPr>
            </w:pPr>
            <w:r w:rsidRPr="000C01E2">
              <w:rPr>
                <w:rFonts w:ascii="Times New Roman" w:hAnsi="Times New Roman" w:cs="Times New Roman"/>
                <w:b w:val="0"/>
                <w:sz w:val="24"/>
                <w:szCs w:val="24"/>
                <w:u w:val="none"/>
                <w:lang w:eastAsia="ru-RU"/>
              </w:rPr>
              <w:t xml:space="preserve">9 </w:t>
            </w:r>
          </w:p>
        </w:tc>
        <w:tc>
          <w:tcPr>
            <w:tcW w:w="4260" w:type="dxa"/>
          </w:tcPr>
          <w:p w:rsidR="003F2F5B" w:rsidRPr="000C01E2" w:rsidRDefault="003F2F5B" w:rsidP="00E84D5C">
            <w:pPr>
              <w:pStyle w:val="a5"/>
              <w:ind w:left="0"/>
              <w:jc w:val="both"/>
              <w:rPr>
                <w:rFonts w:ascii="Times New Roman" w:hAnsi="Times New Roman" w:cs="Times New Roman"/>
                <w:b w:val="0"/>
                <w:sz w:val="24"/>
                <w:szCs w:val="24"/>
                <w:u w:val="none"/>
                <w:lang w:eastAsia="ru-RU"/>
              </w:rPr>
            </w:pPr>
            <w:r w:rsidRPr="000C01E2">
              <w:rPr>
                <w:rFonts w:ascii="Times New Roman" w:hAnsi="Times New Roman" w:cs="Times New Roman"/>
                <w:b w:val="0"/>
                <w:sz w:val="24"/>
                <w:szCs w:val="24"/>
                <w:u w:val="none"/>
                <w:lang w:eastAsia="ru-RU"/>
              </w:rPr>
              <w:t>Диплом за участие и диплом «Дебют года»</w:t>
            </w:r>
          </w:p>
        </w:tc>
      </w:tr>
      <w:tr w:rsidR="000C01E2" w:rsidRPr="000C01E2" w:rsidTr="009965B6">
        <w:trPr>
          <w:jc w:val="center"/>
        </w:trPr>
        <w:tc>
          <w:tcPr>
            <w:tcW w:w="495" w:type="dxa"/>
          </w:tcPr>
          <w:p w:rsidR="003F2F5B" w:rsidRPr="000C01E2" w:rsidRDefault="003F2F5B" w:rsidP="00E84D5C">
            <w:pPr>
              <w:widowControl/>
              <w:tabs>
                <w:tab w:val="left" w:pos="230"/>
              </w:tabs>
              <w:suppressAutoHyphens w:val="0"/>
              <w:contextualSpacing/>
              <w:jc w:val="center"/>
              <w:rPr>
                <w:kern w:val="0"/>
              </w:rPr>
            </w:pPr>
            <w:r w:rsidRPr="000C01E2">
              <w:rPr>
                <w:kern w:val="0"/>
              </w:rPr>
              <w:t>7</w:t>
            </w:r>
          </w:p>
        </w:tc>
        <w:tc>
          <w:tcPr>
            <w:tcW w:w="2477" w:type="dxa"/>
          </w:tcPr>
          <w:p w:rsidR="003F2F5B" w:rsidRPr="000C01E2" w:rsidRDefault="003F2F5B" w:rsidP="00E84D5C">
            <w:pPr>
              <w:pStyle w:val="a5"/>
              <w:ind w:left="0"/>
              <w:jc w:val="both"/>
              <w:rPr>
                <w:rFonts w:ascii="Times New Roman" w:hAnsi="Times New Roman" w:cs="Times New Roman"/>
                <w:b w:val="0"/>
                <w:sz w:val="24"/>
                <w:szCs w:val="24"/>
                <w:u w:val="none"/>
                <w:lang w:eastAsia="ru-RU"/>
              </w:rPr>
            </w:pPr>
            <w:r w:rsidRPr="000C01E2">
              <w:rPr>
                <w:rFonts w:ascii="Times New Roman" w:hAnsi="Times New Roman" w:cs="Times New Roman"/>
                <w:b w:val="0"/>
                <w:sz w:val="24"/>
                <w:szCs w:val="24"/>
                <w:u w:val="none"/>
                <w:lang w:eastAsia="ru-RU"/>
              </w:rPr>
              <w:t>Национальный праздник «Сабантуй»</w:t>
            </w:r>
          </w:p>
        </w:tc>
        <w:tc>
          <w:tcPr>
            <w:tcW w:w="1005" w:type="dxa"/>
          </w:tcPr>
          <w:p w:rsidR="003F2F5B" w:rsidRPr="000C01E2" w:rsidRDefault="003F2F5B" w:rsidP="00E84D5C">
            <w:pPr>
              <w:pStyle w:val="a5"/>
              <w:ind w:left="0"/>
              <w:rPr>
                <w:rFonts w:ascii="Times New Roman" w:hAnsi="Times New Roman" w:cs="Times New Roman"/>
                <w:b w:val="0"/>
                <w:sz w:val="24"/>
                <w:szCs w:val="24"/>
                <w:u w:val="none"/>
                <w:lang w:eastAsia="ru-RU"/>
              </w:rPr>
            </w:pPr>
            <w:r w:rsidRPr="000C01E2">
              <w:rPr>
                <w:rFonts w:ascii="Times New Roman" w:hAnsi="Times New Roman" w:cs="Times New Roman"/>
                <w:b w:val="0"/>
                <w:sz w:val="24"/>
                <w:szCs w:val="24"/>
                <w:u w:val="none"/>
                <w:lang w:eastAsia="ru-RU"/>
              </w:rPr>
              <w:t>14.06.</w:t>
            </w:r>
          </w:p>
        </w:tc>
        <w:tc>
          <w:tcPr>
            <w:tcW w:w="1250" w:type="dxa"/>
          </w:tcPr>
          <w:p w:rsidR="003F2F5B" w:rsidRPr="000C01E2" w:rsidRDefault="003F2F5B" w:rsidP="00E84D5C">
            <w:pPr>
              <w:pStyle w:val="a5"/>
              <w:jc w:val="center"/>
              <w:rPr>
                <w:rFonts w:ascii="Times New Roman" w:hAnsi="Times New Roman" w:cs="Times New Roman"/>
                <w:b w:val="0"/>
                <w:sz w:val="24"/>
                <w:szCs w:val="24"/>
                <w:u w:val="none"/>
                <w:lang w:eastAsia="ru-RU"/>
              </w:rPr>
            </w:pPr>
            <w:r w:rsidRPr="000C01E2">
              <w:rPr>
                <w:rFonts w:ascii="Times New Roman" w:hAnsi="Times New Roman" w:cs="Times New Roman"/>
                <w:b w:val="0"/>
                <w:sz w:val="24"/>
                <w:szCs w:val="24"/>
                <w:u w:val="none"/>
                <w:lang w:eastAsia="ru-RU"/>
              </w:rPr>
              <w:t xml:space="preserve">26 </w:t>
            </w:r>
          </w:p>
        </w:tc>
        <w:tc>
          <w:tcPr>
            <w:tcW w:w="4260" w:type="dxa"/>
          </w:tcPr>
          <w:p w:rsidR="003F2F5B" w:rsidRPr="000C01E2" w:rsidRDefault="003F2F5B" w:rsidP="009965B6">
            <w:pPr>
              <w:pStyle w:val="a5"/>
              <w:ind w:left="0"/>
              <w:jc w:val="both"/>
              <w:rPr>
                <w:rFonts w:ascii="Times New Roman" w:hAnsi="Times New Roman" w:cs="Times New Roman"/>
                <w:b w:val="0"/>
                <w:sz w:val="24"/>
                <w:szCs w:val="24"/>
                <w:u w:val="none"/>
                <w:lang w:eastAsia="ru-RU"/>
              </w:rPr>
            </w:pPr>
            <w:r w:rsidRPr="000C01E2">
              <w:rPr>
                <w:rFonts w:ascii="Times New Roman" w:hAnsi="Times New Roman" w:cs="Times New Roman"/>
                <w:b w:val="0"/>
                <w:sz w:val="24"/>
                <w:szCs w:val="24"/>
                <w:u w:val="none"/>
                <w:lang w:eastAsia="ru-RU"/>
              </w:rPr>
              <w:t>Приглашены гости из г. Казани,  также участники художественной самодеятельности города Югорска, Советский, Пионерский, Урай. Всего посетителей: 2 500 человек</w:t>
            </w:r>
          </w:p>
        </w:tc>
      </w:tr>
      <w:tr w:rsidR="000C01E2" w:rsidRPr="000C01E2" w:rsidTr="009965B6">
        <w:trPr>
          <w:jc w:val="center"/>
        </w:trPr>
        <w:tc>
          <w:tcPr>
            <w:tcW w:w="495" w:type="dxa"/>
          </w:tcPr>
          <w:p w:rsidR="003F2F5B" w:rsidRPr="000C01E2" w:rsidRDefault="003F2F5B" w:rsidP="00E84D5C">
            <w:pPr>
              <w:widowControl/>
              <w:tabs>
                <w:tab w:val="left" w:pos="230"/>
              </w:tabs>
              <w:suppressAutoHyphens w:val="0"/>
              <w:contextualSpacing/>
              <w:jc w:val="center"/>
              <w:rPr>
                <w:kern w:val="0"/>
              </w:rPr>
            </w:pPr>
            <w:r w:rsidRPr="000C01E2">
              <w:rPr>
                <w:kern w:val="0"/>
              </w:rPr>
              <w:t>8</w:t>
            </w:r>
          </w:p>
        </w:tc>
        <w:tc>
          <w:tcPr>
            <w:tcW w:w="2477" w:type="dxa"/>
          </w:tcPr>
          <w:p w:rsidR="003F2F5B" w:rsidRPr="000C01E2" w:rsidRDefault="003F2F5B" w:rsidP="00E84D5C">
            <w:pPr>
              <w:widowControl/>
              <w:suppressAutoHyphens w:val="0"/>
              <w:rPr>
                <w:kern w:val="0"/>
              </w:rPr>
            </w:pPr>
            <w:r w:rsidRPr="000C01E2">
              <w:rPr>
                <w:kern w:val="0"/>
              </w:rPr>
              <w:t>Познавательная  программа «Югра многонациональная»</w:t>
            </w:r>
          </w:p>
        </w:tc>
        <w:tc>
          <w:tcPr>
            <w:tcW w:w="1005" w:type="dxa"/>
          </w:tcPr>
          <w:p w:rsidR="009965B6" w:rsidRPr="000C01E2" w:rsidRDefault="003F2F5B" w:rsidP="00E84D5C">
            <w:pPr>
              <w:widowControl/>
              <w:suppressAutoHyphens w:val="0"/>
              <w:jc w:val="center"/>
              <w:rPr>
                <w:kern w:val="0"/>
              </w:rPr>
            </w:pPr>
            <w:r w:rsidRPr="000C01E2">
              <w:rPr>
                <w:kern w:val="0"/>
              </w:rPr>
              <w:t>21.06</w:t>
            </w:r>
            <w:r w:rsidR="009965B6" w:rsidRPr="000C01E2">
              <w:rPr>
                <w:kern w:val="0"/>
              </w:rPr>
              <w:t>.,</w:t>
            </w:r>
          </w:p>
          <w:p w:rsidR="003F2F5B" w:rsidRPr="000C01E2" w:rsidRDefault="009965B6" w:rsidP="00E84D5C">
            <w:pPr>
              <w:widowControl/>
              <w:suppressAutoHyphens w:val="0"/>
              <w:jc w:val="center"/>
              <w:rPr>
                <w:kern w:val="0"/>
              </w:rPr>
            </w:pPr>
            <w:r w:rsidRPr="000C01E2">
              <w:rPr>
                <w:kern w:val="0"/>
              </w:rPr>
              <w:t>28.07., 09.08.,</w:t>
            </w:r>
          </w:p>
          <w:p w:rsidR="009965B6" w:rsidRPr="000C01E2" w:rsidRDefault="009965B6" w:rsidP="009965B6">
            <w:pPr>
              <w:widowControl/>
              <w:suppressAutoHyphens w:val="0"/>
              <w:rPr>
                <w:kern w:val="0"/>
              </w:rPr>
            </w:pPr>
            <w:r w:rsidRPr="000C01E2">
              <w:rPr>
                <w:kern w:val="0"/>
              </w:rPr>
              <w:t xml:space="preserve"> 21.08</w:t>
            </w:r>
          </w:p>
        </w:tc>
        <w:tc>
          <w:tcPr>
            <w:tcW w:w="1250" w:type="dxa"/>
          </w:tcPr>
          <w:p w:rsidR="003F2F5B" w:rsidRPr="000C01E2" w:rsidRDefault="009965B6" w:rsidP="00E84D5C">
            <w:pPr>
              <w:widowControl/>
              <w:suppressAutoHyphens w:val="0"/>
              <w:jc w:val="center"/>
              <w:rPr>
                <w:kern w:val="0"/>
              </w:rPr>
            </w:pPr>
            <w:r w:rsidRPr="000C01E2">
              <w:rPr>
                <w:kern w:val="0"/>
              </w:rPr>
              <w:t>103</w:t>
            </w:r>
          </w:p>
        </w:tc>
        <w:tc>
          <w:tcPr>
            <w:tcW w:w="4260" w:type="dxa"/>
          </w:tcPr>
          <w:p w:rsidR="003F2F5B" w:rsidRPr="000C01E2" w:rsidRDefault="003F2F5B" w:rsidP="00E84D5C">
            <w:pPr>
              <w:widowControl/>
              <w:suppressAutoHyphens w:val="0"/>
              <w:rPr>
                <w:kern w:val="0"/>
              </w:rPr>
            </w:pPr>
            <w:r w:rsidRPr="000C01E2">
              <w:rPr>
                <w:kern w:val="0"/>
              </w:rPr>
              <w:t>Познавательная программа по созданию среды межэтнического взаимодействия детей.</w:t>
            </w:r>
          </w:p>
        </w:tc>
      </w:tr>
      <w:tr w:rsidR="000C01E2" w:rsidRPr="000C01E2" w:rsidTr="009965B6">
        <w:trPr>
          <w:jc w:val="center"/>
        </w:trPr>
        <w:tc>
          <w:tcPr>
            <w:tcW w:w="495" w:type="dxa"/>
          </w:tcPr>
          <w:p w:rsidR="009965B6" w:rsidRPr="000C01E2" w:rsidRDefault="009965B6" w:rsidP="009965B6">
            <w:pPr>
              <w:widowControl/>
              <w:tabs>
                <w:tab w:val="left" w:pos="230"/>
              </w:tabs>
              <w:suppressAutoHyphens w:val="0"/>
              <w:contextualSpacing/>
              <w:jc w:val="center"/>
              <w:rPr>
                <w:kern w:val="0"/>
              </w:rPr>
            </w:pPr>
            <w:r w:rsidRPr="000C01E2">
              <w:rPr>
                <w:kern w:val="0"/>
              </w:rPr>
              <w:t>9</w:t>
            </w:r>
          </w:p>
        </w:tc>
        <w:tc>
          <w:tcPr>
            <w:tcW w:w="2477" w:type="dxa"/>
          </w:tcPr>
          <w:p w:rsidR="009965B6" w:rsidRPr="000C01E2" w:rsidRDefault="009965B6" w:rsidP="009965B6">
            <w:pPr>
              <w:pStyle w:val="a7"/>
              <w:tabs>
                <w:tab w:val="left" w:pos="2220"/>
              </w:tabs>
              <w:jc w:val="left"/>
              <w:rPr>
                <w:b w:val="0"/>
                <w:shd w:val="clear" w:color="auto" w:fill="FFFFFF"/>
              </w:rPr>
            </w:pPr>
            <w:r w:rsidRPr="000C01E2">
              <w:rPr>
                <w:b w:val="0"/>
                <w:kern w:val="0"/>
              </w:rPr>
              <w:t xml:space="preserve">Игровая </w:t>
            </w:r>
            <w:r w:rsidRPr="000C01E2">
              <w:rPr>
                <w:b w:val="0"/>
                <w:shd w:val="clear" w:color="auto" w:fill="FFFFFF"/>
              </w:rPr>
              <w:t>программа «Дружат дети всей Земли»</w:t>
            </w:r>
          </w:p>
        </w:tc>
        <w:tc>
          <w:tcPr>
            <w:tcW w:w="1005" w:type="dxa"/>
          </w:tcPr>
          <w:p w:rsidR="009965B6" w:rsidRPr="000C01E2" w:rsidRDefault="009965B6" w:rsidP="009965B6">
            <w:pPr>
              <w:widowControl/>
              <w:suppressAutoHyphens w:val="0"/>
              <w:jc w:val="center"/>
              <w:rPr>
                <w:kern w:val="0"/>
              </w:rPr>
            </w:pPr>
            <w:r w:rsidRPr="000C01E2">
              <w:rPr>
                <w:kern w:val="0"/>
              </w:rPr>
              <w:t>06.08.</w:t>
            </w:r>
          </w:p>
        </w:tc>
        <w:tc>
          <w:tcPr>
            <w:tcW w:w="1250" w:type="dxa"/>
          </w:tcPr>
          <w:p w:rsidR="009965B6" w:rsidRPr="000C01E2" w:rsidRDefault="009965B6" w:rsidP="009965B6">
            <w:pPr>
              <w:widowControl/>
              <w:suppressAutoHyphens w:val="0"/>
              <w:jc w:val="center"/>
              <w:rPr>
                <w:kern w:val="0"/>
              </w:rPr>
            </w:pPr>
            <w:r w:rsidRPr="000C01E2">
              <w:rPr>
                <w:kern w:val="0"/>
              </w:rPr>
              <w:t>27</w:t>
            </w:r>
          </w:p>
        </w:tc>
        <w:tc>
          <w:tcPr>
            <w:tcW w:w="4260" w:type="dxa"/>
          </w:tcPr>
          <w:p w:rsidR="009965B6" w:rsidRPr="000C01E2" w:rsidRDefault="009965B6" w:rsidP="009965B6">
            <w:pPr>
              <w:widowControl/>
              <w:shd w:val="clear" w:color="auto" w:fill="FFFFFF"/>
              <w:suppressAutoHyphens w:val="0"/>
              <w:rPr>
                <w:rFonts w:eastAsia="Times New Roman"/>
                <w:bCs/>
                <w:kern w:val="0"/>
                <w:lang w:eastAsia="ru-RU"/>
              </w:rPr>
            </w:pPr>
            <w:r w:rsidRPr="000C01E2">
              <w:rPr>
                <w:rFonts w:eastAsia="Times New Roman"/>
                <w:bCs/>
                <w:kern w:val="0"/>
                <w:lang w:eastAsia="ru-RU"/>
              </w:rPr>
              <w:t>Цели и задачи  игровой программы:</w:t>
            </w:r>
          </w:p>
          <w:p w:rsidR="009965B6" w:rsidRPr="000C01E2" w:rsidRDefault="009965B6" w:rsidP="009965B6">
            <w:pPr>
              <w:widowControl/>
              <w:shd w:val="clear" w:color="auto" w:fill="FFFFFF"/>
              <w:suppressAutoHyphens w:val="0"/>
              <w:rPr>
                <w:rFonts w:eastAsia="Times New Roman"/>
                <w:kern w:val="0"/>
                <w:lang w:eastAsia="ru-RU"/>
              </w:rPr>
            </w:pPr>
            <w:r w:rsidRPr="000C01E2">
              <w:rPr>
                <w:rFonts w:eastAsia="Times New Roman"/>
                <w:bCs/>
                <w:kern w:val="0"/>
                <w:lang w:eastAsia="ru-RU"/>
              </w:rPr>
              <w:t xml:space="preserve">  - </w:t>
            </w:r>
            <w:r w:rsidRPr="000C01E2">
              <w:rPr>
                <w:rFonts w:eastAsia="Times New Roman"/>
                <w:kern w:val="0"/>
                <w:lang w:eastAsia="ru-RU"/>
              </w:rPr>
              <w:t>формировать у детей представление о дружбе между людьми разных национальностей.</w:t>
            </w:r>
          </w:p>
          <w:p w:rsidR="009965B6" w:rsidRPr="000C01E2" w:rsidRDefault="009965B6" w:rsidP="009965B6">
            <w:pPr>
              <w:widowControl/>
              <w:shd w:val="clear" w:color="auto" w:fill="FFFFFF"/>
              <w:suppressAutoHyphens w:val="0"/>
              <w:rPr>
                <w:rFonts w:eastAsia="Times New Roman"/>
                <w:kern w:val="0"/>
                <w:lang w:eastAsia="ru-RU"/>
              </w:rPr>
            </w:pPr>
            <w:r w:rsidRPr="000C01E2">
              <w:rPr>
                <w:rFonts w:eastAsia="Times New Roman"/>
                <w:kern w:val="0"/>
                <w:lang w:eastAsia="ru-RU"/>
              </w:rPr>
              <w:t>- познакомить детей с разными народами, населяющими нашу планету;</w:t>
            </w:r>
          </w:p>
          <w:p w:rsidR="009965B6" w:rsidRPr="000C01E2" w:rsidRDefault="009965B6" w:rsidP="009965B6">
            <w:pPr>
              <w:widowControl/>
              <w:shd w:val="clear" w:color="auto" w:fill="FFFFFF"/>
              <w:suppressAutoHyphens w:val="0"/>
              <w:rPr>
                <w:rFonts w:eastAsia="Times New Roman"/>
                <w:kern w:val="0"/>
                <w:lang w:eastAsia="ru-RU"/>
              </w:rPr>
            </w:pPr>
            <w:r w:rsidRPr="000C01E2">
              <w:rPr>
                <w:rFonts w:eastAsia="Times New Roman"/>
                <w:kern w:val="0"/>
                <w:lang w:eastAsia="ru-RU"/>
              </w:rPr>
              <w:t>- познакомить с элементами разной культуры этих народов;</w:t>
            </w:r>
          </w:p>
          <w:p w:rsidR="009965B6" w:rsidRPr="000C01E2" w:rsidRDefault="009965B6" w:rsidP="009965B6">
            <w:pPr>
              <w:widowControl/>
              <w:shd w:val="clear" w:color="auto" w:fill="FFFFFF"/>
              <w:suppressAutoHyphens w:val="0"/>
              <w:rPr>
                <w:rFonts w:eastAsia="Times New Roman"/>
                <w:kern w:val="0"/>
                <w:lang w:eastAsia="ru-RU"/>
              </w:rPr>
            </w:pPr>
            <w:r w:rsidRPr="000C01E2">
              <w:rPr>
                <w:rFonts w:eastAsia="Times New Roman"/>
                <w:kern w:val="0"/>
                <w:lang w:eastAsia="ru-RU"/>
              </w:rPr>
              <w:t>- воспитывать доброжелательное отношение ко всем народам Земли.</w:t>
            </w:r>
          </w:p>
        </w:tc>
      </w:tr>
      <w:tr w:rsidR="000C01E2" w:rsidRPr="000C01E2" w:rsidTr="009965B6">
        <w:trPr>
          <w:jc w:val="center"/>
        </w:trPr>
        <w:tc>
          <w:tcPr>
            <w:tcW w:w="495" w:type="dxa"/>
          </w:tcPr>
          <w:p w:rsidR="009965B6" w:rsidRPr="000C01E2" w:rsidRDefault="009965B6" w:rsidP="009965B6">
            <w:pPr>
              <w:widowControl/>
              <w:tabs>
                <w:tab w:val="left" w:pos="230"/>
              </w:tabs>
              <w:suppressAutoHyphens w:val="0"/>
              <w:contextualSpacing/>
              <w:jc w:val="center"/>
              <w:rPr>
                <w:kern w:val="0"/>
              </w:rPr>
            </w:pPr>
            <w:r w:rsidRPr="000C01E2">
              <w:rPr>
                <w:kern w:val="0"/>
              </w:rPr>
              <w:lastRenderedPageBreak/>
              <w:t>10</w:t>
            </w:r>
          </w:p>
        </w:tc>
        <w:tc>
          <w:tcPr>
            <w:tcW w:w="2477" w:type="dxa"/>
          </w:tcPr>
          <w:p w:rsidR="009965B6" w:rsidRPr="000C01E2" w:rsidRDefault="009965B6" w:rsidP="009965B6">
            <w:pPr>
              <w:widowControl/>
              <w:suppressAutoHyphens w:val="0"/>
              <w:rPr>
                <w:kern w:val="0"/>
              </w:rPr>
            </w:pPr>
            <w:r w:rsidRPr="000C01E2">
              <w:rPr>
                <w:shd w:val="clear" w:color="auto" w:fill="FFFFFF"/>
              </w:rPr>
              <w:t>Городская выставка-конкурс «Югорская ярмарка. Осенний марафон -2014»</w:t>
            </w:r>
          </w:p>
        </w:tc>
        <w:tc>
          <w:tcPr>
            <w:tcW w:w="1005" w:type="dxa"/>
          </w:tcPr>
          <w:p w:rsidR="009965B6" w:rsidRPr="000C01E2" w:rsidRDefault="009965B6" w:rsidP="009965B6">
            <w:pPr>
              <w:widowControl/>
              <w:suppressAutoHyphens w:val="0"/>
              <w:rPr>
                <w:kern w:val="0"/>
              </w:rPr>
            </w:pPr>
            <w:r w:rsidRPr="000C01E2">
              <w:rPr>
                <w:kern w:val="0"/>
              </w:rPr>
              <w:t xml:space="preserve"> 23.08</w:t>
            </w:r>
          </w:p>
        </w:tc>
        <w:tc>
          <w:tcPr>
            <w:tcW w:w="1250" w:type="dxa"/>
          </w:tcPr>
          <w:p w:rsidR="009965B6" w:rsidRPr="000C01E2" w:rsidRDefault="009965B6" w:rsidP="009965B6">
            <w:pPr>
              <w:widowControl/>
              <w:suppressAutoHyphens w:val="0"/>
              <w:rPr>
                <w:kern w:val="0"/>
              </w:rPr>
            </w:pPr>
            <w:r w:rsidRPr="000C01E2">
              <w:rPr>
                <w:kern w:val="0"/>
              </w:rPr>
              <w:t xml:space="preserve">   1 000</w:t>
            </w:r>
          </w:p>
        </w:tc>
        <w:tc>
          <w:tcPr>
            <w:tcW w:w="4260" w:type="dxa"/>
          </w:tcPr>
          <w:p w:rsidR="009965B6" w:rsidRPr="000C01E2" w:rsidRDefault="009965B6" w:rsidP="009965B6">
            <w:pPr>
              <w:snapToGrid w:val="0"/>
            </w:pPr>
            <w:r w:rsidRPr="000C01E2">
              <w:rPr>
                <w:kern w:val="0"/>
              </w:rPr>
              <w:t xml:space="preserve">Социально-значимое общегородское мероприятие. </w:t>
            </w:r>
            <w:r w:rsidRPr="000C01E2">
              <w:t>Цели и задачи:</w:t>
            </w:r>
          </w:p>
          <w:p w:rsidR="009965B6" w:rsidRPr="000C01E2" w:rsidRDefault="009965B6" w:rsidP="009965B6">
            <w:pPr>
              <w:tabs>
                <w:tab w:val="left" w:pos="420"/>
              </w:tabs>
              <w:jc w:val="both"/>
              <w:rPr>
                <w:rFonts w:eastAsia="Arial Unicode MS"/>
              </w:rPr>
            </w:pPr>
            <w:r w:rsidRPr="000C01E2">
              <w:rPr>
                <w:rFonts w:eastAsia="Arial Unicode MS"/>
              </w:rPr>
              <w:t>- выявление энтузиастов-любителей садово-огороднических культур, пчеловодов, животноводов;</w:t>
            </w:r>
          </w:p>
          <w:p w:rsidR="009965B6" w:rsidRPr="000C01E2" w:rsidRDefault="009965B6" w:rsidP="009965B6">
            <w:pPr>
              <w:tabs>
                <w:tab w:val="left" w:pos="420"/>
              </w:tabs>
              <w:jc w:val="both"/>
              <w:rPr>
                <w:rFonts w:eastAsia="Arial Unicode MS"/>
              </w:rPr>
            </w:pPr>
            <w:r w:rsidRPr="000C01E2">
              <w:rPr>
                <w:rFonts w:eastAsia="Arial Unicode MS"/>
              </w:rPr>
              <w:t xml:space="preserve"> -  пропаганда их деятельности, привлечение населения города к общественным культурно-массовым мероприятиям;</w:t>
            </w:r>
          </w:p>
          <w:p w:rsidR="009965B6" w:rsidRPr="000C01E2" w:rsidRDefault="009965B6" w:rsidP="009965B6">
            <w:pPr>
              <w:tabs>
                <w:tab w:val="left" w:pos="420"/>
              </w:tabs>
              <w:jc w:val="both"/>
              <w:rPr>
                <w:rFonts w:eastAsia="Arial Unicode MS"/>
              </w:rPr>
            </w:pPr>
            <w:r w:rsidRPr="000C01E2">
              <w:rPr>
                <w:rFonts w:eastAsia="Arial Unicode MS"/>
              </w:rPr>
              <w:t>- развитие и сохранение традиций города Югорска в области организации и проведения массовых мероприятий.</w:t>
            </w:r>
          </w:p>
          <w:p w:rsidR="009965B6" w:rsidRPr="000C01E2" w:rsidRDefault="009965B6" w:rsidP="009965B6">
            <w:pPr>
              <w:widowControl/>
              <w:suppressAutoHyphens w:val="0"/>
              <w:rPr>
                <w:kern w:val="0"/>
              </w:rPr>
            </w:pPr>
            <w:r w:rsidRPr="000C01E2">
              <w:rPr>
                <w:rFonts w:eastAsia="Arial Unicode MS"/>
              </w:rPr>
              <w:t>- создание условий для установления связей и обмена опытом между участниками выставки — конкурса.</w:t>
            </w:r>
          </w:p>
        </w:tc>
      </w:tr>
      <w:tr w:rsidR="000C01E2" w:rsidRPr="000C01E2" w:rsidTr="009965B6">
        <w:trPr>
          <w:trHeight w:val="1123"/>
          <w:jc w:val="center"/>
        </w:trPr>
        <w:tc>
          <w:tcPr>
            <w:tcW w:w="495" w:type="dxa"/>
          </w:tcPr>
          <w:p w:rsidR="009965B6" w:rsidRPr="000C01E2" w:rsidRDefault="009965B6" w:rsidP="009965B6">
            <w:pPr>
              <w:widowControl/>
              <w:tabs>
                <w:tab w:val="left" w:pos="230"/>
              </w:tabs>
              <w:suppressAutoHyphens w:val="0"/>
              <w:contextualSpacing/>
              <w:jc w:val="center"/>
              <w:rPr>
                <w:kern w:val="0"/>
              </w:rPr>
            </w:pPr>
            <w:r w:rsidRPr="000C01E2">
              <w:rPr>
                <w:kern w:val="0"/>
              </w:rPr>
              <w:t>11</w:t>
            </w:r>
          </w:p>
        </w:tc>
        <w:tc>
          <w:tcPr>
            <w:tcW w:w="2477" w:type="dxa"/>
          </w:tcPr>
          <w:p w:rsidR="009965B6" w:rsidRPr="000C01E2" w:rsidRDefault="009965B6" w:rsidP="009965B6">
            <w:pPr>
              <w:widowControl/>
              <w:suppressAutoHyphens w:val="0"/>
              <w:rPr>
                <w:kern w:val="0"/>
              </w:rPr>
            </w:pPr>
            <w:r w:rsidRPr="000C01E2">
              <w:rPr>
                <w:kern w:val="0"/>
              </w:rPr>
              <w:t xml:space="preserve">Художественный фильм «Олеся» </w:t>
            </w:r>
          </w:p>
        </w:tc>
        <w:tc>
          <w:tcPr>
            <w:tcW w:w="1005" w:type="dxa"/>
          </w:tcPr>
          <w:p w:rsidR="009965B6" w:rsidRPr="000C01E2" w:rsidRDefault="009965B6" w:rsidP="009965B6">
            <w:pPr>
              <w:widowControl/>
              <w:suppressAutoHyphens w:val="0"/>
              <w:jc w:val="center"/>
              <w:rPr>
                <w:kern w:val="0"/>
              </w:rPr>
            </w:pPr>
            <w:r w:rsidRPr="000C01E2">
              <w:rPr>
                <w:kern w:val="0"/>
              </w:rPr>
              <w:t>09.09</w:t>
            </w:r>
          </w:p>
        </w:tc>
        <w:tc>
          <w:tcPr>
            <w:tcW w:w="1250" w:type="dxa"/>
          </w:tcPr>
          <w:p w:rsidR="009965B6" w:rsidRPr="000C01E2" w:rsidRDefault="009965B6" w:rsidP="009965B6">
            <w:pPr>
              <w:widowControl/>
              <w:suppressAutoHyphens w:val="0"/>
              <w:jc w:val="center"/>
              <w:rPr>
                <w:kern w:val="0"/>
              </w:rPr>
            </w:pPr>
            <w:r w:rsidRPr="000C01E2">
              <w:rPr>
                <w:kern w:val="0"/>
              </w:rPr>
              <w:t>10</w:t>
            </w:r>
          </w:p>
        </w:tc>
        <w:tc>
          <w:tcPr>
            <w:tcW w:w="4260" w:type="dxa"/>
          </w:tcPr>
          <w:p w:rsidR="009965B6" w:rsidRPr="000C01E2" w:rsidRDefault="009965B6" w:rsidP="009965B6">
            <w:pPr>
              <w:widowControl/>
              <w:suppressAutoHyphens w:val="0"/>
              <w:rPr>
                <w:kern w:val="0"/>
              </w:rPr>
            </w:pPr>
            <w:r w:rsidRPr="000C01E2">
              <w:rPr>
                <w:kern w:val="0"/>
              </w:rPr>
              <w:t>Художественный фильм, демонстрировался в рамках Окружного кино -  фестиваля «Диалог культур»</w:t>
            </w:r>
          </w:p>
        </w:tc>
      </w:tr>
      <w:tr w:rsidR="000C01E2" w:rsidRPr="000C01E2" w:rsidTr="009965B6">
        <w:trPr>
          <w:trHeight w:val="1138"/>
          <w:jc w:val="center"/>
        </w:trPr>
        <w:tc>
          <w:tcPr>
            <w:tcW w:w="495" w:type="dxa"/>
          </w:tcPr>
          <w:p w:rsidR="009965B6" w:rsidRPr="000C01E2" w:rsidRDefault="009965B6" w:rsidP="009965B6">
            <w:pPr>
              <w:widowControl/>
              <w:tabs>
                <w:tab w:val="left" w:pos="230"/>
              </w:tabs>
              <w:suppressAutoHyphens w:val="0"/>
              <w:contextualSpacing/>
              <w:jc w:val="center"/>
              <w:rPr>
                <w:kern w:val="0"/>
              </w:rPr>
            </w:pPr>
            <w:r w:rsidRPr="000C01E2">
              <w:rPr>
                <w:kern w:val="0"/>
              </w:rPr>
              <w:t>12</w:t>
            </w:r>
          </w:p>
        </w:tc>
        <w:tc>
          <w:tcPr>
            <w:tcW w:w="2477" w:type="dxa"/>
          </w:tcPr>
          <w:p w:rsidR="009965B6" w:rsidRPr="000C01E2" w:rsidRDefault="009965B6" w:rsidP="009965B6">
            <w:pPr>
              <w:widowControl/>
              <w:suppressAutoHyphens w:val="0"/>
              <w:rPr>
                <w:kern w:val="0"/>
              </w:rPr>
            </w:pPr>
            <w:r w:rsidRPr="000C01E2">
              <w:rPr>
                <w:kern w:val="0"/>
              </w:rPr>
              <w:t xml:space="preserve">Художественный фильм «Кукушка» </w:t>
            </w:r>
          </w:p>
        </w:tc>
        <w:tc>
          <w:tcPr>
            <w:tcW w:w="1005" w:type="dxa"/>
          </w:tcPr>
          <w:p w:rsidR="009965B6" w:rsidRPr="000C01E2" w:rsidRDefault="009965B6" w:rsidP="009965B6">
            <w:pPr>
              <w:widowControl/>
              <w:suppressAutoHyphens w:val="0"/>
              <w:jc w:val="center"/>
              <w:rPr>
                <w:kern w:val="0"/>
              </w:rPr>
            </w:pPr>
            <w:r w:rsidRPr="000C01E2">
              <w:rPr>
                <w:kern w:val="0"/>
              </w:rPr>
              <w:t>11.09</w:t>
            </w:r>
          </w:p>
        </w:tc>
        <w:tc>
          <w:tcPr>
            <w:tcW w:w="1250" w:type="dxa"/>
          </w:tcPr>
          <w:p w:rsidR="009965B6" w:rsidRPr="000C01E2" w:rsidRDefault="009965B6" w:rsidP="009965B6">
            <w:pPr>
              <w:widowControl/>
              <w:suppressAutoHyphens w:val="0"/>
              <w:jc w:val="center"/>
              <w:rPr>
                <w:kern w:val="0"/>
              </w:rPr>
            </w:pPr>
            <w:r w:rsidRPr="000C01E2">
              <w:rPr>
                <w:kern w:val="0"/>
              </w:rPr>
              <w:t>17</w:t>
            </w:r>
          </w:p>
        </w:tc>
        <w:tc>
          <w:tcPr>
            <w:tcW w:w="4260" w:type="dxa"/>
          </w:tcPr>
          <w:p w:rsidR="009965B6" w:rsidRPr="000C01E2" w:rsidRDefault="009965B6" w:rsidP="009965B6">
            <w:pPr>
              <w:widowControl/>
              <w:suppressAutoHyphens w:val="0"/>
              <w:rPr>
                <w:kern w:val="0"/>
              </w:rPr>
            </w:pPr>
            <w:r w:rsidRPr="000C01E2">
              <w:rPr>
                <w:kern w:val="0"/>
              </w:rPr>
              <w:t>Художественный фильм, демонстрировался в рамках Окружного кино -  фестиваля «Диалог культур»</w:t>
            </w:r>
          </w:p>
        </w:tc>
      </w:tr>
      <w:tr w:rsidR="000C01E2" w:rsidRPr="000C01E2" w:rsidTr="009965B6">
        <w:trPr>
          <w:trHeight w:val="1111"/>
          <w:jc w:val="center"/>
        </w:trPr>
        <w:tc>
          <w:tcPr>
            <w:tcW w:w="495" w:type="dxa"/>
          </w:tcPr>
          <w:p w:rsidR="009965B6" w:rsidRPr="000C01E2" w:rsidRDefault="009965B6" w:rsidP="009965B6">
            <w:pPr>
              <w:widowControl/>
              <w:tabs>
                <w:tab w:val="left" w:pos="230"/>
              </w:tabs>
              <w:suppressAutoHyphens w:val="0"/>
              <w:contextualSpacing/>
              <w:rPr>
                <w:kern w:val="0"/>
              </w:rPr>
            </w:pPr>
            <w:r w:rsidRPr="000C01E2">
              <w:rPr>
                <w:kern w:val="0"/>
              </w:rPr>
              <w:t>13</w:t>
            </w:r>
          </w:p>
        </w:tc>
        <w:tc>
          <w:tcPr>
            <w:tcW w:w="2477" w:type="dxa"/>
          </w:tcPr>
          <w:p w:rsidR="009965B6" w:rsidRPr="000C01E2" w:rsidRDefault="009965B6" w:rsidP="009965B6">
            <w:pPr>
              <w:widowControl/>
              <w:suppressAutoHyphens w:val="0"/>
              <w:rPr>
                <w:kern w:val="0"/>
              </w:rPr>
            </w:pPr>
            <w:r w:rsidRPr="000C01E2">
              <w:rPr>
                <w:kern w:val="0"/>
              </w:rPr>
              <w:t>Мультфильм «Гора самоцветов»</w:t>
            </w:r>
          </w:p>
        </w:tc>
        <w:tc>
          <w:tcPr>
            <w:tcW w:w="1005" w:type="dxa"/>
          </w:tcPr>
          <w:p w:rsidR="009965B6" w:rsidRPr="000C01E2" w:rsidRDefault="009965B6" w:rsidP="009965B6">
            <w:pPr>
              <w:widowControl/>
              <w:suppressAutoHyphens w:val="0"/>
              <w:jc w:val="center"/>
              <w:rPr>
                <w:kern w:val="0"/>
              </w:rPr>
            </w:pPr>
            <w:r w:rsidRPr="000C01E2">
              <w:rPr>
                <w:kern w:val="0"/>
              </w:rPr>
              <w:t>15.09</w:t>
            </w:r>
          </w:p>
        </w:tc>
        <w:tc>
          <w:tcPr>
            <w:tcW w:w="1250" w:type="dxa"/>
          </w:tcPr>
          <w:p w:rsidR="009965B6" w:rsidRPr="000C01E2" w:rsidRDefault="009965B6" w:rsidP="009965B6">
            <w:pPr>
              <w:widowControl/>
              <w:suppressAutoHyphens w:val="0"/>
              <w:jc w:val="center"/>
              <w:rPr>
                <w:kern w:val="0"/>
              </w:rPr>
            </w:pPr>
            <w:r w:rsidRPr="000C01E2">
              <w:rPr>
                <w:kern w:val="0"/>
              </w:rPr>
              <w:t>32</w:t>
            </w:r>
          </w:p>
        </w:tc>
        <w:tc>
          <w:tcPr>
            <w:tcW w:w="4260" w:type="dxa"/>
          </w:tcPr>
          <w:p w:rsidR="009965B6" w:rsidRPr="000C01E2" w:rsidRDefault="009965B6" w:rsidP="009965B6">
            <w:pPr>
              <w:widowControl/>
              <w:suppressAutoHyphens w:val="0"/>
              <w:rPr>
                <w:kern w:val="0"/>
              </w:rPr>
            </w:pPr>
            <w:r w:rsidRPr="000C01E2">
              <w:t>За основу каждой серии создателями</w:t>
            </w:r>
            <w:r w:rsidRPr="000C01E2">
              <w:rPr>
                <w:shd w:val="clear" w:color="auto" w:fill="F4F4F4"/>
              </w:rPr>
              <w:t xml:space="preserve"> </w:t>
            </w:r>
            <w:r w:rsidRPr="000C01E2">
              <w:t>были взяты сказки народов мира</w:t>
            </w:r>
            <w:r w:rsidRPr="000C01E2">
              <w:rPr>
                <w:shd w:val="clear" w:color="auto" w:fill="F4F4F4"/>
              </w:rPr>
              <w:t xml:space="preserve">, </w:t>
            </w:r>
            <w:r w:rsidRPr="000C01E2">
              <w:t>преимущественно ближнего</w:t>
            </w:r>
            <w:r w:rsidRPr="000C01E2">
              <w:rPr>
                <w:shd w:val="clear" w:color="auto" w:fill="F4F4F4"/>
              </w:rPr>
              <w:t xml:space="preserve"> </w:t>
            </w:r>
            <w:r w:rsidRPr="000C01E2">
              <w:t>зарубежья.</w:t>
            </w:r>
          </w:p>
        </w:tc>
      </w:tr>
      <w:tr w:rsidR="000C01E2" w:rsidRPr="000C01E2" w:rsidTr="009965B6">
        <w:trPr>
          <w:jc w:val="center"/>
        </w:trPr>
        <w:tc>
          <w:tcPr>
            <w:tcW w:w="495" w:type="dxa"/>
          </w:tcPr>
          <w:p w:rsidR="009965B6" w:rsidRPr="000C01E2" w:rsidRDefault="009965B6" w:rsidP="009965B6">
            <w:pPr>
              <w:widowControl/>
              <w:tabs>
                <w:tab w:val="left" w:pos="230"/>
              </w:tabs>
              <w:suppressAutoHyphens w:val="0"/>
              <w:contextualSpacing/>
              <w:jc w:val="center"/>
              <w:rPr>
                <w:kern w:val="0"/>
              </w:rPr>
            </w:pPr>
            <w:r w:rsidRPr="000C01E2">
              <w:rPr>
                <w:kern w:val="0"/>
              </w:rPr>
              <w:t>14</w:t>
            </w:r>
          </w:p>
        </w:tc>
        <w:tc>
          <w:tcPr>
            <w:tcW w:w="2477" w:type="dxa"/>
          </w:tcPr>
          <w:p w:rsidR="009965B6" w:rsidRPr="000C01E2" w:rsidRDefault="009965B6" w:rsidP="009965B6">
            <w:pPr>
              <w:widowControl/>
              <w:suppressAutoHyphens w:val="0"/>
              <w:rPr>
                <w:kern w:val="0"/>
              </w:rPr>
            </w:pPr>
            <w:r w:rsidRPr="000C01E2">
              <w:rPr>
                <w:kern w:val="0"/>
              </w:rPr>
              <w:t>Церемония освящения и открытия памятника Преподобному Сергию Радонежскому</w:t>
            </w:r>
          </w:p>
        </w:tc>
        <w:tc>
          <w:tcPr>
            <w:tcW w:w="1005" w:type="dxa"/>
          </w:tcPr>
          <w:p w:rsidR="009965B6" w:rsidRPr="000C01E2" w:rsidRDefault="009965B6" w:rsidP="009965B6">
            <w:pPr>
              <w:widowControl/>
              <w:suppressAutoHyphens w:val="0"/>
              <w:jc w:val="center"/>
              <w:rPr>
                <w:kern w:val="0"/>
              </w:rPr>
            </w:pPr>
            <w:r w:rsidRPr="000C01E2">
              <w:rPr>
                <w:kern w:val="0"/>
              </w:rPr>
              <w:t>04.10</w:t>
            </w:r>
          </w:p>
        </w:tc>
        <w:tc>
          <w:tcPr>
            <w:tcW w:w="1250" w:type="dxa"/>
          </w:tcPr>
          <w:p w:rsidR="009965B6" w:rsidRPr="000C01E2" w:rsidRDefault="009965B6" w:rsidP="009965B6">
            <w:pPr>
              <w:widowControl/>
              <w:suppressAutoHyphens w:val="0"/>
              <w:jc w:val="center"/>
              <w:rPr>
                <w:kern w:val="0"/>
              </w:rPr>
            </w:pPr>
            <w:r w:rsidRPr="000C01E2">
              <w:rPr>
                <w:kern w:val="0"/>
              </w:rPr>
              <w:t>3</w:t>
            </w:r>
          </w:p>
        </w:tc>
        <w:tc>
          <w:tcPr>
            <w:tcW w:w="4260" w:type="dxa"/>
          </w:tcPr>
          <w:p w:rsidR="009965B6" w:rsidRPr="000C01E2" w:rsidRDefault="009965B6" w:rsidP="009965B6">
            <w:pPr>
              <w:widowControl/>
              <w:suppressAutoHyphens w:val="0"/>
              <w:rPr>
                <w:kern w:val="0"/>
              </w:rPr>
            </w:pPr>
            <w:r w:rsidRPr="000C01E2">
              <w:rPr>
                <w:kern w:val="0"/>
              </w:rPr>
              <w:t>Всего посетителей: 400 человек</w:t>
            </w:r>
          </w:p>
        </w:tc>
      </w:tr>
      <w:tr w:rsidR="000C01E2" w:rsidRPr="000C01E2" w:rsidTr="009965B6">
        <w:trPr>
          <w:jc w:val="center"/>
        </w:trPr>
        <w:tc>
          <w:tcPr>
            <w:tcW w:w="495" w:type="dxa"/>
          </w:tcPr>
          <w:p w:rsidR="009965B6" w:rsidRPr="000C01E2" w:rsidRDefault="009965B6" w:rsidP="009965B6">
            <w:pPr>
              <w:widowControl/>
              <w:tabs>
                <w:tab w:val="left" w:pos="230"/>
              </w:tabs>
              <w:suppressAutoHyphens w:val="0"/>
              <w:contextualSpacing/>
              <w:jc w:val="center"/>
              <w:rPr>
                <w:kern w:val="0"/>
              </w:rPr>
            </w:pPr>
            <w:r w:rsidRPr="000C01E2">
              <w:rPr>
                <w:kern w:val="0"/>
              </w:rPr>
              <w:t>15</w:t>
            </w:r>
          </w:p>
        </w:tc>
        <w:tc>
          <w:tcPr>
            <w:tcW w:w="2477" w:type="dxa"/>
          </w:tcPr>
          <w:p w:rsidR="009965B6" w:rsidRPr="000C01E2" w:rsidRDefault="009965B6" w:rsidP="009965B6">
            <w:pPr>
              <w:widowControl/>
              <w:suppressAutoHyphens w:val="0"/>
              <w:rPr>
                <w:rFonts w:eastAsia="Calibri"/>
                <w:kern w:val="0"/>
              </w:rPr>
            </w:pPr>
            <w:r w:rsidRPr="000C01E2">
              <w:rPr>
                <w:rFonts w:eastAsia="Calibri"/>
                <w:kern w:val="0"/>
              </w:rPr>
              <w:t>Познавательная программа «Мы вместе» ко Дню народного единства</w:t>
            </w:r>
          </w:p>
        </w:tc>
        <w:tc>
          <w:tcPr>
            <w:tcW w:w="1005" w:type="dxa"/>
          </w:tcPr>
          <w:p w:rsidR="009965B6" w:rsidRPr="000C01E2" w:rsidRDefault="009965B6" w:rsidP="009965B6">
            <w:pPr>
              <w:widowControl/>
              <w:suppressAutoHyphens w:val="0"/>
              <w:jc w:val="center"/>
              <w:rPr>
                <w:rFonts w:eastAsia="Calibri"/>
                <w:kern w:val="0"/>
              </w:rPr>
            </w:pPr>
            <w:r w:rsidRPr="000C01E2">
              <w:rPr>
                <w:rFonts w:eastAsia="Calibri"/>
                <w:kern w:val="0"/>
              </w:rPr>
              <w:t>04.11</w:t>
            </w:r>
          </w:p>
        </w:tc>
        <w:tc>
          <w:tcPr>
            <w:tcW w:w="1250" w:type="dxa"/>
          </w:tcPr>
          <w:p w:rsidR="009965B6" w:rsidRPr="000C01E2" w:rsidRDefault="009965B6" w:rsidP="009965B6">
            <w:pPr>
              <w:widowControl/>
              <w:suppressAutoHyphens w:val="0"/>
              <w:jc w:val="center"/>
              <w:rPr>
                <w:rFonts w:eastAsia="Calibri"/>
                <w:kern w:val="0"/>
              </w:rPr>
            </w:pPr>
            <w:r w:rsidRPr="000C01E2">
              <w:rPr>
                <w:rFonts w:eastAsia="Calibri"/>
                <w:kern w:val="0"/>
              </w:rPr>
              <w:t>5</w:t>
            </w:r>
          </w:p>
        </w:tc>
        <w:tc>
          <w:tcPr>
            <w:tcW w:w="4260" w:type="dxa"/>
            <w:shd w:val="clear" w:color="auto" w:fill="auto"/>
          </w:tcPr>
          <w:p w:rsidR="009965B6" w:rsidRPr="000C01E2" w:rsidRDefault="009965B6" w:rsidP="009965B6">
            <w:pPr>
              <w:widowControl/>
              <w:suppressAutoHyphens w:val="0"/>
              <w:rPr>
                <w:rFonts w:eastAsia="Calibri"/>
                <w:kern w:val="0"/>
              </w:rPr>
            </w:pPr>
            <w:r w:rsidRPr="000C01E2">
              <w:rPr>
                <w:rFonts w:eastAsia="Calibri"/>
                <w:kern w:val="0"/>
              </w:rPr>
              <w:t>Посетителей всего: 37 человек</w:t>
            </w:r>
          </w:p>
        </w:tc>
      </w:tr>
      <w:tr w:rsidR="000C01E2" w:rsidRPr="000C01E2" w:rsidTr="009965B6">
        <w:trPr>
          <w:jc w:val="center"/>
        </w:trPr>
        <w:tc>
          <w:tcPr>
            <w:tcW w:w="495" w:type="dxa"/>
          </w:tcPr>
          <w:p w:rsidR="009965B6" w:rsidRPr="000C01E2" w:rsidRDefault="009965B6" w:rsidP="009965B6">
            <w:pPr>
              <w:widowControl/>
              <w:tabs>
                <w:tab w:val="left" w:pos="230"/>
              </w:tabs>
              <w:suppressAutoHyphens w:val="0"/>
              <w:contextualSpacing/>
              <w:jc w:val="center"/>
              <w:rPr>
                <w:kern w:val="0"/>
              </w:rPr>
            </w:pPr>
            <w:r w:rsidRPr="000C01E2">
              <w:rPr>
                <w:kern w:val="0"/>
              </w:rPr>
              <w:t>16</w:t>
            </w:r>
          </w:p>
        </w:tc>
        <w:tc>
          <w:tcPr>
            <w:tcW w:w="2477" w:type="dxa"/>
          </w:tcPr>
          <w:p w:rsidR="009965B6" w:rsidRPr="000C01E2" w:rsidRDefault="009965B6" w:rsidP="009965B6">
            <w:pPr>
              <w:pStyle w:val="a7"/>
              <w:tabs>
                <w:tab w:val="left" w:pos="2220"/>
              </w:tabs>
              <w:rPr>
                <w:b w:val="0"/>
                <w:shd w:val="clear" w:color="auto" w:fill="FFFFFF"/>
              </w:rPr>
            </w:pPr>
            <w:r w:rsidRPr="000C01E2">
              <w:rPr>
                <w:b w:val="0"/>
                <w:shd w:val="clear" w:color="auto" w:fill="FFFFFF"/>
              </w:rPr>
              <w:t xml:space="preserve">Участие в окружном фестивале «Возьмёмся за руки, друзья» в       </w:t>
            </w:r>
          </w:p>
          <w:p w:rsidR="009965B6" w:rsidRPr="000C01E2" w:rsidRDefault="009965B6" w:rsidP="009965B6">
            <w:pPr>
              <w:widowControl/>
              <w:suppressAutoHyphens w:val="0"/>
              <w:rPr>
                <w:kern w:val="0"/>
              </w:rPr>
            </w:pPr>
            <w:r w:rsidRPr="000C01E2">
              <w:rPr>
                <w:shd w:val="clear" w:color="auto" w:fill="FFFFFF"/>
              </w:rPr>
              <w:t>г. Междуреченск</w:t>
            </w:r>
            <w:r w:rsidRPr="000C01E2">
              <w:rPr>
                <w:b/>
                <w:shd w:val="clear" w:color="auto" w:fill="FFFFFF"/>
              </w:rPr>
              <w:t>.</w:t>
            </w:r>
          </w:p>
        </w:tc>
        <w:tc>
          <w:tcPr>
            <w:tcW w:w="1005" w:type="dxa"/>
          </w:tcPr>
          <w:p w:rsidR="009965B6" w:rsidRPr="000C01E2" w:rsidRDefault="009965B6" w:rsidP="009965B6">
            <w:pPr>
              <w:widowControl/>
              <w:suppressAutoHyphens w:val="0"/>
              <w:jc w:val="center"/>
              <w:rPr>
                <w:kern w:val="0"/>
              </w:rPr>
            </w:pPr>
            <w:r w:rsidRPr="000C01E2">
              <w:rPr>
                <w:kern w:val="0"/>
              </w:rPr>
              <w:t>18.11.</w:t>
            </w:r>
          </w:p>
        </w:tc>
        <w:tc>
          <w:tcPr>
            <w:tcW w:w="1250" w:type="dxa"/>
          </w:tcPr>
          <w:p w:rsidR="009965B6" w:rsidRPr="000C01E2" w:rsidRDefault="009965B6" w:rsidP="009965B6">
            <w:pPr>
              <w:widowControl/>
              <w:suppressAutoHyphens w:val="0"/>
              <w:jc w:val="center"/>
              <w:rPr>
                <w:kern w:val="0"/>
              </w:rPr>
            </w:pPr>
            <w:r w:rsidRPr="000C01E2">
              <w:rPr>
                <w:kern w:val="0"/>
              </w:rPr>
              <w:t>18</w:t>
            </w:r>
          </w:p>
        </w:tc>
        <w:tc>
          <w:tcPr>
            <w:tcW w:w="4260" w:type="dxa"/>
          </w:tcPr>
          <w:p w:rsidR="009965B6" w:rsidRPr="000C01E2" w:rsidRDefault="009965B6" w:rsidP="009965B6">
            <w:pPr>
              <w:pStyle w:val="a7"/>
              <w:tabs>
                <w:tab w:val="left" w:pos="2220"/>
              </w:tabs>
              <w:rPr>
                <w:b w:val="0"/>
              </w:rPr>
            </w:pPr>
            <w:r w:rsidRPr="000C01E2">
              <w:rPr>
                <w:b w:val="0"/>
                <w:shd w:val="clear" w:color="auto" w:fill="FFFFFF"/>
              </w:rPr>
              <w:t>Диплом Лауреата 3 степени в номинации «Вокал» - солист вокальной группы «Дуслар» Ришат Хусейнов, специальный приз - диплом «За сохранение традиционной культуры» - вокальная группа «Умырзая».</w:t>
            </w:r>
          </w:p>
        </w:tc>
      </w:tr>
      <w:tr w:rsidR="000C01E2" w:rsidRPr="000C01E2" w:rsidTr="009965B6">
        <w:trPr>
          <w:jc w:val="center"/>
        </w:trPr>
        <w:tc>
          <w:tcPr>
            <w:tcW w:w="495" w:type="dxa"/>
          </w:tcPr>
          <w:p w:rsidR="000C01E2" w:rsidRPr="000C01E2" w:rsidRDefault="000C01E2" w:rsidP="000C01E2">
            <w:pPr>
              <w:widowControl/>
              <w:tabs>
                <w:tab w:val="left" w:pos="230"/>
              </w:tabs>
              <w:suppressAutoHyphens w:val="0"/>
              <w:contextualSpacing/>
              <w:jc w:val="center"/>
              <w:rPr>
                <w:kern w:val="0"/>
              </w:rPr>
            </w:pPr>
            <w:r w:rsidRPr="000C01E2">
              <w:rPr>
                <w:kern w:val="0"/>
              </w:rPr>
              <w:t>17</w:t>
            </w:r>
          </w:p>
        </w:tc>
        <w:tc>
          <w:tcPr>
            <w:tcW w:w="2477" w:type="dxa"/>
          </w:tcPr>
          <w:p w:rsidR="000C01E2" w:rsidRPr="000C01E2" w:rsidRDefault="000C01E2" w:rsidP="000C01E2">
            <w:pPr>
              <w:widowControl/>
              <w:suppressAutoHyphens w:val="0"/>
              <w:rPr>
                <w:rFonts w:eastAsia="Calibri"/>
                <w:kern w:val="0"/>
              </w:rPr>
            </w:pPr>
            <w:r w:rsidRPr="000C01E2">
              <w:rPr>
                <w:rFonts w:eastAsia="Calibri"/>
                <w:kern w:val="0"/>
              </w:rPr>
              <w:t>Музыкально-поэтическая программа «Север – любовь моя»</w:t>
            </w:r>
          </w:p>
        </w:tc>
        <w:tc>
          <w:tcPr>
            <w:tcW w:w="1005" w:type="dxa"/>
          </w:tcPr>
          <w:p w:rsidR="000C01E2" w:rsidRPr="000C01E2" w:rsidRDefault="000C01E2" w:rsidP="000C01E2">
            <w:pPr>
              <w:widowControl/>
              <w:suppressAutoHyphens w:val="0"/>
              <w:jc w:val="center"/>
              <w:rPr>
                <w:rFonts w:eastAsia="Calibri"/>
                <w:kern w:val="0"/>
              </w:rPr>
            </w:pPr>
            <w:r w:rsidRPr="000C01E2">
              <w:rPr>
                <w:rFonts w:eastAsia="Calibri"/>
                <w:kern w:val="0"/>
              </w:rPr>
              <w:t>12.12</w:t>
            </w:r>
          </w:p>
        </w:tc>
        <w:tc>
          <w:tcPr>
            <w:tcW w:w="1250" w:type="dxa"/>
          </w:tcPr>
          <w:p w:rsidR="000C01E2" w:rsidRPr="000C01E2" w:rsidRDefault="000C01E2" w:rsidP="000C01E2">
            <w:pPr>
              <w:widowControl/>
              <w:suppressAutoHyphens w:val="0"/>
              <w:jc w:val="center"/>
              <w:rPr>
                <w:rFonts w:eastAsia="Calibri"/>
                <w:kern w:val="0"/>
              </w:rPr>
            </w:pPr>
            <w:r w:rsidRPr="000C01E2">
              <w:rPr>
                <w:rFonts w:eastAsia="Calibri"/>
                <w:kern w:val="0"/>
              </w:rPr>
              <w:t>10</w:t>
            </w:r>
          </w:p>
        </w:tc>
        <w:tc>
          <w:tcPr>
            <w:tcW w:w="4260" w:type="dxa"/>
          </w:tcPr>
          <w:p w:rsidR="000C01E2" w:rsidRPr="000C01E2" w:rsidRDefault="000C01E2" w:rsidP="000C01E2">
            <w:pPr>
              <w:widowControl/>
              <w:suppressAutoHyphens w:val="0"/>
              <w:rPr>
                <w:rFonts w:eastAsia="Calibri"/>
                <w:kern w:val="0"/>
              </w:rPr>
            </w:pPr>
            <w:r w:rsidRPr="000C01E2">
              <w:rPr>
                <w:rFonts w:eastAsia="Calibri"/>
                <w:kern w:val="0"/>
              </w:rPr>
              <w:t>Посетителей всего 45 человек</w:t>
            </w:r>
          </w:p>
        </w:tc>
      </w:tr>
      <w:tr w:rsidR="000C01E2" w:rsidRPr="000C01E2" w:rsidTr="009965B6">
        <w:trPr>
          <w:jc w:val="center"/>
        </w:trPr>
        <w:tc>
          <w:tcPr>
            <w:tcW w:w="495" w:type="dxa"/>
          </w:tcPr>
          <w:p w:rsidR="000C01E2" w:rsidRPr="000C01E2" w:rsidRDefault="000C01E2" w:rsidP="000C01E2">
            <w:pPr>
              <w:widowControl/>
              <w:tabs>
                <w:tab w:val="left" w:pos="230"/>
              </w:tabs>
              <w:suppressAutoHyphens w:val="0"/>
              <w:contextualSpacing/>
              <w:jc w:val="center"/>
              <w:rPr>
                <w:kern w:val="0"/>
              </w:rPr>
            </w:pPr>
            <w:r w:rsidRPr="000C01E2">
              <w:rPr>
                <w:kern w:val="0"/>
              </w:rPr>
              <w:t>18</w:t>
            </w:r>
          </w:p>
        </w:tc>
        <w:tc>
          <w:tcPr>
            <w:tcW w:w="2477" w:type="dxa"/>
          </w:tcPr>
          <w:p w:rsidR="000C01E2" w:rsidRDefault="000C01E2" w:rsidP="000C01E2">
            <w:pPr>
              <w:widowControl/>
              <w:suppressAutoHyphens w:val="0"/>
              <w:rPr>
                <w:rFonts w:eastAsia="Calibri"/>
                <w:kern w:val="0"/>
              </w:rPr>
            </w:pPr>
            <w:r w:rsidRPr="000C01E2">
              <w:rPr>
                <w:kern w:val="0"/>
              </w:rPr>
              <w:t xml:space="preserve">Открытая городская фото-выставка «Лики Югры», </w:t>
            </w:r>
            <w:r w:rsidRPr="000C01E2">
              <w:rPr>
                <w:rFonts w:eastAsia="Calibri"/>
                <w:kern w:val="0"/>
              </w:rPr>
              <w:t xml:space="preserve"> </w:t>
            </w:r>
            <w:r w:rsidRPr="000C01E2">
              <w:rPr>
                <w:rFonts w:eastAsia="Calibri"/>
                <w:kern w:val="0"/>
              </w:rPr>
              <w:lastRenderedPageBreak/>
              <w:t>посвящённая  Дню округа</w:t>
            </w:r>
          </w:p>
          <w:p w:rsidR="00131483" w:rsidRPr="000C01E2" w:rsidRDefault="00131483" w:rsidP="000C01E2">
            <w:pPr>
              <w:widowControl/>
              <w:suppressAutoHyphens w:val="0"/>
              <w:rPr>
                <w:kern w:val="0"/>
              </w:rPr>
            </w:pPr>
          </w:p>
        </w:tc>
        <w:tc>
          <w:tcPr>
            <w:tcW w:w="1005" w:type="dxa"/>
          </w:tcPr>
          <w:p w:rsidR="000C01E2" w:rsidRPr="000C01E2" w:rsidRDefault="000C01E2" w:rsidP="000C01E2">
            <w:pPr>
              <w:widowControl/>
              <w:suppressAutoHyphens w:val="0"/>
              <w:jc w:val="center"/>
              <w:rPr>
                <w:kern w:val="0"/>
              </w:rPr>
            </w:pPr>
            <w:r w:rsidRPr="000C01E2">
              <w:rPr>
                <w:kern w:val="0"/>
              </w:rPr>
              <w:lastRenderedPageBreak/>
              <w:t>08.12-14.12.</w:t>
            </w:r>
          </w:p>
        </w:tc>
        <w:tc>
          <w:tcPr>
            <w:tcW w:w="1250" w:type="dxa"/>
          </w:tcPr>
          <w:p w:rsidR="000C01E2" w:rsidRPr="000C01E2" w:rsidRDefault="000C01E2" w:rsidP="000C01E2">
            <w:pPr>
              <w:widowControl/>
              <w:suppressAutoHyphens w:val="0"/>
              <w:jc w:val="center"/>
              <w:rPr>
                <w:kern w:val="0"/>
              </w:rPr>
            </w:pPr>
            <w:r w:rsidRPr="000C01E2">
              <w:rPr>
                <w:kern w:val="0"/>
              </w:rPr>
              <w:t>7</w:t>
            </w:r>
          </w:p>
        </w:tc>
        <w:tc>
          <w:tcPr>
            <w:tcW w:w="4260" w:type="dxa"/>
          </w:tcPr>
          <w:p w:rsidR="000C01E2" w:rsidRPr="000C01E2" w:rsidRDefault="000C01E2" w:rsidP="000C01E2">
            <w:pPr>
              <w:widowControl/>
              <w:suppressAutoHyphens w:val="0"/>
            </w:pPr>
            <w:r w:rsidRPr="000C01E2">
              <w:t>Всего посетителей: 200 человек.</w:t>
            </w:r>
          </w:p>
        </w:tc>
      </w:tr>
      <w:tr w:rsidR="000C01E2" w:rsidRPr="003F2F5B" w:rsidTr="009965B6">
        <w:trPr>
          <w:jc w:val="center"/>
        </w:trPr>
        <w:tc>
          <w:tcPr>
            <w:tcW w:w="9487" w:type="dxa"/>
            <w:gridSpan w:val="5"/>
          </w:tcPr>
          <w:p w:rsidR="000C01E2" w:rsidRPr="000C01E2" w:rsidRDefault="000C01E2" w:rsidP="000C01E2">
            <w:pPr>
              <w:widowControl/>
              <w:suppressAutoHyphens w:val="0"/>
              <w:jc w:val="center"/>
              <w:rPr>
                <w:b/>
                <w:kern w:val="0"/>
              </w:rPr>
            </w:pPr>
            <w:r w:rsidRPr="000C01E2">
              <w:rPr>
                <w:b/>
                <w:kern w:val="0"/>
                <w:sz w:val="22"/>
                <w:szCs w:val="22"/>
              </w:rPr>
              <w:lastRenderedPageBreak/>
              <w:t xml:space="preserve">Мероприятия по недопущению молодежи в экстремистскую деятельность, воспитанию толерантности и патриотизма, а также по приобщению к занятию творчеством, </w:t>
            </w:r>
            <w:r w:rsidRPr="000C01E2">
              <w:rPr>
                <w:b/>
                <w:kern w:val="0"/>
                <w:sz w:val="22"/>
                <w:szCs w:val="22"/>
              </w:rPr>
              <w:br/>
              <w:t>спортом и повышении роли семьи в предупреждении радикализации молодого поколения</w:t>
            </w:r>
          </w:p>
        </w:tc>
      </w:tr>
      <w:tr w:rsidR="000C01E2" w:rsidRPr="003F2F5B" w:rsidTr="009965B6">
        <w:trPr>
          <w:jc w:val="center"/>
        </w:trPr>
        <w:tc>
          <w:tcPr>
            <w:tcW w:w="495" w:type="dxa"/>
          </w:tcPr>
          <w:p w:rsidR="000C01E2" w:rsidRPr="006D6313" w:rsidRDefault="000C01E2" w:rsidP="000C01E2">
            <w:pPr>
              <w:widowControl/>
              <w:tabs>
                <w:tab w:val="left" w:pos="230"/>
              </w:tabs>
              <w:suppressAutoHyphens w:val="0"/>
              <w:contextualSpacing/>
              <w:jc w:val="center"/>
              <w:rPr>
                <w:kern w:val="0"/>
              </w:rPr>
            </w:pPr>
            <w:r w:rsidRPr="006D6313">
              <w:rPr>
                <w:kern w:val="0"/>
              </w:rPr>
              <w:t>1</w:t>
            </w:r>
          </w:p>
        </w:tc>
        <w:tc>
          <w:tcPr>
            <w:tcW w:w="2477" w:type="dxa"/>
          </w:tcPr>
          <w:p w:rsidR="000C01E2" w:rsidRPr="000C01E2" w:rsidRDefault="000C01E2" w:rsidP="000C01E2">
            <w:pPr>
              <w:widowControl/>
              <w:suppressAutoHyphens w:val="0"/>
              <w:rPr>
                <w:kern w:val="0"/>
              </w:rPr>
            </w:pPr>
            <w:r w:rsidRPr="000C01E2">
              <w:rPr>
                <w:kern w:val="0"/>
              </w:rPr>
              <w:t>Творческий  конкурс «А коту всё масленица»</w:t>
            </w:r>
          </w:p>
        </w:tc>
        <w:tc>
          <w:tcPr>
            <w:tcW w:w="1005" w:type="dxa"/>
          </w:tcPr>
          <w:p w:rsidR="000C01E2" w:rsidRPr="000C01E2" w:rsidRDefault="000C01E2" w:rsidP="000C01E2">
            <w:pPr>
              <w:widowControl/>
              <w:suppressAutoHyphens w:val="0"/>
              <w:jc w:val="center"/>
              <w:rPr>
                <w:kern w:val="0"/>
              </w:rPr>
            </w:pPr>
            <w:r w:rsidRPr="000C01E2">
              <w:rPr>
                <w:kern w:val="0"/>
              </w:rPr>
              <w:t>01.03</w:t>
            </w:r>
          </w:p>
        </w:tc>
        <w:tc>
          <w:tcPr>
            <w:tcW w:w="1250" w:type="dxa"/>
          </w:tcPr>
          <w:p w:rsidR="000C01E2" w:rsidRPr="000C01E2" w:rsidRDefault="000C01E2" w:rsidP="000C01E2">
            <w:pPr>
              <w:widowControl/>
              <w:suppressAutoHyphens w:val="0"/>
              <w:jc w:val="center"/>
              <w:rPr>
                <w:kern w:val="0"/>
              </w:rPr>
            </w:pPr>
            <w:r w:rsidRPr="000C01E2">
              <w:rPr>
                <w:kern w:val="0"/>
              </w:rPr>
              <w:t>64</w:t>
            </w:r>
          </w:p>
        </w:tc>
        <w:tc>
          <w:tcPr>
            <w:tcW w:w="4260" w:type="dxa"/>
          </w:tcPr>
          <w:p w:rsidR="000C01E2" w:rsidRPr="000C01E2" w:rsidRDefault="000C01E2" w:rsidP="000C01E2">
            <w:pPr>
              <w:widowControl/>
              <w:suppressAutoHyphens w:val="0"/>
              <w:rPr>
                <w:kern w:val="0"/>
              </w:rPr>
            </w:pPr>
            <w:r w:rsidRPr="000C01E2">
              <w:rPr>
                <w:kern w:val="0"/>
              </w:rPr>
              <w:t>10 участников клубного формирования «Арт-дизайн» и «Кружок Малевича» получили дипломы участника</w:t>
            </w:r>
          </w:p>
        </w:tc>
      </w:tr>
      <w:tr w:rsidR="000C01E2" w:rsidRPr="003F2F5B" w:rsidTr="009965B6">
        <w:trPr>
          <w:jc w:val="center"/>
        </w:trPr>
        <w:tc>
          <w:tcPr>
            <w:tcW w:w="495" w:type="dxa"/>
          </w:tcPr>
          <w:p w:rsidR="000C01E2" w:rsidRPr="006D6313" w:rsidRDefault="000C01E2" w:rsidP="000C01E2">
            <w:pPr>
              <w:widowControl/>
              <w:tabs>
                <w:tab w:val="left" w:pos="230"/>
              </w:tabs>
              <w:suppressAutoHyphens w:val="0"/>
              <w:contextualSpacing/>
              <w:jc w:val="center"/>
              <w:rPr>
                <w:kern w:val="0"/>
              </w:rPr>
            </w:pPr>
            <w:r w:rsidRPr="006D6313">
              <w:rPr>
                <w:kern w:val="0"/>
              </w:rPr>
              <w:t>2</w:t>
            </w:r>
          </w:p>
        </w:tc>
        <w:tc>
          <w:tcPr>
            <w:tcW w:w="2477" w:type="dxa"/>
          </w:tcPr>
          <w:p w:rsidR="000C01E2" w:rsidRPr="000C01E2" w:rsidRDefault="000C01E2" w:rsidP="000C01E2">
            <w:pPr>
              <w:pStyle w:val="a5"/>
              <w:ind w:left="0"/>
              <w:rPr>
                <w:rFonts w:ascii="Times New Roman" w:hAnsi="Times New Roman" w:cs="Times New Roman"/>
                <w:b w:val="0"/>
                <w:sz w:val="24"/>
                <w:szCs w:val="24"/>
                <w:u w:val="none"/>
                <w:lang w:eastAsia="ru-RU"/>
              </w:rPr>
            </w:pPr>
            <w:r w:rsidRPr="000C01E2">
              <w:rPr>
                <w:rFonts w:ascii="Times New Roman" w:hAnsi="Times New Roman" w:cs="Times New Roman"/>
                <w:b w:val="0"/>
                <w:sz w:val="24"/>
                <w:szCs w:val="24"/>
                <w:u w:val="none"/>
                <w:lang w:eastAsia="ru-RU"/>
              </w:rPr>
              <w:t>Участие в фестивале танцевальных молодежных коллективов «</w:t>
            </w:r>
            <w:r w:rsidRPr="000C01E2">
              <w:rPr>
                <w:rFonts w:ascii="Times New Roman" w:hAnsi="Times New Roman" w:cs="Times New Roman"/>
                <w:b w:val="0"/>
                <w:sz w:val="24"/>
                <w:szCs w:val="24"/>
                <w:u w:val="none"/>
                <w:lang w:val="en-US" w:eastAsia="ru-RU"/>
              </w:rPr>
              <w:t>Freestyie</w:t>
            </w:r>
            <w:r w:rsidRPr="000C01E2">
              <w:rPr>
                <w:rFonts w:ascii="Times New Roman" w:hAnsi="Times New Roman" w:cs="Times New Roman"/>
                <w:b w:val="0"/>
                <w:sz w:val="24"/>
                <w:szCs w:val="24"/>
                <w:u w:val="none"/>
                <w:lang w:eastAsia="ru-RU"/>
              </w:rPr>
              <w:t xml:space="preserve"> –</w:t>
            </w:r>
            <w:r w:rsidRPr="000C01E2">
              <w:rPr>
                <w:rFonts w:ascii="Times New Roman" w:hAnsi="Times New Roman" w:cs="Times New Roman"/>
                <w:b w:val="0"/>
                <w:sz w:val="24"/>
                <w:szCs w:val="24"/>
                <w:u w:val="none"/>
                <w:lang w:val="en-US" w:eastAsia="ru-RU"/>
              </w:rPr>
              <w:t>battle</w:t>
            </w:r>
            <w:r w:rsidRPr="000C01E2">
              <w:rPr>
                <w:rFonts w:ascii="Times New Roman" w:hAnsi="Times New Roman" w:cs="Times New Roman"/>
                <w:b w:val="0"/>
                <w:sz w:val="24"/>
                <w:szCs w:val="24"/>
                <w:u w:val="none"/>
                <w:lang w:eastAsia="ru-RU"/>
              </w:rPr>
              <w:t>»</w:t>
            </w:r>
          </w:p>
        </w:tc>
        <w:tc>
          <w:tcPr>
            <w:tcW w:w="1005" w:type="dxa"/>
          </w:tcPr>
          <w:p w:rsidR="000C01E2" w:rsidRPr="000C01E2" w:rsidRDefault="000C01E2" w:rsidP="000C01E2">
            <w:pPr>
              <w:pStyle w:val="a5"/>
              <w:ind w:left="0"/>
              <w:rPr>
                <w:rFonts w:ascii="Times New Roman" w:hAnsi="Times New Roman" w:cs="Times New Roman"/>
                <w:b w:val="0"/>
                <w:sz w:val="24"/>
                <w:szCs w:val="24"/>
                <w:u w:val="none"/>
                <w:lang w:eastAsia="ru-RU"/>
              </w:rPr>
            </w:pPr>
            <w:r w:rsidRPr="000C01E2">
              <w:rPr>
                <w:rFonts w:ascii="Times New Roman" w:hAnsi="Times New Roman" w:cs="Times New Roman"/>
                <w:b w:val="0"/>
                <w:sz w:val="24"/>
                <w:szCs w:val="24"/>
                <w:u w:val="none"/>
                <w:lang w:eastAsia="ru-RU"/>
              </w:rPr>
              <w:t>11.04.</w:t>
            </w:r>
          </w:p>
        </w:tc>
        <w:tc>
          <w:tcPr>
            <w:tcW w:w="1250" w:type="dxa"/>
          </w:tcPr>
          <w:p w:rsidR="000C01E2" w:rsidRPr="000C01E2" w:rsidRDefault="000C01E2" w:rsidP="000C01E2">
            <w:pPr>
              <w:pStyle w:val="a5"/>
              <w:jc w:val="center"/>
              <w:rPr>
                <w:rFonts w:ascii="Times New Roman" w:hAnsi="Times New Roman" w:cs="Times New Roman"/>
                <w:b w:val="0"/>
                <w:sz w:val="24"/>
                <w:szCs w:val="24"/>
                <w:u w:val="none"/>
                <w:lang w:eastAsia="ru-RU"/>
              </w:rPr>
            </w:pPr>
            <w:r w:rsidRPr="000C01E2">
              <w:rPr>
                <w:rFonts w:ascii="Times New Roman" w:hAnsi="Times New Roman" w:cs="Times New Roman"/>
                <w:b w:val="0"/>
                <w:sz w:val="24"/>
                <w:szCs w:val="24"/>
                <w:u w:val="none"/>
                <w:lang w:eastAsia="ru-RU"/>
              </w:rPr>
              <w:t xml:space="preserve">8 </w:t>
            </w:r>
          </w:p>
        </w:tc>
        <w:tc>
          <w:tcPr>
            <w:tcW w:w="4260" w:type="dxa"/>
          </w:tcPr>
          <w:p w:rsidR="000C01E2" w:rsidRPr="000C01E2" w:rsidRDefault="000C01E2" w:rsidP="000C01E2">
            <w:pPr>
              <w:widowControl/>
              <w:suppressAutoHyphens w:val="0"/>
              <w:rPr>
                <w:kern w:val="0"/>
              </w:rPr>
            </w:pPr>
            <w:r w:rsidRPr="000C01E2">
              <w:rPr>
                <w:kern w:val="0"/>
              </w:rPr>
              <w:t>Участие студии современного танца «Реал денс». Результат – сертификат участника</w:t>
            </w:r>
          </w:p>
        </w:tc>
      </w:tr>
      <w:tr w:rsidR="006D6313" w:rsidRPr="003F2F5B" w:rsidTr="009965B6">
        <w:trPr>
          <w:jc w:val="center"/>
        </w:trPr>
        <w:tc>
          <w:tcPr>
            <w:tcW w:w="495" w:type="dxa"/>
          </w:tcPr>
          <w:p w:rsidR="006D6313" w:rsidRPr="006D6313" w:rsidRDefault="006D6313" w:rsidP="006D6313">
            <w:pPr>
              <w:widowControl/>
              <w:tabs>
                <w:tab w:val="left" w:pos="230"/>
              </w:tabs>
              <w:suppressAutoHyphens w:val="0"/>
              <w:contextualSpacing/>
              <w:jc w:val="center"/>
              <w:rPr>
                <w:kern w:val="0"/>
              </w:rPr>
            </w:pPr>
            <w:r w:rsidRPr="006D6313">
              <w:rPr>
                <w:kern w:val="0"/>
              </w:rPr>
              <w:t>3</w:t>
            </w:r>
          </w:p>
        </w:tc>
        <w:tc>
          <w:tcPr>
            <w:tcW w:w="2477" w:type="dxa"/>
          </w:tcPr>
          <w:p w:rsidR="006D6313" w:rsidRPr="00E72AF6" w:rsidRDefault="006D6313" w:rsidP="006D6313">
            <w:pPr>
              <w:widowControl/>
              <w:suppressAutoHyphens w:val="0"/>
              <w:rPr>
                <w:rFonts w:eastAsia="Calibri"/>
                <w:kern w:val="0"/>
              </w:rPr>
            </w:pPr>
            <w:r w:rsidRPr="00E72AF6">
              <w:rPr>
                <w:rFonts w:eastAsia="Calibri"/>
                <w:kern w:val="0"/>
              </w:rPr>
              <w:t>Круглый стол «Без галстуков»</w:t>
            </w:r>
          </w:p>
        </w:tc>
        <w:tc>
          <w:tcPr>
            <w:tcW w:w="1005" w:type="dxa"/>
          </w:tcPr>
          <w:p w:rsidR="006D6313" w:rsidRPr="00E72AF6" w:rsidRDefault="006D6313" w:rsidP="006D6313">
            <w:pPr>
              <w:widowControl/>
              <w:suppressAutoHyphens w:val="0"/>
              <w:jc w:val="center"/>
              <w:rPr>
                <w:rFonts w:eastAsia="Calibri"/>
                <w:kern w:val="0"/>
              </w:rPr>
            </w:pPr>
            <w:r w:rsidRPr="00E72AF6">
              <w:rPr>
                <w:rFonts w:eastAsia="Calibri"/>
                <w:kern w:val="0"/>
              </w:rPr>
              <w:t>21.04</w:t>
            </w:r>
          </w:p>
        </w:tc>
        <w:tc>
          <w:tcPr>
            <w:tcW w:w="1250" w:type="dxa"/>
          </w:tcPr>
          <w:p w:rsidR="006D6313" w:rsidRPr="00E72AF6" w:rsidRDefault="006D6313" w:rsidP="006D6313">
            <w:pPr>
              <w:widowControl/>
              <w:suppressAutoHyphens w:val="0"/>
              <w:jc w:val="center"/>
              <w:rPr>
                <w:rFonts w:eastAsia="Calibri"/>
                <w:kern w:val="0"/>
              </w:rPr>
            </w:pPr>
            <w:r>
              <w:rPr>
                <w:rFonts w:eastAsia="Calibri"/>
                <w:kern w:val="0"/>
              </w:rPr>
              <w:t>35</w:t>
            </w:r>
          </w:p>
        </w:tc>
        <w:tc>
          <w:tcPr>
            <w:tcW w:w="4260" w:type="dxa"/>
          </w:tcPr>
          <w:p w:rsidR="006D6313" w:rsidRPr="00E72AF6" w:rsidRDefault="006D6313" w:rsidP="006D6313">
            <w:pPr>
              <w:widowControl/>
              <w:suppressAutoHyphens w:val="0"/>
              <w:rPr>
                <w:rFonts w:eastAsia="Calibri"/>
                <w:kern w:val="0"/>
              </w:rPr>
            </w:pPr>
            <w:r w:rsidRPr="00E72AF6">
              <w:rPr>
                <w:rFonts w:eastAsia="Calibri"/>
                <w:kern w:val="0"/>
              </w:rPr>
              <w:t>Старшеклассники и муниципальные служащие</w:t>
            </w:r>
          </w:p>
        </w:tc>
      </w:tr>
      <w:tr w:rsidR="006D6313" w:rsidRPr="003F2F5B" w:rsidTr="009965B6">
        <w:trPr>
          <w:jc w:val="center"/>
        </w:trPr>
        <w:tc>
          <w:tcPr>
            <w:tcW w:w="495" w:type="dxa"/>
          </w:tcPr>
          <w:p w:rsidR="006D6313" w:rsidRPr="006D6313" w:rsidRDefault="006D6313" w:rsidP="006D6313">
            <w:pPr>
              <w:widowControl/>
              <w:tabs>
                <w:tab w:val="left" w:pos="230"/>
              </w:tabs>
              <w:suppressAutoHyphens w:val="0"/>
              <w:contextualSpacing/>
              <w:jc w:val="center"/>
              <w:rPr>
                <w:kern w:val="0"/>
              </w:rPr>
            </w:pPr>
            <w:r w:rsidRPr="006D6313">
              <w:rPr>
                <w:kern w:val="0"/>
              </w:rPr>
              <w:t>4</w:t>
            </w:r>
          </w:p>
        </w:tc>
        <w:tc>
          <w:tcPr>
            <w:tcW w:w="2477" w:type="dxa"/>
          </w:tcPr>
          <w:p w:rsidR="006D6313" w:rsidRPr="000C01E2" w:rsidRDefault="006D6313" w:rsidP="006D6313">
            <w:pPr>
              <w:pStyle w:val="a5"/>
              <w:ind w:left="0"/>
              <w:rPr>
                <w:rFonts w:ascii="Times New Roman" w:hAnsi="Times New Roman" w:cs="Times New Roman"/>
                <w:b w:val="0"/>
                <w:sz w:val="24"/>
                <w:szCs w:val="24"/>
                <w:u w:val="none"/>
                <w:lang w:eastAsia="ru-RU"/>
              </w:rPr>
            </w:pPr>
            <w:r w:rsidRPr="000C01E2">
              <w:rPr>
                <w:rFonts w:ascii="Times New Roman" w:hAnsi="Times New Roman" w:cs="Times New Roman"/>
                <w:b w:val="0"/>
                <w:sz w:val="24"/>
                <w:szCs w:val="24"/>
                <w:u w:val="none"/>
                <w:lang w:eastAsia="ru-RU"/>
              </w:rPr>
              <w:t>Митинг, посвящённый Дню победы</w:t>
            </w:r>
          </w:p>
        </w:tc>
        <w:tc>
          <w:tcPr>
            <w:tcW w:w="1005" w:type="dxa"/>
          </w:tcPr>
          <w:p w:rsidR="006D6313" w:rsidRPr="000C01E2" w:rsidRDefault="006D6313" w:rsidP="006D6313">
            <w:pPr>
              <w:pStyle w:val="a5"/>
              <w:ind w:left="0"/>
              <w:rPr>
                <w:rFonts w:ascii="Times New Roman" w:hAnsi="Times New Roman" w:cs="Times New Roman"/>
                <w:b w:val="0"/>
                <w:sz w:val="24"/>
                <w:szCs w:val="24"/>
                <w:u w:val="none"/>
                <w:lang w:eastAsia="ru-RU"/>
              </w:rPr>
            </w:pPr>
            <w:r w:rsidRPr="000C01E2">
              <w:rPr>
                <w:rFonts w:ascii="Times New Roman" w:hAnsi="Times New Roman" w:cs="Times New Roman"/>
                <w:b w:val="0"/>
                <w:sz w:val="24"/>
                <w:szCs w:val="24"/>
                <w:u w:val="none"/>
                <w:lang w:eastAsia="ru-RU"/>
              </w:rPr>
              <w:t>09.05</w:t>
            </w:r>
          </w:p>
        </w:tc>
        <w:tc>
          <w:tcPr>
            <w:tcW w:w="1250" w:type="dxa"/>
          </w:tcPr>
          <w:p w:rsidR="006D6313" w:rsidRPr="000C01E2" w:rsidRDefault="006D6313" w:rsidP="006D6313">
            <w:pPr>
              <w:pStyle w:val="a5"/>
              <w:jc w:val="center"/>
              <w:rPr>
                <w:rFonts w:ascii="Times New Roman" w:hAnsi="Times New Roman" w:cs="Times New Roman"/>
                <w:b w:val="0"/>
                <w:sz w:val="24"/>
                <w:szCs w:val="24"/>
                <w:u w:val="none"/>
                <w:lang w:eastAsia="ru-RU"/>
              </w:rPr>
            </w:pPr>
          </w:p>
        </w:tc>
        <w:tc>
          <w:tcPr>
            <w:tcW w:w="4260" w:type="dxa"/>
          </w:tcPr>
          <w:p w:rsidR="006D6313" w:rsidRPr="000C01E2" w:rsidRDefault="006D6313" w:rsidP="006D6313">
            <w:pPr>
              <w:widowControl/>
              <w:suppressAutoHyphens w:val="0"/>
              <w:rPr>
                <w:kern w:val="0"/>
              </w:rPr>
            </w:pPr>
            <w:r w:rsidRPr="000C01E2">
              <w:rPr>
                <w:kern w:val="0"/>
              </w:rPr>
              <w:t>Всего посетителей 3 000 человек.</w:t>
            </w:r>
          </w:p>
        </w:tc>
      </w:tr>
      <w:tr w:rsidR="006D6313" w:rsidRPr="003F2F5B" w:rsidTr="009965B6">
        <w:trPr>
          <w:jc w:val="center"/>
        </w:trPr>
        <w:tc>
          <w:tcPr>
            <w:tcW w:w="495" w:type="dxa"/>
          </w:tcPr>
          <w:p w:rsidR="006D6313" w:rsidRPr="006D6313" w:rsidRDefault="006D6313" w:rsidP="006D6313">
            <w:pPr>
              <w:widowControl/>
              <w:tabs>
                <w:tab w:val="left" w:pos="230"/>
              </w:tabs>
              <w:suppressAutoHyphens w:val="0"/>
              <w:contextualSpacing/>
              <w:jc w:val="center"/>
              <w:rPr>
                <w:kern w:val="0"/>
              </w:rPr>
            </w:pPr>
            <w:r w:rsidRPr="006D6313">
              <w:rPr>
                <w:kern w:val="0"/>
              </w:rPr>
              <w:t>5</w:t>
            </w:r>
          </w:p>
        </w:tc>
        <w:tc>
          <w:tcPr>
            <w:tcW w:w="2477" w:type="dxa"/>
          </w:tcPr>
          <w:p w:rsidR="006D6313" w:rsidRPr="000C01E2" w:rsidRDefault="006D6313" w:rsidP="006D6313">
            <w:pPr>
              <w:pStyle w:val="a5"/>
              <w:ind w:left="0"/>
              <w:rPr>
                <w:rFonts w:ascii="Times New Roman" w:hAnsi="Times New Roman" w:cs="Times New Roman"/>
                <w:b w:val="0"/>
                <w:sz w:val="24"/>
                <w:szCs w:val="24"/>
                <w:u w:val="none"/>
                <w:lang w:eastAsia="ru-RU"/>
              </w:rPr>
            </w:pPr>
            <w:r w:rsidRPr="000C01E2">
              <w:rPr>
                <w:rFonts w:ascii="Times New Roman" w:hAnsi="Times New Roman" w:cs="Times New Roman"/>
                <w:b w:val="0"/>
                <w:sz w:val="24"/>
                <w:szCs w:val="24"/>
                <w:u w:val="none"/>
                <w:lang w:eastAsia="ru-RU"/>
              </w:rPr>
              <w:t>Выставка работ изобразительного искусства «Сорок первый – сорок пятый</w:t>
            </w:r>
            <w:r>
              <w:rPr>
                <w:rFonts w:ascii="Times New Roman" w:hAnsi="Times New Roman" w:cs="Times New Roman"/>
                <w:b w:val="0"/>
                <w:sz w:val="24"/>
                <w:szCs w:val="24"/>
                <w:u w:val="none"/>
                <w:lang w:eastAsia="ru-RU"/>
              </w:rPr>
              <w:t>…</w:t>
            </w:r>
            <w:r w:rsidRPr="000C01E2">
              <w:rPr>
                <w:rFonts w:ascii="Times New Roman" w:hAnsi="Times New Roman" w:cs="Times New Roman"/>
                <w:b w:val="0"/>
                <w:sz w:val="24"/>
                <w:szCs w:val="24"/>
                <w:u w:val="none"/>
                <w:lang w:eastAsia="ru-RU"/>
              </w:rPr>
              <w:t>»</w:t>
            </w:r>
          </w:p>
        </w:tc>
        <w:tc>
          <w:tcPr>
            <w:tcW w:w="1005" w:type="dxa"/>
          </w:tcPr>
          <w:p w:rsidR="006D6313" w:rsidRPr="000C01E2" w:rsidRDefault="006D6313" w:rsidP="006D6313">
            <w:pPr>
              <w:pStyle w:val="a5"/>
              <w:ind w:left="0"/>
              <w:rPr>
                <w:rFonts w:ascii="Times New Roman" w:hAnsi="Times New Roman" w:cs="Times New Roman"/>
                <w:b w:val="0"/>
                <w:sz w:val="24"/>
                <w:szCs w:val="24"/>
                <w:u w:val="none"/>
                <w:lang w:eastAsia="ru-RU"/>
              </w:rPr>
            </w:pPr>
            <w:r w:rsidRPr="000C01E2">
              <w:rPr>
                <w:rFonts w:ascii="Times New Roman" w:hAnsi="Times New Roman" w:cs="Times New Roman"/>
                <w:b w:val="0"/>
                <w:sz w:val="24"/>
                <w:szCs w:val="24"/>
                <w:u w:val="none"/>
                <w:lang w:eastAsia="ru-RU"/>
              </w:rPr>
              <w:t>05.05.-11.05</w:t>
            </w:r>
          </w:p>
        </w:tc>
        <w:tc>
          <w:tcPr>
            <w:tcW w:w="1250" w:type="dxa"/>
          </w:tcPr>
          <w:p w:rsidR="006D6313" w:rsidRPr="000C01E2" w:rsidRDefault="006D6313" w:rsidP="006D6313">
            <w:pPr>
              <w:pStyle w:val="a5"/>
              <w:jc w:val="center"/>
              <w:rPr>
                <w:rFonts w:ascii="Times New Roman" w:hAnsi="Times New Roman" w:cs="Times New Roman"/>
                <w:b w:val="0"/>
                <w:sz w:val="24"/>
                <w:szCs w:val="24"/>
                <w:u w:val="none"/>
                <w:lang w:eastAsia="ru-RU"/>
              </w:rPr>
            </w:pPr>
            <w:r w:rsidRPr="000C01E2">
              <w:rPr>
                <w:rFonts w:ascii="Times New Roman" w:hAnsi="Times New Roman" w:cs="Times New Roman"/>
                <w:b w:val="0"/>
                <w:sz w:val="24"/>
                <w:szCs w:val="24"/>
                <w:u w:val="none"/>
                <w:lang w:eastAsia="ru-RU"/>
              </w:rPr>
              <w:t>5</w:t>
            </w:r>
          </w:p>
        </w:tc>
        <w:tc>
          <w:tcPr>
            <w:tcW w:w="4260" w:type="dxa"/>
          </w:tcPr>
          <w:p w:rsidR="006D6313" w:rsidRPr="000C01E2" w:rsidRDefault="006D6313" w:rsidP="006D6313">
            <w:pPr>
              <w:widowControl/>
              <w:suppressAutoHyphens w:val="0"/>
              <w:rPr>
                <w:kern w:val="0"/>
              </w:rPr>
            </w:pPr>
            <w:r w:rsidRPr="000C01E2">
              <w:rPr>
                <w:kern w:val="0"/>
              </w:rPr>
              <w:t>Работы представлены участниками художественного кружка «Кружок Малевича». Всего посетителей 86 человек</w:t>
            </w:r>
          </w:p>
        </w:tc>
      </w:tr>
      <w:tr w:rsidR="006D6313" w:rsidRPr="003F2F5B" w:rsidTr="009965B6">
        <w:trPr>
          <w:jc w:val="center"/>
        </w:trPr>
        <w:tc>
          <w:tcPr>
            <w:tcW w:w="495" w:type="dxa"/>
          </w:tcPr>
          <w:p w:rsidR="006D6313" w:rsidRPr="006D6313" w:rsidRDefault="006D6313" w:rsidP="006D6313">
            <w:pPr>
              <w:widowControl/>
              <w:tabs>
                <w:tab w:val="left" w:pos="230"/>
              </w:tabs>
              <w:suppressAutoHyphens w:val="0"/>
              <w:contextualSpacing/>
              <w:jc w:val="center"/>
              <w:rPr>
                <w:kern w:val="0"/>
              </w:rPr>
            </w:pPr>
            <w:r w:rsidRPr="006D6313">
              <w:rPr>
                <w:kern w:val="0"/>
              </w:rPr>
              <w:t>6</w:t>
            </w:r>
          </w:p>
        </w:tc>
        <w:tc>
          <w:tcPr>
            <w:tcW w:w="2477" w:type="dxa"/>
          </w:tcPr>
          <w:p w:rsidR="006D6313" w:rsidRPr="000C01E2" w:rsidRDefault="006D6313" w:rsidP="006D6313">
            <w:pPr>
              <w:pStyle w:val="a5"/>
              <w:ind w:left="0"/>
              <w:rPr>
                <w:rFonts w:ascii="Times New Roman" w:hAnsi="Times New Roman" w:cs="Times New Roman"/>
                <w:b w:val="0"/>
                <w:sz w:val="24"/>
                <w:szCs w:val="24"/>
                <w:u w:val="none"/>
                <w:lang w:eastAsia="ru-RU"/>
              </w:rPr>
            </w:pPr>
            <w:r w:rsidRPr="000C01E2">
              <w:rPr>
                <w:rFonts w:ascii="Times New Roman" w:hAnsi="Times New Roman" w:cs="Times New Roman"/>
                <w:b w:val="0"/>
                <w:sz w:val="24"/>
                <w:szCs w:val="24"/>
                <w:u w:val="none"/>
                <w:lang w:eastAsia="ru-RU"/>
              </w:rPr>
              <w:t>Участие в 1 этапе окружного конкурса народного творчества «Салют Победа», посвящённый 70- летию Победы в Великой Отечественной войне с авторской программой «Он был убит на завтрашней войне»</w:t>
            </w:r>
          </w:p>
        </w:tc>
        <w:tc>
          <w:tcPr>
            <w:tcW w:w="1005" w:type="dxa"/>
          </w:tcPr>
          <w:p w:rsidR="006D6313" w:rsidRPr="000C01E2" w:rsidRDefault="006D6313" w:rsidP="006D6313">
            <w:pPr>
              <w:pStyle w:val="a5"/>
              <w:ind w:left="0"/>
              <w:rPr>
                <w:rFonts w:ascii="Times New Roman" w:hAnsi="Times New Roman" w:cs="Times New Roman"/>
                <w:b w:val="0"/>
                <w:sz w:val="24"/>
                <w:szCs w:val="24"/>
                <w:u w:val="none"/>
                <w:lang w:eastAsia="ru-RU"/>
              </w:rPr>
            </w:pPr>
            <w:r w:rsidRPr="000C01E2">
              <w:rPr>
                <w:rFonts w:ascii="Times New Roman" w:hAnsi="Times New Roman" w:cs="Times New Roman"/>
                <w:b w:val="0"/>
                <w:sz w:val="24"/>
                <w:szCs w:val="24"/>
                <w:u w:val="none"/>
                <w:lang w:eastAsia="ru-RU"/>
              </w:rPr>
              <w:t>17.05</w:t>
            </w:r>
          </w:p>
        </w:tc>
        <w:tc>
          <w:tcPr>
            <w:tcW w:w="1250" w:type="dxa"/>
          </w:tcPr>
          <w:p w:rsidR="006D6313" w:rsidRPr="000C01E2" w:rsidRDefault="006D6313" w:rsidP="006D6313">
            <w:pPr>
              <w:pStyle w:val="a5"/>
              <w:jc w:val="center"/>
              <w:rPr>
                <w:rFonts w:ascii="Times New Roman" w:hAnsi="Times New Roman" w:cs="Times New Roman"/>
                <w:b w:val="0"/>
                <w:sz w:val="24"/>
                <w:szCs w:val="24"/>
                <w:u w:val="none"/>
                <w:lang w:eastAsia="ru-RU"/>
              </w:rPr>
            </w:pPr>
            <w:r w:rsidRPr="000C01E2">
              <w:rPr>
                <w:rFonts w:ascii="Times New Roman" w:hAnsi="Times New Roman" w:cs="Times New Roman"/>
                <w:b w:val="0"/>
                <w:sz w:val="24"/>
                <w:szCs w:val="24"/>
                <w:u w:val="none"/>
                <w:lang w:eastAsia="ru-RU"/>
              </w:rPr>
              <w:t>18</w:t>
            </w:r>
          </w:p>
        </w:tc>
        <w:tc>
          <w:tcPr>
            <w:tcW w:w="4260" w:type="dxa"/>
          </w:tcPr>
          <w:p w:rsidR="006D6313" w:rsidRPr="000C01E2" w:rsidRDefault="006D6313" w:rsidP="006D6313">
            <w:pPr>
              <w:widowControl/>
              <w:suppressAutoHyphens w:val="0"/>
              <w:rPr>
                <w:kern w:val="0"/>
              </w:rPr>
            </w:pPr>
            <w:r w:rsidRPr="000C01E2">
              <w:rPr>
                <w:kern w:val="0"/>
              </w:rPr>
              <w:t>Этап окружного конкурса проходил в г. Урай. Результат – диплом «За композиционное решение литературно – музыкальной композиции»</w:t>
            </w:r>
          </w:p>
        </w:tc>
      </w:tr>
      <w:tr w:rsidR="006D6313" w:rsidRPr="003F2F5B" w:rsidTr="009965B6">
        <w:trPr>
          <w:jc w:val="center"/>
        </w:trPr>
        <w:tc>
          <w:tcPr>
            <w:tcW w:w="495" w:type="dxa"/>
          </w:tcPr>
          <w:p w:rsidR="006D6313" w:rsidRPr="006D6313" w:rsidRDefault="006D6313" w:rsidP="006D6313">
            <w:pPr>
              <w:widowControl/>
              <w:tabs>
                <w:tab w:val="left" w:pos="230"/>
              </w:tabs>
              <w:suppressAutoHyphens w:val="0"/>
              <w:contextualSpacing/>
              <w:jc w:val="center"/>
              <w:rPr>
                <w:kern w:val="0"/>
              </w:rPr>
            </w:pPr>
            <w:r w:rsidRPr="006D6313">
              <w:rPr>
                <w:kern w:val="0"/>
              </w:rPr>
              <w:t>7</w:t>
            </w:r>
          </w:p>
        </w:tc>
        <w:tc>
          <w:tcPr>
            <w:tcW w:w="2477" w:type="dxa"/>
          </w:tcPr>
          <w:p w:rsidR="006D6313" w:rsidRPr="000C01E2" w:rsidRDefault="006D6313" w:rsidP="006D6313">
            <w:pPr>
              <w:pStyle w:val="a5"/>
              <w:ind w:left="0"/>
              <w:rPr>
                <w:rFonts w:ascii="Times New Roman" w:hAnsi="Times New Roman" w:cs="Times New Roman"/>
                <w:b w:val="0"/>
                <w:sz w:val="24"/>
                <w:szCs w:val="24"/>
                <w:u w:val="none"/>
                <w:lang w:eastAsia="ru-RU"/>
              </w:rPr>
            </w:pPr>
            <w:r w:rsidRPr="000C01E2">
              <w:rPr>
                <w:rFonts w:ascii="Times New Roman" w:hAnsi="Times New Roman" w:cs="Times New Roman"/>
                <w:b w:val="0"/>
                <w:sz w:val="24"/>
                <w:szCs w:val="24"/>
                <w:u w:val="none"/>
                <w:lang w:eastAsia="ru-RU"/>
              </w:rPr>
              <w:t>Отчетный концерт студии современного танца «Реал денс»</w:t>
            </w:r>
          </w:p>
        </w:tc>
        <w:tc>
          <w:tcPr>
            <w:tcW w:w="1005" w:type="dxa"/>
          </w:tcPr>
          <w:p w:rsidR="006D6313" w:rsidRPr="000C01E2" w:rsidRDefault="006D6313" w:rsidP="006D6313">
            <w:pPr>
              <w:pStyle w:val="a5"/>
              <w:ind w:left="0"/>
              <w:rPr>
                <w:rFonts w:ascii="Times New Roman" w:hAnsi="Times New Roman" w:cs="Times New Roman"/>
                <w:b w:val="0"/>
                <w:sz w:val="24"/>
                <w:szCs w:val="24"/>
                <w:u w:val="none"/>
                <w:lang w:eastAsia="ru-RU"/>
              </w:rPr>
            </w:pPr>
            <w:r w:rsidRPr="000C01E2">
              <w:rPr>
                <w:rFonts w:ascii="Times New Roman" w:hAnsi="Times New Roman" w:cs="Times New Roman"/>
                <w:b w:val="0"/>
                <w:sz w:val="24"/>
                <w:szCs w:val="24"/>
                <w:u w:val="none"/>
                <w:lang w:eastAsia="ru-RU"/>
              </w:rPr>
              <w:t>05.06.</w:t>
            </w:r>
          </w:p>
        </w:tc>
        <w:tc>
          <w:tcPr>
            <w:tcW w:w="1250" w:type="dxa"/>
          </w:tcPr>
          <w:p w:rsidR="006D6313" w:rsidRPr="000C01E2" w:rsidRDefault="006D6313" w:rsidP="006D6313">
            <w:pPr>
              <w:pStyle w:val="a5"/>
              <w:jc w:val="center"/>
              <w:rPr>
                <w:rFonts w:ascii="Times New Roman" w:hAnsi="Times New Roman" w:cs="Times New Roman"/>
                <w:b w:val="0"/>
                <w:sz w:val="24"/>
                <w:szCs w:val="24"/>
                <w:u w:val="none"/>
                <w:lang w:eastAsia="ru-RU"/>
              </w:rPr>
            </w:pPr>
            <w:r w:rsidRPr="000C01E2">
              <w:rPr>
                <w:rFonts w:ascii="Times New Roman" w:hAnsi="Times New Roman" w:cs="Times New Roman"/>
                <w:b w:val="0"/>
                <w:sz w:val="24"/>
                <w:szCs w:val="24"/>
                <w:u w:val="none"/>
                <w:lang w:eastAsia="ru-RU"/>
              </w:rPr>
              <w:t xml:space="preserve">49 </w:t>
            </w:r>
          </w:p>
        </w:tc>
        <w:tc>
          <w:tcPr>
            <w:tcW w:w="4260" w:type="dxa"/>
          </w:tcPr>
          <w:p w:rsidR="006D6313" w:rsidRPr="000C01E2" w:rsidRDefault="006D6313" w:rsidP="006D6313">
            <w:pPr>
              <w:widowControl/>
              <w:suppressAutoHyphens w:val="0"/>
              <w:rPr>
                <w:kern w:val="0"/>
              </w:rPr>
            </w:pPr>
          </w:p>
        </w:tc>
      </w:tr>
      <w:tr w:rsidR="006D6313" w:rsidRPr="003F2F5B" w:rsidTr="009965B6">
        <w:trPr>
          <w:jc w:val="center"/>
        </w:trPr>
        <w:tc>
          <w:tcPr>
            <w:tcW w:w="495" w:type="dxa"/>
          </w:tcPr>
          <w:p w:rsidR="006D6313" w:rsidRPr="006D6313" w:rsidRDefault="006D6313" w:rsidP="006D6313">
            <w:pPr>
              <w:widowControl/>
              <w:tabs>
                <w:tab w:val="left" w:pos="230"/>
              </w:tabs>
              <w:suppressAutoHyphens w:val="0"/>
              <w:contextualSpacing/>
              <w:jc w:val="center"/>
              <w:rPr>
                <w:kern w:val="0"/>
              </w:rPr>
            </w:pPr>
            <w:r w:rsidRPr="006D6313">
              <w:rPr>
                <w:kern w:val="0"/>
              </w:rPr>
              <w:t>8</w:t>
            </w:r>
          </w:p>
        </w:tc>
        <w:tc>
          <w:tcPr>
            <w:tcW w:w="2477" w:type="dxa"/>
          </w:tcPr>
          <w:p w:rsidR="006D6313" w:rsidRPr="000C01E2" w:rsidRDefault="006D6313" w:rsidP="006D6313">
            <w:pPr>
              <w:pStyle w:val="a5"/>
              <w:ind w:left="0"/>
              <w:rPr>
                <w:rFonts w:ascii="Times New Roman" w:hAnsi="Times New Roman" w:cs="Times New Roman"/>
                <w:b w:val="0"/>
                <w:sz w:val="24"/>
                <w:szCs w:val="24"/>
                <w:u w:val="none"/>
                <w:lang w:eastAsia="ru-RU"/>
              </w:rPr>
            </w:pPr>
            <w:r w:rsidRPr="000C01E2">
              <w:rPr>
                <w:rFonts w:ascii="Times New Roman" w:hAnsi="Times New Roman" w:cs="Times New Roman"/>
                <w:b w:val="0"/>
                <w:sz w:val="24"/>
                <w:szCs w:val="24"/>
                <w:u w:val="none"/>
                <w:lang w:eastAsia="ru-RU"/>
              </w:rPr>
              <w:t>Фестиваль «Невест» (звуковое оформление мероприятия)</w:t>
            </w:r>
          </w:p>
        </w:tc>
        <w:tc>
          <w:tcPr>
            <w:tcW w:w="1005" w:type="dxa"/>
          </w:tcPr>
          <w:p w:rsidR="006D6313" w:rsidRPr="000C01E2" w:rsidRDefault="006D6313" w:rsidP="006D6313">
            <w:pPr>
              <w:pStyle w:val="a5"/>
              <w:ind w:left="0"/>
              <w:rPr>
                <w:rFonts w:ascii="Times New Roman" w:hAnsi="Times New Roman" w:cs="Times New Roman"/>
                <w:b w:val="0"/>
                <w:sz w:val="24"/>
                <w:szCs w:val="24"/>
                <w:u w:val="none"/>
                <w:lang w:eastAsia="ru-RU"/>
              </w:rPr>
            </w:pPr>
            <w:r w:rsidRPr="000C01E2">
              <w:rPr>
                <w:rFonts w:ascii="Times New Roman" w:hAnsi="Times New Roman" w:cs="Times New Roman"/>
                <w:b w:val="0"/>
                <w:sz w:val="24"/>
                <w:szCs w:val="24"/>
                <w:u w:val="none"/>
                <w:lang w:eastAsia="ru-RU"/>
              </w:rPr>
              <w:t>06.07.</w:t>
            </w:r>
          </w:p>
        </w:tc>
        <w:tc>
          <w:tcPr>
            <w:tcW w:w="1250" w:type="dxa"/>
          </w:tcPr>
          <w:p w:rsidR="006D6313" w:rsidRPr="000C01E2" w:rsidRDefault="006D6313" w:rsidP="006D6313">
            <w:pPr>
              <w:pStyle w:val="a5"/>
              <w:jc w:val="center"/>
              <w:rPr>
                <w:rFonts w:ascii="Times New Roman" w:hAnsi="Times New Roman" w:cs="Times New Roman"/>
                <w:b w:val="0"/>
                <w:sz w:val="24"/>
                <w:szCs w:val="24"/>
                <w:u w:val="none"/>
                <w:lang w:eastAsia="ru-RU"/>
              </w:rPr>
            </w:pPr>
            <w:r w:rsidRPr="000C01E2">
              <w:rPr>
                <w:rFonts w:ascii="Times New Roman" w:hAnsi="Times New Roman" w:cs="Times New Roman"/>
                <w:b w:val="0"/>
                <w:sz w:val="24"/>
                <w:szCs w:val="24"/>
                <w:u w:val="none"/>
                <w:lang w:eastAsia="ru-RU"/>
              </w:rPr>
              <w:t>300</w:t>
            </w:r>
          </w:p>
        </w:tc>
        <w:tc>
          <w:tcPr>
            <w:tcW w:w="4260" w:type="dxa"/>
            <w:shd w:val="clear" w:color="auto" w:fill="auto"/>
          </w:tcPr>
          <w:p w:rsidR="006D6313" w:rsidRPr="000C01E2" w:rsidRDefault="006D6313" w:rsidP="006D6313">
            <w:pPr>
              <w:widowControl/>
              <w:shd w:val="clear" w:color="auto" w:fill="FFFFFF"/>
              <w:suppressAutoHyphens w:val="0"/>
              <w:rPr>
                <w:rFonts w:eastAsia="Times New Roman"/>
                <w:kern w:val="0"/>
                <w:lang w:eastAsia="ru-RU"/>
              </w:rPr>
            </w:pPr>
            <w:r w:rsidRPr="000C01E2">
              <w:rPr>
                <w:rFonts w:eastAsia="Times New Roman"/>
                <w:kern w:val="0"/>
                <w:bdr w:val="none" w:sz="0" w:space="0" w:color="auto" w:frame="1"/>
                <w:lang w:eastAsia="ru-RU"/>
              </w:rPr>
              <w:t>Цели и задачи фестиваля:</w:t>
            </w:r>
          </w:p>
          <w:p w:rsidR="006D6313" w:rsidRPr="000C01E2" w:rsidRDefault="006D6313" w:rsidP="006D6313">
            <w:pPr>
              <w:widowControl/>
              <w:suppressAutoHyphens w:val="0"/>
              <w:ind w:right="240"/>
              <w:rPr>
                <w:rFonts w:eastAsia="Times New Roman"/>
                <w:kern w:val="0"/>
                <w:lang w:eastAsia="ru-RU"/>
              </w:rPr>
            </w:pPr>
            <w:r w:rsidRPr="000C01E2">
              <w:rPr>
                <w:rFonts w:eastAsia="Times New Roman"/>
                <w:kern w:val="0"/>
                <w:bdr w:val="none" w:sz="0" w:space="0" w:color="auto" w:frame="1"/>
                <w:lang w:eastAsia="ru-RU"/>
              </w:rPr>
              <w:t>- формирование позитивного отношения к институту брака и семьи;</w:t>
            </w:r>
          </w:p>
          <w:p w:rsidR="006D6313" w:rsidRPr="00FB332F" w:rsidRDefault="006D6313" w:rsidP="00FB332F">
            <w:pPr>
              <w:widowControl/>
              <w:suppressAutoHyphens w:val="0"/>
              <w:ind w:right="240"/>
              <w:rPr>
                <w:rFonts w:eastAsia="Times New Roman"/>
                <w:kern w:val="0"/>
                <w:bdr w:val="none" w:sz="0" w:space="0" w:color="auto" w:frame="1"/>
                <w:lang w:eastAsia="ru-RU"/>
              </w:rPr>
            </w:pPr>
            <w:r w:rsidRPr="000C01E2">
              <w:rPr>
                <w:rFonts w:eastAsia="Times New Roman"/>
                <w:kern w:val="0"/>
                <w:bdr w:val="none" w:sz="0" w:space="0" w:color="auto" w:frame="1"/>
                <w:lang w:eastAsia="ru-RU"/>
              </w:rPr>
              <w:t>- стимулирование интереса молодых людей к созданию стабиль</w:t>
            </w:r>
            <w:r w:rsidR="00FB332F">
              <w:rPr>
                <w:rFonts w:eastAsia="Times New Roman"/>
                <w:kern w:val="0"/>
                <w:bdr w:val="none" w:sz="0" w:space="0" w:color="auto" w:frame="1"/>
                <w:lang w:eastAsia="ru-RU"/>
              </w:rPr>
              <w:t>ных, любящих семейных отношений</w:t>
            </w:r>
            <w:r w:rsidRPr="000C01E2">
              <w:rPr>
                <w:rFonts w:eastAsia="Times New Roman"/>
                <w:kern w:val="0"/>
                <w:bdr w:val="none" w:sz="0" w:space="0" w:color="auto" w:frame="1"/>
                <w:lang w:eastAsia="ru-RU"/>
              </w:rPr>
              <w:t xml:space="preserve"> через позиционирование социал</w:t>
            </w:r>
            <w:r w:rsidR="00FB332F">
              <w:rPr>
                <w:rFonts w:eastAsia="Times New Roman"/>
                <w:kern w:val="0"/>
                <w:bdr w:val="none" w:sz="0" w:space="0" w:color="auto" w:frame="1"/>
                <w:lang w:eastAsia="ru-RU"/>
              </w:rPr>
              <w:t>ьно-ориентированного фестиваля.</w:t>
            </w:r>
          </w:p>
        </w:tc>
      </w:tr>
      <w:tr w:rsidR="00660ADB" w:rsidRPr="003F2F5B" w:rsidTr="009965B6">
        <w:trPr>
          <w:jc w:val="center"/>
        </w:trPr>
        <w:tc>
          <w:tcPr>
            <w:tcW w:w="495" w:type="dxa"/>
          </w:tcPr>
          <w:p w:rsidR="00660ADB" w:rsidRPr="00660ADB" w:rsidRDefault="00660ADB" w:rsidP="00660ADB">
            <w:pPr>
              <w:widowControl/>
              <w:tabs>
                <w:tab w:val="left" w:pos="230"/>
              </w:tabs>
              <w:suppressAutoHyphens w:val="0"/>
              <w:contextualSpacing/>
              <w:jc w:val="center"/>
              <w:rPr>
                <w:kern w:val="0"/>
              </w:rPr>
            </w:pPr>
            <w:r w:rsidRPr="00660ADB">
              <w:rPr>
                <w:kern w:val="0"/>
              </w:rPr>
              <w:t>9</w:t>
            </w:r>
          </w:p>
        </w:tc>
        <w:tc>
          <w:tcPr>
            <w:tcW w:w="2477" w:type="dxa"/>
          </w:tcPr>
          <w:p w:rsidR="00660ADB" w:rsidRPr="00660ADB" w:rsidRDefault="00660ADB" w:rsidP="00660ADB">
            <w:pPr>
              <w:pStyle w:val="a5"/>
              <w:ind w:left="0"/>
              <w:rPr>
                <w:rFonts w:ascii="Times New Roman" w:hAnsi="Times New Roman" w:cs="Times New Roman"/>
                <w:b w:val="0"/>
                <w:sz w:val="24"/>
                <w:szCs w:val="24"/>
                <w:u w:val="none"/>
                <w:lang w:eastAsia="ru-RU"/>
              </w:rPr>
            </w:pPr>
            <w:r w:rsidRPr="00660ADB">
              <w:rPr>
                <w:rFonts w:ascii="Times New Roman" w:hAnsi="Times New Roman" w:cs="Times New Roman"/>
                <w:b w:val="0"/>
                <w:sz w:val="24"/>
                <w:szCs w:val="24"/>
                <w:u w:val="none"/>
                <w:lang w:eastAsia="ru-RU"/>
              </w:rPr>
              <w:t xml:space="preserve">Презентация коллективов МБУК «Миг» - «День </w:t>
            </w:r>
            <w:r w:rsidRPr="00660ADB">
              <w:rPr>
                <w:rFonts w:ascii="Times New Roman" w:hAnsi="Times New Roman" w:cs="Times New Roman"/>
                <w:b w:val="0"/>
                <w:sz w:val="24"/>
                <w:szCs w:val="24"/>
                <w:u w:val="none"/>
                <w:lang w:eastAsia="ru-RU"/>
              </w:rPr>
              <w:lastRenderedPageBreak/>
              <w:t>открытых дверей»</w:t>
            </w:r>
          </w:p>
        </w:tc>
        <w:tc>
          <w:tcPr>
            <w:tcW w:w="1005" w:type="dxa"/>
          </w:tcPr>
          <w:p w:rsidR="00660ADB" w:rsidRPr="00660ADB" w:rsidRDefault="00660ADB" w:rsidP="00660ADB">
            <w:pPr>
              <w:pStyle w:val="a5"/>
              <w:ind w:left="0"/>
              <w:rPr>
                <w:rFonts w:ascii="Times New Roman" w:hAnsi="Times New Roman" w:cs="Times New Roman"/>
                <w:b w:val="0"/>
                <w:sz w:val="24"/>
                <w:szCs w:val="24"/>
                <w:u w:val="none"/>
                <w:lang w:eastAsia="ru-RU"/>
              </w:rPr>
            </w:pPr>
            <w:r w:rsidRPr="00660ADB">
              <w:rPr>
                <w:rFonts w:ascii="Times New Roman" w:hAnsi="Times New Roman" w:cs="Times New Roman"/>
                <w:b w:val="0"/>
                <w:sz w:val="24"/>
                <w:szCs w:val="24"/>
                <w:u w:val="none"/>
                <w:lang w:eastAsia="ru-RU"/>
              </w:rPr>
              <w:lastRenderedPageBreak/>
              <w:t>12.09.</w:t>
            </w:r>
          </w:p>
        </w:tc>
        <w:tc>
          <w:tcPr>
            <w:tcW w:w="1250" w:type="dxa"/>
          </w:tcPr>
          <w:p w:rsidR="00660ADB" w:rsidRPr="00660ADB" w:rsidRDefault="00660ADB" w:rsidP="00660ADB">
            <w:pPr>
              <w:pStyle w:val="a5"/>
              <w:rPr>
                <w:rFonts w:ascii="Times New Roman" w:hAnsi="Times New Roman" w:cs="Times New Roman"/>
                <w:b w:val="0"/>
                <w:sz w:val="24"/>
                <w:szCs w:val="24"/>
                <w:u w:val="none"/>
                <w:lang w:eastAsia="ru-RU"/>
              </w:rPr>
            </w:pPr>
            <w:r w:rsidRPr="00660ADB">
              <w:rPr>
                <w:rFonts w:ascii="Times New Roman" w:hAnsi="Times New Roman" w:cs="Times New Roman"/>
                <w:b w:val="0"/>
                <w:sz w:val="24"/>
                <w:szCs w:val="24"/>
                <w:u w:val="none"/>
                <w:lang w:eastAsia="ru-RU"/>
              </w:rPr>
              <w:t xml:space="preserve">100 </w:t>
            </w:r>
          </w:p>
        </w:tc>
        <w:tc>
          <w:tcPr>
            <w:tcW w:w="4260" w:type="dxa"/>
            <w:shd w:val="clear" w:color="auto" w:fill="auto"/>
          </w:tcPr>
          <w:p w:rsidR="00660ADB" w:rsidRPr="00660ADB" w:rsidRDefault="00660ADB" w:rsidP="00660ADB">
            <w:pPr>
              <w:widowControl/>
              <w:suppressAutoHyphens w:val="0"/>
              <w:rPr>
                <w:kern w:val="0"/>
              </w:rPr>
            </w:pPr>
            <w:r w:rsidRPr="00660ADB">
              <w:rPr>
                <w:kern w:val="0"/>
              </w:rPr>
              <w:t xml:space="preserve">Мероприятие направлено на презентацию услуг учреждения на новый творческий сезон. Цели и </w:t>
            </w:r>
            <w:r w:rsidRPr="00660ADB">
              <w:rPr>
                <w:kern w:val="0"/>
              </w:rPr>
              <w:lastRenderedPageBreak/>
              <w:t>задачи: привлечение детей, подростков, молодёжь и старшее поколение на получение услуг в учреждении и к общественным культурно-массовым мероприятиям.</w:t>
            </w:r>
          </w:p>
        </w:tc>
      </w:tr>
      <w:tr w:rsidR="00660ADB" w:rsidRPr="003F2F5B" w:rsidTr="009965B6">
        <w:trPr>
          <w:jc w:val="center"/>
        </w:trPr>
        <w:tc>
          <w:tcPr>
            <w:tcW w:w="495" w:type="dxa"/>
          </w:tcPr>
          <w:p w:rsidR="00660ADB" w:rsidRPr="00660ADB" w:rsidRDefault="00660ADB" w:rsidP="00660ADB">
            <w:pPr>
              <w:widowControl/>
              <w:tabs>
                <w:tab w:val="left" w:pos="230"/>
              </w:tabs>
              <w:suppressAutoHyphens w:val="0"/>
              <w:contextualSpacing/>
              <w:jc w:val="center"/>
              <w:rPr>
                <w:kern w:val="0"/>
              </w:rPr>
            </w:pPr>
            <w:r w:rsidRPr="00660ADB">
              <w:rPr>
                <w:kern w:val="0"/>
              </w:rPr>
              <w:lastRenderedPageBreak/>
              <w:t>10</w:t>
            </w:r>
          </w:p>
        </w:tc>
        <w:tc>
          <w:tcPr>
            <w:tcW w:w="2477" w:type="dxa"/>
          </w:tcPr>
          <w:p w:rsidR="00660ADB" w:rsidRPr="00660ADB" w:rsidRDefault="00660ADB" w:rsidP="00660ADB">
            <w:pPr>
              <w:pStyle w:val="a5"/>
              <w:ind w:left="0"/>
              <w:rPr>
                <w:rFonts w:ascii="Times New Roman" w:hAnsi="Times New Roman" w:cs="Times New Roman"/>
                <w:b w:val="0"/>
                <w:sz w:val="24"/>
                <w:szCs w:val="24"/>
                <w:u w:val="none"/>
                <w:lang w:eastAsia="ru-RU"/>
              </w:rPr>
            </w:pPr>
            <w:r w:rsidRPr="00660ADB">
              <w:rPr>
                <w:rFonts w:ascii="Times New Roman" w:hAnsi="Times New Roman" w:cs="Times New Roman"/>
                <w:b w:val="0"/>
                <w:kern w:val="0"/>
                <w:sz w:val="24"/>
                <w:u w:val="none"/>
              </w:rPr>
              <w:t>Всероссийская акция</w:t>
            </w:r>
            <w:r>
              <w:rPr>
                <w:rFonts w:ascii="Times New Roman" w:hAnsi="Times New Roman" w:cs="Times New Roman"/>
                <w:b w:val="0"/>
                <w:kern w:val="0"/>
                <w:sz w:val="24"/>
                <w:u w:val="none"/>
              </w:rPr>
              <w:t xml:space="preserve"> </w:t>
            </w:r>
            <w:r w:rsidRPr="00660ADB">
              <w:rPr>
                <w:rFonts w:ascii="Times New Roman" w:hAnsi="Times New Roman" w:cs="Times New Roman"/>
                <w:b w:val="0"/>
                <w:kern w:val="0"/>
                <w:sz w:val="24"/>
                <w:u w:val="none"/>
              </w:rPr>
              <w:t xml:space="preserve">«Ночь  в музее» . </w:t>
            </w:r>
          </w:p>
        </w:tc>
        <w:tc>
          <w:tcPr>
            <w:tcW w:w="1005" w:type="dxa"/>
          </w:tcPr>
          <w:p w:rsidR="00660ADB" w:rsidRPr="0015240C" w:rsidRDefault="00660ADB" w:rsidP="00660ADB">
            <w:pPr>
              <w:pStyle w:val="a5"/>
              <w:ind w:left="0"/>
              <w:rPr>
                <w:rFonts w:ascii="Times New Roman" w:hAnsi="Times New Roman" w:cs="Times New Roman"/>
                <w:b w:val="0"/>
                <w:sz w:val="24"/>
                <w:szCs w:val="24"/>
                <w:u w:val="none"/>
                <w:lang w:eastAsia="ru-RU"/>
              </w:rPr>
            </w:pPr>
            <w:r>
              <w:rPr>
                <w:rFonts w:ascii="Times New Roman" w:hAnsi="Times New Roman" w:cs="Times New Roman"/>
                <w:b w:val="0"/>
                <w:sz w:val="24"/>
                <w:szCs w:val="24"/>
                <w:u w:val="none"/>
                <w:lang w:eastAsia="ru-RU"/>
              </w:rPr>
              <w:t>03.11.</w:t>
            </w:r>
          </w:p>
        </w:tc>
        <w:tc>
          <w:tcPr>
            <w:tcW w:w="1250" w:type="dxa"/>
          </w:tcPr>
          <w:p w:rsidR="00660ADB" w:rsidRPr="0015240C" w:rsidRDefault="00660ADB" w:rsidP="00660ADB">
            <w:pPr>
              <w:pStyle w:val="a5"/>
              <w:rPr>
                <w:rFonts w:ascii="Times New Roman" w:hAnsi="Times New Roman" w:cs="Times New Roman"/>
                <w:b w:val="0"/>
                <w:sz w:val="24"/>
                <w:szCs w:val="24"/>
                <w:u w:val="none"/>
                <w:lang w:eastAsia="ru-RU"/>
              </w:rPr>
            </w:pPr>
            <w:r>
              <w:rPr>
                <w:rFonts w:ascii="Times New Roman" w:hAnsi="Times New Roman" w:cs="Times New Roman"/>
                <w:b w:val="0"/>
                <w:sz w:val="24"/>
                <w:szCs w:val="24"/>
                <w:u w:val="none"/>
                <w:lang w:eastAsia="ru-RU"/>
              </w:rPr>
              <w:t>500</w:t>
            </w:r>
          </w:p>
        </w:tc>
        <w:tc>
          <w:tcPr>
            <w:tcW w:w="4260" w:type="dxa"/>
            <w:shd w:val="clear" w:color="auto" w:fill="auto"/>
          </w:tcPr>
          <w:p w:rsidR="00660ADB" w:rsidRPr="007C6226" w:rsidRDefault="00660ADB" w:rsidP="00660ADB">
            <w:pPr>
              <w:pStyle w:val="aff8"/>
              <w:rPr>
                <w:rFonts w:ascii="Times New Roman" w:hAnsi="Times New Roman"/>
                <w:sz w:val="24"/>
                <w:szCs w:val="24"/>
              </w:rPr>
            </w:pPr>
            <w:r>
              <w:rPr>
                <w:rFonts w:ascii="Times New Roman" w:hAnsi="Times New Roman"/>
                <w:sz w:val="24"/>
                <w:szCs w:val="24"/>
              </w:rPr>
              <w:t xml:space="preserve">Проведены мастер-классы речевые и актерские тренинги. Народный театр Версия показали </w:t>
            </w:r>
            <w:r w:rsidRPr="007C6226">
              <w:rPr>
                <w:rFonts w:ascii="Times New Roman" w:hAnsi="Times New Roman"/>
                <w:sz w:val="24"/>
                <w:szCs w:val="24"/>
              </w:rPr>
              <w:t>отрывок из спектакля «Жизнь прекрасна».  У</w:t>
            </w:r>
            <w:r>
              <w:rPr>
                <w:rFonts w:ascii="Times New Roman" w:hAnsi="Times New Roman"/>
                <w:sz w:val="24"/>
                <w:szCs w:val="24"/>
              </w:rPr>
              <w:t xml:space="preserve">частники ЛТО «Лира» прочли авторские </w:t>
            </w:r>
            <w:r w:rsidRPr="007C6226">
              <w:rPr>
                <w:rFonts w:ascii="Times New Roman" w:hAnsi="Times New Roman"/>
                <w:sz w:val="24"/>
                <w:szCs w:val="24"/>
              </w:rPr>
              <w:t>стихи</w:t>
            </w:r>
            <w:r>
              <w:rPr>
                <w:rFonts w:ascii="Times New Roman" w:hAnsi="Times New Roman"/>
                <w:sz w:val="24"/>
                <w:szCs w:val="24"/>
              </w:rPr>
              <w:t xml:space="preserve"> Евгении Поляковой «Ручей», «Старинный метроном», «Рябина», «Душа», «Запахи детства», «Мой друг»</w:t>
            </w:r>
            <w:r w:rsidRPr="007C6226">
              <w:rPr>
                <w:rFonts w:ascii="Times New Roman" w:hAnsi="Times New Roman"/>
                <w:sz w:val="24"/>
                <w:szCs w:val="24"/>
              </w:rPr>
              <w:t>.</w:t>
            </w:r>
          </w:p>
          <w:p w:rsidR="00660ADB" w:rsidRPr="00660ADB" w:rsidRDefault="00660ADB" w:rsidP="00660ADB">
            <w:pPr>
              <w:widowControl/>
              <w:suppressAutoHyphens w:val="0"/>
              <w:rPr>
                <w:kern w:val="0"/>
              </w:rPr>
            </w:pPr>
            <w:r>
              <w:rPr>
                <w:kern w:val="0"/>
                <w:szCs w:val="22"/>
              </w:rPr>
              <w:t>П</w:t>
            </w:r>
            <w:r w:rsidRPr="00660ADB">
              <w:rPr>
                <w:kern w:val="0"/>
                <w:szCs w:val="22"/>
              </w:rPr>
              <w:t>риобщени</w:t>
            </w:r>
            <w:r>
              <w:rPr>
                <w:kern w:val="0"/>
                <w:szCs w:val="22"/>
              </w:rPr>
              <w:t>е</w:t>
            </w:r>
            <w:r w:rsidRPr="00660ADB">
              <w:rPr>
                <w:kern w:val="0"/>
                <w:szCs w:val="22"/>
              </w:rPr>
              <w:t xml:space="preserve"> к занятию творчеством, пропаганда театрального</w:t>
            </w:r>
            <w:r>
              <w:rPr>
                <w:kern w:val="0"/>
                <w:szCs w:val="22"/>
              </w:rPr>
              <w:t xml:space="preserve"> и литературного </w:t>
            </w:r>
            <w:r w:rsidRPr="00660ADB">
              <w:rPr>
                <w:kern w:val="0"/>
                <w:szCs w:val="22"/>
              </w:rPr>
              <w:t xml:space="preserve"> искусства.</w:t>
            </w:r>
          </w:p>
        </w:tc>
      </w:tr>
      <w:tr w:rsidR="00660ADB" w:rsidRPr="003F2F5B" w:rsidTr="009965B6">
        <w:trPr>
          <w:jc w:val="center"/>
        </w:trPr>
        <w:tc>
          <w:tcPr>
            <w:tcW w:w="495" w:type="dxa"/>
          </w:tcPr>
          <w:p w:rsidR="00660ADB" w:rsidRPr="00C545C5" w:rsidRDefault="00C545C5" w:rsidP="00660ADB">
            <w:pPr>
              <w:widowControl/>
              <w:tabs>
                <w:tab w:val="left" w:pos="230"/>
              </w:tabs>
              <w:suppressAutoHyphens w:val="0"/>
              <w:contextualSpacing/>
              <w:jc w:val="center"/>
              <w:rPr>
                <w:kern w:val="0"/>
              </w:rPr>
            </w:pPr>
            <w:r w:rsidRPr="00C545C5">
              <w:rPr>
                <w:kern w:val="0"/>
              </w:rPr>
              <w:t>11</w:t>
            </w:r>
          </w:p>
        </w:tc>
        <w:tc>
          <w:tcPr>
            <w:tcW w:w="2477" w:type="dxa"/>
          </w:tcPr>
          <w:p w:rsidR="00660ADB" w:rsidRPr="00C545C5" w:rsidRDefault="00C545C5" w:rsidP="00C545C5">
            <w:pPr>
              <w:pStyle w:val="a5"/>
              <w:ind w:left="0"/>
              <w:rPr>
                <w:rFonts w:ascii="Times New Roman" w:hAnsi="Times New Roman" w:cs="Times New Roman"/>
                <w:b w:val="0"/>
                <w:sz w:val="24"/>
                <w:szCs w:val="24"/>
                <w:u w:val="none"/>
                <w:lang w:eastAsia="ru-RU"/>
              </w:rPr>
            </w:pPr>
            <w:r w:rsidRPr="00C545C5">
              <w:rPr>
                <w:rFonts w:ascii="Times New Roman" w:hAnsi="Times New Roman" w:cs="Times New Roman"/>
                <w:b w:val="0"/>
                <w:sz w:val="24"/>
                <w:szCs w:val="24"/>
                <w:u w:val="none"/>
                <w:lang w:eastAsia="ru-RU"/>
              </w:rPr>
              <w:t>Городской конкурс четверостиший для зажжения огней на главной ёлке города</w:t>
            </w:r>
          </w:p>
        </w:tc>
        <w:tc>
          <w:tcPr>
            <w:tcW w:w="1005" w:type="dxa"/>
          </w:tcPr>
          <w:p w:rsidR="00660ADB" w:rsidRPr="00C545C5" w:rsidRDefault="00C545C5" w:rsidP="00660ADB">
            <w:pPr>
              <w:pStyle w:val="a5"/>
              <w:ind w:left="0"/>
              <w:rPr>
                <w:rFonts w:ascii="Times New Roman" w:hAnsi="Times New Roman" w:cs="Times New Roman"/>
                <w:b w:val="0"/>
                <w:sz w:val="24"/>
                <w:szCs w:val="24"/>
                <w:u w:val="none"/>
                <w:lang w:eastAsia="ru-RU"/>
              </w:rPr>
            </w:pPr>
            <w:r>
              <w:rPr>
                <w:rFonts w:ascii="Times New Roman" w:hAnsi="Times New Roman" w:cs="Times New Roman"/>
                <w:b w:val="0"/>
                <w:sz w:val="24"/>
                <w:szCs w:val="24"/>
                <w:u w:val="none"/>
                <w:lang w:eastAsia="ru-RU"/>
              </w:rPr>
              <w:t>17.12.</w:t>
            </w:r>
          </w:p>
        </w:tc>
        <w:tc>
          <w:tcPr>
            <w:tcW w:w="1250" w:type="dxa"/>
          </w:tcPr>
          <w:p w:rsidR="00660ADB" w:rsidRPr="00C545C5" w:rsidRDefault="00C545C5" w:rsidP="00C545C5">
            <w:pPr>
              <w:pStyle w:val="a5"/>
              <w:rPr>
                <w:rFonts w:ascii="Times New Roman" w:hAnsi="Times New Roman" w:cs="Times New Roman"/>
                <w:b w:val="0"/>
                <w:sz w:val="24"/>
                <w:szCs w:val="24"/>
                <w:u w:val="none"/>
                <w:lang w:eastAsia="ru-RU"/>
              </w:rPr>
            </w:pPr>
            <w:r>
              <w:rPr>
                <w:rFonts w:ascii="Times New Roman" w:hAnsi="Times New Roman" w:cs="Times New Roman"/>
                <w:b w:val="0"/>
                <w:sz w:val="24"/>
                <w:szCs w:val="24"/>
                <w:u w:val="none"/>
                <w:lang w:eastAsia="ru-RU"/>
              </w:rPr>
              <w:t xml:space="preserve">25 </w:t>
            </w:r>
          </w:p>
        </w:tc>
        <w:tc>
          <w:tcPr>
            <w:tcW w:w="4260" w:type="dxa"/>
          </w:tcPr>
          <w:p w:rsidR="00C545C5" w:rsidRPr="00E53A56" w:rsidRDefault="00C545C5" w:rsidP="00C545C5">
            <w:pPr>
              <w:rPr>
                <w:shd w:val="clear" w:color="auto" w:fill="FFFFFF"/>
              </w:rPr>
            </w:pPr>
            <w:r>
              <w:rPr>
                <w:shd w:val="clear" w:color="auto" w:fill="FFFFFF"/>
              </w:rPr>
              <w:t>Победитель конкурса Елена Михайловна Старцева,</w:t>
            </w:r>
          </w:p>
          <w:p w:rsidR="00C545C5" w:rsidRPr="00E53A56" w:rsidRDefault="00C545C5" w:rsidP="00C545C5">
            <w:r>
              <w:rPr>
                <w:shd w:val="clear" w:color="auto" w:fill="FFFFFF"/>
              </w:rPr>
              <w:t xml:space="preserve"> удостоена диплом победителя и главным призом, книгой полное собрание сочинений </w:t>
            </w:r>
            <w:r w:rsidRPr="00E53A56">
              <w:rPr>
                <w:shd w:val="clear" w:color="auto" w:fill="FFFFFF"/>
              </w:rPr>
              <w:t>А.С. Пушкина. Книги и дипломы получили</w:t>
            </w:r>
            <w:r>
              <w:rPr>
                <w:shd w:val="clear" w:color="auto" w:fill="FFFFFF"/>
              </w:rPr>
              <w:t xml:space="preserve"> 4 финалиста конкурса. </w:t>
            </w:r>
            <w:r w:rsidRPr="00E53A56">
              <w:rPr>
                <w:shd w:val="clear" w:color="auto" w:fill="FFFFFF"/>
              </w:rPr>
              <w:t xml:space="preserve"> </w:t>
            </w:r>
          </w:p>
          <w:p w:rsidR="00660ADB" w:rsidRPr="00C545C5" w:rsidRDefault="00C545C5" w:rsidP="00660ADB">
            <w:pPr>
              <w:widowControl/>
              <w:suppressAutoHyphens w:val="0"/>
              <w:rPr>
                <w:kern w:val="0"/>
              </w:rPr>
            </w:pPr>
            <w:r>
              <w:rPr>
                <w:kern w:val="0"/>
                <w:szCs w:val="22"/>
              </w:rPr>
              <w:t>П</w:t>
            </w:r>
            <w:r w:rsidRPr="00660ADB">
              <w:rPr>
                <w:kern w:val="0"/>
                <w:szCs w:val="22"/>
              </w:rPr>
              <w:t>риобщени</w:t>
            </w:r>
            <w:r>
              <w:rPr>
                <w:kern w:val="0"/>
                <w:szCs w:val="22"/>
              </w:rPr>
              <w:t>е</w:t>
            </w:r>
            <w:r w:rsidRPr="00660ADB">
              <w:rPr>
                <w:kern w:val="0"/>
                <w:szCs w:val="22"/>
              </w:rPr>
              <w:t xml:space="preserve"> к занятию творчеством</w:t>
            </w:r>
            <w:r>
              <w:rPr>
                <w:kern w:val="0"/>
                <w:szCs w:val="22"/>
              </w:rPr>
              <w:t>.</w:t>
            </w:r>
          </w:p>
        </w:tc>
      </w:tr>
      <w:tr w:rsidR="00660ADB" w:rsidRPr="003F2F5B" w:rsidTr="009965B6">
        <w:trPr>
          <w:jc w:val="center"/>
        </w:trPr>
        <w:tc>
          <w:tcPr>
            <w:tcW w:w="9487" w:type="dxa"/>
            <w:gridSpan w:val="5"/>
          </w:tcPr>
          <w:p w:rsidR="00660ADB" w:rsidRPr="00660ADB" w:rsidRDefault="00660ADB" w:rsidP="00660ADB">
            <w:pPr>
              <w:widowControl/>
              <w:suppressAutoHyphens w:val="0"/>
              <w:jc w:val="center"/>
              <w:rPr>
                <w:b/>
                <w:kern w:val="0"/>
              </w:rPr>
            </w:pPr>
            <w:r w:rsidRPr="00660ADB">
              <w:rPr>
                <w:b/>
                <w:kern w:val="0"/>
                <w:sz w:val="22"/>
                <w:szCs w:val="22"/>
              </w:rPr>
              <w:t xml:space="preserve">Мероприятия, направленные на повышение эффективности межведомственной координации </w:t>
            </w:r>
            <w:r w:rsidRPr="00660ADB">
              <w:rPr>
                <w:b/>
                <w:kern w:val="0"/>
                <w:sz w:val="22"/>
                <w:szCs w:val="22"/>
              </w:rPr>
              <w:br/>
              <w:t>по осуществлению мониторинга электронных средств массовой информации, печатной, аудио-  и видеопродукции, Интернет-сайтов, включая социальные сети и блоги, с целью установления фактов распространения на территории Российской Федерации материалов экстремистского характера</w:t>
            </w:r>
          </w:p>
        </w:tc>
      </w:tr>
      <w:tr w:rsidR="00660ADB" w:rsidRPr="003F2F5B" w:rsidTr="009965B6">
        <w:trPr>
          <w:jc w:val="center"/>
        </w:trPr>
        <w:tc>
          <w:tcPr>
            <w:tcW w:w="495" w:type="dxa"/>
          </w:tcPr>
          <w:p w:rsidR="00660ADB" w:rsidRPr="00660ADB" w:rsidRDefault="00660ADB" w:rsidP="00660ADB">
            <w:pPr>
              <w:widowControl/>
              <w:tabs>
                <w:tab w:val="left" w:pos="230"/>
              </w:tabs>
              <w:suppressAutoHyphens w:val="0"/>
              <w:contextualSpacing/>
              <w:jc w:val="center"/>
              <w:rPr>
                <w:kern w:val="0"/>
              </w:rPr>
            </w:pPr>
          </w:p>
        </w:tc>
        <w:tc>
          <w:tcPr>
            <w:tcW w:w="2477" w:type="dxa"/>
          </w:tcPr>
          <w:p w:rsidR="00660ADB" w:rsidRPr="00660ADB" w:rsidRDefault="00660ADB" w:rsidP="00660ADB">
            <w:pPr>
              <w:widowControl/>
              <w:suppressAutoHyphens w:val="0"/>
              <w:jc w:val="center"/>
              <w:rPr>
                <w:kern w:val="0"/>
              </w:rPr>
            </w:pPr>
            <w:r w:rsidRPr="00660ADB">
              <w:rPr>
                <w:kern w:val="0"/>
              </w:rPr>
              <w:t>0</w:t>
            </w:r>
          </w:p>
        </w:tc>
        <w:tc>
          <w:tcPr>
            <w:tcW w:w="1005" w:type="dxa"/>
          </w:tcPr>
          <w:p w:rsidR="00660ADB" w:rsidRPr="00660ADB" w:rsidRDefault="00660ADB" w:rsidP="00660ADB">
            <w:pPr>
              <w:widowControl/>
              <w:suppressAutoHyphens w:val="0"/>
              <w:jc w:val="center"/>
              <w:rPr>
                <w:kern w:val="0"/>
              </w:rPr>
            </w:pPr>
            <w:r w:rsidRPr="00660ADB">
              <w:rPr>
                <w:kern w:val="0"/>
              </w:rPr>
              <w:t>0</w:t>
            </w:r>
          </w:p>
        </w:tc>
        <w:tc>
          <w:tcPr>
            <w:tcW w:w="1250" w:type="dxa"/>
          </w:tcPr>
          <w:p w:rsidR="00660ADB" w:rsidRPr="00660ADB" w:rsidRDefault="00660ADB" w:rsidP="00660ADB">
            <w:pPr>
              <w:widowControl/>
              <w:suppressAutoHyphens w:val="0"/>
              <w:jc w:val="center"/>
              <w:rPr>
                <w:kern w:val="0"/>
              </w:rPr>
            </w:pPr>
            <w:r w:rsidRPr="00660ADB">
              <w:rPr>
                <w:kern w:val="0"/>
              </w:rPr>
              <w:t>0</w:t>
            </w:r>
          </w:p>
        </w:tc>
        <w:tc>
          <w:tcPr>
            <w:tcW w:w="4260" w:type="dxa"/>
          </w:tcPr>
          <w:p w:rsidR="00660ADB" w:rsidRPr="00660ADB" w:rsidRDefault="00660ADB" w:rsidP="00660ADB">
            <w:pPr>
              <w:widowControl/>
              <w:suppressAutoHyphens w:val="0"/>
              <w:jc w:val="center"/>
              <w:rPr>
                <w:kern w:val="0"/>
              </w:rPr>
            </w:pPr>
            <w:r w:rsidRPr="00660ADB">
              <w:rPr>
                <w:kern w:val="0"/>
              </w:rPr>
              <w:t>0</w:t>
            </w:r>
          </w:p>
        </w:tc>
      </w:tr>
      <w:tr w:rsidR="00660ADB" w:rsidRPr="003F2F5B" w:rsidTr="009965B6">
        <w:trPr>
          <w:jc w:val="center"/>
        </w:trPr>
        <w:tc>
          <w:tcPr>
            <w:tcW w:w="9487" w:type="dxa"/>
            <w:gridSpan w:val="5"/>
          </w:tcPr>
          <w:p w:rsidR="00660ADB" w:rsidRPr="00660ADB" w:rsidRDefault="00660ADB" w:rsidP="00660ADB">
            <w:pPr>
              <w:widowControl/>
              <w:suppressAutoHyphens w:val="0"/>
              <w:jc w:val="center"/>
              <w:rPr>
                <w:b/>
                <w:kern w:val="0"/>
              </w:rPr>
            </w:pPr>
            <w:r w:rsidRPr="00660ADB">
              <w:rPr>
                <w:b/>
                <w:kern w:val="0"/>
                <w:sz w:val="22"/>
                <w:szCs w:val="22"/>
              </w:rPr>
              <w:t>Иные мероприятия</w:t>
            </w:r>
          </w:p>
        </w:tc>
      </w:tr>
      <w:tr w:rsidR="00660ADB" w:rsidRPr="003F2F5B" w:rsidTr="009965B6">
        <w:trPr>
          <w:jc w:val="center"/>
        </w:trPr>
        <w:tc>
          <w:tcPr>
            <w:tcW w:w="495" w:type="dxa"/>
          </w:tcPr>
          <w:p w:rsidR="00660ADB" w:rsidRPr="00660ADB" w:rsidRDefault="00660ADB" w:rsidP="00660ADB">
            <w:pPr>
              <w:widowControl/>
              <w:tabs>
                <w:tab w:val="left" w:pos="230"/>
              </w:tabs>
              <w:suppressAutoHyphens w:val="0"/>
              <w:contextualSpacing/>
              <w:jc w:val="center"/>
              <w:rPr>
                <w:kern w:val="0"/>
              </w:rPr>
            </w:pPr>
          </w:p>
        </w:tc>
        <w:tc>
          <w:tcPr>
            <w:tcW w:w="2477" w:type="dxa"/>
          </w:tcPr>
          <w:p w:rsidR="00660ADB" w:rsidRPr="00660ADB" w:rsidRDefault="00660ADB" w:rsidP="00660ADB">
            <w:pPr>
              <w:widowControl/>
              <w:suppressAutoHyphens w:val="0"/>
              <w:jc w:val="center"/>
              <w:rPr>
                <w:kern w:val="0"/>
              </w:rPr>
            </w:pPr>
            <w:r w:rsidRPr="00660ADB">
              <w:rPr>
                <w:kern w:val="0"/>
              </w:rPr>
              <w:t>0</w:t>
            </w:r>
          </w:p>
        </w:tc>
        <w:tc>
          <w:tcPr>
            <w:tcW w:w="1005" w:type="dxa"/>
          </w:tcPr>
          <w:p w:rsidR="00660ADB" w:rsidRPr="00660ADB" w:rsidRDefault="00660ADB" w:rsidP="00660ADB">
            <w:pPr>
              <w:widowControl/>
              <w:suppressAutoHyphens w:val="0"/>
              <w:jc w:val="center"/>
              <w:rPr>
                <w:kern w:val="0"/>
              </w:rPr>
            </w:pPr>
            <w:r w:rsidRPr="00660ADB">
              <w:rPr>
                <w:kern w:val="0"/>
              </w:rPr>
              <w:t>0</w:t>
            </w:r>
          </w:p>
        </w:tc>
        <w:tc>
          <w:tcPr>
            <w:tcW w:w="1250" w:type="dxa"/>
          </w:tcPr>
          <w:p w:rsidR="00660ADB" w:rsidRPr="00660ADB" w:rsidRDefault="00660ADB" w:rsidP="00660ADB">
            <w:pPr>
              <w:widowControl/>
              <w:suppressAutoHyphens w:val="0"/>
              <w:jc w:val="center"/>
              <w:rPr>
                <w:kern w:val="0"/>
              </w:rPr>
            </w:pPr>
            <w:r w:rsidRPr="00660ADB">
              <w:rPr>
                <w:kern w:val="0"/>
              </w:rPr>
              <w:t>0</w:t>
            </w:r>
          </w:p>
        </w:tc>
        <w:tc>
          <w:tcPr>
            <w:tcW w:w="4260" w:type="dxa"/>
          </w:tcPr>
          <w:p w:rsidR="00660ADB" w:rsidRPr="00660ADB" w:rsidRDefault="00660ADB" w:rsidP="00660ADB">
            <w:pPr>
              <w:widowControl/>
              <w:suppressAutoHyphens w:val="0"/>
              <w:jc w:val="center"/>
              <w:rPr>
                <w:kern w:val="0"/>
              </w:rPr>
            </w:pPr>
            <w:r w:rsidRPr="00660ADB">
              <w:rPr>
                <w:kern w:val="0"/>
              </w:rPr>
              <w:t>0</w:t>
            </w:r>
          </w:p>
        </w:tc>
      </w:tr>
    </w:tbl>
    <w:p w:rsidR="00FB332F" w:rsidRPr="001A1C63" w:rsidRDefault="00FB332F" w:rsidP="00FB332F">
      <w:pPr>
        <w:pStyle w:val="a5"/>
        <w:spacing w:line="360" w:lineRule="auto"/>
        <w:ind w:left="0" w:firstLine="567"/>
        <w:jc w:val="both"/>
        <w:rPr>
          <w:rFonts w:ascii="Times New Roman" w:hAnsi="Times New Roman" w:cs="Times New Roman"/>
          <w:b w:val="0"/>
          <w:bCs w:val="0"/>
          <w:sz w:val="24"/>
          <w:szCs w:val="24"/>
          <w:u w:val="none"/>
        </w:rPr>
      </w:pPr>
      <w:r>
        <w:rPr>
          <w:rFonts w:ascii="Times New Roman" w:hAnsi="Times New Roman" w:cs="Times New Roman"/>
          <w:b w:val="0"/>
          <w:bCs w:val="0"/>
          <w:sz w:val="24"/>
          <w:szCs w:val="24"/>
          <w:u w:val="none"/>
        </w:rPr>
        <w:t>В</w:t>
      </w:r>
      <w:r w:rsidRPr="001A1C63">
        <w:rPr>
          <w:rFonts w:ascii="Times New Roman" w:hAnsi="Times New Roman" w:cs="Times New Roman"/>
          <w:b w:val="0"/>
          <w:bCs w:val="0"/>
          <w:sz w:val="24"/>
          <w:szCs w:val="24"/>
          <w:u w:val="none"/>
        </w:rPr>
        <w:t xml:space="preserve"> клубных формированиях </w:t>
      </w:r>
      <w:r>
        <w:rPr>
          <w:rFonts w:ascii="Times New Roman" w:hAnsi="Times New Roman" w:cs="Times New Roman"/>
          <w:b w:val="0"/>
          <w:bCs w:val="0"/>
          <w:sz w:val="24"/>
          <w:szCs w:val="24"/>
          <w:u w:val="none"/>
        </w:rPr>
        <w:t xml:space="preserve">учреждения </w:t>
      </w:r>
      <w:r w:rsidRPr="001A1C63">
        <w:rPr>
          <w:rFonts w:ascii="Times New Roman" w:hAnsi="Times New Roman" w:cs="Times New Roman"/>
          <w:b w:val="0"/>
          <w:bCs w:val="0"/>
          <w:sz w:val="24"/>
          <w:szCs w:val="24"/>
          <w:u w:val="none"/>
        </w:rPr>
        <w:t xml:space="preserve"> большое внимание уделяется вопросам толерантности среди детей и подростков при проведении занятий  и мероприятий. </w:t>
      </w:r>
    </w:p>
    <w:p w:rsidR="00D3428D" w:rsidRPr="00E07AF2" w:rsidRDefault="00FB332F" w:rsidP="00FB332F">
      <w:pPr>
        <w:tabs>
          <w:tab w:val="left" w:pos="567"/>
          <w:tab w:val="left" w:pos="709"/>
        </w:tabs>
        <w:spacing w:line="360" w:lineRule="auto"/>
        <w:contextualSpacing/>
        <w:rPr>
          <w:rFonts w:eastAsia="Times New Roman"/>
          <w:b/>
        </w:rPr>
      </w:pPr>
      <w:r>
        <w:t>В</w:t>
      </w:r>
      <w:r w:rsidRPr="002F0F79">
        <w:t>се мероприятия обозначаются знаком информационной продукции и (или) текстовым предупреждением об ограничении распространения информационной продукции среди детей с соблюдением требований  Федерального закона от 29.12.2010 № 436-ФЗ «О защите детей от информации, причиняющей вред их здоровью развитию»</w:t>
      </w:r>
      <w:r>
        <w:t>.</w:t>
      </w:r>
    </w:p>
    <w:p w:rsidR="001F3752" w:rsidRDefault="001F3752" w:rsidP="001F3752">
      <w:pPr>
        <w:jc w:val="both"/>
        <w:rPr>
          <w:b/>
          <w:kern w:val="2"/>
          <w:lang w:eastAsia="ar-SA"/>
        </w:rPr>
      </w:pPr>
      <w:r w:rsidRPr="003F2F5B">
        <w:rPr>
          <w:b/>
        </w:rPr>
        <w:t>4.6.1.1.</w:t>
      </w:r>
      <w:r w:rsidRPr="00E07AF2">
        <w:t xml:space="preserve">  </w:t>
      </w:r>
      <w:r w:rsidRPr="00E07AF2">
        <w:rPr>
          <w:b/>
        </w:rPr>
        <w:t>И</w:t>
      </w:r>
      <w:r w:rsidRPr="00E07AF2">
        <w:rPr>
          <w:b/>
          <w:kern w:val="2"/>
          <w:lang w:eastAsia="ar-SA"/>
        </w:rPr>
        <w:t>тоги мероприятий, направленных по выявлению доступа в библиотечных фондах, на автоматизированных рабочих местах пользователей к материалам, размещенным в сети Интернет, включенным в Федеральный список экстремистских материалов</w:t>
      </w:r>
    </w:p>
    <w:p w:rsidR="003F2F5B" w:rsidRPr="007F1784" w:rsidRDefault="003F2F5B" w:rsidP="003F2F5B">
      <w:pPr>
        <w:tabs>
          <w:tab w:val="left" w:pos="567"/>
          <w:tab w:val="left" w:pos="709"/>
        </w:tabs>
        <w:spacing w:line="360" w:lineRule="auto"/>
        <w:jc w:val="both"/>
      </w:pPr>
      <w:r>
        <w:tab/>
      </w:r>
      <w:r w:rsidRPr="007F1784">
        <w:t xml:space="preserve">В соответствии с приказом №35 от 3 марта 2014 года «О проведении мероприятий по выявлению доступа пользователей на автоматизированных рабочих местах к экстремистским материалам», в целях недопущения распространения в учреждении </w:t>
      </w:r>
      <w:r w:rsidRPr="007F1784">
        <w:lastRenderedPageBreak/>
        <w:t xml:space="preserve">проведены инструктажи среди работников учреждения по профилактике терроризма и экстремизма. </w:t>
      </w:r>
      <w:r>
        <w:t>В целях р</w:t>
      </w:r>
      <w:r w:rsidRPr="007F1784">
        <w:t>егулярн</w:t>
      </w:r>
      <w:r>
        <w:t>ого</w:t>
      </w:r>
      <w:r w:rsidRPr="007F1784">
        <w:t xml:space="preserve"> проведени</w:t>
      </w:r>
      <w:r>
        <w:t>я</w:t>
      </w:r>
      <w:r w:rsidRPr="007F1784">
        <w:t xml:space="preserve"> проверок состояния террористической защищённости объекта во время проведения мероприятий</w:t>
      </w:r>
      <w:r>
        <w:t>,</w:t>
      </w:r>
      <w:r w:rsidRPr="007F1784">
        <w:t xml:space="preserve"> </w:t>
      </w:r>
      <w:r>
        <w:t>с</w:t>
      </w:r>
      <w:r w:rsidRPr="007F1784">
        <w:t xml:space="preserve">оздана группа по выявлению доступа пользователей на автоматизированных рабочих местах. </w:t>
      </w:r>
    </w:p>
    <w:p w:rsidR="003F2F5B" w:rsidRPr="007F1784" w:rsidRDefault="003F2F5B" w:rsidP="003F2F5B">
      <w:pPr>
        <w:tabs>
          <w:tab w:val="left" w:pos="567"/>
          <w:tab w:val="left" w:pos="709"/>
        </w:tabs>
        <w:spacing w:line="360" w:lineRule="auto"/>
        <w:jc w:val="both"/>
      </w:pPr>
      <w:r w:rsidRPr="007F1784">
        <w:tab/>
        <w:t xml:space="preserve">В учреждении была установлена система контектной фильтрации </w:t>
      </w:r>
      <w:r w:rsidRPr="007F1784">
        <w:rPr>
          <w:lang w:val="en-US"/>
        </w:rPr>
        <w:t>SkyDNS</w:t>
      </w:r>
      <w:r w:rsidRPr="007F1784">
        <w:t>.  Лицензия на программны</w:t>
      </w:r>
      <w:r>
        <w:t xml:space="preserve">й продукт истекла 30.06.2014 г., в целях бесперебойной работы учреждения </w:t>
      </w:r>
      <w:r w:rsidRPr="007F1784">
        <w:rPr>
          <w:lang w:val="en-US"/>
        </w:rPr>
        <w:t>DNS</w:t>
      </w:r>
      <w:r w:rsidRPr="007F1784">
        <w:t xml:space="preserve"> – адрес 193.58.251.251 </w:t>
      </w:r>
      <w:r w:rsidRPr="007F1784">
        <w:rPr>
          <w:lang w:val="en-US"/>
        </w:rPr>
        <w:t>SkyDNS</w:t>
      </w:r>
      <w:r w:rsidRPr="007F1784">
        <w:t xml:space="preserve"> (безопасный поиск) прописан непосредственно в маршрутизаторе </w:t>
      </w:r>
      <w:r w:rsidRPr="007F1784">
        <w:rPr>
          <w:lang w:val="en-US"/>
        </w:rPr>
        <w:t>ZyXEL</w:t>
      </w:r>
      <w:r w:rsidRPr="007F1784">
        <w:t xml:space="preserve"> </w:t>
      </w:r>
      <w:r w:rsidRPr="007F1784">
        <w:rPr>
          <w:lang w:val="en-US"/>
        </w:rPr>
        <w:t>P</w:t>
      </w:r>
      <w:r w:rsidRPr="007F1784">
        <w:t xml:space="preserve">-600 альтернативным </w:t>
      </w:r>
      <w:r w:rsidRPr="007F1784">
        <w:rPr>
          <w:lang w:val="en-US"/>
        </w:rPr>
        <w:t>DNS</w:t>
      </w:r>
      <w:r w:rsidRPr="007F1784">
        <w:t>-адресом прописан 77.88.8.7 Яндекс.</w:t>
      </w:r>
      <w:r w:rsidRPr="007F1784">
        <w:rPr>
          <w:lang w:val="en-US"/>
        </w:rPr>
        <w:t>DNS</w:t>
      </w:r>
      <w:r w:rsidRPr="007F1784">
        <w:t xml:space="preserve"> (фильтрация трафика в режиме «Семейный» с защитой от опасных сайтов и сайтов для взрослых)</w:t>
      </w:r>
    </w:p>
    <w:p w:rsidR="003F2F5B" w:rsidRPr="007F1784" w:rsidRDefault="003F2F5B" w:rsidP="003F2F5B">
      <w:pPr>
        <w:tabs>
          <w:tab w:val="left" w:pos="567"/>
          <w:tab w:val="left" w:pos="709"/>
        </w:tabs>
        <w:spacing w:line="360" w:lineRule="auto"/>
        <w:jc w:val="both"/>
      </w:pPr>
      <w:r w:rsidRPr="007F1784">
        <w:tab/>
        <w:t>Специалистом учреждения составляется отчёт по выявлению доступа пользователей на автоматизированных рабочих местах.</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3"/>
        <w:gridCol w:w="1418"/>
        <w:gridCol w:w="1984"/>
        <w:gridCol w:w="1418"/>
        <w:gridCol w:w="1559"/>
        <w:gridCol w:w="1701"/>
      </w:tblGrid>
      <w:tr w:rsidR="003F2F5B" w:rsidTr="0008739A">
        <w:tc>
          <w:tcPr>
            <w:tcW w:w="1843" w:type="dxa"/>
          </w:tcPr>
          <w:p w:rsidR="003F2F5B" w:rsidRPr="000B719C" w:rsidRDefault="003F2F5B" w:rsidP="00E84D5C">
            <w:pPr>
              <w:tabs>
                <w:tab w:val="left" w:pos="567"/>
                <w:tab w:val="left" w:pos="709"/>
              </w:tabs>
              <w:jc w:val="both"/>
            </w:pPr>
            <w:r w:rsidRPr="000B719C">
              <w:t>Реквизиты приказов (о назначении ответственных лиц, о проведении мероприятий)</w:t>
            </w:r>
          </w:p>
        </w:tc>
        <w:tc>
          <w:tcPr>
            <w:tcW w:w="1418" w:type="dxa"/>
          </w:tcPr>
          <w:p w:rsidR="003F2F5B" w:rsidRPr="000B719C" w:rsidRDefault="003F2F5B" w:rsidP="00E84D5C">
            <w:pPr>
              <w:tabs>
                <w:tab w:val="left" w:pos="567"/>
                <w:tab w:val="left" w:pos="709"/>
              </w:tabs>
              <w:jc w:val="both"/>
            </w:pPr>
            <w:r w:rsidRPr="000B719C">
              <w:t>Ф.И.О., должность ответственного лица</w:t>
            </w:r>
          </w:p>
        </w:tc>
        <w:tc>
          <w:tcPr>
            <w:tcW w:w="1984" w:type="dxa"/>
          </w:tcPr>
          <w:p w:rsidR="003F2F5B" w:rsidRPr="000B719C" w:rsidRDefault="003F2F5B" w:rsidP="00E84D5C">
            <w:pPr>
              <w:tabs>
                <w:tab w:val="left" w:pos="567"/>
                <w:tab w:val="left" w:pos="709"/>
              </w:tabs>
              <w:jc w:val="both"/>
            </w:pPr>
            <w:r w:rsidRPr="000B719C">
              <w:t>Ф.И.О. членов рабочей группы, осуществлявших мероприятие</w:t>
            </w:r>
          </w:p>
        </w:tc>
        <w:tc>
          <w:tcPr>
            <w:tcW w:w="1418" w:type="dxa"/>
          </w:tcPr>
          <w:p w:rsidR="003F2F5B" w:rsidRPr="000B719C" w:rsidRDefault="003F2F5B" w:rsidP="00E84D5C">
            <w:pPr>
              <w:tabs>
                <w:tab w:val="left" w:pos="567"/>
                <w:tab w:val="left" w:pos="709"/>
              </w:tabs>
              <w:jc w:val="both"/>
            </w:pPr>
            <w:r w:rsidRPr="000B719C">
              <w:t>Дата проведения мероприятия</w:t>
            </w:r>
          </w:p>
        </w:tc>
        <w:tc>
          <w:tcPr>
            <w:tcW w:w="1559" w:type="dxa"/>
          </w:tcPr>
          <w:p w:rsidR="003F2F5B" w:rsidRPr="000B719C" w:rsidRDefault="003F2F5B" w:rsidP="00E84D5C">
            <w:pPr>
              <w:tabs>
                <w:tab w:val="left" w:pos="567"/>
                <w:tab w:val="left" w:pos="709"/>
              </w:tabs>
              <w:jc w:val="both"/>
            </w:pPr>
            <w:r w:rsidRPr="000B719C">
              <w:t>Результат мероприятия (выявлен/не выявлен экстремистский материал)</w:t>
            </w:r>
          </w:p>
        </w:tc>
        <w:tc>
          <w:tcPr>
            <w:tcW w:w="1701" w:type="dxa"/>
          </w:tcPr>
          <w:p w:rsidR="003F2F5B" w:rsidRPr="000B719C" w:rsidRDefault="003F2F5B" w:rsidP="00E84D5C">
            <w:pPr>
              <w:tabs>
                <w:tab w:val="left" w:pos="567"/>
                <w:tab w:val="left" w:pos="709"/>
              </w:tabs>
              <w:jc w:val="both"/>
            </w:pPr>
            <w:r w:rsidRPr="000B719C">
              <w:t>Наличие акта по результатам проверки</w:t>
            </w:r>
          </w:p>
        </w:tc>
      </w:tr>
      <w:tr w:rsidR="003F2F5B" w:rsidTr="0008739A">
        <w:tc>
          <w:tcPr>
            <w:tcW w:w="1843" w:type="dxa"/>
          </w:tcPr>
          <w:p w:rsidR="003F2F5B" w:rsidRPr="000B719C" w:rsidRDefault="003F2F5B" w:rsidP="00E84D5C">
            <w:pPr>
              <w:tabs>
                <w:tab w:val="left" w:pos="567"/>
                <w:tab w:val="left" w:pos="709"/>
              </w:tabs>
            </w:pPr>
            <w:r w:rsidRPr="000B719C">
              <w:t>Приказ № 46 о/д от 26.03.2012</w:t>
            </w:r>
          </w:p>
          <w:p w:rsidR="003F2F5B" w:rsidRPr="000B719C" w:rsidRDefault="003F2F5B" w:rsidP="00E84D5C">
            <w:pPr>
              <w:tabs>
                <w:tab w:val="left" w:pos="567"/>
                <w:tab w:val="left" w:pos="709"/>
              </w:tabs>
            </w:pPr>
            <w:r w:rsidRPr="000B719C">
              <w:t>Приказ № 35 о/д от 03.03.2014</w:t>
            </w:r>
          </w:p>
        </w:tc>
        <w:tc>
          <w:tcPr>
            <w:tcW w:w="1418" w:type="dxa"/>
          </w:tcPr>
          <w:p w:rsidR="003F2F5B" w:rsidRPr="000B719C" w:rsidRDefault="003F2F5B" w:rsidP="00E84D5C">
            <w:pPr>
              <w:tabs>
                <w:tab w:val="left" w:pos="567"/>
                <w:tab w:val="left" w:pos="709"/>
              </w:tabs>
            </w:pPr>
            <w:r w:rsidRPr="000B719C">
              <w:t>Самойлов А.В. , инженер-программист</w:t>
            </w:r>
          </w:p>
        </w:tc>
        <w:tc>
          <w:tcPr>
            <w:tcW w:w="1984" w:type="dxa"/>
          </w:tcPr>
          <w:p w:rsidR="003F2F5B" w:rsidRPr="000B719C" w:rsidRDefault="003F2F5B" w:rsidP="00E84D5C">
            <w:pPr>
              <w:tabs>
                <w:tab w:val="left" w:pos="567"/>
                <w:tab w:val="left" w:pos="709"/>
              </w:tabs>
            </w:pPr>
            <w:r w:rsidRPr="000B719C">
              <w:t>Самойлов А.В.,</w:t>
            </w:r>
          </w:p>
          <w:p w:rsidR="003F2F5B" w:rsidRPr="000B719C" w:rsidRDefault="003F2F5B" w:rsidP="00E84D5C">
            <w:pPr>
              <w:tabs>
                <w:tab w:val="left" w:pos="567"/>
                <w:tab w:val="left" w:pos="709"/>
              </w:tabs>
            </w:pPr>
            <w:r w:rsidRPr="000B719C">
              <w:t xml:space="preserve">Евстигнеева Е.Л., </w:t>
            </w:r>
          </w:p>
          <w:p w:rsidR="003F2F5B" w:rsidRPr="000B719C" w:rsidRDefault="003F2F5B" w:rsidP="00E84D5C">
            <w:pPr>
              <w:tabs>
                <w:tab w:val="left" w:pos="567"/>
                <w:tab w:val="left" w:pos="709"/>
              </w:tabs>
            </w:pPr>
            <w:r w:rsidRPr="000B719C">
              <w:t xml:space="preserve">Дёмина А.В. </w:t>
            </w:r>
          </w:p>
        </w:tc>
        <w:tc>
          <w:tcPr>
            <w:tcW w:w="1418" w:type="dxa"/>
          </w:tcPr>
          <w:p w:rsidR="003F2F5B" w:rsidRPr="000B719C" w:rsidRDefault="003F2F5B" w:rsidP="00E84D5C">
            <w:pPr>
              <w:tabs>
                <w:tab w:val="left" w:pos="567"/>
                <w:tab w:val="left" w:pos="709"/>
              </w:tabs>
            </w:pPr>
            <w:r w:rsidRPr="000B719C">
              <w:t>31.01.2014,</w:t>
            </w:r>
          </w:p>
          <w:p w:rsidR="003F2F5B" w:rsidRPr="000B719C" w:rsidRDefault="003F2F5B" w:rsidP="00E84D5C">
            <w:pPr>
              <w:tabs>
                <w:tab w:val="left" w:pos="567"/>
                <w:tab w:val="left" w:pos="709"/>
              </w:tabs>
            </w:pPr>
            <w:r w:rsidRPr="000B719C">
              <w:t>28.02.2014,</w:t>
            </w:r>
          </w:p>
          <w:p w:rsidR="003F2F5B" w:rsidRPr="000B719C" w:rsidRDefault="003F2F5B" w:rsidP="00E84D5C">
            <w:pPr>
              <w:tabs>
                <w:tab w:val="left" w:pos="567"/>
                <w:tab w:val="left" w:pos="709"/>
              </w:tabs>
            </w:pPr>
            <w:r w:rsidRPr="000B719C">
              <w:t>28.03.2014</w:t>
            </w:r>
          </w:p>
        </w:tc>
        <w:tc>
          <w:tcPr>
            <w:tcW w:w="1559" w:type="dxa"/>
          </w:tcPr>
          <w:p w:rsidR="003F2F5B" w:rsidRPr="000B719C" w:rsidRDefault="003F2F5B" w:rsidP="00E84D5C">
            <w:pPr>
              <w:tabs>
                <w:tab w:val="left" w:pos="567"/>
                <w:tab w:val="left" w:pos="709"/>
              </w:tabs>
            </w:pPr>
            <w:r w:rsidRPr="000B719C">
              <w:t>экстремистский материал</w:t>
            </w:r>
            <w:r>
              <w:t xml:space="preserve"> </w:t>
            </w:r>
            <w:r w:rsidRPr="000B719C">
              <w:t>не выявлен</w:t>
            </w:r>
          </w:p>
        </w:tc>
        <w:tc>
          <w:tcPr>
            <w:tcW w:w="1701" w:type="dxa"/>
          </w:tcPr>
          <w:p w:rsidR="003F2F5B" w:rsidRPr="000B719C" w:rsidRDefault="003F2F5B" w:rsidP="00E84D5C">
            <w:pPr>
              <w:tabs>
                <w:tab w:val="left" w:pos="567"/>
                <w:tab w:val="left" w:pos="709"/>
              </w:tabs>
            </w:pPr>
            <w:r w:rsidRPr="000B719C">
              <w:t>Акт  №1 от 31.01.2014,</w:t>
            </w:r>
          </w:p>
          <w:p w:rsidR="003F2F5B" w:rsidRPr="000B719C" w:rsidRDefault="003F2F5B" w:rsidP="00E84D5C">
            <w:pPr>
              <w:tabs>
                <w:tab w:val="left" w:pos="567"/>
                <w:tab w:val="left" w:pos="709"/>
              </w:tabs>
            </w:pPr>
            <w:r w:rsidRPr="000B719C">
              <w:t>Акт №2 от 28.02.2014,</w:t>
            </w:r>
          </w:p>
          <w:p w:rsidR="003F2F5B" w:rsidRPr="000B719C" w:rsidRDefault="003F2F5B" w:rsidP="00E84D5C">
            <w:pPr>
              <w:tabs>
                <w:tab w:val="left" w:pos="567"/>
                <w:tab w:val="left" w:pos="709"/>
              </w:tabs>
            </w:pPr>
            <w:r w:rsidRPr="000B719C">
              <w:t>Акт №3 от 28.03.2014</w:t>
            </w:r>
          </w:p>
          <w:p w:rsidR="003F2F5B" w:rsidRPr="000B719C" w:rsidRDefault="003F2F5B" w:rsidP="00E84D5C">
            <w:pPr>
              <w:tabs>
                <w:tab w:val="left" w:pos="567"/>
                <w:tab w:val="left" w:pos="709"/>
              </w:tabs>
            </w:pPr>
          </w:p>
        </w:tc>
      </w:tr>
      <w:tr w:rsidR="003F2F5B" w:rsidTr="0008739A">
        <w:tc>
          <w:tcPr>
            <w:tcW w:w="1843" w:type="dxa"/>
          </w:tcPr>
          <w:p w:rsidR="003F2F5B" w:rsidRPr="000B719C" w:rsidRDefault="003F2F5B" w:rsidP="00E84D5C">
            <w:pPr>
              <w:tabs>
                <w:tab w:val="left" w:pos="567"/>
                <w:tab w:val="left" w:pos="709"/>
              </w:tabs>
            </w:pPr>
            <w:r w:rsidRPr="000B719C">
              <w:t>Приказ № 46 о/д от 26.03.2012</w:t>
            </w:r>
          </w:p>
          <w:p w:rsidR="003F2F5B" w:rsidRPr="000B719C" w:rsidRDefault="003F2F5B" w:rsidP="00E84D5C">
            <w:pPr>
              <w:tabs>
                <w:tab w:val="left" w:pos="567"/>
                <w:tab w:val="left" w:pos="709"/>
              </w:tabs>
            </w:pPr>
            <w:r w:rsidRPr="000B719C">
              <w:t>Приказ № 35 о/д от 03.03.2014</w:t>
            </w:r>
          </w:p>
        </w:tc>
        <w:tc>
          <w:tcPr>
            <w:tcW w:w="1418" w:type="dxa"/>
          </w:tcPr>
          <w:p w:rsidR="003F2F5B" w:rsidRPr="000B719C" w:rsidRDefault="003F2F5B" w:rsidP="00E84D5C">
            <w:pPr>
              <w:tabs>
                <w:tab w:val="left" w:pos="567"/>
                <w:tab w:val="left" w:pos="709"/>
              </w:tabs>
            </w:pPr>
            <w:r w:rsidRPr="000B719C">
              <w:t>Самойлов А.В. , инженер-программист</w:t>
            </w:r>
          </w:p>
        </w:tc>
        <w:tc>
          <w:tcPr>
            <w:tcW w:w="1984" w:type="dxa"/>
          </w:tcPr>
          <w:p w:rsidR="003F2F5B" w:rsidRPr="000B719C" w:rsidRDefault="003F2F5B" w:rsidP="00E84D5C">
            <w:pPr>
              <w:tabs>
                <w:tab w:val="left" w:pos="567"/>
                <w:tab w:val="left" w:pos="709"/>
              </w:tabs>
            </w:pPr>
            <w:r w:rsidRPr="000B719C">
              <w:t>Самойлов А.В.,</w:t>
            </w:r>
          </w:p>
          <w:p w:rsidR="003F2F5B" w:rsidRPr="000B719C" w:rsidRDefault="003F2F5B" w:rsidP="00E84D5C">
            <w:pPr>
              <w:tabs>
                <w:tab w:val="left" w:pos="567"/>
                <w:tab w:val="left" w:pos="709"/>
              </w:tabs>
            </w:pPr>
            <w:r w:rsidRPr="000B719C">
              <w:t xml:space="preserve">Евстигнеева Е.Л., </w:t>
            </w:r>
          </w:p>
          <w:p w:rsidR="003F2F5B" w:rsidRPr="000B719C" w:rsidRDefault="003F2F5B" w:rsidP="00E84D5C">
            <w:pPr>
              <w:tabs>
                <w:tab w:val="left" w:pos="567"/>
                <w:tab w:val="left" w:pos="709"/>
              </w:tabs>
            </w:pPr>
            <w:r w:rsidRPr="000B719C">
              <w:t xml:space="preserve">Дёмина А.В. </w:t>
            </w:r>
          </w:p>
        </w:tc>
        <w:tc>
          <w:tcPr>
            <w:tcW w:w="1418" w:type="dxa"/>
          </w:tcPr>
          <w:p w:rsidR="003F2F5B" w:rsidRPr="000B719C" w:rsidRDefault="003F2F5B" w:rsidP="00E84D5C">
            <w:pPr>
              <w:tabs>
                <w:tab w:val="left" w:pos="567"/>
                <w:tab w:val="left" w:pos="709"/>
              </w:tabs>
            </w:pPr>
            <w:r w:rsidRPr="000B719C">
              <w:t>28.04.2014,</w:t>
            </w:r>
          </w:p>
          <w:p w:rsidR="003F2F5B" w:rsidRPr="000B719C" w:rsidRDefault="003F2F5B" w:rsidP="00E84D5C">
            <w:pPr>
              <w:tabs>
                <w:tab w:val="left" w:pos="567"/>
                <w:tab w:val="left" w:pos="709"/>
              </w:tabs>
            </w:pPr>
            <w:r w:rsidRPr="000B719C">
              <w:t>30.05.2014,</w:t>
            </w:r>
          </w:p>
          <w:p w:rsidR="003F2F5B" w:rsidRPr="000B719C" w:rsidRDefault="003F2F5B" w:rsidP="00E84D5C">
            <w:pPr>
              <w:tabs>
                <w:tab w:val="left" w:pos="567"/>
                <w:tab w:val="left" w:pos="709"/>
              </w:tabs>
            </w:pPr>
            <w:r w:rsidRPr="000B719C">
              <w:t>30.06.2014</w:t>
            </w:r>
          </w:p>
          <w:p w:rsidR="003F2F5B" w:rsidRPr="000B719C" w:rsidRDefault="003F2F5B" w:rsidP="00E84D5C">
            <w:pPr>
              <w:tabs>
                <w:tab w:val="left" w:pos="567"/>
                <w:tab w:val="left" w:pos="709"/>
              </w:tabs>
            </w:pPr>
          </w:p>
        </w:tc>
        <w:tc>
          <w:tcPr>
            <w:tcW w:w="1559" w:type="dxa"/>
          </w:tcPr>
          <w:p w:rsidR="003F2F5B" w:rsidRPr="000B719C" w:rsidRDefault="003F2F5B" w:rsidP="00E84D5C">
            <w:pPr>
              <w:tabs>
                <w:tab w:val="left" w:pos="567"/>
                <w:tab w:val="left" w:pos="709"/>
              </w:tabs>
            </w:pPr>
            <w:r w:rsidRPr="000B719C">
              <w:t>экстремистский материал</w:t>
            </w:r>
            <w:r>
              <w:t xml:space="preserve"> </w:t>
            </w:r>
            <w:r w:rsidRPr="000B719C">
              <w:t>не выявлен</w:t>
            </w:r>
          </w:p>
        </w:tc>
        <w:tc>
          <w:tcPr>
            <w:tcW w:w="1701" w:type="dxa"/>
          </w:tcPr>
          <w:p w:rsidR="003F2F5B" w:rsidRPr="000B719C" w:rsidRDefault="003F2F5B" w:rsidP="00E84D5C">
            <w:pPr>
              <w:tabs>
                <w:tab w:val="left" w:pos="567"/>
                <w:tab w:val="left" w:pos="709"/>
              </w:tabs>
            </w:pPr>
            <w:r w:rsidRPr="000B719C">
              <w:t>Акт  №4 от 28.04.2014,</w:t>
            </w:r>
          </w:p>
          <w:p w:rsidR="003F2F5B" w:rsidRPr="000B719C" w:rsidRDefault="003F2F5B" w:rsidP="00E84D5C">
            <w:pPr>
              <w:tabs>
                <w:tab w:val="left" w:pos="567"/>
                <w:tab w:val="left" w:pos="709"/>
              </w:tabs>
            </w:pPr>
            <w:r w:rsidRPr="000B719C">
              <w:t>Акт №5 от 30.05.2014,</w:t>
            </w:r>
          </w:p>
          <w:p w:rsidR="003F2F5B" w:rsidRPr="000B719C" w:rsidRDefault="003F2F5B" w:rsidP="00E84D5C">
            <w:pPr>
              <w:tabs>
                <w:tab w:val="left" w:pos="567"/>
                <w:tab w:val="left" w:pos="709"/>
              </w:tabs>
            </w:pPr>
            <w:r>
              <w:t>Акт №6 от 30.06.2014</w:t>
            </w:r>
          </w:p>
        </w:tc>
      </w:tr>
      <w:tr w:rsidR="003F2F5B" w:rsidTr="0008739A">
        <w:tc>
          <w:tcPr>
            <w:tcW w:w="1843" w:type="dxa"/>
          </w:tcPr>
          <w:p w:rsidR="003F2F5B" w:rsidRPr="000B719C" w:rsidRDefault="003F2F5B" w:rsidP="00E84D5C">
            <w:pPr>
              <w:tabs>
                <w:tab w:val="left" w:pos="567"/>
                <w:tab w:val="left" w:pos="709"/>
              </w:tabs>
            </w:pPr>
            <w:r w:rsidRPr="000B719C">
              <w:t>Приказ № 46 о/д от 26.03.2012</w:t>
            </w:r>
          </w:p>
          <w:p w:rsidR="003F2F5B" w:rsidRPr="000B719C" w:rsidRDefault="003F2F5B" w:rsidP="00E84D5C">
            <w:pPr>
              <w:tabs>
                <w:tab w:val="left" w:pos="567"/>
                <w:tab w:val="left" w:pos="709"/>
              </w:tabs>
            </w:pPr>
            <w:r w:rsidRPr="000B719C">
              <w:t>Приказ № 35 о/д от 03.03.2014</w:t>
            </w:r>
          </w:p>
        </w:tc>
        <w:tc>
          <w:tcPr>
            <w:tcW w:w="1418" w:type="dxa"/>
          </w:tcPr>
          <w:p w:rsidR="003F2F5B" w:rsidRPr="000B719C" w:rsidRDefault="003F2F5B" w:rsidP="00E84D5C">
            <w:pPr>
              <w:tabs>
                <w:tab w:val="left" w:pos="567"/>
                <w:tab w:val="left" w:pos="709"/>
              </w:tabs>
            </w:pPr>
            <w:r w:rsidRPr="000B719C">
              <w:t>Самойлов А.В. , инженер-программист</w:t>
            </w:r>
          </w:p>
        </w:tc>
        <w:tc>
          <w:tcPr>
            <w:tcW w:w="1984" w:type="dxa"/>
          </w:tcPr>
          <w:p w:rsidR="003F2F5B" w:rsidRPr="000B719C" w:rsidRDefault="003F2F5B" w:rsidP="00E84D5C">
            <w:pPr>
              <w:tabs>
                <w:tab w:val="left" w:pos="567"/>
                <w:tab w:val="left" w:pos="709"/>
              </w:tabs>
            </w:pPr>
            <w:r w:rsidRPr="000B719C">
              <w:t>Самойлов А.В.,</w:t>
            </w:r>
          </w:p>
          <w:p w:rsidR="003F2F5B" w:rsidRPr="000B719C" w:rsidRDefault="003F2F5B" w:rsidP="00E84D5C">
            <w:pPr>
              <w:tabs>
                <w:tab w:val="left" w:pos="567"/>
                <w:tab w:val="left" w:pos="709"/>
              </w:tabs>
            </w:pPr>
            <w:r w:rsidRPr="000B719C">
              <w:t xml:space="preserve">Евстигнеева Е.Л., </w:t>
            </w:r>
          </w:p>
          <w:p w:rsidR="003F2F5B" w:rsidRPr="000B719C" w:rsidRDefault="003F2F5B" w:rsidP="00E84D5C">
            <w:pPr>
              <w:tabs>
                <w:tab w:val="left" w:pos="567"/>
                <w:tab w:val="left" w:pos="709"/>
              </w:tabs>
            </w:pPr>
            <w:r w:rsidRPr="000B719C">
              <w:t xml:space="preserve">Дёмина А.В. </w:t>
            </w:r>
          </w:p>
        </w:tc>
        <w:tc>
          <w:tcPr>
            <w:tcW w:w="1418" w:type="dxa"/>
          </w:tcPr>
          <w:p w:rsidR="003F2F5B" w:rsidRDefault="003F2F5B" w:rsidP="00E84D5C">
            <w:pPr>
              <w:tabs>
                <w:tab w:val="left" w:pos="567"/>
                <w:tab w:val="left" w:pos="709"/>
              </w:tabs>
            </w:pPr>
            <w:r>
              <w:t>29.07.2014</w:t>
            </w:r>
          </w:p>
          <w:p w:rsidR="003F2F5B" w:rsidRDefault="003F2F5B" w:rsidP="00E84D5C">
            <w:pPr>
              <w:tabs>
                <w:tab w:val="left" w:pos="567"/>
                <w:tab w:val="left" w:pos="709"/>
              </w:tabs>
            </w:pPr>
            <w:r>
              <w:t>29.08.2014</w:t>
            </w:r>
          </w:p>
          <w:p w:rsidR="003F2F5B" w:rsidRPr="000B719C" w:rsidRDefault="003F2F5B" w:rsidP="00E84D5C">
            <w:pPr>
              <w:tabs>
                <w:tab w:val="left" w:pos="567"/>
                <w:tab w:val="left" w:pos="709"/>
              </w:tabs>
            </w:pPr>
            <w:r>
              <w:t>01.10.2014</w:t>
            </w:r>
          </w:p>
        </w:tc>
        <w:tc>
          <w:tcPr>
            <w:tcW w:w="1559" w:type="dxa"/>
          </w:tcPr>
          <w:p w:rsidR="003F2F5B" w:rsidRPr="000B719C" w:rsidRDefault="003F2F5B" w:rsidP="00E84D5C">
            <w:pPr>
              <w:tabs>
                <w:tab w:val="left" w:pos="567"/>
                <w:tab w:val="left" w:pos="709"/>
              </w:tabs>
            </w:pPr>
            <w:r w:rsidRPr="000B719C">
              <w:t>экстремистский материал</w:t>
            </w:r>
            <w:r>
              <w:t xml:space="preserve"> </w:t>
            </w:r>
            <w:r w:rsidRPr="000B719C">
              <w:t>не выявлен</w:t>
            </w:r>
          </w:p>
        </w:tc>
        <w:tc>
          <w:tcPr>
            <w:tcW w:w="1701" w:type="dxa"/>
          </w:tcPr>
          <w:p w:rsidR="003F2F5B" w:rsidRPr="000B719C" w:rsidRDefault="003F2F5B" w:rsidP="00E84D5C">
            <w:pPr>
              <w:tabs>
                <w:tab w:val="left" w:pos="567"/>
                <w:tab w:val="left" w:pos="709"/>
              </w:tabs>
            </w:pPr>
            <w:r>
              <w:t>Акт  №7 от 29.07</w:t>
            </w:r>
            <w:r w:rsidRPr="000B719C">
              <w:t>.2014,</w:t>
            </w:r>
          </w:p>
          <w:p w:rsidR="003F2F5B" w:rsidRPr="000B719C" w:rsidRDefault="003F2F5B" w:rsidP="00E84D5C">
            <w:pPr>
              <w:tabs>
                <w:tab w:val="left" w:pos="567"/>
                <w:tab w:val="left" w:pos="709"/>
              </w:tabs>
            </w:pPr>
            <w:r>
              <w:t>Акт №8 от 29</w:t>
            </w:r>
            <w:r w:rsidRPr="000B719C">
              <w:t>.0</w:t>
            </w:r>
            <w:r>
              <w:t>8</w:t>
            </w:r>
            <w:r w:rsidRPr="000B719C">
              <w:t>.2014,</w:t>
            </w:r>
          </w:p>
          <w:p w:rsidR="003F2F5B" w:rsidRPr="000B719C" w:rsidRDefault="003F2F5B" w:rsidP="00E84D5C">
            <w:pPr>
              <w:tabs>
                <w:tab w:val="left" w:pos="567"/>
                <w:tab w:val="left" w:pos="709"/>
              </w:tabs>
            </w:pPr>
            <w:r>
              <w:t>Акт №9 от 01.10.2014</w:t>
            </w:r>
          </w:p>
        </w:tc>
      </w:tr>
      <w:tr w:rsidR="003F2F5B" w:rsidTr="0008739A">
        <w:tc>
          <w:tcPr>
            <w:tcW w:w="1843" w:type="dxa"/>
          </w:tcPr>
          <w:p w:rsidR="003F2F5B" w:rsidRPr="000B719C" w:rsidRDefault="003F2F5B" w:rsidP="003F2F5B">
            <w:pPr>
              <w:tabs>
                <w:tab w:val="left" w:pos="567"/>
                <w:tab w:val="left" w:pos="709"/>
              </w:tabs>
            </w:pPr>
            <w:r w:rsidRPr="000B719C">
              <w:t>Приказ № 46 о/д от 26.03.2012</w:t>
            </w:r>
          </w:p>
          <w:p w:rsidR="003F2F5B" w:rsidRPr="000B719C" w:rsidRDefault="003F2F5B" w:rsidP="003F2F5B">
            <w:pPr>
              <w:tabs>
                <w:tab w:val="left" w:pos="567"/>
                <w:tab w:val="left" w:pos="709"/>
              </w:tabs>
            </w:pPr>
            <w:r w:rsidRPr="000B719C">
              <w:t>Приказ № 35 о/д от 03.03.2014</w:t>
            </w:r>
          </w:p>
        </w:tc>
        <w:tc>
          <w:tcPr>
            <w:tcW w:w="1418" w:type="dxa"/>
          </w:tcPr>
          <w:p w:rsidR="003F2F5B" w:rsidRPr="000B719C" w:rsidRDefault="003F2F5B" w:rsidP="003F2F5B">
            <w:pPr>
              <w:tabs>
                <w:tab w:val="left" w:pos="567"/>
                <w:tab w:val="left" w:pos="709"/>
              </w:tabs>
            </w:pPr>
            <w:r w:rsidRPr="000B719C">
              <w:t>Самойлов А.В. , инженер-программист</w:t>
            </w:r>
          </w:p>
        </w:tc>
        <w:tc>
          <w:tcPr>
            <w:tcW w:w="1984" w:type="dxa"/>
          </w:tcPr>
          <w:p w:rsidR="003F2F5B" w:rsidRPr="000B719C" w:rsidRDefault="003F2F5B" w:rsidP="003F2F5B">
            <w:pPr>
              <w:tabs>
                <w:tab w:val="left" w:pos="567"/>
                <w:tab w:val="left" w:pos="709"/>
              </w:tabs>
            </w:pPr>
            <w:r w:rsidRPr="000B719C">
              <w:t>Самойлов А.В.,</w:t>
            </w:r>
          </w:p>
          <w:p w:rsidR="003F2F5B" w:rsidRPr="000B719C" w:rsidRDefault="003F2F5B" w:rsidP="003F2F5B">
            <w:pPr>
              <w:tabs>
                <w:tab w:val="left" w:pos="567"/>
                <w:tab w:val="left" w:pos="709"/>
              </w:tabs>
            </w:pPr>
            <w:r w:rsidRPr="000B719C">
              <w:t xml:space="preserve">Евстигнеева Е.Л., </w:t>
            </w:r>
          </w:p>
          <w:p w:rsidR="003F2F5B" w:rsidRPr="000B719C" w:rsidRDefault="003F2F5B" w:rsidP="003F2F5B">
            <w:pPr>
              <w:tabs>
                <w:tab w:val="left" w:pos="567"/>
                <w:tab w:val="left" w:pos="709"/>
              </w:tabs>
            </w:pPr>
            <w:r w:rsidRPr="000B719C">
              <w:t xml:space="preserve">Дёмина А.В. </w:t>
            </w:r>
          </w:p>
        </w:tc>
        <w:tc>
          <w:tcPr>
            <w:tcW w:w="1418" w:type="dxa"/>
          </w:tcPr>
          <w:p w:rsidR="003F2F5B" w:rsidRDefault="003F2F5B" w:rsidP="003F2F5B">
            <w:pPr>
              <w:tabs>
                <w:tab w:val="left" w:pos="567"/>
                <w:tab w:val="left" w:pos="709"/>
              </w:tabs>
            </w:pPr>
            <w:r>
              <w:t>31.10.2014</w:t>
            </w:r>
          </w:p>
          <w:p w:rsidR="003F2F5B" w:rsidRDefault="003F2F5B" w:rsidP="003F2F5B">
            <w:pPr>
              <w:tabs>
                <w:tab w:val="left" w:pos="567"/>
                <w:tab w:val="left" w:pos="709"/>
              </w:tabs>
            </w:pPr>
            <w:r>
              <w:t>28.11.2014</w:t>
            </w:r>
          </w:p>
          <w:p w:rsidR="003F2F5B" w:rsidRPr="000B719C" w:rsidRDefault="003F2F5B" w:rsidP="003F2F5B">
            <w:pPr>
              <w:tabs>
                <w:tab w:val="left" w:pos="567"/>
                <w:tab w:val="left" w:pos="709"/>
              </w:tabs>
            </w:pPr>
            <w:r>
              <w:t>31.12.2014</w:t>
            </w:r>
          </w:p>
        </w:tc>
        <w:tc>
          <w:tcPr>
            <w:tcW w:w="1559" w:type="dxa"/>
          </w:tcPr>
          <w:p w:rsidR="003F2F5B" w:rsidRPr="000B719C" w:rsidRDefault="003F2F5B" w:rsidP="003F2F5B">
            <w:pPr>
              <w:tabs>
                <w:tab w:val="left" w:pos="567"/>
                <w:tab w:val="left" w:pos="709"/>
              </w:tabs>
            </w:pPr>
            <w:r w:rsidRPr="000B719C">
              <w:t>экстремистский материал</w:t>
            </w:r>
            <w:r>
              <w:t xml:space="preserve"> </w:t>
            </w:r>
            <w:r w:rsidRPr="000B719C">
              <w:t>не выявлен</w:t>
            </w:r>
          </w:p>
        </w:tc>
        <w:tc>
          <w:tcPr>
            <w:tcW w:w="1701" w:type="dxa"/>
          </w:tcPr>
          <w:p w:rsidR="003F2F5B" w:rsidRPr="000B719C" w:rsidRDefault="003F2F5B" w:rsidP="003F2F5B">
            <w:pPr>
              <w:tabs>
                <w:tab w:val="left" w:pos="567"/>
                <w:tab w:val="left" w:pos="709"/>
              </w:tabs>
            </w:pPr>
            <w:r>
              <w:t>Акт  №10 от 31.10</w:t>
            </w:r>
            <w:r w:rsidRPr="000B719C">
              <w:t>.2014,</w:t>
            </w:r>
          </w:p>
          <w:p w:rsidR="003F2F5B" w:rsidRPr="000B719C" w:rsidRDefault="003F2F5B" w:rsidP="003F2F5B">
            <w:pPr>
              <w:tabs>
                <w:tab w:val="left" w:pos="567"/>
                <w:tab w:val="left" w:pos="709"/>
              </w:tabs>
            </w:pPr>
            <w:r>
              <w:t>Акт №11 от 28.11</w:t>
            </w:r>
            <w:r w:rsidRPr="000B719C">
              <w:t>.2014,</w:t>
            </w:r>
          </w:p>
          <w:p w:rsidR="003F2F5B" w:rsidRPr="000B719C" w:rsidRDefault="003F2F5B" w:rsidP="003F2F5B">
            <w:pPr>
              <w:tabs>
                <w:tab w:val="left" w:pos="567"/>
                <w:tab w:val="left" w:pos="709"/>
              </w:tabs>
            </w:pPr>
            <w:r>
              <w:t>Акт №12 от 31.12.2014</w:t>
            </w:r>
          </w:p>
        </w:tc>
      </w:tr>
    </w:tbl>
    <w:p w:rsidR="00131483" w:rsidRPr="00E07AF2" w:rsidRDefault="00131483" w:rsidP="001F3752">
      <w:pPr>
        <w:jc w:val="both"/>
        <w:rPr>
          <w:b/>
          <w:kern w:val="2"/>
          <w:lang w:eastAsia="ar-SA"/>
        </w:rPr>
      </w:pPr>
    </w:p>
    <w:p w:rsidR="001F3752" w:rsidRDefault="001F3752" w:rsidP="003F2F5B">
      <w:pPr>
        <w:jc w:val="both"/>
        <w:rPr>
          <w:rFonts w:eastAsia="Times New Roman"/>
          <w:b/>
        </w:rPr>
      </w:pPr>
      <w:r w:rsidRPr="00E07AF2">
        <w:rPr>
          <w:rFonts w:eastAsia="Times New Roman"/>
          <w:b/>
        </w:rPr>
        <w:lastRenderedPageBreak/>
        <w:t>4.6.2. Профилактика детской безнадзорности и беспризорности, правонарушений, алкоголизма и наркомании молодежи; взаимодействие с заинтересованными организациями и учреждениями, участвующими в решении данных проблем;</w:t>
      </w:r>
    </w:p>
    <w:p w:rsidR="00660ADB" w:rsidRPr="00960723" w:rsidRDefault="00660ADB" w:rsidP="00660ADB">
      <w:pPr>
        <w:pStyle w:val="a5"/>
        <w:spacing w:line="360" w:lineRule="auto"/>
        <w:ind w:left="0" w:firstLine="360"/>
        <w:jc w:val="both"/>
        <w:rPr>
          <w:rFonts w:ascii="Times New Roman" w:hAnsi="Times New Roman" w:cs="Times New Roman"/>
          <w:b w:val="0"/>
          <w:bCs w:val="0"/>
          <w:sz w:val="24"/>
          <w:szCs w:val="24"/>
          <w:u w:val="none"/>
        </w:rPr>
      </w:pPr>
      <w:r w:rsidRPr="00960723">
        <w:rPr>
          <w:rFonts w:ascii="Times New Roman" w:hAnsi="Times New Roman" w:cs="Times New Roman"/>
          <w:b w:val="0"/>
          <w:sz w:val="24"/>
          <w:szCs w:val="24"/>
          <w:u w:val="none"/>
        </w:rPr>
        <w:t>В целях профилактики правонарушений среди несовершеннолетних и стабилизации обстановки в подростковой среде на основе межведомственного сотрудничества учреждени</w:t>
      </w:r>
      <w:r>
        <w:rPr>
          <w:rFonts w:ascii="Times New Roman" w:hAnsi="Times New Roman" w:cs="Times New Roman"/>
          <w:b w:val="0"/>
          <w:sz w:val="24"/>
          <w:szCs w:val="24"/>
          <w:u w:val="none"/>
        </w:rPr>
        <w:t>ем</w:t>
      </w:r>
      <w:r w:rsidRPr="00960723">
        <w:rPr>
          <w:rFonts w:ascii="Times New Roman" w:hAnsi="Times New Roman" w:cs="Times New Roman"/>
          <w:b w:val="0"/>
          <w:sz w:val="24"/>
          <w:szCs w:val="24"/>
          <w:u w:val="none"/>
        </w:rPr>
        <w:t xml:space="preserve"> кул</w:t>
      </w:r>
      <w:r>
        <w:rPr>
          <w:rFonts w:ascii="Times New Roman" w:hAnsi="Times New Roman" w:cs="Times New Roman"/>
          <w:b w:val="0"/>
          <w:sz w:val="24"/>
          <w:szCs w:val="24"/>
          <w:u w:val="none"/>
        </w:rPr>
        <w:t>ьтуры</w:t>
      </w:r>
      <w:r w:rsidRPr="00960723">
        <w:rPr>
          <w:rFonts w:ascii="Times New Roman" w:hAnsi="Times New Roman" w:cs="Times New Roman"/>
          <w:b w:val="0"/>
          <w:sz w:val="24"/>
          <w:szCs w:val="24"/>
          <w:u w:val="none"/>
        </w:rPr>
        <w:t xml:space="preserve"> </w:t>
      </w:r>
      <w:r>
        <w:rPr>
          <w:rFonts w:ascii="Times New Roman" w:hAnsi="Times New Roman" w:cs="Times New Roman"/>
          <w:b w:val="0"/>
          <w:sz w:val="24"/>
          <w:szCs w:val="24"/>
          <w:u w:val="none"/>
        </w:rPr>
        <w:t xml:space="preserve">в </w:t>
      </w:r>
      <w:r w:rsidRPr="00960723">
        <w:rPr>
          <w:rFonts w:ascii="Times New Roman" w:hAnsi="Times New Roman" w:cs="Times New Roman"/>
          <w:b w:val="0"/>
          <w:sz w:val="24"/>
          <w:szCs w:val="24"/>
          <w:u w:val="none"/>
        </w:rPr>
        <w:t xml:space="preserve"> 2014 год</w:t>
      </w:r>
      <w:r>
        <w:rPr>
          <w:rFonts w:ascii="Times New Roman" w:hAnsi="Times New Roman" w:cs="Times New Roman"/>
          <w:b w:val="0"/>
          <w:sz w:val="24"/>
          <w:szCs w:val="24"/>
          <w:u w:val="none"/>
        </w:rPr>
        <w:t>у</w:t>
      </w:r>
      <w:r w:rsidRPr="00960723">
        <w:rPr>
          <w:rFonts w:ascii="Times New Roman" w:hAnsi="Times New Roman" w:cs="Times New Roman"/>
          <w:b w:val="0"/>
          <w:sz w:val="24"/>
          <w:szCs w:val="24"/>
          <w:u w:val="none"/>
        </w:rPr>
        <w:t xml:space="preserve"> оказывались следующие виды культурных услуг:</w:t>
      </w:r>
    </w:p>
    <w:p w:rsidR="00660ADB" w:rsidRPr="00960723" w:rsidRDefault="00660ADB" w:rsidP="00E84142">
      <w:pPr>
        <w:pStyle w:val="a9"/>
        <w:widowControl/>
        <w:numPr>
          <w:ilvl w:val="0"/>
          <w:numId w:val="57"/>
        </w:numPr>
        <w:suppressAutoHyphens w:val="0"/>
        <w:spacing w:line="360" w:lineRule="auto"/>
      </w:pPr>
      <w:r w:rsidRPr="00960723">
        <w:t xml:space="preserve"> демонстрация детских и подростковых кинофильмов (всего:</w:t>
      </w:r>
      <w:r w:rsidR="006E7B03">
        <w:t xml:space="preserve"> 63 </w:t>
      </w:r>
      <w:r w:rsidRPr="00960723">
        <w:t>ед</w:t>
      </w:r>
      <w:r w:rsidR="006E7B03">
        <w:t>., количество посетителей – 1 260</w:t>
      </w:r>
      <w:r w:rsidRPr="00960723">
        <w:t>чел.);</w:t>
      </w:r>
    </w:p>
    <w:p w:rsidR="00660ADB" w:rsidRPr="00960723" w:rsidRDefault="00660ADB" w:rsidP="00E84142">
      <w:pPr>
        <w:pStyle w:val="a9"/>
        <w:numPr>
          <w:ilvl w:val="0"/>
          <w:numId w:val="57"/>
        </w:numPr>
        <w:spacing w:line="360" w:lineRule="auto"/>
        <w:rPr>
          <w:bCs/>
        </w:rPr>
      </w:pPr>
      <w:r w:rsidRPr="00960723">
        <w:t xml:space="preserve">проведение детских и молодежных дискотек (всего: </w:t>
      </w:r>
      <w:r w:rsidR="006E7B03">
        <w:t>15</w:t>
      </w:r>
      <w:r w:rsidRPr="00960723">
        <w:t xml:space="preserve"> ед.); </w:t>
      </w:r>
    </w:p>
    <w:p w:rsidR="00660ADB" w:rsidRPr="00960723" w:rsidRDefault="00660ADB" w:rsidP="00E84142">
      <w:pPr>
        <w:pStyle w:val="a9"/>
        <w:numPr>
          <w:ilvl w:val="0"/>
          <w:numId w:val="57"/>
        </w:numPr>
        <w:spacing w:line="360" w:lineRule="auto"/>
        <w:rPr>
          <w:bCs/>
        </w:rPr>
      </w:pPr>
      <w:r w:rsidRPr="00960723">
        <w:t>организация и проведение выставок декоративно-прикладного и художественного творчества детей и подростков (всего: 4 ед.);</w:t>
      </w:r>
    </w:p>
    <w:p w:rsidR="00660ADB" w:rsidRPr="00960723" w:rsidRDefault="00660ADB" w:rsidP="00E84142">
      <w:pPr>
        <w:pStyle w:val="a9"/>
        <w:numPr>
          <w:ilvl w:val="0"/>
          <w:numId w:val="57"/>
        </w:numPr>
        <w:spacing w:line="360" w:lineRule="auto"/>
        <w:rPr>
          <w:bCs/>
        </w:rPr>
      </w:pPr>
      <w:r w:rsidRPr="00960723">
        <w:t xml:space="preserve">организация и проведение мастер-классов по жанрам творчества (всего: </w:t>
      </w:r>
      <w:r w:rsidR="006E7B03">
        <w:t>6</w:t>
      </w:r>
      <w:r w:rsidRPr="00960723">
        <w:t xml:space="preserve"> ед.);</w:t>
      </w:r>
    </w:p>
    <w:p w:rsidR="00660ADB" w:rsidRPr="00A70D06" w:rsidRDefault="00660ADB" w:rsidP="00E84142">
      <w:pPr>
        <w:pStyle w:val="a9"/>
        <w:numPr>
          <w:ilvl w:val="0"/>
          <w:numId w:val="57"/>
        </w:numPr>
        <w:spacing w:line="360" w:lineRule="auto"/>
        <w:ind w:left="709"/>
        <w:rPr>
          <w:bCs/>
        </w:rPr>
      </w:pPr>
      <w:r w:rsidRPr="00960723">
        <w:t>организация и проведение детских и юношеских фестивалей и конкурсов</w:t>
      </w:r>
    </w:p>
    <w:p w:rsidR="00660ADB" w:rsidRPr="00960723" w:rsidRDefault="00660ADB" w:rsidP="00660ADB">
      <w:pPr>
        <w:pStyle w:val="a9"/>
        <w:spacing w:line="360" w:lineRule="auto"/>
        <w:ind w:left="709"/>
        <w:rPr>
          <w:bCs/>
        </w:rPr>
      </w:pPr>
      <w:r w:rsidRPr="00960723">
        <w:t xml:space="preserve"> (всего: </w:t>
      </w:r>
      <w:r w:rsidR="006E7B03">
        <w:t>2</w:t>
      </w:r>
      <w:r w:rsidRPr="00960723">
        <w:t xml:space="preserve"> ед.)</w:t>
      </w:r>
    </w:p>
    <w:p w:rsidR="00660ADB" w:rsidRPr="00960723" w:rsidRDefault="00660ADB" w:rsidP="00660ADB">
      <w:pPr>
        <w:pStyle w:val="a5"/>
        <w:spacing w:line="360" w:lineRule="auto"/>
        <w:ind w:left="0"/>
        <w:jc w:val="both"/>
        <w:rPr>
          <w:rFonts w:ascii="Times New Roman" w:hAnsi="Times New Roman" w:cs="Times New Roman"/>
          <w:b w:val="0"/>
          <w:sz w:val="24"/>
          <w:szCs w:val="24"/>
          <w:u w:val="none"/>
        </w:rPr>
      </w:pPr>
      <w:r w:rsidRPr="00960723">
        <w:rPr>
          <w:rFonts w:ascii="Times New Roman" w:hAnsi="Times New Roman" w:cs="Times New Roman"/>
          <w:b w:val="0"/>
          <w:sz w:val="24"/>
          <w:szCs w:val="24"/>
          <w:u w:val="none"/>
        </w:rPr>
        <w:t xml:space="preserve">Организация деятельности детских и подростковых клубных формирований, и любительских объединений в учреждении является </w:t>
      </w:r>
      <w:r w:rsidRPr="00960723">
        <w:rPr>
          <w:rFonts w:ascii="Times New Roman" w:hAnsi="Times New Roman" w:cs="Times New Roman"/>
          <w:b w:val="0"/>
          <w:bCs w:val="0"/>
          <w:sz w:val="24"/>
          <w:szCs w:val="24"/>
          <w:u w:val="none"/>
        </w:rPr>
        <w:t>одним из важнейших направлений по профилактике детской безнадзорности и беспризорности, правонарушений, алкоголизма и наркомании молодежи, реализуемого учреждением культуры в 2014 году. Всего на базе учреждения  организована работа 25 клубных формирований, для 32</w:t>
      </w:r>
      <w:r>
        <w:rPr>
          <w:rFonts w:ascii="Times New Roman" w:hAnsi="Times New Roman" w:cs="Times New Roman"/>
          <w:b w:val="0"/>
          <w:bCs w:val="0"/>
          <w:sz w:val="24"/>
          <w:szCs w:val="24"/>
          <w:u w:val="none"/>
        </w:rPr>
        <w:t xml:space="preserve">0 </w:t>
      </w:r>
      <w:r w:rsidRPr="00960723">
        <w:rPr>
          <w:rFonts w:ascii="Times New Roman" w:hAnsi="Times New Roman" w:cs="Times New Roman"/>
          <w:b w:val="0"/>
          <w:bCs w:val="0"/>
          <w:sz w:val="24"/>
          <w:szCs w:val="24"/>
          <w:u w:val="none"/>
        </w:rPr>
        <w:t xml:space="preserve">участников, среди которых </w:t>
      </w:r>
      <w:r>
        <w:rPr>
          <w:rFonts w:ascii="Times New Roman" w:hAnsi="Times New Roman" w:cs="Times New Roman"/>
          <w:b w:val="0"/>
          <w:bCs w:val="0"/>
          <w:sz w:val="24"/>
          <w:szCs w:val="24"/>
          <w:u w:val="none"/>
        </w:rPr>
        <w:t>40</w:t>
      </w:r>
      <w:r w:rsidRPr="00960723">
        <w:rPr>
          <w:rFonts w:ascii="Times New Roman" w:hAnsi="Times New Roman" w:cs="Times New Roman"/>
          <w:b w:val="0"/>
          <w:bCs w:val="0"/>
          <w:sz w:val="24"/>
          <w:szCs w:val="24"/>
          <w:u w:val="none"/>
        </w:rPr>
        <w:t xml:space="preserve"> % составляют дети.</w:t>
      </w:r>
    </w:p>
    <w:p w:rsidR="00660ADB" w:rsidRPr="00A22F36" w:rsidRDefault="00660ADB" w:rsidP="00660ADB">
      <w:pPr>
        <w:tabs>
          <w:tab w:val="num" w:pos="0"/>
        </w:tabs>
        <w:spacing w:line="360" w:lineRule="auto"/>
        <w:jc w:val="both"/>
      </w:pPr>
      <w:r w:rsidRPr="00960723">
        <w:tab/>
        <w:t>Работа с детьми и подростками предполагает активное сотрудничество с образовательными учреждениями. В этом направлении учреждение продолжает свою работу во взаимодействии со всеми заинтересованными службами: средние общеобразовательные школы города</w:t>
      </w:r>
      <w:r>
        <w:t xml:space="preserve"> «МБОУ СОШ №4», «МБОУ СОШ №3», «Лицей им Г.Ф. Атякшева»</w:t>
      </w:r>
      <w:r w:rsidRPr="00960723">
        <w:t>, детский  сад «Соколёнок»</w:t>
      </w:r>
      <w:r>
        <w:t>, «Золотой ключик», «Радуга»</w:t>
      </w:r>
      <w:r w:rsidRPr="00960723">
        <w:t>,</w:t>
      </w:r>
      <w:r>
        <w:t xml:space="preserve"> </w:t>
      </w:r>
      <w:r w:rsidR="006E7B03">
        <w:t>«</w:t>
      </w:r>
      <w:r>
        <w:t>Снегурочка», Ц</w:t>
      </w:r>
      <w:r w:rsidRPr="0044034B">
        <w:t xml:space="preserve">ентр </w:t>
      </w:r>
      <w:r>
        <w:t xml:space="preserve">социальной помощи семье и детям </w:t>
      </w:r>
      <w:r w:rsidRPr="0044034B">
        <w:t>«Доверие».</w:t>
      </w:r>
    </w:p>
    <w:p w:rsidR="00660ADB" w:rsidRPr="00960723" w:rsidRDefault="00660ADB" w:rsidP="00660ADB">
      <w:pPr>
        <w:spacing w:line="360" w:lineRule="auto"/>
        <w:ind w:firstLine="349"/>
        <w:rPr>
          <w:bCs/>
        </w:rPr>
      </w:pPr>
      <w:r w:rsidRPr="00960723">
        <w:t xml:space="preserve">Совместно с МБОУ «СОШ №4» составлен и утверждён план совместных мероприятий, которые направлены на </w:t>
      </w:r>
      <w:r w:rsidRPr="00960723">
        <w:rPr>
          <w:bCs/>
        </w:rPr>
        <w:t>профилактику детской безнадзорности и беспризорности, правонарушений, алкоголизма и наркомании молодежи, проживающих в микрорайоне Югорск-2</w:t>
      </w:r>
      <w:r>
        <w:rPr>
          <w:bCs/>
        </w:rPr>
        <w:t xml:space="preserve"> на 2014-2015 учебный и творческий год</w:t>
      </w:r>
      <w:r w:rsidRPr="00960723">
        <w:rPr>
          <w:bCs/>
        </w:rPr>
        <w:t>.</w:t>
      </w:r>
    </w:p>
    <w:p w:rsidR="00660ADB" w:rsidRPr="00960723" w:rsidRDefault="00660ADB" w:rsidP="00660ADB">
      <w:pPr>
        <w:pStyle w:val="a5"/>
        <w:spacing w:line="360" w:lineRule="auto"/>
        <w:ind w:left="0" w:firstLine="708"/>
        <w:jc w:val="both"/>
        <w:rPr>
          <w:rFonts w:ascii="Times New Roman" w:hAnsi="Times New Roman" w:cs="Times New Roman"/>
          <w:b w:val="0"/>
          <w:sz w:val="24"/>
          <w:szCs w:val="24"/>
          <w:u w:val="none"/>
          <w:lang w:eastAsia="ru-RU"/>
        </w:rPr>
      </w:pPr>
      <w:r w:rsidRPr="00960723">
        <w:rPr>
          <w:rFonts w:ascii="Times New Roman" w:hAnsi="Times New Roman"/>
          <w:b w:val="0"/>
          <w:sz w:val="24"/>
          <w:szCs w:val="24"/>
          <w:u w:val="none"/>
        </w:rPr>
        <w:t>Основными формами работы с детьми являются игровые, развлекательные, конкурсные программы, викторины, познавательно-обучающие программы, дискотеки, спортивные соревнования</w:t>
      </w:r>
      <w:r w:rsidR="006E7B03">
        <w:rPr>
          <w:rFonts w:ascii="Times New Roman" w:hAnsi="Times New Roman"/>
          <w:b w:val="0"/>
          <w:sz w:val="24"/>
          <w:szCs w:val="24"/>
          <w:u w:val="none"/>
        </w:rPr>
        <w:t>, мастер-классы</w:t>
      </w:r>
      <w:r w:rsidRPr="00960723">
        <w:rPr>
          <w:rFonts w:ascii="Times New Roman" w:hAnsi="Times New Roman"/>
          <w:b w:val="0"/>
          <w:sz w:val="24"/>
          <w:szCs w:val="24"/>
          <w:u w:val="none"/>
        </w:rPr>
        <w:t xml:space="preserve">. </w:t>
      </w:r>
      <w:r w:rsidRPr="00960723">
        <w:rPr>
          <w:rFonts w:ascii="Times New Roman" w:hAnsi="Times New Roman" w:cs="Times New Roman"/>
          <w:b w:val="0"/>
          <w:sz w:val="24"/>
          <w:szCs w:val="24"/>
          <w:u w:val="none"/>
          <w:lang w:eastAsia="ru-RU"/>
        </w:rPr>
        <w:t xml:space="preserve">За </w:t>
      </w:r>
      <w:r w:rsidR="006E7B03">
        <w:rPr>
          <w:rFonts w:ascii="Times New Roman" w:hAnsi="Times New Roman" w:cs="Times New Roman"/>
          <w:b w:val="0"/>
          <w:sz w:val="24"/>
          <w:szCs w:val="24"/>
          <w:u w:val="none"/>
          <w:lang w:eastAsia="ru-RU"/>
        </w:rPr>
        <w:t xml:space="preserve"> 2014 год </w:t>
      </w:r>
      <w:r w:rsidRPr="00960723">
        <w:rPr>
          <w:rFonts w:ascii="Times New Roman" w:hAnsi="Times New Roman" w:cs="Times New Roman"/>
          <w:b w:val="0"/>
          <w:sz w:val="24"/>
          <w:szCs w:val="24"/>
          <w:u w:val="none"/>
          <w:lang w:eastAsia="ru-RU"/>
        </w:rPr>
        <w:t>специалистами учреждения были разработаны и проведены программы для детей дошкольного, школьного и младшего школьного возраста:</w:t>
      </w:r>
    </w:p>
    <w:p w:rsidR="00660ADB" w:rsidRPr="00960723" w:rsidRDefault="00660ADB" w:rsidP="00E84142">
      <w:pPr>
        <w:pStyle w:val="a9"/>
        <w:widowControl/>
        <w:numPr>
          <w:ilvl w:val="0"/>
          <w:numId w:val="58"/>
        </w:numPr>
        <w:suppressAutoHyphens w:val="0"/>
        <w:spacing w:line="360" w:lineRule="auto"/>
      </w:pPr>
      <w:r w:rsidRPr="00960723">
        <w:lastRenderedPageBreak/>
        <w:t xml:space="preserve">Демонстрация фильмов (платно, бесплатно) всего: </w:t>
      </w:r>
      <w:r w:rsidR="006E7B03">
        <w:t>63</w:t>
      </w:r>
      <w:r>
        <w:t xml:space="preserve"> </w:t>
      </w:r>
      <w:r w:rsidRPr="00960723">
        <w:t xml:space="preserve"> ед.;</w:t>
      </w:r>
    </w:p>
    <w:p w:rsidR="00660ADB" w:rsidRPr="00960723" w:rsidRDefault="00660ADB" w:rsidP="00E84142">
      <w:pPr>
        <w:pStyle w:val="a9"/>
        <w:widowControl/>
        <w:numPr>
          <w:ilvl w:val="0"/>
          <w:numId w:val="58"/>
        </w:numPr>
        <w:suppressAutoHyphens w:val="0"/>
        <w:spacing w:line="360" w:lineRule="auto"/>
      </w:pPr>
      <w:r w:rsidRPr="00960723">
        <w:t xml:space="preserve">«Дискотека для самых маленьких» - </w:t>
      </w:r>
      <w:r w:rsidR="006E7B03">
        <w:t>8</w:t>
      </w:r>
      <w:r w:rsidRPr="00960723">
        <w:t xml:space="preserve"> ед.;</w:t>
      </w:r>
    </w:p>
    <w:p w:rsidR="00660ADB" w:rsidRPr="00960723" w:rsidRDefault="00660ADB" w:rsidP="00E84142">
      <w:pPr>
        <w:pStyle w:val="a9"/>
        <w:widowControl/>
        <w:numPr>
          <w:ilvl w:val="0"/>
          <w:numId w:val="58"/>
        </w:numPr>
        <w:suppressAutoHyphens w:val="0"/>
        <w:spacing w:line="360" w:lineRule="auto"/>
      </w:pPr>
      <w:r w:rsidRPr="00960723">
        <w:t xml:space="preserve">«Дискотека для младших школьников» - </w:t>
      </w:r>
      <w:r w:rsidR="006E7B03">
        <w:t>7</w:t>
      </w:r>
      <w:r>
        <w:t xml:space="preserve"> </w:t>
      </w:r>
      <w:r w:rsidRPr="00960723">
        <w:t xml:space="preserve"> ед.;</w:t>
      </w:r>
    </w:p>
    <w:p w:rsidR="00660ADB" w:rsidRPr="00960723" w:rsidRDefault="00660ADB" w:rsidP="00E84142">
      <w:pPr>
        <w:pStyle w:val="a9"/>
        <w:widowControl/>
        <w:numPr>
          <w:ilvl w:val="0"/>
          <w:numId w:val="58"/>
        </w:numPr>
        <w:suppressAutoHyphens w:val="0"/>
        <w:spacing w:line="360" w:lineRule="auto"/>
      </w:pPr>
      <w:r w:rsidRPr="00960723">
        <w:t xml:space="preserve">Развлекательная программа «Весёлый праздник – день рождения» - </w:t>
      </w:r>
      <w:r>
        <w:t>1</w:t>
      </w:r>
      <w:r w:rsidR="00C545C5">
        <w:t>9</w:t>
      </w:r>
      <w:r w:rsidRPr="00960723">
        <w:t xml:space="preserve"> ед.;</w:t>
      </w:r>
    </w:p>
    <w:p w:rsidR="00660ADB" w:rsidRPr="00960723" w:rsidRDefault="00660ADB" w:rsidP="00E84142">
      <w:pPr>
        <w:pStyle w:val="a9"/>
        <w:widowControl/>
        <w:numPr>
          <w:ilvl w:val="0"/>
          <w:numId w:val="58"/>
        </w:numPr>
        <w:suppressAutoHyphens w:val="0"/>
        <w:spacing w:line="360" w:lineRule="auto"/>
      </w:pPr>
      <w:r w:rsidRPr="00960723">
        <w:t>Классные вечеринки «Веснушкино настроение» - 2 ед.;</w:t>
      </w:r>
    </w:p>
    <w:p w:rsidR="00660ADB" w:rsidRPr="00960723" w:rsidRDefault="00660ADB" w:rsidP="00E84142">
      <w:pPr>
        <w:pStyle w:val="a9"/>
        <w:widowControl/>
        <w:numPr>
          <w:ilvl w:val="0"/>
          <w:numId w:val="58"/>
        </w:numPr>
        <w:suppressAutoHyphens w:val="0"/>
        <w:spacing w:line="360" w:lineRule="auto"/>
      </w:pPr>
      <w:r w:rsidRPr="00960723">
        <w:t>Игровые развлекательные программы для участников клубных формирований учреждения – 6 ед.;</w:t>
      </w:r>
    </w:p>
    <w:p w:rsidR="00660ADB" w:rsidRPr="00960723" w:rsidRDefault="00660ADB" w:rsidP="00E84142">
      <w:pPr>
        <w:pStyle w:val="a9"/>
        <w:widowControl/>
        <w:numPr>
          <w:ilvl w:val="0"/>
          <w:numId w:val="58"/>
        </w:numPr>
        <w:suppressAutoHyphens w:val="0"/>
        <w:spacing w:line="360" w:lineRule="auto"/>
      </w:pPr>
      <w:r w:rsidRPr="00960723">
        <w:t>Игровая программа для дошколят «Как на масляной неделе» - 1 ед.;</w:t>
      </w:r>
    </w:p>
    <w:p w:rsidR="00660ADB" w:rsidRPr="00960723" w:rsidRDefault="00660ADB" w:rsidP="00E84142">
      <w:pPr>
        <w:pStyle w:val="a9"/>
        <w:widowControl/>
        <w:numPr>
          <w:ilvl w:val="0"/>
          <w:numId w:val="58"/>
        </w:numPr>
        <w:suppressAutoHyphens w:val="0"/>
        <w:spacing w:line="360" w:lineRule="auto"/>
      </w:pPr>
      <w:r w:rsidRPr="00960723">
        <w:t>Выставка и</w:t>
      </w:r>
      <w:r w:rsidR="00434FC3">
        <w:t>зобразительного искусства – 5</w:t>
      </w:r>
      <w:r w:rsidRPr="00960723">
        <w:t xml:space="preserve"> ед.;</w:t>
      </w:r>
    </w:p>
    <w:p w:rsidR="00660ADB" w:rsidRPr="00960723" w:rsidRDefault="00660ADB" w:rsidP="00E84142">
      <w:pPr>
        <w:pStyle w:val="a9"/>
        <w:widowControl/>
        <w:numPr>
          <w:ilvl w:val="0"/>
          <w:numId w:val="48"/>
        </w:numPr>
        <w:suppressAutoHyphens w:val="0"/>
        <w:spacing w:line="360" w:lineRule="auto"/>
      </w:pPr>
      <w:r w:rsidRPr="00960723">
        <w:t>Творчески</w:t>
      </w:r>
      <w:r w:rsidR="00C545C5">
        <w:t>е</w:t>
      </w:r>
      <w:r w:rsidRPr="00960723">
        <w:t xml:space="preserve"> конкурс</w:t>
      </w:r>
      <w:r w:rsidR="00C545C5">
        <w:t>ы</w:t>
      </w:r>
      <w:r w:rsidRPr="00960723">
        <w:t xml:space="preserve"> «А коту всё масленица»</w:t>
      </w:r>
      <w:r w:rsidR="00C545C5">
        <w:t>, «Конкурс четверостиший на зажжение огней на главной ёлке города»</w:t>
      </w:r>
      <w:r w:rsidRPr="00960723">
        <w:t xml:space="preserve"> - </w:t>
      </w:r>
      <w:r w:rsidR="00C545C5">
        <w:t>2</w:t>
      </w:r>
      <w:r w:rsidRPr="00960723">
        <w:t xml:space="preserve"> ед.</w:t>
      </w:r>
      <w:r w:rsidR="00C545C5">
        <w:t>;</w:t>
      </w:r>
    </w:p>
    <w:p w:rsidR="00660ADB" w:rsidRDefault="00660ADB" w:rsidP="00E84142">
      <w:pPr>
        <w:pStyle w:val="a9"/>
        <w:widowControl/>
        <w:numPr>
          <w:ilvl w:val="0"/>
          <w:numId w:val="48"/>
        </w:numPr>
        <w:suppressAutoHyphens w:val="0"/>
        <w:spacing w:line="360" w:lineRule="auto"/>
      </w:pPr>
      <w:r w:rsidRPr="00960723">
        <w:t>Познавательные, спортивные и развлекательные программы для воспитанников лагеря с дневным пребыванием «Мы родом из гарнизона»  -  21 ед.</w:t>
      </w:r>
    </w:p>
    <w:p w:rsidR="00660ADB" w:rsidRDefault="00660ADB" w:rsidP="00E84142">
      <w:pPr>
        <w:pStyle w:val="a9"/>
        <w:widowControl/>
        <w:numPr>
          <w:ilvl w:val="0"/>
          <w:numId w:val="48"/>
        </w:numPr>
        <w:suppressAutoHyphens w:val="0"/>
        <w:spacing w:line="360" w:lineRule="auto"/>
      </w:pPr>
      <w:r>
        <w:t xml:space="preserve">Развлекательная программа «Корпорация чудес» - </w:t>
      </w:r>
      <w:r w:rsidR="00C545C5">
        <w:t>6</w:t>
      </w:r>
      <w:r>
        <w:t xml:space="preserve"> ед.;</w:t>
      </w:r>
    </w:p>
    <w:p w:rsidR="00660ADB" w:rsidRDefault="00660ADB" w:rsidP="00E84142">
      <w:pPr>
        <w:pStyle w:val="a9"/>
        <w:widowControl/>
        <w:numPr>
          <w:ilvl w:val="0"/>
          <w:numId w:val="48"/>
        </w:numPr>
        <w:suppressAutoHyphens w:val="0"/>
        <w:spacing w:line="360" w:lineRule="auto"/>
      </w:pPr>
      <w:r>
        <w:t>Детски</w:t>
      </w:r>
      <w:r w:rsidR="00C545C5">
        <w:t>е</w:t>
      </w:r>
      <w:r>
        <w:t xml:space="preserve"> </w:t>
      </w:r>
      <w:r w:rsidR="00C545C5">
        <w:t>праздники -</w:t>
      </w:r>
      <w:r>
        <w:t xml:space="preserve"> </w:t>
      </w:r>
      <w:r w:rsidR="00C545C5">
        <w:t>3</w:t>
      </w:r>
      <w:r>
        <w:t xml:space="preserve"> ед.</w:t>
      </w:r>
      <w:r w:rsidR="00C545C5">
        <w:t>;</w:t>
      </w:r>
    </w:p>
    <w:p w:rsidR="00C545C5" w:rsidRDefault="00C545C5" w:rsidP="00E84142">
      <w:pPr>
        <w:pStyle w:val="a9"/>
        <w:widowControl/>
        <w:numPr>
          <w:ilvl w:val="0"/>
          <w:numId w:val="48"/>
        </w:numPr>
        <w:suppressAutoHyphens w:val="0"/>
        <w:spacing w:line="360" w:lineRule="auto"/>
      </w:pPr>
      <w:r>
        <w:t>Классные вечеринки «Коза-егоза</w:t>
      </w:r>
      <w:r w:rsidRPr="00C545C5">
        <w:t>@</w:t>
      </w:r>
      <w:r>
        <w:rPr>
          <w:lang w:val="en-US"/>
        </w:rPr>
        <w:t>mig</w:t>
      </w:r>
      <w:r>
        <w:t>» - 3 ед.;</w:t>
      </w:r>
    </w:p>
    <w:p w:rsidR="00C545C5" w:rsidRDefault="00C545C5" w:rsidP="00E84142">
      <w:pPr>
        <w:pStyle w:val="a9"/>
        <w:widowControl/>
        <w:numPr>
          <w:ilvl w:val="0"/>
          <w:numId w:val="48"/>
        </w:numPr>
        <w:suppressAutoHyphens w:val="0"/>
        <w:spacing w:line="360" w:lineRule="auto"/>
      </w:pPr>
      <w:r>
        <w:t>Новогодние сказки и развлечения возле ёлки – 6 ед.</w:t>
      </w:r>
      <w:r w:rsidR="00434FC3">
        <w:t>;</w:t>
      </w:r>
    </w:p>
    <w:p w:rsidR="00434FC3" w:rsidRPr="00DF740C" w:rsidRDefault="00434FC3" w:rsidP="00E84142">
      <w:pPr>
        <w:pStyle w:val="a9"/>
        <w:widowControl/>
        <w:numPr>
          <w:ilvl w:val="0"/>
          <w:numId w:val="48"/>
        </w:numPr>
        <w:suppressAutoHyphens w:val="0"/>
        <w:spacing w:line="360" w:lineRule="auto"/>
      </w:pPr>
      <w:r>
        <w:t>Мастер-класс «Против наркотиков» - 1 ед.</w:t>
      </w:r>
    </w:p>
    <w:p w:rsidR="00660ADB" w:rsidRPr="00960723" w:rsidRDefault="00660ADB" w:rsidP="00660ADB">
      <w:pPr>
        <w:pStyle w:val="a5"/>
        <w:spacing w:line="360" w:lineRule="auto"/>
        <w:ind w:left="0" w:firstLine="708"/>
        <w:jc w:val="both"/>
        <w:rPr>
          <w:rFonts w:ascii="Times New Roman" w:hAnsi="Times New Roman" w:cs="Times New Roman"/>
          <w:b w:val="0"/>
          <w:bCs w:val="0"/>
          <w:sz w:val="24"/>
          <w:szCs w:val="24"/>
          <w:u w:val="none"/>
        </w:rPr>
      </w:pPr>
      <w:r w:rsidRPr="00960723">
        <w:rPr>
          <w:rFonts w:ascii="Times New Roman" w:hAnsi="Times New Roman" w:cs="Times New Roman"/>
          <w:b w:val="0"/>
          <w:bCs w:val="0"/>
          <w:sz w:val="24"/>
          <w:szCs w:val="24"/>
          <w:u w:val="none"/>
        </w:rPr>
        <w:t>На профилактику детской безнадзорности и беспризорности, правонарушений, алкоголизма и наркомании молодежи в коллективах художественной самодеятельности ведётся активная работа: привлечение новых участников, игровые, развлекательные программы в кружках, студиях.</w:t>
      </w:r>
    </w:p>
    <w:p w:rsidR="003F2F5B" w:rsidRPr="00434FC3" w:rsidRDefault="00660ADB" w:rsidP="00434FC3">
      <w:pPr>
        <w:pStyle w:val="a5"/>
        <w:spacing w:line="360" w:lineRule="auto"/>
        <w:ind w:left="0" w:firstLine="360"/>
        <w:jc w:val="both"/>
        <w:rPr>
          <w:rFonts w:ascii="Times New Roman" w:hAnsi="Times New Roman" w:cs="Times New Roman"/>
          <w:b w:val="0"/>
          <w:bCs w:val="0"/>
          <w:sz w:val="24"/>
          <w:szCs w:val="24"/>
          <w:u w:val="none"/>
        </w:rPr>
      </w:pPr>
      <w:r>
        <w:rPr>
          <w:rFonts w:ascii="Times New Roman" w:hAnsi="Times New Roman" w:cs="Times New Roman"/>
          <w:b w:val="0"/>
          <w:sz w:val="24"/>
          <w:szCs w:val="24"/>
          <w:u w:val="none"/>
          <w:shd w:val="clear" w:color="auto" w:fill="FFFFFF"/>
        </w:rPr>
        <w:t xml:space="preserve">Итого за </w:t>
      </w:r>
      <w:r w:rsidR="00C545C5">
        <w:rPr>
          <w:rFonts w:ascii="Times New Roman" w:hAnsi="Times New Roman" w:cs="Times New Roman"/>
          <w:b w:val="0"/>
          <w:sz w:val="24"/>
          <w:szCs w:val="24"/>
          <w:u w:val="none"/>
          <w:shd w:val="clear" w:color="auto" w:fill="FFFFFF"/>
        </w:rPr>
        <w:t>2014 год</w:t>
      </w:r>
      <w:r w:rsidRPr="00960723">
        <w:rPr>
          <w:rFonts w:ascii="Times New Roman" w:hAnsi="Times New Roman" w:cs="Times New Roman"/>
          <w:b w:val="0"/>
          <w:sz w:val="24"/>
          <w:szCs w:val="24"/>
          <w:u w:val="none"/>
          <w:shd w:val="clear" w:color="auto" w:fill="FFFFFF"/>
        </w:rPr>
        <w:t xml:space="preserve"> мероприятий по профилактике </w:t>
      </w:r>
      <w:r w:rsidRPr="00960723">
        <w:rPr>
          <w:rFonts w:ascii="Times New Roman" w:hAnsi="Times New Roman" w:cs="Times New Roman"/>
          <w:b w:val="0"/>
          <w:bCs w:val="0"/>
          <w:sz w:val="24"/>
          <w:szCs w:val="24"/>
          <w:u w:val="none"/>
        </w:rPr>
        <w:t xml:space="preserve">детской безнадзорности и беспризорности, правонарушений, алкоголизма и наркомании молодежи и взаимодействию с заинтересованными организациями и учреждениями, участвующими в решении данных проблем – </w:t>
      </w:r>
      <w:r w:rsidR="00434FC3">
        <w:rPr>
          <w:rFonts w:ascii="Times New Roman" w:hAnsi="Times New Roman" w:cs="Times New Roman"/>
          <w:b w:val="0"/>
          <w:bCs w:val="0"/>
          <w:sz w:val="24"/>
          <w:szCs w:val="24"/>
          <w:u w:val="none"/>
        </w:rPr>
        <w:t>153</w:t>
      </w:r>
      <w:r>
        <w:rPr>
          <w:rFonts w:ascii="Times New Roman" w:hAnsi="Times New Roman" w:cs="Times New Roman"/>
          <w:b w:val="0"/>
          <w:bCs w:val="0"/>
          <w:sz w:val="24"/>
          <w:szCs w:val="24"/>
          <w:u w:val="none"/>
        </w:rPr>
        <w:t xml:space="preserve"> </w:t>
      </w:r>
      <w:r w:rsidRPr="00960723">
        <w:rPr>
          <w:rFonts w:ascii="Times New Roman" w:hAnsi="Times New Roman" w:cs="Times New Roman"/>
          <w:b w:val="0"/>
          <w:bCs w:val="0"/>
          <w:sz w:val="24"/>
          <w:szCs w:val="24"/>
          <w:u w:val="none"/>
        </w:rPr>
        <w:t xml:space="preserve">ед., в них приняло участие – </w:t>
      </w:r>
      <w:r w:rsidR="00434FC3">
        <w:rPr>
          <w:rFonts w:ascii="Times New Roman" w:hAnsi="Times New Roman" w:cs="Times New Roman"/>
          <w:b w:val="0"/>
          <w:sz w:val="24"/>
          <w:szCs w:val="24"/>
          <w:u w:val="none"/>
        </w:rPr>
        <w:t>7 501</w:t>
      </w:r>
      <w:r w:rsidRPr="00960723">
        <w:rPr>
          <w:rFonts w:ascii="Times New Roman" w:hAnsi="Times New Roman" w:cs="Times New Roman"/>
          <w:b w:val="0"/>
          <w:sz w:val="24"/>
          <w:szCs w:val="24"/>
          <w:u w:val="none"/>
        </w:rPr>
        <w:t xml:space="preserve"> </w:t>
      </w:r>
      <w:r w:rsidRPr="00960723">
        <w:rPr>
          <w:rFonts w:ascii="Times New Roman" w:hAnsi="Times New Roman" w:cs="Times New Roman"/>
          <w:b w:val="0"/>
          <w:bCs w:val="0"/>
          <w:sz w:val="24"/>
          <w:szCs w:val="24"/>
          <w:u w:val="none"/>
        </w:rPr>
        <w:t xml:space="preserve">  человек (несовершеннолетние до 1</w:t>
      </w:r>
      <w:r w:rsidR="00434FC3">
        <w:rPr>
          <w:rFonts w:ascii="Times New Roman" w:hAnsi="Times New Roman" w:cs="Times New Roman"/>
          <w:b w:val="0"/>
          <w:bCs w:val="0"/>
          <w:sz w:val="24"/>
          <w:szCs w:val="24"/>
          <w:u w:val="none"/>
        </w:rPr>
        <w:t>7</w:t>
      </w:r>
      <w:r w:rsidRPr="00960723">
        <w:rPr>
          <w:rFonts w:ascii="Times New Roman" w:hAnsi="Times New Roman" w:cs="Times New Roman"/>
          <w:b w:val="0"/>
          <w:bCs w:val="0"/>
          <w:sz w:val="24"/>
          <w:szCs w:val="24"/>
          <w:u w:val="none"/>
        </w:rPr>
        <w:t xml:space="preserve"> лет).</w:t>
      </w:r>
      <w:r w:rsidR="00434FC3">
        <w:rPr>
          <w:rFonts w:ascii="Times New Roman" w:hAnsi="Times New Roman" w:cs="Times New Roman"/>
          <w:b w:val="0"/>
          <w:bCs w:val="0"/>
          <w:sz w:val="24"/>
          <w:szCs w:val="24"/>
          <w:u w:val="none"/>
        </w:rPr>
        <w:t xml:space="preserve"> В с</w:t>
      </w:r>
      <w:r w:rsidR="000D37B0">
        <w:rPr>
          <w:rFonts w:ascii="Times New Roman" w:hAnsi="Times New Roman" w:cs="Times New Roman"/>
          <w:b w:val="0"/>
          <w:bCs w:val="0"/>
          <w:sz w:val="24"/>
          <w:szCs w:val="24"/>
          <w:u w:val="none"/>
        </w:rPr>
        <w:t>равнении с  2013 годом</w:t>
      </w:r>
      <w:r w:rsidR="00434FC3">
        <w:rPr>
          <w:rFonts w:ascii="Times New Roman" w:hAnsi="Times New Roman" w:cs="Times New Roman"/>
          <w:b w:val="0"/>
          <w:bCs w:val="0"/>
          <w:sz w:val="24"/>
          <w:szCs w:val="24"/>
          <w:u w:val="none"/>
        </w:rPr>
        <w:t xml:space="preserve"> количество мероприятий и их участников увеличилось на 6%.</w:t>
      </w:r>
    </w:p>
    <w:p w:rsidR="001F3752" w:rsidRPr="000D37B0" w:rsidRDefault="001F3752" w:rsidP="003F2F5B">
      <w:pPr>
        <w:jc w:val="both"/>
        <w:rPr>
          <w:rFonts w:eastAsia="Times New Roman"/>
          <w:b/>
        </w:rPr>
      </w:pPr>
      <w:r w:rsidRPr="000D37B0">
        <w:rPr>
          <w:rFonts w:eastAsia="Times New Roman"/>
          <w:b/>
        </w:rPr>
        <w:t>4.6.3. Реализация прав лиц с ограниченными возможностями здоровья на реабилитацию средствами культуры;</w:t>
      </w:r>
    </w:p>
    <w:p w:rsidR="00920F9F" w:rsidRPr="000D37B0" w:rsidRDefault="00920F9F" w:rsidP="00920F9F">
      <w:pPr>
        <w:pStyle w:val="a5"/>
        <w:spacing w:line="360" w:lineRule="auto"/>
        <w:ind w:left="0" w:firstLine="708"/>
        <w:jc w:val="both"/>
        <w:rPr>
          <w:rFonts w:ascii="Times New Roman" w:hAnsi="Times New Roman" w:cs="Times New Roman"/>
          <w:b w:val="0"/>
          <w:bCs w:val="0"/>
          <w:sz w:val="24"/>
          <w:szCs w:val="24"/>
          <w:u w:val="none"/>
        </w:rPr>
      </w:pPr>
      <w:r w:rsidRPr="000D37B0">
        <w:rPr>
          <w:rFonts w:ascii="Times New Roman" w:hAnsi="Times New Roman" w:cs="Times New Roman"/>
          <w:b w:val="0"/>
          <w:bCs w:val="0"/>
          <w:sz w:val="24"/>
          <w:szCs w:val="24"/>
          <w:u w:val="none"/>
        </w:rPr>
        <w:t>В муниципальном бюджетном учреждении культуры «МиГ» в рамках реализации прав лиц с ограниченными возможностями здоровья созданы следующие условия:</w:t>
      </w:r>
    </w:p>
    <w:p w:rsidR="00920F9F" w:rsidRPr="000D37B0" w:rsidRDefault="00920F9F" w:rsidP="00920F9F">
      <w:pPr>
        <w:pStyle w:val="a5"/>
        <w:spacing w:line="360" w:lineRule="auto"/>
        <w:ind w:left="142"/>
        <w:jc w:val="both"/>
        <w:rPr>
          <w:rFonts w:ascii="Times New Roman" w:hAnsi="Times New Roman" w:cs="Times New Roman"/>
          <w:b w:val="0"/>
          <w:bCs w:val="0"/>
          <w:sz w:val="24"/>
          <w:szCs w:val="24"/>
          <w:u w:val="none"/>
        </w:rPr>
      </w:pPr>
      <w:r w:rsidRPr="000D37B0">
        <w:rPr>
          <w:rFonts w:ascii="Times New Roman" w:hAnsi="Times New Roman" w:cs="Times New Roman"/>
          <w:b w:val="0"/>
          <w:bCs w:val="0"/>
          <w:sz w:val="24"/>
          <w:szCs w:val="24"/>
          <w:u w:val="none"/>
        </w:rPr>
        <w:t>-для доступа населения данной категории уличное крыльцо учреждения оснащено пандусом.</w:t>
      </w:r>
    </w:p>
    <w:p w:rsidR="000D37B0" w:rsidRPr="000D37B0" w:rsidRDefault="000D37B0" w:rsidP="00920F9F">
      <w:pPr>
        <w:pStyle w:val="a5"/>
        <w:spacing w:line="360" w:lineRule="auto"/>
        <w:ind w:left="142"/>
        <w:jc w:val="both"/>
        <w:rPr>
          <w:rFonts w:ascii="Times New Roman" w:hAnsi="Times New Roman" w:cs="Times New Roman"/>
          <w:b w:val="0"/>
          <w:bCs w:val="0"/>
          <w:sz w:val="24"/>
          <w:szCs w:val="24"/>
          <w:u w:val="none"/>
        </w:rPr>
      </w:pPr>
      <w:r w:rsidRPr="000D37B0">
        <w:rPr>
          <w:rFonts w:ascii="Times New Roman" w:hAnsi="Times New Roman" w:cs="Times New Roman"/>
          <w:b w:val="0"/>
          <w:bCs w:val="0"/>
          <w:sz w:val="24"/>
          <w:szCs w:val="24"/>
          <w:u w:val="none"/>
        </w:rPr>
        <w:t>- разработан паспорт доступности №1.</w:t>
      </w:r>
    </w:p>
    <w:p w:rsidR="00920F9F" w:rsidRPr="000D37B0" w:rsidRDefault="00920F9F" w:rsidP="00920F9F">
      <w:pPr>
        <w:pStyle w:val="a5"/>
        <w:spacing w:line="360" w:lineRule="auto"/>
        <w:ind w:left="142" w:firstLine="566"/>
        <w:jc w:val="both"/>
        <w:rPr>
          <w:rFonts w:ascii="Times New Roman" w:hAnsi="Times New Roman" w:cs="Times New Roman"/>
          <w:b w:val="0"/>
          <w:sz w:val="24"/>
          <w:szCs w:val="24"/>
          <w:u w:val="none"/>
        </w:rPr>
      </w:pPr>
      <w:r w:rsidRPr="000D37B0">
        <w:rPr>
          <w:rFonts w:ascii="Times New Roman" w:hAnsi="Times New Roman" w:cs="Times New Roman"/>
          <w:b w:val="0"/>
          <w:bCs w:val="0"/>
          <w:sz w:val="24"/>
          <w:szCs w:val="24"/>
          <w:u w:val="none"/>
        </w:rPr>
        <w:lastRenderedPageBreak/>
        <w:t xml:space="preserve">В рамках организации мероприятий осуществляется социальное взаимодействие с учреждениями, занимающимися проблемами людей с ограниченными возможностями: Управление социальной защиты населения,  </w:t>
      </w:r>
      <w:r w:rsidRPr="000D37B0">
        <w:rPr>
          <w:rFonts w:ascii="Times New Roman" w:hAnsi="Times New Roman" w:cs="Times New Roman"/>
          <w:b w:val="0"/>
          <w:sz w:val="24"/>
          <w:szCs w:val="24"/>
          <w:u w:val="none"/>
        </w:rPr>
        <w:t>БУ КЦСОН «Сфера».</w:t>
      </w:r>
    </w:p>
    <w:p w:rsidR="00920F9F" w:rsidRPr="000D37B0" w:rsidRDefault="003C0140" w:rsidP="00920F9F">
      <w:pPr>
        <w:spacing w:line="360" w:lineRule="auto"/>
        <w:ind w:firstLine="360"/>
        <w:jc w:val="both"/>
      </w:pPr>
      <w:r w:rsidRPr="000D37B0">
        <w:t>В течение 2014</w:t>
      </w:r>
      <w:r w:rsidR="00920F9F" w:rsidRPr="000D37B0">
        <w:t xml:space="preserve"> года граждане данной категории смогли посетить мероприятия:</w:t>
      </w:r>
    </w:p>
    <w:p w:rsidR="00920F9F" w:rsidRPr="000D37B0" w:rsidRDefault="00920F9F" w:rsidP="00E84142">
      <w:pPr>
        <w:numPr>
          <w:ilvl w:val="0"/>
          <w:numId w:val="46"/>
        </w:numPr>
        <w:spacing w:line="360" w:lineRule="auto"/>
        <w:jc w:val="both"/>
      </w:pPr>
      <w:r w:rsidRPr="000D37B0">
        <w:t>мастер класс «Арт-старт» с артистами народного театра «Версия» и заслуженным деятелем культуры ХМАО –Югры Е.Н. Воробьёвой;</w:t>
      </w:r>
    </w:p>
    <w:p w:rsidR="00920F9F" w:rsidRPr="000D37B0" w:rsidRDefault="00920F9F" w:rsidP="00E84142">
      <w:pPr>
        <w:numPr>
          <w:ilvl w:val="0"/>
          <w:numId w:val="46"/>
        </w:numPr>
        <w:spacing w:line="360" w:lineRule="auto"/>
        <w:jc w:val="both"/>
      </w:pPr>
      <w:r w:rsidRPr="000D37B0">
        <w:t>народные гулянья и национальные праздники;</w:t>
      </w:r>
    </w:p>
    <w:p w:rsidR="00920F9F" w:rsidRPr="000D37B0" w:rsidRDefault="00920F9F" w:rsidP="00E84142">
      <w:pPr>
        <w:numPr>
          <w:ilvl w:val="0"/>
          <w:numId w:val="47"/>
        </w:numPr>
        <w:spacing w:line="360" w:lineRule="auto"/>
        <w:jc w:val="both"/>
      </w:pPr>
      <w:r w:rsidRPr="000D37B0">
        <w:t>социальные показы;</w:t>
      </w:r>
    </w:p>
    <w:p w:rsidR="00920F9F" w:rsidRPr="000D37B0" w:rsidRDefault="00920F9F" w:rsidP="00E84142">
      <w:pPr>
        <w:numPr>
          <w:ilvl w:val="0"/>
          <w:numId w:val="46"/>
        </w:numPr>
        <w:spacing w:line="360" w:lineRule="auto"/>
        <w:jc w:val="both"/>
      </w:pPr>
      <w:r w:rsidRPr="000D37B0">
        <w:t>детские</w:t>
      </w:r>
      <w:r w:rsidR="000D37B0">
        <w:t xml:space="preserve">  игровые программы;</w:t>
      </w:r>
      <w:r w:rsidRPr="000D37B0">
        <w:t xml:space="preserve"> </w:t>
      </w:r>
    </w:p>
    <w:p w:rsidR="00920F9F" w:rsidRPr="000D37B0" w:rsidRDefault="00920F9F" w:rsidP="00E84142">
      <w:pPr>
        <w:numPr>
          <w:ilvl w:val="0"/>
          <w:numId w:val="46"/>
        </w:numPr>
        <w:spacing w:line="360" w:lineRule="auto"/>
        <w:jc w:val="both"/>
      </w:pPr>
      <w:r w:rsidRPr="000D37B0">
        <w:t>конкурс рисунка на асфальте;</w:t>
      </w:r>
    </w:p>
    <w:p w:rsidR="00920F9F" w:rsidRPr="000D37B0" w:rsidRDefault="00920F9F" w:rsidP="00E84142">
      <w:pPr>
        <w:numPr>
          <w:ilvl w:val="0"/>
          <w:numId w:val="46"/>
        </w:numPr>
        <w:spacing w:line="360" w:lineRule="auto"/>
        <w:jc w:val="both"/>
      </w:pPr>
      <w:r w:rsidRPr="000D37B0">
        <w:t>концертные программы к календарным датам;</w:t>
      </w:r>
    </w:p>
    <w:p w:rsidR="00920F9F" w:rsidRPr="000D37B0" w:rsidRDefault="00920F9F" w:rsidP="00E84142">
      <w:pPr>
        <w:numPr>
          <w:ilvl w:val="0"/>
          <w:numId w:val="46"/>
        </w:numPr>
        <w:spacing w:line="360" w:lineRule="auto"/>
        <w:jc w:val="both"/>
      </w:pPr>
      <w:r w:rsidRPr="000D37B0">
        <w:t>выставки работ изобразительного искусства «О прекрасном», «Сорок первый – сорок пятый», «Детский взгляд»</w:t>
      </w:r>
      <w:r w:rsidR="003C0140" w:rsidRPr="000D37B0">
        <w:t>, «Мы из гарнизона»</w:t>
      </w:r>
      <w:r w:rsidRPr="000D37B0">
        <w:t>;</w:t>
      </w:r>
    </w:p>
    <w:p w:rsidR="003C0140" w:rsidRPr="000D37B0" w:rsidRDefault="000D37B0" w:rsidP="00E84142">
      <w:pPr>
        <w:numPr>
          <w:ilvl w:val="0"/>
          <w:numId w:val="46"/>
        </w:numPr>
        <w:spacing w:line="360" w:lineRule="auto"/>
        <w:jc w:val="both"/>
      </w:pPr>
      <w:r w:rsidRPr="000D37B0">
        <w:t>новогодние мероприятия: сказка «Новогодний фейерверк», детский утренник.</w:t>
      </w:r>
    </w:p>
    <w:p w:rsidR="003F2F5B" w:rsidRDefault="003C0140" w:rsidP="004C69BC">
      <w:pPr>
        <w:spacing w:line="360" w:lineRule="auto"/>
        <w:jc w:val="both"/>
        <w:rPr>
          <w:rFonts w:eastAsia="Times New Roman"/>
        </w:rPr>
      </w:pPr>
      <w:r>
        <w:rPr>
          <w:rFonts w:eastAsia="Times New Roman"/>
        </w:rPr>
        <w:t xml:space="preserve">Совместно с </w:t>
      </w:r>
      <w:r w:rsidRPr="004E790C">
        <w:rPr>
          <w:rFonts w:eastAsia="Times New Roman"/>
        </w:rPr>
        <w:t>БУ  «Сфера».</w:t>
      </w:r>
      <w:r>
        <w:rPr>
          <w:rFonts w:eastAsia="Times New Roman"/>
        </w:rPr>
        <w:t xml:space="preserve"> Был проведён </w:t>
      </w:r>
      <w:r w:rsidRPr="004E790C">
        <w:rPr>
          <w:rFonts w:eastAsia="Times New Roman"/>
        </w:rPr>
        <w:t>цикл ме</w:t>
      </w:r>
      <w:r>
        <w:rPr>
          <w:rFonts w:eastAsia="Times New Roman"/>
        </w:rPr>
        <w:t>роприятий «Югорский дворик»:</w:t>
      </w:r>
    </w:p>
    <w:p w:rsidR="003C0140" w:rsidRDefault="003C0140" w:rsidP="000D37B0">
      <w:pPr>
        <w:spacing w:line="360" w:lineRule="auto"/>
        <w:jc w:val="both"/>
        <w:rPr>
          <w:rFonts w:eastAsia="Times New Roman"/>
        </w:rPr>
      </w:pPr>
      <w:r>
        <w:rPr>
          <w:rFonts w:eastAsia="Times New Roman"/>
        </w:rPr>
        <w:t>- показ художественных фильмов;</w:t>
      </w:r>
    </w:p>
    <w:p w:rsidR="003C0140" w:rsidRPr="000D37B0" w:rsidRDefault="000D37B0" w:rsidP="000D37B0">
      <w:pPr>
        <w:spacing w:line="360" w:lineRule="auto"/>
        <w:jc w:val="both"/>
        <w:rPr>
          <w:rFonts w:eastAsia="Times New Roman"/>
        </w:rPr>
      </w:pPr>
      <w:r>
        <w:rPr>
          <w:rFonts w:eastAsia="Times New Roman"/>
        </w:rPr>
        <w:t>- спортивные и развлекательные программы</w:t>
      </w:r>
    </w:p>
    <w:p w:rsidR="003C0140" w:rsidRPr="000D37B0" w:rsidRDefault="003C0140" w:rsidP="003C0140">
      <w:pPr>
        <w:spacing w:line="360" w:lineRule="auto"/>
        <w:jc w:val="both"/>
      </w:pPr>
      <w:r w:rsidRPr="000D37B0">
        <w:rPr>
          <w:bCs/>
        </w:rPr>
        <w:t>- мастер-класс</w:t>
      </w:r>
      <w:r w:rsidRPr="000D37B0">
        <w:t xml:space="preserve"> «Гибкость женского тела»</w:t>
      </w:r>
      <w:r w:rsidRPr="000D37B0">
        <w:rPr>
          <w:b/>
        </w:rPr>
        <w:t xml:space="preserve"> (</w:t>
      </w:r>
      <w:r w:rsidRPr="000D37B0">
        <w:t>фитнес программа для людей старшего поколения  с целью оздоровления.  Мастер</w:t>
      </w:r>
      <w:r w:rsidR="000D37B0">
        <w:t>-</w:t>
      </w:r>
      <w:r w:rsidRPr="000D37B0">
        <w:t xml:space="preserve"> класс от студии </w:t>
      </w:r>
      <w:r w:rsidR="000D37B0" w:rsidRPr="000D37B0">
        <w:t>современного танца «Реал денс»)</w:t>
      </w:r>
    </w:p>
    <w:p w:rsidR="000D37B0" w:rsidRPr="000D37B0" w:rsidRDefault="000D37B0" w:rsidP="003C0140">
      <w:pPr>
        <w:spacing w:line="360" w:lineRule="auto"/>
        <w:jc w:val="both"/>
      </w:pPr>
      <w:r w:rsidRPr="000D37B0">
        <w:tab/>
        <w:t xml:space="preserve"> В рамках Международного дня инвалидов коллективами художественной самодеятельности МБУК «МиГ»: студия современного танца «Реал денс», вокальной группой «Доминанта», артистами театра поэзии и музыки «Грани», участниками любительского объединения «Группа ликования» была подготовлена ко</w:t>
      </w:r>
      <w:r>
        <w:t>н</w:t>
      </w:r>
      <w:r w:rsidRPr="000D37B0">
        <w:t>цертная программа для посетителей БУ КЦСОН «Сфера»</w:t>
      </w:r>
      <w:r>
        <w:t>.</w:t>
      </w:r>
    </w:p>
    <w:p w:rsidR="000D37B0" w:rsidRPr="000D37B0" w:rsidRDefault="000D37B0" w:rsidP="00354AD0">
      <w:pPr>
        <w:spacing w:line="360" w:lineRule="auto"/>
        <w:ind w:firstLine="708"/>
        <w:jc w:val="both"/>
      </w:pPr>
      <w:r w:rsidRPr="004E790C">
        <w:t>В клубных формированиях имеют возможность заниматься наряду со здоровыми и люди с ограниченными возможностями по таким направлениям как вокальное, театральное искусство, художественное творчество</w:t>
      </w:r>
      <w:r>
        <w:t xml:space="preserve"> (ограничение для слепых людей)</w:t>
      </w:r>
      <w:r w:rsidRPr="004E790C">
        <w:t>.</w:t>
      </w:r>
    </w:p>
    <w:p w:rsidR="001F3752" w:rsidRPr="00354AD0" w:rsidRDefault="001F3752" w:rsidP="003F2F5B">
      <w:pPr>
        <w:jc w:val="both"/>
        <w:rPr>
          <w:rFonts w:eastAsia="Times New Roman"/>
          <w:b/>
        </w:rPr>
      </w:pPr>
      <w:r w:rsidRPr="00354AD0">
        <w:rPr>
          <w:rFonts w:eastAsia="Times New Roman"/>
          <w:b/>
        </w:rPr>
        <w:t xml:space="preserve">4.6.4. </w:t>
      </w:r>
      <w:r w:rsidR="00920F9F" w:rsidRPr="00354AD0">
        <w:rPr>
          <w:rFonts w:eastAsia="Times New Roman"/>
          <w:b/>
        </w:rPr>
        <w:t>В</w:t>
      </w:r>
      <w:r w:rsidRPr="00354AD0">
        <w:rPr>
          <w:rFonts w:eastAsia="Times New Roman"/>
          <w:b/>
        </w:rPr>
        <w:t>заимодействие с национально-культурными автономиями и религиозными объединениями при осуществлении творческой деятельности, направленной на сохранение и развитие культурно-национальной самобытности;</w:t>
      </w:r>
    </w:p>
    <w:p w:rsidR="00920F9F" w:rsidRPr="00E12F55" w:rsidRDefault="00920F9F" w:rsidP="00920F9F">
      <w:pPr>
        <w:pStyle w:val="a5"/>
        <w:spacing w:line="360" w:lineRule="auto"/>
        <w:ind w:left="0"/>
        <w:jc w:val="both"/>
        <w:rPr>
          <w:rFonts w:ascii="Times New Roman" w:hAnsi="Times New Roman" w:cs="Times New Roman"/>
          <w:b w:val="0"/>
          <w:sz w:val="24"/>
          <w:szCs w:val="24"/>
          <w:u w:val="none"/>
        </w:rPr>
      </w:pPr>
      <w:r w:rsidRPr="00E12F55">
        <w:rPr>
          <w:rFonts w:ascii="Times New Roman" w:hAnsi="Times New Roman" w:cs="Times New Roman"/>
          <w:b w:val="0"/>
          <w:sz w:val="24"/>
          <w:szCs w:val="24"/>
          <w:u w:val="none"/>
        </w:rPr>
        <w:t xml:space="preserve">        На базе учреждения работает 4 клубных формирования </w:t>
      </w:r>
      <w:r w:rsidRPr="00E12F55">
        <w:rPr>
          <w:rFonts w:ascii="Times New Roman" w:hAnsi="Times New Roman"/>
          <w:b w:val="0"/>
          <w:sz w:val="24"/>
          <w:szCs w:val="24"/>
          <w:u w:val="none"/>
        </w:rPr>
        <w:t xml:space="preserve">разных жанров самодеятельного народного творчества, </w:t>
      </w:r>
      <w:r w:rsidRPr="00E12F55">
        <w:rPr>
          <w:rFonts w:ascii="Times New Roman" w:hAnsi="Times New Roman" w:cs="Times New Roman"/>
          <w:b w:val="0"/>
          <w:sz w:val="24"/>
          <w:szCs w:val="24"/>
          <w:u w:val="none"/>
        </w:rPr>
        <w:t>направленные на сохранение татаро-башкирской культуры:</w:t>
      </w:r>
    </w:p>
    <w:p w:rsidR="00920F9F" w:rsidRPr="00E12F55" w:rsidRDefault="00920F9F" w:rsidP="00E84142">
      <w:pPr>
        <w:pStyle w:val="a5"/>
        <w:numPr>
          <w:ilvl w:val="0"/>
          <w:numId w:val="48"/>
        </w:numPr>
        <w:spacing w:line="360" w:lineRule="auto"/>
        <w:jc w:val="both"/>
        <w:rPr>
          <w:rFonts w:ascii="Times New Roman" w:hAnsi="Times New Roman" w:cs="Times New Roman"/>
          <w:b w:val="0"/>
          <w:sz w:val="24"/>
          <w:szCs w:val="24"/>
          <w:u w:val="none"/>
        </w:rPr>
      </w:pPr>
      <w:r w:rsidRPr="00E12F55">
        <w:rPr>
          <w:rFonts w:ascii="Times New Roman" w:hAnsi="Times New Roman" w:cs="Times New Roman"/>
          <w:b w:val="0"/>
          <w:sz w:val="24"/>
          <w:szCs w:val="24"/>
          <w:u w:val="none"/>
        </w:rPr>
        <w:t>вокальная группа «Умырзая» и «Дуслар» («Татарские парни»);</w:t>
      </w:r>
    </w:p>
    <w:p w:rsidR="00920F9F" w:rsidRPr="00E12F55" w:rsidRDefault="00920F9F" w:rsidP="00E84142">
      <w:pPr>
        <w:pStyle w:val="a5"/>
        <w:numPr>
          <w:ilvl w:val="0"/>
          <w:numId w:val="48"/>
        </w:numPr>
        <w:spacing w:line="360" w:lineRule="auto"/>
        <w:jc w:val="both"/>
        <w:rPr>
          <w:rFonts w:ascii="Times New Roman" w:hAnsi="Times New Roman" w:cs="Times New Roman"/>
          <w:b w:val="0"/>
          <w:sz w:val="24"/>
          <w:szCs w:val="24"/>
          <w:u w:val="none"/>
        </w:rPr>
      </w:pPr>
      <w:r w:rsidRPr="00E12F55">
        <w:rPr>
          <w:rFonts w:ascii="Times New Roman" w:hAnsi="Times New Roman" w:cs="Times New Roman"/>
          <w:b w:val="0"/>
          <w:sz w:val="24"/>
          <w:szCs w:val="24"/>
          <w:u w:val="none"/>
        </w:rPr>
        <w:lastRenderedPageBreak/>
        <w:t>самодеятельный театр татарской культуры «Тулпар»;</w:t>
      </w:r>
    </w:p>
    <w:p w:rsidR="00920F9F" w:rsidRPr="00E12F55" w:rsidRDefault="00920F9F" w:rsidP="00E84142">
      <w:pPr>
        <w:pStyle w:val="a5"/>
        <w:numPr>
          <w:ilvl w:val="0"/>
          <w:numId w:val="48"/>
        </w:numPr>
        <w:spacing w:line="360" w:lineRule="auto"/>
        <w:jc w:val="both"/>
        <w:rPr>
          <w:rFonts w:ascii="Times New Roman" w:hAnsi="Times New Roman" w:cs="Times New Roman"/>
          <w:b w:val="0"/>
          <w:sz w:val="24"/>
          <w:szCs w:val="24"/>
          <w:u w:val="none"/>
        </w:rPr>
      </w:pPr>
      <w:r w:rsidRPr="00E12F55">
        <w:rPr>
          <w:rFonts w:ascii="Times New Roman" w:hAnsi="Times New Roman" w:cs="Times New Roman"/>
          <w:b w:val="0"/>
          <w:sz w:val="24"/>
          <w:szCs w:val="24"/>
          <w:u w:val="none"/>
        </w:rPr>
        <w:t>клуб татаро-башкирской культуры.</w:t>
      </w:r>
    </w:p>
    <w:p w:rsidR="00920F9F" w:rsidRPr="00E12F55" w:rsidRDefault="00920F9F" w:rsidP="00920F9F">
      <w:pPr>
        <w:spacing w:line="360" w:lineRule="auto"/>
        <w:jc w:val="both"/>
        <w:rPr>
          <w:lang w:eastAsia="ru-RU"/>
        </w:rPr>
      </w:pPr>
      <w:r w:rsidRPr="00E12F55">
        <w:rPr>
          <w:lang w:eastAsia="ru-RU"/>
        </w:rPr>
        <w:t xml:space="preserve">В целях возрождения, </w:t>
      </w:r>
      <w:r w:rsidR="004C69BC" w:rsidRPr="00E12F55">
        <w:rPr>
          <w:lang w:eastAsia="ru-RU"/>
        </w:rPr>
        <w:t>сохранения и</w:t>
      </w:r>
      <w:r w:rsidRPr="00E12F55">
        <w:rPr>
          <w:lang w:eastAsia="ru-RU"/>
        </w:rPr>
        <w:t xml:space="preserve"> развития </w:t>
      </w:r>
      <w:r w:rsidR="004C69BC" w:rsidRPr="00E12F55">
        <w:rPr>
          <w:lang w:eastAsia="ru-RU"/>
        </w:rPr>
        <w:t>местных традиций</w:t>
      </w:r>
      <w:r w:rsidRPr="00E12F55">
        <w:rPr>
          <w:lang w:eastAsia="ru-RU"/>
        </w:rPr>
        <w:t>, праздников и обрядов, привлечения населения к национально-</w:t>
      </w:r>
      <w:r w:rsidR="004C69BC" w:rsidRPr="00E12F55">
        <w:rPr>
          <w:lang w:eastAsia="ru-RU"/>
        </w:rPr>
        <w:t>культурным мероприятиям</w:t>
      </w:r>
      <w:r w:rsidRPr="00E12F55">
        <w:t xml:space="preserve"> в клубных формированиях ведется работа по изучению традиций коренный народов </w:t>
      </w:r>
      <w:r w:rsidR="004C69BC" w:rsidRPr="00E12F55">
        <w:t xml:space="preserve">севера, </w:t>
      </w:r>
      <w:r w:rsidR="004C69BC" w:rsidRPr="00E12F55">
        <w:rPr>
          <w:shd w:val="clear" w:color="auto" w:fill="FFFFFF"/>
        </w:rPr>
        <w:t>творчеству</w:t>
      </w:r>
      <w:r w:rsidRPr="00E12F55">
        <w:rPr>
          <w:shd w:val="clear" w:color="auto" w:fill="FFFFFF"/>
        </w:rPr>
        <w:t xml:space="preserve"> башкирского, татарского, русского, украинского и других народов (вокал, хореография, кружок художественного творчества, прикладное искусство).</w:t>
      </w:r>
    </w:p>
    <w:p w:rsidR="00920F9F" w:rsidRPr="00E12F55" w:rsidRDefault="00920F9F" w:rsidP="00920F9F">
      <w:pPr>
        <w:spacing w:line="360" w:lineRule="auto"/>
        <w:ind w:firstLine="567"/>
        <w:jc w:val="both"/>
      </w:pPr>
      <w:r w:rsidRPr="00E12F55">
        <w:t>Коллективы художественной самодеятельности учреждения: вокальная группа «Умырзая», вокальная группа «Гармоника», солисты клуба «Поющая семья», студия современного танца «Реал денс», солисты театра поэзии и музыки «Грани»  и участники литературно-творческого объединения «Лира», артисты народного театра «Версия» принимали участие в национальных праздниках: «Масленица», «Проводы зимы», «Вороний день», «Праздник Трясогузки», «Славянский хоровод», «Сабантуй», фестивале национальных культур «Радуга дружбы»</w:t>
      </w:r>
      <w:r w:rsidR="00354AD0">
        <w:t>, музыкально-литературной программе «Север – любовь моя»</w:t>
      </w:r>
      <w:r w:rsidRPr="00E12F55">
        <w:t>. В репертуар творческих коллективов учреждения включены вокальные и танцевальные произведения разных национальностей (украинские, татарские, и произведения народов Севера).</w:t>
      </w:r>
    </w:p>
    <w:p w:rsidR="00920F9F" w:rsidRPr="00E12F55" w:rsidRDefault="00920F9F" w:rsidP="00920F9F">
      <w:pPr>
        <w:spacing w:line="360" w:lineRule="auto"/>
        <w:ind w:firstLine="567"/>
        <w:jc w:val="both"/>
      </w:pPr>
      <w:r w:rsidRPr="00E12F55">
        <w:t>Студия современного танца «Реал денс» принимала участие в фестивале-празднике русской песни и танца, посвящённом Дню русской культуры, где получила диплом участника. Вокальная группа «Умырзая» и солист вокальной группы «Дуслар» приняли участие  в национальном  празднике «Сабантуй» в г. Советский.</w:t>
      </w:r>
    </w:p>
    <w:p w:rsidR="00920F9F" w:rsidRPr="00E12F55" w:rsidRDefault="00920F9F" w:rsidP="00920F9F">
      <w:pPr>
        <w:spacing w:line="360" w:lineRule="auto"/>
        <w:ind w:firstLine="567"/>
        <w:rPr>
          <w:lang w:eastAsia="ru-RU"/>
        </w:rPr>
      </w:pPr>
      <w:r w:rsidRPr="00E12F55">
        <w:rPr>
          <w:lang w:eastAsia="ru-RU"/>
        </w:rPr>
        <w:t>На сегодняшний день в учреждении продолжается работа по составлению репертуарной базы данных для всех коллективов художественной самодеятельности по жанровой направленности. В творческой копилке сегодня собраны материалы, которые позволяют руководителям коллективов повышать свой профессиональный уровень, совершенствовать мастерство (подборка видеоматериалов по хореографии, пьесы для театральных коллективов).</w:t>
      </w:r>
    </w:p>
    <w:p w:rsidR="00920F9F" w:rsidRDefault="00920F9F" w:rsidP="00920F9F">
      <w:pPr>
        <w:spacing w:line="360" w:lineRule="auto"/>
        <w:ind w:firstLine="567"/>
      </w:pPr>
      <w:r w:rsidRPr="00E12F55">
        <w:rPr>
          <w:lang w:eastAsia="ru-RU"/>
        </w:rPr>
        <w:t xml:space="preserve">К мероприятиям  </w:t>
      </w:r>
      <w:r w:rsidRPr="00E12F55">
        <w:t>по взаимодействию с  национально – культурными автономиями и религиозными объединениями, при осуществлении творческой деятельности, направленной на сохранение и развитие культурно-национальной самобытности можно отнести такие как: фестиваль национальных культур «Радуга дружбы», детская познавательная прогр</w:t>
      </w:r>
      <w:r>
        <w:t>амма «Югра -многонациональная», игровая программа «Дружат дети всей Земли».</w:t>
      </w:r>
    </w:p>
    <w:p w:rsidR="009F3820" w:rsidRPr="00E12F55" w:rsidRDefault="009F3820" w:rsidP="00920F9F">
      <w:pPr>
        <w:spacing w:line="360" w:lineRule="auto"/>
        <w:ind w:firstLine="567"/>
      </w:pPr>
    </w:p>
    <w:tbl>
      <w:tblPr>
        <w:tblW w:w="932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2835"/>
        <w:gridCol w:w="5783"/>
      </w:tblGrid>
      <w:tr w:rsidR="00920F9F" w:rsidRPr="00E12F55" w:rsidTr="00354AD0">
        <w:tc>
          <w:tcPr>
            <w:tcW w:w="709" w:type="dxa"/>
          </w:tcPr>
          <w:p w:rsidR="00920F9F" w:rsidRPr="001C6C6F" w:rsidRDefault="00920F9F" w:rsidP="00E84D5C">
            <w:pPr>
              <w:jc w:val="center"/>
              <w:rPr>
                <w:b/>
              </w:rPr>
            </w:pPr>
            <w:r w:rsidRPr="001C6C6F">
              <w:rPr>
                <w:b/>
              </w:rPr>
              <w:lastRenderedPageBreak/>
              <w:t>№</w:t>
            </w:r>
          </w:p>
        </w:tc>
        <w:tc>
          <w:tcPr>
            <w:tcW w:w="2835" w:type="dxa"/>
            <w:tcBorders>
              <w:right w:val="single" w:sz="4" w:space="0" w:color="auto"/>
            </w:tcBorders>
          </w:tcPr>
          <w:p w:rsidR="00920F9F" w:rsidRPr="001C6C6F" w:rsidRDefault="00920F9F" w:rsidP="00E84D5C">
            <w:pPr>
              <w:rPr>
                <w:b/>
              </w:rPr>
            </w:pPr>
            <w:r w:rsidRPr="001C6C6F">
              <w:rPr>
                <w:b/>
              </w:rPr>
              <w:t>Название мероприятия</w:t>
            </w:r>
          </w:p>
          <w:p w:rsidR="00920F9F" w:rsidRPr="001C6C6F" w:rsidRDefault="00920F9F" w:rsidP="00E84D5C">
            <w:pPr>
              <w:rPr>
                <w:b/>
              </w:rPr>
            </w:pPr>
          </w:p>
        </w:tc>
        <w:tc>
          <w:tcPr>
            <w:tcW w:w="5783" w:type="dxa"/>
            <w:tcBorders>
              <w:left w:val="single" w:sz="4" w:space="0" w:color="auto"/>
            </w:tcBorders>
          </w:tcPr>
          <w:p w:rsidR="00920F9F" w:rsidRPr="001C6C6F" w:rsidRDefault="00920F9F" w:rsidP="00E84D5C">
            <w:pPr>
              <w:jc w:val="center"/>
              <w:rPr>
                <w:b/>
              </w:rPr>
            </w:pPr>
            <w:r w:rsidRPr="001C6C6F">
              <w:rPr>
                <w:b/>
              </w:rPr>
              <w:t>Национальные общественные объединения</w:t>
            </w:r>
          </w:p>
        </w:tc>
      </w:tr>
      <w:tr w:rsidR="00920F9F" w:rsidRPr="00E12F55" w:rsidTr="00354AD0">
        <w:tc>
          <w:tcPr>
            <w:tcW w:w="709" w:type="dxa"/>
          </w:tcPr>
          <w:p w:rsidR="00920F9F" w:rsidRPr="00E12F55" w:rsidRDefault="00920F9F" w:rsidP="00E84D5C">
            <w:pPr>
              <w:jc w:val="center"/>
            </w:pPr>
            <w:r w:rsidRPr="00E12F55">
              <w:t>1</w:t>
            </w:r>
          </w:p>
        </w:tc>
        <w:tc>
          <w:tcPr>
            <w:tcW w:w="2835" w:type="dxa"/>
            <w:tcBorders>
              <w:right w:val="single" w:sz="4" w:space="0" w:color="auto"/>
            </w:tcBorders>
          </w:tcPr>
          <w:p w:rsidR="00920F9F" w:rsidRPr="00E12F55" w:rsidRDefault="00920F9F" w:rsidP="00E84D5C">
            <w:r w:rsidRPr="00E12F55">
              <w:t>Церемония «Крещение Господне»,</w:t>
            </w:r>
          </w:p>
        </w:tc>
        <w:tc>
          <w:tcPr>
            <w:tcW w:w="5783" w:type="dxa"/>
            <w:tcBorders>
              <w:left w:val="single" w:sz="4" w:space="0" w:color="auto"/>
            </w:tcBorders>
          </w:tcPr>
          <w:p w:rsidR="00920F9F" w:rsidRPr="00E12F55" w:rsidRDefault="00920F9F" w:rsidP="00E84D5C">
            <w:pPr>
              <w:jc w:val="both"/>
            </w:pPr>
            <w:r w:rsidRPr="00E12F55">
              <w:t xml:space="preserve"> Югорское благочиние, Тобольская епархия Храм преподобного Сергия Радонежского г. Югорск.</w:t>
            </w:r>
          </w:p>
        </w:tc>
      </w:tr>
      <w:tr w:rsidR="00920F9F" w:rsidRPr="00E12F55" w:rsidTr="00354AD0">
        <w:tc>
          <w:tcPr>
            <w:tcW w:w="709" w:type="dxa"/>
          </w:tcPr>
          <w:p w:rsidR="00920F9F" w:rsidRPr="00E12F55" w:rsidRDefault="00920F9F" w:rsidP="00E84D5C">
            <w:pPr>
              <w:jc w:val="center"/>
            </w:pPr>
            <w:r w:rsidRPr="00E12F55">
              <w:t>2</w:t>
            </w:r>
          </w:p>
        </w:tc>
        <w:tc>
          <w:tcPr>
            <w:tcW w:w="2835" w:type="dxa"/>
            <w:tcBorders>
              <w:right w:val="single" w:sz="4" w:space="0" w:color="auto"/>
            </w:tcBorders>
          </w:tcPr>
          <w:p w:rsidR="00920F9F" w:rsidRPr="00E12F55" w:rsidRDefault="00920F9F" w:rsidP="00E84D5C">
            <w:pPr>
              <w:pStyle w:val="Standard"/>
              <w:jc w:val="both"/>
              <w:outlineLvl w:val="2"/>
              <w:rPr>
                <w:rFonts w:cs="Times New Roman"/>
                <w:bCs/>
                <w:color w:val="auto"/>
                <w:lang w:val="ru-RU"/>
              </w:rPr>
            </w:pPr>
            <w:r w:rsidRPr="00E12F55">
              <w:rPr>
                <w:rFonts w:cs="Times New Roman"/>
                <w:bCs/>
                <w:color w:val="auto"/>
                <w:lang w:val="ru-RU"/>
              </w:rPr>
              <w:t>Общегородские мероприятия: «Масленица».</w:t>
            </w:r>
          </w:p>
        </w:tc>
        <w:tc>
          <w:tcPr>
            <w:tcW w:w="5783" w:type="dxa"/>
            <w:tcBorders>
              <w:left w:val="single" w:sz="4" w:space="0" w:color="auto"/>
            </w:tcBorders>
          </w:tcPr>
          <w:p w:rsidR="00920F9F" w:rsidRPr="00E12F55" w:rsidRDefault="00920F9F" w:rsidP="00E84D5C">
            <w:pPr>
              <w:jc w:val="both"/>
            </w:pPr>
            <w:r w:rsidRPr="00E12F55">
              <w:t>Общественная организация татар и башкир г. Югорска «Булгар».</w:t>
            </w:r>
          </w:p>
        </w:tc>
      </w:tr>
      <w:tr w:rsidR="00920F9F" w:rsidRPr="00E12F55" w:rsidTr="00354AD0">
        <w:tc>
          <w:tcPr>
            <w:tcW w:w="709" w:type="dxa"/>
          </w:tcPr>
          <w:p w:rsidR="00920F9F" w:rsidRPr="00E12F55" w:rsidRDefault="00920F9F" w:rsidP="00E84D5C">
            <w:pPr>
              <w:jc w:val="center"/>
            </w:pPr>
            <w:r w:rsidRPr="00E12F55">
              <w:t>3</w:t>
            </w:r>
          </w:p>
        </w:tc>
        <w:tc>
          <w:tcPr>
            <w:tcW w:w="2835" w:type="dxa"/>
            <w:tcBorders>
              <w:right w:val="single" w:sz="4" w:space="0" w:color="auto"/>
            </w:tcBorders>
          </w:tcPr>
          <w:p w:rsidR="00920F9F" w:rsidRPr="00E12F55" w:rsidRDefault="00920F9F" w:rsidP="00E84D5C">
            <w:pPr>
              <w:pStyle w:val="Standard"/>
              <w:jc w:val="both"/>
              <w:outlineLvl w:val="2"/>
              <w:rPr>
                <w:rFonts w:cs="Times New Roman"/>
                <w:bCs/>
                <w:color w:val="auto"/>
                <w:lang w:val="ru-RU"/>
              </w:rPr>
            </w:pPr>
            <w:r w:rsidRPr="00E12F55">
              <w:rPr>
                <w:rFonts w:cs="Times New Roman"/>
                <w:bCs/>
                <w:color w:val="auto"/>
                <w:lang w:val="ru-RU"/>
              </w:rPr>
              <w:t>Участие в празднике «Вороний день»</w:t>
            </w:r>
          </w:p>
        </w:tc>
        <w:tc>
          <w:tcPr>
            <w:tcW w:w="5783" w:type="dxa"/>
            <w:tcBorders>
              <w:left w:val="single" w:sz="4" w:space="0" w:color="auto"/>
            </w:tcBorders>
          </w:tcPr>
          <w:p w:rsidR="00920F9F" w:rsidRDefault="00920F9F" w:rsidP="00E84D5C">
            <w:pPr>
              <w:jc w:val="both"/>
              <w:rPr>
                <w:lang w:eastAsia="ru-RU"/>
              </w:rPr>
            </w:pPr>
            <w:r w:rsidRPr="00E12F55">
              <w:rPr>
                <w:lang w:eastAsia="ru-RU"/>
              </w:rPr>
              <w:t xml:space="preserve">Общественная организация </w:t>
            </w:r>
            <w:r w:rsidRPr="00E12F55">
              <w:t>ханты и манси</w:t>
            </w:r>
            <w:r w:rsidRPr="00E12F55">
              <w:rPr>
                <w:lang w:eastAsia="ru-RU"/>
              </w:rPr>
              <w:t xml:space="preserve"> «Спасение Югры».</w:t>
            </w:r>
          </w:p>
          <w:p w:rsidR="00920F9F" w:rsidRPr="00E12F55" w:rsidRDefault="00920F9F" w:rsidP="00E84D5C">
            <w:pPr>
              <w:jc w:val="both"/>
            </w:pPr>
          </w:p>
        </w:tc>
      </w:tr>
      <w:tr w:rsidR="00920F9F" w:rsidRPr="00E12F55" w:rsidTr="00354AD0">
        <w:tc>
          <w:tcPr>
            <w:tcW w:w="709" w:type="dxa"/>
          </w:tcPr>
          <w:p w:rsidR="00920F9F" w:rsidRPr="00E12F55" w:rsidRDefault="00920F9F" w:rsidP="00E84D5C">
            <w:pPr>
              <w:jc w:val="center"/>
            </w:pPr>
            <w:r w:rsidRPr="00E12F55">
              <w:t>4</w:t>
            </w:r>
          </w:p>
        </w:tc>
        <w:tc>
          <w:tcPr>
            <w:tcW w:w="2835" w:type="dxa"/>
            <w:tcBorders>
              <w:right w:val="single" w:sz="4" w:space="0" w:color="auto"/>
            </w:tcBorders>
          </w:tcPr>
          <w:p w:rsidR="00920F9F" w:rsidRPr="00E12F55" w:rsidRDefault="00920F9F" w:rsidP="00E84D5C">
            <w:pPr>
              <w:pStyle w:val="Standard"/>
              <w:jc w:val="both"/>
              <w:outlineLvl w:val="2"/>
              <w:rPr>
                <w:rFonts w:cs="Times New Roman"/>
                <w:bCs/>
                <w:color w:val="auto"/>
                <w:lang w:val="ru-RU"/>
              </w:rPr>
            </w:pPr>
            <w:r w:rsidRPr="00E12F55">
              <w:rPr>
                <w:rFonts w:cs="Times New Roman"/>
                <w:bCs/>
                <w:color w:val="auto"/>
                <w:lang w:val="ru-RU"/>
              </w:rPr>
              <w:t>Участие в празднике «Праздник Трясогузки»</w:t>
            </w:r>
          </w:p>
        </w:tc>
        <w:tc>
          <w:tcPr>
            <w:tcW w:w="5783" w:type="dxa"/>
            <w:tcBorders>
              <w:left w:val="single" w:sz="4" w:space="0" w:color="auto"/>
            </w:tcBorders>
          </w:tcPr>
          <w:p w:rsidR="00920F9F" w:rsidRPr="00E12F55" w:rsidRDefault="00920F9F" w:rsidP="00E84D5C">
            <w:pPr>
              <w:jc w:val="both"/>
              <w:rPr>
                <w:lang w:eastAsia="ru-RU"/>
              </w:rPr>
            </w:pPr>
            <w:r w:rsidRPr="00E12F55">
              <w:rPr>
                <w:lang w:eastAsia="ru-RU"/>
              </w:rPr>
              <w:t xml:space="preserve">Общественная организация </w:t>
            </w:r>
            <w:r w:rsidRPr="00E12F55">
              <w:t>ханты и манси</w:t>
            </w:r>
            <w:r w:rsidRPr="00E12F55">
              <w:rPr>
                <w:lang w:eastAsia="ru-RU"/>
              </w:rPr>
              <w:t xml:space="preserve"> «Спасение Югры».</w:t>
            </w:r>
          </w:p>
        </w:tc>
      </w:tr>
      <w:tr w:rsidR="00920F9F" w:rsidRPr="00E12F55" w:rsidTr="00354AD0">
        <w:tc>
          <w:tcPr>
            <w:tcW w:w="709" w:type="dxa"/>
          </w:tcPr>
          <w:p w:rsidR="00920F9F" w:rsidRPr="00E12F55" w:rsidRDefault="00920F9F" w:rsidP="00E84D5C">
            <w:pPr>
              <w:jc w:val="center"/>
            </w:pPr>
            <w:r w:rsidRPr="00E12F55">
              <w:t>5</w:t>
            </w:r>
          </w:p>
        </w:tc>
        <w:tc>
          <w:tcPr>
            <w:tcW w:w="2835" w:type="dxa"/>
            <w:tcBorders>
              <w:right w:val="single" w:sz="4" w:space="0" w:color="auto"/>
            </w:tcBorders>
          </w:tcPr>
          <w:p w:rsidR="00920F9F" w:rsidRPr="00E12F55" w:rsidRDefault="00920F9F" w:rsidP="00E84D5C">
            <w:pPr>
              <w:pStyle w:val="Standard"/>
              <w:jc w:val="both"/>
              <w:outlineLvl w:val="2"/>
              <w:rPr>
                <w:rFonts w:cs="Times New Roman"/>
                <w:bCs/>
                <w:color w:val="auto"/>
                <w:lang w:val="ru-RU"/>
              </w:rPr>
            </w:pPr>
            <w:r w:rsidRPr="00E12F55">
              <w:rPr>
                <w:color w:val="auto"/>
                <w:lang w:val="ru-RU"/>
              </w:rPr>
              <w:t>Фестиваль национальных культур «Радуга дружбы</w:t>
            </w:r>
          </w:p>
        </w:tc>
        <w:tc>
          <w:tcPr>
            <w:tcW w:w="5783" w:type="dxa"/>
            <w:tcBorders>
              <w:left w:val="single" w:sz="4" w:space="0" w:color="auto"/>
            </w:tcBorders>
          </w:tcPr>
          <w:p w:rsidR="00920F9F" w:rsidRPr="00E12F55" w:rsidRDefault="00920F9F" w:rsidP="00E84D5C">
            <w:pPr>
              <w:jc w:val="both"/>
            </w:pPr>
            <w:r w:rsidRPr="00E12F55">
              <w:t>Общественная организация татар и башкир г. Югорска «Булгар», Югорское отделение регионального общественного объединения «Национально-культурная автономия народов Дагестана», общественная организация ханты и манси «Спасение Югры», Марийское общественное объединение «Рассвет».</w:t>
            </w:r>
          </w:p>
        </w:tc>
      </w:tr>
      <w:tr w:rsidR="00920F9F" w:rsidRPr="00E12F55" w:rsidTr="00354AD0">
        <w:tc>
          <w:tcPr>
            <w:tcW w:w="709" w:type="dxa"/>
          </w:tcPr>
          <w:p w:rsidR="00920F9F" w:rsidRPr="00E12F55" w:rsidRDefault="00920F9F" w:rsidP="00E84D5C">
            <w:pPr>
              <w:jc w:val="center"/>
            </w:pPr>
            <w:r w:rsidRPr="00E12F55">
              <w:t>6</w:t>
            </w:r>
          </w:p>
        </w:tc>
        <w:tc>
          <w:tcPr>
            <w:tcW w:w="2835" w:type="dxa"/>
            <w:tcBorders>
              <w:right w:val="single" w:sz="4" w:space="0" w:color="auto"/>
            </w:tcBorders>
          </w:tcPr>
          <w:p w:rsidR="00920F9F" w:rsidRPr="00E12F55" w:rsidRDefault="00920F9F" w:rsidP="00E84D5C">
            <w:pPr>
              <w:pStyle w:val="Standard"/>
              <w:jc w:val="both"/>
              <w:outlineLvl w:val="2"/>
              <w:rPr>
                <w:rFonts w:cs="Times New Roman"/>
                <w:bCs/>
                <w:color w:val="auto"/>
                <w:lang w:val="ru-RU"/>
              </w:rPr>
            </w:pPr>
            <w:r w:rsidRPr="00E12F55">
              <w:rPr>
                <w:rFonts w:cs="Times New Roman"/>
                <w:bCs/>
                <w:color w:val="auto"/>
                <w:lang w:val="ru-RU"/>
              </w:rPr>
              <w:t>Национальный праздник «Сабантуй»</w:t>
            </w:r>
          </w:p>
        </w:tc>
        <w:tc>
          <w:tcPr>
            <w:tcW w:w="5783" w:type="dxa"/>
            <w:tcBorders>
              <w:left w:val="single" w:sz="4" w:space="0" w:color="auto"/>
            </w:tcBorders>
          </w:tcPr>
          <w:p w:rsidR="00920F9F" w:rsidRPr="00E12F55" w:rsidRDefault="00920F9F" w:rsidP="00E84D5C">
            <w:pPr>
              <w:jc w:val="both"/>
              <w:rPr>
                <w:lang w:eastAsia="ru-RU"/>
              </w:rPr>
            </w:pPr>
            <w:r w:rsidRPr="00E12F55">
              <w:t>Общественная организация татар и башкир г. Югорска «Булгар», общественные объединения г. Советский, п. Агириш, п. Пионерский</w:t>
            </w:r>
          </w:p>
        </w:tc>
      </w:tr>
      <w:tr w:rsidR="00595CF2" w:rsidRPr="00E12F55" w:rsidTr="00354AD0">
        <w:tc>
          <w:tcPr>
            <w:tcW w:w="709" w:type="dxa"/>
          </w:tcPr>
          <w:p w:rsidR="00595CF2" w:rsidRPr="00E12F55" w:rsidRDefault="00595CF2" w:rsidP="00595CF2">
            <w:pPr>
              <w:jc w:val="center"/>
            </w:pPr>
            <w:r>
              <w:t>7</w:t>
            </w:r>
          </w:p>
        </w:tc>
        <w:tc>
          <w:tcPr>
            <w:tcW w:w="2835" w:type="dxa"/>
            <w:tcBorders>
              <w:right w:val="single" w:sz="4" w:space="0" w:color="auto"/>
            </w:tcBorders>
          </w:tcPr>
          <w:p w:rsidR="00595CF2" w:rsidRPr="00934019" w:rsidRDefault="00595CF2" w:rsidP="00595CF2">
            <w:pPr>
              <w:pStyle w:val="Standard"/>
              <w:jc w:val="both"/>
              <w:outlineLvl w:val="2"/>
              <w:rPr>
                <w:rFonts w:cs="Times New Roman"/>
                <w:bCs/>
                <w:color w:val="auto"/>
                <w:lang w:val="ru-RU"/>
              </w:rPr>
            </w:pPr>
            <w:r w:rsidRPr="00934019">
              <w:rPr>
                <w:rFonts w:cs="Times New Roman"/>
                <w:bCs/>
                <w:color w:val="auto"/>
                <w:lang w:val="ru-RU"/>
              </w:rPr>
              <w:t>Общегородское мероприятие: «Осенний марафон».</w:t>
            </w:r>
          </w:p>
        </w:tc>
        <w:tc>
          <w:tcPr>
            <w:tcW w:w="5783" w:type="dxa"/>
            <w:tcBorders>
              <w:left w:val="single" w:sz="4" w:space="0" w:color="auto"/>
            </w:tcBorders>
          </w:tcPr>
          <w:p w:rsidR="00595CF2" w:rsidRPr="00934019" w:rsidRDefault="00595CF2" w:rsidP="00595CF2">
            <w:pPr>
              <w:jc w:val="both"/>
            </w:pPr>
            <w:r w:rsidRPr="00934019">
              <w:t>Общественная организация татар и башкир г. Югорска «Булгар», представители региональной ассоциации Культурно-просветительское общество народов Азербайджана “Каспий”</w:t>
            </w:r>
          </w:p>
        </w:tc>
      </w:tr>
    </w:tbl>
    <w:p w:rsidR="004F1F0D" w:rsidRDefault="004F1F0D" w:rsidP="003F2F5B">
      <w:pPr>
        <w:jc w:val="both"/>
        <w:rPr>
          <w:rFonts w:eastAsia="Times New Roman"/>
          <w:b/>
        </w:rPr>
      </w:pPr>
    </w:p>
    <w:p w:rsidR="003F2F5B" w:rsidRPr="00595CF2" w:rsidRDefault="001F3752" w:rsidP="001F3752">
      <w:pPr>
        <w:jc w:val="both"/>
        <w:rPr>
          <w:rFonts w:eastAsia="Times New Roman"/>
          <w:b/>
        </w:rPr>
      </w:pPr>
      <w:r w:rsidRPr="00595CF2">
        <w:rPr>
          <w:rFonts w:eastAsia="Times New Roman"/>
          <w:b/>
        </w:rPr>
        <w:t xml:space="preserve">4.6.5. Реализация социальной политики в отношении граждан пожилого возраста. </w:t>
      </w:r>
    </w:p>
    <w:p w:rsidR="00595CF2" w:rsidRPr="00595CF2" w:rsidRDefault="00595CF2" w:rsidP="004C69BC">
      <w:pPr>
        <w:pStyle w:val="a7"/>
        <w:spacing w:line="360" w:lineRule="auto"/>
        <w:ind w:firstLine="708"/>
        <w:outlineLvl w:val="1"/>
        <w:rPr>
          <w:b w:val="0"/>
          <w:sz w:val="18"/>
        </w:rPr>
      </w:pPr>
      <w:r w:rsidRPr="00595CF2">
        <w:rPr>
          <w:b w:val="0"/>
          <w:color w:val="000000"/>
          <w:szCs w:val="27"/>
        </w:rPr>
        <w:t xml:space="preserve">Одной из особенностей современной демографической ситуации является высокая численность </w:t>
      </w:r>
      <w:r>
        <w:rPr>
          <w:b w:val="0"/>
          <w:color w:val="000000"/>
          <w:szCs w:val="27"/>
        </w:rPr>
        <w:t xml:space="preserve">граждан </w:t>
      </w:r>
      <w:r w:rsidRPr="00595CF2">
        <w:rPr>
          <w:b w:val="0"/>
          <w:color w:val="000000"/>
          <w:szCs w:val="27"/>
        </w:rPr>
        <w:t>пожилого возраста</w:t>
      </w:r>
      <w:r>
        <w:rPr>
          <w:b w:val="0"/>
          <w:color w:val="000000"/>
          <w:szCs w:val="27"/>
        </w:rPr>
        <w:t xml:space="preserve">. </w:t>
      </w:r>
      <w:r w:rsidRPr="00595CF2">
        <w:rPr>
          <w:b w:val="0"/>
          <w:color w:val="000000"/>
          <w:szCs w:val="27"/>
        </w:rPr>
        <w:t>В силу возрастных особенностей пожилым людям трудно адаптироваться к изменяющимся социально-экономическим условиям</w:t>
      </w:r>
      <w:r>
        <w:rPr>
          <w:b w:val="0"/>
          <w:color w:val="000000"/>
          <w:szCs w:val="27"/>
        </w:rPr>
        <w:t>.</w:t>
      </w:r>
      <w:r w:rsidRPr="00595CF2">
        <w:rPr>
          <w:color w:val="000000"/>
          <w:sz w:val="27"/>
          <w:szCs w:val="27"/>
        </w:rPr>
        <w:t xml:space="preserve"> </w:t>
      </w:r>
      <w:r w:rsidRPr="00595CF2">
        <w:rPr>
          <w:b w:val="0"/>
          <w:color w:val="000000"/>
          <w:szCs w:val="27"/>
        </w:rPr>
        <w:t xml:space="preserve">Многие пожилые люди в </w:t>
      </w:r>
      <w:r>
        <w:rPr>
          <w:b w:val="0"/>
          <w:color w:val="000000"/>
          <w:szCs w:val="27"/>
        </w:rPr>
        <w:t>этих</w:t>
      </w:r>
      <w:r w:rsidRPr="00595CF2">
        <w:rPr>
          <w:b w:val="0"/>
          <w:color w:val="000000"/>
          <w:szCs w:val="27"/>
        </w:rPr>
        <w:t xml:space="preserve"> условиях чувствуют свою неприспособленность и социальную не востребованность. Возможности для полноценного участия в общественной жизни у них ограничены.</w:t>
      </w:r>
    </w:p>
    <w:p w:rsidR="002244F9" w:rsidRDefault="00595CF2" w:rsidP="004C69BC">
      <w:pPr>
        <w:pStyle w:val="a7"/>
        <w:spacing w:line="360" w:lineRule="auto"/>
        <w:ind w:firstLine="708"/>
        <w:outlineLvl w:val="1"/>
        <w:rPr>
          <w:b w:val="0"/>
        </w:rPr>
      </w:pPr>
      <w:r>
        <w:rPr>
          <w:b w:val="0"/>
        </w:rPr>
        <w:t xml:space="preserve">На протяжении нескольких лет МБУК «МиГ» тесно сотрудничает с </w:t>
      </w:r>
      <w:r w:rsidRPr="00595CF2">
        <w:rPr>
          <w:b w:val="0"/>
        </w:rPr>
        <w:t>БУ КЦСОН «Сфера».</w:t>
      </w:r>
      <w:r>
        <w:t xml:space="preserve"> </w:t>
      </w:r>
      <w:r w:rsidR="002244F9" w:rsidRPr="00595CF2">
        <w:rPr>
          <w:b w:val="0"/>
        </w:rPr>
        <w:t xml:space="preserve">Создаются </w:t>
      </w:r>
      <w:r w:rsidR="002244F9" w:rsidRPr="008002AC">
        <w:rPr>
          <w:b w:val="0"/>
        </w:rPr>
        <w:t xml:space="preserve">благоприятные условия для реализации культурных потребностей старшего поколения.   Направление социальной политики в отношении граждан старшего </w:t>
      </w:r>
      <w:r w:rsidR="004C69BC" w:rsidRPr="008002AC">
        <w:rPr>
          <w:b w:val="0"/>
        </w:rPr>
        <w:t>поколения реализуется</w:t>
      </w:r>
      <w:r w:rsidR="002244F9" w:rsidRPr="008002AC">
        <w:rPr>
          <w:b w:val="0"/>
        </w:rPr>
        <w:t xml:space="preserve"> через </w:t>
      </w:r>
      <w:r w:rsidR="004C69BC" w:rsidRPr="008002AC">
        <w:rPr>
          <w:b w:val="0"/>
        </w:rPr>
        <w:t>проведение и</w:t>
      </w:r>
      <w:r w:rsidR="002244F9" w:rsidRPr="008002AC">
        <w:rPr>
          <w:b w:val="0"/>
        </w:rPr>
        <w:t xml:space="preserve"> организацию праздничных и творческих </w:t>
      </w:r>
      <w:r w:rsidR="004C69BC" w:rsidRPr="008002AC">
        <w:rPr>
          <w:b w:val="0"/>
        </w:rPr>
        <w:t>встреч, социальные</w:t>
      </w:r>
      <w:r w:rsidR="002244F9" w:rsidRPr="008002AC">
        <w:rPr>
          <w:b w:val="0"/>
        </w:rPr>
        <w:t xml:space="preserve"> показы, организацию работы клубных формирований: вокальная группа «Гармоника», клуб </w:t>
      </w:r>
      <w:r w:rsidR="002244F9">
        <w:rPr>
          <w:b w:val="0"/>
        </w:rPr>
        <w:t xml:space="preserve">старшего поколения </w:t>
      </w:r>
      <w:r w:rsidR="002244F9" w:rsidRPr="008002AC">
        <w:rPr>
          <w:b w:val="0"/>
        </w:rPr>
        <w:t xml:space="preserve">«Завалинка». </w:t>
      </w:r>
    </w:p>
    <w:p w:rsidR="00BF2E8E" w:rsidRPr="00BF2E8E" w:rsidRDefault="00BF2E8E" w:rsidP="00BF2E8E">
      <w:pPr>
        <w:pStyle w:val="aff3"/>
        <w:spacing w:before="0" w:beforeAutospacing="0" w:after="0" w:afterAutospacing="0" w:line="360" w:lineRule="auto"/>
        <w:ind w:firstLine="708"/>
        <w:jc w:val="both"/>
        <w:rPr>
          <w:rFonts w:ascii="Verdana" w:hAnsi="Verdana"/>
          <w:i/>
          <w:color w:val="000000"/>
          <w:sz w:val="18"/>
          <w:szCs w:val="20"/>
        </w:rPr>
      </w:pPr>
      <w:r w:rsidRPr="00BF2E8E">
        <w:rPr>
          <w:rStyle w:val="affe"/>
          <w:bCs/>
          <w:i w:val="0"/>
          <w:color w:val="000000"/>
          <w:szCs w:val="27"/>
        </w:rPr>
        <w:t>Основные задачи организации культурно – досуговой работы с гражданами пожилого возраста, которые ставит перед собой учреждение:</w:t>
      </w:r>
    </w:p>
    <w:p w:rsidR="00BF2E8E" w:rsidRPr="00BF2E8E" w:rsidRDefault="00BF2E8E" w:rsidP="00BF2E8E">
      <w:pPr>
        <w:pStyle w:val="aff3"/>
        <w:spacing w:before="0" w:beforeAutospacing="0" w:after="0" w:afterAutospacing="0" w:line="360" w:lineRule="auto"/>
        <w:jc w:val="both"/>
        <w:rPr>
          <w:rFonts w:ascii="Verdana" w:hAnsi="Verdana"/>
          <w:color w:val="000000"/>
          <w:sz w:val="18"/>
          <w:szCs w:val="20"/>
        </w:rPr>
      </w:pPr>
      <w:r w:rsidRPr="00BF2E8E">
        <w:rPr>
          <w:color w:val="000000"/>
          <w:szCs w:val="27"/>
        </w:rPr>
        <w:t>- поддержание жизненной активности пожилых людей мерами реабилитационног</w:t>
      </w:r>
      <w:r>
        <w:rPr>
          <w:color w:val="000000"/>
          <w:szCs w:val="27"/>
        </w:rPr>
        <w:t>о характера средствами культуры</w:t>
      </w:r>
    </w:p>
    <w:p w:rsidR="00BF2E8E" w:rsidRPr="00BF2E8E" w:rsidRDefault="004C69BC" w:rsidP="00BF2E8E">
      <w:pPr>
        <w:pStyle w:val="aff3"/>
        <w:spacing w:before="0" w:beforeAutospacing="0" w:after="0" w:afterAutospacing="0" w:line="360" w:lineRule="auto"/>
        <w:ind w:firstLine="708"/>
        <w:jc w:val="both"/>
        <w:rPr>
          <w:rFonts w:ascii="Verdana" w:hAnsi="Verdana"/>
          <w:color w:val="000000"/>
          <w:sz w:val="18"/>
          <w:szCs w:val="20"/>
        </w:rPr>
      </w:pPr>
      <w:r w:rsidRPr="00BF2E8E">
        <w:rPr>
          <w:color w:val="000000"/>
          <w:szCs w:val="27"/>
        </w:rPr>
        <w:lastRenderedPageBreak/>
        <w:t>Учреждение использует</w:t>
      </w:r>
      <w:r w:rsidR="00BF2E8E" w:rsidRPr="00BF2E8E">
        <w:rPr>
          <w:color w:val="000000"/>
          <w:szCs w:val="27"/>
        </w:rPr>
        <w:t xml:space="preserve"> многообразие </w:t>
      </w:r>
      <w:r w:rsidRPr="00BF2E8E">
        <w:rPr>
          <w:color w:val="000000"/>
          <w:szCs w:val="27"/>
        </w:rPr>
        <w:t>форм общения</w:t>
      </w:r>
      <w:r w:rsidR="00BF2E8E" w:rsidRPr="00BF2E8E">
        <w:rPr>
          <w:color w:val="000000"/>
          <w:szCs w:val="27"/>
        </w:rPr>
        <w:t xml:space="preserve"> в условиях досуговой деятельности, которые можно разделить:</w:t>
      </w:r>
    </w:p>
    <w:p w:rsidR="00BF2E8E" w:rsidRPr="00BF2E8E" w:rsidRDefault="00BF2E8E" w:rsidP="00BF2E8E">
      <w:pPr>
        <w:pStyle w:val="aff3"/>
        <w:spacing w:before="0" w:beforeAutospacing="0" w:after="0" w:afterAutospacing="0" w:line="360" w:lineRule="auto"/>
        <w:jc w:val="both"/>
        <w:rPr>
          <w:rFonts w:ascii="Verdana" w:hAnsi="Verdana"/>
          <w:color w:val="000000"/>
          <w:sz w:val="18"/>
          <w:szCs w:val="20"/>
        </w:rPr>
      </w:pPr>
      <w:r w:rsidRPr="00BF2E8E">
        <w:rPr>
          <w:color w:val="000000"/>
          <w:szCs w:val="27"/>
        </w:rPr>
        <w:t>- по содержанию (познавательные, развлекательные);</w:t>
      </w:r>
    </w:p>
    <w:p w:rsidR="00BF2E8E" w:rsidRPr="00BF2E8E" w:rsidRDefault="00BF2E8E" w:rsidP="00BF2E8E">
      <w:pPr>
        <w:pStyle w:val="aff3"/>
        <w:spacing w:before="0" w:beforeAutospacing="0" w:after="0" w:afterAutospacing="0" w:line="360" w:lineRule="auto"/>
        <w:jc w:val="both"/>
        <w:rPr>
          <w:rFonts w:ascii="Verdana" w:hAnsi="Verdana"/>
          <w:color w:val="000000"/>
          <w:sz w:val="18"/>
          <w:szCs w:val="20"/>
        </w:rPr>
      </w:pPr>
      <w:r w:rsidRPr="00BF2E8E">
        <w:rPr>
          <w:color w:val="000000"/>
          <w:szCs w:val="27"/>
        </w:rPr>
        <w:t>- по времени (кратковременные, периодические, систематические);</w:t>
      </w:r>
    </w:p>
    <w:p w:rsidR="00BF2E8E" w:rsidRPr="00BF2E8E" w:rsidRDefault="00BF2E8E" w:rsidP="00BF2E8E">
      <w:pPr>
        <w:pStyle w:val="aff3"/>
        <w:spacing w:before="0" w:beforeAutospacing="0" w:after="0" w:afterAutospacing="0" w:line="360" w:lineRule="auto"/>
        <w:jc w:val="both"/>
        <w:rPr>
          <w:rFonts w:ascii="Verdana" w:hAnsi="Verdana"/>
          <w:color w:val="000000"/>
          <w:sz w:val="18"/>
          <w:szCs w:val="20"/>
        </w:rPr>
      </w:pPr>
      <w:r w:rsidRPr="00BF2E8E">
        <w:rPr>
          <w:color w:val="000000"/>
          <w:szCs w:val="27"/>
        </w:rPr>
        <w:t xml:space="preserve">- по </w:t>
      </w:r>
      <w:r>
        <w:rPr>
          <w:color w:val="000000"/>
          <w:szCs w:val="27"/>
        </w:rPr>
        <w:t>характеру (пассивные, активные)</w:t>
      </w:r>
    </w:p>
    <w:p w:rsidR="002244F9" w:rsidRPr="00BF2E8E" w:rsidRDefault="00BF2E8E" w:rsidP="00BF2E8E">
      <w:pPr>
        <w:pStyle w:val="aff3"/>
        <w:spacing w:before="0" w:beforeAutospacing="0" w:after="0" w:afterAutospacing="0" w:line="360" w:lineRule="auto"/>
        <w:jc w:val="both"/>
        <w:rPr>
          <w:rFonts w:ascii="Verdana" w:hAnsi="Verdana"/>
          <w:color w:val="000000"/>
          <w:sz w:val="18"/>
          <w:szCs w:val="20"/>
        </w:rPr>
      </w:pPr>
      <w:r w:rsidRPr="00BF2E8E">
        <w:rPr>
          <w:color w:val="000000"/>
          <w:szCs w:val="27"/>
        </w:rPr>
        <w:t>   </w:t>
      </w:r>
      <w:r>
        <w:rPr>
          <w:color w:val="000000"/>
          <w:szCs w:val="27"/>
        </w:rPr>
        <w:tab/>
      </w:r>
      <w:r w:rsidRPr="00BF2E8E">
        <w:rPr>
          <w:color w:val="000000"/>
          <w:szCs w:val="27"/>
        </w:rPr>
        <w:t xml:space="preserve"> </w:t>
      </w:r>
      <w:r w:rsidR="002244F9" w:rsidRPr="00BF2E8E">
        <w:t xml:space="preserve">За 2014 год, организовано и </w:t>
      </w:r>
      <w:r w:rsidR="002244F9" w:rsidRPr="00BF2E8E">
        <w:rPr>
          <w:color w:val="auto"/>
        </w:rPr>
        <w:t xml:space="preserve">проведено </w:t>
      </w:r>
      <w:r w:rsidRPr="00BF2E8E">
        <w:rPr>
          <w:color w:val="auto"/>
        </w:rPr>
        <w:t xml:space="preserve">9 </w:t>
      </w:r>
      <w:r w:rsidR="004C69BC" w:rsidRPr="00BF2E8E">
        <w:rPr>
          <w:color w:val="auto"/>
        </w:rPr>
        <w:t>мероприятий в</w:t>
      </w:r>
      <w:r w:rsidR="002244F9" w:rsidRPr="00BF2E8E">
        <w:t xml:space="preserve"> клубе старшего поколения «Завалинка». К празднику «8 марта» участники любительского объединения получили подарки от спонсоров и «шефов» клуба </w:t>
      </w:r>
      <w:r w:rsidR="004C69BC" w:rsidRPr="00BF2E8E">
        <w:t>ООО «</w:t>
      </w:r>
      <w:r w:rsidR="002244F9" w:rsidRPr="00BF2E8E">
        <w:t>Газпром трансгаз Югорск» их вручал депутат Думы города Югорска Олег Антонович Баргилевич.</w:t>
      </w:r>
    </w:p>
    <w:p w:rsidR="002244F9" w:rsidRDefault="002244F9" w:rsidP="002244F9">
      <w:pPr>
        <w:spacing w:line="360" w:lineRule="auto"/>
        <w:ind w:firstLine="708"/>
        <w:jc w:val="both"/>
      </w:pPr>
      <w:r w:rsidRPr="008002AC">
        <w:rPr>
          <w:b/>
        </w:rPr>
        <w:t xml:space="preserve">14 марта </w:t>
      </w:r>
      <w:r w:rsidRPr="008002AC">
        <w:t>состоялся отчётный концерт вокального коллектива «Гармоника» - «А в душе цветёт весна...» руководителю Е.А. Воронцовой и участникам коллектива были вручены благодарности от управления культуры администрации города  и цветы. Гостями праздника были вокальный коллектив</w:t>
      </w:r>
      <w:r>
        <w:t xml:space="preserve"> «Гармония» из БУ КЦСОН «Сфера» и </w:t>
      </w:r>
      <w:r w:rsidRPr="008002AC">
        <w:t xml:space="preserve">Эдуард Платущихин, студия современного </w:t>
      </w:r>
      <w:r>
        <w:t xml:space="preserve">танца «Реал денс» МБУК «МиГ» и </w:t>
      </w:r>
      <w:r w:rsidRPr="008002AC">
        <w:t>солисты клуба «Поюща</w:t>
      </w:r>
      <w:r>
        <w:t>я семья» количество посетителей</w:t>
      </w:r>
      <w:r w:rsidRPr="008002AC">
        <w:t xml:space="preserve"> 50 человек.</w:t>
      </w:r>
    </w:p>
    <w:p w:rsidR="002244F9" w:rsidRDefault="002244F9" w:rsidP="002244F9">
      <w:pPr>
        <w:spacing w:line="360" w:lineRule="auto"/>
        <w:ind w:firstLine="708"/>
        <w:jc w:val="both"/>
      </w:pPr>
      <w:r>
        <w:t xml:space="preserve">В городской выставке-конкурсе «Осенний марафон-2014» участники клуба старшего поколения «Завалинка» получили диплом 2 степени в номинации </w:t>
      </w:r>
      <w:r w:rsidRPr="007A3001">
        <w:t>«Карвинг»</w:t>
      </w:r>
      <w:r>
        <w:t>.</w:t>
      </w:r>
    </w:p>
    <w:p w:rsidR="00BF2E8E" w:rsidRPr="008002AC" w:rsidRDefault="00BF2E8E" w:rsidP="002244F9">
      <w:pPr>
        <w:spacing w:line="360" w:lineRule="auto"/>
        <w:ind w:firstLine="708"/>
        <w:jc w:val="both"/>
      </w:pPr>
      <w:r>
        <w:t>В рамках празднования Дня пожилого человека учащимися «Лицея им. Г.Ф. Атякшева» совместно с коллективами МБУК «МиГ» была подготовлена концертная программа для участников любительского объединения «Завалинка».</w:t>
      </w:r>
    </w:p>
    <w:p w:rsidR="002244F9" w:rsidRDefault="002244F9" w:rsidP="002244F9">
      <w:pPr>
        <w:pStyle w:val="a5"/>
        <w:spacing w:line="360" w:lineRule="auto"/>
        <w:ind w:left="0" w:firstLine="708"/>
        <w:jc w:val="both"/>
        <w:rPr>
          <w:rFonts w:ascii="Times New Roman" w:hAnsi="Times New Roman" w:cs="Times New Roman"/>
          <w:b w:val="0"/>
          <w:sz w:val="24"/>
          <w:szCs w:val="24"/>
          <w:u w:val="none"/>
        </w:rPr>
      </w:pPr>
      <w:r w:rsidRPr="008002AC">
        <w:rPr>
          <w:rFonts w:ascii="Times New Roman" w:hAnsi="Times New Roman" w:cs="Times New Roman"/>
          <w:b w:val="0"/>
          <w:sz w:val="24"/>
          <w:szCs w:val="24"/>
          <w:u w:val="none"/>
          <w:lang w:eastAsia="ru-RU"/>
        </w:rPr>
        <w:t xml:space="preserve">Надо отметить, что старшее </w:t>
      </w:r>
      <w:r w:rsidR="004C69BC" w:rsidRPr="008002AC">
        <w:rPr>
          <w:rFonts w:ascii="Times New Roman" w:hAnsi="Times New Roman" w:cs="Times New Roman"/>
          <w:b w:val="0"/>
          <w:sz w:val="24"/>
          <w:szCs w:val="24"/>
          <w:u w:val="none"/>
          <w:lang w:eastAsia="ru-RU"/>
        </w:rPr>
        <w:t>поколение является</w:t>
      </w:r>
      <w:r w:rsidRPr="008002AC">
        <w:rPr>
          <w:rFonts w:ascii="Times New Roman" w:hAnsi="Times New Roman" w:cs="Times New Roman"/>
          <w:b w:val="0"/>
          <w:sz w:val="24"/>
          <w:szCs w:val="24"/>
          <w:u w:val="none"/>
          <w:lang w:eastAsia="ru-RU"/>
        </w:rPr>
        <w:t xml:space="preserve"> самым активным участником на всех культурно-досуговых мероприятиях. Совместно с </w:t>
      </w:r>
      <w:r w:rsidR="004C69BC" w:rsidRPr="008002AC">
        <w:rPr>
          <w:rFonts w:ascii="Times New Roman" w:hAnsi="Times New Roman" w:cs="Times New Roman"/>
          <w:b w:val="0"/>
          <w:sz w:val="24"/>
          <w:szCs w:val="24"/>
          <w:u w:val="none"/>
          <w:lang w:eastAsia="ru-RU"/>
        </w:rPr>
        <w:t>посетителями БУ</w:t>
      </w:r>
      <w:r w:rsidRPr="008002AC">
        <w:rPr>
          <w:rFonts w:ascii="Times New Roman" w:hAnsi="Times New Roman" w:cs="Times New Roman"/>
          <w:b w:val="0"/>
          <w:sz w:val="24"/>
          <w:szCs w:val="24"/>
          <w:u w:val="none"/>
        </w:rPr>
        <w:t xml:space="preserve"> КЦСОН «Сфера» </w:t>
      </w:r>
      <w:r>
        <w:rPr>
          <w:rFonts w:ascii="Times New Roman" w:hAnsi="Times New Roman" w:cs="Times New Roman"/>
          <w:b w:val="0"/>
          <w:sz w:val="24"/>
          <w:szCs w:val="24"/>
          <w:u w:val="none"/>
        </w:rPr>
        <w:t xml:space="preserve">был </w:t>
      </w:r>
      <w:r w:rsidRPr="008002AC">
        <w:rPr>
          <w:rFonts w:ascii="Times New Roman" w:hAnsi="Times New Roman" w:cs="Times New Roman"/>
          <w:b w:val="0"/>
          <w:sz w:val="24"/>
          <w:szCs w:val="24"/>
          <w:u w:val="none"/>
        </w:rPr>
        <w:t xml:space="preserve">разработан план на летнюю кампанию. </w:t>
      </w:r>
      <w:r>
        <w:rPr>
          <w:rFonts w:ascii="Times New Roman" w:hAnsi="Times New Roman" w:cs="Times New Roman"/>
          <w:b w:val="0"/>
          <w:sz w:val="24"/>
          <w:szCs w:val="24"/>
          <w:u w:val="none"/>
        </w:rPr>
        <w:t>Были проведены следующие мероприятия,</w:t>
      </w:r>
      <w:r w:rsidRPr="008002AC">
        <w:rPr>
          <w:rFonts w:ascii="Times New Roman" w:hAnsi="Times New Roman" w:cs="Times New Roman"/>
          <w:b w:val="0"/>
          <w:sz w:val="24"/>
          <w:szCs w:val="24"/>
          <w:u w:val="none"/>
        </w:rPr>
        <w:t xml:space="preserve"> направленных на создание </w:t>
      </w:r>
      <w:r w:rsidR="00602DD3" w:rsidRPr="008002AC">
        <w:rPr>
          <w:rFonts w:ascii="Times New Roman" w:hAnsi="Times New Roman" w:cs="Times New Roman"/>
          <w:b w:val="0"/>
          <w:sz w:val="24"/>
          <w:szCs w:val="24"/>
          <w:u w:val="none"/>
        </w:rPr>
        <w:t>условий для</w:t>
      </w:r>
      <w:r w:rsidRPr="008002AC">
        <w:rPr>
          <w:rFonts w:ascii="Times New Roman" w:hAnsi="Times New Roman" w:cs="Times New Roman"/>
          <w:b w:val="0"/>
          <w:sz w:val="24"/>
          <w:szCs w:val="24"/>
          <w:u w:val="none"/>
        </w:rPr>
        <w:t xml:space="preserve"> актив</w:t>
      </w:r>
      <w:r>
        <w:rPr>
          <w:rFonts w:ascii="Times New Roman" w:hAnsi="Times New Roman" w:cs="Times New Roman"/>
          <w:b w:val="0"/>
          <w:sz w:val="24"/>
          <w:szCs w:val="24"/>
          <w:u w:val="none"/>
        </w:rPr>
        <w:t>ного отдыха старшего поколения:</w:t>
      </w:r>
    </w:p>
    <w:p w:rsidR="002244F9" w:rsidRDefault="002244F9" w:rsidP="00E84142">
      <w:pPr>
        <w:numPr>
          <w:ilvl w:val="0"/>
          <w:numId w:val="49"/>
        </w:numPr>
        <w:spacing w:line="360" w:lineRule="auto"/>
        <w:jc w:val="both"/>
      </w:pPr>
      <w:r>
        <w:t xml:space="preserve">музыкально-развлекательная </w:t>
      </w:r>
      <w:r w:rsidR="00602DD3">
        <w:t>программа «</w:t>
      </w:r>
      <w:r>
        <w:t xml:space="preserve">Давайте познакомимся» </w:t>
      </w:r>
    </w:p>
    <w:p w:rsidR="002244F9" w:rsidRDefault="002244F9" w:rsidP="002244F9">
      <w:pPr>
        <w:spacing w:line="360" w:lineRule="auto"/>
        <w:ind w:left="1428"/>
        <w:jc w:val="both"/>
      </w:pPr>
      <w:r>
        <w:t>(количество участников -16 человек);</w:t>
      </w:r>
    </w:p>
    <w:p w:rsidR="002244F9" w:rsidRDefault="002244F9" w:rsidP="00E84142">
      <w:pPr>
        <w:numPr>
          <w:ilvl w:val="0"/>
          <w:numId w:val="49"/>
        </w:numPr>
        <w:spacing w:line="360" w:lineRule="auto"/>
        <w:jc w:val="both"/>
      </w:pPr>
      <w:r>
        <w:t xml:space="preserve">спортивная программа «Спортивный </w:t>
      </w:r>
      <w:r w:rsidR="00602DD3">
        <w:t>ком» -</w:t>
      </w:r>
      <w:r>
        <w:t xml:space="preserve"> 43 человека;</w:t>
      </w:r>
    </w:p>
    <w:p w:rsidR="002244F9" w:rsidRDefault="002244F9" w:rsidP="00E84142">
      <w:pPr>
        <w:numPr>
          <w:ilvl w:val="0"/>
          <w:numId w:val="49"/>
        </w:numPr>
        <w:spacing w:line="360" w:lineRule="auto"/>
        <w:jc w:val="both"/>
      </w:pPr>
      <w:r>
        <w:t>развлекательная программа «Любви все возрасты покорны» и фильм «</w:t>
      </w:r>
      <w:r w:rsidR="00602DD3">
        <w:t>Девчата» -</w:t>
      </w:r>
      <w:r>
        <w:t xml:space="preserve"> 40 человек;</w:t>
      </w:r>
    </w:p>
    <w:p w:rsidR="002244F9" w:rsidRDefault="002244F9" w:rsidP="00E84142">
      <w:pPr>
        <w:pStyle w:val="a5"/>
        <w:numPr>
          <w:ilvl w:val="0"/>
          <w:numId w:val="49"/>
        </w:numPr>
        <w:spacing w:line="360" w:lineRule="auto"/>
        <w:jc w:val="both"/>
        <w:rPr>
          <w:rFonts w:ascii="Times New Roman" w:hAnsi="Times New Roman" w:cs="Times New Roman"/>
          <w:b w:val="0"/>
          <w:sz w:val="24"/>
          <w:szCs w:val="24"/>
          <w:u w:val="none"/>
          <w:lang w:eastAsia="ru-RU"/>
        </w:rPr>
      </w:pPr>
      <w:r>
        <w:rPr>
          <w:rFonts w:ascii="Times New Roman" w:hAnsi="Times New Roman" w:cs="Times New Roman"/>
          <w:b w:val="0"/>
          <w:sz w:val="24"/>
          <w:szCs w:val="24"/>
          <w:u w:val="none"/>
          <w:lang w:eastAsia="ru-RU"/>
        </w:rPr>
        <w:t>художественный фильм «Любовь и голуби» - 28 человек</w:t>
      </w:r>
    </w:p>
    <w:p w:rsidR="00BF2E8E" w:rsidRDefault="00BF2E8E" w:rsidP="00E84142">
      <w:pPr>
        <w:pStyle w:val="a5"/>
        <w:numPr>
          <w:ilvl w:val="0"/>
          <w:numId w:val="49"/>
        </w:numPr>
        <w:spacing w:line="360" w:lineRule="auto"/>
        <w:jc w:val="both"/>
        <w:rPr>
          <w:rFonts w:ascii="Times New Roman" w:hAnsi="Times New Roman" w:cs="Times New Roman"/>
          <w:b w:val="0"/>
          <w:sz w:val="24"/>
          <w:szCs w:val="24"/>
          <w:u w:val="none"/>
          <w:lang w:eastAsia="ru-RU"/>
        </w:rPr>
      </w:pPr>
      <w:r>
        <w:rPr>
          <w:rFonts w:ascii="Times New Roman" w:hAnsi="Times New Roman" w:cs="Times New Roman"/>
          <w:b w:val="0"/>
          <w:sz w:val="24"/>
          <w:szCs w:val="24"/>
          <w:u w:val="none"/>
          <w:lang w:eastAsia="ru-RU"/>
        </w:rPr>
        <w:t>художественный фильм «Улица полна неожиданностей» - 35 человек;</w:t>
      </w:r>
    </w:p>
    <w:p w:rsidR="00BF2E8E" w:rsidRPr="00602DD3" w:rsidRDefault="00BF2E8E" w:rsidP="00E84142">
      <w:pPr>
        <w:pStyle w:val="a5"/>
        <w:numPr>
          <w:ilvl w:val="0"/>
          <w:numId w:val="49"/>
        </w:numPr>
        <w:spacing w:line="360" w:lineRule="auto"/>
        <w:jc w:val="both"/>
        <w:rPr>
          <w:rFonts w:ascii="Times New Roman" w:hAnsi="Times New Roman" w:cs="Times New Roman"/>
          <w:b w:val="0"/>
          <w:sz w:val="24"/>
          <w:szCs w:val="24"/>
          <w:u w:val="none"/>
          <w:lang w:eastAsia="ru-RU"/>
        </w:rPr>
      </w:pPr>
      <w:r>
        <w:rPr>
          <w:rFonts w:ascii="Times New Roman" w:hAnsi="Times New Roman" w:cs="Times New Roman"/>
          <w:b w:val="0"/>
          <w:sz w:val="24"/>
          <w:szCs w:val="24"/>
          <w:u w:val="none"/>
          <w:lang w:eastAsia="ru-RU"/>
        </w:rPr>
        <w:t xml:space="preserve">конкурс «Битва хоров» (соучастие), в рамках празднования Дня матери – 250 </w:t>
      </w:r>
      <w:r w:rsidR="00602DD3">
        <w:rPr>
          <w:rFonts w:ascii="Times New Roman" w:hAnsi="Times New Roman" w:cs="Times New Roman"/>
          <w:b w:val="0"/>
          <w:sz w:val="24"/>
          <w:szCs w:val="24"/>
          <w:u w:val="none"/>
          <w:lang w:eastAsia="ru-RU"/>
        </w:rPr>
        <w:t>человек</w:t>
      </w:r>
    </w:p>
    <w:p w:rsidR="009F3820" w:rsidRDefault="009F3820" w:rsidP="002244F9">
      <w:pPr>
        <w:spacing w:line="360" w:lineRule="auto"/>
        <w:ind w:firstLine="708"/>
        <w:jc w:val="both"/>
      </w:pPr>
    </w:p>
    <w:p w:rsidR="002244F9" w:rsidRPr="00602DD3" w:rsidRDefault="002244F9" w:rsidP="002244F9">
      <w:pPr>
        <w:spacing w:line="360" w:lineRule="auto"/>
        <w:ind w:firstLine="708"/>
        <w:jc w:val="both"/>
      </w:pPr>
      <w:r w:rsidRPr="00602DD3">
        <w:lastRenderedPageBreak/>
        <w:t xml:space="preserve">За 2014 </w:t>
      </w:r>
      <w:r w:rsidR="004C69BC" w:rsidRPr="00602DD3">
        <w:t>год в</w:t>
      </w:r>
      <w:r w:rsidRPr="00602DD3">
        <w:t xml:space="preserve"> учреждении в отношении граждан пожилого возраста проводилась следующая работа:</w:t>
      </w:r>
    </w:p>
    <w:p w:rsidR="002244F9" w:rsidRPr="00602DD3" w:rsidRDefault="002244F9" w:rsidP="00E84142">
      <w:pPr>
        <w:pStyle w:val="a9"/>
        <w:numPr>
          <w:ilvl w:val="0"/>
          <w:numId w:val="48"/>
        </w:numPr>
        <w:spacing w:line="360" w:lineRule="auto"/>
        <w:jc w:val="both"/>
      </w:pPr>
      <w:r w:rsidRPr="00602DD3">
        <w:t>организация работы клубных формирований для старшего поколения: вокальная группа «Гармоника», клуб старшего поколения «Завалинка» - (согласно расписанию работы клубных формирований)</w:t>
      </w:r>
    </w:p>
    <w:p w:rsidR="002244F9" w:rsidRPr="00602DD3" w:rsidRDefault="002244F9" w:rsidP="00E84142">
      <w:pPr>
        <w:pStyle w:val="a9"/>
        <w:numPr>
          <w:ilvl w:val="0"/>
          <w:numId w:val="48"/>
        </w:numPr>
        <w:spacing w:line="360" w:lineRule="auto"/>
        <w:jc w:val="both"/>
        <w:rPr>
          <w:sz w:val="22"/>
          <w:szCs w:val="22"/>
        </w:rPr>
      </w:pPr>
      <w:r w:rsidRPr="00602DD3">
        <w:t>социальные показы –фильмы «Брестская крепость», «4 дня в мае», «1+1», «Любовь и голуби», «Девчата</w:t>
      </w:r>
      <w:r w:rsidR="004C69BC" w:rsidRPr="00602DD3">
        <w:t>»</w:t>
      </w:r>
      <w:r w:rsidR="004C69BC">
        <w:t>, «</w:t>
      </w:r>
      <w:r w:rsidR="00602DD3">
        <w:t>Улица полна неожиданностей»</w:t>
      </w:r>
      <w:r w:rsidRPr="00602DD3">
        <w:t>;</w:t>
      </w:r>
    </w:p>
    <w:p w:rsidR="002244F9" w:rsidRPr="00602DD3" w:rsidRDefault="002244F9" w:rsidP="00E84142">
      <w:pPr>
        <w:pStyle w:val="a9"/>
        <w:numPr>
          <w:ilvl w:val="0"/>
          <w:numId w:val="48"/>
        </w:numPr>
        <w:spacing w:line="360" w:lineRule="auto"/>
        <w:jc w:val="both"/>
        <w:rPr>
          <w:sz w:val="22"/>
          <w:szCs w:val="22"/>
        </w:rPr>
      </w:pPr>
      <w:r w:rsidRPr="00602DD3">
        <w:rPr>
          <w:lang w:eastAsia="ru-RU"/>
        </w:rPr>
        <w:t xml:space="preserve">совместно с </w:t>
      </w:r>
      <w:r w:rsidR="004C69BC" w:rsidRPr="00602DD3">
        <w:rPr>
          <w:lang w:eastAsia="ru-RU"/>
        </w:rPr>
        <w:t>посетителями БУ</w:t>
      </w:r>
      <w:r w:rsidRPr="00602DD3">
        <w:t xml:space="preserve"> КЦСОН «Сфера» был разработан план на летнюю кампанию. Проводились спортивные, развлекательные, познавательные программы.</w:t>
      </w:r>
    </w:p>
    <w:p w:rsidR="001156BF" w:rsidRPr="00086DC1" w:rsidRDefault="00086DC1" w:rsidP="001156BF">
      <w:pPr>
        <w:ind w:left="360"/>
        <w:rPr>
          <w:rFonts w:ascii="Verdana" w:eastAsia="Times New Roman" w:hAnsi="Verdana"/>
          <w:color w:val="000000"/>
          <w:lang w:eastAsia="ru-RU"/>
        </w:rPr>
      </w:pPr>
      <w:r>
        <w:rPr>
          <w:rFonts w:eastAsia="Times New Roman"/>
          <w:b/>
          <w:bCs/>
          <w:color w:val="000000"/>
          <w:lang w:eastAsia="ru-RU"/>
        </w:rPr>
        <w:t>Статистика м</w:t>
      </w:r>
      <w:r w:rsidR="001156BF" w:rsidRPr="00086DC1">
        <w:rPr>
          <w:rFonts w:eastAsia="Times New Roman"/>
          <w:b/>
          <w:bCs/>
          <w:color w:val="000000"/>
          <w:lang w:eastAsia="ru-RU"/>
        </w:rPr>
        <w:t>ероприяти</w:t>
      </w:r>
      <w:r>
        <w:rPr>
          <w:rFonts w:eastAsia="Times New Roman"/>
          <w:b/>
          <w:bCs/>
          <w:color w:val="000000"/>
          <w:lang w:eastAsia="ru-RU"/>
        </w:rPr>
        <w:t>й</w:t>
      </w:r>
      <w:r w:rsidR="001156BF" w:rsidRPr="00086DC1">
        <w:rPr>
          <w:rFonts w:eastAsia="Times New Roman"/>
          <w:b/>
          <w:bCs/>
          <w:color w:val="000000"/>
          <w:lang w:eastAsia="ru-RU"/>
        </w:rPr>
        <w:t xml:space="preserve"> для граждан пожилого возраста:</w:t>
      </w:r>
    </w:p>
    <w:p w:rsidR="001156BF" w:rsidRPr="001156BF" w:rsidRDefault="001156BF" w:rsidP="001156BF">
      <w:pPr>
        <w:pStyle w:val="a9"/>
        <w:rPr>
          <w:rFonts w:ascii="Verdana" w:eastAsia="Times New Roman" w:hAnsi="Verdana"/>
          <w:color w:val="000000"/>
          <w:sz w:val="20"/>
          <w:szCs w:val="20"/>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276"/>
        <w:gridCol w:w="1134"/>
        <w:gridCol w:w="850"/>
        <w:gridCol w:w="1059"/>
        <w:gridCol w:w="784"/>
        <w:gridCol w:w="995"/>
        <w:gridCol w:w="1004"/>
      </w:tblGrid>
      <w:tr w:rsidR="001156BF" w:rsidRPr="00281FC7" w:rsidTr="001156BF">
        <w:trPr>
          <w:tblCellSpacing w:w="0" w:type="dxa"/>
        </w:trPr>
        <w:tc>
          <w:tcPr>
            <w:tcW w:w="3276" w:type="dxa"/>
            <w:vMerge w:val="restart"/>
            <w:tcBorders>
              <w:top w:val="outset" w:sz="6" w:space="0" w:color="auto"/>
              <w:left w:val="outset" w:sz="6" w:space="0" w:color="auto"/>
              <w:bottom w:val="outset" w:sz="6" w:space="0" w:color="auto"/>
              <w:right w:val="outset" w:sz="6" w:space="0" w:color="auto"/>
            </w:tcBorders>
            <w:hideMark/>
          </w:tcPr>
          <w:p w:rsidR="001156BF" w:rsidRPr="001156BF" w:rsidRDefault="001156BF" w:rsidP="001156BF">
            <w:pPr>
              <w:jc w:val="center"/>
              <w:rPr>
                <w:rFonts w:eastAsia="Times New Roman"/>
                <w:color w:val="000000"/>
                <w:lang w:eastAsia="ru-RU"/>
              </w:rPr>
            </w:pPr>
            <w:r w:rsidRPr="001156BF">
              <w:rPr>
                <w:rFonts w:eastAsia="Times New Roman"/>
                <w:color w:val="000000"/>
                <w:lang w:eastAsia="ru-RU"/>
              </w:rPr>
              <w:t>Наименование</w:t>
            </w:r>
          </w:p>
        </w:tc>
        <w:tc>
          <w:tcPr>
            <w:tcW w:w="1984" w:type="dxa"/>
            <w:gridSpan w:val="2"/>
            <w:tcBorders>
              <w:top w:val="outset" w:sz="6" w:space="0" w:color="auto"/>
              <w:left w:val="outset" w:sz="6" w:space="0" w:color="auto"/>
              <w:bottom w:val="outset" w:sz="6" w:space="0" w:color="auto"/>
              <w:right w:val="outset" w:sz="6" w:space="0" w:color="auto"/>
            </w:tcBorders>
            <w:hideMark/>
          </w:tcPr>
          <w:p w:rsidR="001156BF" w:rsidRPr="001156BF" w:rsidRDefault="001156BF" w:rsidP="001156BF">
            <w:pPr>
              <w:jc w:val="center"/>
              <w:rPr>
                <w:rFonts w:eastAsia="Times New Roman"/>
                <w:color w:val="000000"/>
                <w:lang w:eastAsia="ru-RU"/>
              </w:rPr>
            </w:pPr>
            <w:r w:rsidRPr="001156BF">
              <w:rPr>
                <w:rFonts w:eastAsia="Times New Roman"/>
                <w:color w:val="000000"/>
                <w:lang w:eastAsia="ru-RU"/>
              </w:rPr>
              <w:t>2012</w:t>
            </w:r>
          </w:p>
          <w:p w:rsidR="001156BF" w:rsidRPr="001156BF" w:rsidRDefault="001156BF" w:rsidP="001156BF">
            <w:pPr>
              <w:jc w:val="center"/>
              <w:rPr>
                <w:rFonts w:eastAsia="Times New Roman"/>
                <w:color w:val="000000"/>
                <w:lang w:eastAsia="ru-RU"/>
              </w:rPr>
            </w:pPr>
          </w:p>
        </w:tc>
        <w:tc>
          <w:tcPr>
            <w:tcW w:w="1843" w:type="dxa"/>
            <w:gridSpan w:val="2"/>
            <w:tcBorders>
              <w:top w:val="outset" w:sz="6" w:space="0" w:color="auto"/>
              <w:left w:val="outset" w:sz="6" w:space="0" w:color="auto"/>
              <w:bottom w:val="outset" w:sz="6" w:space="0" w:color="auto"/>
              <w:right w:val="outset" w:sz="6" w:space="0" w:color="auto"/>
            </w:tcBorders>
            <w:hideMark/>
          </w:tcPr>
          <w:p w:rsidR="001156BF" w:rsidRPr="001156BF" w:rsidRDefault="001156BF" w:rsidP="001156BF">
            <w:pPr>
              <w:jc w:val="center"/>
              <w:rPr>
                <w:rFonts w:eastAsia="Times New Roman"/>
                <w:color w:val="000000"/>
                <w:lang w:eastAsia="ru-RU"/>
              </w:rPr>
            </w:pPr>
            <w:r w:rsidRPr="001156BF">
              <w:rPr>
                <w:rFonts w:eastAsia="Times New Roman"/>
                <w:color w:val="000000"/>
                <w:lang w:eastAsia="ru-RU"/>
              </w:rPr>
              <w:t>2013</w:t>
            </w:r>
          </w:p>
        </w:tc>
        <w:tc>
          <w:tcPr>
            <w:tcW w:w="1999" w:type="dxa"/>
            <w:gridSpan w:val="2"/>
            <w:tcBorders>
              <w:top w:val="outset" w:sz="6" w:space="0" w:color="auto"/>
              <w:left w:val="outset" w:sz="6" w:space="0" w:color="auto"/>
              <w:bottom w:val="outset" w:sz="6" w:space="0" w:color="auto"/>
              <w:right w:val="outset" w:sz="6" w:space="0" w:color="auto"/>
            </w:tcBorders>
            <w:hideMark/>
          </w:tcPr>
          <w:p w:rsidR="001156BF" w:rsidRPr="001156BF" w:rsidRDefault="001156BF" w:rsidP="001156BF">
            <w:pPr>
              <w:jc w:val="center"/>
              <w:rPr>
                <w:rFonts w:eastAsia="Times New Roman"/>
                <w:color w:val="000000"/>
                <w:lang w:eastAsia="ru-RU"/>
              </w:rPr>
            </w:pPr>
            <w:r w:rsidRPr="001156BF">
              <w:rPr>
                <w:rFonts w:eastAsia="Times New Roman"/>
                <w:color w:val="000000"/>
                <w:lang w:eastAsia="ru-RU"/>
              </w:rPr>
              <w:t>2014</w:t>
            </w:r>
          </w:p>
        </w:tc>
      </w:tr>
      <w:tr w:rsidR="001156BF" w:rsidRPr="00281FC7" w:rsidTr="001156BF">
        <w:trPr>
          <w:tblCellSpacing w:w="0" w:type="dxa"/>
        </w:trPr>
        <w:tc>
          <w:tcPr>
            <w:tcW w:w="3276" w:type="dxa"/>
            <w:vMerge/>
            <w:tcBorders>
              <w:top w:val="outset" w:sz="6" w:space="0" w:color="auto"/>
              <w:left w:val="outset" w:sz="6" w:space="0" w:color="auto"/>
              <w:bottom w:val="outset" w:sz="6" w:space="0" w:color="auto"/>
              <w:right w:val="outset" w:sz="6" w:space="0" w:color="auto"/>
            </w:tcBorders>
            <w:vAlign w:val="center"/>
            <w:hideMark/>
          </w:tcPr>
          <w:p w:rsidR="001156BF" w:rsidRPr="001156BF" w:rsidRDefault="001156BF" w:rsidP="001156BF">
            <w:pPr>
              <w:jc w:val="center"/>
              <w:rPr>
                <w:rFonts w:eastAsia="Times New Roman"/>
                <w:color w:val="000000"/>
                <w:lang w:eastAsia="ru-RU"/>
              </w:rPr>
            </w:pPr>
          </w:p>
        </w:tc>
        <w:tc>
          <w:tcPr>
            <w:tcW w:w="1134" w:type="dxa"/>
            <w:tcBorders>
              <w:top w:val="outset" w:sz="6" w:space="0" w:color="auto"/>
              <w:left w:val="outset" w:sz="6" w:space="0" w:color="auto"/>
              <w:bottom w:val="outset" w:sz="6" w:space="0" w:color="auto"/>
              <w:right w:val="outset" w:sz="6" w:space="0" w:color="auto"/>
            </w:tcBorders>
            <w:hideMark/>
          </w:tcPr>
          <w:p w:rsidR="001156BF" w:rsidRPr="001156BF" w:rsidRDefault="001156BF" w:rsidP="001156BF">
            <w:pPr>
              <w:jc w:val="center"/>
              <w:rPr>
                <w:rFonts w:eastAsia="Times New Roman"/>
                <w:color w:val="000000"/>
                <w:lang w:eastAsia="ru-RU"/>
              </w:rPr>
            </w:pPr>
            <w:r w:rsidRPr="001156BF">
              <w:rPr>
                <w:rFonts w:eastAsia="Times New Roman"/>
                <w:color w:val="000000"/>
                <w:lang w:eastAsia="ru-RU"/>
              </w:rPr>
              <w:t>Кол-во мер.</w:t>
            </w:r>
          </w:p>
        </w:tc>
        <w:tc>
          <w:tcPr>
            <w:tcW w:w="850" w:type="dxa"/>
            <w:tcBorders>
              <w:top w:val="outset" w:sz="6" w:space="0" w:color="auto"/>
              <w:left w:val="outset" w:sz="6" w:space="0" w:color="auto"/>
              <w:bottom w:val="outset" w:sz="6" w:space="0" w:color="auto"/>
              <w:right w:val="outset" w:sz="6" w:space="0" w:color="auto"/>
            </w:tcBorders>
            <w:hideMark/>
          </w:tcPr>
          <w:p w:rsidR="001156BF" w:rsidRPr="001156BF" w:rsidRDefault="001156BF" w:rsidP="001156BF">
            <w:pPr>
              <w:jc w:val="center"/>
              <w:rPr>
                <w:rFonts w:eastAsia="Times New Roman"/>
                <w:color w:val="000000"/>
                <w:lang w:eastAsia="ru-RU"/>
              </w:rPr>
            </w:pPr>
            <w:r w:rsidRPr="001156BF">
              <w:rPr>
                <w:rFonts w:eastAsia="Times New Roman"/>
                <w:color w:val="000000"/>
                <w:lang w:eastAsia="ru-RU"/>
              </w:rPr>
              <w:t>Охват</w:t>
            </w:r>
          </w:p>
        </w:tc>
        <w:tc>
          <w:tcPr>
            <w:tcW w:w="1059" w:type="dxa"/>
            <w:tcBorders>
              <w:top w:val="outset" w:sz="6" w:space="0" w:color="auto"/>
              <w:left w:val="outset" w:sz="6" w:space="0" w:color="auto"/>
              <w:bottom w:val="outset" w:sz="6" w:space="0" w:color="auto"/>
              <w:right w:val="outset" w:sz="6" w:space="0" w:color="auto"/>
            </w:tcBorders>
            <w:hideMark/>
          </w:tcPr>
          <w:p w:rsidR="001156BF" w:rsidRPr="001156BF" w:rsidRDefault="001156BF" w:rsidP="001156BF">
            <w:pPr>
              <w:jc w:val="center"/>
              <w:rPr>
                <w:rFonts w:eastAsia="Times New Roman"/>
                <w:color w:val="000000"/>
                <w:lang w:eastAsia="ru-RU"/>
              </w:rPr>
            </w:pPr>
            <w:r w:rsidRPr="001156BF">
              <w:rPr>
                <w:rFonts w:eastAsia="Times New Roman"/>
                <w:color w:val="000000"/>
                <w:lang w:eastAsia="ru-RU"/>
              </w:rPr>
              <w:t>Кол – во мер.</w:t>
            </w:r>
          </w:p>
        </w:tc>
        <w:tc>
          <w:tcPr>
            <w:tcW w:w="784" w:type="dxa"/>
            <w:tcBorders>
              <w:top w:val="outset" w:sz="6" w:space="0" w:color="auto"/>
              <w:left w:val="outset" w:sz="6" w:space="0" w:color="auto"/>
              <w:bottom w:val="outset" w:sz="6" w:space="0" w:color="auto"/>
              <w:right w:val="outset" w:sz="6" w:space="0" w:color="auto"/>
            </w:tcBorders>
            <w:hideMark/>
          </w:tcPr>
          <w:p w:rsidR="001156BF" w:rsidRPr="001156BF" w:rsidRDefault="001156BF" w:rsidP="001156BF">
            <w:pPr>
              <w:jc w:val="center"/>
              <w:rPr>
                <w:rFonts w:eastAsia="Times New Roman"/>
                <w:color w:val="000000"/>
                <w:lang w:eastAsia="ru-RU"/>
              </w:rPr>
            </w:pPr>
            <w:r w:rsidRPr="001156BF">
              <w:rPr>
                <w:rFonts w:eastAsia="Times New Roman"/>
                <w:color w:val="000000"/>
                <w:lang w:eastAsia="ru-RU"/>
              </w:rPr>
              <w:t>Охват</w:t>
            </w:r>
          </w:p>
        </w:tc>
        <w:tc>
          <w:tcPr>
            <w:tcW w:w="995" w:type="dxa"/>
            <w:tcBorders>
              <w:top w:val="outset" w:sz="6" w:space="0" w:color="auto"/>
              <w:left w:val="outset" w:sz="6" w:space="0" w:color="auto"/>
              <w:bottom w:val="outset" w:sz="6" w:space="0" w:color="auto"/>
              <w:right w:val="outset" w:sz="6" w:space="0" w:color="auto"/>
            </w:tcBorders>
            <w:hideMark/>
          </w:tcPr>
          <w:p w:rsidR="001156BF" w:rsidRPr="001156BF" w:rsidRDefault="001156BF" w:rsidP="001156BF">
            <w:pPr>
              <w:jc w:val="center"/>
              <w:rPr>
                <w:rFonts w:eastAsia="Times New Roman"/>
                <w:color w:val="000000"/>
                <w:lang w:eastAsia="ru-RU"/>
              </w:rPr>
            </w:pPr>
            <w:r w:rsidRPr="001156BF">
              <w:rPr>
                <w:rFonts w:eastAsia="Times New Roman"/>
                <w:color w:val="000000"/>
                <w:lang w:eastAsia="ru-RU"/>
              </w:rPr>
              <w:t>Кол – во мер.</w:t>
            </w:r>
          </w:p>
        </w:tc>
        <w:tc>
          <w:tcPr>
            <w:tcW w:w="1004" w:type="dxa"/>
            <w:tcBorders>
              <w:top w:val="outset" w:sz="6" w:space="0" w:color="auto"/>
              <w:left w:val="outset" w:sz="6" w:space="0" w:color="auto"/>
              <w:bottom w:val="outset" w:sz="6" w:space="0" w:color="auto"/>
              <w:right w:val="outset" w:sz="6" w:space="0" w:color="auto"/>
            </w:tcBorders>
            <w:hideMark/>
          </w:tcPr>
          <w:p w:rsidR="001156BF" w:rsidRPr="001156BF" w:rsidRDefault="001156BF" w:rsidP="001156BF">
            <w:pPr>
              <w:jc w:val="center"/>
              <w:rPr>
                <w:rFonts w:eastAsia="Times New Roman"/>
                <w:color w:val="000000"/>
                <w:lang w:eastAsia="ru-RU"/>
              </w:rPr>
            </w:pPr>
            <w:r w:rsidRPr="001156BF">
              <w:rPr>
                <w:rFonts w:eastAsia="Times New Roman"/>
                <w:color w:val="000000"/>
                <w:lang w:eastAsia="ru-RU"/>
              </w:rPr>
              <w:t>Охват</w:t>
            </w:r>
          </w:p>
        </w:tc>
      </w:tr>
      <w:tr w:rsidR="001156BF" w:rsidRPr="00281FC7" w:rsidTr="001156BF">
        <w:trPr>
          <w:tblCellSpacing w:w="0" w:type="dxa"/>
        </w:trPr>
        <w:tc>
          <w:tcPr>
            <w:tcW w:w="3276" w:type="dxa"/>
            <w:tcBorders>
              <w:top w:val="outset" w:sz="6" w:space="0" w:color="auto"/>
              <w:left w:val="outset" w:sz="6" w:space="0" w:color="auto"/>
              <w:bottom w:val="outset" w:sz="6" w:space="0" w:color="auto"/>
              <w:right w:val="outset" w:sz="6" w:space="0" w:color="auto"/>
            </w:tcBorders>
            <w:hideMark/>
          </w:tcPr>
          <w:p w:rsidR="001156BF" w:rsidRPr="001156BF" w:rsidRDefault="00086DC1" w:rsidP="001156BF">
            <w:pPr>
              <w:jc w:val="center"/>
              <w:rPr>
                <w:rFonts w:eastAsia="Times New Roman"/>
                <w:color w:val="000000"/>
                <w:lang w:eastAsia="ru-RU"/>
              </w:rPr>
            </w:pPr>
            <w:r>
              <w:rPr>
                <w:rFonts w:eastAsia="Times New Roman"/>
                <w:color w:val="000000"/>
                <w:lang w:eastAsia="ru-RU"/>
              </w:rPr>
              <w:t>М</w:t>
            </w:r>
            <w:r w:rsidR="001156BF" w:rsidRPr="001156BF">
              <w:rPr>
                <w:rFonts w:eastAsia="Times New Roman"/>
                <w:color w:val="000000"/>
                <w:lang w:eastAsia="ru-RU"/>
              </w:rPr>
              <w:t>ероприятия по работе с людьми старшего поколения.</w:t>
            </w:r>
          </w:p>
        </w:tc>
        <w:tc>
          <w:tcPr>
            <w:tcW w:w="1134" w:type="dxa"/>
            <w:tcBorders>
              <w:top w:val="outset" w:sz="6" w:space="0" w:color="auto"/>
              <w:left w:val="outset" w:sz="6" w:space="0" w:color="auto"/>
              <w:bottom w:val="outset" w:sz="6" w:space="0" w:color="auto"/>
              <w:right w:val="outset" w:sz="6" w:space="0" w:color="auto"/>
            </w:tcBorders>
            <w:vAlign w:val="center"/>
            <w:hideMark/>
          </w:tcPr>
          <w:p w:rsidR="001156BF" w:rsidRPr="001156BF" w:rsidRDefault="001156BF" w:rsidP="001156BF">
            <w:pPr>
              <w:jc w:val="center"/>
              <w:rPr>
                <w:rFonts w:eastAsia="Times New Roman"/>
                <w:color w:val="000000"/>
                <w:lang w:eastAsia="ru-RU"/>
              </w:rPr>
            </w:pPr>
            <w:r>
              <w:rPr>
                <w:rFonts w:eastAsia="Times New Roman"/>
                <w:color w:val="000000"/>
                <w:lang w:eastAsia="ru-RU"/>
              </w:rPr>
              <w:t xml:space="preserve"> 16</w:t>
            </w:r>
          </w:p>
        </w:tc>
        <w:tc>
          <w:tcPr>
            <w:tcW w:w="850" w:type="dxa"/>
            <w:tcBorders>
              <w:top w:val="outset" w:sz="6" w:space="0" w:color="auto"/>
              <w:left w:val="outset" w:sz="6" w:space="0" w:color="auto"/>
              <w:bottom w:val="outset" w:sz="6" w:space="0" w:color="auto"/>
              <w:right w:val="outset" w:sz="6" w:space="0" w:color="auto"/>
            </w:tcBorders>
            <w:vAlign w:val="center"/>
            <w:hideMark/>
          </w:tcPr>
          <w:p w:rsidR="001156BF" w:rsidRPr="001156BF" w:rsidRDefault="001156BF" w:rsidP="001156BF">
            <w:pPr>
              <w:jc w:val="center"/>
              <w:rPr>
                <w:rFonts w:eastAsia="Times New Roman"/>
                <w:color w:val="000000"/>
                <w:lang w:eastAsia="ru-RU"/>
              </w:rPr>
            </w:pPr>
            <w:r>
              <w:rPr>
                <w:rFonts w:eastAsia="Times New Roman"/>
                <w:color w:val="000000"/>
                <w:lang w:eastAsia="ru-RU"/>
              </w:rPr>
              <w:t xml:space="preserve"> </w:t>
            </w:r>
            <w:r w:rsidR="00086DC1">
              <w:rPr>
                <w:rFonts w:eastAsia="Times New Roman"/>
                <w:color w:val="000000"/>
                <w:lang w:eastAsia="ru-RU"/>
              </w:rPr>
              <w:t>420</w:t>
            </w:r>
          </w:p>
        </w:tc>
        <w:tc>
          <w:tcPr>
            <w:tcW w:w="1059" w:type="dxa"/>
            <w:tcBorders>
              <w:top w:val="outset" w:sz="6" w:space="0" w:color="auto"/>
              <w:left w:val="outset" w:sz="6" w:space="0" w:color="auto"/>
              <w:bottom w:val="outset" w:sz="6" w:space="0" w:color="auto"/>
              <w:right w:val="outset" w:sz="6" w:space="0" w:color="auto"/>
            </w:tcBorders>
            <w:vAlign w:val="center"/>
            <w:hideMark/>
          </w:tcPr>
          <w:p w:rsidR="001156BF" w:rsidRPr="001156BF" w:rsidRDefault="001156BF" w:rsidP="001156BF">
            <w:pPr>
              <w:jc w:val="center"/>
              <w:rPr>
                <w:rFonts w:eastAsia="Times New Roman"/>
                <w:color w:val="000000"/>
                <w:lang w:eastAsia="ru-RU"/>
              </w:rPr>
            </w:pPr>
            <w:r>
              <w:rPr>
                <w:rFonts w:eastAsia="Times New Roman"/>
                <w:color w:val="000000"/>
                <w:lang w:eastAsia="ru-RU"/>
              </w:rPr>
              <w:t xml:space="preserve"> 14</w:t>
            </w:r>
          </w:p>
        </w:tc>
        <w:tc>
          <w:tcPr>
            <w:tcW w:w="784" w:type="dxa"/>
            <w:tcBorders>
              <w:top w:val="outset" w:sz="6" w:space="0" w:color="auto"/>
              <w:left w:val="outset" w:sz="6" w:space="0" w:color="auto"/>
              <w:bottom w:val="outset" w:sz="6" w:space="0" w:color="auto"/>
              <w:right w:val="outset" w:sz="6" w:space="0" w:color="auto"/>
            </w:tcBorders>
            <w:vAlign w:val="center"/>
            <w:hideMark/>
          </w:tcPr>
          <w:p w:rsidR="001156BF" w:rsidRPr="001156BF" w:rsidRDefault="00086DC1" w:rsidP="001156BF">
            <w:pPr>
              <w:jc w:val="center"/>
              <w:rPr>
                <w:rFonts w:eastAsia="Times New Roman"/>
                <w:color w:val="000000"/>
                <w:lang w:eastAsia="ru-RU"/>
              </w:rPr>
            </w:pPr>
            <w:r>
              <w:rPr>
                <w:rFonts w:eastAsia="Times New Roman"/>
                <w:color w:val="000000"/>
                <w:lang w:eastAsia="ru-RU"/>
              </w:rPr>
              <w:t>375</w:t>
            </w:r>
            <w:r w:rsidR="001156BF">
              <w:rPr>
                <w:rFonts w:eastAsia="Times New Roman"/>
                <w:color w:val="000000"/>
                <w:lang w:eastAsia="ru-RU"/>
              </w:rPr>
              <w:t xml:space="preserve"> </w:t>
            </w:r>
          </w:p>
        </w:tc>
        <w:tc>
          <w:tcPr>
            <w:tcW w:w="995" w:type="dxa"/>
            <w:tcBorders>
              <w:top w:val="outset" w:sz="6" w:space="0" w:color="auto"/>
              <w:left w:val="outset" w:sz="6" w:space="0" w:color="auto"/>
              <w:bottom w:val="outset" w:sz="6" w:space="0" w:color="auto"/>
              <w:right w:val="outset" w:sz="6" w:space="0" w:color="auto"/>
            </w:tcBorders>
            <w:vAlign w:val="center"/>
            <w:hideMark/>
          </w:tcPr>
          <w:p w:rsidR="001156BF" w:rsidRPr="001156BF" w:rsidRDefault="001156BF" w:rsidP="001156BF">
            <w:pPr>
              <w:jc w:val="center"/>
              <w:rPr>
                <w:rFonts w:eastAsia="Times New Roman"/>
                <w:color w:val="000000"/>
                <w:lang w:eastAsia="ru-RU"/>
              </w:rPr>
            </w:pPr>
            <w:r>
              <w:rPr>
                <w:rFonts w:eastAsia="Times New Roman"/>
                <w:color w:val="000000"/>
                <w:lang w:eastAsia="ru-RU"/>
              </w:rPr>
              <w:t xml:space="preserve">25 </w:t>
            </w:r>
          </w:p>
        </w:tc>
        <w:tc>
          <w:tcPr>
            <w:tcW w:w="1004" w:type="dxa"/>
            <w:tcBorders>
              <w:top w:val="outset" w:sz="6" w:space="0" w:color="auto"/>
              <w:left w:val="outset" w:sz="6" w:space="0" w:color="auto"/>
              <w:bottom w:val="outset" w:sz="6" w:space="0" w:color="auto"/>
              <w:right w:val="outset" w:sz="6" w:space="0" w:color="auto"/>
            </w:tcBorders>
            <w:vAlign w:val="center"/>
            <w:hideMark/>
          </w:tcPr>
          <w:p w:rsidR="001156BF" w:rsidRPr="001156BF" w:rsidRDefault="001156BF" w:rsidP="001156BF">
            <w:pPr>
              <w:jc w:val="center"/>
              <w:rPr>
                <w:rFonts w:eastAsia="Times New Roman"/>
                <w:color w:val="000000"/>
                <w:lang w:eastAsia="ru-RU"/>
              </w:rPr>
            </w:pPr>
            <w:r>
              <w:rPr>
                <w:rFonts w:eastAsia="Times New Roman"/>
                <w:color w:val="000000"/>
                <w:lang w:eastAsia="ru-RU"/>
              </w:rPr>
              <w:t xml:space="preserve">849 </w:t>
            </w:r>
          </w:p>
        </w:tc>
      </w:tr>
    </w:tbl>
    <w:p w:rsidR="003F2F5B" w:rsidRDefault="003F2F5B" w:rsidP="001F3752">
      <w:pPr>
        <w:jc w:val="both"/>
        <w:rPr>
          <w:rFonts w:eastAsia="Times New Roman"/>
          <w:b/>
        </w:rPr>
      </w:pPr>
    </w:p>
    <w:p w:rsidR="001F3752" w:rsidRPr="00C53F99" w:rsidRDefault="001F3752" w:rsidP="001F3752">
      <w:pPr>
        <w:jc w:val="both"/>
        <w:rPr>
          <w:rFonts w:eastAsia="Times New Roman"/>
          <w:b/>
        </w:rPr>
      </w:pPr>
      <w:r w:rsidRPr="00C53F99">
        <w:rPr>
          <w:rFonts w:eastAsia="Times New Roman"/>
          <w:b/>
          <w:bCs/>
        </w:rPr>
        <w:t>4.7. Кадровые ресурсы учреждения, повышение квалификации работников, потребность в кадрах, стимулирование и поощрение кадрового состава.</w:t>
      </w:r>
    </w:p>
    <w:p w:rsidR="002D6AE7" w:rsidRPr="002D6AE7" w:rsidRDefault="002D6AE7" w:rsidP="002D6AE7">
      <w:pPr>
        <w:pStyle w:val="a7"/>
        <w:spacing w:line="360" w:lineRule="auto"/>
        <w:ind w:firstLine="706"/>
        <w:rPr>
          <w:b w:val="0"/>
        </w:rPr>
      </w:pPr>
      <w:r w:rsidRPr="002D6AE7">
        <w:rPr>
          <w:b w:val="0"/>
        </w:rPr>
        <w:t xml:space="preserve">В первом полугодии 2014 года, в связи с производственной необходимостью (приказ </w:t>
      </w:r>
      <w:r w:rsidRPr="002D6AE7">
        <w:rPr>
          <w:b w:val="0"/>
          <w:bCs w:val="0"/>
        </w:rPr>
        <w:t>№ 33 о/д от 03.03.2014, приказ № 71 о/д от 30.06.2014)</w:t>
      </w:r>
      <w:r w:rsidRPr="002D6AE7">
        <w:rPr>
          <w:b w:val="0"/>
        </w:rPr>
        <w:t xml:space="preserve"> были внесены изменения в штатное расписание: введена должность «инженер-программист» и «старший администратор». </w:t>
      </w:r>
    </w:p>
    <w:p w:rsidR="002D6AE7" w:rsidRDefault="002D6AE7" w:rsidP="002D6AE7">
      <w:pPr>
        <w:pStyle w:val="a7"/>
        <w:spacing w:line="360" w:lineRule="auto"/>
        <w:ind w:firstLine="706"/>
        <w:rPr>
          <w:b w:val="0"/>
          <w:bCs w:val="0"/>
          <w:kern w:val="2"/>
        </w:rPr>
      </w:pPr>
      <w:r w:rsidRPr="003B3518">
        <w:rPr>
          <w:b w:val="0"/>
        </w:rPr>
        <w:t>В 3 квартале 2014 года</w:t>
      </w:r>
      <w:r>
        <w:rPr>
          <w:b w:val="0"/>
        </w:rPr>
        <w:t>, в связи с производственной необходимостью (</w:t>
      </w:r>
      <w:r>
        <w:rPr>
          <w:b w:val="0"/>
          <w:bCs w:val="0"/>
          <w:kern w:val="2"/>
        </w:rPr>
        <w:t>п</w:t>
      </w:r>
      <w:r w:rsidRPr="00CC394A">
        <w:rPr>
          <w:b w:val="0"/>
          <w:bCs w:val="0"/>
          <w:kern w:val="2"/>
        </w:rPr>
        <w:t xml:space="preserve">риказ </w:t>
      </w:r>
      <w:r>
        <w:rPr>
          <w:b w:val="0"/>
          <w:bCs w:val="0"/>
          <w:kern w:val="2"/>
        </w:rPr>
        <w:t xml:space="preserve"> № 109 –о/д от 29.09.2014) были внесены изменения в штатное расписание: исключена должность «механика по обслуживанию звуковой техники»,  введена должность «рабочего по обслуживанию здания». </w:t>
      </w:r>
    </w:p>
    <w:p w:rsidR="002D6AE7" w:rsidRPr="00D957C1" w:rsidRDefault="002D6AE7" w:rsidP="002D6AE7">
      <w:pPr>
        <w:pStyle w:val="a7"/>
        <w:spacing w:line="360" w:lineRule="auto"/>
        <w:ind w:firstLine="706"/>
        <w:rPr>
          <w:b w:val="0"/>
        </w:rPr>
      </w:pPr>
      <w:r w:rsidRPr="00D957C1">
        <w:rPr>
          <w:b w:val="0"/>
        </w:rPr>
        <w:t xml:space="preserve">В 4 квартале, в связи с производственной необходимостью (приказ </w:t>
      </w:r>
      <w:r w:rsidRPr="00D957C1">
        <w:rPr>
          <w:b w:val="0"/>
          <w:bCs w:val="0"/>
        </w:rPr>
        <w:t>№ 132 о/д от 28.11.2014) были внесены изменения в штатное расписание: исключена должность «художник по свету»</w:t>
      </w:r>
      <w:r>
        <w:rPr>
          <w:b w:val="0"/>
          <w:bCs w:val="0"/>
        </w:rPr>
        <w:t xml:space="preserve"> - 0,5 ст.</w:t>
      </w:r>
      <w:r w:rsidRPr="00D957C1">
        <w:rPr>
          <w:b w:val="0"/>
          <w:bCs w:val="0"/>
        </w:rPr>
        <w:t>, введена должность «</w:t>
      </w:r>
      <w:r w:rsidRPr="00D957C1">
        <w:rPr>
          <w:b w:val="0"/>
        </w:rPr>
        <w:t>хормейстер»</w:t>
      </w:r>
      <w:r>
        <w:rPr>
          <w:b w:val="0"/>
        </w:rPr>
        <w:t>.</w:t>
      </w:r>
    </w:p>
    <w:p w:rsidR="002D6AE7" w:rsidRDefault="002D6AE7" w:rsidP="002D6AE7">
      <w:pPr>
        <w:pStyle w:val="a7"/>
        <w:spacing w:line="360" w:lineRule="auto"/>
        <w:ind w:firstLine="706"/>
        <w:rPr>
          <w:b w:val="0"/>
          <w:bCs w:val="0"/>
        </w:rPr>
      </w:pPr>
      <w:r w:rsidRPr="002D6AE7">
        <w:rPr>
          <w:b w:val="0"/>
          <w:szCs w:val="28"/>
        </w:rPr>
        <w:t>В целях оптимизации проведены организационно-штатные мероприятия</w:t>
      </w:r>
      <w:r>
        <w:rPr>
          <w:b w:val="0"/>
          <w:szCs w:val="28"/>
        </w:rPr>
        <w:t xml:space="preserve">.                  </w:t>
      </w:r>
      <w:r w:rsidRPr="003B3518">
        <w:rPr>
          <w:b w:val="0"/>
        </w:rPr>
        <w:t>В 3 квартале 2014 года</w:t>
      </w:r>
      <w:r>
        <w:rPr>
          <w:b w:val="0"/>
          <w:bCs w:val="0"/>
          <w:kern w:val="2"/>
        </w:rPr>
        <w:t xml:space="preserve"> и</w:t>
      </w:r>
      <w:r w:rsidRPr="003B3518">
        <w:rPr>
          <w:b w:val="0"/>
        </w:rPr>
        <w:t xml:space="preserve">з штатного расписания учреждения </w:t>
      </w:r>
      <w:r>
        <w:rPr>
          <w:b w:val="0"/>
        </w:rPr>
        <w:t xml:space="preserve">были выведены </w:t>
      </w:r>
      <w:r w:rsidRPr="003B3518">
        <w:rPr>
          <w:b w:val="0"/>
        </w:rPr>
        <w:t>ставки младшего обслуживающего персонала для передачи в МКУ «Производственная группа» с соблюдением прав и социальных гарантий работников</w:t>
      </w:r>
      <w:r>
        <w:rPr>
          <w:b w:val="0"/>
        </w:rPr>
        <w:t>.</w:t>
      </w:r>
      <w:r w:rsidRPr="005547A0">
        <w:rPr>
          <w:kern w:val="2"/>
        </w:rPr>
        <w:t xml:space="preserve"> </w:t>
      </w:r>
      <w:r>
        <w:rPr>
          <w:b w:val="0"/>
          <w:kern w:val="2"/>
        </w:rPr>
        <w:t>Приказ «</w:t>
      </w:r>
      <w:r w:rsidRPr="005547A0">
        <w:rPr>
          <w:b w:val="0"/>
          <w:kern w:val="2"/>
        </w:rPr>
        <w:t>О сокращении штата сотрудников»</w:t>
      </w:r>
      <w:r w:rsidRPr="005547A0">
        <w:rPr>
          <w:b w:val="0"/>
        </w:rPr>
        <w:t xml:space="preserve">  </w:t>
      </w:r>
      <w:r w:rsidRPr="005547A0">
        <w:rPr>
          <w:b w:val="0"/>
          <w:bCs w:val="0"/>
        </w:rPr>
        <w:t>№ 58 о/д от 30.04.2014</w:t>
      </w:r>
      <w:r>
        <w:rPr>
          <w:b w:val="0"/>
          <w:bCs w:val="0"/>
        </w:rPr>
        <w:t xml:space="preserve"> года в количестве 8,3 шт.ед. </w:t>
      </w:r>
    </w:p>
    <w:p w:rsidR="009F3820" w:rsidRDefault="009F3820" w:rsidP="002D6AE7">
      <w:pPr>
        <w:spacing w:line="360" w:lineRule="auto"/>
        <w:ind w:firstLine="706"/>
        <w:rPr>
          <w:szCs w:val="22"/>
        </w:rPr>
      </w:pPr>
    </w:p>
    <w:p w:rsidR="002D6AE7" w:rsidRPr="00C53F99" w:rsidRDefault="002D6AE7" w:rsidP="002D6AE7">
      <w:pPr>
        <w:spacing w:line="360" w:lineRule="auto"/>
        <w:ind w:firstLine="706"/>
        <w:rPr>
          <w:szCs w:val="22"/>
        </w:rPr>
      </w:pPr>
      <w:r w:rsidRPr="00C53F99">
        <w:rPr>
          <w:szCs w:val="22"/>
        </w:rPr>
        <w:lastRenderedPageBreak/>
        <w:t xml:space="preserve">Для улучшения качества предоставляемых услуг, обмена опытом и приобретения новых знаний в той или иной области специалисты учреждения проходят повышение квалификации.  В 2014 году повысили квалификацию </w:t>
      </w:r>
      <w:r>
        <w:rPr>
          <w:b/>
          <w:szCs w:val="22"/>
        </w:rPr>
        <w:t>8</w:t>
      </w:r>
      <w:r w:rsidRPr="00C53F99">
        <w:rPr>
          <w:b/>
          <w:szCs w:val="22"/>
        </w:rPr>
        <w:t xml:space="preserve"> </w:t>
      </w:r>
      <w:r w:rsidRPr="00471C48">
        <w:rPr>
          <w:szCs w:val="22"/>
        </w:rPr>
        <w:t>работников.</w:t>
      </w:r>
    </w:p>
    <w:p w:rsidR="002D6AE7" w:rsidRDefault="002D6AE7" w:rsidP="002D6AE7">
      <w:pPr>
        <w:autoSpaceDE w:val="0"/>
        <w:spacing w:line="360" w:lineRule="auto"/>
        <w:ind w:firstLine="706"/>
        <w:jc w:val="both"/>
        <w:rPr>
          <w:bCs/>
        </w:rPr>
      </w:pPr>
      <w:r w:rsidRPr="00C53F99">
        <w:t>В высшее учебное заведение в 2014 году поступили 2 специалиста учреждения. Так же с</w:t>
      </w:r>
      <w:r w:rsidRPr="00C53F99">
        <w:rPr>
          <w:bCs/>
        </w:rPr>
        <w:t xml:space="preserve">истема повышения квалификации существует в учреждении для должностей, которым необходимо прохождение пожарно-технического минимума, обучение по охране труда. Обучение проводится на базе специализированных центров. Руководители клубных формирований в своей работе планируют участия в мастер-классах и семинарах в рамках проводимых фестивалей и конкурсов различного уровня. </w:t>
      </w:r>
    </w:p>
    <w:p w:rsidR="002D6AE7" w:rsidRPr="00F01651" w:rsidRDefault="002D6AE7" w:rsidP="00471C48">
      <w:pPr>
        <w:spacing w:line="360" w:lineRule="auto"/>
        <w:ind w:firstLine="708"/>
        <w:jc w:val="both"/>
      </w:pPr>
      <w:r>
        <w:t>Согласно части 6 статьи 38 Федерального закона о закупках и п.1.6. Положения о контрактной службе МБУК «МиГ» – работники контрактной службы должны иметь высшее образование или дополнительное профессиональное образование в сфере закупок.  В</w:t>
      </w:r>
      <w:r>
        <w:rPr>
          <w:bCs/>
        </w:rPr>
        <w:t xml:space="preserve"> 4 квартале 2014 года </w:t>
      </w:r>
      <w:r>
        <w:t>среди специалистов контрактной службы дополнительное профессиональное образование в сфере закупок получено одним специалистом – Дёминой А.В. Администратор учреждения окончила курсы повышения квалификации «Управление государственными и муниципальными закупками» Негосударственного учреждения дополнительного образования взрослых «Центр экологического образования» Ханты-Мансийского регионального отделения межотраслевых эколого- экономических исследований Российской академии естественных наук (ЦЭО ХМРО РАЕН) (базовый уровень, объём 1</w:t>
      </w:r>
      <w:r w:rsidR="009F3820">
        <w:t>52</w:t>
      </w:r>
      <w:r>
        <w:t xml:space="preserve"> академ. часа, с использованием дистанционного образовательных технологий) – акт выполненных работ от 18.12.2014, согласно договора №351/2014-об.</w:t>
      </w:r>
      <w:r w:rsidRPr="00073FCA">
        <w:t xml:space="preserve"> </w:t>
      </w:r>
      <w:r>
        <w:t xml:space="preserve"> Удостоверение, подтверждающее обучение будет получено в 2015 году.</w:t>
      </w:r>
    </w:p>
    <w:p w:rsidR="001F3752" w:rsidRPr="00E07AF2" w:rsidRDefault="001F3752" w:rsidP="003F2F5B">
      <w:pPr>
        <w:jc w:val="both"/>
        <w:rPr>
          <w:rFonts w:eastAsia="Times New Roman"/>
          <w:b/>
          <w:bCs/>
        </w:rPr>
      </w:pPr>
      <w:r w:rsidRPr="00E07AF2">
        <w:rPr>
          <w:rFonts w:eastAsia="Times New Roman"/>
          <w:b/>
          <w:bCs/>
        </w:rPr>
        <w:t>4.7.1. Статистика повышения квалификации работников за отчетный период (годовая)</w:t>
      </w:r>
      <w:r w:rsidRPr="00E07AF2">
        <w:rPr>
          <w:rFonts w:eastAsia="Times New Roman"/>
          <w:bCs/>
        </w:rPr>
        <w:t>:</w:t>
      </w:r>
    </w:p>
    <w:tbl>
      <w:tblPr>
        <w:tblW w:w="9498" w:type="dxa"/>
        <w:tblInd w:w="-3" w:type="dxa"/>
        <w:tblLayout w:type="fixed"/>
        <w:tblLook w:val="0000"/>
      </w:tblPr>
      <w:tblGrid>
        <w:gridCol w:w="1843"/>
        <w:gridCol w:w="1843"/>
        <w:gridCol w:w="1417"/>
        <w:gridCol w:w="1560"/>
        <w:gridCol w:w="1134"/>
        <w:gridCol w:w="1701"/>
      </w:tblGrid>
      <w:tr w:rsidR="002244F9" w:rsidRPr="00FF2AC5" w:rsidTr="00D12E7F">
        <w:trPr>
          <w:trHeight w:val="1210"/>
        </w:trPr>
        <w:tc>
          <w:tcPr>
            <w:tcW w:w="1843" w:type="dxa"/>
            <w:tcBorders>
              <w:top w:val="single" w:sz="2" w:space="0" w:color="000000"/>
              <w:left w:val="single" w:sz="2" w:space="0" w:color="000000"/>
              <w:bottom w:val="single" w:sz="2" w:space="0" w:color="000000"/>
            </w:tcBorders>
            <w:vAlign w:val="center"/>
          </w:tcPr>
          <w:p w:rsidR="002244F9" w:rsidRPr="00FF2AC5" w:rsidRDefault="002244F9" w:rsidP="00E84D5C">
            <w:pPr>
              <w:snapToGrid w:val="0"/>
              <w:jc w:val="center"/>
            </w:pPr>
            <w:r w:rsidRPr="00FF2AC5">
              <w:rPr>
                <w:sz w:val="22"/>
                <w:szCs w:val="22"/>
              </w:rPr>
              <w:t>Ф.И.О (полностью), должность</w:t>
            </w:r>
          </w:p>
        </w:tc>
        <w:tc>
          <w:tcPr>
            <w:tcW w:w="1843" w:type="dxa"/>
            <w:tcBorders>
              <w:top w:val="single" w:sz="2" w:space="0" w:color="000000"/>
              <w:left w:val="single" w:sz="2" w:space="0" w:color="000000"/>
              <w:bottom w:val="single" w:sz="2" w:space="0" w:color="000000"/>
            </w:tcBorders>
            <w:vAlign w:val="center"/>
          </w:tcPr>
          <w:p w:rsidR="002244F9" w:rsidRPr="00FF2AC5" w:rsidRDefault="002244F9" w:rsidP="00E84D5C">
            <w:pPr>
              <w:snapToGrid w:val="0"/>
              <w:jc w:val="center"/>
            </w:pPr>
            <w:r w:rsidRPr="00FF2AC5">
              <w:rPr>
                <w:sz w:val="22"/>
                <w:szCs w:val="22"/>
              </w:rPr>
              <w:t>Наименование курсов, семинара, мастер-класса</w:t>
            </w:r>
          </w:p>
        </w:tc>
        <w:tc>
          <w:tcPr>
            <w:tcW w:w="1417" w:type="dxa"/>
            <w:tcBorders>
              <w:top w:val="single" w:sz="2" w:space="0" w:color="000000"/>
              <w:left w:val="single" w:sz="2" w:space="0" w:color="000000"/>
              <w:bottom w:val="single" w:sz="2" w:space="0" w:color="000000"/>
            </w:tcBorders>
            <w:vAlign w:val="center"/>
          </w:tcPr>
          <w:p w:rsidR="002244F9" w:rsidRPr="00FF2AC5" w:rsidRDefault="002244F9" w:rsidP="00E84D5C">
            <w:pPr>
              <w:snapToGrid w:val="0"/>
              <w:jc w:val="center"/>
            </w:pPr>
            <w:r w:rsidRPr="00FF2AC5">
              <w:rPr>
                <w:sz w:val="22"/>
                <w:szCs w:val="22"/>
              </w:rPr>
              <w:t>Сроки и город прохождения учебы</w:t>
            </w:r>
          </w:p>
        </w:tc>
        <w:tc>
          <w:tcPr>
            <w:tcW w:w="1560" w:type="dxa"/>
            <w:tcBorders>
              <w:top w:val="single" w:sz="2" w:space="0" w:color="000000"/>
              <w:left w:val="single" w:sz="2" w:space="0" w:color="000000"/>
              <w:bottom w:val="single" w:sz="2" w:space="0" w:color="000000"/>
            </w:tcBorders>
          </w:tcPr>
          <w:p w:rsidR="002244F9" w:rsidRPr="00FF2AC5" w:rsidRDefault="002244F9" w:rsidP="00E84D5C">
            <w:pPr>
              <w:snapToGrid w:val="0"/>
              <w:jc w:val="center"/>
              <w:rPr>
                <w:sz w:val="16"/>
                <w:szCs w:val="16"/>
              </w:rPr>
            </w:pPr>
            <w:r w:rsidRPr="00FF2AC5">
              <w:rPr>
                <w:sz w:val="22"/>
                <w:szCs w:val="22"/>
              </w:rPr>
              <w:t xml:space="preserve">Номер,  дата и кем выдан документ об окончании учебы </w:t>
            </w:r>
            <w:r w:rsidRPr="00FF2AC5">
              <w:rPr>
                <w:sz w:val="16"/>
                <w:szCs w:val="16"/>
              </w:rPr>
              <w:t>(сертификат, удостоверение, справка и т. д)</w:t>
            </w:r>
          </w:p>
        </w:tc>
        <w:tc>
          <w:tcPr>
            <w:tcW w:w="1134" w:type="dxa"/>
            <w:tcBorders>
              <w:top w:val="single" w:sz="2" w:space="0" w:color="000000"/>
              <w:left w:val="single" w:sz="2" w:space="0" w:color="000000"/>
              <w:bottom w:val="single" w:sz="2" w:space="0" w:color="000000"/>
            </w:tcBorders>
            <w:vAlign w:val="center"/>
          </w:tcPr>
          <w:p w:rsidR="002244F9" w:rsidRPr="00FF2AC5" w:rsidRDefault="002244F9" w:rsidP="00E84D5C">
            <w:pPr>
              <w:snapToGrid w:val="0"/>
              <w:jc w:val="center"/>
            </w:pPr>
            <w:r w:rsidRPr="00FF2AC5">
              <w:rPr>
                <w:sz w:val="22"/>
                <w:szCs w:val="22"/>
              </w:rPr>
              <w:t>Кол-во часов учебы (по Программе)</w:t>
            </w:r>
          </w:p>
        </w:tc>
        <w:tc>
          <w:tcPr>
            <w:tcW w:w="1701" w:type="dxa"/>
            <w:tcBorders>
              <w:top w:val="single" w:sz="2" w:space="0" w:color="000000"/>
              <w:left w:val="single" w:sz="2" w:space="0" w:color="000000"/>
              <w:bottom w:val="single" w:sz="2" w:space="0" w:color="000000"/>
              <w:right w:val="single" w:sz="2" w:space="0" w:color="000000"/>
            </w:tcBorders>
            <w:vAlign w:val="center"/>
          </w:tcPr>
          <w:p w:rsidR="002244F9" w:rsidRPr="00FF2AC5" w:rsidRDefault="002244F9" w:rsidP="00E84D5C">
            <w:pPr>
              <w:snapToGrid w:val="0"/>
              <w:jc w:val="center"/>
              <w:rPr>
                <w:sz w:val="16"/>
                <w:szCs w:val="16"/>
              </w:rPr>
            </w:pPr>
            <w:r w:rsidRPr="00FF2AC5">
              <w:rPr>
                <w:sz w:val="22"/>
                <w:szCs w:val="22"/>
              </w:rPr>
              <w:t xml:space="preserve">Финансирование   </w:t>
            </w:r>
            <w:r w:rsidRPr="00FF2AC5">
              <w:rPr>
                <w:sz w:val="16"/>
                <w:szCs w:val="16"/>
              </w:rPr>
              <w:t>(сумма и источник финансирования),</w:t>
            </w:r>
          </w:p>
          <w:p w:rsidR="002244F9" w:rsidRPr="00FF2AC5" w:rsidRDefault="002244F9" w:rsidP="00E84D5C">
            <w:pPr>
              <w:jc w:val="center"/>
            </w:pPr>
            <w:r w:rsidRPr="00FF2AC5">
              <w:rPr>
                <w:sz w:val="22"/>
                <w:szCs w:val="22"/>
              </w:rPr>
              <w:t xml:space="preserve">тыс. руб. </w:t>
            </w:r>
          </w:p>
        </w:tc>
      </w:tr>
      <w:tr w:rsidR="002244F9" w:rsidRPr="00FF2AC5" w:rsidTr="00D12E7F">
        <w:trPr>
          <w:trHeight w:val="170"/>
        </w:trPr>
        <w:tc>
          <w:tcPr>
            <w:tcW w:w="1843" w:type="dxa"/>
            <w:tcBorders>
              <w:top w:val="single" w:sz="2" w:space="0" w:color="000000"/>
              <w:left w:val="single" w:sz="2" w:space="0" w:color="000000"/>
              <w:bottom w:val="single" w:sz="2" w:space="0" w:color="000000"/>
            </w:tcBorders>
            <w:vAlign w:val="center"/>
          </w:tcPr>
          <w:p w:rsidR="002244F9" w:rsidRPr="008347F9" w:rsidRDefault="002244F9" w:rsidP="00E84D5C">
            <w:pPr>
              <w:snapToGrid w:val="0"/>
              <w:jc w:val="center"/>
            </w:pPr>
            <w:r w:rsidRPr="008347F9">
              <w:t>Евстигнеева Екатерина Леонидовна</w:t>
            </w:r>
          </w:p>
        </w:tc>
        <w:tc>
          <w:tcPr>
            <w:tcW w:w="1843" w:type="dxa"/>
            <w:tcBorders>
              <w:top w:val="single" w:sz="2" w:space="0" w:color="000000"/>
              <w:left w:val="single" w:sz="2" w:space="0" w:color="000000"/>
              <w:bottom w:val="single" w:sz="2" w:space="0" w:color="000000"/>
            </w:tcBorders>
            <w:vAlign w:val="center"/>
          </w:tcPr>
          <w:p w:rsidR="002244F9" w:rsidRPr="00655874" w:rsidRDefault="002244F9" w:rsidP="00E84D5C">
            <w:pPr>
              <w:snapToGrid w:val="0"/>
              <w:jc w:val="center"/>
              <w:rPr>
                <w:color w:val="FF0000"/>
              </w:rPr>
            </w:pPr>
            <w:r>
              <w:rPr>
                <w:bCs/>
                <w:lang w:eastAsia="ar-SA"/>
              </w:rPr>
              <w:t>У</w:t>
            </w:r>
            <w:r w:rsidRPr="00FE2C46">
              <w:rPr>
                <w:bCs/>
                <w:lang w:eastAsia="ar-SA"/>
              </w:rPr>
              <w:t>частие в семинаре-практикуме «Описание объектов нематериального культурного наследия»</w:t>
            </w:r>
          </w:p>
        </w:tc>
        <w:tc>
          <w:tcPr>
            <w:tcW w:w="1417" w:type="dxa"/>
            <w:tcBorders>
              <w:top w:val="single" w:sz="2" w:space="0" w:color="000000"/>
              <w:left w:val="single" w:sz="2" w:space="0" w:color="000000"/>
              <w:bottom w:val="single" w:sz="2" w:space="0" w:color="000000"/>
            </w:tcBorders>
            <w:vAlign w:val="center"/>
          </w:tcPr>
          <w:p w:rsidR="002244F9" w:rsidRPr="00655874" w:rsidRDefault="002244F9" w:rsidP="00E84D5C">
            <w:pPr>
              <w:snapToGrid w:val="0"/>
              <w:jc w:val="center"/>
              <w:rPr>
                <w:color w:val="FF0000"/>
              </w:rPr>
            </w:pPr>
            <w:r w:rsidRPr="00FE2C46">
              <w:rPr>
                <w:bCs/>
                <w:lang w:eastAsia="ar-SA"/>
              </w:rPr>
              <w:t>С 13 по 14 марта</w:t>
            </w:r>
          </w:p>
        </w:tc>
        <w:tc>
          <w:tcPr>
            <w:tcW w:w="1560" w:type="dxa"/>
            <w:tcBorders>
              <w:top w:val="single" w:sz="2" w:space="0" w:color="000000"/>
              <w:left w:val="single" w:sz="2" w:space="0" w:color="000000"/>
              <w:bottom w:val="single" w:sz="2" w:space="0" w:color="000000"/>
            </w:tcBorders>
            <w:vAlign w:val="bottom"/>
          </w:tcPr>
          <w:p w:rsidR="002244F9" w:rsidRDefault="002244F9" w:rsidP="00E84D5C">
            <w:pPr>
              <w:jc w:val="center"/>
              <w:rPr>
                <w:bCs/>
                <w:lang w:eastAsia="ar-SA"/>
              </w:rPr>
            </w:pPr>
            <w:r w:rsidRPr="00FF2AC5">
              <w:rPr>
                <w:bCs/>
                <w:lang w:eastAsia="ar-SA"/>
              </w:rPr>
              <w:t>справка</w:t>
            </w:r>
          </w:p>
          <w:p w:rsidR="002244F9" w:rsidRDefault="002244F9" w:rsidP="00E84D5C">
            <w:pPr>
              <w:rPr>
                <w:bCs/>
                <w:lang w:eastAsia="ar-SA"/>
              </w:rPr>
            </w:pPr>
          </w:p>
          <w:p w:rsidR="002244F9" w:rsidRDefault="002244F9" w:rsidP="00E84D5C">
            <w:pPr>
              <w:rPr>
                <w:bCs/>
                <w:lang w:eastAsia="ar-SA"/>
              </w:rPr>
            </w:pPr>
          </w:p>
          <w:p w:rsidR="002244F9" w:rsidRDefault="002244F9" w:rsidP="00E84D5C">
            <w:pPr>
              <w:rPr>
                <w:bCs/>
                <w:lang w:eastAsia="ar-SA"/>
              </w:rPr>
            </w:pPr>
          </w:p>
          <w:p w:rsidR="002244F9" w:rsidRDefault="002244F9" w:rsidP="00E84D5C">
            <w:pPr>
              <w:rPr>
                <w:bCs/>
                <w:lang w:eastAsia="ar-SA"/>
              </w:rPr>
            </w:pPr>
          </w:p>
          <w:p w:rsidR="002244F9" w:rsidRDefault="002244F9" w:rsidP="00E84D5C">
            <w:pPr>
              <w:rPr>
                <w:bCs/>
                <w:lang w:eastAsia="ar-SA"/>
              </w:rPr>
            </w:pPr>
          </w:p>
          <w:p w:rsidR="002244F9" w:rsidRDefault="002244F9" w:rsidP="00E84D5C">
            <w:pPr>
              <w:rPr>
                <w:bCs/>
                <w:lang w:eastAsia="ar-SA"/>
              </w:rPr>
            </w:pPr>
          </w:p>
          <w:p w:rsidR="002244F9" w:rsidRDefault="002244F9" w:rsidP="00E84D5C">
            <w:pPr>
              <w:rPr>
                <w:bCs/>
                <w:lang w:eastAsia="ar-SA"/>
              </w:rPr>
            </w:pPr>
          </w:p>
          <w:p w:rsidR="002244F9" w:rsidRPr="00FF2AC5" w:rsidRDefault="002244F9" w:rsidP="00E84D5C">
            <w:pPr>
              <w:jc w:val="center"/>
              <w:rPr>
                <w:bCs/>
                <w:lang w:eastAsia="ar-SA"/>
              </w:rPr>
            </w:pPr>
          </w:p>
        </w:tc>
        <w:tc>
          <w:tcPr>
            <w:tcW w:w="1134" w:type="dxa"/>
            <w:tcBorders>
              <w:top w:val="single" w:sz="2" w:space="0" w:color="000000"/>
              <w:left w:val="single" w:sz="2" w:space="0" w:color="000000"/>
              <w:bottom w:val="single" w:sz="2" w:space="0" w:color="000000"/>
            </w:tcBorders>
            <w:vAlign w:val="center"/>
          </w:tcPr>
          <w:p w:rsidR="002244F9" w:rsidRPr="00FF2AC5" w:rsidRDefault="002244F9" w:rsidP="00E84D5C">
            <w:pPr>
              <w:snapToGrid w:val="0"/>
              <w:jc w:val="center"/>
            </w:pPr>
            <w:r w:rsidRPr="00FF2AC5">
              <w:t>24 часа</w:t>
            </w:r>
          </w:p>
        </w:tc>
        <w:tc>
          <w:tcPr>
            <w:tcW w:w="1701" w:type="dxa"/>
            <w:tcBorders>
              <w:top w:val="single" w:sz="2" w:space="0" w:color="000000"/>
              <w:left w:val="single" w:sz="2" w:space="0" w:color="000000"/>
              <w:bottom w:val="single" w:sz="2" w:space="0" w:color="000000"/>
              <w:right w:val="single" w:sz="2" w:space="0" w:color="000000"/>
            </w:tcBorders>
            <w:vAlign w:val="center"/>
          </w:tcPr>
          <w:p w:rsidR="002244F9" w:rsidRPr="00FF2AC5" w:rsidRDefault="002244F9" w:rsidP="00D12E7F">
            <w:pPr>
              <w:snapToGrid w:val="0"/>
              <w:jc w:val="center"/>
            </w:pPr>
            <w:r>
              <w:t>Проезд, суточные за счёт бюджетных средств учреждения. Проживание, питание, обучение  за счёт средс</w:t>
            </w:r>
            <w:r w:rsidR="00D12E7F">
              <w:t xml:space="preserve">тв </w:t>
            </w:r>
            <w:r w:rsidR="00D12E7F">
              <w:lastRenderedPageBreak/>
              <w:t>АУ ХМАО –Югры «ТО –Культура»</w:t>
            </w:r>
          </w:p>
        </w:tc>
      </w:tr>
      <w:tr w:rsidR="002244F9" w:rsidRPr="00FF2AC5" w:rsidTr="00D12E7F">
        <w:trPr>
          <w:trHeight w:val="170"/>
        </w:trPr>
        <w:tc>
          <w:tcPr>
            <w:tcW w:w="1843" w:type="dxa"/>
            <w:tcBorders>
              <w:top w:val="single" w:sz="2" w:space="0" w:color="000000"/>
              <w:left w:val="single" w:sz="2" w:space="0" w:color="000000"/>
              <w:bottom w:val="single" w:sz="2" w:space="0" w:color="000000"/>
            </w:tcBorders>
            <w:vAlign w:val="center"/>
          </w:tcPr>
          <w:p w:rsidR="002244F9" w:rsidRPr="00657D76" w:rsidRDefault="002244F9" w:rsidP="00E84D5C">
            <w:pPr>
              <w:snapToGrid w:val="0"/>
              <w:jc w:val="center"/>
            </w:pPr>
            <w:r w:rsidRPr="00657D76">
              <w:lastRenderedPageBreak/>
              <w:t>Тимофеева Лилия Анасовна</w:t>
            </w:r>
          </w:p>
        </w:tc>
        <w:tc>
          <w:tcPr>
            <w:tcW w:w="1843" w:type="dxa"/>
            <w:tcBorders>
              <w:top w:val="single" w:sz="2" w:space="0" w:color="000000"/>
              <w:left w:val="single" w:sz="2" w:space="0" w:color="000000"/>
              <w:bottom w:val="single" w:sz="2" w:space="0" w:color="000000"/>
            </w:tcBorders>
            <w:vAlign w:val="center"/>
          </w:tcPr>
          <w:p w:rsidR="002244F9" w:rsidRPr="00655874" w:rsidRDefault="002244F9" w:rsidP="00E84D5C">
            <w:pPr>
              <w:snapToGrid w:val="0"/>
              <w:jc w:val="center"/>
              <w:rPr>
                <w:color w:val="FF0000"/>
              </w:rPr>
            </w:pPr>
            <w:r>
              <w:rPr>
                <w:bCs/>
                <w:lang w:eastAsia="ar-SA"/>
              </w:rPr>
              <w:t>У</w:t>
            </w:r>
            <w:r w:rsidRPr="00FE2C46">
              <w:rPr>
                <w:bCs/>
                <w:lang w:eastAsia="ar-SA"/>
              </w:rPr>
              <w:t>частие в Окружном научно-техническом семинаре по традиционной хореографии обско-угорских народов</w:t>
            </w:r>
            <w:r>
              <w:rPr>
                <w:bCs/>
                <w:lang w:eastAsia="ar-SA"/>
              </w:rPr>
              <w:t>»</w:t>
            </w:r>
          </w:p>
        </w:tc>
        <w:tc>
          <w:tcPr>
            <w:tcW w:w="1417" w:type="dxa"/>
            <w:tcBorders>
              <w:top w:val="single" w:sz="2" w:space="0" w:color="000000"/>
              <w:left w:val="single" w:sz="2" w:space="0" w:color="000000"/>
              <w:bottom w:val="single" w:sz="2" w:space="0" w:color="000000"/>
            </w:tcBorders>
            <w:vAlign w:val="center"/>
          </w:tcPr>
          <w:p w:rsidR="002244F9" w:rsidRPr="00655874" w:rsidRDefault="002244F9" w:rsidP="00E84D5C">
            <w:pPr>
              <w:snapToGrid w:val="0"/>
              <w:jc w:val="center"/>
              <w:rPr>
                <w:color w:val="FF0000"/>
              </w:rPr>
            </w:pPr>
            <w:r w:rsidRPr="00FE2C46">
              <w:rPr>
                <w:bCs/>
                <w:lang w:eastAsia="ar-SA"/>
              </w:rPr>
              <w:t>С 24 по 26 марта</w:t>
            </w:r>
          </w:p>
        </w:tc>
        <w:tc>
          <w:tcPr>
            <w:tcW w:w="1560" w:type="dxa"/>
            <w:tcBorders>
              <w:top w:val="single" w:sz="2" w:space="0" w:color="000000"/>
              <w:left w:val="single" w:sz="2" w:space="0" w:color="000000"/>
              <w:bottom w:val="single" w:sz="2" w:space="0" w:color="000000"/>
            </w:tcBorders>
            <w:vAlign w:val="bottom"/>
          </w:tcPr>
          <w:p w:rsidR="002244F9" w:rsidRDefault="002244F9" w:rsidP="00E84D5C">
            <w:pPr>
              <w:snapToGrid w:val="0"/>
              <w:jc w:val="center"/>
            </w:pPr>
            <w:r w:rsidRPr="00FF2AC5">
              <w:t>справка</w:t>
            </w:r>
          </w:p>
          <w:p w:rsidR="002244F9" w:rsidRDefault="002244F9" w:rsidP="00E84D5C">
            <w:pPr>
              <w:snapToGrid w:val="0"/>
            </w:pPr>
          </w:p>
          <w:p w:rsidR="002244F9" w:rsidRDefault="002244F9" w:rsidP="00E84D5C">
            <w:pPr>
              <w:snapToGrid w:val="0"/>
            </w:pPr>
          </w:p>
          <w:p w:rsidR="002244F9" w:rsidRDefault="002244F9" w:rsidP="00E84D5C">
            <w:pPr>
              <w:snapToGrid w:val="0"/>
            </w:pPr>
          </w:p>
          <w:p w:rsidR="002244F9" w:rsidRDefault="002244F9" w:rsidP="00E84D5C">
            <w:pPr>
              <w:snapToGrid w:val="0"/>
            </w:pPr>
          </w:p>
          <w:p w:rsidR="002244F9" w:rsidRDefault="002244F9" w:rsidP="00E84D5C">
            <w:pPr>
              <w:snapToGrid w:val="0"/>
            </w:pPr>
          </w:p>
          <w:p w:rsidR="002244F9" w:rsidRPr="00FF2AC5" w:rsidRDefault="002244F9" w:rsidP="00E84D5C">
            <w:pPr>
              <w:snapToGrid w:val="0"/>
              <w:jc w:val="center"/>
            </w:pPr>
          </w:p>
        </w:tc>
        <w:tc>
          <w:tcPr>
            <w:tcW w:w="1134" w:type="dxa"/>
            <w:tcBorders>
              <w:top w:val="single" w:sz="2" w:space="0" w:color="000000"/>
              <w:left w:val="single" w:sz="2" w:space="0" w:color="000000"/>
              <w:bottom w:val="single" w:sz="2" w:space="0" w:color="000000"/>
            </w:tcBorders>
            <w:vAlign w:val="center"/>
          </w:tcPr>
          <w:p w:rsidR="002244F9" w:rsidRPr="00FF2AC5" w:rsidRDefault="002244F9" w:rsidP="00E84D5C">
            <w:pPr>
              <w:snapToGrid w:val="0"/>
              <w:jc w:val="center"/>
            </w:pPr>
            <w:r w:rsidRPr="00FF2AC5">
              <w:t>24 часа</w:t>
            </w:r>
          </w:p>
        </w:tc>
        <w:tc>
          <w:tcPr>
            <w:tcW w:w="1701" w:type="dxa"/>
            <w:tcBorders>
              <w:top w:val="single" w:sz="2" w:space="0" w:color="000000"/>
              <w:left w:val="single" w:sz="2" w:space="0" w:color="000000"/>
              <w:bottom w:val="single" w:sz="2" w:space="0" w:color="000000"/>
              <w:right w:val="single" w:sz="2" w:space="0" w:color="000000"/>
            </w:tcBorders>
            <w:vAlign w:val="center"/>
          </w:tcPr>
          <w:p w:rsidR="002244F9" w:rsidRPr="00FF2AC5" w:rsidRDefault="002244F9" w:rsidP="00E84D5C">
            <w:pPr>
              <w:snapToGrid w:val="0"/>
              <w:jc w:val="center"/>
            </w:pPr>
            <w:r>
              <w:t>Проезд, суточные за счёт бюджетных средств учреждения. Проживание, питание, обучение  за счёт средств АУ ХМАО –Югры «ТО –Культура»</w:t>
            </w:r>
          </w:p>
        </w:tc>
      </w:tr>
      <w:tr w:rsidR="002244F9" w:rsidRPr="00D7760A" w:rsidTr="00D12E7F">
        <w:trPr>
          <w:trHeight w:val="170"/>
        </w:trPr>
        <w:tc>
          <w:tcPr>
            <w:tcW w:w="1843" w:type="dxa"/>
            <w:tcBorders>
              <w:top w:val="single" w:sz="2" w:space="0" w:color="000000"/>
              <w:left w:val="single" w:sz="2" w:space="0" w:color="000000"/>
              <w:bottom w:val="single" w:sz="2" w:space="0" w:color="000000"/>
            </w:tcBorders>
            <w:vAlign w:val="center"/>
          </w:tcPr>
          <w:p w:rsidR="002244F9" w:rsidRPr="00655874" w:rsidRDefault="002244F9" w:rsidP="00E84D5C">
            <w:pPr>
              <w:snapToGrid w:val="0"/>
              <w:jc w:val="center"/>
            </w:pPr>
            <w:r w:rsidRPr="00655874">
              <w:t>Самойлов Александр Викторович</w:t>
            </w:r>
          </w:p>
        </w:tc>
        <w:tc>
          <w:tcPr>
            <w:tcW w:w="1843" w:type="dxa"/>
            <w:tcBorders>
              <w:top w:val="single" w:sz="2" w:space="0" w:color="000000"/>
              <w:left w:val="single" w:sz="2" w:space="0" w:color="000000"/>
              <w:bottom w:val="single" w:sz="2" w:space="0" w:color="000000"/>
            </w:tcBorders>
            <w:vAlign w:val="center"/>
          </w:tcPr>
          <w:p w:rsidR="002244F9" w:rsidRPr="00655874" w:rsidRDefault="002244F9" w:rsidP="00E84D5C">
            <w:pPr>
              <w:snapToGrid w:val="0"/>
              <w:jc w:val="center"/>
            </w:pPr>
            <w:r w:rsidRPr="00655874">
              <w:t>Правовое консультирование на тему: «О контрактной системе в сфере закупок, товаров, работ и услуг</w:t>
            </w:r>
            <w:r>
              <w:t xml:space="preserve"> 44-ФЗ (с изм. 396-ФЗ</w:t>
            </w:r>
            <w:r w:rsidRPr="00655874">
              <w:t>»</w:t>
            </w:r>
          </w:p>
        </w:tc>
        <w:tc>
          <w:tcPr>
            <w:tcW w:w="1417" w:type="dxa"/>
            <w:tcBorders>
              <w:top w:val="single" w:sz="2" w:space="0" w:color="000000"/>
              <w:left w:val="single" w:sz="2" w:space="0" w:color="000000"/>
              <w:bottom w:val="single" w:sz="2" w:space="0" w:color="000000"/>
            </w:tcBorders>
            <w:vAlign w:val="center"/>
          </w:tcPr>
          <w:p w:rsidR="002244F9" w:rsidRPr="00655874" w:rsidRDefault="002244F9" w:rsidP="00E84D5C">
            <w:pPr>
              <w:snapToGrid w:val="0"/>
              <w:jc w:val="center"/>
            </w:pPr>
            <w:r>
              <w:t>31</w:t>
            </w:r>
            <w:r w:rsidRPr="00655874">
              <w:t>.03.2014</w:t>
            </w:r>
          </w:p>
        </w:tc>
        <w:tc>
          <w:tcPr>
            <w:tcW w:w="1560" w:type="dxa"/>
            <w:tcBorders>
              <w:top w:val="single" w:sz="2" w:space="0" w:color="000000"/>
              <w:left w:val="single" w:sz="2" w:space="0" w:color="000000"/>
              <w:bottom w:val="single" w:sz="2" w:space="0" w:color="000000"/>
            </w:tcBorders>
            <w:vAlign w:val="bottom"/>
          </w:tcPr>
          <w:p w:rsidR="002244F9" w:rsidRDefault="002244F9" w:rsidP="00E84D5C">
            <w:pPr>
              <w:snapToGrid w:val="0"/>
              <w:jc w:val="center"/>
            </w:pPr>
            <w:r w:rsidRPr="00D7760A">
              <w:t>Сертификат ООО Аудиторская фирма «Тотал-Аудит»</w:t>
            </w:r>
          </w:p>
          <w:p w:rsidR="002244F9" w:rsidRDefault="002244F9" w:rsidP="00E84D5C">
            <w:pPr>
              <w:snapToGrid w:val="0"/>
            </w:pPr>
          </w:p>
          <w:p w:rsidR="002244F9" w:rsidRPr="00D7760A" w:rsidRDefault="002244F9" w:rsidP="00E84D5C">
            <w:pPr>
              <w:snapToGrid w:val="0"/>
            </w:pPr>
          </w:p>
          <w:p w:rsidR="002244F9" w:rsidRPr="00D7760A" w:rsidRDefault="002244F9" w:rsidP="00E84D5C">
            <w:pPr>
              <w:snapToGrid w:val="0"/>
            </w:pPr>
          </w:p>
          <w:p w:rsidR="002244F9" w:rsidRPr="00D7760A" w:rsidRDefault="002244F9" w:rsidP="00E84D5C">
            <w:pPr>
              <w:snapToGrid w:val="0"/>
            </w:pPr>
          </w:p>
        </w:tc>
        <w:tc>
          <w:tcPr>
            <w:tcW w:w="1134" w:type="dxa"/>
            <w:tcBorders>
              <w:top w:val="single" w:sz="2" w:space="0" w:color="000000"/>
              <w:left w:val="single" w:sz="2" w:space="0" w:color="000000"/>
              <w:bottom w:val="single" w:sz="2" w:space="0" w:color="000000"/>
            </w:tcBorders>
            <w:vAlign w:val="center"/>
          </w:tcPr>
          <w:p w:rsidR="002244F9" w:rsidRPr="00D7760A" w:rsidRDefault="002244F9" w:rsidP="00E84D5C">
            <w:pPr>
              <w:snapToGrid w:val="0"/>
              <w:jc w:val="center"/>
            </w:pPr>
            <w:r>
              <w:t xml:space="preserve"> 8 часов</w:t>
            </w:r>
          </w:p>
        </w:tc>
        <w:tc>
          <w:tcPr>
            <w:tcW w:w="1701" w:type="dxa"/>
            <w:tcBorders>
              <w:top w:val="single" w:sz="2" w:space="0" w:color="000000"/>
              <w:left w:val="single" w:sz="2" w:space="0" w:color="000000"/>
              <w:bottom w:val="single" w:sz="2" w:space="0" w:color="000000"/>
              <w:right w:val="single" w:sz="2" w:space="0" w:color="000000"/>
            </w:tcBorders>
            <w:vAlign w:val="center"/>
          </w:tcPr>
          <w:p w:rsidR="002244F9" w:rsidRPr="00D7760A" w:rsidRDefault="002244F9" w:rsidP="00E84D5C">
            <w:pPr>
              <w:snapToGrid w:val="0"/>
              <w:jc w:val="center"/>
            </w:pPr>
            <w:r w:rsidRPr="00D7760A">
              <w:t>4 тыс. рублей</w:t>
            </w:r>
          </w:p>
          <w:p w:rsidR="002244F9" w:rsidRPr="00D7760A" w:rsidRDefault="002244F9" w:rsidP="00E84D5C">
            <w:pPr>
              <w:snapToGrid w:val="0"/>
              <w:jc w:val="center"/>
            </w:pPr>
            <w:r w:rsidRPr="00D7760A">
              <w:t>Бюджетные средства учреждения</w:t>
            </w:r>
          </w:p>
          <w:p w:rsidR="002244F9" w:rsidRPr="00D7760A" w:rsidRDefault="002244F9" w:rsidP="00E84D5C">
            <w:pPr>
              <w:snapToGrid w:val="0"/>
              <w:jc w:val="center"/>
            </w:pPr>
          </w:p>
        </w:tc>
      </w:tr>
      <w:tr w:rsidR="002244F9" w:rsidRPr="00D7760A" w:rsidTr="00D12E7F">
        <w:trPr>
          <w:trHeight w:val="170"/>
        </w:trPr>
        <w:tc>
          <w:tcPr>
            <w:tcW w:w="1843" w:type="dxa"/>
            <w:tcBorders>
              <w:top w:val="single" w:sz="2" w:space="0" w:color="000000"/>
              <w:left w:val="single" w:sz="2" w:space="0" w:color="000000"/>
              <w:bottom w:val="single" w:sz="2" w:space="0" w:color="000000"/>
            </w:tcBorders>
            <w:vAlign w:val="center"/>
          </w:tcPr>
          <w:p w:rsidR="002244F9" w:rsidRPr="00655874" w:rsidRDefault="002244F9" w:rsidP="00E84D5C">
            <w:pPr>
              <w:snapToGrid w:val="0"/>
              <w:jc w:val="center"/>
            </w:pPr>
            <w:r w:rsidRPr="00655874">
              <w:t>Евстигнеева Екатерина Леонидовна</w:t>
            </w:r>
          </w:p>
        </w:tc>
        <w:tc>
          <w:tcPr>
            <w:tcW w:w="1843" w:type="dxa"/>
            <w:tcBorders>
              <w:top w:val="single" w:sz="2" w:space="0" w:color="000000"/>
              <w:left w:val="single" w:sz="2" w:space="0" w:color="000000"/>
              <w:bottom w:val="single" w:sz="2" w:space="0" w:color="000000"/>
            </w:tcBorders>
            <w:vAlign w:val="center"/>
          </w:tcPr>
          <w:p w:rsidR="002244F9" w:rsidRPr="00655874" w:rsidRDefault="002244F9" w:rsidP="00E84D5C">
            <w:pPr>
              <w:snapToGrid w:val="0"/>
              <w:jc w:val="center"/>
            </w:pPr>
            <w:r w:rsidRPr="00655874">
              <w:t>Правовое консультирование на тему: «О контрактной системе в сфере закупок, товаров, работ и услуг</w:t>
            </w:r>
            <w:r>
              <w:t xml:space="preserve"> 44-ФЗ (с изм. 396-ФЗ</w:t>
            </w:r>
            <w:r w:rsidRPr="00655874">
              <w:t>»</w:t>
            </w:r>
          </w:p>
        </w:tc>
        <w:tc>
          <w:tcPr>
            <w:tcW w:w="1417" w:type="dxa"/>
            <w:tcBorders>
              <w:top w:val="single" w:sz="2" w:space="0" w:color="000000"/>
              <w:left w:val="single" w:sz="2" w:space="0" w:color="000000"/>
              <w:bottom w:val="single" w:sz="2" w:space="0" w:color="000000"/>
            </w:tcBorders>
            <w:vAlign w:val="center"/>
          </w:tcPr>
          <w:p w:rsidR="002244F9" w:rsidRPr="00655874" w:rsidRDefault="002244F9" w:rsidP="00E84D5C">
            <w:pPr>
              <w:snapToGrid w:val="0"/>
              <w:jc w:val="center"/>
            </w:pPr>
            <w:r>
              <w:t>31</w:t>
            </w:r>
            <w:r w:rsidRPr="00655874">
              <w:t>.03.2014</w:t>
            </w:r>
          </w:p>
        </w:tc>
        <w:tc>
          <w:tcPr>
            <w:tcW w:w="1560" w:type="dxa"/>
            <w:tcBorders>
              <w:top w:val="single" w:sz="2" w:space="0" w:color="000000"/>
              <w:left w:val="single" w:sz="2" w:space="0" w:color="000000"/>
              <w:bottom w:val="single" w:sz="2" w:space="0" w:color="000000"/>
            </w:tcBorders>
            <w:vAlign w:val="bottom"/>
          </w:tcPr>
          <w:p w:rsidR="002244F9" w:rsidRDefault="002244F9" w:rsidP="00E84D5C">
            <w:pPr>
              <w:snapToGrid w:val="0"/>
            </w:pPr>
          </w:p>
          <w:p w:rsidR="002244F9" w:rsidRDefault="002244F9" w:rsidP="00E84D5C">
            <w:pPr>
              <w:snapToGrid w:val="0"/>
              <w:jc w:val="center"/>
            </w:pPr>
            <w:r w:rsidRPr="00D7760A">
              <w:t>Сертификат ООО Аудиторская фирма «Тотал-Аудит»</w:t>
            </w:r>
          </w:p>
          <w:p w:rsidR="002244F9" w:rsidRPr="00D7760A" w:rsidRDefault="002244F9" w:rsidP="00E84D5C">
            <w:pPr>
              <w:snapToGrid w:val="0"/>
            </w:pPr>
          </w:p>
          <w:p w:rsidR="002244F9" w:rsidRPr="00D7760A" w:rsidRDefault="002244F9" w:rsidP="00E84D5C">
            <w:pPr>
              <w:snapToGrid w:val="0"/>
            </w:pPr>
          </w:p>
          <w:p w:rsidR="002244F9" w:rsidRPr="00D7760A" w:rsidRDefault="002244F9" w:rsidP="00E84D5C">
            <w:pPr>
              <w:snapToGrid w:val="0"/>
            </w:pPr>
          </w:p>
        </w:tc>
        <w:tc>
          <w:tcPr>
            <w:tcW w:w="1134" w:type="dxa"/>
            <w:tcBorders>
              <w:top w:val="single" w:sz="2" w:space="0" w:color="000000"/>
              <w:left w:val="single" w:sz="2" w:space="0" w:color="000000"/>
              <w:bottom w:val="single" w:sz="2" w:space="0" w:color="000000"/>
            </w:tcBorders>
            <w:vAlign w:val="center"/>
          </w:tcPr>
          <w:p w:rsidR="002244F9" w:rsidRPr="00D7760A" w:rsidRDefault="002244F9" w:rsidP="00E84D5C">
            <w:pPr>
              <w:snapToGrid w:val="0"/>
              <w:jc w:val="center"/>
            </w:pPr>
            <w:r>
              <w:t xml:space="preserve">8 часов </w:t>
            </w:r>
          </w:p>
        </w:tc>
        <w:tc>
          <w:tcPr>
            <w:tcW w:w="1701" w:type="dxa"/>
            <w:tcBorders>
              <w:top w:val="single" w:sz="2" w:space="0" w:color="000000"/>
              <w:left w:val="single" w:sz="2" w:space="0" w:color="000000"/>
              <w:bottom w:val="single" w:sz="2" w:space="0" w:color="000000"/>
              <w:right w:val="single" w:sz="2" w:space="0" w:color="000000"/>
            </w:tcBorders>
            <w:vAlign w:val="center"/>
          </w:tcPr>
          <w:p w:rsidR="002244F9" w:rsidRPr="00D7760A" w:rsidRDefault="002244F9" w:rsidP="00E84D5C">
            <w:pPr>
              <w:snapToGrid w:val="0"/>
              <w:jc w:val="center"/>
            </w:pPr>
            <w:r w:rsidRPr="00D7760A">
              <w:t>4 тыс. рублей</w:t>
            </w:r>
          </w:p>
          <w:p w:rsidR="002244F9" w:rsidRPr="00D7760A" w:rsidRDefault="002244F9" w:rsidP="00E84D5C">
            <w:pPr>
              <w:snapToGrid w:val="0"/>
              <w:jc w:val="center"/>
            </w:pPr>
            <w:r w:rsidRPr="00D7760A">
              <w:t>Бюджетные средства учреждения</w:t>
            </w:r>
          </w:p>
          <w:p w:rsidR="002244F9" w:rsidRPr="00D7760A" w:rsidRDefault="002244F9" w:rsidP="00E84D5C">
            <w:pPr>
              <w:snapToGrid w:val="0"/>
              <w:jc w:val="center"/>
            </w:pPr>
          </w:p>
        </w:tc>
      </w:tr>
      <w:tr w:rsidR="002244F9" w:rsidRPr="00655874" w:rsidTr="00D12E7F">
        <w:trPr>
          <w:trHeight w:val="170"/>
        </w:trPr>
        <w:tc>
          <w:tcPr>
            <w:tcW w:w="1843" w:type="dxa"/>
            <w:tcBorders>
              <w:top w:val="single" w:sz="2" w:space="0" w:color="000000"/>
              <w:left w:val="single" w:sz="2" w:space="0" w:color="000000"/>
              <w:bottom w:val="single" w:sz="2" w:space="0" w:color="000000"/>
            </w:tcBorders>
            <w:vAlign w:val="center"/>
          </w:tcPr>
          <w:p w:rsidR="002244F9" w:rsidRPr="00655874" w:rsidRDefault="002244F9" w:rsidP="00E84D5C">
            <w:pPr>
              <w:snapToGrid w:val="0"/>
              <w:jc w:val="center"/>
            </w:pPr>
            <w:r w:rsidRPr="00655874">
              <w:t>Евстигнеева Екатерина Леонидовна</w:t>
            </w:r>
          </w:p>
        </w:tc>
        <w:tc>
          <w:tcPr>
            <w:tcW w:w="1843" w:type="dxa"/>
            <w:tcBorders>
              <w:top w:val="single" w:sz="2" w:space="0" w:color="000000"/>
              <w:left w:val="single" w:sz="2" w:space="0" w:color="000000"/>
              <w:bottom w:val="single" w:sz="2" w:space="0" w:color="000000"/>
            </w:tcBorders>
            <w:vAlign w:val="center"/>
          </w:tcPr>
          <w:p w:rsidR="002244F9" w:rsidRPr="00655874" w:rsidRDefault="002244F9" w:rsidP="00E84D5C">
            <w:pPr>
              <w:snapToGrid w:val="0"/>
              <w:jc w:val="center"/>
            </w:pPr>
            <w:r w:rsidRPr="00655874">
              <w:t>Детский оздоровительный отдых в современных условиях: юридические, организационные, методические аспекты.</w:t>
            </w:r>
          </w:p>
        </w:tc>
        <w:tc>
          <w:tcPr>
            <w:tcW w:w="1417" w:type="dxa"/>
            <w:tcBorders>
              <w:top w:val="single" w:sz="2" w:space="0" w:color="000000"/>
              <w:left w:val="single" w:sz="2" w:space="0" w:color="000000"/>
              <w:bottom w:val="single" w:sz="2" w:space="0" w:color="000000"/>
            </w:tcBorders>
            <w:vAlign w:val="center"/>
          </w:tcPr>
          <w:p w:rsidR="002244F9" w:rsidRPr="00655874" w:rsidRDefault="002244F9" w:rsidP="00E84D5C">
            <w:pPr>
              <w:snapToGrid w:val="0"/>
              <w:jc w:val="center"/>
            </w:pPr>
            <w:r w:rsidRPr="00655874">
              <w:t>28.05-04.06</w:t>
            </w:r>
          </w:p>
          <w:p w:rsidR="002244F9" w:rsidRPr="00655874" w:rsidRDefault="002244F9" w:rsidP="00E84D5C">
            <w:pPr>
              <w:snapToGrid w:val="0"/>
              <w:jc w:val="center"/>
            </w:pPr>
            <w:r w:rsidRPr="00655874">
              <w:t>г. Югорск</w:t>
            </w:r>
          </w:p>
        </w:tc>
        <w:tc>
          <w:tcPr>
            <w:tcW w:w="1560" w:type="dxa"/>
            <w:tcBorders>
              <w:top w:val="single" w:sz="2" w:space="0" w:color="000000"/>
              <w:left w:val="single" w:sz="2" w:space="0" w:color="000000"/>
              <w:bottom w:val="single" w:sz="2" w:space="0" w:color="000000"/>
            </w:tcBorders>
            <w:vAlign w:val="bottom"/>
          </w:tcPr>
          <w:p w:rsidR="002244F9" w:rsidRPr="00655874" w:rsidRDefault="002244F9" w:rsidP="00E84D5C">
            <w:pPr>
              <w:snapToGrid w:val="0"/>
              <w:jc w:val="center"/>
            </w:pPr>
            <w:r w:rsidRPr="00655874">
              <w:t>Удостоверение о повышении квалификации</w:t>
            </w:r>
            <w:r>
              <w:t xml:space="preserve"> </w:t>
            </w:r>
            <w:r w:rsidRPr="00655874">
              <w:t>№ 1865 от 06.06.2014</w:t>
            </w:r>
          </w:p>
          <w:p w:rsidR="002244F9" w:rsidRPr="00655874" w:rsidRDefault="002244F9" w:rsidP="00E84D5C">
            <w:pPr>
              <w:snapToGrid w:val="0"/>
            </w:pPr>
            <w:r w:rsidRPr="00655874">
              <w:t>Сургутский государственный педагогический университет</w:t>
            </w:r>
          </w:p>
        </w:tc>
        <w:tc>
          <w:tcPr>
            <w:tcW w:w="1134" w:type="dxa"/>
            <w:tcBorders>
              <w:top w:val="single" w:sz="2" w:space="0" w:color="000000"/>
              <w:left w:val="single" w:sz="2" w:space="0" w:color="000000"/>
              <w:bottom w:val="single" w:sz="2" w:space="0" w:color="000000"/>
            </w:tcBorders>
            <w:vAlign w:val="center"/>
          </w:tcPr>
          <w:p w:rsidR="002244F9" w:rsidRPr="00655874" w:rsidRDefault="002244F9" w:rsidP="00E84D5C">
            <w:pPr>
              <w:snapToGrid w:val="0"/>
              <w:jc w:val="center"/>
            </w:pPr>
            <w:r w:rsidRPr="00655874">
              <w:t>72 часа</w:t>
            </w:r>
          </w:p>
        </w:tc>
        <w:tc>
          <w:tcPr>
            <w:tcW w:w="1701" w:type="dxa"/>
            <w:tcBorders>
              <w:top w:val="single" w:sz="2" w:space="0" w:color="000000"/>
              <w:left w:val="single" w:sz="2" w:space="0" w:color="000000"/>
              <w:bottom w:val="single" w:sz="2" w:space="0" w:color="000000"/>
              <w:right w:val="single" w:sz="2" w:space="0" w:color="000000"/>
            </w:tcBorders>
            <w:vAlign w:val="center"/>
          </w:tcPr>
          <w:p w:rsidR="002244F9" w:rsidRPr="00655874" w:rsidRDefault="002244F9" w:rsidP="00E84D5C">
            <w:pPr>
              <w:snapToGrid w:val="0"/>
              <w:jc w:val="center"/>
            </w:pPr>
            <w:r w:rsidRPr="00655874">
              <w:t>Управление образование</w:t>
            </w:r>
          </w:p>
        </w:tc>
      </w:tr>
      <w:tr w:rsidR="002244F9" w:rsidRPr="00655874" w:rsidTr="00D12E7F">
        <w:trPr>
          <w:trHeight w:val="170"/>
        </w:trPr>
        <w:tc>
          <w:tcPr>
            <w:tcW w:w="1843" w:type="dxa"/>
            <w:tcBorders>
              <w:top w:val="single" w:sz="2" w:space="0" w:color="000000"/>
              <w:left w:val="single" w:sz="2" w:space="0" w:color="000000"/>
              <w:bottom w:val="single" w:sz="2" w:space="0" w:color="000000"/>
            </w:tcBorders>
            <w:vAlign w:val="center"/>
          </w:tcPr>
          <w:p w:rsidR="002244F9" w:rsidRPr="00655874" w:rsidRDefault="002244F9" w:rsidP="00E84D5C">
            <w:pPr>
              <w:snapToGrid w:val="0"/>
              <w:jc w:val="center"/>
            </w:pPr>
            <w:r w:rsidRPr="00655874">
              <w:t xml:space="preserve">Фаткуллина Наталья </w:t>
            </w:r>
          </w:p>
          <w:p w:rsidR="002244F9" w:rsidRPr="00655874" w:rsidRDefault="002244F9" w:rsidP="00E84D5C">
            <w:pPr>
              <w:snapToGrid w:val="0"/>
              <w:jc w:val="center"/>
            </w:pPr>
            <w:r w:rsidRPr="00655874">
              <w:t>Михайловна</w:t>
            </w:r>
          </w:p>
        </w:tc>
        <w:tc>
          <w:tcPr>
            <w:tcW w:w="1843" w:type="dxa"/>
            <w:tcBorders>
              <w:top w:val="single" w:sz="2" w:space="0" w:color="000000"/>
              <w:left w:val="single" w:sz="2" w:space="0" w:color="000000"/>
              <w:bottom w:val="single" w:sz="2" w:space="0" w:color="000000"/>
            </w:tcBorders>
            <w:vAlign w:val="center"/>
          </w:tcPr>
          <w:p w:rsidR="002244F9" w:rsidRPr="00655874" w:rsidRDefault="002244F9" w:rsidP="00E84D5C">
            <w:pPr>
              <w:snapToGrid w:val="0"/>
              <w:jc w:val="center"/>
            </w:pPr>
            <w:r w:rsidRPr="00655874">
              <w:t xml:space="preserve">Детский оздоровительный отдых в </w:t>
            </w:r>
            <w:r w:rsidRPr="00655874">
              <w:lastRenderedPageBreak/>
              <w:t>современных условиях: юридические, организационные, методические аспекты.</w:t>
            </w:r>
          </w:p>
        </w:tc>
        <w:tc>
          <w:tcPr>
            <w:tcW w:w="1417" w:type="dxa"/>
            <w:tcBorders>
              <w:top w:val="single" w:sz="2" w:space="0" w:color="000000"/>
              <w:left w:val="single" w:sz="2" w:space="0" w:color="000000"/>
              <w:bottom w:val="single" w:sz="2" w:space="0" w:color="000000"/>
            </w:tcBorders>
            <w:vAlign w:val="center"/>
          </w:tcPr>
          <w:p w:rsidR="002244F9" w:rsidRPr="00655874" w:rsidRDefault="002244F9" w:rsidP="00E84D5C">
            <w:pPr>
              <w:snapToGrid w:val="0"/>
              <w:jc w:val="center"/>
            </w:pPr>
            <w:r w:rsidRPr="00655874">
              <w:lastRenderedPageBreak/>
              <w:t>28.05-04.06</w:t>
            </w:r>
          </w:p>
          <w:p w:rsidR="002244F9" w:rsidRPr="00655874" w:rsidRDefault="002244F9" w:rsidP="00E84D5C">
            <w:pPr>
              <w:snapToGrid w:val="0"/>
              <w:jc w:val="center"/>
            </w:pPr>
            <w:r w:rsidRPr="00655874">
              <w:t>г. Югорск</w:t>
            </w:r>
          </w:p>
        </w:tc>
        <w:tc>
          <w:tcPr>
            <w:tcW w:w="1560" w:type="dxa"/>
            <w:tcBorders>
              <w:top w:val="single" w:sz="2" w:space="0" w:color="000000"/>
              <w:left w:val="single" w:sz="2" w:space="0" w:color="000000"/>
              <w:bottom w:val="single" w:sz="2" w:space="0" w:color="000000"/>
            </w:tcBorders>
            <w:vAlign w:val="bottom"/>
          </w:tcPr>
          <w:p w:rsidR="002244F9" w:rsidRPr="00655874" w:rsidRDefault="002244F9" w:rsidP="00E84D5C">
            <w:pPr>
              <w:snapToGrid w:val="0"/>
            </w:pPr>
            <w:r w:rsidRPr="00655874">
              <w:t xml:space="preserve">Удостоверение о повышении </w:t>
            </w:r>
            <w:r w:rsidRPr="00655874">
              <w:lastRenderedPageBreak/>
              <w:t>квалификации</w:t>
            </w:r>
            <w:r>
              <w:t xml:space="preserve"> </w:t>
            </w:r>
            <w:r w:rsidRPr="00655874">
              <w:t>№ 1885 от 06.06.2014</w:t>
            </w:r>
          </w:p>
          <w:p w:rsidR="002244F9" w:rsidRPr="00655874" w:rsidRDefault="002244F9" w:rsidP="00E84D5C">
            <w:pPr>
              <w:snapToGrid w:val="0"/>
            </w:pPr>
            <w:r w:rsidRPr="00655874">
              <w:t>Сургутский государственный педагогический университет</w:t>
            </w:r>
          </w:p>
        </w:tc>
        <w:tc>
          <w:tcPr>
            <w:tcW w:w="1134" w:type="dxa"/>
            <w:tcBorders>
              <w:top w:val="single" w:sz="2" w:space="0" w:color="000000"/>
              <w:left w:val="single" w:sz="2" w:space="0" w:color="000000"/>
              <w:bottom w:val="single" w:sz="2" w:space="0" w:color="000000"/>
            </w:tcBorders>
            <w:vAlign w:val="center"/>
          </w:tcPr>
          <w:p w:rsidR="002244F9" w:rsidRPr="00655874" w:rsidRDefault="002244F9" w:rsidP="00E84D5C">
            <w:pPr>
              <w:snapToGrid w:val="0"/>
              <w:jc w:val="center"/>
            </w:pPr>
            <w:r w:rsidRPr="00655874">
              <w:lastRenderedPageBreak/>
              <w:t>72 часа</w:t>
            </w:r>
          </w:p>
        </w:tc>
        <w:tc>
          <w:tcPr>
            <w:tcW w:w="1701" w:type="dxa"/>
            <w:tcBorders>
              <w:top w:val="single" w:sz="2" w:space="0" w:color="000000"/>
              <w:left w:val="single" w:sz="2" w:space="0" w:color="000000"/>
              <w:bottom w:val="single" w:sz="2" w:space="0" w:color="000000"/>
              <w:right w:val="single" w:sz="2" w:space="0" w:color="000000"/>
            </w:tcBorders>
            <w:vAlign w:val="center"/>
          </w:tcPr>
          <w:p w:rsidR="002244F9" w:rsidRPr="00655874" w:rsidRDefault="002244F9" w:rsidP="00E84D5C">
            <w:pPr>
              <w:snapToGrid w:val="0"/>
              <w:jc w:val="center"/>
            </w:pPr>
            <w:r w:rsidRPr="00655874">
              <w:t>Управление образование</w:t>
            </w:r>
          </w:p>
        </w:tc>
      </w:tr>
      <w:tr w:rsidR="002244F9" w:rsidRPr="00655874" w:rsidTr="00D12E7F">
        <w:trPr>
          <w:trHeight w:val="170"/>
        </w:trPr>
        <w:tc>
          <w:tcPr>
            <w:tcW w:w="1843" w:type="dxa"/>
            <w:tcBorders>
              <w:top w:val="single" w:sz="2" w:space="0" w:color="000000"/>
              <w:left w:val="single" w:sz="2" w:space="0" w:color="000000"/>
              <w:bottom w:val="single" w:sz="2" w:space="0" w:color="000000"/>
            </w:tcBorders>
            <w:vAlign w:val="center"/>
          </w:tcPr>
          <w:p w:rsidR="002244F9" w:rsidRPr="00655874" w:rsidRDefault="002244F9" w:rsidP="00E84D5C">
            <w:pPr>
              <w:snapToGrid w:val="0"/>
              <w:jc w:val="center"/>
            </w:pPr>
            <w:r>
              <w:lastRenderedPageBreak/>
              <w:t xml:space="preserve">Дёмина Алёна Владимировна </w:t>
            </w:r>
          </w:p>
        </w:tc>
        <w:tc>
          <w:tcPr>
            <w:tcW w:w="1843" w:type="dxa"/>
            <w:tcBorders>
              <w:top w:val="single" w:sz="2" w:space="0" w:color="000000"/>
              <w:left w:val="single" w:sz="2" w:space="0" w:color="000000"/>
              <w:bottom w:val="single" w:sz="2" w:space="0" w:color="000000"/>
            </w:tcBorders>
            <w:vAlign w:val="center"/>
          </w:tcPr>
          <w:p w:rsidR="002244F9" w:rsidRDefault="002244F9" w:rsidP="00E84D5C">
            <w:pPr>
              <w:snapToGrid w:val="0"/>
              <w:jc w:val="center"/>
            </w:pPr>
            <w:r>
              <w:t xml:space="preserve">Курсы повышения квалификации по программе «Энергосбережение и развитие энергетики» </w:t>
            </w:r>
          </w:p>
          <w:p w:rsidR="002244F9" w:rsidRDefault="002244F9" w:rsidP="00E84D5C">
            <w:pPr>
              <w:snapToGrid w:val="0"/>
              <w:jc w:val="center"/>
            </w:pPr>
          </w:p>
          <w:p w:rsidR="002244F9" w:rsidRPr="00655874" w:rsidRDefault="002244F9" w:rsidP="00E84D5C">
            <w:pPr>
              <w:snapToGrid w:val="0"/>
              <w:jc w:val="center"/>
            </w:pPr>
          </w:p>
        </w:tc>
        <w:tc>
          <w:tcPr>
            <w:tcW w:w="1417" w:type="dxa"/>
            <w:tcBorders>
              <w:top w:val="single" w:sz="2" w:space="0" w:color="000000"/>
              <w:left w:val="single" w:sz="2" w:space="0" w:color="000000"/>
              <w:bottom w:val="single" w:sz="2" w:space="0" w:color="000000"/>
            </w:tcBorders>
            <w:vAlign w:val="center"/>
          </w:tcPr>
          <w:p w:rsidR="002244F9" w:rsidRDefault="002244F9" w:rsidP="00E84D5C">
            <w:pPr>
              <w:snapToGrid w:val="0"/>
              <w:jc w:val="center"/>
            </w:pPr>
            <w:r>
              <w:t>18.06.2014-22.06.2014</w:t>
            </w:r>
          </w:p>
          <w:p w:rsidR="002244F9" w:rsidRPr="00655874" w:rsidRDefault="002244F9" w:rsidP="00E84D5C">
            <w:pPr>
              <w:snapToGrid w:val="0"/>
              <w:jc w:val="center"/>
            </w:pPr>
            <w:r>
              <w:t>г. Сургут</w:t>
            </w:r>
          </w:p>
        </w:tc>
        <w:tc>
          <w:tcPr>
            <w:tcW w:w="1560" w:type="dxa"/>
            <w:tcBorders>
              <w:top w:val="single" w:sz="2" w:space="0" w:color="000000"/>
              <w:left w:val="single" w:sz="2" w:space="0" w:color="000000"/>
              <w:bottom w:val="single" w:sz="2" w:space="0" w:color="000000"/>
            </w:tcBorders>
            <w:vAlign w:val="bottom"/>
          </w:tcPr>
          <w:p w:rsidR="002244F9" w:rsidRDefault="002244F9" w:rsidP="00E84D5C">
            <w:pPr>
              <w:snapToGrid w:val="0"/>
            </w:pPr>
          </w:p>
          <w:p w:rsidR="002244F9" w:rsidRDefault="002244F9" w:rsidP="00E84D5C">
            <w:pPr>
              <w:snapToGrid w:val="0"/>
            </w:pPr>
            <w:r>
              <w:t>Документы будут представлены в 3 квартале по итогам тестирования специалиста</w:t>
            </w:r>
          </w:p>
          <w:p w:rsidR="002244F9" w:rsidRDefault="002244F9" w:rsidP="00E84D5C">
            <w:pPr>
              <w:snapToGrid w:val="0"/>
            </w:pPr>
          </w:p>
          <w:p w:rsidR="002244F9" w:rsidRPr="00655874" w:rsidRDefault="002244F9" w:rsidP="00E84D5C">
            <w:pPr>
              <w:snapToGrid w:val="0"/>
            </w:pPr>
          </w:p>
        </w:tc>
        <w:tc>
          <w:tcPr>
            <w:tcW w:w="1134" w:type="dxa"/>
            <w:tcBorders>
              <w:top w:val="single" w:sz="2" w:space="0" w:color="000000"/>
              <w:left w:val="single" w:sz="2" w:space="0" w:color="000000"/>
              <w:bottom w:val="single" w:sz="2" w:space="0" w:color="000000"/>
            </w:tcBorders>
            <w:vAlign w:val="center"/>
          </w:tcPr>
          <w:p w:rsidR="002244F9" w:rsidRPr="00655874" w:rsidRDefault="002244F9" w:rsidP="00E84D5C">
            <w:pPr>
              <w:snapToGrid w:val="0"/>
              <w:jc w:val="center"/>
            </w:pPr>
            <w:r>
              <w:t>72 часа</w:t>
            </w:r>
          </w:p>
        </w:tc>
        <w:tc>
          <w:tcPr>
            <w:tcW w:w="1701" w:type="dxa"/>
            <w:tcBorders>
              <w:top w:val="single" w:sz="2" w:space="0" w:color="000000"/>
              <w:left w:val="single" w:sz="2" w:space="0" w:color="000000"/>
              <w:bottom w:val="single" w:sz="2" w:space="0" w:color="000000"/>
              <w:right w:val="single" w:sz="2" w:space="0" w:color="000000"/>
            </w:tcBorders>
            <w:vAlign w:val="center"/>
          </w:tcPr>
          <w:p w:rsidR="002244F9" w:rsidRPr="00655874" w:rsidRDefault="002244F9" w:rsidP="00D12E7F">
            <w:pPr>
              <w:snapToGrid w:val="0"/>
              <w:jc w:val="center"/>
            </w:pPr>
            <w:r>
              <w:t>Проезд, проживание, суточные за счёт бюджетных средств учреждения, обучение за сч</w:t>
            </w:r>
            <w:r w:rsidR="00D12E7F">
              <w:t>ёт средств федерального бюджета</w:t>
            </w:r>
          </w:p>
        </w:tc>
      </w:tr>
      <w:tr w:rsidR="002244F9" w:rsidRPr="003F2FD2" w:rsidTr="00D12E7F">
        <w:trPr>
          <w:trHeight w:val="170"/>
        </w:trPr>
        <w:tc>
          <w:tcPr>
            <w:tcW w:w="1843" w:type="dxa"/>
            <w:tcBorders>
              <w:top w:val="single" w:sz="2" w:space="0" w:color="000000"/>
              <w:left w:val="single" w:sz="2" w:space="0" w:color="000000"/>
              <w:bottom w:val="single" w:sz="2" w:space="0" w:color="000000"/>
            </w:tcBorders>
            <w:vAlign w:val="center"/>
          </w:tcPr>
          <w:p w:rsidR="002244F9" w:rsidRPr="003F2FD2" w:rsidRDefault="002244F9" w:rsidP="00E84D5C">
            <w:pPr>
              <w:snapToGrid w:val="0"/>
              <w:jc w:val="center"/>
            </w:pPr>
            <w:r w:rsidRPr="003F2FD2">
              <w:t>Дёмина Алёна Владимировна</w:t>
            </w:r>
          </w:p>
        </w:tc>
        <w:tc>
          <w:tcPr>
            <w:tcW w:w="1843" w:type="dxa"/>
            <w:tcBorders>
              <w:top w:val="single" w:sz="2" w:space="0" w:color="000000"/>
              <w:left w:val="single" w:sz="2" w:space="0" w:color="000000"/>
              <w:bottom w:val="single" w:sz="2" w:space="0" w:color="000000"/>
            </w:tcBorders>
            <w:vAlign w:val="center"/>
          </w:tcPr>
          <w:p w:rsidR="002244F9" w:rsidRPr="003F2FD2" w:rsidRDefault="002244F9" w:rsidP="00E84D5C">
            <w:pPr>
              <w:snapToGrid w:val="0"/>
              <w:jc w:val="center"/>
            </w:pPr>
            <w:r w:rsidRPr="003F2FD2">
              <w:t xml:space="preserve">Сдача экзаменов по программе «Энергосбережение и развитие энергетики» </w:t>
            </w:r>
          </w:p>
          <w:p w:rsidR="002244F9" w:rsidRPr="003F2FD2" w:rsidRDefault="002244F9" w:rsidP="00E84D5C">
            <w:pPr>
              <w:snapToGrid w:val="0"/>
              <w:jc w:val="center"/>
            </w:pPr>
          </w:p>
        </w:tc>
        <w:tc>
          <w:tcPr>
            <w:tcW w:w="1417" w:type="dxa"/>
            <w:tcBorders>
              <w:top w:val="single" w:sz="2" w:space="0" w:color="000000"/>
              <w:left w:val="single" w:sz="2" w:space="0" w:color="000000"/>
              <w:bottom w:val="single" w:sz="2" w:space="0" w:color="000000"/>
            </w:tcBorders>
            <w:vAlign w:val="center"/>
          </w:tcPr>
          <w:p w:rsidR="002244F9" w:rsidRPr="003F2FD2" w:rsidRDefault="002244F9" w:rsidP="00E84D5C">
            <w:pPr>
              <w:snapToGrid w:val="0"/>
              <w:jc w:val="center"/>
            </w:pPr>
            <w:r w:rsidRPr="003F2FD2">
              <w:t>18.09.2014-19.09.2014</w:t>
            </w:r>
          </w:p>
          <w:p w:rsidR="002244F9" w:rsidRPr="003F2FD2" w:rsidRDefault="002244F9" w:rsidP="00E84D5C">
            <w:pPr>
              <w:snapToGrid w:val="0"/>
              <w:jc w:val="center"/>
            </w:pPr>
            <w:r w:rsidRPr="003F2FD2">
              <w:t>г.</w:t>
            </w:r>
            <w:r>
              <w:t xml:space="preserve"> </w:t>
            </w:r>
            <w:r w:rsidRPr="003F2FD2">
              <w:t>Сургут</w:t>
            </w:r>
          </w:p>
        </w:tc>
        <w:tc>
          <w:tcPr>
            <w:tcW w:w="1560" w:type="dxa"/>
            <w:tcBorders>
              <w:top w:val="single" w:sz="2" w:space="0" w:color="000000"/>
              <w:left w:val="single" w:sz="2" w:space="0" w:color="000000"/>
              <w:bottom w:val="single" w:sz="2" w:space="0" w:color="000000"/>
            </w:tcBorders>
            <w:vAlign w:val="bottom"/>
          </w:tcPr>
          <w:p w:rsidR="002244F9" w:rsidRPr="003F2FD2" w:rsidRDefault="002244F9" w:rsidP="00E84D5C">
            <w:pPr>
              <w:snapToGrid w:val="0"/>
            </w:pPr>
          </w:p>
          <w:p w:rsidR="002244F9" w:rsidRPr="003F2FD2" w:rsidRDefault="002244F9" w:rsidP="00E84D5C">
            <w:pPr>
              <w:snapToGrid w:val="0"/>
            </w:pPr>
          </w:p>
          <w:p w:rsidR="002244F9" w:rsidRPr="003F2FD2" w:rsidRDefault="002244F9" w:rsidP="00E84D5C">
            <w:pPr>
              <w:snapToGrid w:val="0"/>
            </w:pPr>
          </w:p>
          <w:p w:rsidR="002244F9" w:rsidRPr="003F2FD2" w:rsidRDefault="002244F9" w:rsidP="00E84D5C">
            <w:pPr>
              <w:snapToGrid w:val="0"/>
            </w:pPr>
          </w:p>
          <w:p w:rsidR="002244F9" w:rsidRPr="003F2FD2" w:rsidRDefault="002244F9" w:rsidP="00E84D5C">
            <w:pPr>
              <w:snapToGrid w:val="0"/>
            </w:pPr>
            <w:r w:rsidRPr="003F2FD2">
              <w:t xml:space="preserve">Документы будут предоставлены в </w:t>
            </w:r>
            <w:r w:rsidR="00462D6C">
              <w:t>2015 году</w:t>
            </w:r>
          </w:p>
          <w:p w:rsidR="002244F9" w:rsidRPr="003F2FD2" w:rsidRDefault="002244F9" w:rsidP="00E84D5C">
            <w:pPr>
              <w:snapToGrid w:val="0"/>
            </w:pPr>
          </w:p>
          <w:p w:rsidR="002244F9" w:rsidRPr="003F2FD2" w:rsidRDefault="002244F9" w:rsidP="00E84D5C">
            <w:pPr>
              <w:snapToGrid w:val="0"/>
            </w:pPr>
          </w:p>
          <w:p w:rsidR="002244F9" w:rsidRPr="003F2FD2" w:rsidRDefault="002244F9" w:rsidP="00E84D5C">
            <w:pPr>
              <w:snapToGrid w:val="0"/>
            </w:pPr>
          </w:p>
        </w:tc>
        <w:tc>
          <w:tcPr>
            <w:tcW w:w="1134" w:type="dxa"/>
            <w:tcBorders>
              <w:top w:val="single" w:sz="2" w:space="0" w:color="000000"/>
              <w:left w:val="single" w:sz="2" w:space="0" w:color="000000"/>
              <w:bottom w:val="single" w:sz="2" w:space="0" w:color="000000"/>
            </w:tcBorders>
            <w:vAlign w:val="center"/>
          </w:tcPr>
          <w:p w:rsidR="002244F9" w:rsidRPr="003F2FD2" w:rsidRDefault="002244F9" w:rsidP="00E84D5C">
            <w:pPr>
              <w:snapToGrid w:val="0"/>
              <w:jc w:val="center"/>
            </w:pPr>
          </w:p>
        </w:tc>
        <w:tc>
          <w:tcPr>
            <w:tcW w:w="1701" w:type="dxa"/>
            <w:tcBorders>
              <w:top w:val="single" w:sz="2" w:space="0" w:color="000000"/>
              <w:left w:val="single" w:sz="2" w:space="0" w:color="000000"/>
              <w:bottom w:val="single" w:sz="2" w:space="0" w:color="000000"/>
              <w:right w:val="single" w:sz="2" w:space="0" w:color="000000"/>
            </w:tcBorders>
            <w:vAlign w:val="center"/>
          </w:tcPr>
          <w:p w:rsidR="002244F9" w:rsidRPr="003F2FD2" w:rsidRDefault="002244F9" w:rsidP="00E84D5C">
            <w:pPr>
              <w:snapToGrid w:val="0"/>
              <w:jc w:val="center"/>
            </w:pPr>
            <w:r w:rsidRPr="003F2FD2">
              <w:t>Проезд, проживание, суточные за счёт бюджетных средств учреждения, обучение за счёт средств федерального бюджета</w:t>
            </w:r>
          </w:p>
        </w:tc>
      </w:tr>
      <w:tr w:rsidR="007114AF" w:rsidRPr="003F2FD2" w:rsidTr="00D12E7F">
        <w:trPr>
          <w:trHeight w:val="170"/>
        </w:trPr>
        <w:tc>
          <w:tcPr>
            <w:tcW w:w="1843" w:type="dxa"/>
            <w:tcBorders>
              <w:top w:val="single" w:sz="2" w:space="0" w:color="000000"/>
              <w:left w:val="single" w:sz="2" w:space="0" w:color="000000"/>
              <w:bottom w:val="single" w:sz="2" w:space="0" w:color="000000"/>
            </w:tcBorders>
            <w:vAlign w:val="center"/>
          </w:tcPr>
          <w:p w:rsidR="007114AF" w:rsidRPr="003F2FD2" w:rsidRDefault="007114AF" w:rsidP="00E84D5C">
            <w:pPr>
              <w:snapToGrid w:val="0"/>
              <w:jc w:val="center"/>
            </w:pPr>
            <w:r>
              <w:t xml:space="preserve">Евстигнеева Екатерина Леонидовна </w:t>
            </w:r>
          </w:p>
        </w:tc>
        <w:tc>
          <w:tcPr>
            <w:tcW w:w="1843" w:type="dxa"/>
            <w:tcBorders>
              <w:top w:val="single" w:sz="2" w:space="0" w:color="000000"/>
              <w:left w:val="single" w:sz="2" w:space="0" w:color="000000"/>
              <w:bottom w:val="single" w:sz="2" w:space="0" w:color="000000"/>
            </w:tcBorders>
            <w:vAlign w:val="center"/>
          </w:tcPr>
          <w:p w:rsidR="007114AF" w:rsidRPr="003F2FD2" w:rsidRDefault="00462D6C" w:rsidP="00E84D5C">
            <w:pPr>
              <w:snapToGrid w:val="0"/>
              <w:jc w:val="center"/>
            </w:pPr>
            <w:r>
              <w:t xml:space="preserve">Участие в </w:t>
            </w:r>
            <w:r w:rsidR="00D12E7F">
              <w:t xml:space="preserve">окружном </w:t>
            </w:r>
            <w:r>
              <w:t xml:space="preserve">семинаре «Особенности инновационной деятельности в учреждениях клубного типа. Организация работы, направленной на профилактику экстремизма, гармонизацию межэтнических отношений и укреплению </w:t>
            </w:r>
            <w:r>
              <w:lastRenderedPageBreak/>
              <w:t>толерантности»</w:t>
            </w:r>
          </w:p>
        </w:tc>
        <w:tc>
          <w:tcPr>
            <w:tcW w:w="1417" w:type="dxa"/>
            <w:tcBorders>
              <w:top w:val="single" w:sz="2" w:space="0" w:color="000000"/>
              <w:left w:val="single" w:sz="2" w:space="0" w:color="000000"/>
              <w:bottom w:val="single" w:sz="2" w:space="0" w:color="000000"/>
            </w:tcBorders>
            <w:vAlign w:val="center"/>
          </w:tcPr>
          <w:p w:rsidR="007114AF" w:rsidRDefault="007114AF" w:rsidP="00462D6C">
            <w:pPr>
              <w:snapToGrid w:val="0"/>
              <w:jc w:val="center"/>
            </w:pPr>
            <w:r>
              <w:lastRenderedPageBreak/>
              <w:t>02.11.2014- 0</w:t>
            </w:r>
            <w:r w:rsidR="00462D6C">
              <w:t>3</w:t>
            </w:r>
            <w:r>
              <w:t>.11.2014</w:t>
            </w:r>
          </w:p>
          <w:p w:rsidR="00A4552F" w:rsidRPr="003F2FD2" w:rsidRDefault="00A4552F" w:rsidP="00462D6C">
            <w:pPr>
              <w:snapToGrid w:val="0"/>
              <w:jc w:val="center"/>
            </w:pPr>
            <w:r>
              <w:t>г. Ханты-Мансийск</w:t>
            </w:r>
          </w:p>
        </w:tc>
        <w:tc>
          <w:tcPr>
            <w:tcW w:w="1560" w:type="dxa"/>
            <w:tcBorders>
              <w:top w:val="single" w:sz="2" w:space="0" w:color="000000"/>
              <w:left w:val="single" w:sz="2" w:space="0" w:color="000000"/>
              <w:bottom w:val="single" w:sz="2" w:space="0" w:color="000000"/>
            </w:tcBorders>
            <w:vAlign w:val="bottom"/>
          </w:tcPr>
          <w:p w:rsidR="007114AF" w:rsidRDefault="007114AF" w:rsidP="00E84D5C">
            <w:pPr>
              <w:snapToGrid w:val="0"/>
            </w:pPr>
            <w:r w:rsidRPr="00655874">
              <w:t>Удостоверение о повышении квалификации</w:t>
            </w:r>
            <w:r w:rsidR="00462D6C">
              <w:t xml:space="preserve"> 772400998065. Регистрационный номер № 877 от 03.11.2014</w:t>
            </w:r>
          </w:p>
          <w:p w:rsidR="007114AF" w:rsidRDefault="007114AF" w:rsidP="00E84D5C">
            <w:pPr>
              <w:snapToGrid w:val="0"/>
            </w:pPr>
          </w:p>
          <w:p w:rsidR="007114AF" w:rsidRPr="003F2FD2" w:rsidRDefault="007114AF" w:rsidP="00E84D5C">
            <w:pPr>
              <w:snapToGrid w:val="0"/>
            </w:pPr>
          </w:p>
        </w:tc>
        <w:tc>
          <w:tcPr>
            <w:tcW w:w="1134" w:type="dxa"/>
            <w:tcBorders>
              <w:top w:val="single" w:sz="2" w:space="0" w:color="000000"/>
              <w:left w:val="single" w:sz="2" w:space="0" w:color="000000"/>
              <w:bottom w:val="single" w:sz="2" w:space="0" w:color="000000"/>
            </w:tcBorders>
            <w:vAlign w:val="center"/>
          </w:tcPr>
          <w:p w:rsidR="007114AF" w:rsidRPr="003F2FD2" w:rsidRDefault="00462D6C" w:rsidP="00E84D5C">
            <w:pPr>
              <w:snapToGrid w:val="0"/>
              <w:jc w:val="center"/>
            </w:pPr>
            <w:r>
              <w:t>16 часов</w:t>
            </w:r>
          </w:p>
        </w:tc>
        <w:tc>
          <w:tcPr>
            <w:tcW w:w="1701" w:type="dxa"/>
            <w:tcBorders>
              <w:top w:val="single" w:sz="2" w:space="0" w:color="000000"/>
              <w:left w:val="single" w:sz="2" w:space="0" w:color="000000"/>
              <w:bottom w:val="single" w:sz="2" w:space="0" w:color="000000"/>
              <w:right w:val="single" w:sz="2" w:space="0" w:color="000000"/>
            </w:tcBorders>
            <w:vAlign w:val="center"/>
          </w:tcPr>
          <w:p w:rsidR="007114AF" w:rsidRDefault="007114AF" w:rsidP="007114AF">
            <w:pPr>
              <w:snapToGrid w:val="0"/>
              <w:jc w:val="center"/>
            </w:pPr>
            <w:r>
              <w:t>Проезд, суточные за счёт бюджетных средств учреждения. Проживание, питание, обучение  за счёт средств АУ ХМАО –Югры «ТО –Культура»</w:t>
            </w:r>
          </w:p>
          <w:p w:rsidR="007114AF" w:rsidRPr="003F2FD2" w:rsidRDefault="007114AF" w:rsidP="00E84D5C">
            <w:pPr>
              <w:snapToGrid w:val="0"/>
              <w:jc w:val="center"/>
            </w:pPr>
          </w:p>
        </w:tc>
      </w:tr>
      <w:tr w:rsidR="007114AF" w:rsidRPr="003F2FD2" w:rsidTr="00D12E7F">
        <w:trPr>
          <w:trHeight w:val="170"/>
        </w:trPr>
        <w:tc>
          <w:tcPr>
            <w:tcW w:w="1843" w:type="dxa"/>
            <w:tcBorders>
              <w:top w:val="single" w:sz="2" w:space="0" w:color="000000"/>
              <w:left w:val="single" w:sz="2" w:space="0" w:color="000000"/>
              <w:bottom w:val="single" w:sz="2" w:space="0" w:color="000000"/>
            </w:tcBorders>
            <w:vAlign w:val="center"/>
          </w:tcPr>
          <w:p w:rsidR="007114AF" w:rsidRPr="003F2FD2" w:rsidRDefault="00462D6C" w:rsidP="00E84D5C">
            <w:pPr>
              <w:snapToGrid w:val="0"/>
              <w:jc w:val="center"/>
            </w:pPr>
            <w:r w:rsidRPr="003F2FD2">
              <w:lastRenderedPageBreak/>
              <w:t>Дёмина Алёна Владимировна</w:t>
            </w:r>
          </w:p>
        </w:tc>
        <w:tc>
          <w:tcPr>
            <w:tcW w:w="1843" w:type="dxa"/>
            <w:tcBorders>
              <w:top w:val="single" w:sz="2" w:space="0" w:color="000000"/>
              <w:left w:val="single" w:sz="2" w:space="0" w:color="000000"/>
              <w:bottom w:val="single" w:sz="2" w:space="0" w:color="000000"/>
            </w:tcBorders>
            <w:vAlign w:val="center"/>
          </w:tcPr>
          <w:p w:rsidR="007114AF" w:rsidRPr="003F2FD2" w:rsidRDefault="00462D6C" w:rsidP="00E84D5C">
            <w:pPr>
              <w:snapToGrid w:val="0"/>
              <w:jc w:val="center"/>
            </w:pPr>
            <w:r>
              <w:t>Курсы «Управление государственными и муниципальными закупками»</w:t>
            </w:r>
          </w:p>
        </w:tc>
        <w:tc>
          <w:tcPr>
            <w:tcW w:w="1417" w:type="dxa"/>
            <w:tcBorders>
              <w:top w:val="single" w:sz="2" w:space="0" w:color="000000"/>
              <w:left w:val="single" w:sz="2" w:space="0" w:color="000000"/>
              <w:bottom w:val="single" w:sz="2" w:space="0" w:color="000000"/>
            </w:tcBorders>
            <w:vAlign w:val="center"/>
          </w:tcPr>
          <w:p w:rsidR="007114AF" w:rsidRDefault="00462D6C" w:rsidP="00E84D5C">
            <w:pPr>
              <w:snapToGrid w:val="0"/>
              <w:jc w:val="center"/>
            </w:pPr>
            <w:r>
              <w:t>17.11.2014 –18.12.2014</w:t>
            </w:r>
          </w:p>
          <w:p w:rsidR="00A4552F" w:rsidRPr="003F2FD2" w:rsidRDefault="00A4552F" w:rsidP="00E84D5C">
            <w:pPr>
              <w:snapToGrid w:val="0"/>
              <w:jc w:val="center"/>
            </w:pPr>
            <w:r w:rsidRPr="00655874">
              <w:t>г. Югорск</w:t>
            </w:r>
          </w:p>
        </w:tc>
        <w:tc>
          <w:tcPr>
            <w:tcW w:w="1560" w:type="dxa"/>
            <w:tcBorders>
              <w:top w:val="single" w:sz="2" w:space="0" w:color="000000"/>
              <w:left w:val="single" w:sz="2" w:space="0" w:color="000000"/>
              <w:bottom w:val="single" w:sz="2" w:space="0" w:color="000000"/>
            </w:tcBorders>
            <w:vAlign w:val="bottom"/>
          </w:tcPr>
          <w:p w:rsidR="00462D6C" w:rsidRPr="003F2FD2" w:rsidRDefault="00D12E7F" w:rsidP="00462D6C">
            <w:pPr>
              <w:snapToGrid w:val="0"/>
            </w:pPr>
            <w:r>
              <w:t xml:space="preserve">Удостоверение </w:t>
            </w:r>
            <w:r w:rsidR="00DD4FB3">
              <w:t xml:space="preserve"> №030993</w:t>
            </w:r>
          </w:p>
          <w:p w:rsidR="007114AF" w:rsidRPr="003F2FD2" w:rsidRDefault="007114AF" w:rsidP="00E84D5C">
            <w:pPr>
              <w:snapToGrid w:val="0"/>
            </w:pPr>
          </w:p>
        </w:tc>
        <w:tc>
          <w:tcPr>
            <w:tcW w:w="1134" w:type="dxa"/>
            <w:tcBorders>
              <w:top w:val="single" w:sz="2" w:space="0" w:color="000000"/>
              <w:left w:val="single" w:sz="2" w:space="0" w:color="000000"/>
              <w:bottom w:val="single" w:sz="2" w:space="0" w:color="000000"/>
            </w:tcBorders>
            <w:vAlign w:val="center"/>
          </w:tcPr>
          <w:p w:rsidR="007114AF" w:rsidRPr="003F2FD2" w:rsidRDefault="00462D6C" w:rsidP="00C0748D">
            <w:pPr>
              <w:snapToGrid w:val="0"/>
              <w:jc w:val="center"/>
            </w:pPr>
            <w:r>
              <w:t>1</w:t>
            </w:r>
            <w:r w:rsidR="00C0748D">
              <w:t xml:space="preserve">52 </w:t>
            </w:r>
            <w:r>
              <w:t>часа.</w:t>
            </w:r>
          </w:p>
        </w:tc>
        <w:tc>
          <w:tcPr>
            <w:tcW w:w="1701" w:type="dxa"/>
            <w:tcBorders>
              <w:top w:val="single" w:sz="2" w:space="0" w:color="000000"/>
              <w:left w:val="single" w:sz="2" w:space="0" w:color="000000"/>
              <w:bottom w:val="single" w:sz="2" w:space="0" w:color="000000"/>
              <w:right w:val="single" w:sz="2" w:space="0" w:color="000000"/>
            </w:tcBorders>
            <w:vAlign w:val="center"/>
          </w:tcPr>
          <w:p w:rsidR="007114AF" w:rsidRPr="003F2FD2" w:rsidRDefault="00462D6C" w:rsidP="00E84D5C">
            <w:pPr>
              <w:snapToGrid w:val="0"/>
              <w:jc w:val="center"/>
            </w:pPr>
            <w:r>
              <w:t>З</w:t>
            </w:r>
            <w:r w:rsidRPr="003F2FD2">
              <w:t>а сч</w:t>
            </w:r>
            <w:r>
              <w:t>ёт бюджетных средств учреждения.</w:t>
            </w:r>
          </w:p>
        </w:tc>
      </w:tr>
      <w:tr w:rsidR="00A4552F" w:rsidRPr="003F2FD2" w:rsidTr="00D12E7F">
        <w:trPr>
          <w:trHeight w:val="1700"/>
        </w:trPr>
        <w:tc>
          <w:tcPr>
            <w:tcW w:w="1843" w:type="dxa"/>
            <w:tcBorders>
              <w:top w:val="single" w:sz="2" w:space="0" w:color="000000"/>
              <w:left w:val="single" w:sz="2" w:space="0" w:color="000000"/>
              <w:bottom w:val="single" w:sz="2" w:space="0" w:color="000000"/>
            </w:tcBorders>
            <w:vAlign w:val="center"/>
          </w:tcPr>
          <w:p w:rsidR="00A4552F" w:rsidRPr="004F1F0D" w:rsidRDefault="00A4552F" w:rsidP="00E84D5C">
            <w:pPr>
              <w:snapToGrid w:val="0"/>
              <w:jc w:val="center"/>
            </w:pPr>
            <w:r w:rsidRPr="004F1F0D">
              <w:t>Кузнецова Анастасия Викторовна</w:t>
            </w:r>
          </w:p>
        </w:tc>
        <w:tc>
          <w:tcPr>
            <w:tcW w:w="1843" w:type="dxa"/>
            <w:tcBorders>
              <w:top w:val="single" w:sz="2" w:space="0" w:color="000000"/>
              <w:left w:val="single" w:sz="2" w:space="0" w:color="000000"/>
              <w:bottom w:val="single" w:sz="2" w:space="0" w:color="000000"/>
            </w:tcBorders>
            <w:vAlign w:val="center"/>
          </w:tcPr>
          <w:p w:rsidR="00A4552F" w:rsidRPr="004F1F0D" w:rsidRDefault="00654980" w:rsidP="00E84D5C">
            <w:pPr>
              <w:snapToGrid w:val="0"/>
              <w:jc w:val="center"/>
            </w:pPr>
            <w:r w:rsidRPr="004F1F0D">
              <w:t xml:space="preserve">Обучение по программе </w:t>
            </w:r>
            <w:r w:rsidR="004F1F0D" w:rsidRPr="004F1F0D">
              <w:t>«Обучение руководящего состава, должностных лиц и специалистов (работников) гражданской обороны, территориальной подсистемы, муниципальных и объектовых звеньев РСЧС»</w:t>
            </w:r>
          </w:p>
        </w:tc>
        <w:tc>
          <w:tcPr>
            <w:tcW w:w="1417" w:type="dxa"/>
            <w:tcBorders>
              <w:top w:val="single" w:sz="2" w:space="0" w:color="000000"/>
              <w:left w:val="single" w:sz="2" w:space="0" w:color="000000"/>
              <w:bottom w:val="single" w:sz="2" w:space="0" w:color="000000"/>
            </w:tcBorders>
            <w:vAlign w:val="center"/>
          </w:tcPr>
          <w:p w:rsidR="00654980" w:rsidRPr="004F1F0D" w:rsidRDefault="00654980" w:rsidP="00E84D5C">
            <w:pPr>
              <w:snapToGrid w:val="0"/>
              <w:jc w:val="center"/>
            </w:pPr>
            <w:r w:rsidRPr="004F1F0D">
              <w:t>16.10.2014-17.10.2014</w:t>
            </w:r>
          </w:p>
          <w:p w:rsidR="00A4552F" w:rsidRPr="004F1F0D" w:rsidRDefault="00A4552F" w:rsidP="00E84D5C">
            <w:pPr>
              <w:snapToGrid w:val="0"/>
              <w:jc w:val="center"/>
            </w:pPr>
            <w:r w:rsidRPr="004F1F0D">
              <w:t>г. Советский</w:t>
            </w:r>
          </w:p>
        </w:tc>
        <w:tc>
          <w:tcPr>
            <w:tcW w:w="1560" w:type="dxa"/>
            <w:tcBorders>
              <w:top w:val="single" w:sz="2" w:space="0" w:color="000000"/>
              <w:left w:val="single" w:sz="2" w:space="0" w:color="000000"/>
              <w:bottom w:val="single" w:sz="2" w:space="0" w:color="000000"/>
            </w:tcBorders>
            <w:vAlign w:val="bottom"/>
          </w:tcPr>
          <w:p w:rsidR="00A4552F" w:rsidRPr="004F1F0D" w:rsidRDefault="00A4552F" w:rsidP="00462D6C">
            <w:pPr>
              <w:snapToGrid w:val="0"/>
            </w:pPr>
            <w:r w:rsidRPr="004F1F0D">
              <w:t xml:space="preserve">Удостоверение </w:t>
            </w:r>
            <w:r w:rsidR="004F1F0D" w:rsidRPr="004F1F0D">
              <w:t xml:space="preserve"> № ГО и ЧС 13-1-14</w:t>
            </w:r>
          </w:p>
          <w:p w:rsidR="004F1F0D" w:rsidRDefault="004F1F0D" w:rsidP="00462D6C">
            <w:pPr>
              <w:snapToGrid w:val="0"/>
            </w:pPr>
          </w:p>
          <w:p w:rsidR="00D12E7F" w:rsidRDefault="00D12E7F" w:rsidP="00462D6C">
            <w:pPr>
              <w:snapToGrid w:val="0"/>
            </w:pPr>
          </w:p>
          <w:p w:rsidR="00D12E7F" w:rsidRDefault="00D12E7F" w:rsidP="00462D6C">
            <w:pPr>
              <w:snapToGrid w:val="0"/>
            </w:pPr>
          </w:p>
          <w:p w:rsidR="00D12E7F" w:rsidRDefault="00D12E7F" w:rsidP="00462D6C">
            <w:pPr>
              <w:snapToGrid w:val="0"/>
            </w:pPr>
          </w:p>
          <w:p w:rsidR="00D12E7F" w:rsidRDefault="00D12E7F" w:rsidP="00462D6C">
            <w:pPr>
              <w:snapToGrid w:val="0"/>
            </w:pPr>
          </w:p>
          <w:p w:rsidR="00D12E7F" w:rsidRPr="004F1F0D" w:rsidRDefault="00D12E7F" w:rsidP="00462D6C">
            <w:pPr>
              <w:snapToGrid w:val="0"/>
            </w:pPr>
          </w:p>
          <w:p w:rsidR="004F1F0D" w:rsidRPr="004F1F0D" w:rsidRDefault="004F1F0D" w:rsidP="00462D6C">
            <w:pPr>
              <w:snapToGrid w:val="0"/>
            </w:pPr>
          </w:p>
          <w:p w:rsidR="004F1F0D" w:rsidRPr="004F1F0D" w:rsidRDefault="004F1F0D" w:rsidP="00462D6C">
            <w:pPr>
              <w:snapToGrid w:val="0"/>
            </w:pPr>
          </w:p>
          <w:p w:rsidR="004F1F0D" w:rsidRPr="004F1F0D" w:rsidRDefault="004F1F0D" w:rsidP="00462D6C">
            <w:pPr>
              <w:snapToGrid w:val="0"/>
            </w:pPr>
          </w:p>
        </w:tc>
        <w:tc>
          <w:tcPr>
            <w:tcW w:w="1134" w:type="dxa"/>
            <w:tcBorders>
              <w:top w:val="single" w:sz="2" w:space="0" w:color="000000"/>
              <w:left w:val="single" w:sz="2" w:space="0" w:color="000000"/>
              <w:bottom w:val="single" w:sz="2" w:space="0" w:color="000000"/>
            </w:tcBorders>
            <w:vAlign w:val="center"/>
          </w:tcPr>
          <w:p w:rsidR="00A4552F" w:rsidRPr="004F1F0D" w:rsidRDefault="004F1F0D" w:rsidP="00E84D5C">
            <w:pPr>
              <w:snapToGrid w:val="0"/>
              <w:jc w:val="center"/>
            </w:pPr>
            <w:r>
              <w:t xml:space="preserve">16 </w:t>
            </w:r>
            <w:r w:rsidRPr="004F1F0D">
              <w:t>часов</w:t>
            </w:r>
          </w:p>
        </w:tc>
        <w:tc>
          <w:tcPr>
            <w:tcW w:w="1701" w:type="dxa"/>
            <w:tcBorders>
              <w:top w:val="single" w:sz="2" w:space="0" w:color="000000"/>
              <w:left w:val="single" w:sz="2" w:space="0" w:color="000000"/>
              <w:bottom w:val="single" w:sz="2" w:space="0" w:color="000000"/>
              <w:right w:val="single" w:sz="2" w:space="0" w:color="000000"/>
            </w:tcBorders>
            <w:vAlign w:val="center"/>
          </w:tcPr>
          <w:p w:rsidR="00A4552F" w:rsidRDefault="00A4552F" w:rsidP="00E84D5C">
            <w:pPr>
              <w:snapToGrid w:val="0"/>
              <w:jc w:val="center"/>
            </w:pPr>
            <w:r>
              <w:t>З</w:t>
            </w:r>
            <w:r w:rsidRPr="003F2FD2">
              <w:t>а сч</w:t>
            </w:r>
            <w:r>
              <w:t>ёт бюджетных средств учреждения.</w:t>
            </w:r>
          </w:p>
        </w:tc>
      </w:tr>
      <w:tr w:rsidR="004F1F0D" w:rsidRPr="003F2FD2" w:rsidTr="00D12E7F">
        <w:trPr>
          <w:trHeight w:val="170"/>
        </w:trPr>
        <w:tc>
          <w:tcPr>
            <w:tcW w:w="1843" w:type="dxa"/>
            <w:tcBorders>
              <w:top w:val="single" w:sz="2" w:space="0" w:color="000000"/>
              <w:left w:val="single" w:sz="2" w:space="0" w:color="000000"/>
              <w:bottom w:val="single" w:sz="2" w:space="0" w:color="000000"/>
            </w:tcBorders>
            <w:vAlign w:val="center"/>
          </w:tcPr>
          <w:p w:rsidR="004F1F0D" w:rsidRPr="004F1F0D" w:rsidRDefault="004F1F0D" w:rsidP="00E84D5C">
            <w:pPr>
              <w:snapToGrid w:val="0"/>
              <w:jc w:val="center"/>
            </w:pPr>
            <w:r w:rsidRPr="004F1F0D">
              <w:t>Евстигнеева Екатерина Леонидовна</w:t>
            </w:r>
          </w:p>
        </w:tc>
        <w:tc>
          <w:tcPr>
            <w:tcW w:w="1843" w:type="dxa"/>
            <w:tcBorders>
              <w:top w:val="single" w:sz="2" w:space="0" w:color="000000"/>
              <w:left w:val="single" w:sz="2" w:space="0" w:color="000000"/>
              <w:bottom w:val="single" w:sz="2" w:space="0" w:color="000000"/>
            </w:tcBorders>
            <w:vAlign w:val="center"/>
          </w:tcPr>
          <w:p w:rsidR="004F1F0D" w:rsidRPr="004F1F0D" w:rsidRDefault="004F1F0D" w:rsidP="00E84D5C">
            <w:pPr>
              <w:snapToGrid w:val="0"/>
              <w:jc w:val="center"/>
            </w:pPr>
            <w:r w:rsidRPr="004F1F0D">
              <w:t>Обучение по программе «Обучение руководящего состава, должностных лиц и специалистов (работников) гражданской обороны, территориальной подсистемы, муниципальных и объектовых звеньев РСЧС»</w:t>
            </w:r>
          </w:p>
        </w:tc>
        <w:tc>
          <w:tcPr>
            <w:tcW w:w="1417" w:type="dxa"/>
            <w:tcBorders>
              <w:top w:val="single" w:sz="2" w:space="0" w:color="000000"/>
              <w:left w:val="single" w:sz="2" w:space="0" w:color="000000"/>
              <w:bottom w:val="single" w:sz="2" w:space="0" w:color="000000"/>
            </w:tcBorders>
            <w:vAlign w:val="center"/>
          </w:tcPr>
          <w:p w:rsidR="004F1F0D" w:rsidRPr="004F1F0D" w:rsidRDefault="004F1F0D" w:rsidP="004F1F0D">
            <w:pPr>
              <w:snapToGrid w:val="0"/>
              <w:jc w:val="center"/>
            </w:pPr>
            <w:r w:rsidRPr="004F1F0D">
              <w:t>16.10.2014-17.10.2014</w:t>
            </w:r>
          </w:p>
          <w:p w:rsidR="004F1F0D" w:rsidRPr="004F1F0D" w:rsidRDefault="004F1F0D" w:rsidP="004F1F0D">
            <w:pPr>
              <w:snapToGrid w:val="0"/>
              <w:jc w:val="center"/>
            </w:pPr>
            <w:r w:rsidRPr="004F1F0D">
              <w:t>г. Советский</w:t>
            </w:r>
          </w:p>
        </w:tc>
        <w:tc>
          <w:tcPr>
            <w:tcW w:w="1560" w:type="dxa"/>
            <w:tcBorders>
              <w:top w:val="single" w:sz="2" w:space="0" w:color="000000"/>
              <w:left w:val="single" w:sz="2" w:space="0" w:color="000000"/>
              <w:bottom w:val="single" w:sz="2" w:space="0" w:color="000000"/>
            </w:tcBorders>
            <w:vAlign w:val="bottom"/>
          </w:tcPr>
          <w:p w:rsidR="004F1F0D" w:rsidRDefault="004F1F0D" w:rsidP="00834B46">
            <w:pPr>
              <w:snapToGrid w:val="0"/>
            </w:pPr>
            <w:r w:rsidRPr="004F1F0D">
              <w:t>Удостоверение  № ГО и ЧС 1</w:t>
            </w:r>
            <w:r>
              <w:t>4</w:t>
            </w:r>
            <w:r w:rsidRPr="004F1F0D">
              <w:t>-1-14</w:t>
            </w:r>
          </w:p>
          <w:p w:rsidR="004F1F0D" w:rsidRDefault="004F1F0D" w:rsidP="00834B46">
            <w:pPr>
              <w:snapToGrid w:val="0"/>
            </w:pPr>
          </w:p>
          <w:p w:rsidR="004F1F0D" w:rsidRDefault="004F1F0D" w:rsidP="00834B46">
            <w:pPr>
              <w:snapToGrid w:val="0"/>
            </w:pPr>
          </w:p>
          <w:p w:rsidR="004F1F0D" w:rsidRDefault="004F1F0D" w:rsidP="00834B46">
            <w:pPr>
              <w:snapToGrid w:val="0"/>
            </w:pPr>
          </w:p>
          <w:p w:rsidR="004F1F0D" w:rsidRPr="004F1F0D" w:rsidRDefault="004F1F0D" w:rsidP="00834B46">
            <w:pPr>
              <w:snapToGrid w:val="0"/>
            </w:pPr>
          </w:p>
          <w:p w:rsidR="004F1F0D" w:rsidRPr="004F1F0D" w:rsidRDefault="004F1F0D" w:rsidP="00834B46">
            <w:pPr>
              <w:snapToGrid w:val="0"/>
            </w:pPr>
          </w:p>
          <w:p w:rsidR="004F1F0D" w:rsidRPr="004F1F0D" w:rsidRDefault="004F1F0D" w:rsidP="00834B46">
            <w:pPr>
              <w:snapToGrid w:val="0"/>
            </w:pPr>
          </w:p>
          <w:p w:rsidR="004F1F0D" w:rsidRPr="004F1F0D" w:rsidRDefault="004F1F0D" w:rsidP="00834B46">
            <w:pPr>
              <w:snapToGrid w:val="0"/>
            </w:pPr>
          </w:p>
          <w:p w:rsidR="004F1F0D" w:rsidRPr="004F1F0D" w:rsidRDefault="004F1F0D" w:rsidP="00834B46">
            <w:pPr>
              <w:snapToGrid w:val="0"/>
            </w:pPr>
          </w:p>
        </w:tc>
        <w:tc>
          <w:tcPr>
            <w:tcW w:w="1134" w:type="dxa"/>
            <w:tcBorders>
              <w:top w:val="single" w:sz="2" w:space="0" w:color="000000"/>
              <w:left w:val="single" w:sz="2" w:space="0" w:color="000000"/>
              <w:bottom w:val="single" w:sz="2" w:space="0" w:color="000000"/>
            </w:tcBorders>
            <w:vAlign w:val="center"/>
          </w:tcPr>
          <w:p w:rsidR="004F1F0D" w:rsidRPr="004F1F0D" w:rsidRDefault="004F1F0D" w:rsidP="00834B46">
            <w:pPr>
              <w:snapToGrid w:val="0"/>
              <w:jc w:val="center"/>
            </w:pPr>
            <w:r>
              <w:t xml:space="preserve">16 </w:t>
            </w:r>
            <w:r w:rsidRPr="004F1F0D">
              <w:t>часов</w:t>
            </w:r>
          </w:p>
        </w:tc>
        <w:tc>
          <w:tcPr>
            <w:tcW w:w="1701" w:type="dxa"/>
            <w:tcBorders>
              <w:top w:val="single" w:sz="2" w:space="0" w:color="000000"/>
              <w:left w:val="single" w:sz="2" w:space="0" w:color="000000"/>
              <w:bottom w:val="single" w:sz="2" w:space="0" w:color="000000"/>
              <w:right w:val="single" w:sz="2" w:space="0" w:color="000000"/>
            </w:tcBorders>
            <w:vAlign w:val="center"/>
          </w:tcPr>
          <w:p w:rsidR="004F1F0D" w:rsidRDefault="004F1F0D" w:rsidP="00E84D5C">
            <w:pPr>
              <w:snapToGrid w:val="0"/>
              <w:jc w:val="center"/>
            </w:pPr>
            <w:r>
              <w:t>З</w:t>
            </w:r>
            <w:r w:rsidRPr="003F2FD2">
              <w:t>а сч</w:t>
            </w:r>
            <w:r>
              <w:t>ёт бюджетных средств учреждения.</w:t>
            </w:r>
          </w:p>
        </w:tc>
      </w:tr>
      <w:tr w:rsidR="004F1F0D" w:rsidRPr="003F2FD2" w:rsidTr="00D12E7F">
        <w:trPr>
          <w:trHeight w:val="170"/>
        </w:trPr>
        <w:tc>
          <w:tcPr>
            <w:tcW w:w="1843" w:type="dxa"/>
            <w:tcBorders>
              <w:top w:val="single" w:sz="2" w:space="0" w:color="000000"/>
              <w:left w:val="single" w:sz="2" w:space="0" w:color="000000"/>
              <w:bottom w:val="single" w:sz="2" w:space="0" w:color="000000"/>
            </w:tcBorders>
            <w:vAlign w:val="center"/>
          </w:tcPr>
          <w:p w:rsidR="004F1F0D" w:rsidRPr="004F1F0D" w:rsidRDefault="004F1F0D" w:rsidP="00E84D5C">
            <w:pPr>
              <w:snapToGrid w:val="0"/>
              <w:jc w:val="center"/>
            </w:pPr>
            <w:r w:rsidRPr="004F1F0D">
              <w:t>Свизев Илья Сергеевич</w:t>
            </w:r>
          </w:p>
        </w:tc>
        <w:tc>
          <w:tcPr>
            <w:tcW w:w="1843" w:type="dxa"/>
            <w:tcBorders>
              <w:top w:val="single" w:sz="2" w:space="0" w:color="000000"/>
              <w:left w:val="single" w:sz="2" w:space="0" w:color="000000"/>
              <w:bottom w:val="single" w:sz="2" w:space="0" w:color="000000"/>
            </w:tcBorders>
            <w:vAlign w:val="center"/>
          </w:tcPr>
          <w:p w:rsidR="004F1F0D" w:rsidRPr="004F1F0D" w:rsidRDefault="004F1F0D" w:rsidP="004F1F0D">
            <w:pPr>
              <w:snapToGrid w:val="0"/>
              <w:jc w:val="center"/>
            </w:pPr>
            <w:r w:rsidRPr="004F1F0D">
              <w:t xml:space="preserve">Обучение по программе «Пожарно-технический минимум для руководителей, специалистов и лиц ответственных за пожарную безопасность на </w:t>
            </w:r>
            <w:r w:rsidRPr="004F1F0D">
              <w:lastRenderedPageBreak/>
              <w:t>предприятии»</w:t>
            </w:r>
          </w:p>
        </w:tc>
        <w:tc>
          <w:tcPr>
            <w:tcW w:w="1417" w:type="dxa"/>
            <w:tcBorders>
              <w:top w:val="single" w:sz="2" w:space="0" w:color="000000"/>
              <w:left w:val="single" w:sz="2" w:space="0" w:color="000000"/>
              <w:bottom w:val="single" w:sz="2" w:space="0" w:color="000000"/>
            </w:tcBorders>
            <w:vAlign w:val="center"/>
          </w:tcPr>
          <w:p w:rsidR="004F1F0D" w:rsidRPr="004F1F0D" w:rsidRDefault="004F1F0D" w:rsidP="00E84D5C">
            <w:pPr>
              <w:snapToGrid w:val="0"/>
              <w:jc w:val="center"/>
            </w:pPr>
            <w:r w:rsidRPr="004F1F0D">
              <w:lastRenderedPageBreak/>
              <w:t>20.10.2014</w:t>
            </w:r>
          </w:p>
        </w:tc>
        <w:tc>
          <w:tcPr>
            <w:tcW w:w="1560" w:type="dxa"/>
            <w:tcBorders>
              <w:top w:val="single" w:sz="2" w:space="0" w:color="000000"/>
              <w:left w:val="single" w:sz="2" w:space="0" w:color="000000"/>
              <w:bottom w:val="single" w:sz="2" w:space="0" w:color="000000"/>
            </w:tcBorders>
            <w:vAlign w:val="bottom"/>
          </w:tcPr>
          <w:p w:rsidR="004F1F0D" w:rsidRDefault="004F1F0D" w:rsidP="004F1F0D">
            <w:pPr>
              <w:snapToGrid w:val="0"/>
            </w:pPr>
            <w:r w:rsidRPr="004F1F0D">
              <w:t>Удостоверение  № 142-4-14</w:t>
            </w:r>
          </w:p>
          <w:p w:rsidR="004F1F0D" w:rsidRDefault="004F1F0D" w:rsidP="004F1F0D">
            <w:pPr>
              <w:snapToGrid w:val="0"/>
            </w:pPr>
          </w:p>
          <w:p w:rsidR="004F1F0D" w:rsidRDefault="004F1F0D" w:rsidP="004F1F0D">
            <w:pPr>
              <w:snapToGrid w:val="0"/>
            </w:pPr>
          </w:p>
          <w:p w:rsidR="004F1F0D" w:rsidRDefault="004F1F0D" w:rsidP="004F1F0D">
            <w:pPr>
              <w:snapToGrid w:val="0"/>
            </w:pPr>
          </w:p>
          <w:p w:rsidR="00D12E7F" w:rsidRDefault="00D12E7F" w:rsidP="004F1F0D">
            <w:pPr>
              <w:snapToGrid w:val="0"/>
            </w:pPr>
          </w:p>
          <w:p w:rsidR="004F1F0D" w:rsidRDefault="004F1F0D" w:rsidP="004F1F0D">
            <w:pPr>
              <w:snapToGrid w:val="0"/>
            </w:pPr>
          </w:p>
          <w:p w:rsidR="004F1F0D" w:rsidRPr="004F1F0D" w:rsidRDefault="004F1F0D" w:rsidP="004F1F0D">
            <w:pPr>
              <w:snapToGrid w:val="0"/>
            </w:pPr>
          </w:p>
          <w:p w:rsidR="004F1F0D" w:rsidRPr="004F1F0D" w:rsidRDefault="004F1F0D" w:rsidP="00462D6C">
            <w:pPr>
              <w:snapToGrid w:val="0"/>
            </w:pPr>
          </w:p>
        </w:tc>
        <w:tc>
          <w:tcPr>
            <w:tcW w:w="1134" w:type="dxa"/>
            <w:tcBorders>
              <w:top w:val="single" w:sz="2" w:space="0" w:color="000000"/>
              <w:left w:val="single" w:sz="2" w:space="0" w:color="000000"/>
              <w:bottom w:val="single" w:sz="2" w:space="0" w:color="000000"/>
            </w:tcBorders>
            <w:vAlign w:val="center"/>
          </w:tcPr>
          <w:p w:rsidR="004F1F0D" w:rsidRPr="004F1F0D" w:rsidRDefault="004F1F0D" w:rsidP="00E84D5C">
            <w:pPr>
              <w:snapToGrid w:val="0"/>
              <w:jc w:val="center"/>
            </w:pPr>
            <w:r w:rsidRPr="004F1F0D">
              <w:t>8 часов</w:t>
            </w:r>
          </w:p>
        </w:tc>
        <w:tc>
          <w:tcPr>
            <w:tcW w:w="1701" w:type="dxa"/>
            <w:tcBorders>
              <w:top w:val="single" w:sz="2" w:space="0" w:color="000000"/>
              <w:left w:val="single" w:sz="2" w:space="0" w:color="000000"/>
              <w:bottom w:val="single" w:sz="2" w:space="0" w:color="000000"/>
              <w:right w:val="single" w:sz="2" w:space="0" w:color="000000"/>
            </w:tcBorders>
            <w:vAlign w:val="center"/>
          </w:tcPr>
          <w:p w:rsidR="004F1F0D" w:rsidRDefault="004F1F0D" w:rsidP="00E84D5C">
            <w:pPr>
              <w:snapToGrid w:val="0"/>
              <w:jc w:val="center"/>
            </w:pPr>
            <w:r>
              <w:t>З</w:t>
            </w:r>
            <w:r w:rsidRPr="003F2FD2">
              <w:t>а сч</w:t>
            </w:r>
            <w:r>
              <w:t>ёт бюджетных средств учреждения.</w:t>
            </w:r>
          </w:p>
        </w:tc>
      </w:tr>
      <w:tr w:rsidR="004F1F0D" w:rsidRPr="003F2FD2" w:rsidTr="00D12E7F">
        <w:trPr>
          <w:trHeight w:val="170"/>
        </w:trPr>
        <w:tc>
          <w:tcPr>
            <w:tcW w:w="1843" w:type="dxa"/>
            <w:tcBorders>
              <w:top w:val="single" w:sz="2" w:space="0" w:color="000000"/>
              <w:left w:val="single" w:sz="2" w:space="0" w:color="000000"/>
              <w:bottom w:val="single" w:sz="2" w:space="0" w:color="000000"/>
            </w:tcBorders>
            <w:vAlign w:val="center"/>
          </w:tcPr>
          <w:p w:rsidR="004F1F0D" w:rsidRPr="004F1F0D" w:rsidRDefault="004F1F0D" w:rsidP="00E84D5C">
            <w:pPr>
              <w:snapToGrid w:val="0"/>
              <w:jc w:val="center"/>
            </w:pPr>
            <w:r w:rsidRPr="004F1F0D">
              <w:lastRenderedPageBreak/>
              <w:t>Поляков Максим Максимович</w:t>
            </w:r>
          </w:p>
        </w:tc>
        <w:tc>
          <w:tcPr>
            <w:tcW w:w="1843" w:type="dxa"/>
            <w:tcBorders>
              <w:top w:val="single" w:sz="2" w:space="0" w:color="000000"/>
              <w:left w:val="single" w:sz="2" w:space="0" w:color="000000"/>
              <w:bottom w:val="single" w:sz="2" w:space="0" w:color="000000"/>
            </w:tcBorders>
            <w:vAlign w:val="center"/>
          </w:tcPr>
          <w:p w:rsidR="004F1F0D" w:rsidRPr="004F1F0D" w:rsidRDefault="004F1F0D" w:rsidP="00834B46">
            <w:pPr>
              <w:snapToGrid w:val="0"/>
              <w:jc w:val="center"/>
            </w:pPr>
            <w:r w:rsidRPr="004F1F0D">
              <w:t>Обучение по программе «Пожарно-технический минимум для руководителей, специалистов и лиц ответственных за пожарную безопасность на предприятии»</w:t>
            </w:r>
          </w:p>
        </w:tc>
        <w:tc>
          <w:tcPr>
            <w:tcW w:w="1417" w:type="dxa"/>
            <w:tcBorders>
              <w:top w:val="single" w:sz="2" w:space="0" w:color="000000"/>
              <w:left w:val="single" w:sz="2" w:space="0" w:color="000000"/>
              <w:bottom w:val="single" w:sz="2" w:space="0" w:color="000000"/>
            </w:tcBorders>
            <w:vAlign w:val="center"/>
          </w:tcPr>
          <w:p w:rsidR="004F1F0D" w:rsidRPr="004F1F0D" w:rsidRDefault="004F1F0D" w:rsidP="00834B46">
            <w:pPr>
              <w:snapToGrid w:val="0"/>
              <w:jc w:val="center"/>
            </w:pPr>
            <w:r w:rsidRPr="004F1F0D">
              <w:t>20.10.2014</w:t>
            </w:r>
          </w:p>
        </w:tc>
        <w:tc>
          <w:tcPr>
            <w:tcW w:w="1560" w:type="dxa"/>
            <w:tcBorders>
              <w:top w:val="single" w:sz="2" w:space="0" w:color="000000"/>
              <w:left w:val="single" w:sz="2" w:space="0" w:color="000000"/>
              <w:bottom w:val="single" w:sz="2" w:space="0" w:color="000000"/>
            </w:tcBorders>
            <w:vAlign w:val="bottom"/>
          </w:tcPr>
          <w:p w:rsidR="004F1F0D" w:rsidRPr="004F1F0D" w:rsidRDefault="004F1F0D" w:rsidP="00834B46">
            <w:pPr>
              <w:snapToGrid w:val="0"/>
            </w:pPr>
            <w:r w:rsidRPr="004F1F0D">
              <w:t>Удостоверение  № 143-4-14</w:t>
            </w:r>
          </w:p>
          <w:p w:rsidR="004F1F0D" w:rsidRPr="004F1F0D" w:rsidRDefault="004F1F0D" w:rsidP="00834B46">
            <w:pPr>
              <w:snapToGrid w:val="0"/>
            </w:pPr>
          </w:p>
          <w:p w:rsidR="004F1F0D" w:rsidRPr="004F1F0D" w:rsidRDefault="004F1F0D" w:rsidP="00834B46">
            <w:pPr>
              <w:snapToGrid w:val="0"/>
            </w:pPr>
          </w:p>
          <w:p w:rsidR="004F1F0D" w:rsidRPr="004F1F0D" w:rsidRDefault="004F1F0D" w:rsidP="00834B46">
            <w:pPr>
              <w:snapToGrid w:val="0"/>
            </w:pPr>
          </w:p>
          <w:p w:rsidR="004F1F0D" w:rsidRPr="004F1F0D" w:rsidRDefault="004F1F0D" w:rsidP="00834B46">
            <w:pPr>
              <w:snapToGrid w:val="0"/>
            </w:pPr>
          </w:p>
          <w:p w:rsidR="004F1F0D" w:rsidRPr="004F1F0D" w:rsidRDefault="004F1F0D" w:rsidP="00834B46">
            <w:pPr>
              <w:snapToGrid w:val="0"/>
            </w:pPr>
          </w:p>
        </w:tc>
        <w:tc>
          <w:tcPr>
            <w:tcW w:w="1134" w:type="dxa"/>
            <w:tcBorders>
              <w:top w:val="single" w:sz="2" w:space="0" w:color="000000"/>
              <w:left w:val="single" w:sz="2" w:space="0" w:color="000000"/>
              <w:bottom w:val="single" w:sz="2" w:space="0" w:color="000000"/>
            </w:tcBorders>
            <w:vAlign w:val="center"/>
          </w:tcPr>
          <w:p w:rsidR="004F1F0D" w:rsidRPr="004F1F0D" w:rsidRDefault="004F1F0D" w:rsidP="00E84D5C">
            <w:pPr>
              <w:snapToGrid w:val="0"/>
              <w:jc w:val="center"/>
            </w:pPr>
            <w:r w:rsidRPr="004F1F0D">
              <w:t>8 часов</w:t>
            </w:r>
          </w:p>
        </w:tc>
        <w:tc>
          <w:tcPr>
            <w:tcW w:w="1701" w:type="dxa"/>
            <w:tcBorders>
              <w:top w:val="single" w:sz="2" w:space="0" w:color="000000"/>
              <w:left w:val="single" w:sz="2" w:space="0" w:color="000000"/>
              <w:bottom w:val="single" w:sz="2" w:space="0" w:color="000000"/>
              <w:right w:val="single" w:sz="2" w:space="0" w:color="000000"/>
            </w:tcBorders>
            <w:vAlign w:val="center"/>
          </w:tcPr>
          <w:p w:rsidR="004F1F0D" w:rsidRDefault="004F1F0D" w:rsidP="00E84D5C">
            <w:pPr>
              <w:snapToGrid w:val="0"/>
              <w:jc w:val="center"/>
            </w:pPr>
            <w:r>
              <w:t>З</w:t>
            </w:r>
            <w:r w:rsidRPr="003F2FD2">
              <w:t>а сч</w:t>
            </w:r>
            <w:r>
              <w:t>ёт бюджетных средств учреждения.</w:t>
            </w:r>
          </w:p>
        </w:tc>
      </w:tr>
    </w:tbl>
    <w:p w:rsidR="002244F9" w:rsidRDefault="002244F9" w:rsidP="000572C9">
      <w:pPr>
        <w:rPr>
          <w:rFonts w:eastAsia="Times New Roman"/>
          <w:b/>
        </w:rPr>
      </w:pPr>
    </w:p>
    <w:p w:rsidR="001F3752" w:rsidRPr="00E07AF2" w:rsidRDefault="001F3752" w:rsidP="002244F9">
      <w:pPr>
        <w:rPr>
          <w:rFonts w:eastAsia="Times New Roman"/>
          <w:b/>
        </w:rPr>
      </w:pPr>
      <w:r w:rsidRPr="00E07AF2">
        <w:rPr>
          <w:rFonts w:eastAsia="Times New Roman"/>
          <w:b/>
        </w:rPr>
        <w:t xml:space="preserve">4.7.2. Статистика потребности в кадрах и их обучении </w:t>
      </w:r>
      <w:r w:rsidRPr="00E07AF2">
        <w:rPr>
          <w:rFonts w:eastAsia="Times New Roman"/>
        </w:rPr>
        <w:t>(годовая)</w:t>
      </w:r>
    </w:p>
    <w:tbl>
      <w:tblPr>
        <w:tblW w:w="9498" w:type="dxa"/>
        <w:tblInd w:w="-3" w:type="dxa"/>
        <w:tblLayout w:type="fixed"/>
        <w:tblLook w:val="0000"/>
      </w:tblPr>
      <w:tblGrid>
        <w:gridCol w:w="3939"/>
        <w:gridCol w:w="5559"/>
      </w:tblGrid>
      <w:tr w:rsidR="000572C9" w:rsidRPr="006861D7" w:rsidTr="00D12E7F">
        <w:tc>
          <w:tcPr>
            <w:tcW w:w="3939" w:type="dxa"/>
            <w:tcBorders>
              <w:top w:val="single" w:sz="2" w:space="0" w:color="000000"/>
              <w:left w:val="single" w:sz="2" w:space="0" w:color="000000"/>
              <w:bottom w:val="single" w:sz="2" w:space="0" w:color="000000"/>
            </w:tcBorders>
            <w:vAlign w:val="center"/>
          </w:tcPr>
          <w:p w:rsidR="000572C9" w:rsidRPr="00B52D25" w:rsidRDefault="000572C9" w:rsidP="000572C9">
            <w:pPr>
              <w:snapToGrid w:val="0"/>
              <w:jc w:val="center"/>
              <w:rPr>
                <w:b/>
                <w:bCs/>
              </w:rPr>
            </w:pPr>
            <w:r w:rsidRPr="00B52D25">
              <w:rPr>
                <w:b/>
                <w:bCs/>
              </w:rPr>
              <w:t>Направление деятельности</w:t>
            </w:r>
          </w:p>
        </w:tc>
        <w:tc>
          <w:tcPr>
            <w:tcW w:w="5559" w:type="dxa"/>
            <w:tcBorders>
              <w:top w:val="single" w:sz="2" w:space="0" w:color="000000"/>
              <w:left w:val="single" w:sz="2" w:space="0" w:color="000000"/>
              <w:bottom w:val="single" w:sz="2" w:space="0" w:color="000000"/>
              <w:right w:val="single" w:sz="2" w:space="0" w:color="000000"/>
            </w:tcBorders>
            <w:vAlign w:val="center"/>
          </w:tcPr>
          <w:p w:rsidR="000572C9" w:rsidRPr="00B52D25" w:rsidRDefault="000572C9" w:rsidP="000572C9">
            <w:pPr>
              <w:snapToGrid w:val="0"/>
              <w:jc w:val="center"/>
              <w:rPr>
                <w:b/>
                <w:bCs/>
              </w:rPr>
            </w:pPr>
            <w:r w:rsidRPr="00B52D25">
              <w:rPr>
                <w:b/>
                <w:bCs/>
              </w:rPr>
              <w:t xml:space="preserve">Потребность в специалистах по направлениям деятельности </w:t>
            </w:r>
            <w:r w:rsidRPr="00B52D25">
              <w:rPr>
                <w:b/>
                <w:bCs/>
              </w:rPr>
              <w:br/>
              <w:t>с указанием должности и количества штатных единиц</w:t>
            </w:r>
          </w:p>
        </w:tc>
      </w:tr>
      <w:tr w:rsidR="000572C9" w:rsidRPr="006861D7" w:rsidTr="00D12E7F">
        <w:tc>
          <w:tcPr>
            <w:tcW w:w="3939" w:type="dxa"/>
            <w:tcBorders>
              <w:top w:val="single" w:sz="2" w:space="0" w:color="000000"/>
              <w:left w:val="single" w:sz="2" w:space="0" w:color="000000"/>
              <w:bottom w:val="single" w:sz="2" w:space="0" w:color="000000"/>
            </w:tcBorders>
          </w:tcPr>
          <w:p w:rsidR="000572C9" w:rsidRPr="00B52D25" w:rsidRDefault="000572C9" w:rsidP="000572C9">
            <w:r w:rsidRPr="00B52D25">
              <w:t>Досуговая деятельность</w:t>
            </w:r>
          </w:p>
        </w:tc>
        <w:tc>
          <w:tcPr>
            <w:tcW w:w="5559" w:type="dxa"/>
            <w:tcBorders>
              <w:top w:val="single" w:sz="2" w:space="0" w:color="000000"/>
              <w:left w:val="single" w:sz="2" w:space="0" w:color="000000"/>
              <w:bottom w:val="single" w:sz="2" w:space="0" w:color="000000"/>
              <w:right w:val="single" w:sz="2" w:space="0" w:color="000000"/>
            </w:tcBorders>
          </w:tcPr>
          <w:p w:rsidR="000572C9" w:rsidRPr="00B52D25" w:rsidRDefault="000572C9" w:rsidP="000572C9">
            <w:r w:rsidRPr="00B52D25">
              <w:t>- руководитель досугового отдела – 1 шт.ед.;</w:t>
            </w:r>
          </w:p>
          <w:p w:rsidR="000572C9" w:rsidRPr="00B52D25" w:rsidRDefault="000572C9" w:rsidP="000572C9">
            <w:r w:rsidRPr="00B52D25">
              <w:t>- специалист досугового отдела – 2 шт. ед.;</w:t>
            </w:r>
          </w:p>
        </w:tc>
      </w:tr>
      <w:tr w:rsidR="000572C9" w:rsidRPr="006861D7" w:rsidTr="00D12E7F">
        <w:tc>
          <w:tcPr>
            <w:tcW w:w="3939" w:type="dxa"/>
            <w:tcBorders>
              <w:top w:val="single" w:sz="2" w:space="0" w:color="000000"/>
              <w:left w:val="single" w:sz="2" w:space="0" w:color="000000"/>
              <w:bottom w:val="single" w:sz="2" w:space="0" w:color="000000"/>
            </w:tcBorders>
          </w:tcPr>
          <w:p w:rsidR="000572C9" w:rsidRPr="00B52D25" w:rsidRDefault="000572C9" w:rsidP="000572C9">
            <w:pPr>
              <w:snapToGrid w:val="0"/>
            </w:pPr>
            <w:r w:rsidRPr="00B52D25">
              <w:t xml:space="preserve">Методическая работа  </w:t>
            </w:r>
          </w:p>
        </w:tc>
        <w:tc>
          <w:tcPr>
            <w:tcW w:w="5559" w:type="dxa"/>
            <w:tcBorders>
              <w:top w:val="single" w:sz="2" w:space="0" w:color="000000"/>
              <w:left w:val="single" w:sz="2" w:space="0" w:color="000000"/>
              <w:bottom w:val="single" w:sz="2" w:space="0" w:color="000000"/>
              <w:right w:val="single" w:sz="2" w:space="0" w:color="000000"/>
            </w:tcBorders>
          </w:tcPr>
          <w:p w:rsidR="000572C9" w:rsidRPr="00B52D25" w:rsidRDefault="000572C9" w:rsidP="000572C9">
            <w:pPr>
              <w:snapToGrid w:val="0"/>
            </w:pPr>
            <w:r w:rsidRPr="00B52D25">
              <w:t xml:space="preserve"> -</w:t>
            </w:r>
            <w:r w:rsidRPr="00B52D25">
              <w:rPr>
                <w:b/>
              </w:rPr>
              <w:t xml:space="preserve"> </w:t>
            </w:r>
            <w:r w:rsidRPr="00B52D25">
              <w:t>специалист по национальному фольклору, методист - 1 шт. ед.</w:t>
            </w:r>
          </w:p>
        </w:tc>
      </w:tr>
    </w:tbl>
    <w:p w:rsidR="000572C9" w:rsidRPr="006861D7" w:rsidRDefault="000572C9" w:rsidP="000572C9"/>
    <w:tbl>
      <w:tblPr>
        <w:tblW w:w="9498" w:type="dxa"/>
        <w:tblInd w:w="-3" w:type="dxa"/>
        <w:tblLayout w:type="fixed"/>
        <w:tblLook w:val="0000"/>
      </w:tblPr>
      <w:tblGrid>
        <w:gridCol w:w="3905"/>
        <w:gridCol w:w="5593"/>
      </w:tblGrid>
      <w:tr w:rsidR="000572C9" w:rsidRPr="005E6838" w:rsidTr="00D12E7F">
        <w:tc>
          <w:tcPr>
            <w:tcW w:w="3905" w:type="dxa"/>
            <w:tcBorders>
              <w:top w:val="single" w:sz="2" w:space="0" w:color="000000"/>
              <w:left w:val="single" w:sz="2" w:space="0" w:color="000000"/>
              <w:bottom w:val="single" w:sz="2" w:space="0" w:color="000000"/>
            </w:tcBorders>
          </w:tcPr>
          <w:p w:rsidR="000572C9" w:rsidRPr="00950866" w:rsidRDefault="000572C9" w:rsidP="000572C9">
            <w:pPr>
              <w:snapToGrid w:val="0"/>
              <w:spacing w:line="360" w:lineRule="auto"/>
              <w:jc w:val="center"/>
              <w:rPr>
                <w:b/>
                <w:bCs/>
              </w:rPr>
            </w:pPr>
            <w:r w:rsidRPr="00950866">
              <w:rPr>
                <w:b/>
                <w:bCs/>
              </w:rPr>
              <w:t>Направление деятельности</w:t>
            </w:r>
          </w:p>
        </w:tc>
        <w:tc>
          <w:tcPr>
            <w:tcW w:w="5593" w:type="dxa"/>
            <w:tcBorders>
              <w:top w:val="single" w:sz="2" w:space="0" w:color="000000"/>
              <w:left w:val="single" w:sz="2" w:space="0" w:color="000000"/>
              <w:bottom w:val="single" w:sz="2" w:space="0" w:color="000000"/>
              <w:right w:val="single" w:sz="2" w:space="0" w:color="000000"/>
            </w:tcBorders>
          </w:tcPr>
          <w:p w:rsidR="000572C9" w:rsidRPr="00950866" w:rsidRDefault="000572C9" w:rsidP="000572C9">
            <w:pPr>
              <w:snapToGrid w:val="0"/>
              <w:spacing w:line="360" w:lineRule="auto"/>
              <w:jc w:val="center"/>
              <w:rPr>
                <w:b/>
                <w:bCs/>
              </w:rPr>
            </w:pPr>
            <w:r w:rsidRPr="00950866">
              <w:rPr>
                <w:b/>
                <w:bCs/>
              </w:rPr>
              <w:t>Интересующая тема для обучения</w:t>
            </w:r>
          </w:p>
        </w:tc>
      </w:tr>
      <w:tr w:rsidR="000572C9" w:rsidRPr="005E6838" w:rsidTr="00D12E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05" w:type="dxa"/>
          </w:tcPr>
          <w:p w:rsidR="000572C9" w:rsidRPr="00950866" w:rsidRDefault="000572C9" w:rsidP="000572C9">
            <w:pPr>
              <w:snapToGrid w:val="0"/>
            </w:pPr>
            <w:r w:rsidRPr="00950866">
              <w:t xml:space="preserve">Методическая работа  </w:t>
            </w:r>
          </w:p>
        </w:tc>
        <w:tc>
          <w:tcPr>
            <w:tcW w:w="5593" w:type="dxa"/>
          </w:tcPr>
          <w:p w:rsidR="000572C9" w:rsidRPr="00950866" w:rsidRDefault="000572C9" w:rsidP="000572C9">
            <w:pPr>
              <w:snapToGrid w:val="0"/>
            </w:pPr>
            <w:r w:rsidRPr="00950866">
              <w:t>«Формирование программ по развитию деятельности национальных культур»</w:t>
            </w:r>
          </w:p>
          <w:p w:rsidR="000572C9" w:rsidRPr="00950866" w:rsidRDefault="000572C9" w:rsidP="000572C9">
            <w:pPr>
              <w:snapToGrid w:val="0"/>
              <w:rPr>
                <w:rStyle w:val="apple-style-span"/>
              </w:rPr>
            </w:pPr>
            <w:r w:rsidRPr="00950866">
              <w:t>«Создание архивов нематериального культурного наследия и визуального культурного наследия»</w:t>
            </w:r>
          </w:p>
        </w:tc>
      </w:tr>
      <w:tr w:rsidR="000572C9" w:rsidRPr="005E6838" w:rsidTr="00D12E7F">
        <w:tc>
          <w:tcPr>
            <w:tcW w:w="3905" w:type="dxa"/>
            <w:tcBorders>
              <w:top w:val="single" w:sz="2" w:space="0" w:color="000000"/>
              <w:left w:val="single" w:sz="2" w:space="0" w:color="000000"/>
              <w:bottom w:val="single" w:sz="2" w:space="0" w:color="000000"/>
            </w:tcBorders>
          </w:tcPr>
          <w:p w:rsidR="000572C9" w:rsidRPr="00950866" w:rsidRDefault="000572C9" w:rsidP="000572C9">
            <w:pPr>
              <w:snapToGrid w:val="0"/>
              <w:rPr>
                <w:u w:val="single"/>
              </w:rPr>
            </w:pPr>
          </w:p>
          <w:p w:rsidR="000572C9" w:rsidRPr="00950866" w:rsidRDefault="000572C9" w:rsidP="000572C9">
            <w:pPr>
              <w:snapToGrid w:val="0"/>
            </w:pPr>
            <w:r w:rsidRPr="00950866">
              <w:t>Досуговая деятельность</w:t>
            </w:r>
          </w:p>
          <w:p w:rsidR="000572C9" w:rsidRPr="00950866" w:rsidRDefault="000572C9" w:rsidP="000572C9">
            <w:pPr>
              <w:snapToGrid w:val="0"/>
            </w:pPr>
          </w:p>
        </w:tc>
        <w:tc>
          <w:tcPr>
            <w:tcW w:w="5593" w:type="dxa"/>
            <w:tcBorders>
              <w:top w:val="single" w:sz="2" w:space="0" w:color="000000"/>
              <w:left w:val="single" w:sz="2" w:space="0" w:color="000000"/>
              <w:bottom w:val="single" w:sz="2" w:space="0" w:color="000000"/>
              <w:right w:val="single" w:sz="2" w:space="0" w:color="000000"/>
            </w:tcBorders>
          </w:tcPr>
          <w:p w:rsidR="000572C9" w:rsidRPr="00950866" w:rsidRDefault="000572C9" w:rsidP="000572C9">
            <w:pPr>
              <w:snapToGrid w:val="0"/>
              <w:rPr>
                <w:rStyle w:val="apple-style-span"/>
              </w:rPr>
            </w:pPr>
            <w:r w:rsidRPr="00950866">
              <w:rPr>
                <w:rStyle w:val="apple-style-span"/>
              </w:rPr>
              <w:t>«Методика подготовки и проведения культурно - досуговых мероприятий»</w:t>
            </w:r>
          </w:p>
          <w:p w:rsidR="000572C9" w:rsidRPr="00950866" w:rsidRDefault="000572C9" w:rsidP="000572C9">
            <w:pPr>
              <w:snapToGrid w:val="0"/>
              <w:rPr>
                <w:rStyle w:val="apple-style-span"/>
              </w:rPr>
            </w:pPr>
            <w:r w:rsidRPr="00950866">
              <w:rPr>
                <w:rStyle w:val="apple-style-span"/>
              </w:rPr>
              <w:t>«Методика подготовки и проведения игровых программ»</w:t>
            </w:r>
          </w:p>
          <w:p w:rsidR="000572C9" w:rsidRPr="00950866" w:rsidRDefault="000572C9" w:rsidP="000572C9">
            <w:pPr>
              <w:snapToGrid w:val="0"/>
              <w:rPr>
                <w:rStyle w:val="apple-style-span"/>
              </w:rPr>
            </w:pPr>
            <w:r w:rsidRPr="00950866">
              <w:rPr>
                <w:rStyle w:val="apple-style-span"/>
              </w:rPr>
              <w:t>«Технология проектирования праздничного события»</w:t>
            </w:r>
          </w:p>
        </w:tc>
      </w:tr>
      <w:tr w:rsidR="000572C9" w:rsidRPr="00CB098B" w:rsidTr="00D12E7F">
        <w:tc>
          <w:tcPr>
            <w:tcW w:w="3905" w:type="dxa"/>
            <w:tcBorders>
              <w:top w:val="single" w:sz="2" w:space="0" w:color="000000"/>
              <w:left w:val="single" w:sz="2" w:space="0" w:color="000000"/>
              <w:bottom w:val="single" w:sz="2" w:space="0" w:color="000000"/>
            </w:tcBorders>
          </w:tcPr>
          <w:p w:rsidR="000572C9" w:rsidRPr="00950866" w:rsidRDefault="000572C9" w:rsidP="000572C9">
            <w:pPr>
              <w:snapToGrid w:val="0"/>
            </w:pPr>
            <w:r w:rsidRPr="00950866">
              <w:t>Инновации</w:t>
            </w:r>
          </w:p>
        </w:tc>
        <w:tc>
          <w:tcPr>
            <w:tcW w:w="5593" w:type="dxa"/>
            <w:tcBorders>
              <w:top w:val="single" w:sz="2" w:space="0" w:color="000000"/>
              <w:left w:val="single" w:sz="2" w:space="0" w:color="000000"/>
              <w:bottom w:val="single" w:sz="2" w:space="0" w:color="000000"/>
              <w:right w:val="single" w:sz="2" w:space="0" w:color="000000"/>
            </w:tcBorders>
          </w:tcPr>
          <w:p w:rsidR="000572C9" w:rsidRPr="000572C9" w:rsidRDefault="00A4552F" w:rsidP="000572C9">
            <w:pPr>
              <w:snapToGrid w:val="0"/>
              <w:rPr>
                <w:b/>
              </w:rPr>
            </w:pPr>
            <w:r>
              <w:rPr>
                <w:rStyle w:val="aff7"/>
                <w:b w:val="0"/>
              </w:rPr>
              <w:t>«</w:t>
            </w:r>
            <w:r w:rsidR="000572C9" w:rsidRPr="000572C9">
              <w:rPr>
                <w:rStyle w:val="aff7"/>
                <w:b w:val="0"/>
              </w:rPr>
              <w:t>Особенности инновационной деятельности в уч</w:t>
            </w:r>
            <w:r>
              <w:rPr>
                <w:rStyle w:val="aff7"/>
                <w:b w:val="0"/>
              </w:rPr>
              <w:t>реждении культуры клубного типа»</w:t>
            </w:r>
          </w:p>
        </w:tc>
      </w:tr>
      <w:tr w:rsidR="000572C9" w:rsidRPr="00CB098B" w:rsidTr="00D12E7F">
        <w:tc>
          <w:tcPr>
            <w:tcW w:w="3905" w:type="dxa"/>
            <w:tcBorders>
              <w:top w:val="single" w:sz="2" w:space="0" w:color="000000"/>
              <w:left w:val="single" w:sz="2" w:space="0" w:color="000000"/>
              <w:bottom w:val="single" w:sz="2" w:space="0" w:color="000000"/>
            </w:tcBorders>
          </w:tcPr>
          <w:p w:rsidR="000572C9" w:rsidRPr="00950866" w:rsidRDefault="000572C9" w:rsidP="000572C9">
            <w:pPr>
              <w:snapToGrid w:val="0"/>
            </w:pPr>
            <w:r w:rsidRPr="00950866">
              <w:t>Информационная деятельность</w:t>
            </w:r>
          </w:p>
        </w:tc>
        <w:tc>
          <w:tcPr>
            <w:tcW w:w="5593" w:type="dxa"/>
            <w:tcBorders>
              <w:top w:val="single" w:sz="2" w:space="0" w:color="000000"/>
              <w:left w:val="single" w:sz="2" w:space="0" w:color="000000"/>
              <w:bottom w:val="single" w:sz="2" w:space="0" w:color="000000"/>
              <w:right w:val="single" w:sz="2" w:space="0" w:color="000000"/>
            </w:tcBorders>
          </w:tcPr>
          <w:p w:rsidR="000572C9" w:rsidRPr="000572C9" w:rsidRDefault="000572C9" w:rsidP="000572C9">
            <w:pPr>
              <w:snapToGrid w:val="0"/>
            </w:pPr>
            <w:r w:rsidRPr="00950866">
              <w:t xml:space="preserve"> «Работа с госпорталами»</w:t>
            </w:r>
            <w:r>
              <w:t>, «</w:t>
            </w:r>
            <w:r w:rsidRPr="000572C9">
              <w:rPr>
                <w:shd w:val="clear" w:color="auto" w:fill="FFFFFF"/>
              </w:rPr>
              <w:t>Web-дизайн сайта</w:t>
            </w:r>
            <w:r>
              <w:rPr>
                <w:shd w:val="clear" w:color="auto" w:fill="FFFFFF"/>
              </w:rPr>
              <w:t>,</w:t>
            </w:r>
            <w:r w:rsidRPr="000572C9">
              <w:rPr>
                <w:shd w:val="clear" w:color="auto" w:fill="FFFFFF"/>
              </w:rPr>
              <w:t xml:space="preserve"> верстка сайта</w:t>
            </w:r>
            <w:r>
              <w:rPr>
                <w:shd w:val="clear" w:color="auto" w:fill="FFFFFF"/>
              </w:rPr>
              <w:t>»</w:t>
            </w:r>
          </w:p>
          <w:p w:rsidR="000572C9" w:rsidRPr="00950866" w:rsidRDefault="000572C9" w:rsidP="000572C9">
            <w:pPr>
              <w:snapToGrid w:val="0"/>
            </w:pPr>
          </w:p>
        </w:tc>
      </w:tr>
      <w:tr w:rsidR="000572C9" w:rsidRPr="00CB098B" w:rsidTr="00D12E7F">
        <w:tc>
          <w:tcPr>
            <w:tcW w:w="3905" w:type="dxa"/>
            <w:tcBorders>
              <w:top w:val="single" w:sz="2" w:space="0" w:color="000000"/>
              <w:left w:val="single" w:sz="2" w:space="0" w:color="000000"/>
              <w:bottom w:val="single" w:sz="2" w:space="0" w:color="000000"/>
            </w:tcBorders>
          </w:tcPr>
          <w:p w:rsidR="000572C9" w:rsidRPr="00950866" w:rsidRDefault="000572C9" w:rsidP="000572C9">
            <w:pPr>
              <w:snapToGrid w:val="0"/>
            </w:pPr>
            <w:r>
              <w:t>Управление государственными и муниципальными закупками</w:t>
            </w:r>
          </w:p>
        </w:tc>
        <w:tc>
          <w:tcPr>
            <w:tcW w:w="5593" w:type="dxa"/>
            <w:tcBorders>
              <w:top w:val="single" w:sz="2" w:space="0" w:color="000000"/>
              <w:left w:val="single" w:sz="2" w:space="0" w:color="000000"/>
              <w:bottom w:val="single" w:sz="2" w:space="0" w:color="000000"/>
              <w:right w:val="single" w:sz="2" w:space="0" w:color="000000"/>
            </w:tcBorders>
          </w:tcPr>
          <w:p w:rsidR="000572C9" w:rsidRPr="00950866" w:rsidRDefault="000572C9" w:rsidP="000572C9">
            <w:pPr>
              <w:snapToGrid w:val="0"/>
            </w:pPr>
            <w:r>
              <w:t>«Работа с планом-графиком</w:t>
            </w:r>
            <w:r w:rsidRPr="004D5B1E">
              <w:t>»</w:t>
            </w:r>
            <w:r w:rsidRPr="004D5B1E">
              <w:rPr>
                <w:bdr w:val="none" w:sz="0" w:space="0" w:color="auto" w:frame="1"/>
              </w:rPr>
              <w:t xml:space="preserve">, </w:t>
            </w:r>
            <w:r w:rsidRPr="004D5B1E">
              <w:rPr>
                <w:rStyle w:val="apple-converted-space"/>
                <w:bdr w:val="none" w:sz="0" w:space="0" w:color="auto" w:frame="1"/>
              </w:rPr>
              <w:t>«</w:t>
            </w:r>
            <w:r w:rsidRPr="004D5B1E">
              <w:rPr>
                <w:bdr w:val="none" w:sz="0" w:space="0" w:color="auto" w:frame="1"/>
              </w:rPr>
              <w:t>Планирование в контрактной системе в сфере закупок</w:t>
            </w:r>
            <w:r w:rsidRPr="000572C9">
              <w:rPr>
                <w:bdr w:val="none" w:sz="0" w:space="0" w:color="auto" w:frame="1"/>
                <w:shd w:val="clear" w:color="auto" w:fill="FFFFFF"/>
              </w:rPr>
              <w:t xml:space="preserve"> товаров, работ, услуг для обеспечения государственных и муниципальных нужд»</w:t>
            </w:r>
          </w:p>
        </w:tc>
      </w:tr>
    </w:tbl>
    <w:p w:rsidR="000572C9" w:rsidRDefault="000572C9" w:rsidP="000572C9">
      <w:pPr>
        <w:spacing w:line="100" w:lineRule="atLeast"/>
        <w:jc w:val="both"/>
        <w:rPr>
          <w:rFonts w:eastAsia="Times New Roman"/>
          <w:b/>
          <w:bCs/>
        </w:rPr>
      </w:pPr>
    </w:p>
    <w:p w:rsidR="001F3752" w:rsidRDefault="001F3752" w:rsidP="00A4552F">
      <w:pPr>
        <w:spacing w:line="100" w:lineRule="atLeast"/>
        <w:jc w:val="both"/>
        <w:rPr>
          <w:rFonts w:eastAsia="Times New Roman"/>
          <w:b/>
          <w:bCs/>
        </w:rPr>
      </w:pPr>
      <w:r w:rsidRPr="00E07AF2">
        <w:rPr>
          <w:rFonts w:eastAsia="Times New Roman"/>
          <w:b/>
          <w:bCs/>
        </w:rPr>
        <w:t xml:space="preserve">4.7.3. Качественные характеристики потребности повышения квалификации </w:t>
      </w:r>
      <w:r w:rsidRPr="00E07AF2">
        <w:rPr>
          <w:rFonts w:eastAsia="Times New Roman"/>
        </w:rPr>
        <w:t xml:space="preserve">(годовая) </w:t>
      </w:r>
      <w:r w:rsidR="00A4552F">
        <w:rPr>
          <w:rFonts w:eastAsia="Times New Roman"/>
          <w:b/>
          <w:bCs/>
        </w:rPr>
        <w:t xml:space="preserve"> </w:t>
      </w:r>
    </w:p>
    <w:p w:rsidR="00A4552F" w:rsidRPr="00B52D25" w:rsidRDefault="00A4552F" w:rsidP="00A4552F">
      <w:pPr>
        <w:spacing w:line="360" w:lineRule="auto"/>
        <w:ind w:firstLine="708"/>
        <w:jc w:val="both"/>
      </w:pPr>
      <w:r w:rsidRPr="00B52D25">
        <w:rPr>
          <w:bCs/>
        </w:rPr>
        <w:t>Для улучшения качества предоставляемых услуг, обмена опытом и приобретени</w:t>
      </w:r>
      <w:r>
        <w:rPr>
          <w:bCs/>
        </w:rPr>
        <w:t>е</w:t>
      </w:r>
      <w:r w:rsidRPr="00B52D25">
        <w:rPr>
          <w:bCs/>
        </w:rPr>
        <w:t xml:space="preserve"> новых знаний в той или иной области, специалисты по разным направлениям нуждаются в </w:t>
      </w:r>
      <w:r w:rsidRPr="00B52D25">
        <w:rPr>
          <w:bCs/>
        </w:rPr>
        <w:lastRenderedPageBreak/>
        <w:t>повышении квалификации.</w:t>
      </w:r>
    </w:p>
    <w:p w:rsidR="00323492" w:rsidRPr="009F3820" w:rsidRDefault="00A4552F" w:rsidP="009F3820">
      <w:pPr>
        <w:spacing w:line="360" w:lineRule="auto"/>
        <w:jc w:val="both"/>
      </w:pPr>
      <w:r w:rsidRPr="00B52D25">
        <w:t>Качественными характеристиками потребности повышения квалификации являются: профессионализм, повышение навыков и опыта работы, образованности (умение вести себя по отношению к людям), интеллигентность.</w:t>
      </w:r>
    </w:p>
    <w:p w:rsidR="001F3752" w:rsidRPr="00E94A61" w:rsidRDefault="001F3752" w:rsidP="00A4552F">
      <w:pPr>
        <w:spacing w:line="100" w:lineRule="atLeast"/>
        <w:jc w:val="both"/>
        <w:rPr>
          <w:rFonts w:eastAsia="Times New Roman"/>
        </w:rPr>
      </w:pPr>
      <w:r w:rsidRPr="00E94A61">
        <w:rPr>
          <w:rFonts w:eastAsia="Times New Roman"/>
          <w:b/>
        </w:rPr>
        <w:t xml:space="preserve">4.7.4. Стимулирование и поощрение кадрового состава </w:t>
      </w:r>
      <w:r w:rsidRPr="00E94A61">
        <w:rPr>
          <w:rFonts w:eastAsia="Times New Roman"/>
        </w:rPr>
        <w:t>(количественные показатели)</w:t>
      </w:r>
      <w:r w:rsidRPr="00E94A61">
        <w:rPr>
          <w:rFonts w:eastAsia="Times New Roman"/>
          <w:b/>
        </w:rPr>
        <w:t xml:space="preserve"> </w:t>
      </w:r>
      <w:r w:rsidRPr="00E94A61">
        <w:rPr>
          <w:rFonts w:eastAsia="Times New Roman"/>
        </w:rPr>
        <w:t>(по нарастающей</w:t>
      </w:r>
      <w:r w:rsidRPr="00E94A61">
        <w:rPr>
          <w:rFonts w:eastAsia="Times New Roman"/>
          <w:b/>
        </w:rPr>
        <w:t xml:space="preserve"> </w:t>
      </w:r>
      <w:r w:rsidRPr="00E94A61">
        <w:rPr>
          <w:rFonts w:eastAsia="Times New Roman"/>
        </w:rPr>
        <w:t>за учетный период):</w:t>
      </w:r>
    </w:p>
    <w:p w:rsidR="00E84142" w:rsidRDefault="00E84142" w:rsidP="00E84142">
      <w:pPr>
        <w:spacing w:line="360" w:lineRule="auto"/>
        <w:ind w:firstLine="708"/>
      </w:pPr>
      <w:r>
        <w:t>Стимулирование и поощрение кадрового состава осуществляется на основании положения об оплате  труда и социальных выплатах работникам учреждения. Установлены следующие стимулирующие выплаты:</w:t>
      </w:r>
    </w:p>
    <w:p w:rsidR="00E84142" w:rsidRDefault="00E84142" w:rsidP="00E84142">
      <w:pPr>
        <w:pStyle w:val="a9"/>
        <w:numPr>
          <w:ilvl w:val="0"/>
          <w:numId w:val="88"/>
        </w:numPr>
        <w:spacing w:line="360" w:lineRule="auto"/>
      </w:pPr>
      <w:r>
        <w:t>Выплата за интенсивность и высокие результаты работы. Данный коэффициент имеет один работник</w:t>
      </w:r>
      <w:r w:rsidR="00CF6541">
        <w:t>:</w:t>
      </w:r>
    </w:p>
    <w:p w:rsidR="00CF6541" w:rsidRDefault="00CF6541" w:rsidP="00E84142">
      <w:pPr>
        <w:pStyle w:val="a9"/>
        <w:numPr>
          <w:ilvl w:val="0"/>
          <w:numId w:val="88"/>
        </w:numPr>
        <w:spacing w:line="360" w:lineRule="auto"/>
      </w:pPr>
      <w:r>
        <w:t>Выплату за выслугу лет от должностного оклада имеют все работники;</w:t>
      </w:r>
    </w:p>
    <w:p w:rsidR="00CF6541" w:rsidRDefault="00CF6541" w:rsidP="00E84142">
      <w:pPr>
        <w:pStyle w:val="a9"/>
        <w:numPr>
          <w:ilvl w:val="0"/>
          <w:numId w:val="88"/>
        </w:numPr>
        <w:spacing w:line="360" w:lineRule="auto"/>
      </w:pPr>
      <w:r>
        <w:t>Выплата за качество выполнения  работ удостоены звания «Заслуженный деятель культуры ХМАО-Югры» в размере 10% имеют 2 человека</w:t>
      </w:r>
      <w:r w:rsidR="00DC4107">
        <w:t>;</w:t>
      </w:r>
    </w:p>
    <w:p w:rsidR="00AD1623" w:rsidRDefault="00F9439D" w:rsidP="00DC4107">
      <w:pPr>
        <w:pStyle w:val="a9"/>
        <w:numPr>
          <w:ilvl w:val="0"/>
          <w:numId w:val="88"/>
        </w:numPr>
        <w:spacing w:line="360" w:lineRule="auto"/>
      </w:pPr>
      <w:r w:rsidRPr="00BD3B0C">
        <w:t>В 201</w:t>
      </w:r>
      <w:r>
        <w:t>4</w:t>
      </w:r>
      <w:r w:rsidRPr="00BD3B0C">
        <w:t xml:space="preserve"> году повышение заработной платы </w:t>
      </w:r>
      <w:r>
        <w:t xml:space="preserve">запланировано </w:t>
      </w:r>
      <w:r w:rsidR="00AD1623">
        <w:t>в соответствии с</w:t>
      </w:r>
    </w:p>
    <w:p w:rsidR="00F9439D" w:rsidRDefault="00F9439D" w:rsidP="00AD1623">
      <w:pPr>
        <w:spacing w:line="360" w:lineRule="auto"/>
      </w:pPr>
      <w:r>
        <w:t>У</w:t>
      </w:r>
      <w:r w:rsidRPr="00BD3B0C">
        <w:t>казом президента РФ</w:t>
      </w:r>
      <w:r>
        <w:t xml:space="preserve"> № 597. </w:t>
      </w:r>
      <w:r w:rsidRPr="00BD3B0C">
        <w:t xml:space="preserve">Премиальные выплаты </w:t>
      </w:r>
      <w:r>
        <w:t xml:space="preserve">в  2014 году </w:t>
      </w:r>
      <w:r w:rsidRPr="00BD3B0C">
        <w:t>носили и единовременный характер, устанавливались по итогам ра</w:t>
      </w:r>
      <w:r>
        <w:t>боты за квартал, за год</w:t>
      </w:r>
    </w:p>
    <w:p w:rsidR="00DC4107" w:rsidRDefault="00DC4107" w:rsidP="00DC4107">
      <w:pPr>
        <w:pStyle w:val="a9"/>
        <w:spacing w:line="360" w:lineRule="auto"/>
        <w:ind w:left="1428"/>
      </w:pPr>
      <w:r>
        <w:t>Приказы о поощрении работников по личному со</w:t>
      </w:r>
      <w:r w:rsidR="00AD1623">
        <w:t>ставу</w:t>
      </w:r>
      <w:r>
        <w:t>:</w:t>
      </w:r>
    </w:p>
    <w:p w:rsidR="00F9439D" w:rsidRPr="00AD1623" w:rsidRDefault="00F9439D" w:rsidP="00F9439D">
      <w:pPr>
        <w:spacing w:line="360" w:lineRule="auto"/>
        <w:ind w:left="708"/>
        <w:jc w:val="both"/>
        <w:rPr>
          <w:rFonts w:eastAsia="Times New Roman"/>
          <w:sz w:val="22"/>
          <w:szCs w:val="22"/>
        </w:rPr>
      </w:pPr>
      <w:r w:rsidRPr="00AD1623">
        <w:rPr>
          <w:rFonts w:eastAsia="Times New Roman"/>
          <w:b/>
          <w:sz w:val="22"/>
          <w:szCs w:val="22"/>
        </w:rPr>
        <w:t xml:space="preserve">1 квартал:  </w:t>
      </w:r>
    </w:p>
    <w:p w:rsidR="00DC4107" w:rsidRDefault="00DC4107" w:rsidP="00AD1623">
      <w:pPr>
        <w:pStyle w:val="a9"/>
        <w:spacing w:line="360" w:lineRule="auto"/>
        <w:ind w:left="1428"/>
      </w:pPr>
      <w:r>
        <w:t>Приказ № 17 л/с от 03.02.2014 «О премировании»</w:t>
      </w:r>
    </w:p>
    <w:p w:rsidR="00F9439D" w:rsidRPr="00AD1623" w:rsidRDefault="00F9439D" w:rsidP="00F9439D">
      <w:pPr>
        <w:spacing w:line="360" w:lineRule="auto"/>
        <w:ind w:left="708"/>
        <w:jc w:val="both"/>
        <w:rPr>
          <w:rFonts w:eastAsia="Times New Roman"/>
          <w:b/>
          <w:sz w:val="22"/>
          <w:szCs w:val="22"/>
        </w:rPr>
      </w:pPr>
      <w:r w:rsidRPr="00AD1623">
        <w:rPr>
          <w:rFonts w:eastAsia="Times New Roman"/>
          <w:b/>
          <w:sz w:val="22"/>
          <w:szCs w:val="22"/>
        </w:rPr>
        <w:t>2 квартал:</w:t>
      </w:r>
    </w:p>
    <w:p w:rsidR="00DC4107" w:rsidRDefault="00DC4107" w:rsidP="00DC4107">
      <w:pPr>
        <w:pStyle w:val="a9"/>
        <w:spacing w:line="360" w:lineRule="auto"/>
        <w:ind w:left="1428"/>
      </w:pPr>
      <w:r>
        <w:t>Приказ  № 54.  л/с от 03.04.2014</w:t>
      </w:r>
      <w:r w:rsidRPr="00DC4107">
        <w:t xml:space="preserve"> </w:t>
      </w:r>
      <w:r>
        <w:t>«О премировании»</w:t>
      </w:r>
    </w:p>
    <w:p w:rsidR="00DC4107" w:rsidRPr="00DC4107" w:rsidRDefault="00DC4107" w:rsidP="00DC4107">
      <w:pPr>
        <w:pStyle w:val="a9"/>
        <w:spacing w:line="360" w:lineRule="auto"/>
        <w:ind w:left="1428"/>
      </w:pPr>
      <w:r>
        <w:t>Приказ  № 55  л/с от 04.04.2014 «О премировании»</w:t>
      </w:r>
    </w:p>
    <w:p w:rsidR="00DC4107" w:rsidRDefault="00DC4107" w:rsidP="00DC4107">
      <w:pPr>
        <w:pStyle w:val="a9"/>
        <w:spacing w:line="360" w:lineRule="auto"/>
        <w:ind w:left="1428"/>
      </w:pPr>
      <w:r>
        <w:t xml:space="preserve">Приказ  № 57  л/с от 14.04.2014 </w:t>
      </w:r>
      <w:r w:rsidR="002A298F">
        <w:t>«О благодарности»</w:t>
      </w:r>
    </w:p>
    <w:p w:rsidR="002A298F" w:rsidRPr="00DC4107" w:rsidRDefault="002A298F" w:rsidP="002A298F">
      <w:pPr>
        <w:pStyle w:val="a9"/>
        <w:spacing w:line="360" w:lineRule="auto"/>
        <w:ind w:left="1428"/>
      </w:pPr>
      <w:r>
        <w:t>Приказ  № 68  л/с от 12.05.2014 «О премировании»</w:t>
      </w:r>
    </w:p>
    <w:p w:rsidR="002A298F" w:rsidRPr="00DC4107" w:rsidRDefault="002A298F" w:rsidP="002A298F">
      <w:pPr>
        <w:pStyle w:val="a9"/>
        <w:spacing w:line="360" w:lineRule="auto"/>
        <w:ind w:left="1428"/>
      </w:pPr>
      <w:r>
        <w:t>Приказ  № 69  л/с от 12.05.2014 «О премировании»</w:t>
      </w:r>
    </w:p>
    <w:p w:rsidR="00DC4107" w:rsidRPr="00DC4107" w:rsidRDefault="002A298F" w:rsidP="00AD1623">
      <w:pPr>
        <w:pStyle w:val="a9"/>
        <w:spacing w:line="360" w:lineRule="auto"/>
        <w:ind w:left="1428"/>
      </w:pPr>
      <w:r>
        <w:t>Приказ  № 71  л/с от 15.05.2014 «О премировании»</w:t>
      </w:r>
    </w:p>
    <w:p w:rsidR="00F9439D" w:rsidRPr="00AD1623" w:rsidRDefault="00F9439D" w:rsidP="00F9439D">
      <w:pPr>
        <w:spacing w:line="360" w:lineRule="auto"/>
        <w:ind w:left="708"/>
        <w:jc w:val="both"/>
        <w:rPr>
          <w:rFonts w:eastAsia="Times New Roman"/>
          <w:b/>
          <w:sz w:val="22"/>
          <w:szCs w:val="22"/>
        </w:rPr>
      </w:pPr>
      <w:r w:rsidRPr="00AD1623">
        <w:rPr>
          <w:rFonts w:eastAsia="Times New Roman"/>
          <w:b/>
          <w:sz w:val="22"/>
          <w:szCs w:val="22"/>
        </w:rPr>
        <w:t>3 квартал:</w:t>
      </w:r>
    </w:p>
    <w:p w:rsidR="002A298F" w:rsidRPr="00DC4107" w:rsidRDefault="002A298F" w:rsidP="002A298F">
      <w:pPr>
        <w:pStyle w:val="a9"/>
        <w:spacing w:line="360" w:lineRule="auto"/>
        <w:ind w:left="1428"/>
      </w:pPr>
      <w:r>
        <w:t>Приказ  № 73 о/д от 14.07.2014 «О премировании»</w:t>
      </w:r>
    </w:p>
    <w:p w:rsidR="002A298F" w:rsidRPr="002A298F" w:rsidRDefault="002A298F" w:rsidP="002A298F">
      <w:pPr>
        <w:pStyle w:val="a9"/>
        <w:spacing w:line="360" w:lineRule="auto"/>
        <w:ind w:left="1428"/>
      </w:pPr>
      <w:r>
        <w:t>Приказ  № 74 о/д от 22.08.2014 «О премировании»</w:t>
      </w:r>
    </w:p>
    <w:p w:rsidR="00DC4107" w:rsidRPr="00DC4107" w:rsidRDefault="00DC4107" w:rsidP="00DC4107">
      <w:pPr>
        <w:pStyle w:val="a9"/>
        <w:spacing w:line="360" w:lineRule="auto"/>
        <w:ind w:left="1428"/>
      </w:pPr>
      <w:r>
        <w:t xml:space="preserve">Приказ  № </w:t>
      </w:r>
      <w:r w:rsidR="002A298F">
        <w:t xml:space="preserve">111 </w:t>
      </w:r>
      <w:r>
        <w:t>л/с</w:t>
      </w:r>
      <w:r w:rsidR="002A298F">
        <w:t xml:space="preserve"> от 22</w:t>
      </w:r>
      <w:r>
        <w:t>.0</w:t>
      </w:r>
      <w:r w:rsidR="002A298F">
        <w:t>8</w:t>
      </w:r>
      <w:r>
        <w:t>.2014</w:t>
      </w:r>
      <w:r w:rsidR="002A298F">
        <w:t xml:space="preserve"> «О премировании»</w:t>
      </w:r>
    </w:p>
    <w:p w:rsidR="00DC4107" w:rsidRDefault="00DC4107" w:rsidP="00DC4107">
      <w:pPr>
        <w:pStyle w:val="a9"/>
        <w:spacing w:line="360" w:lineRule="auto"/>
        <w:ind w:left="1428"/>
      </w:pPr>
      <w:r>
        <w:t>Приказ  №</w:t>
      </w:r>
      <w:r w:rsidR="002A298F">
        <w:t>112</w:t>
      </w:r>
      <w:r>
        <w:t xml:space="preserve"> л/с</w:t>
      </w:r>
      <w:r w:rsidR="002A298F">
        <w:t xml:space="preserve"> от 22</w:t>
      </w:r>
      <w:r>
        <w:t>.0</w:t>
      </w:r>
      <w:r w:rsidR="002A298F">
        <w:t>8</w:t>
      </w:r>
      <w:r>
        <w:t>.2014</w:t>
      </w:r>
      <w:r w:rsidR="002A298F">
        <w:t xml:space="preserve"> «О премировании»</w:t>
      </w:r>
    </w:p>
    <w:p w:rsidR="002A298F" w:rsidRPr="00DC4107" w:rsidRDefault="002A298F" w:rsidP="002A298F">
      <w:pPr>
        <w:pStyle w:val="a9"/>
        <w:spacing w:line="360" w:lineRule="auto"/>
        <w:ind w:left="1428"/>
      </w:pPr>
      <w:r>
        <w:t>Приказ  № 113 л/с от 22.08.2014 «О благодарности»</w:t>
      </w:r>
    </w:p>
    <w:p w:rsidR="006E0A96" w:rsidRPr="00DC4107" w:rsidRDefault="006E0A96" w:rsidP="00AD1623">
      <w:pPr>
        <w:pStyle w:val="a9"/>
        <w:spacing w:line="360" w:lineRule="auto"/>
        <w:ind w:left="1428"/>
      </w:pPr>
      <w:r>
        <w:t>Приказ  № 119 л/с от 29.08.2014 «О премировании»</w:t>
      </w:r>
    </w:p>
    <w:p w:rsidR="009F3820" w:rsidRDefault="009F3820" w:rsidP="00F9439D">
      <w:pPr>
        <w:spacing w:line="360" w:lineRule="auto"/>
        <w:ind w:left="708"/>
        <w:jc w:val="both"/>
        <w:rPr>
          <w:rFonts w:eastAsia="Times New Roman"/>
          <w:b/>
          <w:color w:val="FF0000"/>
          <w:sz w:val="22"/>
          <w:szCs w:val="22"/>
        </w:rPr>
      </w:pPr>
    </w:p>
    <w:p w:rsidR="00F9439D" w:rsidRPr="00AD1623" w:rsidRDefault="00DC4107" w:rsidP="00F9439D">
      <w:pPr>
        <w:spacing w:line="360" w:lineRule="auto"/>
        <w:ind w:left="708"/>
        <w:jc w:val="both"/>
        <w:rPr>
          <w:rFonts w:eastAsia="Times New Roman"/>
          <w:b/>
          <w:sz w:val="22"/>
          <w:szCs w:val="22"/>
        </w:rPr>
      </w:pPr>
      <w:r w:rsidRPr="00361D38">
        <w:rPr>
          <w:rFonts w:eastAsia="Times New Roman"/>
          <w:b/>
          <w:color w:val="FF0000"/>
          <w:sz w:val="22"/>
          <w:szCs w:val="22"/>
        </w:rPr>
        <w:lastRenderedPageBreak/>
        <w:t xml:space="preserve"> </w:t>
      </w:r>
      <w:r w:rsidR="00F9439D" w:rsidRPr="00AD1623">
        <w:rPr>
          <w:rFonts w:eastAsia="Times New Roman"/>
          <w:b/>
          <w:sz w:val="22"/>
          <w:szCs w:val="22"/>
        </w:rPr>
        <w:t>4 квартал:</w:t>
      </w:r>
    </w:p>
    <w:p w:rsidR="006E0A96" w:rsidRPr="00DC4107" w:rsidRDefault="006E0A96" w:rsidP="006E0A96">
      <w:pPr>
        <w:pStyle w:val="a9"/>
        <w:spacing w:line="360" w:lineRule="auto"/>
        <w:ind w:left="1428"/>
      </w:pPr>
      <w:r>
        <w:t>Приказ  № 143 л/с от 10.11.2014 «О благодарности»</w:t>
      </w:r>
    </w:p>
    <w:p w:rsidR="006E0A96" w:rsidRDefault="006E0A96" w:rsidP="006E0A96">
      <w:pPr>
        <w:pStyle w:val="a9"/>
        <w:spacing w:line="360" w:lineRule="auto"/>
        <w:ind w:left="1428"/>
      </w:pPr>
      <w:r>
        <w:t>Приказ  № 144 л/с от 10.11.2014 «О премировании»</w:t>
      </w:r>
    </w:p>
    <w:p w:rsidR="006E0A96" w:rsidRPr="00DC4107" w:rsidRDefault="006E0A96" w:rsidP="006E0A96">
      <w:pPr>
        <w:pStyle w:val="a9"/>
        <w:spacing w:line="360" w:lineRule="auto"/>
        <w:ind w:left="1428"/>
      </w:pPr>
      <w:r>
        <w:t>Приказ  № 147 л/с от 12.11.2014 «О премировании»</w:t>
      </w:r>
    </w:p>
    <w:p w:rsidR="006E0A96" w:rsidRPr="00DC4107" w:rsidRDefault="006E0A96" w:rsidP="006E0A96">
      <w:pPr>
        <w:pStyle w:val="a9"/>
        <w:spacing w:line="360" w:lineRule="auto"/>
        <w:ind w:left="1428"/>
      </w:pPr>
      <w:r>
        <w:t>Приказ  № 148 л/с от 12.11.2014 «О премировании»</w:t>
      </w:r>
    </w:p>
    <w:p w:rsidR="006E0A96" w:rsidRDefault="006E0A96" w:rsidP="006E0A96">
      <w:pPr>
        <w:pStyle w:val="a9"/>
        <w:spacing w:line="360" w:lineRule="auto"/>
        <w:ind w:left="1428"/>
      </w:pPr>
      <w:r>
        <w:t>Приказ  № 149 л/с от 12.11.2014 «О премировании»</w:t>
      </w:r>
    </w:p>
    <w:p w:rsidR="006E0A96" w:rsidRPr="00DC4107" w:rsidRDefault="006E0A96" w:rsidP="006E0A96">
      <w:pPr>
        <w:pStyle w:val="a9"/>
        <w:spacing w:line="360" w:lineRule="auto"/>
        <w:ind w:left="1428"/>
      </w:pPr>
      <w:r>
        <w:t>Приказ  № 150 л/с от 12.11.2014 «О премировании»</w:t>
      </w:r>
    </w:p>
    <w:p w:rsidR="006E0A96" w:rsidRDefault="006E0A96" w:rsidP="006E0A96">
      <w:pPr>
        <w:pStyle w:val="a9"/>
        <w:spacing w:line="360" w:lineRule="auto"/>
        <w:ind w:left="1428"/>
      </w:pPr>
      <w:r>
        <w:t>Приказ  № 160 л/с от 12.12.2014 «О благодарности»</w:t>
      </w:r>
    </w:p>
    <w:p w:rsidR="006E0A96" w:rsidRDefault="006E0A96" w:rsidP="006E0A96">
      <w:pPr>
        <w:pStyle w:val="a9"/>
        <w:spacing w:line="360" w:lineRule="auto"/>
        <w:ind w:left="1428"/>
      </w:pPr>
      <w:r>
        <w:t>Приказ  № 1</w:t>
      </w:r>
      <w:r w:rsidR="00A625F9">
        <w:t>63</w:t>
      </w:r>
      <w:r>
        <w:t xml:space="preserve"> л/с от 19.12.2014</w:t>
      </w:r>
      <w:r w:rsidR="00A625F9">
        <w:t xml:space="preserve"> </w:t>
      </w:r>
      <w:r>
        <w:t>«О премировании»</w:t>
      </w:r>
    </w:p>
    <w:p w:rsidR="00A625F9" w:rsidRPr="00DC4107" w:rsidRDefault="00A625F9" w:rsidP="00A625F9">
      <w:pPr>
        <w:pStyle w:val="a9"/>
        <w:spacing w:line="360" w:lineRule="auto"/>
        <w:ind w:left="1428"/>
      </w:pPr>
      <w:r>
        <w:t>Приказ  № 164 л/с от 19.12.2014 «О премировании»</w:t>
      </w:r>
    </w:p>
    <w:p w:rsidR="00A625F9" w:rsidRPr="00DC4107" w:rsidRDefault="00A625F9" w:rsidP="00A625F9">
      <w:pPr>
        <w:pStyle w:val="a9"/>
        <w:spacing w:line="360" w:lineRule="auto"/>
        <w:ind w:left="1428"/>
      </w:pPr>
      <w:r>
        <w:t>Приказ  № 165 л/с от 19.12.2014 «О премировании»</w:t>
      </w:r>
    </w:p>
    <w:p w:rsidR="00A625F9" w:rsidRPr="00DC4107" w:rsidRDefault="00A625F9" w:rsidP="00A625F9">
      <w:pPr>
        <w:pStyle w:val="a9"/>
        <w:spacing w:line="360" w:lineRule="auto"/>
        <w:ind w:left="1428"/>
      </w:pPr>
      <w:r>
        <w:t>Приказ  № 166 л/с от 19.12.2014 «О премировании»</w:t>
      </w:r>
    </w:p>
    <w:p w:rsidR="00A625F9" w:rsidRPr="00DC4107" w:rsidRDefault="00A625F9" w:rsidP="00A625F9">
      <w:pPr>
        <w:pStyle w:val="a9"/>
        <w:spacing w:line="360" w:lineRule="auto"/>
        <w:ind w:left="1428"/>
      </w:pPr>
      <w:r>
        <w:t>Приказ  № 167 л/с от 19.12.2014 «О премировании»</w:t>
      </w:r>
    </w:p>
    <w:p w:rsidR="00A625F9" w:rsidRPr="00DC4107" w:rsidRDefault="00A625F9" w:rsidP="00A625F9">
      <w:pPr>
        <w:pStyle w:val="a9"/>
        <w:spacing w:line="360" w:lineRule="auto"/>
        <w:ind w:left="1428"/>
      </w:pPr>
      <w:r>
        <w:t>Приказ  № 168 л/с от 19.12.2014 «О премировании»</w:t>
      </w:r>
    </w:p>
    <w:p w:rsidR="00A625F9" w:rsidRPr="00DC4107" w:rsidRDefault="00A625F9" w:rsidP="00A625F9">
      <w:pPr>
        <w:pStyle w:val="a9"/>
        <w:spacing w:line="360" w:lineRule="auto"/>
        <w:ind w:left="1428"/>
      </w:pPr>
      <w:r>
        <w:t>Приказ  № 169 л/с от 19.12.2014 «О премировании»</w:t>
      </w:r>
    </w:p>
    <w:p w:rsidR="00A4552F" w:rsidRPr="00E94A61" w:rsidRDefault="00A4552F" w:rsidP="00AD1623">
      <w:pPr>
        <w:spacing w:line="360" w:lineRule="auto"/>
        <w:ind w:firstLine="708"/>
        <w:jc w:val="both"/>
      </w:pPr>
      <w:r w:rsidRPr="00E94A61">
        <w:t xml:space="preserve">Возможность получение заочного образования в высших учебных заведениях, поддержка молодых специалистов, предоставление служебного жилья молодым специалистам и высококвалифицированным сотрудникам также представляет собой  элемент мотивационной составляющей. </w:t>
      </w:r>
      <w:r w:rsidR="009F3820">
        <w:t>В 2014 году два специалиста учреждения получили служебное жильё.</w:t>
      </w:r>
    </w:p>
    <w:p w:rsidR="004D5B1E" w:rsidRPr="002D6AE7" w:rsidRDefault="004D5B1E" w:rsidP="004D5B1E">
      <w:pPr>
        <w:spacing w:line="360" w:lineRule="auto"/>
        <w:ind w:firstLine="708"/>
        <w:jc w:val="both"/>
        <w:rPr>
          <w:szCs w:val="28"/>
        </w:rPr>
      </w:pPr>
      <w:r w:rsidRPr="002D6AE7">
        <w:rPr>
          <w:szCs w:val="28"/>
        </w:rPr>
        <w:t>Работникам учреждения предоставляются гарантии и компенсации в соответствии с действующим законодательством и локальными нормативными актами. В учреждении действует  Коллективный договор, Правила внутреннего распорядка.</w:t>
      </w:r>
    </w:p>
    <w:p w:rsidR="00937C58" w:rsidRPr="006861D7" w:rsidRDefault="00937C58" w:rsidP="00937C58">
      <w:pPr>
        <w:autoSpaceDE w:val="0"/>
        <w:jc w:val="both"/>
        <w:rPr>
          <w:b/>
          <w:sz w:val="22"/>
          <w:szCs w:val="22"/>
        </w:rPr>
      </w:pPr>
      <w:r w:rsidRPr="006861D7">
        <w:rPr>
          <w:b/>
          <w:sz w:val="22"/>
          <w:szCs w:val="22"/>
        </w:rPr>
        <w:t xml:space="preserve">4.7.4.1. Награждение государственными наградами Российской Федерации, в том числе медалями и орденами. </w:t>
      </w:r>
    </w:p>
    <w:p w:rsidR="00937C58" w:rsidRPr="00D74340" w:rsidRDefault="00937C58" w:rsidP="00937C58">
      <w:pPr>
        <w:autoSpaceDE w:val="0"/>
        <w:spacing w:line="360" w:lineRule="auto"/>
        <w:jc w:val="both"/>
      </w:pPr>
      <w:r w:rsidRPr="00D74340">
        <w:t xml:space="preserve">План: Имеют право на награждение государственными наградами Российской Федерации, в том числе медалями и орденами: список специалистов - </w:t>
      </w:r>
      <w:r w:rsidRPr="00D74340">
        <w:rPr>
          <w:b/>
        </w:rPr>
        <w:t>0 чел.</w:t>
      </w:r>
    </w:p>
    <w:p w:rsidR="00937C58" w:rsidRDefault="00937C58" w:rsidP="00937C58">
      <w:pPr>
        <w:autoSpaceDE w:val="0"/>
        <w:spacing w:line="360" w:lineRule="auto"/>
        <w:jc w:val="both"/>
      </w:pPr>
      <w:r w:rsidRPr="00D74340">
        <w:t xml:space="preserve">Факт: Представлены документы на награждение государственными наградами Российской Федерации, в том числе медалями и орденами: - </w:t>
      </w:r>
      <w:r w:rsidRPr="00D74340">
        <w:rPr>
          <w:b/>
        </w:rPr>
        <w:t>0 чел.</w:t>
      </w:r>
    </w:p>
    <w:p w:rsidR="00937C58" w:rsidRPr="00D74340" w:rsidRDefault="00937C58" w:rsidP="00937C58">
      <w:pPr>
        <w:autoSpaceDE w:val="0"/>
        <w:spacing w:line="360" w:lineRule="auto"/>
        <w:jc w:val="both"/>
      </w:pPr>
      <w:r w:rsidRPr="00D74340">
        <w:t>список специалистов с указанием сроков предоставления документов и краткого обоснования.</w:t>
      </w:r>
    </w:p>
    <w:p w:rsidR="00E0584E" w:rsidRPr="00323492" w:rsidRDefault="00937C58" w:rsidP="00937C58">
      <w:pPr>
        <w:autoSpaceDE w:val="0"/>
        <w:spacing w:line="360" w:lineRule="auto"/>
        <w:jc w:val="both"/>
        <w:rPr>
          <w:b/>
        </w:rPr>
      </w:pPr>
      <w:r w:rsidRPr="00D74340">
        <w:t xml:space="preserve">Получили награды: список специалистов- </w:t>
      </w:r>
      <w:r w:rsidRPr="00D74340">
        <w:rPr>
          <w:b/>
        </w:rPr>
        <w:t>0 чел.</w:t>
      </w:r>
    </w:p>
    <w:p w:rsidR="00937C58" w:rsidRPr="006861D7" w:rsidRDefault="00937C58" w:rsidP="00937C58">
      <w:pPr>
        <w:autoSpaceDE w:val="0"/>
        <w:jc w:val="both"/>
        <w:rPr>
          <w:b/>
          <w:sz w:val="22"/>
          <w:szCs w:val="22"/>
        </w:rPr>
      </w:pPr>
      <w:r w:rsidRPr="006861D7">
        <w:rPr>
          <w:b/>
          <w:sz w:val="22"/>
          <w:szCs w:val="22"/>
        </w:rPr>
        <w:t>4.7.4.2. Награды Министерства культуры  Российской Федерации: Почетная грамота, Благодарность.</w:t>
      </w:r>
    </w:p>
    <w:p w:rsidR="00937C58" w:rsidRPr="00D74340" w:rsidRDefault="00937C58" w:rsidP="00937C58">
      <w:pPr>
        <w:autoSpaceDE w:val="0"/>
        <w:spacing w:line="360" w:lineRule="auto"/>
        <w:jc w:val="both"/>
      </w:pPr>
      <w:r w:rsidRPr="00D74340">
        <w:t xml:space="preserve">План: Имеют право на награждение: список специалистов - </w:t>
      </w:r>
      <w:r w:rsidRPr="00D74340">
        <w:rPr>
          <w:b/>
        </w:rPr>
        <w:t>0 чел.</w:t>
      </w:r>
    </w:p>
    <w:p w:rsidR="00937C58" w:rsidRPr="00D74340" w:rsidRDefault="00937C58" w:rsidP="00937C58">
      <w:pPr>
        <w:autoSpaceDE w:val="0"/>
        <w:spacing w:line="360" w:lineRule="auto"/>
        <w:jc w:val="both"/>
      </w:pPr>
      <w:r w:rsidRPr="00D74340">
        <w:t xml:space="preserve">Факт: Представлены документы на награждение: список специалистов с указанием сроков </w:t>
      </w:r>
      <w:r w:rsidRPr="00D74340">
        <w:lastRenderedPageBreak/>
        <w:t xml:space="preserve">предоставления документов и краткого обоснования.- </w:t>
      </w:r>
      <w:r w:rsidRPr="00D74340">
        <w:rPr>
          <w:b/>
        </w:rPr>
        <w:t>0 чел.</w:t>
      </w:r>
    </w:p>
    <w:p w:rsidR="00937C58" w:rsidRPr="00D74340" w:rsidRDefault="00937C58" w:rsidP="00937C58">
      <w:pPr>
        <w:autoSpaceDE w:val="0"/>
        <w:spacing w:line="360" w:lineRule="auto"/>
        <w:jc w:val="both"/>
      </w:pPr>
      <w:r w:rsidRPr="00D74340">
        <w:t xml:space="preserve">Получили награды: список специалистов- </w:t>
      </w:r>
      <w:r w:rsidRPr="00D74340">
        <w:rPr>
          <w:b/>
        </w:rPr>
        <w:t>0 чел.</w:t>
      </w:r>
    </w:p>
    <w:p w:rsidR="00937C58" w:rsidRPr="006861D7" w:rsidRDefault="00937C58" w:rsidP="00937C58">
      <w:pPr>
        <w:autoSpaceDE w:val="0"/>
        <w:jc w:val="both"/>
        <w:rPr>
          <w:b/>
          <w:sz w:val="22"/>
          <w:szCs w:val="22"/>
        </w:rPr>
      </w:pPr>
      <w:r w:rsidRPr="006861D7">
        <w:rPr>
          <w:b/>
          <w:sz w:val="22"/>
          <w:szCs w:val="22"/>
        </w:rPr>
        <w:t>4.7.4.3. Награды и почётные звания Ханты-Мансийского автономного округа – Югры:</w:t>
      </w:r>
    </w:p>
    <w:p w:rsidR="00937C58" w:rsidRDefault="00937C58" w:rsidP="00937C58">
      <w:pPr>
        <w:autoSpaceDE w:val="0"/>
        <w:spacing w:line="360" w:lineRule="auto"/>
        <w:jc w:val="both"/>
      </w:pPr>
      <w:r w:rsidRPr="00F00E11">
        <w:rPr>
          <w:b/>
        </w:rPr>
        <w:t>План:</w:t>
      </w:r>
    </w:p>
    <w:p w:rsidR="00937C58" w:rsidRPr="00D74340" w:rsidRDefault="00937C58" w:rsidP="00937C58">
      <w:pPr>
        <w:autoSpaceDE w:val="0"/>
        <w:spacing w:line="360" w:lineRule="auto"/>
        <w:jc w:val="both"/>
      </w:pPr>
      <w:r w:rsidRPr="00D74340">
        <w:t xml:space="preserve">Имеют право на награждение:- </w:t>
      </w:r>
      <w:r>
        <w:rPr>
          <w:b/>
        </w:rPr>
        <w:t>2</w:t>
      </w:r>
      <w:r w:rsidRPr="00D74340">
        <w:rPr>
          <w:b/>
        </w:rPr>
        <w:t>чел.</w:t>
      </w:r>
    </w:p>
    <w:p w:rsidR="00937C58" w:rsidRDefault="00937C58" w:rsidP="00937C58">
      <w:pPr>
        <w:autoSpaceDE w:val="0"/>
        <w:spacing w:line="360" w:lineRule="auto"/>
        <w:jc w:val="both"/>
      </w:pPr>
      <w:r>
        <w:t xml:space="preserve">Почётного звания - </w:t>
      </w:r>
      <w:r>
        <w:rPr>
          <w:b/>
        </w:rPr>
        <w:t>1чел.</w:t>
      </w:r>
    </w:p>
    <w:p w:rsidR="00937C58" w:rsidRPr="00B40159" w:rsidRDefault="00937C58" w:rsidP="00E84142">
      <w:pPr>
        <w:pStyle w:val="a9"/>
        <w:numPr>
          <w:ilvl w:val="0"/>
          <w:numId w:val="60"/>
        </w:numPr>
        <w:autoSpaceDE w:val="0"/>
        <w:spacing w:line="360" w:lineRule="auto"/>
        <w:jc w:val="both"/>
      </w:pPr>
      <w:r w:rsidRPr="00B40159">
        <w:t>Полякова Евгения Алексеевна</w:t>
      </w:r>
      <w:r>
        <w:t>,</w:t>
      </w:r>
      <w:r w:rsidRPr="00B40159">
        <w:t xml:space="preserve"> руководитель клубного формирования</w:t>
      </w:r>
    </w:p>
    <w:p w:rsidR="00937C58" w:rsidRDefault="00937C58" w:rsidP="00937C58">
      <w:pPr>
        <w:autoSpaceDE w:val="0"/>
        <w:spacing w:line="360" w:lineRule="auto"/>
        <w:jc w:val="both"/>
        <w:rPr>
          <w:b/>
        </w:rPr>
      </w:pPr>
      <w:r w:rsidRPr="00D74340">
        <w:t>Почетной грамотой Думы автономного округа</w:t>
      </w:r>
      <w:r>
        <w:t xml:space="preserve"> – </w:t>
      </w:r>
      <w:r>
        <w:rPr>
          <w:b/>
        </w:rPr>
        <w:t xml:space="preserve">1 </w:t>
      </w:r>
      <w:r w:rsidRPr="00D74340">
        <w:rPr>
          <w:b/>
        </w:rPr>
        <w:t>чел.</w:t>
      </w:r>
    </w:p>
    <w:p w:rsidR="00937C58" w:rsidRPr="00D74340" w:rsidRDefault="00937C58" w:rsidP="00E84142">
      <w:pPr>
        <w:pStyle w:val="a9"/>
        <w:numPr>
          <w:ilvl w:val="0"/>
          <w:numId w:val="60"/>
        </w:numPr>
        <w:autoSpaceDE w:val="0"/>
        <w:spacing w:line="360" w:lineRule="auto"/>
        <w:jc w:val="both"/>
      </w:pPr>
      <w:r w:rsidRPr="00B40159">
        <w:t>Воробьёва Елена Николаевна</w:t>
      </w:r>
      <w:r>
        <w:t xml:space="preserve">, </w:t>
      </w:r>
      <w:r w:rsidRPr="00B40159">
        <w:t xml:space="preserve">режиссёр-постановщик </w:t>
      </w:r>
    </w:p>
    <w:p w:rsidR="00937C58" w:rsidRDefault="00937C58" w:rsidP="00937C58">
      <w:pPr>
        <w:autoSpaceDE w:val="0"/>
        <w:spacing w:line="360" w:lineRule="auto"/>
        <w:jc w:val="both"/>
        <w:rPr>
          <w:b/>
        </w:rPr>
      </w:pPr>
      <w:r w:rsidRPr="00D74340">
        <w:t>Благо</w:t>
      </w:r>
      <w:r>
        <w:t xml:space="preserve">дарственным письмом </w:t>
      </w:r>
      <w:r w:rsidRPr="00D74340">
        <w:t xml:space="preserve"> Думы автономного округа</w:t>
      </w:r>
      <w:r>
        <w:t xml:space="preserve"> -</w:t>
      </w:r>
      <w:r>
        <w:rPr>
          <w:b/>
        </w:rPr>
        <w:t>1</w:t>
      </w:r>
      <w:r w:rsidRPr="00D74340">
        <w:rPr>
          <w:b/>
        </w:rPr>
        <w:t xml:space="preserve"> чел.</w:t>
      </w:r>
    </w:p>
    <w:p w:rsidR="00937C58" w:rsidRPr="00D74340" w:rsidRDefault="00937C58" w:rsidP="00E84142">
      <w:pPr>
        <w:pStyle w:val="a9"/>
        <w:numPr>
          <w:ilvl w:val="0"/>
          <w:numId w:val="60"/>
        </w:numPr>
        <w:autoSpaceDE w:val="0"/>
        <w:spacing w:line="360" w:lineRule="auto"/>
        <w:jc w:val="both"/>
      </w:pPr>
      <w:r>
        <w:t>Полякова Евгения Алексеевна, руководитель клубного формирования</w:t>
      </w:r>
    </w:p>
    <w:p w:rsidR="00323492" w:rsidRPr="009F3820" w:rsidRDefault="00937C58" w:rsidP="00937C58">
      <w:pPr>
        <w:autoSpaceDE w:val="0"/>
        <w:spacing w:line="360" w:lineRule="auto"/>
        <w:jc w:val="both"/>
      </w:pPr>
      <w:r w:rsidRPr="00995630">
        <w:t>Почетной грамотой Департамента культуры Ханты-Мансий</w:t>
      </w:r>
      <w:r>
        <w:t xml:space="preserve">ского автономного округа – Югры </w:t>
      </w:r>
      <w:r w:rsidRPr="00995630">
        <w:t xml:space="preserve">- </w:t>
      </w:r>
      <w:r w:rsidRPr="00995630">
        <w:rPr>
          <w:b/>
        </w:rPr>
        <w:t>0 чел.</w:t>
      </w:r>
    </w:p>
    <w:p w:rsidR="00937C58" w:rsidRPr="00995630" w:rsidRDefault="00937C58" w:rsidP="00937C58">
      <w:pPr>
        <w:autoSpaceDE w:val="0"/>
        <w:spacing w:line="360" w:lineRule="auto"/>
        <w:jc w:val="both"/>
      </w:pPr>
      <w:r w:rsidRPr="00995630">
        <w:rPr>
          <w:b/>
        </w:rPr>
        <w:t>Факт:</w:t>
      </w:r>
    </w:p>
    <w:p w:rsidR="00937C58" w:rsidRPr="00995630" w:rsidRDefault="00937C58" w:rsidP="00937C58">
      <w:pPr>
        <w:autoSpaceDE w:val="0"/>
        <w:spacing w:line="360" w:lineRule="auto"/>
        <w:jc w:val="both"/>
      </w:pPr>
      <w:r w:rsidRPr="00995630">
        <w:t xml:space="preserve">Представлены документы на награждение: - </w:t>
      </w:r>
      <w:r w:rsidRPr="00995630">
        <w:rPr>
          <w:b/>
        </w:rPr>
        <w:t>0 чел.</w:t>
      </w:r>
    </w:p>
    <w:p w:rsidR="00937C58" w:rsidRDefault="00937C58" w:rsidP="00937C58">
      <w:pPr>
        <w:autoSpaceDE w:val="0"/>
        <w:spacing w:line="360" w:lineRule="auto"/>
        <w:jc w:val="both"/>
        <w:rPr>
          <w:b/>
        </w:rPr>
      </w:pPr>
      <w:r w:rsidRPr="00D74340">
        <w:t xml:space="preserve">Почётного звания: список специалистов с указанием сроков предоставления документов и краткого обоснования.- </w:t>
      </w:r>
      <w:r>
        <w:rPr>
          <w:b/>
        </w:rPr>
        <w:t>1</w:t>
      </w:r>
      <w:r w:rsidRPr="00D74340">
        <w:rPr>
          <w:b/>
        </w:rPr>
        <w:t xml:space="preserve"> чел.</w:t>
      </w:r>
    </w:p>
    <w:p w:rsidR="00937C58" w:rsidRPr="00D74340" w:rsidRDefault="00937C58" w:rsidP="00E84142">
      <w:pPr>
        <w:pStyle w:val="a9"/>
        <w:numPr>
          <w:ilvl w:val="0"/>
          <w:numId w:val="60"/>
        </w:numPr>
        <w:autoSpaceDE w:val="0"/>
        <w:spacing w:line="360" w:lineRule="auto"/>
        <w:jc w:val="both"/>
      </w:pPr>
      <w:r w:rsidRPr="00B40159">
        <w:t>Полякова Евгения Алексеевна</w:t>
      </w:r>
      <w:r>
        <w:t>,</w:t>
      </w:r>
      <w:r w:rsidRPr="00B40159">
        <w:t xml:space="preserve"> руководитель клубного формирования</w:t>
      </w:r>
      <w:r>
        <w:t xml:space="preserve">. </w:t>
      </w:r>
    </w:p>
    <w:p w:rsidR="00937C58" w:rsidRPr="00D74340" w:rsidRDefault="00937C58" w:rsidP="00937C58">
      <w:pPr>
        <w:autoSpaceDE w:val="0"/>
        <w:spacing w:line="360" w:lineRule="auto"/>
        <w:jc w:val="both"/>
      </w:pPr>
      <w:r w:rsidRPr="00D74340">
        <w:t xml:space="preserve">Почетной грамотой Губернатора автономного округа: список специалистов с указанием сроков предоставления документов и краткого обоснования.- </w:t>
      </w:r>
      <w:r w:rsidRPr="00D74340">
        <w:rPr>
          <w:b/>
        </w:rPr>
        <w:t>0 чел.</w:t>
      </w:r>
    </w:p>
    <w:p w:rsidR="00937C58" w:rsidRDefault="00937C58" w:rsidP="00937C58">
      <w:pPr>
        <w:autoSpaceDE w:val="0"/>
        <w:spacing w:line="360" w:lineRule="auto"/>
        <w:jc w:val="both"/>
        <w:rPr>
          <w:b/>
        </w:rPr>
      </w:pPr>
      <w:r w:rsidRPr="00D74340">
        <w:t xml:space="preserve">Благодарностью Губернатора автономного округа: список специалистов с указанием сроков предоставления документов и краткого обоснования.- </w:t>
      </w:r>
      <w:r>
        <w:rPr>
          <w:b/>
        </w:rPr>
        <w:t>1</w:t>
      </w:r>
      <w:r w:rsidRPr="00D74340">
        <w:rPr>
          <w:b/>
        </w:rPr>
        <w:t xml:space="preserve"> чел.</w:t>
      </w:r>
    </w:p>
    <w:p w:rsidR="00937C58" w:rsidRPr="00D74340" w:rsidRDefault="00937C58" w:rsidP="00E84142">
      <w:pPr>
        <w:pStyle w:val="a9"/>
        <w:numPr>
          <w:ilvl w:val="0"/>
          <w:numId w:val="60"/>
        </w:numPr>
        <w:autoSpaceDE w:val="0"/>
        <w:spacing w:line="360" w:lineRule="auto"/>
        <w:jc w:val="both"/>
      </w:pPr>
      <w:r w:rsidRPr="00B40159">
        <w:t>Воробьёва Елена Николаевна</w:t>
      </w:r>
      <w:r>
        <w:t xml:space="preserve">, </w:t>
      </w:r>
      <w:r w:rsidRPr="00B40159">
        <w:t xml:space="preserve">режиссёр-постановщик </w:t>
      </w:r>
    </w:p>
    <w:p w:rsidR="00937C58" w:rsidRDefault="00937C58" w:rsidP="00937C58">
      <w:pPr>
        <w:autoSpaceDE w:val="0"/>
        <w:spacing w:line="360" w:lineRule="auto"/>
        <w:jc w:val="both"/>
        <w:rPr>
          <w:b/>
        </w:rPr>
      </w:pPr>
      <w:r w:rsidRPr="00D74340">
        <w:t xml:space="preserve">Почетной грамотой Думы автономного округа: список специалистов с указанием сроков предоставления документов и краткого обоснования.- </w:t>
      </w:r>
      <w:r w:rsidR="002344BA">
        <w:rPr>
          <w:b/>
        </w:rPr>
        <w:t>1</w:t>
      </w:r>
      <w:r w:rsidRPr="00D74340">
        <w:rPr>
          <w:b/>
        </w:rPr>
        <w:t xml:space="preserve"> чел.</w:t>
      </w:r>
    </w:p>
    <w:p w:rsidR="002344BA" w:rsidRPr="00D74340" w:rsidRDefault="002344BA" w:rsidP="00E84142">
      <w:pPr>
        <w:pStyle w:val="a9"/>
        <w:numPr>
          <w:ilvl w:val="0"/>
          <w:numId w:val="60"/>
        </w:numPr>
        <w:autoSpaceDE w:val="0"/>
        <w:spacing w:line="360" w:lineRule="auto"/>
        <w:jc w:val="both"/>
      </w:pPr>
      <w:r>
        <w:t>Воробьёва Елена Николаевна, режиссёр -постановщик</w:t>
      </w:r>
    </w:p>
    <w:p w:rsidR="00937C58" w:rsidRPr="00D74340" w:rsidRDefault="00937C58" w:rsidP="00937C58">
      <w:pPr>
        <w:autoSpaceDE w:val="0"/>
        <w:spacing w:line="360" w:lineRule="auto"/>
        <w:jc w:val="both"/>
      </w:pPr>
      <w:r w:rsidRPr="00D74340">
        <w:t xml:space="preserve">Благодарственным письмом Председателя Думы автономного округа: список специалистов с указанием сроков предоставления документов и краткого обоснования.- </w:t>
      </w:r>
      <w:r w:rsidRPr="00D74340">
        <w:rPr>
          <w:b/>
        </w:rPr>
        <w:t>0 чел.</w:t>
      </w:r>
    </w:p>
    <w:p w:rsidR="00937C58" w:rsidRPr="00F6169F" w:rsidRDefault="00937C58" w:rsidP="00937C58">
      <w:pPr>
        <w:autoSpaceDE w:val="0"/>
        <w:spacing w:line="360" w:lineRule="auto"/>
        <w:jc w:val="both"/>
      </w:pPr>
      <w:r w:rsidRPr="00F6169F">
        <w:t xml:space="preserve">Почетной грамотой Департамента культуры Ханты-Мансийского автономного округа - Югры: список специалистов с указанием сроков предоставления документов и краткого обоснования – </w:t>
      </w:r>
      <w:r w:rsidRPr="00F6169F">
        <w:rPr>
          <w:b/>
        </w:rPr>
        <w:t>0 чел</w:t>
      </w:r>
      <w:r w:rsidRPr="00F6169F">
        <w:t>.</w:t>
      </w:r>
    </w:p>
    <w:p w:rsidR="00937C58" w:rsidRPr="00086E4E" w:rsidRDefault="00937C58" w:rsidP="00937C58">
      <w:pPr>
        <w:autoSpaceDE w:val="0"/>
        <w:spacing w:line="360" w:lineRule="auto"/>
        <w:jc w:val="both"/>
      </w:pPr>
      <w:r w:rsidRPr="00F6169F">
        <w:t>Благодарностью директора Департамента культуры Ханты-Мансийского автономного округа - Югры:</w:t>
      </w:r>
      <w:r w:rsidR="003E180D">
        <w:t xml:space="preserve"> </w:t>
      </w:r>
      <w:r w:rsidRPr="00F6169F">
        <w:t xml:space="preserve">список специалистов с указанием сроков предоставления документов и краткого обоснования – </w:t>
      </w:r>
      <w:r w:rsidRPr="00F6169F">
        <w:rPr>
          <w:b/>
        </w:rPr>
        <w:t>0 чел</w:t>
      </w:r>
      <w:r>
        <w:t>.</w:t>
      </w:r>
    </w:p>
    <w:p w:rsidR="00937C58" w:rsidRPr="00F447A8" w:rsidRDefault="00937C58" w:rsidP="00937C58">
      <w:pPr>
        <w:autoSpaceDE w:val="0"/>
        <w:spacing w:line="360" w:lineRule="auto"/>
        <w:jc w:val="both"/>
        <w:rPr>
          <w:b/>
        </w:rPr>
      </w:pPr>
      <w:r w:rsidRPr="00F447A8">
        <w:rPr>
          <w:b/>
        </w:rPr>
        <w:lastRenderedPageBreak/>
        <w:t xml:space="preserve">Получены награды: </w:t>
      </w:r>
    </w:p>
    <w:p w:rsidR="00937C58" w:rsidRPr="0074170D" w:rsidRDefault="00937C58" w:rsidP="00937C58">
      <w:pPr>
        <w:autoSpaceDE w:val="0"/>
        <w:spacing w:line="360" w:lineRule="auto"/>
        <w:jc w:val="both"/>
      </w:pPr>
      <w:r>
        <w:t xml:space="preserve">- </w:t>
      </w:r>
      <w:r w:rsidRPr="0074170D">
        <w:t>Почетная грамота Департамента культуры автономного округа (Приказ от 04.03.2014 № 44/02-05).</w:t>
      </w:r>
    </w:p>
    <w:p w:rsidR="00937C58" w:rsidRPr="0074170D" w:rsidRDefault="00937C58" w:rsidP="00E84142">
      <w:pPr>
        <w:pStyle w:val="a9"/>
        <w:numPr>
          <w:ilvl w:val="0"/>
          <w:numId w:val="59"/>
        </w:numPr>
        <w:autoSpaceDE w:val="0"/>
        <w:spacing w:line="360" w:lineRule="auto"/>
        <w:jc w:val="both"/>
      </w:pPr>
      <w:r w:rsidRPr="0074170D">
        <w:t>Воробьева Елена Николаевн</w:t>
      </w:r>
      <w:r>
        <w:t xml:space="preserve">а, режиссер-постановщик </w:t>
      </w:r>
    </w:p>
    <w:p w:rsidR="00937C58" w:rsidRPr="0074170D" w:rsidRDefault="00937C58" w:rsidP="00937C58">
      <w:pPr>
        <w:autoSpaceDE w:val="0"/>
        <w:spacing w:line="360" w:lineRule="auto"/>
        <w:jc w:val="both"/>
      </w:pPr>
      <w:r>
        <w:t xml:space="preserve">- </w:t>
      </w:r>
      <w:r w:rsidRPr="0074170D">
        <w:t>Благодарность директора Департамента культуры автономного округа (Приказ от 04.03.2014 № 44/02-05).</w:t>
      </w:r>
    </w:p>
    <w:p w:rsidR="00937C58" w:rsidRPr="0074170D" w:rsidRDefault="00937C58" w:rsidP="00E84142">
      <w:pPr>
        <w:pStyle w:val="a9"/>
        <w:numPr>
          <w:ilvl w:val="0"/>
          <w:numId w:val="59"/>
        </w:numPr>
        <w:autoSpaceDE w:val="0"/>
        <w:spacing w:line="360" w:lineRule="auto"/>
        <w:jc w:val="both"/>
      </w:pPr>
      <w:r w:rsidRPr="0074170D">
        <w:t>Рубцова Светлана Геннадиевна, режиссер массовых представлений.</w:t>
      </w:r>
    </w:p>
    <w:p w:rsidR="00937C58" w:rsidRDefault="00937C58" w:rsidP="00E84142">
      <w:pPr>
        <w:pStyle w:val="a9"/>
        <w:numPr>
          <w:ilvl w:val="0"/>
          <w:numId w:val="59"/>
        </w:numPr>
        <w:autoSpaceDE w:val="0"/>
        <w:spacing w:line="360" w:lineRule="auto"/>
        <w:jc w:val="both"/>
      </w:pPr>
      <w:r w:rsidRPr="0074170D">
        <w:t>Полякова Евгения Алексеевна, руководитель клубного формирования</w:t>
      </w:r>
      <w:r>
        <w:t>.</w:t>
      </w:r>
    </w:p>
    <w:p w:rsidR="002344BA" w:rsidRDefault="002344BA" w:rsidP="002344BA">
      <w:pPr>
        <w:autoSpaceDE w:val="0"/>
        <w:spacing w:line="360" w:lineRule="auto"/>
        <w:jc w:val="both"/>
        <w:rPr>
          <w:b/>
        </w:rPr>
      </w:pPr>
      <w:r>
        <w:t>- Почетная грамота</w:t>
      </w:r>
      <w:r w:rsidRPr="00D74340">
        <w:t xml:space="preserve"> Думы </w:t>
      </w:r>
      <w:r>
        <w:t>Ханты-Мансийского автономного округа (Постановление № 1492/3551 от 19.11.2014г.)</w:t>
      </w:r>
    </w:p>
    <w:p w:rsidR="00323492" w:rsidRPr="009F3820" w:rsidRDefault="002344BA" w:rsidP="00937C58">
      <w:pPr>
        <w:pStyle w:val="a9"/>
        <w:numPr>
          <w:ilvl w:val="0"/>
          <w:numId w:val="60"/>
        </w:numPr>
        <w:autoSpaceDE w:val="0"/>
        <w:spacing w:line="360" w:lineRule="auto"/>
        <w:jc w:val="both"/>
      </w:pPr>
      <w:r>
        <w:t>Воробьёва Елена Николаевна, режиссёр – постановщик.</w:t>
      </w:r>
    </w:p>
    <w:p w:rsidR="00937C58" w:rsidRPr="006861D7" w:rsidRDefault="00937C58" w:rsidP="00937C58">
      <w:pPr>
        <w:autoSpaceDE w:val="0"/>
        <w:jc w:val="both"/>
        <w:rPr>
          <w:sz w:val="22"/>
          <w:szCs w:val="22"/>
        </w:rPr>
      </w:pPr>
      <w:r w:rsidRPr="006861D7">
        <w:rPr>
          <w:b/>
          <w:sz w:val="22"/>
          <w:szCs w:val="22"/>
        </w:rPr>
        <w:t xml:space="preserve">4.7.4.4. Награды органов местного самоуправления: </w:t>
      </w:r>
    </w:p>
    <w:p w:rsidR="00937C58" w:rsidRDefault="00937C58" w:rsidP="00937C58">
      <w:pPr>
        <w:autoSpaceDE w:val="0"/>
        <w:spacing w:line="360" w:lineRule="auto"/>
        <w:jc w:val="both"/>
        <w:rPr>
          <w:b/>
        </w:rPr>
      </w:pPr>
      <w:r w:rsidRPr="003C3C61">
        <w:rPr>
          <w:b/>
        </w:rPr>
        <w:t>План:</w:t>
      </w:r>
    </w:p>
    <w:p w:rsidR="00937C58" w:rsidRPr="00937C58" w:rsidRDefault="00937C58" w:rsidP="00937C58">
      <w:pPr>
        <w:autoSpaceDE w:val="0"/>
        <w:spacing w:line="360" w:lineRule="auto"/>
        <w:jc w:val="both"/>
      </w:pPr>
      <w:r>
        <w:t>И</w:t>
      </w:r>
      <w:r w:rsidRPr="0074170D">
        <w:t xml:space="preserve">меют право на награды: </w:t>
      </w:r>
      <w:r w:rsidRPr="00572350">
        <w:rPr>
          <w:b/>
        </w:rPr>
        <w:t>0</w:t>
      </w:r>
      <w:r>
        <w:rPr>
          <w:b/>
        </w:rPr>
        <w:t xml:space="preserve"> чел.</w:t>
      </w:r>
    </w:p>
    <w:p w:rsidR="00937C58" w:rsidRDefault="00937C58" w:rsidP="00937C58">
      <w:pPr>
        <w:autoSpaceDE w:val="0"/>
        <w:spacing w:line="360" w:lineRule="auto"/>
        <w:jc w:val="both"/>
        <w:rPr>
          <w:b/>
        </w:rPr>
      </w:pPr>
      <w:r w:rsidRPr="00F447A8">
        <w:rPr>
          <w:b/>
        </w:rPr>
        <w:t>Факт</w:t>
      </w:r>
      <w:r>
        <w:rPr>
          <w:b/>
        </w:rPr>
        <w:t>:</w:t>
      </w:r>
    </w:p>
    <w:p w:rsidR="00937C58" w:rsidRDefault="00937C58" w:rsidP="00937C58">
      <w:pPr>
        <w:autoSpaceDE w:val="0"/>
        <w:spacing w:line="360" w:lineRule="auto"/>
        <w:jc w:val="both"/>
      </w:pPr>
      <w:r>
        <w:t>П</w:t>
      </w:r>
      <w:r w:rsidRPr="00D74340">
        <w:t xml:space="preserve">редставлены документы на награждение: - </w:t>
      </w:r>
      <w:r>
        <w:rPr>
          <w:b/>
        </w:rPr>
        <w:t>0</w:t>
      </w:r>
      <w:r w:rsidRPr="00D74340">
        <w:rPr>
          <w:b/>
        </w:rPr>
        <w:t xml:space="preserve"> чел.</w:t>
      </w:r>
    </w:p>
    <w:p w:rsidR="00937C58" w:rsidRPr="008F50C5" w:rsidRDefault="00937C58" w:rsidP="00937C58">
      <w:pPr>
        <w:autoSpaceDE w:val="0"/>
        <w:spacing w:line="360" w:lineRule="auto"/>
        <w:jc w:val="both"/>
      </w:pPr>
      <w:r>
        <w:t>С</w:t>
      </w:r>
      <w:r w:rsidRPr="00D74340">
        <w:t>писок специалистов с указанием сроков предоставления документов и краткого обоснования</w:t>
      </w:r>
      <w:r w:rsidRPr="00F447A8">
        <w:rPr>
          <w:b/>
        </w:rPr>
        <w:t xml:space="preserve">:  </w:t>
      </w:r>
    </w:p>
    <w:p w:rsidR="00937C58" w:rsidRPr="003C3C61" w:rsidRDefault="00937C58" w:rsidP="00937C58">
      <w:pPr>
        <w:autoSpaceDE w:val="0"/>
        <w:spacing w:line="360" w:lineRule="auto"/>
        <w:jc w:val="both"/>
        <w:rPr>
          <w:b/>
          <w:u w:val="single"/>
        </w:rPr>
      </w:pPr>
      <w:r w:rsidRPr="003C3C61">
        <w:rPr>
          <w:b/>
          <w:u w:val="single"/>
        </w:rPr>
        <w:t>Получены награды:</w:t>
      </w:r>
    </w:p>
    <w:p w:rsidR="00937C58" w:rsidRPr="0074170D" w:rsidRDefault="00937C58" w:rsidP="00937C58">
      <w:pPr>
        <w:autoSpaceDE w:val="0"/>
        <w:spacing w:line="360" w:lineRule="auto"/>
        <w:jc w:val="both"/>
        <w:rPr>
          <w:color w:val="000000"/>
          <w:lang w:eastAsia="ru-RU"/>
        </w:rPr>
      </w:pPr>
      <w:r w:rsidRPr="0074170D">
        <w:rPr>
          <w:color w:val="000000"/>
          <w:lang w:eastAsia="ru-RU"/>
        </w:rPr>
        <w:t>Почетная грамота У</w:t>
      </w:r>
      <w:r w:rsidRPr="0074170D">
        <w:rPr>
          <w:iCs/>
          <w:color w:val="000000"/>
          <w:lang w:eastAsia="ru-RU"/>
        </w:rPr>
        <w:t xml:space="preserve">правления культуры администрации </w:t>
      </w:r>
      <w:r w:rsidRPr="0074170D">
        <w:rPr>
          <w:color w:val="000000"/>
          <w:lang w:eastAsia="ru-RU"/>
        </w:rPr>
        <w:t xml:space="preserve">города Югорска (Приказ управления культуры от 11.03.2014 № 49-од): </w:t>
      </w:r>
    </w:p>
    <w:p w:rsidR="00937C58" w:rsidRPr="0074170D" w:rsidRDefault="00937C58" w:rsidP="00937C58">
      <w:pPr>
        <w:autoSpaceDE w:val="0"/>
        <w:spacing w:line="360" w:lineRule="auto"/>
        <w:jc w:val="both"/>
        <w:rPr>
          <w:color w:val="000000"/>
          <w:lang w:eastAsia="ru-RU"/>
        </w:rPr>
      </w:pPr>
      <w:r w:rsidRPr="0074170D">
        <w:rPr>
          <w:color w:val="000000"/>
          <w:lang w:eastAsia="ru-RU"/>
        </w:rPr>
        <w:t>- Евстигнеева Екатерина Леонидовна, заместитель директора.</w:t>
      </w:r>
    </w:p>
    <w:p w:rsidR="00937C58" w:rsidRPr="0074170D" w:rsidRDefault="00937C58" w:rsidP="00937C58">
      <w:pPr>
        <w:autoSpaceDE w:val="0"/>
        <w:spacing w:line="360" w:lineRule="auto"/>
        <w:jc w:val="both"/>
        <w:rPr>
          <w:color w:val="000000"/>
          <w:lang w:eastAsia="ru-RU"/>
        </w:rPr>
      </w:pPr>
      <w:r w:rsidRPr="0074170D">
        <w:rPr>
          <w:color w:val="000000"/>
          <w:lang w:eastAsia="ru-RU"/>
        </w:rPr>
        <w:t>- Соколова Анна Викторовна, артист.</w:t>
      </w:r>
    </w:p>
    <w:p w:rsidR="00937C58" w:rsidRPr="0074170D" w:rsidRDefault="00937C58" w:rsidP="00937C58">
      <w:pPr>
        <w:autoSpaceDE w:val="0"/>
        <w:spacing w:line="360" w:lineRule="auto"/>
        <w:jc w:val="both"/>
        <w:rPr>
          <w:color w:val="000000"/>
          <w:lang w:eastAsia="ru-RU"/>
        </w:rPr>
      </w:pPr>
      <w:r w:rsidRPr="0074170D">
        <w:rPr>
          <w:color w:val="000000"/>
          <w:lang w:eastAsia="ru-RU"/>
        </w:rPr>
        <w:t>Благодарственное письмо У</w:t>
      </w:r>
      <w:r w:rsidRPr="0074170D">
        <w:rPr>
          <w:iCs/>
          <w:color w:val="000000"/>
          <w:lang w:eastAsia="ru-RU"/>
        </w:rPr>
        <w:t xml:space="preserve">правления культуры администрации </w:t>
      </w:r>
      <w:r w:rsidRPr="0074170D">
        <w:rPr>
          <w:color w:val="000000"/>
          <w:lang w:eastAsia="ru-RU"/>
        </w:rPr>
        <w:t xml:space="preserve">города Югорска (Приказ управления культуры от 11.03.2014 № 49-од): </w:t>
      </w:r>
    </w:p>
    <w:p w:rsidR="00937C58" w:rsidRPr="0074170D" w:rsidRDefault="00937C58" w:rsidP="00937C58">
      <w:pPr>
        <w:autoSpaceDE w:val="0"/>
        <w:spacing w:line="360" w:lineRule="auto"/>
        <w:jc w:val="both"/>
        <w:rPr>
          <w:color w:val="000000"/>
          <w:lang w:eastAsia="ru-RU"/>
        </w:rPr>
      </w:pPr>
      <w:r w:rsidRPr="0074170D">
        <w:rPr>
          <w:color w:val="000000"/>
          <w:lang w:eastAsia="ru-RU"/>
        </w:rPr>
        <w:t>- Демина Алена Владимировна, администратор.</w:t>
      </w:r>
    </w:p>
    <w:p w:rsidR="00937C58" w:rsidRPr="0074170D" w:rsidRDefault="00937C58" w:rsidP="00937C58">
      <w:pPr>
        <w:autoSpaceDE w:val="0"/>
        <w:spacing w:line="360" w:lineRule="auto"/>
        <w:jc w:val="both"/>
        <w:rPr>
          <w:color w:val="000000"/>
          <w:lang w:eastAsia="ru-RU"/>
        </w:rPr>
      </w:pPr>
      <w:r w:rsidRPr="0074170D">
        <w:rPr>
          <w:color w:val="000000"/>
          <w:lang w:eastAsia="ru-RU"/>
        </w:rPr>
        <w:t>- Найденова Татьяна Витальевна, хормейстер.</w:t>
      </w:r>
    </w:p>
    <w:p w:rsidR="00937C58" w:rsidRPr="0074170D" w:rsidRDefault="00937C58" w:rsidP="00937C58">
      <w:pPr>
        <w:autoSpaceDE w:val="0"/>
        <w:spacing w:line="360" w:lineRule="auto"/>
        <w:jc w:val="both"/>
        <w:rPr>
          <w:color w:val="000000"/>
          <w:lang w:eastAsia="ru-RU"/>
        </w:rPr>
      </w:pPr>
      <w:r w:rsidRPr="0074170D">
        <w:rPr>
          <w:color w:val="000000"/>
          <w:lang w:eastAsia="ru-RU"/>
        </w:rPr>
        <w:t>- Кайдаш Татьяна Николаевна, сторож.</w:t>
      </w:r>
    </w:p>
    <w:p w:rsidR="00937C58" w:rsidRPr="0074170D" w:rsidRDefault="00937C58" w:rsidP="00937C58">
      <w:pPr>
        <w:autoSpaceDE w:val="0"/>
        <w:spacing w:line="360" w:lineRule="auto"/>
        <w:jc w:val="both"/>
        <w:rPr>
          <w:color w:val="000000"/>
          <w:lang w:eastAsia="ru-RU"/>
        </w:rPr>
      </w:pPr>
      <w:r w:rsidRPr="0074170D">
        <w:rPr>
          <w:color w:val="000000"/>
          <w:lang w:eastAsia="ru-RU"/>
        </w:rPr>
        <w:t>- Гриб Людмила Петровна, вахтер.</w:t>
      </w:r>
    </w:p>
    <w:p w:rsidR="00937C58" w:rsidRPr="0074170D" w:rsidRDefault="00937C58" w:rsidP="00937C58">
      <w:pPr>
        <w:autoSpaceDE w:val="0"/>
        <w:spacing w:line="360" w:lineRule="auto"/>
        <w:jc w:val="both"/>
        <w:rPr>
          <w:color w:val="000000"/>
          <w:lang w:eastAsia="ru-RU"/>
        </w:rPr>
      </w:pPr>
      <w:r w:rsidRPr="0074170D">
        <w:rPr>
          <w:color w:val="000000"/>
          <w:lang w:eastAsia="ru-RU"/>
        </w:rPr>
        <w:t>- Перлей Ирина Леонидовна, сторож.</w:t>
      </w:r>
    </w:p>
    <w:p w:rsidR="00937C58" w:rsidRPr="0074170D" w:rsidRDefault="00937C58" w:rsidP="00937C58">
      <w:pPr>
        <w:autoSpaceDE w:val="0"/>
        <w:spacing w:line="360" w:lineRule="auto"/>
        <w:jc w:val="both"/>
        <w:rPr>
          <w:color w:val="000000"/>
          <w:lang w:eastAsia="ru-RU"/>
        </w:rPr>
      </w:pPr>
      <w:r w:rsidRPr="0074170D">
        <w:rPr>
          <w:color w:val="000000"/>
          <w:lang w:eastAsia="ru-RU"/>
        </w:rPr>
        <w:t>- Хафизов Шухрат Шарипович, дворник.</w:t>
      </w:r>
    </w:p>
    <w:p w:rsidR="00937C58" w:rsidRPr="0074170D" w:rsidRDefault="00937C58" w:rsidP="00937C58">
      <w:pPr>
        <w:autoSpaceDE w:val="0"/>
        <w:spacing w:line="360" w:lineRule="auto"/>
        <w:jc w:val="both"/>
        <w:rPr>
          <w:color w:val="000000"/>
          <w:lang w:eastAsia="ru-RU"/>
        </w:rPr>
      </w:pPr>
      <w:r w:rsidRPr="0074170D">
        <w:rPr>
          <w:color w:val="000000"/>
          <w:lang w:eastAsia="ru-RU"/>
        </w:rPr>
        <w:t>- Иванова Екатерина Ильичовна, сторож.</w:t>
      </w:r>
    </w:p>
    <w:p w:rsidR="00937C58" w:rsidRPr="0074170D" w:rsidRDefault="00937C58" w:rsidP="00937C58">
      <w:pPr>
        <w:autoSpaceDE w:val="0"/>
        <w:spacing w:line="360" w:lineRule="auto"/>
        <w:jc w:val="both"/>
        <w:rPr>
          <w:color w:val="000000"/>
          <w:lang w:eastAsia="ru-RU"/>
        </w:rPr>
      </w:pPr>
      <w:r w:rsidRPr="0074170D">
        <w:rPr>
          <w:color w:val="000000"/>
          <w:lang w:eastAsia="ru-RU"/>
        </w:rPr>
        <w:t>- Сухинина Валентина Михайловна, гардеробщик.</w:t>
      </w:r>
    </w:p>
    <w:p w:rsidR="00937C58" w:rsidRPr="0074170D" w:rsidRDefault="00937C58" w:rsidP="00937C58">
      <w:pPr>
        <w:autoSpaceDE w:val="0"/>
        <w:spacing w:line="360" w:lineRule="auto"/>
        <w:jc w:val="both"/>
        <w:rPr>
          <w:color w:val="000000"/>
          <w:lang w:eastAsia="ru-RU"/>
        </w:rPr>
      </w:pPr>
      <w:r w:rsidRPr="0074170D">
        <w:rPr>
          <w:color w:val="000000"/>
          <w:lang w:eastAsia="ru-RU"/>
        </w:rPr>
        <w:t>Благодарность У</w:t>
      </w:r>
      <w:r w:rsidRPr="0074170D">
        <w:rPr>
          <w:iCs/>
          <w:color w:val="000000"/>
          <w:lang w:eastAsia="ru-RU"/>
        </w:rPr>
        <w:t xml:space="preserve">правления культуры администрации </w:t>
      </w:r>
      <w:r w:rsidRPr="0074170D">
        <w:rPr>
          <w:color w:val="000000"/>
          <w:lang w:eastAsia="ru-RU"/>
        </w:rPr>
        <w:t>города Югорска (Приказ управления культуры от 11.03.2014 № 49-од):</w:t>
      </w:r>
    </w:p>
    <w:p w:rsidR="00937C58" w:rsidRDefault="00937C58" w:rsidP="00937C58">
      <w:pPr>
        <w:autoSpaceDE w:val="0"/>
        <w:spacing w:line="360" w:lineRule="auto"/>
        <w:jc w:val="both"/>
        <w:rPr>
          <w:color w:val="000000"/>
          <w:lang w:eastAsia="ru-RU"/>
        </w:rPr>
      </w:pPr>
      <w:r w:rsidRPr="0074170D">
        <w:rPr>
          <w:color w:val="000000"/>
          <w:lang w:eastAsia="ru-RU"/>
        </w:rPr>
        <w:lastRenderedPageBreak/>
        <w:t xml:space="preserve">- Воронцова Елена Анатольевна, руководитель кружка. </w:t>
      </w:r>
    </w:p>
    <w:p w:rsidR="00937C58" w:rsidRPr="003F2FD2" w:rsidRDefault="00937C58" w:rsidP="00937C58">
      <w:pPr>
        <w:autoSpaceDE w:val="0"/>
        <w:spacing w:line="360" w:lineRule="auto"/>
        <w:jc w:val="both"/>
        <w:rPr>
          <w:lang w:eastAsia="ru-RU"/>
        </w:rPr>
      </w:pPr>
      <w:r w:rsidRPr="003F2FD2">
        <w:rPr>
          <w:lang w:eastAsia="ru-RU"/>
        </w:rPr>
        <w:t>Диплом  Главы администрации города Югорска за участие в конкурсе «Лучший уполномоченный по охране труда»:</w:t>
      </w:r>
    </w:p>
    <w:p w:rsidR="00937C58" w:rsidRPr="003F2FD2" w:rsidRDefault="00937C58" w:rsidP="00937C58">
      <w:pPr>
        <w:autoSpaceDE w:val="0"/>
        <w:spacing w:line="360" w:lineRule="auto"/>
        <w:jc w:val="both"/>
        <w:rPr>
          <w:lang w:eastAsia="ru-RU"/>
        </w:rPr>
      </w:pPr>
      <w:r w:rsidRPr="003F2FD2">
        <w:rPr>
          <w:lang w:eastAsia="ru-RU"/>
        </w:rPr>
        <w:t xml:space="preserve"> - Поляков Максим Максимович, старший администратор,</w:t>
      </w:r>
    </w:p>
    <w:p w:rsidR="00937C58" w:rsidRPr="003F2FD2" w:rsidRDefault="00937C58" w:rsidP="00937C58">
      <w:pPr>
        <w:autoSpaceDE w:val="0"/>
        <w:spacing w:line="360" w:lineRule="auto"/>
        <w:jc w:val="both"/>
        <w:rPr>
          <w:lang w:eastAsia="ru-RU"/>
        </w:rPr>
      </w:pPr>
      <w:r w:rsidRPr="003F2FD2">
        <w:rPr>
          <w:lang w:eastAsia="ru-RU"/>
        </w:rPr>
        <w:t xml:space="preserve">Диплом  Главы администрации города Югорска за  </w:t>
      </w:r>
      <w:r w:rsidRPr="003F2FD2">
        <w:rPr>
          <w:lang w:val="en-US" w:eastAsia="ru-RU"/>
        </w:rPr>
        <w:t>III</w:t>
      </w:r>
      <w:r w:rsidRPr="003F2FD2">
        <w:rPr>
          <w:lang w:eastAsia="ru-RU"/>
        </w:rPr>
        <w:t xml:space="preserve"> место в конкурсе «Лучший уполномоченный по охране труда»:</w:t>
      </w:r>
    </w:p>
    <w:p w:rsidR="00937C58" w:rsidRDefault="00937C58" w:rsidP="00937C58">
      <w:pPr>
        <w:autoSpaceDE w:val="0"/>
        <w:spacing w:line="360" w:lineRule="auto"/>
        <w:jc w:val="both"/>
        <w:rPr>
          <w:lang w:eastAsia="ru-RU"/>
        </w:rPr>
      </w:pPr>
      <w:r w:rsidRPr="003F2FD2">
        <w:rPr>
          <w:lang w:eastAsia="ru-RU"/>
        </w:rPr>
        <w:t xml:space="preserve"> - Поляков Максим Максимович, старший администратор.</w:t>
      </w:r>
    </w:p>
    <w:p w:rsidR="002B4C97" w:rsidRDefault="002B4C97" w:rsidP="00937C58">
      <w:pPr>
        <w:autoSpaceDE w:val="0"/>
        <w:spacing w:line="360" w:lineRule="auto"/>
        <w:jc w:val="both"/>
        <w:rPr>
          <w:szCs w:val="18"/>
        </w:rPr>
      </w:pPr>
      <w:r w:rsidRPr="002B4C97">
        <w:rPr>
          <w:szCs w:val="18"/>
        </w:rPr>
        <w:t>Благодарственное письмо  Управления культуры администрации города Югорска</w:t>
      </w:r>
      <w:r>
        <w:rPr>
          <w:szCs w:val="18"/>
        </w:rPr>
        <w:t xml:space="preserve"> (</w:t>
      </w:r>
      <w:r w:rsidRPr="002B4C97">
        <w:rPr>
          <w:szCs w:val="18"/>
        </w:rPr>
        <w:t>Приказ управления культуры от 09.06.2014 № 146 – од)</w:t>
      </w:r>
      <w:r>
        <w:rPr>
          <w:szCs w:val="18"/>
        </w:rPr>
        <w:t>:</w:t>
      </w:r>
    </w:p>
    <w:p w:rsidR="002B4C97" w:rsidRDefault="002B4C97" w:rsidP="00937C58">
      <w:pPr>
        <w:autoSpaceDE w:val="0"/>
        <w:spacing w:line="360" w:lineRule="auto"/>
        <w:jc w:val="both"/>
        <w:rPr>
          <w:szCs w:val="18"/>
        </w:rPr>
      </w:pPr>
      <w:r>
        <w:rPr>
          <w:szCs w:val="18"/>
        </w:rPr>
        <w:t>- Хусейнова Лилия Тавхутдиновна, руководитель кружка</w:t>
      </w:r>
    </w:p>
    <w:p w:rsidR="002B4C97" w:rsidRPr="002B4C97" w:rsidRDefault="002B4C97" w:rsidP="00937C58">
      <w:pPr>
        <w:autoSpaceDE w:val="0"/>
        <w:spacing w:line="360" w:lineRule="auto"/>
        <w:jc w:val="both"/>
        <w:rPr>
          <w:szCs w:val="18"/>
        </w:rPr>
      </w:pPr>
      <w:r>
        <w:rPr>
          <w:szCs w:val="18"/>
        </w:rPr>
        <w:t xml:space="preserve">- </w:t>
      </w:r>
      <w:r w:rsidRPr="002B4C97">
        <w:rPr>
          <w:szCs w:val="18"/>
        </w:rPr>
        <w:t>Давлетшин Ильдус Магданович</w:t>
      </w:r>
      <w:r>
        <w:rPr>
          <w:szCs w:val="18"/>
        </w:rPr>
        <w:t>, аккомпаниатор – концертмейстер</w:t>
      </w:r>
    </w:p>
    <w:p w:rsidR="001F3752" w:rsidRPr="00E07AF2" w:rsidRDefault="001F3752" w:rsidP="00493C68">
      <w:pPr>
        <w:jc w:val="both"/>
        <w:rPr>
          <w:rFonts w:eastAsia="Times New Roman"/>
          <w:b/>
          <w:bCs/>
        </w:rPr>
      </w:pPr>
      <w:r w:rsidRPr="00E07AF2">
        <w:rPr>
          <w:rFonts w:eastAsia="Times New Roman"/>
          <w:b/>
          <w:bCs/>
        </w:rPr>
        <w:t>4.7.4.5. Поощрения руководителя учреждения.</w:t>
      </w:r>
    </w:p>
    <w:p w:rsidR="00493C68" w:rsidRDefault="00493C68" w:rsidP="00493C68">
      <w:pPr>
        <w:pStyle w:val="a7"/>
        <w:spacing w:line="360" w:lineRule="auto"/>
        <w:rPr>
          <w:b w:val="0"/>
        </w:rPr>
      </w:pPr>
      <w:r>
        <w:rPr>
          <w:b w:val="0"/>
        </w:rPr>
        <w:t>Получены поощрения: 16</w:t>
      </w:r>
      <w:r w:rsidRPr="004A5052">
        <w:rPr>
          <w:b w:val="0"/>
        </w:rPr>
        <w:t xml:space="preserve"> чел.</w:t>
      </w:r>
    </w:p>
    <w:p w:rsidR="00493C68" w:rsidRDefault="00493C68" w:rsidP="00493C68">
      <w:pPr>
        <w:pStyle w:val="a7"/>
        <w:spacing w:line="360" w:lineRule="auto"/>
        <w:rPr>
          <w:b w:val="0"/>
        </w:rPr>
      </w:pPr>
      <w:r>
        <w:rPr>
          <w:b w:val="0"/>
        </w:rPr>
        <w:t>Благодарность руководителя учреждения:</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7"/>
        <w:gridCol w:w="1843"/>
        <w:gridCol w:w="2059"/>
        <w:gridCol w:w="4745"/>
      </w:tblGrid>
      <w:tr w:rsidR="00493C68" w:rsidRPr="00BC41C3" w:rsidTr="00D12E7F">
        <w:tc>
          <w:tcPr>
            <w:tcW w:w="567" w:type="dxa"/>
          </w:tcPr>
          <w:p w:rsidR="00493C68" w:rsidRPr="006D19E1" w:rsidRDefault="00493C68" w:rsidP="000C0763">
            <w:pPr>
              <w:jc w:val="both"/>
              <w:rPr>
                <w:rStyle w:val="aff7"/>
                <w:bCs w:val="0"/>
              </w:rPr>
            </w:pPr>
            <w:r w:rsidRPr="006D19E1">
              <w:rPr>
                <w:rStyle w:val="aff7"/>
                <w:bCs w:val="0"/>
              </w:rPr>
              <w:t xml:space="preserve">№ </w:t>
            </w:r>
          </w:p>
        </w:tc>
        <w:tc>
          <w:tcPr>
            <w:tcW w:w="1843" w:type="dxa"/>
          </w:tcPr>
          <w:p w:rsidR="00493C68" w:rsidRPr="006D19E1" w:rsidRDefault="00493C68" w:rsidP="000C0763">
            <w:pPr>
              <w:jc w:val="both"/>
              <w:rPr>
                <w:rStyle w:val="aff7"/>
                <w:bCs w:val="0"/>
              </w:rPr>
            </w:pPr>
            <w:r w:rsidRPr="006D19E1">
              <w:rPr>
                <w:rStyle w:val="aff7"/>
                <w:bCs w:val="0"/>
              </w:rPr>
              <w:t xml:space="preserve">Фамилия </w:t>
            </w:r>
          </w:p>
          <w:p w:rsidR="00493C68" w:rsidRPr="006D19E1" w:rsidRDefault="00493C68" w:rsidP="000C0763">
            <w:pPr>
              <w:jc w:val="both"/>
              <w:rPr>
                <w:rStyle w:val="aff7"/>
                <w:bCs w:val="0"/>
              </w:rPr>
            </w:pPr>
            <w:r w:rsidRPr="006D19E1">
              <w:rPr>
                <w:rStyle w:val="aff7"/>
                <w:bCs w:val="0"/>
              </w:rPr>
              <w:t>Имя Отчество</w:t>
            </w:r>
          </w:p>
        </w:tc>
        <w:tc>
          <w:tcPr>
            <w:tcW w:w="2059" w:type="dxa"/>
          </w:tcPr>
          <w:p w:rsidR="00493C68" w:rsidRPr="006D19E1" w:rsidRDefault="00493C68" w:rsidP="000C0763">
            <w:pPr>
              <w:jc w:val="both"/>
              <w:rPr>
                <w:rStyle w:val="aff7"/>
                <w:bCs w:val="0"/>
              </w:rPr>
            </w:pPr>
            <w:r w:rsidRPr="006D19E1">
              <w:rPr>
                <w:rStyle w:val="aff7"/>
                <w:bCs w:val="0"/>
              </w:rPr>
              <w:t xml:space="preserve">Должность </w:t>
            </w:r>
          </w:p>
        </w:tc>
        <w:tc>
          <w:tcPr>
            <w:tcW w:w="4745" w:type="dxa"/>
          </w:tcPr>
          <w:p w:rsidR="00493C68" w:rsidRPr="006D19E1" w:rsidRDefault="00493C68" w:rsidP="000C0763">
            <w:pPr>
              <w:jc w:val="both"/>
              <w:rPr>
                <w:rStyle w:val="aff7"/>
                <w:bCs w:val="0"/>
              </w:rPr>
            </w:pPr>
            <w:r w:rsidRPr="006D19E1">
              <w:rPr>
                <w:rStyle w:val="aff7"/>
                <w:bCs w:val="0"/>
              </w:rPr>
              <w:t>За что</w:t>
            </w:r>
          </w:p>
        </w:tc>
      </w:tr>
      <w:tr w:rsidR="00493C68" w:rsidRPr="00BC41C3" w:rsidTr="00D12E7F">
        <w:tc>
          <w:tcPr>
            <w:tcW w:w="567" w:type="dxa"/>
          </w:tcPr>
          <w:p w:rsidR="00493C68" w:rsidRPr="00493C68" w:rsidRDefault="00493C68" w:rsidP="000C0763">
            <w:pPr>
              <w:jc w:val="both"/>
              <w:rPr>
                <w:rStyle w:val="aff7"/>
                <w:b w:val="0"/>
                <w:bCs w:val="0"/>
              </w:rPr>
            </w:pPr>
            <w:r w:rsidRPr="00493C68">
              <w:rPr>
                <w:rStyle w:val="aff7"/>
                <w:b w:val="0"/>
                <w:bCs w:val="0"/>
              </w:rPr>
              <w:t>1.</w:t>
            </w:r>
          </w:p>
        </w:tc>
        <w:tc>
          <w:tcPr>
            <w:tcW w:w="1843" w:type="dxa"/>
          </w:tcPr>
          <w:p w:rsidR="00493C68" w:rsidRPr="00493C68" w:rsidRDefault="00493C68" w:rsidP="000C0763">
            <w:pPr>
              <w:jc w:val="both"/>
              <w:rPr>
                <w:rStyle w:val="aff7"/>
                <w:b w:val="0"/>
                <w:bCs w:val="0"/>
              </w:rPr>
            </w:pPr>
            <w:r w:rsidRPr="00493C68">
              <w:rPr>
                <w:rStyle w:val="aff7"/>
                <w:b w:val="0"/>
                <w:bCs w:val="0"/>
              </w:rPr>
              <w:t>Рубцовой Светлане Геннадиевне</w:t>
            </w:r>
          </w:p>
        </w:tc>
        <w:tc>
          <w:tcPr>
            <w:tcW w:w="2059" w:type="dxa"/>
          </w:tcPr>
          <w:p w:rsidR="00493C68" w:rsidRPr="00493C68" w:rsidRDefault="00493C68" w:rsidP="000C0763">
            <w:pPr>
              <w:jc w:val="both"/>
              <w:rPr>
                <w:rStyle w:val="aff7"/>
                <w:b w:val="0"/>
                <w:bCs w:val="0"/>
              </w:rPr>
            </w:pPr>
            <w:r w:rsidRPr="00493C68">
              <w:rPr>
                <w:rStyle w:val="aff7"/>
                <w:b w:val="0"/>
                <w:bCs w:val="0"/>
              </w:rPr>
              <w:t>Режиссеру массовых представлений</w:t>
            </w:r>
          </w:p>
        </w:tc>
        <w:tc>
          <w:tcPr>
            <w:tcW w:w="4745" w:type="dxa"/>
          </w:tcPr>
          <w:p w:rsidR="00493C68" w:rsidRPr="00493C68" w:rsidRDefault="00493C68" w:rsidP="000C0763">
            <w:pPr>
              <w:jc w:val="both"/>
              <w:rPr>
                <w:rStyle w:val="aff7"/>
                <w:b w:val="0"/>
                <w:bCs w:val="0"/>
              </w:rPr>
            </w:pPr>
            <w:r w:rsidRPr="00493C68">
              <w:t>За значительный личный вклад в развитие учреждения, созидательный труд, лояльность и преданность своему делу на протяжении 16 лет.</w:t>
            </w:r>
          </w:p>
        </w:tc>
      </w:tr>
      <w:tr w:rsidR="00493C68" w:rsidRPr="00BC41C3" w:rsidTr="00D12E7F">
        <w:tc>
          <w:tcPr>
            <w:tcW w:w="567" w:type="dxa"/>
          </w:tcPr>
          <w:p w:rsidR="00493C68" w:rsidRPr="00493C68" w:rsidRDefault="00493C68" w:rsidP="000C0763">
            <w:pPr>
              <w:jc w:val="both"/>
              <w:rPr>
                <w:rStyle w:val="aff7"/>
                <w:b w:val="0"/>
                <w:bCs w:val="0"/>
              </w:rPr>
            </w:pPr>
            <w:r w:rsidRPr="00493C68">
              <w:rPr>
                <w:rStyle w:val="aff7"/>
                <w:b w:val="0"/>
                <w:bCs w:val="0"/>
              </w:rPr>
              <w:t>2.</w:t>
            </w:r>
          </w:p>
        </w:tc>
        <w:tc>
          <w:tcPr>
            <w:tcW w:w="1843" w:type="dxa"/>
          </w:tcPr>
          <w:p w:rsidR="00493C68" w:rsidRPr="003E180D" w:rsidRDefault="00493C68" w:rsidP="000C0763">
            <w:pPr>
              <w:jc w:val="both"/>
              <w:rPr>
                <w:rStyle w:val="aff7"/>
                <w:b w:val="0"/>
                <w:bCs w:val="0"/>
              </w:rPr>
            </w:pPr>
            <w:r w:rsidRPr="003E180D">
              <w:rPr>
                <w:rStyle w:val="aff7"/>
                <w:b w:val="0"/>
                <w:bCs w:val="0"/>
              </w:rPr>
              <w:t xml:space="preserve">Чернавских Ольге </w:t>
            </w:r>
          </w:p>
          <w:p w:rsidR="00493C68" w:rsidRPr="003E180D" w:rsidRDefault="00493C68" w:rsidP="000C0763">
            <w:pPr>
              <w:jc w:val="both"/>
              <w:rPr>
                <w:rStyle w:val="aff7"/>
                <w:b w:val="0"/>
                <w:bCs w:val="0"/>
              </w:rPr>
            </w:pPr>
            <w:r w:rsidRPr="003E180D">
              <w:rPr>
                <w:rStyle w:val="aff7"/>
                <w:b w:val="0"/>
                <w:bCs w:val="0"/>
              </w:rPr>
              <w:t>Сергеевне</w:t>
            </w:r>
          </w:p>
        </w:tc>
        <w:tc>
          <w:tcPr>
            <w:tcW w:w="2059" w:type="dxa"/>
          </w:tcPr>
          <w:p w:rsidR="00493C68" w:rsidRPr="003E180D" w:rsidRDefault="00493C68" w:rsidP="000C0763">
            <w:pPr>
              <w:jc w:val="both"/>
              <w:rPr>
                <w:rStyle w:val="aff7"/>
                <w:b w:val="0"/>
                <w:bCs w:val="0"/>
              </w:rPr>
            </w:pPr>
            <w:r w:rsidRPr="003E180D">
              <w:rPr>
                <w:rStyle w:val="aff7"/>
                <w:b w:val="0"/>
                <w:bCs w:val="0"/>
              </w:rPr>
              <w:t>Художнику</w:t>
            </w:r>
          </w:p>
          <w:p w:rsidR="00493C68" w:rsidRPr="003E180D" w:rsidRDefault="00493C68" w:rsidP="000C0763">
            <w:pPr>
              <w:jc w:val="both"/>
              <w:rPr>
                <w:rStyle w:val="aff7"/>
                <w:b w:val="0"/>
                <w:bCs w:val="0"/>
              </w:rPr>
            </w:pPr>
            <w:r w:rsidRPr="003E180D">
              <w:rPr>
                <w:rStyle w:val="aff7"/>
                <w:b w:val="0"/>
                <w:bCs w:val="0"/>
              </w:rPr>
              <w:t>Руководителю кружка</w:t>
            </w:r>
          </w:p>
        </w:tc>
        <w:tc>
          <w:tcPr>
            <w:tcW w:w="4745" w:type="dxa"/>
          </w:tcPr>
          <w:p w:rsidR="00493C68" w:rsidRPr="003E180D" w:rsidRDefault="00493C68" w:rsidP="000C0763">
            <w:pPr>
              <w:jc w:val="both"/>
              <w:rPr>
                <w:rStyle w:val="aff7"/>
                <w:bCs w:val="0"/>
              </w:rPr>
            </w:pPr>
            <w:r w:rsidRPr="003E180D">
              <w:rPr>
                <w:rStyle w:val="aff7"/>
                <w:b w:val="0"/>
                <w:bCs w:val="0"/>
              </w:rPr>
              <w:t>За</w:t>
            </w:r>
            <w:r w:rsidRPr="003E180D">
              <w:rPr>
                <w:rStyle w:val="aff7"/>
                <w:bCs w:val="0"/>
              </w:rPr>
              <w:t xml:space="preserve"> </w:t>
            </w:r>
            <w:r w:rsidRPr="003E180D">
              <w:rPr>
                <w:rStyle w:val="affe"/>
                <w:i w:val="0"/>
                <w:iCs w:val="0"/>
              </w:rPr>
              <w:t xml:space="preserve">эффективность в работе, энергичность, самоотверженный труд в качестве куратора на </w:t>
            </w:r>
            <w:r w:rsidRPr="003E180D">
              <w:rPr>
                <w:rStyle w:val="affe"/>
                <w:i w:val="0"/>
                <w:iCs w:val="0"/>
                <w:lang w:val="en-US"/>
              </w:rPr>
              <w:t>III</w:t>
            </w:r>
            <w:r w:rsidRPr="003E180D">
              <w:rPr>
                <w:rStyle w:val="affe"/>
                <w:i w:val="0"/>
                <w:iCs w:val="0"/>
              </w:rPr>
              <w:t xml:space="preserve"> городском конкурсе «Радуга Дружбы».</w:t>
            </w:r>
          </w:p>
        </w:tc>
      </w:tr>
      <w:tr w:rsidR="00493C68" w:rsidRPr="00BC41C3" w:rsidTr="00D12E7F">
        <w:tc>
          <w:tcPr>
            <w:tcW w:w="567" w:type="dxa"/>
          </w:tcPr>
          <w:p w:rsidR="00493C68" w:rsidRPr="00493C68" w:rsidRDefault="00493C68" w:rsidP="000C0763">
            <w:pPr>
              <w:jc w:val="both"/>
              <w:rPr>
                <w:rStyle w:val="aff7"/>
                <w:b w:val="0"/>
                <w:bCs w:val="0"/>
              </w:rPr>
            </w:pPr>
            <w:r w:rsidRPr="00493C68">
              <w:rPr>
                <w:rStyle w:val="aff7"/>
                <w:b w:val="0"/>
                <w:bCs w:val="0"/>
              </w:rPr>
              <w:t>3.</w:t>
            </w:r>
          </w:p>
        </w:tc>
        <w:tc>
          <w:tcPr>
            <w:tcW w:w="1843" w:type="dxa"/>
          </w:tcPr>
          <w:p w:rsidR="00493C68" w:rsidRPr="00493C68" w:rsidRDefault="00493C68" w:rsidP="000C0763">
            <w:pPr>
              <w:jc w:val="both"/>
              <w:rPr>
                <w:rStyle w:val="affe"/>
                <w:i w:val="0"/>
                <w:iCs w:val="0"/>
              </w:rPr>
            </w:pPr>
            <w:r w:rsidRPr="00493C68">
              <w:rPr>
                <w:rStyle w:val="affe"/>
                <w:i w:val="0"/>
                <w:iCs w:val="0"/>
              </w:rPr>
              <w:t xml:space="preserve">Деминой </w:t>
            </w:r>
          </w:p>
          <w:p w:rsidR="00493C68" w:rsidRPr="00493C68" w:rsidRDefault="00493C68" w:rsidP="000C0763">
            <w:pPr>
              <w:jc w:val="both"/>
              <w:rPr>
                <w:rStyle w:val="aff7"/>
                <w:b w:val="0"/>
                <w:bCs w:val="0"/>
              </w:rPr>
            </w:pPr>
            <w:r w:rsidRPr="00493C68">
              <w:rPr>
                <w:rStyle w:val="affe"/>
                <w:i w:val="0"/>
                <w:iCs w:val="0"/>
              </w:rPr>
              <w:t>Алене Владимировне</w:t>
            </w:r>
          </w:p>
        </w:tc>
        <w:tc>
          <w:tcPr>
            <w:tcW w:w="2059" w:type="dxa"/>
          </w:tcPr>
          <w:p w:rsidR="00493C68" w:rsidRPr="00493C68" w:rsidRDefault="00493C68" w:rsidP="000C0763">
            <w:pPr>
              <w:jc w:val="both"/>
              <w:rPr>
                <w:rStyle w:val="aff7"/>
                <w:b w:val="0"/>
                <w:bCs w:val="0"/>
              </w:rPr>
            </w:pPr>
            <w:r w:rsidRPr="00493C68">
              <w:rPr>
                <w:rStyle w:val="aff7"/>
                <w:b w:val="0"/>
                <w:bCs w:val="0"/>
              </w:rPr>
              <w:t xml:space="preserve">Администратору </w:t>
            </w:r>
          </w:p>
        </w:tc>
        <w:tc>
          <w:tcPr>
            <w:tcW w:w="4745" w:type="dxa"/>
          </w:tcPr>
          <w:p w:rsidR="00493C68" w:rsidRPr="00493C68" w:rsidRDefault="00493C68" w:rsidP="000C0763">
            <w:pPr>
              <w:jc w:val="both"/>
              <w:rPr>
                <w:rStyle w:val="aff7"/>
                <w:b w:val="0"/>
                <w:bCs w:val="0"/>
              </w:rPr>
            </w:pPr>
            <w:r w:rsidRPr="00493C68">
              <w:rPr>
                <w:bCs/>
              </w:rPr>
              <w:t>За</w:t>
            </w:r>
            <w:r w:rsidRPr="00493C68">
              <w:rPr>
                <w:rStyle w:val="affe"/>
                <w:i w:val="0"/>
                <w:iCs w:val="0"/>
              </w:rPr>
              <w:t xml:space="preserve"> качественное выполнение своих обязанностей при подготовке и организации </w:t>
            </w:r>
            <w:r w:rsidRPr="00493C68">
              <w:rPr>
                <w:rStyle w:val="affe"/>
                <w:i w:val="0"/>
                <w:iCs w:val="0"/>
                <w:lang w:val="en-US"/>
              </w:rPr>
              <w:t>III</w:t>
            </w:r>
            <w:r w:rsidRPr="00493C68">
              <w:rPr>
                <w:rStyle w:val="affe"/>
                <w:i w:val="0"/>
                <w:iCs w:val="0"/>
              </w:rPr>
              <w:t xml:space="preserve"> городского национального конкурса «Радуга дружбы», талант и преданность учреждению.</w:t>
            </w:r>
          </w:p>
        </w:tc>
      </w:tr>
      <w:tr w:rsidR="00493C68" w:rsidRPr="00BC41C3" w:rsidTr="00D12E7F">
        <w:tc>
          <w:tcPr>
            <w:tcW w:w="567" w:type="dxa"/>
          </w:tcPr>
          <w:p w:rsidR="00493C68" w:rsidRPr="00493C68" w:rsidRDefault="00493C68" w:rsidP="000C0763">
            <w:pPr>
              <w:jc w:val="both"/>
              <w:rPr>
                <w:rStyle w:val="aff7"/>
                <w:b w:val="0"/>
                <w:bCs w:val="0"/>
              </w:rPr>
            </w:pPr>
            <w:r w:rsidRPr="00493C68">
              <w:rPr>
                <w:rStyle w:val="aff7"/>
                <w:b w:val="0"/>
                <w:bCs w:val="0"/>
              </w:rPr>
              <w:t>4.</w:t>
            </w:r>
          </w:p>
        </w:tc>
        <w:tc>
          <w:tcPr>
            <w:tcW w:w="1843" w:type="dxa"/>
          </w:tcPr>
          <w:p w:rsidR="00493C68" w:rsidRPr="00493C68" w:rsidRDefault="00493C68" w:rsidP="000C0763">
            <w:pPr>
              <w:jc w:val="both"/>
              <w:rPr>
                <w:rStyle w:val="aff7"/>
                <w:b w:val="0"/>
                <w:bCs w:val="0"/>
              </w:rPr>
            </w:pPr>
            <w:r w:rsidRPr="00493C68">
              <w:rPr>
                <w:rStyle w:val="affe"/>
                <w:i w:val="0"/>
                <w:iCs w:val="0"/>
              </w:rPr>
              <w:t>Поляковой Евгении Алексеевне</w:t>
            </w:r>
          </w:p>
        </w:tc>
        <w:tc>
          <w:tcPr>
            <w:tcW w:w="2059" w:type="dxa"/>
          </w:tcPr>
          <w:p w:rsidR="00493C68" w:rsidRPr="00493C68" w:rsidRDefault="00493C68" w:rsidP="000C0763">
            <w:pPr>
              <w:jc w:val="both"/>
              <w:rPr>
                <w:rStyle w:val="aff7"/>
                <w:b w:val="0"/>
                <w:bCs w:val="0"/>
              </w:rPr>
            </w:pPr>
            <w:r w:rsidRPr="00493C68">
              <w:rPr>
                <w:rStyle w:val="aff7"/>
                <w:b w:val="0"/>
                <w:bCs w:val="0"/>
              </w:rPr>
              <w:t>Руководителю клубного формирования</w:t>
            </w:r>
          </w:p>
        </w:tc>
        <w:tc>
          <w:tcPr>
            <w:tcW w:w="4745" w:type="dxa"/>
          </w:tcPr>
          <w:p w:rsidR="00493C68" w:rsidRPr="00493C68" w:rsidRDefault="00493C68" w:rsidP="000C0763">
            <w:pPr>
              <w:jc w:val="both"/>
              <w:rPr>
                <w:rStyle w:val="aff7"/>
                <w:b w:val="0"/>
                <w:bCs w:val="0"/>
              </w:rPr>
            </w:pPr>
            <w:r w:rsidRPr="00493C68">
              <w:rPr>
                <w:bCs/>
              </w:rPr>
              <w:t>За</w:t>
            </w:r>
            <w:r w:rsidRPr="00493C68">
              <w:rPr>
                <w:rStyle w:val="affe"/>
                <w:i w:val="0"/>
                <w:iCs w:val="0"/>
              </w:rPr>
              <w:t xml:space="preserve"> не равнодушное и ответственное выполнение своих обязанностей, трудолюбие и преданность учреждению.</w:t>
            </w:r>
          </w:p>
        </w:tc>
      </w:tr>
      <w:tr w:rsidR="00493C68" w:rsidRPr="00BC41C3" w:rsidTr="00D12E7F">
        <w:tc>
          <w:tcPr>
            <w:tcW w:w="567" w:type="dxa"/>
          </w:tcPr>
          <w:p w:rsidR="00493C68" w:rsidRPr="00493C68" w:rsidRDefault="00493C68" w:rsidP="000C0763">
            <w:pPr>
              <w:jc w:val="both"/>
              <w:rPr>
                <w:rStyle w:val="aff7"/>
                <w:b w:val="0"/>
                <w:bCs w:val="0"/>
              </w:rPr>
            </w:pPr>
            <w:r w:rsidRPr="00493C68">
              <w:rPr>
                <w:rStyle w:val="aff7"/>
                <w:b w:val="0"/>
                <w:bCs w:val="0"/>
              </w:rPr>
              <w:t>5.</w:t>
            </w:r>
          </w:p>
        </w:tc>
        <w:tc>
          <w:tcPr>
            <w:tcW w:w="1843" w:type="dxa"/>
          </w:tcPr>
          <w:p w:rsidR="00493C68" w:rsidRPr="00493C68" w:rsidRDefault="00493C68" w:rsidP="000C0763">
            <w:pPr>
              <w:jc w:val="both"/>
              <w:rPr>
                <w:rStyle w:val="aff7"/>
                <w:b w:val="0"/>
                <w:bCs w:val="0"/>
              </w:rPr>
            </w:pPr>
            <w:r w:rsidRPr="00493C68">
              <w:rPr>
                <w:rStyle w:val="aff7"/>
                <w:b w:val="0"/>
                <w:bCs w:val="0"/>
              </w:rPr>
              <w:t>Фаткуллиной Наталье Михайловне</w:t>
            </w:r>
          </w:p>
        </w:tc>
        <w:tc>
          <w:tcPr>
            <w:tcW w:w="2059" w:type="dxa"/>
          </w:tcPr>
          <w:p w:rsidR="00493C68" w:rsidRPr="00493C68" w:rsidRDefault="00493C68" w:rsidP="000C0763">
            <w:pPr>
              <w:jc w:val="both"/>
              <w:rPr>
                <w:rStyle w:val="aff7"/>
                <w:b w:val="0"/>
                <w:bCs w:val="0"/>
              </w:rPr>
            </w:pPr>
            <w:r w:rsidRPr="00493C68">
              <w:rPr>
                <w:rStyle w:val="aff7"/>
                <w:b w:val="0"/>
                <w:bCs w:val="0"/>
              </w:rPr>
              <w:t xml:space="preserve">Документоведу </w:t>
            </w:r>
          </w:p>
        </w:tc>
        <w:tc>
          <w:tcPr>
            <w:tcW w:w="4745" w:type="dxa"/>
          </w:tcPr>
          <w:p w:rsidR="00493C68" w:rsidRPr="00493C68" w:rsidRDefault="00493C68" w:rsidP="000C0763">
            <w:pPr>
              <w:jc w:val="both"/>
              <w:rPr>
                <w:rStyle w:val="aff7"/>
                <w:b w:val="0"/>
                <w:bCs w:val="0"/>
              </w:rPr>
            </w:pPr>
            <w:r w:rsidRPr="00493C68">
              <w:rPr>
                <w:bCs/>
              </w:rPr>
              <w:t>За</w:t>
            </w:r>
            <w:r w:rsidRPr="00493C68">
              <w:rPr>
                <w:rStyle w:val="affe"/>
                <w:iCs w:val="0"/>
              </w:rPr>
              <w:t xml:space="preserve"> </w:t>
            </w:r>
            <w:r w:rsidRPr="003E180D">
              <w:rPr>
                <w:rStyle w:val="affe"/>
                <w:i w:val="0"/>
                <w:iCs w:val="0"/>
              </w:rPr>
              <w:t>не равнодушное и ответственное выполнение своих обязанностей, трудолюбие и преданность учреждению</w:t>
            </w:r>
            <w:r w:rsidRPr="00493C68">
              <w:rPr>
                <w:rStyle w:val="affe"/>
                <w:iCs w:val="0"/>
              </w:rPr>
              <w:t>.</w:t>
            </w:r>
          </w:p>
        </w:tc>
      </w:tr>
      <w:tr w:rsidR="00493C68" w:rsidRPr="00BC41C3" w:rsidTr="00D12E7F">
        <w:tc>
          <w:tcPr>
            <w:tcW w:w="567" w:type="dxa"/>
          </w:tcPr>
          <w:p w:rsidR="00493C68" w:rsidRPr="00493C68" w:rsidRDefault="00493C68" w:rsidP="000C0763">
            <w:pPr>
              <w:jc w:val="both"/>
              <w:rPr>
                <w:rStyle w:val="aff7"/>
                <w:b w:val="0"/>
                <w:bCs w:val="0"/>
              </w:rPr>
            </w:pPr>
            <w:r w:rsidRPr="00493C68">
              <w:rPr>
                <w:rStyle w:val="aff7"/>
                <w:b w:val="0"/>
                <w:bCs w:val="0"/>
              </w:rPr>
              <w:t>6.</w:t>
            </w:r>
          </w:p>
        </w:tc>
        <w:tc>
          <w:tcPr>
            <w:tcW w:w="1843" w:type="dxa"/>
          </w:tcPr>
          <w:p w:rsidR="00493C68" w:rsidRPr="00493C68" w:rsidRDefault="00493C68" w:rsidP="000C0763">
            <w:pPr>
              <w:jc w:val="both"/>
              <w:rPr>
                <w:rStyle w:val="aff7"/>
                <w:b w:val="0"/>
                <w:bCs w:val="0"/>
              </w:rPr>
            </w:pPr>
            <w:r w:rsidRPr="00493C68">
              <w:rPr>
                <w:rStyle w:val="affe"/>
                <w:i w:val="0"/>
                <w:iCs w:val="0"/>
              </w:rPr>
              <w:t>Евстигнееву Александру Валентиновичу</w:t>
            </w:r>
          </w:p>
        </w:tc>
        <w:tc>
          <w:tcPr>
            <w:tcW w:w="2059" w:type="dxa"/>
          </w:tcPr>
          <w:p w:rsidR="00493C68" w:rsidRPr="00493C68" w:rsidRDefault="00493C68" w:rsidP="000C0763">
            <w:pPr>
              <w:jc w:val="both"/>
              <w:rPr>
                <w:rStyle w:val="aff7"/>
                <w:b w:val="0"/>
                <w:bCs w:val="0"/>
              </w:rPr>
            </w:pPr>
            <w:r w:rsidRPr="00493C68">
              <w:rPr>
                <w:rStyle w:val="aff7"/>
                <w:b w:val="0"/>
                <w:bCs w:val="0"/>
              </w:rPr>
              <w:t xml:space="preserve">Звукорежиссеру </w:t>
            </w:r>
          </w:p>
        </w:tc>
        <w:tc>
          <w:tcPr>
            <w:tcW w:w="4745" w:type="dxa"/>
          </w:tcPr>
          <w:p w:rsidR="00493C68" w:rsidRPr="00493C68" w:rsidRDefault="00493C68" w:rsidP="000C0763">
            <w:pPr>
              <w:jc w:val="both"/>
              <w:rPr>
                <w:rStyle w:val="aff7"/>
                <w:b w:val="0"/>
                <w:bCs w:val="0"/>
              </w:rPr>
            </w:pPr>
            <w:r w:rsidRPr="00493C68">
              <w:rPr>
                <w:rStyle w:val="affe"/>
                <w:i w:val="0"/>
                <w:iCs w:val="0"/>
              </w:rPr>
              <w:t xml:space="preserve">За высокую работоспособность, упорство в достижении поставленных целей и взятие профессиональных вершин на </w:t>
            </w:r>
            <w:r w:rsidRPr="00493C68">
              <w:rPr>
                <w:rStyle w:val="affe"/>
                <w:i w:val="0"/>
                <w:iCs w:val="0"/>
                <w:lang w:val="en-US"/>
              </w:rPr>
              <w:t>III</w:t>
            </w:r>
            <w:r w:rsidRPr="00493C68">
              <w:rPr>
                <w:rStyle w:val="affe"/>
                <w:i w:val="0"/>
                <w:iCs w:val="0"/>
              </w:rPr>
              <w:t xml:space="preserve"> городском конкурсе национальных культур «Радуга Дружбы».</w:t>
            </w:r>
          </w:p>
        </w:tc>
      </w:tr>
      <w:tr w:rsidR="00493C68" w:rsidRPr="00BC41C3" w:rsidTr="00D12E7F">
        <w:tc>
          <w:tcPr>
            <w:tcW w:w="567" w:type="dxa"/>
          </w:tcPr>
          <w:p w:rsidR="00493C68" w:rsidRPr="00493C68" w:rsidRDefault="00493C68" w:rsidP="000C0763">
            <w:pPr>
              <w:jc w:val="both"/>
              <w:rPr>
                <w:rStyle w:val="aff7"/>
                <w:b w:val="0"/>
                <w:bCs w:val="0"/>
              </w:rPr>
            </w:pPr>
            <w:r w:rsidRPr="00493C68">
              <w:rPr>
                <w:rStyle w:val="aff7"/>
                <w:b w:val="0"/>
                <w:bCs w:val="0"/>
              </w:rPr>
              <w:t>7.</w:t>
            </w:r>
          </w:p>
        </w:tc>
        <w:tc>
          <w:tcPr>
            <w:tcW w:w="1843" w:type="dxa"/>
          </w:tcPr>
          <w:p w:rsidR="00493C68" w:rsidRPr="00493C68" w:rsidRDefault="00493C68" w:rsidP="000C0763">
            <w:pPr>
              <w:jc w:val="both"/>
              <w:rPr>
                <w:rStyle w:val="affe"/>
                <w:i w:val="0"/>
                <w:iCs w:val="0"/>
              </w:rPr>
            </w:pPr>
            <w:r w:rsidRPr="00493C68">
              <w:rPr>
                <w:rStyle w:val="affe"/>
                <w:i w:val="0"/>
                <w:iCs w:val="0"/>
              </w:rPr>
              <w:t xml:space="preserve">Свизеву </w:t>
            </w:r>
          </w:p>
          <w:p w:rsidR="00493C68" w:rsidRPr="00493C68" w:rsidRDefault="00493C68" w:rsidP="000C0763">
            <w:pPr>
              <w:jc w:val="both"/>
              <w:rPr>
                <w:rStyle w:val="affe"/>
                <w:i w:val="0"/>
                <w:iCs w:val="0"/>
              </w:rPr>
            </w:pPr>
            <w:r w:rsidRPr="00493C68">
              <w:rPr>
                <w:rStyle w:val="affe"/>
                <w:i w:val="0"/>
                <w:iCs w:val="0"/>
              </w:rPr>
              <w:t xml:space="preserve">Илье </w:t>
            </w:r>
          </w:p>
          <w:p w:rsidR="00493C68" w:rsidRPr="00493C68" w:rsidRDefault="00493C68" w:rsidP="000C0763">
            <w:pPr>
              <w:jc w:val="both"/>
              <w:rPr>
                <w:rStyle w:val="aff7"/>
                <w:b w:val="0"/>
                <w:bCs w:val="0"/>
              </w:rPr>
            </w:pPr>
            <w:r w:rsidRPr="00493C68">
              <w:rPr>
                <w:rStyle w:val="affe"/>
                <w:i w:val="0"/>
                <w:iCs w:val="0"/>
              </w:rPr>
              <w:t>Сергеевичу</w:t>
            </w:r>
          </w:p>
        </w:tc>
        <w:tc>
          <w:tcPr>
            <w:tcW w:w="2059" w:type="dxa"/>
          </w:tcPr>
          <w:p w:rsidR="00493C68" w:rsidRPr="00493C68" w:rsidRDefault="00493C68" w:rsidP="000C0763">
            <w:pPr>
              <w:jc w:val="both"/>
              <w:rPr>
                <w:rStyle w:val="aff7"/>
                <w:b w:val="0"/>
                <w:bCs w:val="0"/>
              </w:rPr>
            </w:pPr>
            <w:r w:rsidRPr="00493C68">
              <w:rPr>
                <w:rStyle w:val="aff7"/>
                <w:b w:val="0"/>
                <w:bCs w:val="0"/>
              </w:rPr>
              <w:t xml:space="preserve">Звукорежиссеру </w:t>
            </w:r>
          </w:p>
        </w:tc>
        <w:tc>
          <w:tcPr>
            <w:tcW w:w="4745" w:type="dxa"/>
          </w:tcPr>
          <w:p w:rsidR="00493C68" w:rsidRPr="00493C68" w:rsidRDefault="00493C68" w:rsidP="000C0763">
            <w:pPr>
              <w:jc w:val="both"/>
              <w:rPr>
                <w:rStyle w:val="aff7"/>
                <w:b w:val="0"/>
                <w:bCs w:val="0"/>
              </w:rPr>
            </w:pPr>
            <w:r w:rsidRPr="00493C68">
              <w:rPr>
                <w:rStyle w:val="affe"/>
                <w:i w:val="0"/>
                <w:iCs w:val="0"/>
              </w:rPr>
              <w:t xml:space="preserve">За высокую работоспособность, упорство в достижении поставленных целей и взятие профессиональных вершин на </w:t>
            </w:r>
            <w:r w:rsidRPr="00493C68">
              <w:rPr>
                <w:rStyle w:val="affe"/>
                <w:i w:val="0"/>
                <w:iCs w:val="0"/>
                <w:lang w:val="en-US"/>
              </w:rPr>
              <w:t>III</w:t>
            </w:r>
            <w:r w:rsidRPr="00493C68">
              <w:rPr>
                <w:rStyle w:val="affe"/>
                <w:i w:val="0"/>
                <w:iCs w:val="0"/>
              </w:rPr>
              <w:t xml:space="preserve"> городском конкурсе национальных культур «Радуга Дружбы».</w:t>
            </w:r>
          </w:p>
        </w:tc>
      </w:tr>
      <w:tr w:rsidR="00493C68" w:rsidTr="00D12E7F">
        <w:tc>
          <w:tcPr>
            <w:tcW w:w="567" w:type="dxa"/>
          </w:tcPr>
          <w:p w:rsidR="00493C68" w:rsidRPr="00493C68" w:rsidRDefault="00493C68" w:rsidP="000C0763">
            <w:pPr>
              <w:jc w:val="both"/>
              <w:rPr>
                <w:rStyle w:val="aff7"/>
                <w:b w:val="0"/>
                <w:bCs w:val="0"/>
              </w:rPr>
            </w:pPr>
            <w:r w:rsidRPr="00493C68">
              <w:rPr>
                <w:rStyle w:val="aff7"/>
                <w:b w:val="0"/>
                <w:bCs w:val="0"/>
              </w:rPr>
              <w:lastRenderedPageBreak/>
              <w:t>8.</w:t>
            </w:r>
          </w:p>
        </w:tc>
        <w:tc>
          <w:tcPr>
            <w:tcW w:w="1843" w:type="dxa"/>
          </w:tcPr>
          <w:p w:rsidR="00493C68" w:rsidRPr="00493C68" w:rsidRDefault="00493C68" w:rsidP="000C0763">
            <w:pPr>
              <w:jc w:val="both"/>
              <w:rPr>
                <w:rStyle w:val="affe"/>
                <w:i w:val="0"/>
                <w:iCs w:val="0"/>
              </w:rPr>
            </w:pPr>
            <w:r w:rsidRPr="00493C68">
              <w:rPr>
                <w:rStyle w:val="affe"/>
                <w:i w:val="0"/>
                <w:iCs w:val="0"/>
              </w:rPr>
              <w:t>Андреевой Алене Альбертовне</w:t>
            </w:r>
          </w:p>
        </w:tc>
        <w:tc>
          <w:tcPr>
            <w:tcW w:w="2059" w:type="dxa"/>
          </w:tcPr>
          <w:p w:rsidR="00493C68" w:rsidRPr="00493C68" w:rsidRDefault="00493C68" w:rsidP="000C0763">
            <w:pPr>
              <w:jc w:val="both"/>
              <w:rPr>
                <w:rStyle w:val="aff7"/>
                <w:b w:val="0"/>
                <w:bCs w:val="0"/>
              </w:rPr>
            </w:pPr>
            <w:r w:rsidRPr="00493C68">
              <w:rPr>
                <w:rStyle w:val="aff7"/>
                <w:b w:val="0"/>
                <w:bCs w:val="0"/>
              </w:rPr>
              <w:t>Руководителю кружка</w:t>
            </w:r>
          </w:p>
          <w:p w:rsidR="00493C68" w:rsidRPr="00493C68" w:rsidRDefault="00493C68" w:rsidP="000C0763">
            <w:pPr>
              <w:jc w:val="both"/>
              <w:rPr>
                <w:rStyle w:val="aff7"/>
                <w:b w:val="0"/>
                <w:bCs w:val="0"/>
              </w:rPr>
            </w:pPr>
            <w:r w:rsidRPr="00493C68">
              <w:rPr>
                <w:rStyle w:val="aff7"/>
                <w:b w:val="0"/>
                <w:bCs w:val="0"/>
              </w:rPr>
              <w:t xml:space="preserve">Костюмеру </w:t>
            </w:r>
          </w:p>
        </w:tc>
        <w:tc>
          <w:tcPr>
            <w:tcW w:w="4745" w:type="dxa"/>
          </w:tcPr>
          <w:p w:rsidR="00493C68" w:rsidRPr="00493C68" w:rsidRDefault="00493C68" w:rsidP="000C0763">
            <w:r w:rsidRPr="00493C68">
              <w:rPr>
                <w:rStyle w:val="affe"/>
                <w:i w:val="0"/>
                <w:iCs w:val="0"/>
              </w:rPr>
              <w:t>За целеустремленность, повышение своего профессионального и образовательного  уровня в учреждении.</w:t>
            </w:r>
          </w:p>
        </w:tc>
      </w:tr>
      <w:tr w:rsidR="00493C68" w:rsidTr="00D12E7F">
        <w:tc>
          <w:tcPr>
            <w:tcW w:w="567" w:type="dxa"/>
          </w:tcPr>
          <w:p w:rsidR="00493C68" w:rsidRPr="00493C68" w:rsidRDefault="00493C68" w:rsidP="000C0763">
            <w:pPr>
              <w:jc w:val="both"/>
              <w:rPr>
                <w:rStyle w:val="aff7"/>
                <w:b w:val="0"/>
                <w:bCs w:val="0"/>
              </w:rPr>
            </w:pPr>
            <w:r w:rsidRPr="00493C68">
              <w:rPr>
                <w:rStyle w:val="aff7"/>
                <w:b w:val="0"/>
                <w:bCs w:val="0"/>
              </w:rPr>
              <w:t>9.</w:t>
            </w:r>
          </w:p>
        </w:tc>
        <w:tc>
          <w:tcPr>
            <w:tcW w:w="1843" w:type="dxa"/>
          </w:tcPr>
          <w:p w:rsidR="00493C68" w:rsidRPr="00493C68" w:rsidRDefault="00493C68" w:rsidP="000C0763">
            <w:pPr>
              <w:jc w:val="both"/>
              <w:rPr>
                <w:rStyle w:val="affe"/>
                <w:i w:val="0"/>
                <w:iCs w:val="0"/>
              </w:rPr>
            </w:pPr>
            <w:r w:rsidRPr="00493C68">
              <w:rPr>
                <w:rStyle w:val="affe"/>
                <w:i w:val="0"/>
                <w:iCs w:val="0"/>
              </w:rPr>
              <w:t>Богдалевой Алсу Мавадифовне</w:t>
            </w:r>
          </w:p>
        </w:tc>
        <w:tc>
          <w:tcPr>
            <w:tcW w:w="2059" w:type="dxa"/>
          </w:tcPr>
          <w:p w:rsidR="00493C68" w:rsidRPr="00493C68" w:rsidRDefault="00493C68" w:rsidP="000C0763">
            <w:pPr>
              <w:jc w:val="both"/>
              <w:rPr>
                <w:rStyle w:val="aff7"/>
                <w:b w:val="0"/>
                <w:bCs w:val="0"/>
              </w:rPr>
            </w:pPr>
            <w:r w:rsidRPr="00493C68">
              <w:rPr>
                <w:rStyle w:val="aff7"/>
                <w:b w:val="0"/>
                <w:bCs w:val="0"/>
              </w:rPr>
              <w:t xml:space="preserve">Художественному руководителю </w:t>
            </w:r>
          </w:p>
        </w:tc>
        <w:tc>
          <w:tcPr>
            <w:tcW w:w="4745" w:type="dxa"/>
          </w:tcPr>
          <w:p w:rsidR="00493C68" w:rsidRPr="00493C68" w:rsidRDefault="00493C68" w:rsidP="000C0763">
            <w:r w:rsidRPr="00493C68">
              <w:rPr>
                <w:rStyle w:val="affe"/>
                <w:i w:val="0"/>
                <w:iCs w:val="0"/>
              </w:rPr>
              <w:t>За целеустремленность, повышение своего профессионального и образовательного  уровня в учреждении.</w:t>
            </w:r>
          </w:p>
        </w:tc>
      </w:tr>
      <w:tr w:rsidR="00493C68" w:rsidTr="00D12E7F">
        <w:tc>
          <w:tcPr>
            <w:tcW w:w="567" w:type="dxa"/>
          </w:tcPr>
          <w:p w:rsidR="00493C68" w:rsidRPr="00493C68" w:rsidRDefault="00493C68" w:rsidP="000C0763">
            <w:pPr>
              <w:jc w:val="both"/>
              <w:rPr>
                <w:rStyle w:val="aff7"/>
                <w:b w:val="0"/>
                <w:bCs w:val="0"/>
              </w:rPr>
            </w:pPr>
            <w:r w:rsidRPr="00493C68">
              <w:rPr>
                <w:rStyle w:val="aff7"/>
                <w:b w:val="0"/>
                <w:bCs w:val="0"/>
              </w:rPr>
              <w:t>10.</w:t>
            </w:r>
          </w:p>
        </w:tc>
        <w:tc>
          <w:tcPr>
            <w:tcW w:w="1843" w:type="dxa"/>
          </w:tcPr>
          <w:p w:rsidR="00493C68" w:rsidRPr="00493C68" w:rsidRDefault="00493C68" w:rsidP="000C0763">
            <w:pPr>
              <w:jc w:val="both"/>
              <w:rPr>
                <w:rStyle w:val="affe"/>
                <w:i w:val="0"/>
                <w:iCs w:val="0"/>
              </w:rPr>
            </w:pPr>
            <w:r w:rsidRPr="00493C68">
              <w:rPr>
                <w:rStyle w:val="affe"/>
                <w:i w:val="0"/>
                <w:iCs w:val="0"/>
              </w:rPr>
              <w:t xml:space="preserve">Тимофеевой Лилии </w:t>
            </w:r>
          </w:p>
          <w:p w:rsidR="00493C68" w:rsidRPr="00493C68" w:rsidRDefault="00493C68" w:rsidP="000C0763">
            <w:pPr>
              <w:jc w:val="both"/>
              <w:rPr>
                <w:rStyle w:val="affe"/>
                <w:i w:val="0"/>
                <w:iCs w:val="0"/>
              </w:rPr>
            </w:pPr>
            <w:r w:rsidRPr="00493C68">
              <w:rPr>
                <w:rStyle w:val="affe"/>
                <w:i w:val="0"/>
                <w:iCs w:val="0"/>
              </w:rPr>
              <w:t>Анасовне</w:t>
            </w:r>
          </w:p>
        </w:tc>
        <w:tc>
          <w:tcPr>
            <w:tcW w:w="2059" w:type="dxa"/>
          </w:tcPr>
          <w:p w:rsidR="00493C68" w:rsidRPr="00493C68" w:rsidRDefault="00493C68" w:rsidP="000C0763">
            <w:pPr>
              <w:jc w:val="both"/>
              <w:rPr>
                <w:rStyle w:val="aff7"/>
                <w:b w:val="0"/>
                <w:bCs w:val="0"/>
              </w:rPr>
            </w:pPr>
            <w:r w:rsidRPr="00493C68">
              <w:rPr>
                <w:rStyle w:val="aff7"/>
                <w:b w:val="0"/>
                <w:bCs w:val="0"/>
              </w:rPr>
              <w:t>Балетмейстеру-постановщику</w:t>
            </w:r>
          </w:p>
        </w:tc>
        <w:tc>
          <w:tcPr>
            <w:tcW w:w="4745" w:type="dxa"/>
          </w:tcPr>
          <w:p w:rsidR="00493C68" w:rsidRPr="00493C68" w:rsidRDefault="00493C68" w:rsidP="000C0763">
            <w:r w:rsidRPr="00493C68">
              <w:rPr>
                <w:rStyle w:val="affe"/>
                <w:i w:val="0"/>
                <w:iCs w:val="0"/>
              </w:rPr>
              <w:t>За целеустремленность, повышение своего профессионального и образовательного  уровня в учреждении.</w:t>
            </w:r>
          </w:p>
        </w:tc>
      </w:tr>
      <w:tr w:rsidR="00493C68" w:rsidRPr="00BC41C3" w:rsidTr="00D12E7F">
        <w:tc>
          <w:tcPr>
            <w:tcW w:w="567" w:type="dxa"/>
          </w:tcPr>
          <w:p w:rsidR="00493C68" w:rsidRPr="00493C68" w:rsidRDefault="00493C68" w:rsidP="000C0763">
            <w:pPr>
              <w:jc w:val="both"/>
              <w:rPr>
                <w:rStyle w:val="aff7"/>
                <w:b w:val="0"/>
                <w:bCs w:val="0"/>
              </w:rPr>
            </w:pPr>
            <w:r w:rsidRPr="00493C68">
              <w:rPr>
                <w:rStyle w:val="aff7"/>
                <w:b w:val="0"/>
                <w:bCs w:val="0"/>
              </w:rPr>
              <w:t>11.</w:t>
            </w:r>
          </w:p>
        </w:tc>
        <w:tc>
          <w:tcPr>
            <w:tcW w:w="1843" w:type="dxa"/>
          </w:tcPr>
          <w:p w:rsidR="00493C68" w:rsidRPr="00493C68" w:rsidRDefault="00493C68" w:rsidP="000C0763">
            <w:pPr>
              <w:jc w:val="both"/>
              <w:rPr>
                <w:rStyle w:val="affe"/>
                <w:i w:val="0"/>
                <w:iCs w:val="0"/>
              </w:rPr>
            </w:pPr>
            <w:r w:rsidRPr="00493C68">
              <w:rPr>
                <w:rStyle w:val="affe"/>
                <w:i w:val="0"/>
                <w:iCs w:val="0"/>
              </w:rPr>
              <w:t>Сосновской Наталье Анатольевне</w:t>
            </w:r>
          </w:p>
        </w:tc>
        <w:tc>
          <w:tcPr>
            <w:tcW w:w="2059" w:type="dxa"/>
          </w:tcPr>
          <w:p w:rsidR="00493C68" w:rsidRPr="00493C68" w:rsidRDefault="00493C68" w:rsidP="000C0763">
            <w:pPr>
              <w:jc w:val="both"/>
              <w:rPr>
                <w:rStyle w:val="aff7"/>
                <w:b w:val="0"/>
                <w:bCs w:val="0"/>
              </w:rPr>
            </w:pPr>
            <w:r w:rsidRPr="00493C68">
              <w:rPr>
                <w:rStyle w:val="aff7"/>
                <w:b w:val="0"/>
                <w:bCs w:val="0"/>
              </w:rPr>
              <w:t>Бухгалтеру-кассиру</w:t>
            </w:r>
          </w:p>
          <w:p w:rsidR="00493C68" w:rsidRPr="00493C68" w:rsidRDefault="00493C68" w:rsidP="000C0763">
            <w:pPr>
              <w:jc w:val="both"/>
              <w:rPr>
                <w:rStyle w:val="aff7"/>
                <w:b w:val="0"/>
                <w:bCs w:val="0"/>
              </w:rPr>
            </w:pPr>
            <w:r w:rsidRPr="00493C68">
              <w:rPr>
                <w:rStyle w:val="aff7"/>
                <w:b w:val="0"/>
                <w:bCs w:val="0"/>
              </w:rPr>
              <w:t>Уборщику служебных помещений</w:t>
            </w:r>
          </w:p>
        </w:tc>
        <w:tc>
          <w:tcPr>
            <w:tcW w:w="4745" w:type="dxa"/>
          </w:tcPr>
          <w:p w:rsidR="00493C68" w:rsidRPr="00493C68" w:rsidRDefault="00493C68" w:rsidP="000C0763">
            <w:pPr>
              <w:jc w:val="both"/>
              <w:rPr>
                <w:rStyle w:val="affe"/>
                <w:i w:val="0"/>
                <w:iCs w:val="0"/>
              </w:rPr>
            </w:pPr>
            <w:r w:rsidRPr="00493C68">
              <w:rPr>
                <w:rStyle w:val="affe"/>
                <w:i w:val="0"/>
                <w:iCs w:val="0"/>
              </w:rPr>
              <w:t>За многолетний безупречный труд, за качественную подготовку и чистоту площадей учреждения.</w:t>
            </w:r>
          </w:p>
        </w:tc>
      </w:tr>
      <w:tr w:rsidR="00493C68" w:rsidRPr="00BC41C3" w:rsidTr="00D12E7F">
        <w:tc>
          <w:tcPr>
            <w:tcW w:w="567" w:type="dxa"/>
          </w:tcPr>
          <w:p w:rsidR="00493C68" w:rsidRPr="00493C68" w:rsidRDefault="00493C68" w:rsidP="000C0763">
            <w:pPr>
              <w:jc w:val="both"/>
              <w:rPr>
                <w:rStyle w:val="aff7"/>
                <w:b w:val="0"/>
                <w:bCs w:val="0"/>
              </w:rPr>
            </w:pPr>
            <w:r w:rsidRPr="00493C68">
              <w:rPr>
                <w:rStyle w:val="aff7"/>
                <w:b w:val="0"/>
                <w:bCs w:val="0"/>
              </w:rPr>
              <w:t>12.</w:t>
            </w:r>
          </w:p>
        </w:tc>
        <w:tc>
          <w:tcPr>
            <w:tcW w:w="1843" w:type="dxa"/>
          </w:tcPr>
          <w:p w:rsidR="00493C68" w:rsidRPr="00493C68" w:rsidRDefault="00493C68" w:rsidP="000C0763">
            <w:pPr>
              <w:jc w:val="both"/>
              <w:rPr>
                <w:rStyle w:val="affe"/>
                <w:i w:val="0"/>
                <w:iCs w:val="0"/>
              </w:rPr>
            </w:pPr>
            <w:r w:rsidRPr="00493C68">
              <w:rPr>
                <w:rStyle w:val="affe"/>
                <w:i w:val="0"/>
                <w:iCs w:val="0"/>
              </w:rPr>
              <w:t>Соколовой Анне Викторовне</w:t>
            </w:r>
          </w:p>
        </w:tc>
        <w:tc>
          <w:tcPr>
            <w:tcW w:w="2059" w:type="dxa"/>
          </w:tcPr>
          <w:p w:rsidR="00493C68" w:rsidRPr="00493C68" w:rsidRDefault="00493C68" w:rsidP="000C0763">
            <w:pPr>
              <w:jc w:val="both"/>
              <w:rPr>
                <w:rStyle w:val="aff7"/>
                <w:b w:val="0"/>
                <w:bCs w:val="0"/>
              </w:rPr>
            </w:pPr>
            <w:r w:rsidRPr="00493C68">
              <w:rPr>
                <w:rStyle w:val="aff7"/>
                <w:b w:val="0"/>
                <w:bCs w:val="0"/>
              </w:rPr>
              <w:t xml:space="preserve">Артисту </w:t>
            </w:r>
          </w:p>
        </w:tc>
        <w:tc>
          <w:tcPr>
            <w:tcW w:w="4745" w:type="dxa"/>
          </w:tcPr>
          <w:p w:rsidR="00493C68" w:rsidRPr="00493C68" w:rsidRDefault="00493C68" w:rsidP="000C0763">
            <w:pPr>
              <w:jc w:val="both"/>
              <w:rPr>
                <w:rStyle w:val="affe"/>
                <w:i w:val="0"/>
                <w:iCs w:val="0"/>
              </w:rPr>
            </w:pPr>
            <w:r w:rsidRPr="00493C68">
              <w:t xml:space="preserve">За искусное мастерство и профессионализм, проявленные в процессе работы в качестве ведущей на </w:t>
            </w:r>
            <w:r w:rsidRPr="00493C68">
              <w:rPr>
                <w:lang w:val="en-US"/>
              </w:rPr>
              <w:t>III</w:t>
            </w:r>
            <w:r w:rsidRPr="00493C68">
              <w:t xml:space="preserve"> городском конкурсе национальных культур «Радуга Дружбы».</w:t>
            </w:r>
          </w:p>
        </w:tc>
      </w:tr>
      <w:tr w:rsidR="00493C68" w:rsidRPr="00BC41C3" w:rsidTr="00D12E7F">
        <w:tc>
          <w:tcPr>
            <w:tcW w:w="567" w:type="dxa"/>
          </w:tcPr>
          <w:p w:rsidR="00493C68" w:rsidRPr="00493C68" w:rsidRDefault="00493C68" w:rsidP="000C0763">
            <w:pPr>
              <w:jc w:val="both"/>
              <w:rPr>
                <w:rStyle w:val="aff7"/>
                <w:b w:val="0"/>
                <w:bCs w:val="0"/>
              </w:rPr>
            </w:pPr>
            <w:r w:rsidRPr="00493C68">
              <w:rPr>
                <w:rStyle w:val="aff7"/>
                <w:b w:val="0"/>
                <w:bCs w:val="0"/>
              </w:rPr>
              <w:t>13.</w:t>
            </w:r>
          </w:p>
        </w:tc>
        <w:tc>
          <w:tcPr>
            <w:tcW w:w="1843" w:type="dxa"/>
          </w:tcPr>
          <w:p w:rsidR="00493C68" w:rsidRPr="00493C68" w:rsidRDefault="00493C68" w:rsidP="000C0763">
            <w:pPr>
              <w:jc w:val="both"/>
              <w:rPr>
                <w:rStyle w:val="affe"/>
                <w:i w:val="0"/>
                <w:iCs w:val="0"/>
              </w:rPr>
            </w:pPr>
            <w:r w:rsidRPr="00493C68">
              <w:rPr>
                <w:rStyle w:val="affe"/>
                <w:i w:val="0"/>
                <w:iCs w:val="0"/>
              </w:rPr>
              <w:t>Евстигнеевой Екатерине Леонидовне</w:t>
            </w:r>
          </w:p>
        </w:tc>
        <w:tc>
          <w:tcPr>
            <w:tcW w:w="2059" w:type="dxa"/>
          </w:tcPr>
          <w:p w:rsidR="00493C68" w:rsidRPr="00493C68" w:rsidRDefault="00493C68" w:rsidP="000C0763">
            <w:pPr>
              <w:jc w:val="both"/>
              <w:rPr>
                <w:rStyle w:val="aff7"/>
                <w:b w:val="0"/>
                <w:bCs w:val="0"/>
              </w:rPr>
            </w:pPr>
            <w:r w:rsidRPr="00493C68">
              <w:rPr>
                <w:rStyle w:val="aff7"/>
                <w:b w:val="0"/>
                <w:bCs w:val="0"/>
              </w:rPr>
              <w:t>Заместителю директора по основной деятельности</w:t>
            </w:r>
          </w:p>
        </w:tc>
        <w:tc>
          <w:tcPr>
            <w:tcW w:w="4745" w:type="dxa"/>
          </w:tcPr>
          <w:p w:rsidR="00493C68" w:rsidRPr="00493C68" w:rsidRDefault="00493C68" w:rsidP="000C0763">
            <w:pPr>
              <w:jc w:val="both"/>
            </w:pPr>
            <w:r w:rsidRPr="00493C68">
              <w:t>За качественную работу в лагере с дневным пребыванием детей «Мы родом из гарнизона»</w:t>
            </w:r>
          </w:p>
        </w:tc>
      </w:tr>
      <w:tr w:rsidR="00493C68" w:rsidRPr="00BC41C3" w:rsidTr="00D12E7F">
        <w:tc>
          <w:tcPr>
            <w:tcW w:w="567" w:type="dxa"/>
          </w:tcPr>
          <w:p w:rsidR="00493C68" w:rsidRPr="00493C68" w:rsidRDefault="00493C68" w:rsidP="000C0763">
            <w:pPr>
              <w:jc w:val="both"/>
              <w:rPr>
                <w:rStyle w:val="aff7"/>
                <w:b w:val="0"/>
                <w:bCs w:val="0"/>
              </w:rPr>
            </w:pPr>
            <w:r w:rsidRPr="00493C68">
              <w:rPr>
                <w:rStyle w:val="aff7"/>
                <w:b w:val="0"/>
                <w:bCs w:val="0"/>
              </w:rPr>
              <w:t>14.</w:t>
            </w:r>
          </w:p>
        </w:tc>
        <w:tc>
          <w:tcPr>
            <w:tcW w:w="1843" w:type="dxa"/>
          </w:tcPr>
          <w:p w:rsidR="00493C68" w:rsidRPr="00493C68" w:rsidRDefault="00493C68" w:rsidP="000C0763">
            <w:pPr>
              <w:jc w:val="both"/>
              <w:rPr>
                <w:rStyle w:val="affe"/>
                <w:i w:val="0"/>
                <w:iCs w:val="0"/>
              </w:rPr>
            </w:pPr>
            <w:r w:rsidRPr="00493C68">
              <w:rPr>
                <w:rStyle w:val="affe"/>
                <w:i w:val="0"/>
                <w:iCs w:val="0"/>
              </w:rPr>
              <w:t xml:space="preserve">Тимофеевой Лилии </w:t>
            </w:r>
          </w:p>
          <w:p w:rsidR="00493C68" w:rsidRPr="00493C68" w:rsidRDefault="00493C68" w:rsidP="000C0763">
            <w:pPr>
              <w:jc w:val="both"/>
              <w:rPr>
                <w:rStyle w:val="affe"/>
                <w:i w:val="0"/>
                <w:iCs w:val="0"/>
              </w:rPr>
            </w:pPr>
            <w:r w:rsidRPr="00493C68">
              <w:rPr>
                <w:rStyle w:val="affe"/>
                <w:i w:val="0"/>
                <w:iCs w:val="0"/>
              </w:rPr>
              <w:t>Анасовне</w:t>
            </w:r>
          </w:p>
        </w:tc>
        <w:tc>
          <w:tcPr>
            <w:tcW w:w="2059" w:type="dxa"/>
          </w:tcPr>
          <w:p w:rsidR="00493C68" w:rsidRPr="00493C68" w:rsidRDefault="00493C68" w:rsidP="000C0763">
            <w:pPr>
              <w:jc w:val="both"/>
              <w:rPr>
                <w:rStyle w:val="aff7"/>
                <w:b w:val="0"/>
                <w:bCs w:val="0"/>
              </w:rPr>
            </w:pPr>
            <w:r w:rsidRPr="00493C68">
              <w:rPr>
                <w:rStyle w:val="aff7"/>
                <w:b w:val="0"/>
                <w:bCs w:val="0"/>
              </w:rPr>
              <w:t>Балетмейстеру-постановщику</w:t>
            </w:r>
          </w:p>
        </w:tc>
        <w:tc>
          <w:tcPr>
            <w:tcW w:w="4745" w:type="dxa"/>
          </w:tcPr>
          <w:p w:rsidR="00493C68" w:rsidRPr="00493C68" w:rsidRDefault="00493C68" w:rsidP="000C0763">
            <w:r w:rsidRPr="00493C68">
              <w:t>За качественную работу в лагере с дневным пребыванием детей «Мы родом из гарнизона»</w:t>
            </w:r>
          </w:p>
        </w:tc>
      </w:tr>
      <w:tr w:rsidR="00493C68" w:rsidRPr="00BC41C3" w:rsidTr="00D12E7F">
        <w:tc>
          <w:tcPr>
            <w:tcW w:w="567" w:type="dxa"/>
          </w:tcPr>
          <w:p w:rsidR="00493C68" w:rsidRPr="00493C68" w:rsidRDefault="00493C68" w:rsidP="000C0763">
            <w:pPr>
              <w:jc w:val="both"/>
              <w:rPr>
                <w:rStyle w:val="aff7"/>
                <w:b w:val="0"/>
                <w:bCs w:val="0"/>
              </w:rPr>
            </w:pPr>
            <w:r w:rsidRPr="00493C68">
              <w:rPr>
                <w:rStyle w:val="aff7"/>
                <w:b w:val="0"/>
                <w:bCs w:val="0"/>
              </w:rPr>
              <w:t>15.</w:t>
            </w:r>
          </w:p>
        </w:tc>
        <w:tc>
          <w:tcPr>
            <w:tcW w:w="1843" w:type="dxa"/>
          </w:tcPr>
          <w:p w:rsidR="00493C68" w:rsidRPr="00493C68" w:rsidRDefault="00493C68" w:rsidP="000C0763">
            <w:pPr>
              <w:jc w:val="both"/>
              <w:rPr>
                <w:rStyle w:val="affe"/>
                <w:i w:val="0"/>
                <w:iCs w:val="0"/>
              </w:rPr>
            </w:pPr>
            <w:r w:rsidRPr="00493C68">
              <w:rPr>
                <w:rStyle w:val="affe"/>
                <w:i w:val="0"/>
                <w:iCs w:val="0"/>
              </w:rPr>
              <w:t>Евстигнееву Александру Валентиновичу</w:t>
            </w:r>
          </w:p>
        </w:tc>
        <w:tc>
          <w:tcPr>
            <w:tcW w:w="2059" w:type="dxa"/>
          </w:tcPr>
          <w:p w:rsidR="00493C68" w:rsidRPr="00493C68" w:rsidRDefault="00493C68" w:rsidP="000C0763">
            <w:pPr>
              <w:jc w:val="both"/>
              <w:rPr>
                <w:rStyle w:val="aff7"/>
                <w:b w:val="0"/>
                <w:bCs w:val="0"/>
              </w:rPr>
            </w:pPr>
            <w:r w:rsidRPr="00493C68">
              <w:rPr>
                <w:rStyle w:val="aff7"/>
                <w:b w:val="0"/>
                <w:bCs w:val="0"/>
              </w:rPr>
              <w:t>Звукорежиссеру</w:t>
            </w:r>
          </w:p>
        </w:tc>
        <w:tc>
          <w:tcPr>
            <w:tcW w:w="4745" w:type="dxa"/>
          </w:tcPr>
          <w:p w:rsidR="00493C68" w:rsidRPr="00493C68" w:rsidRDefault="00493C68" w:rsidP="000C0763">
            <w:r w:rsidRPr="00493C68">
              <w:t>За качественную работу в лагере с дневным пребыванием детей «Мы родом из гарнизона»</w:t>
            </w:r>
          </w:p>
        </w:tc>
      </w:tr>
      <w:tr w:rsidR="00493C68" w:rsidRPr="00BC41C3" w:rsidTr="00D12E7F">
        <w:tc>
          <w:tcPr>
            <w:tcW w:w="567" w:type="dxa"/>
          </w:tcPr>
          <w:p w:rsidR="00493C68" w:rsidRPr="00493C68" w:rsidRDefault="00493C68" w:rsidP="000C0763">
            <w:pPr>
              <w:jc w:val="both"/>
              <w:rPr>
                <w:rStyle w:val="aff7"/>
                <w:b w:val="0"/>
                <w:bCs w:val="0"/>
              </w:rPr>
            </w:pPr>
            <w:r w:rsidRPr="00493C68">
              <w:rPr>
                <w:rStyle w:val="aff7"/>
                <w:b w:val="0"/>
                <w:bCs w:val="0"/>
              </w:rPr>
              <w:t>16.</w:t>
            </w:r>
          </w:p>
        </w:tc>
        <w:tc>
          <w:tcPr>
            <w:tcW w:w="1843" w:type="dxa"/>
          </w:tcPr>
          <w:p w:rsidR="00493C68" w:rsidRPr="00493C68" w:rsidRDefault="00493C68" w:rsidP="000C0763">
            <w:pPr>
              <w:jc w:val="both"/>
              <w:rPr>
                <w:rStyle w:val="affe"/>
                <w:iCs w:val="0"/>
              </w:rPr>
            </w:pPr>
            <w:r w:rsidRPr="00493C68">
              <w:rPr>
                <w:rStyle w:val="aff7"/>
                <w:b w:val="0"/>
                <w:bCs w:val="0"/>
              </w:rPr>
              <w:t>Фаткуллиной Наталье Михайловне</w:t>
            </w:r>
          </w:p>
        </w:tc>
        <w:tc>
          <w:tcPr>
            <w:tcW w:w="2059" w:type="dxa"/>
          </w:tcPr>
          <w:p w:rsidR="00493C68" w:rsidRPr="00493C68" w:rsidRDefault="00493C68" w:rsidP="000C0763">
            <w:pPr>
              <w:jc w:val="both"/>
              <w:rPr>
                <w:rStyle w:val="aff7"/>
                <w:b w:val="0"/>
                <w:bCs w:val="0"/>
              </w:rPr>
            </w:pPr>
            <w:r w:rsidRPr="00493C68">
              <w:rPr>
                <w:rStyle w:val="aff7"/>
                <w:b w:val="0"/>
                <w:bCs w:val="0"/>
              </w:rPr>
              <w:t xml:space="preserve">Документоведу </w:t>
            </w:r>
          </w:p>
        </w:tc>
        <w:tc>
          <w:tcPr>
            <w:tcW w:w="4745" w:type="dxa"/>
          </w:tcPr>
          <w:p w:rsidR="00493C68" w:rsidRPr="00493C68" w:rsidRDefault="00493C68" w:rsidP="000C0763">
            <w:r w:rsidRPr="00493C68">
              <w:t>За качественную работу в лагере с дневным пребыванием детей «Мы родом из гарнизона»</w:t>
            </w:r>
          </w:p>
        </w:tc>
      </w:tr>
    </w:tbl>
    <w:p w:rsidR="00493C68" w:rsidRDefault="00493C68" w:rsidP="00493C68">
      <w:pPr>
        <w:jc w:val="both"/>
        <w:rPr>
          <w:rFonts w:eastAsia="Times New Roman"/>
          <w:bCs/>
        </w:rPr>
      </w:pPr>
    </w:p>
    <w:p w:rsidR="001F3752" w:rsidRPr="00E07AF2" w:rsidRDefault="001F3752" w:rsidP="00404BC7">
      <w:pPr>
        <w:jc w:val="both"/>
        <w:rPr>
          <w:rFonts w:eastAsia="Times New Roman"/>
          <w:b/>
          <w:bCs/>
        </w:rPr>
      </w:pPr>
      <w:r w:rsidRPr="00E07AF2">
        <w:rPr>
          <w:rFonts w:eastAsia="Times New Roman"/>
          <w:b/>
          <w:bCs/>
        </w:rPr>
        <w:t>4.7.4.6. Характеристика кадрового состава по полу, возрасту и образованию («Кадровые характеристики», Форма 1). Анализ кадрового состава  (годовая).</w:t>
      </w:r>
    </w:p>
    <w:p w:rsidR="001F3752" w:rsidRPr="00E07AF2" w:rsidRDefault="001F3752" w:rsidP="00404BC7">
      <w:pPr>
        <w:jc w:val="both"/>
        <w:rPr>
          <w:rFonts w:eastAsia="Times New Roman"/>
          <w:b/>
          <w:bCs/>
        </w:rPr>
      </w:pPr>
      <w:r w:rsidRPr="00E07AF2">
        <w:rPr>
          <w:rFonts w:eastAsia="Times New Roman"/>
          <w:b/>
          <w:bCs/>
        </w:rPr>
        <w:t>4.7.4.7. Характеристика кадрового состава по стажу и группам деятельности («Кадровые характеристики», Форма 2). Анализ кадрового состава (годовая).</w:t>
      </w:r>
    </w:p>
    <w:p w:rsidR="001F3752" w:rsidRDefault="001F3752" w:rsidP="00404BC7">
      <w:pPr>
        <w:jc w:val="both"/>
        <w:rPr>
          <w:rFonts w:eastAsia="Times New Roman"/>
          <w:b/>
          <w:bCs/>
        </w:rPr>
      </w:pPr>
      <w:r w:rsidRPr="00E07AF2">
        <w:rPr>
          <w:rFonts w:eastAsia="Times New Roman"/>
          <w:b/>
          <w:bCs/>
        </w:rPr>
        <w:t>4.7.4.8. Список работников, имеющих награды. Реестр вакантных должностей. («Кадровые характеристики», Форма</w:t>
      </w:r>
      <w:r w:rsidR="002C241A">
        <w:rPr>
          <w:rFonts w:eastAsia="Times New Roman"/>
          <w:b/>
          <w:bCs/>
        </w:rPr>
        <w:t xml:space="preserve"> 3). Анализ вакансий (годовая)</w:t>
      </w:r>
      <w:r w:rsidRPr="00E07AF2">
        <w:rPr>
          <w:rFonts w:eastAsia="Times New Roman"/>
          <w:b/>
          <w:bCs/>
        </w:rPr>
        <w:t>.</w:t>
      </w:r>
    </w:p>
    <w:p w:rsidR="00404BC7" w:rsidRPr="00E07AF2" w:rsidRDefault="00404BC7" w:rsidP="00404BC7">
      <w:pPr>
        <w:jc w:val="both"/>
        <w:rPr>
          <w:rFonts w:eastAsia="Times New Roman"/>
          <w:b/>
          <w:bCs/>
        </w:rPr>
      </w:pPr>
    </w:p>
    <w:p w:rsidR="001F3752" w:rsidRDefault="001F3752" w:rsidP="001F3752">
      <w:pPr>
        <w:jc w:val="both"/>
        <w:rPr>
          <w:rFonts w:eastAsia="Times New Roman"/>
          <w:b/>
          <w:bCs/>
        </w:rPr>
      </w:pPr>
      <w:r w:rsidRPr="00E07AF2">
        <w:rPr>
          <w:rFonts w:eastAsia="Times New Roman"/>
          <w:b/>
          <w:bCs/>
        </w:rPr>
        <w:t>4.8. Национальное и межнациональное культурное сотрудничество.</w:t>
      </w:r>
    </w:p>
    <w:p w:rsidR="00361D38" w:rsidRPr="00187398" w:rsidRDefault="00361D38" w:rsidP="00361D38">
      <w:pPr>
        <w:spacing w:line="360" w:lineRule="auto"/>
        <w:ind w:firstLine="360"/>
        <w:jc w:val="both"/>
      </w:pPr>
      <w:r>
        <w:t xml:space="preserve"> </w:t>
      </w:r>
      <w:r w:rsidR="002C241A">
        <w:t>В</w:t>
      </w:r>
      <w:r w:rsidRPr="00187398">
        <w:t xml:space="preserve"> 2014 год</w:t>
      </w:r>
      <w:r w:rsidR="002C241A">
        <w:t>у</w:t>
      </w:r>
      <w:r w:rsidRPr="00187398">
        <w:t xml:space="preserve"> в рамках проводимых мероприятий по сохранению и развитию культуры народов, проживающих в ХМАО – Югре, </w:t>
      </w:r>
      <w:r w:rsidR="002C241A" w:rsidRPr="00187398">
        <w:t>творчески</w:t>
      </w:r>
      <w:r w:rsidR="002C241A">
        <w:t>е коллективы</w:t>
      </w:r>
      <w:r w:rsidR="002C241A" w:rsidRPr="00187398">
        <w:t xml:space="preserve"> </w:t>
      </w:r>
      <w:r w:rsidR="002C241A">
        <w:t>учреждения принимали участие</w:t>
      </w:r>
      <w:r w:rsidRPr="00187398">
        <w:t xml:space="preserve"> в  национальных праздниках, фестивалях, выставках, концертах и конкурсах.</w:t>
      </w:r>
    </w:p>
    <w:p w:rsidR="00361D38" w:rsidRPr="002C241A" w:rsidRDefault="00361D38" w:rsidP="00361D38">
      <w:pPr>
        <w:spacing w:line="360" w:lineRule="auto"/>
        <w:ind w:firstLine="360"/>
        <w:jc w:val="both"/>
      </w:pPr>
      <w:r w:rsidRPr="002C241A">
        <w:t>Спе</w:t>
      </w:r>
      <w:r w:rsidR="002C241A" w:rsidRPr="002C241A">
        <w:t>циалистами учреждения проводились</w:t>
      </w:r>
      <w:r w:rsidRPr="002C241A">
        <w:t xml:space="preserve"> мероприятия как для одной конкретной этнической группы, так и мероприятия направленные на укрепление межэтнических культурных связей, мероприятия способствующих сохранению  и развитию культуры КМНС и способствующих сохранению  и развитию культуры русского населения Западно-</w:t>
      </w:r>
      <w:r w:rsidRPr="002C241A">
        <w:lastRenderedPageBreak/>
        <w:t>Сибирского региона</w:t>
      </w:r>
      <w:r w:rsidR="002C241A">
        <w:t>.</w:t>
      </w:r>
    </w:p>
    <w:p w:rsidR="00361D38" w:rsidRPr="00187398" w:rsidRDefault="00361D38" w:rsidP="00361D38">
      <w:pPr>
        <w:pStyle w:val="Standard"/>
        <w:spacing w:line="360" w:lineRule="auto"/>
        <w:ind w:firstLine="708"/>
        <w:jc w:val="both"/>
        <w:outlineLvl w:val="2"/>
        <w:rPr>
          <w:bCs/>
          <w:color w:val="auto"/>
          <w:lang w:val="ru-RU"/>
        </w:rPr>
      </w:pPr>
      <w:r w:rsidRPr="00187398">
        <w:rPr>
          <w:bCs/>
          <w:color w:val="auto"/>
          <w:lang w:val="ru-RU"/>
        </w:rPr>
        <w:t>Учреждение тесно взаимодейств</w:t>
      </w:r>
      <w:r w:rsidR="002C241A">
        <w:rPr>
          <w:bCs/>
          <w:color w:val="auto"/>
          <w:lang w:val="ru-RU"/>
        </w:rPr>
        <w:t>овало</w:t>
      </w:r>
      <w:r w:rsidRPr="00187398">
        <w:rPr>
          <w:bCs/>
          <w:color w:val="auto"/>
          <w:lang w:val="ru-RU"/>
        </w:rPr>
        <w:t xml:space="preserve"> с Православным </w:t>
      </w:r>
      <w:r w:rsidR="002C241A">
        <w:rPr>
          <w:bCs/>
          <w:color w:val="auto"/>
          <w:lang w:val="ru-RU"/>
        </w:rPr>
        <w:t>храмом Преподобного</w:t>
      </w:r>
      <w:r w:rsidRPr="00187398">
        <w:rPr>
          <w:bCs/>
          <w:color w:val="auto"/>
          <w:lang w:val="ru-RU"/>
        </w:rPr>
        <w:t xml:space="preserve"> Сергия Радонежского, </w:t>
      </w:r>
      <w:r w:rsidRPr="00187398">
        <w:rPr>
          <w:color w:val="auto"/>
          <w:lang w:val="ru-RU"/>
        </w:rPr>
        <w:t>с общественной организацией татар и башкир «Булгар», Югорским отделением регионально общественного объединения «Национальная культурная автономия народов Дагестана», региональной ассоциацией культурно-просветительское общество народов Азербайджана «Каспий», общественной организацией народов ханты и манси «Спасение Югры».</w:t>
      </w:r>
    </w:p>
    <w:p w:rsidR="00361D38" w:rsidRPr="00D12E7F" w:rsidRDefault="00361D38" w:rsidP="00D12E7F">
      <w:pPr>
        <w:pStyle w:val="Standard"/>
        <w:spacing w:line="360" w:lineRule="auto"/>
        <w:jc w:val="both"/>
        <w:outlineLvl w:val="2"/>
        <w:rPr>
          <w:bCs/>
          <w:color w:val="auto"/>
          <w:lang w:val="ru-RU"/>
        </w:rPr>
      </w:pPr>
      <w:r w:rsidRPr="00187398">
        <w:rPr>
          <w:bCs/>
          <w:color w:val="auto"/>
          <w:lang w:val="ru-RU"/>
        </w:rPr>
        <w:t xml:space="preserve">         Сотрудничество с национальными культурными центрами, общественными объединениями, диаспорами г. Югорска, г. Советский, г. Нягань, г. Урай, п.г.т.  Пионерский, с целью привлечения их на общегородские мероприятия «Проводы зимы», «Масленица», «Сабантуй», фестиваль национальных культур «Радуга дружбы», народное гуляние «Весенний звон капели»  и другие общегородские значимые мероприятия.</w:t>
      </w:r>
    </w:p>
    <w:p w:rsidR="001F3752" w:rsidRDefault="001F3752" w:rsidP="00361D38">
      <w:pPr>
        <w:tabs>
          <w:tab w:val="left" w:pos="426"/>
        </w:tabs>
        <w:spacing w:line="100" w:lineRule="atLeast"/>
        <w:contextualSpacing/>
        <w:jc w:val="both"/>
        <w:rPr>
          <w:rFonts w:eastAsia="Times New Roman"/>
          <w:b/>
          <w:bCs/>
        </w:rPr>
      </w:pPr>
      <w:r w:rsidRPr="00E07AF2">
        <w:rPr>
          <w:rFonts w:eastAsia="Times New Roman"/>
          <w:b/>
          <w:bCs/>
        </w:rPr>
        <w:t>4.8.1.</w:t>
      </w:r>
      <w:r w:rsidRPr="00E07AF2">
        <w:rPr>
          <w:rFonts w:eastAsia="Times New Roman"/>
        </w:rPr>
        <w:t xml:space="preserve"> </w:t>
      </w:r>
      <w:r w:rsidRPr="00E07AF2">
        <w:rPr>
          <w:rFonts w:eastAsia="Times New Roman"/>
          <w:b/>
        </w:rPr>
        <w:t xml:space="preserve">Количественный показатель мероприятий, способствующих развитию национальных культур народов проживающих на территории Ханты-Мансийского автономного округа – Югры </w:t>
      </w:r>
      <w:r w:rsidRPr="00E07AF2">
        <w:rPr>
          <w:rFonts w:eastAsia="Times New Roman"/>
        </w:rPr>
        <w:t>(по нарастающей с указанием учетного периода):</w:t>
      </w:r>
      <w:r w:rsidRPr="00E07AF2">
        <w:rPr>
          <w:rFonts w:eastAsia="Times New Roman"/>
          <w:b/>
          <w:bCs/>
        </w:rPr>
        <w:t xml:space="preserve"> </w:t>
      </w:r>
    </w:p>
    <w:p w:rsidR="00D0054D" w:rsidRDefault="00D0054D" w:rsidP="00D0054D">
      <w:pPr>
        <w:tabs>
          <w:tab w:val="left" w:pos="426"/>
        </w:tabs>
        <w:spacing w:line="360" w:lineRule="auto"/>
        <w:jc w:val="both"/>
        <w:rPr>
          <w:rFonts w:eastAsia="Times New Roman"/>
          <w:kern w:val="0"/>
          <w:lang w:eastAsia="ru-RU"/>
        </w:rPr>
      </w:pPr>
      <w:r>
        <w:rPr>
          <w:rFonts w:eastAsia="Times New Roman"/>
          <w:lang w:eastAsia="ru-RU"/>
        </w:rPr>
        <w:tab/>
      </w:r>
      <w:r w:rsidRPr="0082365D">
        <w:rPr>
          <w:rFonts w:eastAsia="Times New Roman"/>
          <w:lang w:eastAsia="ru-RU"/>
        </w:rPr>
        <w:t>Многонациональная культура Югры - это настоящая российская культура и историческое наследие, связанн</w:t>
      </w:r>
      <w:r>
        <w:rPr>
          <w:rFonts w:eastAsia="Times New Roman"/>
          <w:lang w:eastAsia="ru-RU"/>
        </w:rPr>
        <w:t xml:space="preserve">ая </w:t>
      </w:r>
      <w:r w:rsidRPr="0082365D">
        <w:rPr>
          <w:rFonts w:eastAsia="Times New Roman"/>
          <w:lang w:eastAsia="ru-RU"/>
        </w:rPr>
        <w:t>с жизнедеятельностью десятков народов, проживающих в городе.</w:t>
      </w:r>
      <w:r>
        <w:rPr>
          <w:rFonts w:eastAsia="Times New Roman"/>
          <w:lang w:eastAsia="ru-RU"/>
        </w:rPr>
        <w:t xml:space="preserve"> </w:t>
      </w:r>
      <w:r w:rsidRPr="00310936">
        <w:rPr>
          <w:rFonts w:eastAsia="Times New Roman"/>
          <w:kern w:val="0"/>
          <w:lang w:eastAsia="ru-RU"/>
        </w:rPr>
        <w:t xml:space="preserve">Одним из важных аспектов гармонизации межэтнических и межкультурных отношений является поддержка национально-культурных традиций. </w:t>
      </w:r>
    </w:p>
    <w:p w:rsidR="00D0054D" w:rsidRPr="00D0054D" w:rsidRDefault="00D0054D" w:rsidP="00D0054D">
      <w:pPr>
        <w:tabs>
          <w:tab w:val="left" w:pos="426"/>
        </w:tabs>
        <w:spacing w:line="360" w:lineRule="auto"/>
        <w:jc w:val="both"/>
      </w:pPr>
      <w:r>
        <w:rPr>
          <w:rFonts w:eastAsia="Times New Roman"/>
          <w:kern w:val="0"/>
          <w:lang w:eastAsia="ru-RU"/>
        </w:rPr>
        <w:tab/>
      </w:r>
      <w:r w:rsidRPr="00232F25">
        <w:rPr>
          <w:rFonts w:eastAsia="Times New Roman"/>
          <w:kern w:val="0"/>
          <w:lang w:eastAsia="ru-RU"/>
        </w:rPr>
        <w:t>С</w:t>
      </w:r>
      <w:r w:rsidRPr="00232F25">
        <w:t xml:space="preserve">овместно с творческими национальными коллективами </w:t>
      </w:r>
      <w:r>
        <w:t xml:space="preserve">города и учреждения  </w:t>
      </w:r>
      <w:r w:rsidRPr="00232F25">
        <w:t xml:space="preserve"> проводятся различные мероприятия национального колорита</w:t>
      </w:r>
      <w:r>
        <w:t>.</w:t>
      </w:r>
    </w:p>
    <w:p w:rsidR="002C241A" w:rsidRPr="00E244C6" w:rsidRDefault="002C241A" w:rsidP="002C241A">
      <w:pPr>
        <w:pStyle w:val="a9"/>
        <w:tabs>
          <w:tab w:val="left" w:pos="426"/>
          <w:tab w:val="right" w:pos="709"/>
        </w:tabs>
        <w:spacing w:line="100" w:lineRule="atLeast"/>
        <w:ind w:left="0"/>
        <w:jc w:val="both"/>
        <w:rPr>
          <w:b/>
          <w:sz w:val="22"/>
          <w:szCs w:val="22"/>
        </w:rPr>
      </w:pPr>
      <w:r w:rsidRPr="00E244C6">
        <w:rPr>
          <w:b/>
          <w:bCs/>
          <w:sz w:val="22"/>
          <w:szCs w:val="22"/>
        </w:rPr>
        <w:t>4.8.1.1.Для всех возрастных категорий населения:</w:t>
      </w:r>
    </w:p>
    <w:tbl>
      <w:tblPr>
        <w:tblW w:w="9640" w:type="dxa"/>
        <w:tblInd w:w="-34" w:type="dxa"/>
        <w:tblLayout w:type="fixed"/>
        <w:tblLook w:val="0000"/>
      </w:tblPr>
      <w:tblGrid>
        <w:gridCol w:w="2552"/>
        <w:gridCol w:w="709"/>
        <w:gridCol w:w="709"/>
        <w:gridCol w:w="708"/>
        <w:gridCol w:w="709"/>
        <w:gridCol w:w="709"/>
        <w:gridCol w:w="709"/>
        <w:gridCol w:w="708"/>
        <w:gridCol w:w="709"/>
        <w:gridCol w:w="709"/>
        <w:gridCol w:w="709"/>
      </w:tblGrid>
      <w:tr w:rsidR="002C241A" w:rsidRPr="00E244C6" w:rsidTr="002C241A">
        <w:trPr>
          <w:trHeight w:val="204"/>
        </w:trPr>
        <w:tc>
          <w:tcPr>
            <w:tcW w:w="2552" w:type="dxa"/>
            <w:vMerge w:val="restart"/>
            <w:tcBorders>
              <w:top w:val="single" w:sz="2" w:space="0" w:color="000000"/>
              <w:left w:val="single" w:sz="2" w:space="0" w:color="000000"/>
            </w:tcBorders>
            <w:vAlign w:val="center"/>
          </w:tcPr>
          <w:p w:rsidR="002C241A" w:rsidRPr="002C241A" w:rsidRDefault="002C241A" w:rsidP="000C0763">
            <w:pPr>
              <w:snapToGrid w:val="0"/>
              <w:jc w:val="center"/>
              <w:rPr>
                <w:b/>
                <w:bCs/>
              </w:rPr>
            </w:pPr>
          </w:p>
        </w:tc>
        <w:tc>
          <w:tcPr>
            <w:tcW w:w="7088" w:type="dxa"/>
            <w:gridSpan w:val="10"/>
            <w:tcBorders>
              <w:top w:val="single" w:sz="2" w:space="0" w:color="000000"/>
              <w:left w:val="single" w:sz="2" w:space="0" w:color="000000"/>
              <w:bottom w:val="single" w:sz="2" w:space="0" w:color="000000"/>
              <w:right w:val="single" w:sz="2" w:space="0" w:color="000000"/>
            </w:tcBorders>
            <w:vAlign w:val="center"/>
          </w:tcPr>
          <w:p w:rsidR="002C241A" w:rsidRPr="002C241A" w:rsidRDefault="002C241A" w:rsidP="000C0763">
            <w:pPr>
              <w:snapToGrid w:val="0"/>
              <w:jc w:val="center"/>
              <w:rPr>
                <w:b/>
                <w:bCs/>
              </w:rPr>
            </w:pPr>
            <w:r w:rsidRPr="002C241A">
              <w:rPr>
                <w:b/>
                <w:bCs/>
              </w:rPr>
              <w:t xml:space="preserve">Количество мероприятий </w:t>
            </w:r>
            <w:r w:rsidRPr="002C241A">
              <w:t xml:space="preserve">(ед.)/ </w:t>
            </w:r>
            <w:r w:rsidRPr="002C241A">
              <w:rPr>
                <w:b/>
              </w:rPr>
              <w:t>участники</w:t>
            </w:r>
            <w:r w:rsidRPr="002C241A">
              <w:t xml:space="preserve"> (чел.)</w:t>
            </w:r>
            <w:r w:rsidRPr="002C241A">
              <w:rPr>
                <w:b/>
                <w:bCs/>
              </w:rPr>
              <w:t>:</w:t>
            </w:r>
          </w:p>
        </w:tc>
      </w:tr>
      <w:tr w:rsidR="002C241A" w:rsidRPr="00E244C6" w:rsidTr="008C64DA">
        <w:trPr>
          <w:trHeight w:val="204"/>
        </w:trPr>
        <w:tc>
          <w:tcPr>
            <w:tcW w:w="2552" w:type="dxa"/>
            <w:vMerge/>
            <w:tcBorders>
              <w:left w:val="single" w:sz="2" w:space="0" w:color="000000"/>
              <w:bottom w:val="single" w:sz="2" w:space="0" w:color="000000"/>
            </w:tcBorders>
            <w:vAlign w:val="center"/>
          </w:tcPr>
          <w:p w:rsidR="002C241A" w:rsidRPr="002C241A" w:rsidRDefault="002C241A" w:rsidP="000C0763">
            <w:pPr>
              <w:snapToGrid w:val="0"/>
              <w:jc w:val="center"/>
              <w:rPr>
                <w:b/>
                <w:bCs/>
              </w:rPr>
            </w:pPr>
          </w:p>
        </w:tc>
        <w:tc>
          <w:tcPr>
            <w:tcW w:w="709" w:type="dxa"/>
            <w:tcBorders>
              <w:top w:val="single" w:sz="2" w:space="0" w:color="000000"/>
              <w:left w:val="single" w:sz="2" w:space="0" w:color="000000"/>
              <w:bottom w:val="single" w:sz="2" w:space="0" w:color="000000"/>
              <w:right w:val="single" w:sz="2" w:space="0" w:color="000000"/>
            </w:tcBorders>
            <w:vAlign w:val="center"/>
          </w:tcPr>
          <w:p w:rsidR="002C241A" w:rsidRPr="002C241A" w:rsidRDefault="002C241A" w:rsidP="000C0763">
            <w:pPr>
              <w:snapToGrid w:val="0"/>
              <w:jc w:val="center"/>
              <w:rPr>
                <w:bCs/>
              </w:rPr>
            </w:pPr>
            <w:r w:rsidRPr="002C241A">
              <w:rPr>
                <w:bCs/>
              </w:rPr>
              <w:t>1 кв план</w:t>
            </w:r>
          </w:p>
        </w:tc>
        <w:tc>
          <w:tcPr>
            <w:tcW w:w="709" w:type="dxa"/>
            <w:tcBorders>
              <w:top w:val="single" w:sz="2" w:space="0" w:color="000000"/>
              <w:left w:val="single" w:sz="2" w:space="0" w:color="000000"/>
              <w:bottom w:val="single" w:sz="2" w:space="0" w:color="000000"/>
              <w:right w:val="single" w:sz="2" w:space="0" w:color="000000"/>
            </w:tcBorders>
            <w:vAlign w:val="center"/>
          </w:tcPr>
          <w:p w:rsidR="002C241A" w:rsidRPr="002C241A" w:rsidRDefault="002C241A" w:rsidP="000C0763">
            <w:pPr>
              <w:snapToGrid w:val="0"/>
              <w:jc w:val="center"/>
              <w:rPr>
                <w:bCs/>
              </w:rPr>
            </w:pPr>
            <w:r w:rsidRPr="002C241A">
              <w:rPr>
                <w:bCs/>
              </w:rPr>
              <w:t>1 кв факт</w:t>
            </w:r>
          </w:p>
        </w:tc>
        <w:tc>
          <w:tcPr>
            <w:tcW w:w="708" w:type="dxa"/>
            <w:tcBorders>
              <w:top w:val="single" w:sz="2" w:space="0" w:color="000000"/>
              <w:left w:val="single" w:sz="2" w:space="0" w:color="000000"/>
              <w:bottom w:val="single" w:sz="2" w:space="0" w:color="000000"/>
              <w:right w:val="single" w:sz="2" w:space="0" w:color="000000"/>
            </w:tcBorders>
            <w:vAlign w:val="center"/>
          </w:tcPr>
          <w:p w:rsidR="002C241A" w:rsidRPr="002C241A" w:rsidRDefault="002C241A" w:rsidP="000C0763">
            <w:pPr>
              <w:snapToGrid w:val="0"/>
              <w:jc w:val="center"/>
              <w:rPr>
                <w:bCs/>
              </w:rPr>
            </w:pPr>
            <w:r w:rsidRPr="002C241A">
              <w:rPr>
                <w:bCs/>
              </w:rPr>
              <w:t xml:space="preserve">2 кв план </w:t>
            </w:r>
          </w:p>
        </w:tc>
        <w:tc>
          <w:tcPr>
            <w:tcW w:w="709" w:type="dxa"/>
            <w:tcBorders>
              <w:top w:val="single" w:sz="2" w:space="0" w:color="000000"/>
              <w:left w:val="single" w:sz="2" w:space="0" w:color="000000"/>
              <w:bottom w:val="single" w:sz="2" w:space="0" w:color="000000"/>
              <w:right w:val="single" w:sz="2" w:space="0" w:color="000000"/>
            </w:tcBorders>
            <w:vAlign w:val="center"/>
          </w:tcPr>
          <w:p w:rsidR="002C241A" w:rsidRPr="002C241A" w:rsidRDefault="002C241A" w:rsidP="000C0763">
            <w:pPr>
              <w:snapToGrid w:val="0"/>
              <w:jc w:val="center"/>
              <w:rPr>
                <w:bCs/>
              </w:rPr>
            </w:pPr>
            <w:r w:rsidRPr="002C241A">
              <w:rPr>
                <w:bCs/>
              </w:rPr>
              <w:t>2 кв факт</w:t>
            </w:r>
          </w:p>
        </w:tc>
        <w:tc>
          <w:tcPr>
            <w:tcW w:w="709" w:type="dxa"/>
            <w:tcBorders>
              <w:top w:val="single" w:sz="2" w:space="0" w:color="000000"/>
              <w:left w:val="single" w:sz="2" w:space="0" w:color="000000"/>
              <w:bottom w:val="single" w:sz="2" w:space="0" w:color="000000"/>
              <w:right w:val="single" w:sz="2" w:space="0" w:color="000000"/>
            </w:tcBorders>
            <w:vAlign w:val="center"/>
          </w:tcPr>
          <w:p w:rsidR="002C241A" w:rsidRPr="002C241A" w:rsidRDefault="002C241A" w:rsidP="000C0763">
            <w:pPr>
              <w:snapToGrid w:val="0"/>
              <w:jc w:val="center"/>
              <w:rPr>
                <w:bCs/>
              </w:rPr>
            </w:pPr>
            <w:r w:rsidRPr="002C241A">
              <w:rPr>
                <w:bCs/>
              </w:rPr>
              <w:t>3 кв план</w:t>
            </w:r>
          </w:p>
        </w:tc>
        <w:tc>
          <w:tcPr>
            <w:tcW w:w="709" w:type="dxa"/>
            <w:tcBorders>
              <w:top w:val="single" w:sz="2" w:space="0" w:color="000000"/>
              <w:left w:val="single" w:sz="2" w:space="0" w:color="000000"/>
              <w:bottom w:val="single" w:sz="2" w:space="0" w:color="000000"/>
              <w:right w:val="single" w:sz="2" w:space="0" w:color="000000"/>
            </w:tcBorders>
            <w:vAlign w:val="center"/>
          </w:tcPr>
          <w:p w:rsidR="002C241A" w:rsidRPr="002C241A" w:rsidRDefault="002C241A" w:rsidP="000C0763">
            <w:pPr>
              <w:snapToGrid w:val="0"/>
              <w:jc w:val="center"/>
              <w:rPr>
                <w:bCs/>
              </w:rPr>
            </w:pPr>
            <w:r w:rsidRPr="002C241A">
              <w:rPr>
                <w:bCs/>
              </w:rPr>
              <w:t>3 кв факт</w:t>
            </w:r>
          </w:p>
        </w:tc>
        <w:tc>
          <w:tcPr>
            <w:tcW w:w="708" w:type="dxa"/>
            <w:tcBorders>
              <w:top w:val="single" w:sz="2" w:space="0" w:color="000000"/>
              <w:left w:val="single" w:sz="2" w:space="0" w:color="000000"/>
              <w:bottom w:val="single" w:sz="2" w:space="0" w:color="000000"/>
              <w:right w:val="single" w:sz="2" w:space="0" w:color="000000"/>
            </w:tcBorders>
            <w:vAlign w:val="center"/>
          </w:tcPr>
          <w:p w:rsidR="002C241A" w:rsidRPr="002C241A" w:rsidRDefault="002C241A" w:rsidP="000C0763">
            <w:pPr>
              <w:snapToGrid w:val="0"/>
              <w:jc w:val="center"/>
              <w:rPr>
                <w:bCs/>
              </w:rPr>
            </w:pPr>
            <w:r w:rsidRPr="002C241A">
              <w:rPr>
                <w:bCs/>
              </w:rPr>
              <w:t>4 кв план</w:t>
            </w:r>
          </w:p>
        </w:tc>
        <w:tc>
          <w:tcPr>
            <w:tcW w:w="709" w:type="dxa"/>
            <w:tcBorders>
              <w:top w:val="single" w:sz="2" w:space="0" w:color="000000"/>
              <w:left w:val="single" w:sz="2" w:space="0" w:color="000000"/>
              <w:bottom w:val="single" w:sz="2" w:space="0" w:color="000000"/>
              <w:right w:val="single" w:sz="2" w:space="0" w:color="000000"/>
            </w:tcBorders>
            <w:vAlign w:val="center"/>
          </w:tcPr>
          <w:p w:rsidR="002C241A" w:rsidRPr="002C241A" w:rsidRDefault="002C241A" w:rsidP="000C0763">
            <w:pPr>
              <w:snapToGrid w:val="0"/>
              <w:jc w:val="center"/>
              <w:rPr>
                <w:bCs/>
              </w:rPr>
            </w:pPr>
            <w:r w:rsidRPr="002C241A">
              <w:rPr>
                <w:bCs/>
              </w:rPr>
              <w:t>4 кв факт</w:t>
            </w:r>
          </w:p>
        </w:tc>
        <w:tc>
          <w:tcPr>
            <w:tcW w:w="709" w:type="dxa"/>
            <w:tcBorders>
              <w:top w:val="single" w:sz="2" w:space="0" w:color="000000"/>
              <w:left w:val="single" w:sz="2" w:space="0" w:color="000000"/>
              <w:bottom w:val="single" w:sz="2" w:space="0" w:color="000000"/>
              <w:right w:val="single" w:sz="2" w:space="0" w:color="000000"/>
            </w:tcBorders>
            <w:vAlign w:val="center"/>
          </w:tcPr>
          <w:p w:rsidR="002C241A" w:rsidRPr="002C241A" w:rsidRDefault="002C241A" w:rsidP="000C0763">
            <w:pPr>
              <w:snapToGrid w:val="0"/>
              <w:jc w:val="center"/>
              <w:rPr>
                <w:bCs/>
              </w:rPr>
            </w:pPr>
            <w:r w:rsidRPr="002C241A">
              <w:rPr>
                <w:bCs/>
              </w:rPr>
              <w:t>Год план</w:t>
            </w:r>
          </w:p>
        </w:tc>
        <w:tc>
          <w:tcPr>
            <w:tcW w:w="709" w:type="dxa"/>
            <w:tcBorders>
              <w:top w:val="single" w:sz="2" w:space="0" w:color="000000"/>
              <w:left w:val="single" w:sz="2" w:space="0" w:color="000000"/>
              <w:bottom w:val="single" w:sz="2" w:space="0" w:color="000000"/>
              <w:right w:val="single" w:sz="2" w:space="0" w:color="000000"/>
            </w:tcBorders>
            <w:vAlign w:val="center"/>
          </w:tcPr>
          <w:p w:rsidR="002C241A" w:rsidRPr="002C241A" w:rsidRDefault="002C241A" w:rsidP="000C0763">
            <w:pPr>
              <w:snapToGrid w:val="0"/>
              <w:jc w:val="center"/>
              <w:rPr>
                <w:bCs/>
              </w:rPr>
            </w:pPr>
            <w:r w:rsidRPr="002C241A">
              <w:rPr>
                <w:bCs/>
              </w:rPr>
              <w:t>Год факт</w:t>
            </w:r>
          </w:p>
        </w:tc>
      </w:tr>
      <w:tr w:rsidR="002C241A" w:rsidRPr="00E244C6" w:rsidTr="008C64DA">
        <w:trPr>
          <w:trHeight w:val="204"/>
        </w:trPr>
        <w:tc>
          <w:tcPr>
            <w:tcW w:w="2552" w:type="dxa"/>
            <w:vMerge w:val="restart"/>
            <w:tcBorders>
              <w:top w:val="single" w:sz="2" w:space="0" w:color="000000"/>
              <w:left w:val="single" w:sz="2" w:space="0" w:color="000000"/>
            </w:tcBorders>
          </w:tcPr>
          <w:p w:rsidR="002C241A" w:rsidRPr="002C241A" w:rsidRDefault="002C241A" w:rsidP="000C0763">
            <w:pPr>
              <w:snapToGrid w:val="0"/>
              <w:jc w:val="both"/>
            </w:pPr>
            <w:r w:rsidRPr="002C241A">
              <w:t>- проводимых для одной конкретной этнической группы</w:t>
            </w:r>
          </w:p>
        </w:tc>
        <w:tc>
          <w:tcPr>
            <w:tcW w:w="709" w:type="dxa"/>
            <w:tcBorders>
              <w:top w:val="single" w:sz="2" w:space="0" w:color="000000"/>
              <w:left w:val="single" w:sz="2" w:space="0" w:color="000000"/>
              <w:bottom w:val="single" w:sz="2" w:space="0" w:color="000000"/>
              <w:right w:val="single" w:sz="2" w:space="0" w:color="000000"/>
            </w:tcBorders>
          </w:tcPr>
          <w:p w:rsidR="002C241A" w:rsidRPr="002C241A" w:rsidRDefault="002C241A" w:rsidP="000C0763">
            <w:pPr>
              <w:snapToGrid w:val="0"/>
              <w:jc w:val="center"/>
            </w:pPr>
            <w:r w:rsidRPr="002C241A">
              <w:t>1</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2</w:t>
            </w:r>
          </w:p>
        </w:tc>
        <w:tc>
          <w:tcPr>
            <w:tcW w:w="708"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1</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1</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1</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1</w:t>
            </w:r>
          </w:p>
        </w:tc>
        <w:tc>
          <w:tcPr>
            <w:tcW w:w="708"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1</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7F17A2" w:rsidP="000C0763">
            <w:pPr>
              <w:snapToGrid w:val="0"/>
              <w:jc w:val="center"/>
            </w:pPr>
            <w:r w:rsidRPr="00DF7940">
              <w:t>2</w:t>
            </w:r>
          </w:p>
        </w:tc>
        <w:tc>
          <w:tcPr>
            <w:tcW w:w="709" w:type="dxa"/>
            <w:tcBorders>
              <w:top w:val="single" w:sz="2" w:space="0" w:color="000000"/>
              <w:left w:val="single" w:sz="2" w:space="0" w:color="000000"/>
              <w:bottom w:val="single" w:sz="2" w:space="0" w:color="000000"/>
              <w:right w:val="single" w:sz="2" w:space="0" w:color="000000"/>
            </w:tcBorders>
          </w:tcPr>
          <w:p w:rsidR="002C241A" w:rsidRPr="002C241A" w:rsidRDefault="002C241A" w:rsidP="000C0763">
            <w:pPr>
              <w:snapToGrid w:val="0"/>
              <w:jc w:val="center"/>
            </w:pPr>
            <w:r w:rsidRPr="002C241A">
              <w:t>4</w:t>
            </w:r>
          </w:p>
        </w:tc>
        <w:tc>
          <w:tcPr>
            <w:tcW w:w="709" w:type="dxa"/>
            <w:tcBorders>
              <w:top w:val="single" w:sz="2" w:space="0" w:color="000000"/>
              <w:left w:val="single" w:sz="2" w:space="0" w:color="000000"/>
              <w:bottom w:val="single" w:sz="2" w:space="0" w:color="000000"/>
              <w:right w:val="single" w:sz="2" w:space="0" w:color="000000"/>
            </w:tcBorders>
          </w:tcPr>
          <w:p w:rsidR="002C241A" w:rsidRPr="002C241A" w:rsidRDefault="008C64DA" w:rsidP="000C0763">
            <w:pPr>
              <w:snapToGrid w:val="0"/>
              <w:jc w:val="center"/>
            </w:pPr>
            <w:r>
              <w:t>6</w:t>
            </w:r>
          </w:p>
        </w:tc>
      </w:tr>
      <w:tr w:rsidR="002C241A" w:rsidRPr="00E244C6" w:rsidTr="008C64DA">
        <w:trPr>
          <w:trHeight w:val="204"/>
        </w:trPr>
        <w:tc>
          <w:tcPr>
            <w:tcW w:w="2552" w:type="dxa"/>
            <w:vMerge/>
            <w:tcBorders>
              <w:left w:val="single" w:sz="2" w:space="0" w:color="000000"/>
              <w:bottom w:val="single" w:sz="2" w:space="0" w:color="000000"/>
            </w:tcBorders>
          </w:tcPr>
          <w:p w:rsidR="002C241A" w:rsidRPr="002C241A" w:rsidRDefault="002C241A" w:rsidP="000C0763">
            <w:pPr>
              <w:snapToGrid w:val="0"/>
              <w:jc w:val="both"/>
            </w:pPr>
          </w:p>
        </w:tc>
        <w:tc>
          <w:tcPr>
            <w:tcW w:w="709" w:type="dxa"/>
            <w:tcBorders>
              <w:top w:val="single" w:sz="2" w:space="0" w:color="000000"/>
              <w:left w:val="single" w:sz="2" w:space="0" w:color="000000"/>
              <w:bottom w:val="single" w:sz="2" w:space="0" w:color="000000"/>
              <w:right w:val="single" w:sz="2" w:space="0" w:color="000000"/>
            </w:tcBorders>
          </w:tcPr>
          <w:p w:rsidR="002C241A" w:rsidRPr="002C241A" w:rsidRDefault="002C241A" w:rsidP="000C0763">
            <w:pPr>
              <w:snapToGrid w:val="0"/>
              <w:jc w:val="center"/>
            </w:pPr>
            <w:r w:rsidRPr="002C241A">
              <w:t>100</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253</w:t>
            </w:r>
          </w:p>
        </w:tc>
        <w:tc>
          <w:tcPr>
            <w:tcW w:w="708"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1500</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2 500</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100</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30</w:t>
            </w:r>
          </w:p>
        </w:tc>
        <w:tc>
          <w:tcPr>
            <w:tcW w:w="708"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100</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7F17A2" w:rsidP="000C0763">
            <w:pPr>
              <w:snapToGrid w:val="0"/>
              <w:jc w:val="center"/>
            </w:pPr>
            <w:r w:rsidRPr="00DF7940">
              <w:t>122</w:t>
            </w:r>
          </w:p>
        </w:tc>
        <w:tc>
          <w:tcPr>
            <w:tcW w:w="709" w:type="dxa"/>
            <w:tcBorders>
              <w:top w:val="single" w:sz="2" w:space="0" w:color="000000"/>
              <w:left w:val="single" w:sz="2" w:space="0" w:color="000000"/>
              <w:bottom w:val="single" w:sz="2" w:space="0" w:color="000000"/>
              <w:right w:val="single" w:sz="2" w:space="0" w:color="000000"/>
            </w:tcBorders>
          </w:tcPr>
          <w:p w:rsidR="002C241A" w:rsidRPr="002C241A" w:rsidRDefault="002C241A" w:rsidP="000C0763">
            <w:pPr>
              <w:snapToGrid w:val="0"/>
              <w:jc w:val="center"/>
            </w:pPr>
            <w:r w:rsidRPr="002C241A">
              <w:t>1 800</w:t>
            </w:r>
          </w:p>
        </w:tc>
        <w:tc>
          <w:tcPr>
            <w:tcW w:w="709" w:type="dxa"/>
            <w:tcBorders>
              <w:top w:val="single" w:sz="2" w:space="0" w:color="000000"/>
              <w:left w:val="single" w:sz="2" w:space="0" w:color="000000"/>
              <w:bottom w:val="single" w:sz="2" w:space="0" w:color="000000"/>
              <w:right w:val="single" w:sz="2" w:space="0" w:color="000000"/>
            </w:tcBorders>
          </w:tcPr>
          <w:p w:rsidR="002C241A" w:rsidRPr="002C241A" w:rsidRDefault="008C64DA" w:rsidP="000C0763">
            <w:pPr>
              <w:snapToGrid w:val="0"/>
              <w:jc w:val="center"/>
            </w:pPr>
            <w:r>
              <w:t>2 905</w:t>
            </w:r>
          </w:p>
        </w:tc>
      </w:tr>
      <w:tr w:rsidR="002C241A" w:rsidRPr="00E244C6" w:rsidTr="008C64DA">
        <w:trPr>
          <w:trHeight w:val="204"/>
        </w:trPr>
        <w:tc>
          <w:tcPr>
            <w:tcW w:w="2552" w:type="dxa"/>
            <w:vMerge w:val="restart"/>
            <w:tcBorders>
              <w:top w:val="single" w:sz="2" w:space="0" w:color="000000"/>
              <w:left w:val="single" w:sz="2" w:space="0" w:color="000000"/>
            </w:tcBorders>
          </w:tcPr>
          <w:p w:rsidR="002C241A" w:rsidRPr="002C241A" w:rsidRDefault="002C241A" w:rsidP="000C0763">
            <w:pPr>
              <w:snapToGrid w:val="0"/>
              <w:jc w:val="both"/>
            </w:pPr>
            <w:r w:rsidRPr="002C241A">
              <w:t>- направленных на укрепление межэтнических культурных связей</w:t>
            </w:r>
          </w:p>
        </w:tc>
        <w:tc>
          <w:tcPr>
            <w:tcW w:w="709" w:type="dxa"/>
            <w:tcBorders>
              <w:top w:val="single" w:sz="2" w:space="0" w:color="000000"/>
              <w:left w:val="single" w:sz="2" w:space="0" w:color="000000"/>
              <w:bottom w:val="single" w:sz="2" w:space="0" w:color="000000"/>
              <w:right w:val="single" w:sz="2" w:space="0" w:color="000000"/>
            </w:tcBorders>
          </w:tcPr>
          <w:p w:rsidR="002C241A" w:rsidRPr="002C241A" w:rsidRDefault="002C241A" w:rsidP="000C0763">
            <w:pPr>
              <w:snapToGrid w:val="0"/>
              <w:jc w:val="center"/>
            </w:pPr>
            <w:r w:rsidRPr="002C241A">
              <w:t>1</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1</w:t>
            </w:r>
          </w:p>
        </w:tc>
        <w:tc>
          <w:tcPr>
            <w:tcW w:w="708"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3</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3</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2</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5</w:t>
            </w:r>
          </w:p>
        </w:tc>
        <w:tc>
          <w:tcPr>
            <w:tcW w:w="708"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2</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7F17A2" w:rsidP="000C0763">
            <w:pPr>
              <w:snapToGrid w:val="0"/>
              <w:jc w:val="center"/>
            </w:pPr>
            <w:r w:rsidRPr="00DF7940">
              <w:t>3</w:t>
            </w:r>
          </w:p>
        </w:tc>
        <w:tc>
          <w:tcPr>
            <w:tcW w:w="709" w:type="dxa"/>
            <w:tcBorders>
              <w:top w:val="single" w:sz="2" w:space="0" w:color="000000"/>
              <w:left w:val="single" w:sz="2" w:space="0" w:color="000000"/>
              <w:bottom w:val="single" w:sz="2" w:space="0" w:color="000000"/>
              <w:right w:val="single" w:sz="2" w:space="0" w:color="000000"/>
            </w:tcBorders>
          </w:tcPr>
          <w:p w:rsidR="002C241A" w:rsidRPr="002C241A" w:rsidRDefault="002C241A" w:rsidP="000C0763">
            <w:pPr>
              <w:snapToGrid w:val="0"/>
              <w:jc w:val="center"/>
            </w:pPr>
            <w:r w:rsidRPr="002C241A">
              <w:t>8</w:t>
            </w:r>
          </w:p>
        </w:tc>
        <w:tc>
          <w:tcPr>
            <w:tcW w:w="709" w:type="dxa"/>
            <w:tcBorders>
              <w:top w:val="single" w:sz="2" w:space="0" w:color="000000"/>
              <w:left w:val="single" w:sz="2" w:space="0" w:color="000000"/>
              <w:bottom w:val="single" w:sz="2" w:space="0" w:color="000000"/>
              <w:right w:val="single" w:sz="2" w:space="0" w:color="000000"/>
            </w:tcBorders>
          </w:tcPr>
          <w:p w:rsidR="002C241A" w:rsidRPr="002C241A" w:rsidRDefault="008C64DA" w:rsidP="000C0763">
            <w:pPr>
              <w:snapToGrid w:val="0"/>
              <w:jc w:val="center"/>
            </w:pPr>
            <w:r>
              <w:t>12</w:t>
            </w:r>
          </w:p>
        </w:tc>
      </w:tr>
      <w:tr w:rsidR="002C241A" w:rsidRPr="00E244C6" w:rsidTr="008C64DA">
        <w:trPr>
          <w:trHeight w:val="204"/>
        </w:trPr>
        <w:tc>
          <w:tcPr>
            <w:tcW w:w="2552" w:type="dxa"/>
            <w:vMerge/>
            <w:tcBorders>
              <w:left w:val="single" w:sz="2" w:space="0" w:color="000000"/>
              <w:bottom w:val="single" w:sz="2" w:space="0" w:color="000000"/>
            </w:tcBorders>
          </w:tcPr>
          <w:p w:rsidR="002C241A" w:rsidRPr="002C241A" w:rsidRDefault="002C241A" w:rsidP="000C0763">
            <w:pPr>
              <w:snapToGrid w:val="0"/>
              <w:jc w:val="both"/>
            </w:pPr>
          </w:p>
        </w:tc>
        <w:tc>
          <w:tcPr>
            <w:tcW w:w="709" w:type="dxa"/>
            <w:tcBorders>
              <w:top w:val="single" w:sz="2" w:space="0" w:color="000000"/>
              <w:left w:val="single" w:sz="2" w:space="0" w:color="000000"/>
              <w:bottom w:val="single" w:sz="2" w:space="0" w:color="000000"/>
              <w:right w:val="single" w:sz="2" w:space="0" w:color="000000"/>
            </w:tcBorders>
          </w:tcPr>
          <w:p w:rsidR="002C241A" w:rsidRPr="002C241A" w:rsidRDefault="002C241A" w:rsidP="000C0763">
            <w:pPr>
              <w:snapToGrid w:val="0"/>
              <w:jc w:val="center"/>
            </w:pPr>
            <w:r w:rsidRPr="002C241A">
              <w:t>500</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700</w:t>
            </w:r>
          </w:p>
        </w:tc>
        <w:tc>
          <w:tcPr>
            <w:tcW w:w="708"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1 000</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3 125</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500</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1 106</w:t>
            </w:r>
          </w:p>
        </w:tc>
        <w:tc>
          <w:tcPr>
            <w:tcW w:w="708"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250</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7F17A2" w:rsidP="000C0763">
            <w:pPr>
              <w:snapToGrid w:val="0"/>
              <w:jc w:val="center"/>
            </w:pPr>
            <w:r w:rsidRPr="00DF7940">
              <w:t>507</w:t>
            </w:r>
          </w:p>
        </w:tc>
        <w:tc>
          <w:tcPr>
            <w:tcW w:w="709" w:type="dxa"/>
            <w:tcBorders>
              <w:top w:val="single" w:sz="2" w:space="0" w:color="000000"/>
              <w:left w:val="single" w:sz="2" w:space="0" w:color="000000"/>
              <w:bottom w:val="single" w:sz="2" w:space="0" w:color="000000"/>
              <w:right w:val="single" w:sz="2" w:space="0" w:color="000000"/>
            </w:tcBorders>
          </w:tcPr>
          <w:p w:rsidR="002C241A" w:rsidRPr="002C241A" w:rsidRDefault="002C241A" w:rsidP="000C0763">
            <w:pPr>
              <w:snapToGrid w:val="0"/>
              <w:jc w:val="center"/>
            </w:pPr>
            <w:r w:rsidRPr="002C241A">
              <w:t>2 250</w:t>
            </w:r>
          </w:p>
        </w:tc>
        <w:tc>
          <w:tcPr>
            <w:tcW w:w="709" w:type="dxa"/>
            <w:tcBorders>
              <w:top w:val="single" w:sz="2" w:space="0" w:color="000000"/>
              <w:left w:val="single" w:sz="2" w:space="0" w:color="000000"/>
              <w:bottom w:val="single" w:sz="2" w:space="0" w:color="000000"/>
              <w:right w:val="single" w:sz="2" w:space="0" w:color="000000"/>
            </w:tcBorders>
          </w:tcPr>
          <w:p w:rsidR="002C241A" w:rsidRPr="002C241A" w:rsidRDefault="008C64DA" w:rsidP="000C0763">
            <w:pPr>
              <w:snapToGrid w:val="0"/>
              <w:jc w:val="center"/>
            </w:pPr>
            <w:r>
              <w:t>5 438</w:t>
            </w:r>
          </w:p>
        </w:tc>
      </w:tr>
      <w:tr w:rsidR="002C241A" w:rsidRPr="00E244C6" w:rsidTr="008C64DA">
        <w:trPr>
          <w:trHeight w:val="204"/>
        </w:trPr>
        <w:tc>
          <w:tcPr>
            <w:tcW w:w="2552" w:type="dxa"/>
            <w:vMerge w:val="restart"/>
            <w:tcBorders>
              <w:top w:val="single" w:sz="2" w:space="0" w:color="000000"/>
              <w:left w:val="single" w:sz="2" w:space="0" w:color="000000"/>
            </w:tcBorders>
          </w:tcPr>
          <w:p w:rsidR="002C241A" w:rsidRPr="002C241A" w:rsidRDefault="002C241A" w:rsidP="000C0763">
            <w:pPr>
              <w:snapToGrid w:val="0"/>
              <w:jc w:val="both"/>
              <w:rPr>
                <w:color w:val="000000" w:themeColor="text1"/>
              </w:rPr>
            </w:pPr>
            <w:r w:rsidRPr="002C241A">
              <w:rPr>
                <w:color w:val="000000" w:themeColor="text1"/>
              </w:rPr>
              <w:t>- способствующих сохранению и развитию культуры КМНС</w:t>
            </w:r>
          </w:p>
        </w:tc>
        <w:tc>
          <w:tcPr>
            <w:tcW w:w="709" w:type="dxa"/>
            <w:tcBorders>
              <w:top w:val="single" w:sz="2" w:space="0" w:color="000000"/>
              <w:left w:val="single" w:sz="2" w:space="0" w:color="000000"/>
              <w:bottom w:val="single" w:sz="2" w:space="0" w:color="000000"/>
              <w:right w:val="single" w:sz="2" w:space="0" w:color="000000"/>
            </w:tcBorders>
          </w:tcPr>
          <w:p w:rsidR="002C241A" w:rsidRPr="002C241A" w:rsidRDefault="002C241A" w:rsidP="000C0763">
            <w:pPr>
              <w:snapToGrid w:val="0"/>
              <w:jc w:val="center"/>
              <w:rPr>
                <w:color w:val="000000" w:themeColor="text1"/>
              </w:rPr>
            </w:pPr>
            <w:r w:rsidRPr="002C241A">
              <w:rPr>
                <w:color w:val="000000" w:themeColor="text1"/>
              </w:rPr>
              <w:t>1</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1</w:t>
            </w:r>
          </w:p>
        </w:tc>
        <w:tc>
          <w:tcPr>
            <w:tcW w:w="708"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1</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3</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1</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3</w:t>
            </w:r>
          </w:p>
        </w:tc>
        <w:tc>
          <w:tcPr>
            <w:tcW w:w="708"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2</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7F17A2" w:rsidP="000C0763">
            <w:pPr>
              <w:snapToGrid w:val="0"/>
              <w:jc w:val="center"/>
            </w:pPr>
            <w:r w:rsidRPr="00DF7940">
              <w:t>2</w:t>
            </w:r>
          </w:p>
        </w:tc>
        <w:tc>
          <w:tcPr>
            <w:tcW w:w="709" w:type="dxa"/>
            <w:tcBorders>
              <w:top w:val="single" w:sz="2" w:space="0" w:color="000000"/>
              <w:left w:val="single" w:sz="2" w:space="0" w:color="000000"/>
              <w:bottom w:val="single" w:sz="2" w:space="0" w:color="000000"/>
              <w:right w:val="single" w:sz="2" w:space="0" w:color="000000"/>
            </w:tcBorders>
          </w:tcPr>
          <w:p w:rsidR="002C241A" w:rsidRPr="002C241A" w:rsidRDefault="002C241A" w:rsidP="000C0763">
            <w:pPr>
              <w:snapToGrid w:val="0"/>
              <w:jc w:val="center"/>
            </w:pPr>
            <w:r w:rsidRPr="002C241A">
              <w:t>5</w:t>
            </w:r>
          </w:p>
        </w:tc>
        <w:tc>
          <w:tcPr>
            <w:tcW w:w="709" w:type="dxa"/>
            <w:tcBorders>
              <w:top w:val="single" w:sz="2" w:space="0" w:color="000000"/>
              <w:left w:val="single" w:sz="2" w:space="0" w:color="000000"/>
              <w:bottom w:val="single" w:sz="2" w:space="0" w:color="000000"/>
              <w:right w:val="single" w:sz="2" w:space="0" w:color="000000"/>
            </w:tcBorders>
          </w:tcPr>
          <w:p w:rsidR="002C241A" w:rsidRPr="002C241A" w:rsidRDefault="008C64DA" w:rsidP="000C0763">
            <w:pPr>
              <w:snapToGrid w:val="0"/>
              <w:jc w:val="center"/>
            </w:pPr>
            <w:r>
              <w:t>9</w:t>
            </w:r>
          </w:p>
        </w:tc>
      </w:tr>
      <w:tr w:rsidR="002C241A" w:rsidRPr="00E244C6" w:rsidTr="008C64DA">
        <w:trPr>
          <w:trHeight w:val="204"/>
        </w:trPr>
        <w:tc>
          <w:tcPr>
            <w:tcW w:w="2552" w:type="dxa"/>
            <w:vMerge/>
            <w:tcBorders>
              <w:left w:val="single" w:sz="2" w:space="0" w:color="000000"/>
              <w:bottom w:val="single" w:sz="2" w:space="0" w:color="000000"/>
            </w:tcBorders>
          </w:tcPr>
          <w:p w:rsidR="002C241A" w:rsidRPr="002C241A" w:rsidRDefault="002C241A" w:rsidP="000C0763">
            <w:pPr>
              <w:snapToGrid w:val="0"/>
              <w:jc w:val="both"/>
              <w:rPr>
                <w:color w:val="000000" w:themeColor="text1"/>
              </w:rPr>
            </w:pPr>
          </w:p>
        </w:tc>
        <w:tc>
          <w:tcPr>
            <w:tcW w:w="709" w:type="dxa"/>
            <w:tcBorders>
              <w:top w:val="single" w:sz="2" w:space="0" w:color="000000"/>
              <w:left w:val="single" w:sz="2" w:space="0" w:color="000000"/>
              <w:bottom w:val="single" w:sz="2" w:space="0" w:color="000000"/>
              <w:right w:val="single" w:sz="2" w:space="0" w:color="000000"/>
            </w:tcBorders>
          </w:tcPr>
          <w:p w:rsidR="002C241A" w:rsidRPr="002C241A" w:rsidRDefault="002C241A" w:rsidP="000C0763">
            <w:pPr>
              <w:snapToGrid w:val="0"/>
              <w:jc w:val="center"/>
              <w:rPr>
                <w:color w:val="000000" w:themeColor="text1"/>
              </w:rPr>
            </w:pPr>
            <w:r w:rsidRPr="002C241A">
              <w:rPr>
                <w:color w:val="000000" w:themeColor="text1"/>
              </w:rPr>
              <w:t>1000</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1000</w:t>
            </w:r>
          </w:p>
        </w:tc>
        <w:tc>
          <w:tcPr>
            <w:tcW w:w="708"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150</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391</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150</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79</w:t>
            </w:r>
          </w:p>
        </w:tc>
        <w:tc>
          <w:tcPr>
            <w:tcW w:w="708"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100</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7F17A2" w:rsidP="000C0763">
            <w:pPr>
              <w:snapToGrid w:val="0"/>
              <w:jc w:val="center"/>
            </w:pPr>
            <w:r w:rsidRPr="00DF7940">
              <w:t>245</w:t>
            </w:r>
          </w:p>
        </w:tc>
        <w:tc>
          <w:tcPr>
            <w:tcW w:w="709" w:type="dxa"/>
            <w:tcBorders>
              <w:top w:val="single" w:sz="2" w:space="0" w:color="000000"/>
              <w:left w:val="single" w:sz="2" w:space="0" w:color="000000"/>
              <w:bottom w:val="single" w:sz="2" w:space="0" w:color="000000"/>
              <w:right w:val="single" w:sz="2" w:space="0" w:color="000000"/>
            </w:tcBorders>
          </w:tcPr>
          <w:p w:rsidR="002C241A" w:rsidRPr="002C241A" w:rsidRDefault="002C241A" w:rsidP="008C64DA">
            <w:pPr>
              <w:snapToGrid w:val="0"/>
              <w:jc w:val="center"/>
            </w:pPr>
            <w:r w:rsidRPr="002C241A">
              <w:t xml:space="preserve">1 </w:t>
            </w:r>
            <w:r w:rsidR="008C64DA">
              <w:t>40</w:t>
            </w:r>
            <w:r w:rsidRPr="002C241A">
              <w:t>0</w:t>
            </w:r>
          </w:p>
        </w:tc>
        <w:tc>
          <w:tcPr>
            <w:tcW w:w="709" w:type="dxa"/>
            <w:tcBorders>
              <w:top w:val="single" w:sz="2" w:space="0" w:color="000000"/>
              <w:left w:val="single" w:sz="2" w:space="0" w:color="000000"/>
              <w:bottom w:val="single" w:sz="2" w:space="0" w:color="000000"/>
              <w:right w:val="single" w:sz="2" w:space="0" w:color="000000"/>
            </w:tcBorders>
          </w:tcPr>
          <w:p w:rsidR="002C241A" w:rsidRPr="002C241A" w:rsidRDefault="008C64DA" w:rsidP="000C0763">
            <w:pPr>
              <w:snapToGrid w:val="0"/>
              <w:jc w:val="center"/>
            </w:pPr>
            <w:r>
              <w:t>1 715</w:t>
            </w:r>
          </w:p>
        </w:tc>
      </w:tr>
      <w:tr w:rsidR="002C241A" w:rsidRPr="00E244C6" w:rsidTr="008C64DA">
        <w:trPr>
          <w:trHeight w:val="1477"/>
        </w:trPr>
        <w:tc>
          <w:tcPr>
            <w:tcW w:w="2552" w:type="dxa"/>
            <w:tcBorders>
              <w:top w:val="single" w:sz="2" w:space="0" w:color="000000"/>
              <w:left w:val="single" w:sz="2" w:space="0" w:color="000000"/>
              <w:bottom w:val="single" w:sz="4" w:space="0" w:color="auto"/>
              <w:right w:val="single" w:sz="2" w:space="0" w:color="000000"/>
            </w:tcBorders>
          </w:tcPr>
          <w:p w:rsidR="002C241A" w:rsidRPr="002C241A" w:rsidRDefault="002C241A" w:rsidP="000C0763">
            <w:pPr>
              <w:snapToGrid w:val="0"/>
              <w:jc w:val="both"/>
            </w:pPr>
            <w:r w:rsidRPr="002C241A">
              <w:t>- способствующих сохранению и развитию культуры русского населения Западно-Сибирского региона</w:t>
            </w:r>
          </w:p>
        </w:tc>
        <w:tc>
          <w:tcPr>
            <w:tcW w:w="709" w:type="dxa"/>
            <w:tcBorders>
              <w:top w:val="single" w:sz="2" w:space="0" w:color="000000"/>
              <w:left w:val="single" w:sz="2" w:space="0" w:color="000000"/>
              <w:bottom w:val="single" w:sz="2" w:space="0" w:color="000000"/>
              <w:right w:val="single" w:sz="2" w:space="0" w:color="000000"/>
            </w:tcBorders>
          </w:tcPr>
          <w:p w:rsidR="002C241A" w:rsidRPr="002C241A" w:rsidRDefault="002C241A" w:rsidP="000C0763">
            <w:pPr>
              <w:snapToGrid w:val="0"/>
              <w:jc w:val="center"/>
            </w:pPr>
            <w:r w:rsidRPr="002C241A">
              <w:t>1</w:t>
            </w:r>
          </w:p>
          <w:p w:rsidR="002C241A" w:rsidRPr="002C241A" w:rsidRDefault="002C241A" w:rsidP="000C0763">
            <w:pPr>
              <w:snapToGrid w:val="0"/>
              <w:jc w:val="center"/>
            </w:pPr>
          </w:p>
          <w:p w:rsidR="002C241A" w:rsidRPr="002C241A" w:rsidRDefault="002C241A" w:rsidP="000C0763">
            <w:pPr>
              <w:snapToGrid w:val="0"/>
              <w:jc w:val="center"/>
            </w:pPr>
            <w:r w:rsidRPr="002C241A">
              <w:t>500</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2</w:t>
            </w:r>
          </w:p>
          <w:p w:rsidR="002C241A" w:rsidRPr="00DF7940" w:rsidRDefault="002C241A" w:rsidP="000C0763">
            <w:pPr>
              <w:snapToGrid w:val="0"/>
              <w:jc w:val="center"/>
            </w:pPr>
          </w:p>
          <w:p w:rsidR="002C241A" w:rsidRPr="00DF7940" w:rsidRDefault="002C241A" w:rsidP="000C0763">
            <w:pPr>
              <w:snapToGrid w:val="0"/>
              <w:jc w:val="center"/>
            </w:pPr>
            <w:r w:rsidRPr="00DF7940">
              <w:t>543</w:t>
            </w:r>
          </w:p>
        </w:tc>
        <w:tc>
          <w:tcPr>
            <w:tcW w:w="708"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2</w:t>
            </w:r>
          </w:p>
          <w:p w:rsidR="002C241A" w:rsidRPr="00DF7940" w:rsidRDefault="002C241A" w:rsidP="000C0763">
            <w:pPr>
              <w:snapToGrid w:val="0"/>
              <w:jc w:val="center"/>
            </w:pPr>
          </w:p>
          <w:p w:rsidR="002C241A" w:rsidRPr="00DF7940" w:rsidRDefault="002C241A" w:rsidP="000C0763">
            <w:pPr>
              <w:snapToGrid w:val="0"/>
              <w:jc w:val="center"/>
            </w:pPr>
            <w:r w:rsidRPr="00DF7940">
              <w:t>500</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2</w:t>
            </w:r>
          </w:p>
          <w:p w:rsidR="002C241A" w:rsidRPr="00DF7940" w:rsidRDefault="002C241A" w:rsidP="000C0763">
            <w:pPr>
              <w:snapToGrid w:val="0"/>
              <w:jc w:val="center"/>
            </w:pPr>
          </w:p>
          <w:p w:rsidR="002C241A" w:rsidRPr="00DF7940" w:rsidRDefault="002C241A" w:rsidP="000C0763">
            <w:pPr>
              <w:snapToGrid w:val="0"/>
              <w:jc w:val="center"/>
            </w:pPr>
            <w:r w:rsidRPr="00DF7940">
              <w:t>525</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1</w:t>
            </w:r>
          </w:p>
          <w:p w:rsidR="002C241A" w:rsidRPr="00DF7940" w:rsidRDefault="002C241A" w:rsidP="000C0763">
            <w:pPr>
              <w:snapToGrid w:val="0"/>
              <w:jc w:val="center"/>
            </w:pPr>
          </w:p>
          <w:p w:rsidR="002C241A" w:rsidRPr="00DF7940" w:rsidRDefault="002C241A" w:rsidP="000C0763">
            <w:pPr>
              <w:snapToGrid w:val="0"/>
              <w:jc w:val="center"/>
            </w:pPr>
            <w:r w:rsidRPr="00DF7940">
              <w:t>200</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2</w:t>
            </w:r>
          </w:p>
          <w:p w:rsidR="002C241A" w:rsidRPr="00DF7940" w:rsidRDefault="002C241A" w:rsidP="000C0763">
            <w:pPr>
              <w:snapToGrid w:val="0"/>
              <w:jc w:val="center"/>
            </w:pPr>
          </w:p>
          <w:p w:rsidR="002C241A" w:rsidRPr="00DF7940" w:rsidRDefault="002C241A" w:rsidP="000C0763">
            <w:pPr>
              <w:snapToGrid w:val="0"/>
              <w:jc w:val="center"/>
            </w:pPr>
            <w:r w:rsidRPr="00DF7940">
              <w:t>65</w:t>
            </w:r>
          </w:p>
        </w:tc>
        <w:tc>
          <w:tcPr>
            <w:tcW w:w="708" w:type="dxa"/>
            <w:tcBorders>
              <w:top w:val="single" w:sz="2" w:space="0" w:color="000000"/>
              <w:left w:val="single" w:sz="2" w:space="0" w:color="000000"/>
              <w:bottom w:val="single" w:sz="2" w:space="0" w:color="000000"/>
              <w:right w:val="single" w:sz="2" w:space="0" w:color="000000"/>
            </w:tcBorders>
          </w:tcPr>
          <w:p w:rsidR="002C241A" w:rsidRPr="00DF7940" w:rsidRDefault="002C241A" w:rsidP="000C0763">
            <w:pPr>
              <w:snapToGrid w:val="0"/>
              <w:jc w:val="center"/>
            </w:pPr>
            <w:r w:rsidRPr="00DF7940">
              <w:t>1</w:t>
            </w:r>
          </w:p>
          <w:p w:rsidR="002C241A" w:rsidRPr="00DF7940" w:rsidRDefault="002C241A" w:rsidP="000C0763">
            <w:pPr>
              <w:snapToGrid w:val="0"/>
              <w:jc w:val="center"/>
            </w:pPr>
          </w:p>
          <w:p w:rsidR="002C241A" w:rsidRPr="00DF7940" w:rsidRDefault="002C241A" w:rsidP="000C0763">
            <w:pPr>
              <w:snapToGrid w:val="0"/>
              <w:jc w:val="center"/>
            </w:pPr>
            <w:r w:rsidRPr="00DF7940">
              <w:t>200</w:t>
            </w:r>
          </w:p>
        </w:tc>
        <w:tc>
          <w:tcPr>
            <w:tcW w:w="709" w:type="dxa"/>
            <w:tcBorders>
              <w:top w:val="single" w:sz="2" w:space="0" w:color="000000"/>
              <w:left w:val="single" w:sz="2" w:space="0" w:color="000000"/>
              <w:bottom w:val="single" w:sz="2" w:space="0" w:color="000000"/>
              <w:right w:val="single" w:sz="2" w:space="0" w:color="000000"/>
            </w:tcBorders>
          </w:tcPr>
          <w:p w:rsidR="002C241A" w:rsidRPr="00DF7940" w:rsidRDefault="007F17A2" w:rsidP="000C0763">
            <w:pPr>
              <w:snapToGrid w:val="0"/>
              <w:jc w:val="center"/>
            </w:pPr>
            <w:r w:rsidRPr="00DF7940">
              <w:t>1</w:t>
            </w:r>
          </w:p>
          <w:p w:rsidR="007F17A2" w:rsidRPr="00DF7940" w:rsidRDefault="007F17A2" w:rsidP="000C0763">
            <w:pPr>
              <w:snapToGrid w:val="0"/>
              <w:jc w:val="center"/>
            </w:pPr>
          </w:p>
          <w:p w:rsidR="007F17A2" w:rsidRPr="00DF7940" w:rsidRDefault="007F17A2" w:rsidP="000C0763">
            <w:pPr>
              <w:snapToGrid w:val="0"/>
              <w:jc w:val="center"/>
            </w:pPr>
            <w:r w:rsidRPr="00DF7940">
              <w:t>4 500</w:t>
            </w:r>
          </w:p>
        </w:tc>
        <w:tc>
          <w:tcPr>
            <w:tcW w:w="709" w:type="dxa"/>
            <w:tcBorders>
              <w:top w:val="single" w:sz="2" w:space="0" w:color="000000"/>
              <w:left w:val="single" w:sz="2" w:space="0" w:color="000000"/>
              <w:bottom w:val="single" w:sz="2" w:space="0" w:color="000000"/>
              <w:right w:val="single" w:sz="2" w:space="0" w:color="000000"/>
            </w:tcBorders>
          </w:tcPr>
          <w:p w:rsidR="002C241A" w:rsidRPr="002C241A" w:rsidRDefault="002C241A" w:rsidP="000C0763">
            <w:pPr>
              <w:snapToGrid w:val="0"/>
              <w:jc w:val="center"/>
            </w:pPr>
            <w:r w:rsidRPr="002C241A">
              <w:t>5</w:t>
            </w:r>
          </w:p>
          <w:p w:rsidR="002C241A" w:rsidRPr="002C241A" w:rsidRDefault="002C241A" w:rsidP="000C0763">
            <w:pPr>
              <w:snapToGrid w:val="0"/>
              <w:jc w:val="center"/>
            </w:pPr>
          </w:p>
          <w:p w:rsidR="002C241A" w:rsidRPr="002C241A" w:rsidRDefault="002C241A" w:rsidP="000C0763">
            <w:pPr>
              <w:snapToGrid w:val="0"/>
              <w:jc w:val="center"/>
            </w:pPr>
            <w:r w:rsidRPr="002C241A">
              <w:t>1 400</w:t>
            </w:r>
          </w:p>
        </w:tc>
        <w:tc>
          <w:tcPr>
            <w:tcW w:w="709" w:type="dxa"/>
            <w:tcBorders>
              <w:top w:val="single" w:sz="2" w:space="0" w:color="000000"/>
              <w:left w:val="single" w:sz="2" w:space="0" w:color="000000"/>
              <w:bottom w:val="single" w:sz="2" w:space="0" w:color="000000"/>
              <w:right w:val="single" w:sz="2" w:space="0" w:color="000000"/>
            </w:tcBorders>
          </w:tcPr>
          <w:p w:rsidR="002C241A" w:rsidRDefault="00DF7940" w:rsidP="000C0763">
            <w:pPr>
              <w:snapToGrid w:val="0"/>
              <w:jc w:val="center"/>
            </w:pPr>
            <w:r>
              <w:t>7</w:t>
            </w:r>
          </w:p>
          <w:p w:rsidR="00DF7940" w:rsidRDefault="00DF7940" w:rsidP="000C0763">
            <w:pPr>
              <w:snapToGrid w:val="0"/>
              <w:jc w:val="center"/>
            </w:pPr>
          </w:p>
          <w:p w:rsidR="00DF7940" w:rsidRPr="002C241A" w:rsidRDefault="00DF7940" w:rsidP="000C0763">
            <w:pPr>
              <w:snapToGrid w:val="0"/>
              <w:jc w:val="center"/>
            </w:pPr>
            <w:r>
              <w:t>5 633</w:t>
            </w:r>
          </w:p>
        </w:tc>
      </w:tr>
    </w:tbl>
    <w:p w:rsidR="002C241A" w:rsidRPr="007F17A2" w:rsidRDefault="002C241A" w:rsidP="002C241A">
      <w:pPr>
        <w:jc w:val="both"/>
        <w:rPr>
          <w:b/>
          <w:sz w:val="22"/>
          <w:szCs w:val="22"/>
        </w:rPr>
      </w:pPr>
      <w:r w:rsidRPr="007F17A2">
        <w:rPr>
          <w:b/>
          <w:sz w:val="22"/>
          <w:szCs w:val="22"/>
        </w:rPr>
        <w:lastRenderedPageBreak/>
        <w:t>4.8.1.2. Описательный характер мероприятий, качественный анализ.</w:t>
      </w:r>
    </w:p>
    <w:p w:rsidR="007F17A2" w:rsidRDefault="00D0054D" w:rsidP="005359CE">
      <w:pPr>
        <w:pStyle w:val="Standard"/>
        <w:snapToGrid w:val="0"/>
        <w:spacing w:line="360" w:lineRule="auto"/>
        <w:ind w:firstLine="708"/>
        <w:jc w:val="both"/>
        <w:rPr>
          <w:rFonts w:cs="Times New Roman"/>
          <w:b/>
          <w:color w:val="auto"/>
          <w:lang w:val="ru-RU"/>
        </w:rPr>
      </w:pPr>
      <w:r w:rsidRPr="007F17A2">
        <w:rPr>
          <w:b/>
          <w:color w:val="auto"/>
          <w:lang w:val="ru-RU"/>
        </w:rPr>
        <w:t xml:space="preserve">В 1 квартале </w:t>
      </w:r>
      <w:r w:rsidR="005359CE" w:rsidRPr="007F17A2">
        <w:rPr>
          <w:rFonts w:cs="Times New Roman"/>
          <w:b/>
          <w:color w:val="auto"/>
          <w:lang w:val="ru-RU"/>
        </w:rPr>
        <w:t>2014 года</w:t>
      </w:r>
      <w:r w:rsidR="005359CE" w:rsidRPr="007F17A2">
        <w:rPr>
          <w:rFonts w:cs="Times New Roman"/>
          <w:color w:val="auto"/>
          <w:lang w:val="ru-RU"/>
        </w:rPr>
        <w:t xml:space="preserve"> </w:t>
      </w:r>
      <w:r w:rsidR="005359CE" w:rsidRPr="007F17A2">
        <w:rPr>
          <w:rFonts w:cs="Times New Roman"/>
          <w:b/>
          <w:color w:val="auto"/>
          <w:lang w:val="ru-RU"/>
        </w:rPr>
        <w:t>проведено</w:t>
      </w:r>
      <w:r w:rsidR="007F17A2">
        <w:rPr>
          <w:rFonts w:cs="Times New Roman"/>
          <w:b/>
          <w:color w:val="auto"/>
          <w:lang w:val="ru-RU"/>
        </w:rPr>
        <w:t>:</w:t>
      </w:r>
    </w:p>
    <w:p w:rsidR="007F17A2" w:rsidRDefault="008F6DA9" w:rsidP="008F6DA9">
      <w:pPr>
        <w:pStyle w:val="Standard"/>
        <w:snapToGrid w:val="0"/>
        <w:spacing w:line="360" w:lineRule="auto"/>
        <w:jc w:val="both"/>
        <w:rPr>
          <w:rFonts w:cs="Times New Roman"/>
          <w:color w:val="auto"/>
          <w:lang w:val="ru-RU"/>
        </w:rPr>
      </w:pPr>
      <w:r>
        <w:rPr>
          <w:rFonts w:cs="Times New Roman"/>
          <w:b/>
          <w:color w:val="auto"/>
          <w:lang w:val="ru-RU"/>
        </w:rPr>
        <w:t xml:space="preserve">- </w:t>
      </w:r>
      <w:r w:rsidR="005359CE" w:rsidRPr="007F17A2">
        <w:rPr>
          <w:rFonts w:cs="Times New Roman"/>
          <w:b/>
          <w:color w:val="auto"/>
          <w:lang w:val="ru-RU"/>
        </w:rPr>
        <w:t>2  мероприятия, способствующие развитию национальных культур, проводимых для одной конкретной этнической группы</w:t>
      </w:r>
      <w:r w:rsidR="005359CE" w:rsidRPr="007F17A2">
        <w:rPr>
          <w:rFonts w:cs="Times New Roman"/>
          <w:color w:val="auto"/>
          <w:lang w:val="ru-RU"/>
        </w:rPr>
        <w:t xml:space="preserve"> </w:t>
      </w:r>
    </w:p>
    <w:p w:rsidR="007F17A2" w:rsidRPr="007F17A2" w:rsidRDefault="005359CE" w:rsidP="00E84142">
      <w:pPr>
        <w:pStyle w:val="Standard"/>
        <w:numPr>
          <w:ilvl w:val="0"/>
          <w:numId w:val="78"/>
        </w:numPr>
        <w:snapToGrid w:val="0"/>
        <w:spacing w:line="360" w:lineRule="auto"/>
        <w:jc w:val="both"/>
        <w:rPr>
          <w:rFonts w:cs="Times New Roman"/>
          <w:color w:val="auto"/>
          <w:lang w:val="ru-RU"/>
        </w:rPr>
      </w:pPr>
      <w:r w:rsidRPr="007F17A2">
        <w:rPr>
          <w:rFonts w:cs="Times New Roman"/>
          <w:color w:val="auto"/>
          <w:lang w:val="ru-RU"/>
        </w:rPr>
        <w:t>вечер отдыха татар и башкир «Эниемэ чэчэклер» (</w:t>
      </w:r>
      <w:r w:rsidR="007F17A2">
        <w:rPr>
          <w:color w:val="auto"/>
          <w:lang w:val="ru-RU"/>
        </w:rPr>
        <w:t>«Цветы для мамы»).</w:t>
      </w:r>
    </w:p>
    <w:p w:rsidR="007F17A2" w:rsidRPr="008F6DA9" w:rsidRDefault="007F17A2" w:rsidP="007F17A2">
      <w:pPr>
        <w:tabs>
          <w:tab w:val="left" w:pos="426"/>
        </w:tabs>
        <w:spacing w:line="360" w:lineRule="auto"/>
        <w:jc w:val="both"/>
      </w:pPr>
      <w:r w:rsidRPr="00117C50">
        <w:t>Вокальный коллектив «Умырзая»</w:t>
      </w:r>
      <w:r>
        <w:t xml:space="preserve"> и солисты мужской вокальной группы «Татарские парни» подготовили развлекательную программу</w:t>
      </w:r>
      <w:r w:rsidRPr="00117C50">
        <w:t>.</w:t>
      </w:r>
      <w:r w:rsidRPr="007F17A2">
        <w:rPr>
          <w:rFonts w:eastAsia="Times New Roman"/>
          <w:b/>
          <w:kern w:val="0"/>
          <w:lang w:eastAsia="ru-RU"/>
        </w:rPr>
        <w:t xml:space="preserve"> </w:t>
      </w:r>
      <w:r w:rsidRPr="008F6DA9">
        <w:rPr>
          <w:rFonts w:eastAsia="Times New Roman"/>
          <w:kern w:val="0"/>
          <w:lang w:eastAsia="ru-RU"/>
        </w:rPr>
        <w:t>Количество посетителей - 53 человека</w:t>
      </w:r>
    </w:p>
    <w:p w:rsidR="005359CE" w:rsidRDefault="005359CE" w:rsidP="00E84142">
      <w:pPr>
        <w:pStyle w:val="Standard"/>
        <w:numPr>
          <w:ilvl w:val="0"/>
          <w:numId w:val="78"/>
        </w:numPr>
        <w:snapToGrid w:val="0"/>
        <w:spacing w:line="360" w:lineRule="auto"/>
        <w:jc w:val="both"/>
        <w:rPr>
          <w:rFonts w:cs="Times New Roman"/>
          <w:color w:val="auto"/>
          <w:lang w:val="ru-RU"/>
        </w:rPr>
      </w:pPr>
      <w:r w:rsidRPr="007F17A2">
        <w:rPr>
          <w:color w:val="auto"/>
          <w:lang w:val="ru-RU"/>
        </w:rPr>
        <w:t>церемония «Крещение Господне»</w:t>
      </w:r>
      <w:r w:rsidR="007F17A2">
        <w:rPr>
          <w:rFonts w:cs="Times New Roman"/>
          <w:color w:val="auto"/>
          <w:lang w:val="ru-RU"/>
        </w:rPr>
        <w:t>.</w:t>
      </w:r>
    </w:p>
    <w:p w:rsidR="005E2E20" w:rsidRDefault="00B96DE0" w:rsidP="005E2E20">
      <w:pPr>
        <w:spacing w:line="360" w:lineRule="auto"/>
        <w:jc w:val="both"/>
        <w:rPr>
          <w:rFonts w:eastAsia="Times New Roman"/>
          <w:kern w:val="0"/>
          <w:lang w:eastAsia="ru-RU"/>
        </w:rPr>
      </w:pPr>
      <w:r>
        <w:rPr>
          <w:iCs/>
        </w:rPr>
        <w:t>Н</w:t>
      </w:r>
      <w:r w:rsidR="007F17A2" w:rsidRPr="007F17A2">
        <w:rPr>
          <w:iCs/>
        </w:rPr>
        <w:t>а озере Окунёво прошёл об</w:t>
      </w:r>
      <w:r>
        <w:rPr>
          <w:iCs/>
        </w:rPr>
        <w:t>ряд освещения купели</w:t>
      </w:r>
      <w:r w:rsidR="007F17A2" w:rsidRPr="007F17A2">
        <w:rPr>
          <w:b/>
          <w:iCs/>
        </w:rPr>
        <w:t>.</w:t>
      </w:r>
      <w:r w:rsidR="007F17A2" w:rsidRPr="00F25D06">
        <w:t xml:space="preserve"> Около </w:t>
      </w:r>
      <w:r w:rsidR="007F17A2">
        <w:t>трёхсот</w:t>
      </w:r>
      <w:r w:rsidR="007F17A2" w:rsidRPr="00F25D06">
        <w:t xml:space="preserve"> верующих окунулись в иордань. </w:t>
      </w:r>
      <w:r w:rsidR="007F17A2" w:rsidRPr="007F17A2">
        <w:rPr>
          <w:b/>
          <w:sz w:val="22"/>
          <w:szCs w:val="22"/>
        </w:rPr>
        <w:t xml:space="preserve"> </w:t>
      </w:r>
      <w:r w:rsidR="007F17A2" w:rsidRPr="007F17A2">
        <w:rPr>
          <w:rFonts w:eastAsia="Times New Roman"/>
          <w:kern w:val="0"/>
          <w:lang w:eastAsia="ru-RU"/>
        </w:rPr>
        <w:t>По традиции купание продлилось до глубокой ночи. </w:t>
      </w:r>
    </w:p>
    <w:p w:rsidR="007F17A2" w:rsidRPr="008F6DA9" w:rsidRDefault="005E2E20" w:rsidP="00FA4B9B">
      <w:pPr>
        <w:spacing w:line="360" w:lineRule="auto"/>
        <w:jc w:val="both"/>
      </w:pPr>
      <w:r>
        <w:t>Р</w:t>
      </w:r>
      <w:r w:rsidR="00FA4B9B">
        <w:t xml:space="preserve">езультат предоставления услуги: </w:t>
      </w:r>
      <w:r>
        <w:t>качественный показатель выполнения работ</w:t>
      </w:r>
      <w:r w:rsidR="00FA4B9B">
        <w:t>.</w:t>
      </w:r>
      <w:r w:rsidRPr="007F17A2">
        <w:rPr>
          <w:rFonts w:eastAsia="Times New Roman"/>
          <w:b/>
          <w:kern w:val="0"/>
          <w:lang w:eastAsia="ru-RU"/>
        </w:rPr>
        <w:t xml:space="preserve"> </w:t>
      </w:r>
      <w:r w:rsidR="007F17A2" w:rsidRPr="008F6DA9">
        <w:rPr>
          <w:rFonts w:eastAsia="Times New Roman"/>
          <w:kern w:val="0"/>
          <w:lang w:eastAsia="ru-RU"/>
        </w:rPr>
        <w:t>Количество посетителей - 300 человек</w:t>
      </w:r>
      <w:r w:rsidR="00FA4B9B" w:rsidRPr="008F6DA9">
        <w:rPr>
          <w:rFonts w:eastAsia="Times New Roman"/>
          <w:kern w:val="0"/>
          <w:lang w:eastAsia="ru-RU"/>
        </w:rPr>
        <w:t>.</w:t>
      </w:r>
    </w:p>
    <w:p w:rsidR="00FA4B9B" w:rsidRDefault="005359CE" w:rsidP="00FA4B9B">
      <w:pPr>
        <w:pStyle w:val="Standard"/>
        <w:snapToGrid w:val="0"/>
        <w:spacing w:line="360" w:lineRule="auto"/>
        <w:jc w:val="both"/>
        <w:rPr>
          <w:color w:val="auto"/>
          <w:lang w:val="ru-RU"/>
        </w:rPr>
      </w:pPr>
      <w:r w:rsidRPr="00FA4B9B">
        <w:rPr>
          <w:rFonts w:cs="Times New Roman"/>
          <w:b/>
          <w:color w:val="auto"/>
          <w:lang w:val="ru-RU"/>
        </w:rPr>
        <w:t xml:space="preserve">- </w:t>
      </w:r>
      <w:r w:rsidR="00FA4B9B" w:rsidRPr="00FA4B9B">
        <w:rPr>
          <w:b/>
          <w:color w:val="auto"/>
          <w:lang w:val="ru-RU"/>
        </w:rPr>
        <w:t xml:space="preserve">1 мероприятие, </w:t>
      </w:r>
      <w:r w:rsidRPr="00FA4B9B">
        <w:rPr>
          <w:b/>
          <w:color w:val="auto"/>
          <w:lang w:val="ru-RU"/>
        </w:rPr>
        <w:t>направленн</w:t>
      </w:r>
      <w:r w:rsidR="00FA4B9B" w:rsidRPr="00FA4B9B">
        <w:rPr>
          <w:b/>
          <w:color w:val="auto"/>
          <w:lang w:val="ru-RU"/>
        </w:rPr>
        <w:t>ое</w:t>
      </w:r>
      <w:r w:rsidRPr="00FA4B9B">
        <w:rPr>
          <w:b/>
          <w:color w:val="auto"/>
          <w:lang w:val="ru-RU"/>
        </w:rPr>
        <w:t xml:space="preserve"> на укрепление межэтнических культурных связей</w:t>
      </w:r>
      <w:r w:rsidRPr="007F17A2">
        <w:rPr>
          <w:color w:val="auto"/>
          <w:lang w:val="ru-RU"/>
        </w:rPr>
        <w:t xml:space="preserve"> </w:t>
      </w:r>
    </w:p>
    <w:p w:rsidR="005359CE" w:rsidRPr="00FA4B9B" w:rsidRDefault="008F6DA9" w:rsidP="00E84142">
      <w:pPr>
        <w:pStyle w:val="Standard"/>
        <w:numPr>
          <w:ilvl w:val="0"/>
          <w:numId w:val="78"/>
        </w:numPr>
        <w:snapToGrid w:val="0"/>
        <w:spacing w:line="360" w:lineRule="auto"/>
        <w:jc w:val="both"/>
        <w:rPr>
          <w:rFonts w:cs="Times New Roman"/>
          <w:color w:val="auto"/>
          <w:lang w:val="ru-RU"/>
        </w:rPr>
      </w:pPr>
      <w:r>
        <w:rPr>
          <w:color w:val="auto"/>
          <w:lang w:val="ru-RU"/>
        </w:rPr>
        <w:t xml:space="preserve">народное гуляние </w:t>
      </w:r>
      <w:r w:rsidR="00FA4B9B">
        <w:rPr>
          <w:color w:val="auto"/>
          <w:lang w:val="ru-RU"/>
        </w:rPr>
        <w:t>«Проводы зимы».</w:t>
      </w:r>
    </w:p>
    <w:p w:rsidR="00FA4B9B" w:rsidRPr="007F17A2" w:rsidRDefault="008F6DA9" w:rsidP="008F6DA9">
      <w:pPr>
        <w:spacing w:line="360" w:lineRule="auto"/>
        <w:jc w:val="both"/>
      </w:pPr>
      <w:r>
        <w:rPr>
          <w:b/>
        </w:rPr>
        <w:t xml:space="preserve">Праздник состоялся </w:t>
      </w:r>
      <w:r w:rsidR="00FA4B9B">
        <w:rPr>
          <w:b/>
        </w:rPr>
        <w:t xml:space="preserve"> </w:t>
      </w:r>
      <w:r w:rsidR="00FA4B9B" w:rsidRPr="00FA4B9B">
        <w:rPr>
          <w:b/>
        </w:rPr>
        <w:t>2 марта</w:t>
      </w:r>
      <w:r w:rsidR="00FA4B9B">
        <w:t xml:space="preserve"> в городском парке «Аттракцион»</w:t>
      </w:r>
      <w:r>
        <w:t xml:space="preserve">. Артисты народного театра «Версия» проводили </w:t>
      </w:r>
      <w:r w:rsidR="00FA4B9B">
        <w:t xml:space="preserve">состязания на столбе. </w:t>
      </w:r>
      <w:r>
        <w:t xml:space="preserve">В покорении столба участвовало 29 человек. </w:t>
      </w:r>
      <w:r w:rsidR="00FA4B9B">
        <w:t xml:space="preserve">Девять призов   были   сняты в течение 30 минут.  Удача на сей раз улыбнулась   А. Туктасынову, С. Газиеву, С. Михайлову, М. Яркову.   С. Змееву, И. Колесову, А. Жактылыкову, А.  Керкулову и Е. Лисовскому. </w:t>
      </w:r>
      <w:r w:rsidR="00FA4B9B" w:rsidRPr="008F6DA9">
        <w:t>Количество посетителей праздника всего – 4 500 человек.</w:t>
      </w:r>
    </w:p>
    <w:p w:rsidR="008F6DA9" w:rsidRDefault="005359CE" w:rsidP="005359CE">
      <w:pPr>
        <w:spacing w:line="360" w:lineRule="auto"/>
        <w:jc w:val="both"/>
      </w:pPr>
      <w:r w:rsidRPr="007F17A2">
        <w:t>-</w:t>
      </w:r>
      <w:r w:rsidR="008F6DA9" w:rsidRPr="007F17A2">
        <w:t xml:space="preserve"> </w:t>
      </w:r>
      <w:r w:rsidR="008F6DA9" w:rsidRPr="008F6DA9">
        <w:rPr>
          <w:b/>
        </w:rPr>
        <w:t xml:space="preserve">1 мероприятие </w:t>
      </w:r>
      <w:r w:rsidRPr="008F6DA9">
        <w:rPr>
          <w:b/>
        </w:rPr>
        <w:t>способствующ</w:t>
      </w:r>
      <w:r w:rsidR="008F6DA9" w:rsidRPr="008F6DA9">
        <w:rPr>
          <w:b/>
        </w:rPr>
        <w:t>ее</w:t>
      </w:r>
      <w:r w:rsidRPr="008F6DA9">
        <w:rPr>
          <w:b/>
        </w:rPr>
        <w:t xml:space="preserve"> сохранению  и развитию культуры КМНС</w:t>
      </w:r>
      <w:r w:rsidR="008F6DA9">
        <w:t xml:space="preserve"> </w:t>
      </w:r>
    </w:p>
    <w:p w:rsidR="005359CE" w:rsidRDefault="005359CE" w:rsidP="00E84142">
      <w:pPr>
        <w:pStyle w:val="a9"/>
        <w:numPr>
          <w:ilvl w:val="0"/>
          <w:numId w:val="78"/>
        </w:numPr>
        <w:spacing w:line="360" w:lineRule="auto"/>
        <w:jc w:val="both"/>
      </w:pPr>
      <w:r w:rsidRPr="007F17A2">
        <w:t>соучастие в национ</w:t>
      </w:r>
      <w:r w:rsidR="008F6DA9">
        <w:t>альном празднике «Вороний день»</w:t>
      </w:r>
    </w:p>
    <w:p w:rsidR="008C64DA" w:rsidRDefault="008F6DA9" w:rsidP="008C64DA">
      <w:pPr>
        <w:spacing w:line="360" w:lineRule="auto"/>
        <w:rPr>
          <w:color w:val="000000"/>
        </w:rPr>
      </w:pPr>
      <w:r>
        <w:t xml:space="preserve">Традиционный праздник коренных народов севера ханты и манси </w:t>
      </w:r>
      <w:r w:rsidRPr="008F6DA9">
        <w:rPr>
          <w:b/>
        </w:rPr>
        <w:t>«Вороний день»</w:t>
      </w:r>
      <w:r>
        <w:rPr>
          <w:b/>
        </w:rPr>
        <w:t xml:space="preserve"> </w:t>
      </w:r>
      <w:r>
        <w:t xml:space="preserve">прошёл </w:t>
      </w:r>
      <w:r w:rsidRPr="008F6DA9">
        <w:rPr>
          <w:b/>
        </w:rPr>
        <w:t>30 марта</w:t>
      </w:r>
      <w:r>
        <w:t xml:space="preserve"> в музее под открытым небом «Суеват пауль».  </w:t>
      </w:r>
      <w:r w:rsidRPr="008F6DA9">
        <w:rPr>
          <w:color w:val="000000"/>
        </w:rPr>
        <w:t xml:space="preserve">Под открытым небом расположились  торговые ряды, где помимо снеди можно было приобрести на память хантыйский оберег или куклу. Для детей   организовали национальные спортивные состязания. Творческие коллективы МБУК «МиГ» представили новую литературно-хореографическую композицию «Вороний день», балетмейстер-постановщик подготовила мастер-класс по национальным танцам Обско-угорских народов. </w:t>
      </w:r>
    </w:p>
    <w:p w:rsidR="00E0584E" w:rsidRPr="00EC2216" w:rsidRDefault="008F6DA9" w:rsidP="008C64DA">
      <w:pPr>
        <w:spacing w:line="360" w:lineRule="auto"/>
        <w:rPr>
          <w:rFonts w:eastAsia="Times New Roman"/>
          <w:kern w:val="0"/>
          <w:lang w:eastAsia="ru-RU"/>
        </w:rPr>
      </w:pPr>
      <w:r w:rsidRPr="008F6DA9">
        <w:rPr>
          <w:rFonts w:eastAsia="Times New Roman"/>
          <w:kern w:val="0"/>
          <w:lang w:eastAsia="ru-RU"/>
        </w:rPr>
        <w:t>Количество посетителей – 2 000 человек</w:t>
      </w:r>
      <w:r w:rsidR="00EC2216">
        <w:rPr>
          <w:rFonts w:eastAsia="Times New Roman"/>
          <w:kern w:val="0"/>
          <w:lang w:eastAsia="ru-RU"/>
        </w:rPr>
        <w:t>.</w:t>
      </w:r>
    </w:p>
    <w:p w:rsidR="00281DCB" w:rsidRDefault="005359CE" w:rsidP="005359CE">
      <w:pPr>
        <w:spacing w:line="360" w:lineRule="auto"/>
        <w:jc w:val="both"/>
      </w:pPr>
      <w:r w:rsidRPr="00281DCB">
        <w:rPr>
          <w:b/>
        </w:rPr>
        <w:t xml:space="preserve">- </w:t>
      </w:r>
      <w:r w:rsidR="00281DCB" w:rsidRPr="00281DCB">
        <w:rPr>
          <w:b/>
        </w:rPr>
        <w:t xml:space="preserve">2 мероприятия </w:t>
      </w:r>
      <w:r w:rsidRPr="00281DCB">
        <w:rPr>
          <w:b/>
        </w:rPr>
        <w:t xml:space="preserve">способствующих сохранению  и развитию культуры русского населения Западно-Сибирского региона </w:t>
      </w:r>
    </w:p>
    <w:p w:rsidR="00281DCB" w:rsidRDefault="00281DCB" w:rsidP="00E84142">
      <w:pPr>
        <w:pStyle w:val="a9"/>
        <w:numPr>
          <w:ilvl w:val="0"/>
          <w:numId w:val="78"/>
        </w:numPr>
        <w:spacing w:line="360" w:lineRule="auto"/>
        <w:jc w:val="both"/>
      </w:pPr>
      <w:r>
        <w:t>народное гуляние «Масленица»</w:t>
      </w:r>
    </w:p>
    <w:p w:rsidR="00281DCB" w:rsidRPr="00281DCB" w:rsidRDefault="00281DCB" w:rsidP="00281DCB">
      <w:pPr>
        <w:tabs>
          <w:tab w:val="left" w:pos="172"/>
        </w:tabs>
        <w:autoSpaceDE w:val="0"/>
        <w:autoSpaceDN w:val="0"/>
        <w:adjustRightInd w:val="0"/>
        <w:spacing w:line="360" w:lineRule="auto"/>
        <w:jc w:val="both"/>
        <w:rPr>
          <w:iCs/>
        </w:rPr>
      </w:pPr>
      <w:r w:rsidRPr="00281DCB">
        <w:rPr>
          <w:b/>
          <w:iCs/>
        </w:rPr>
        <w:t>1 марта</w:t>
      </w:r>
      <w:r w:rsidRPr="00281DCB">
        <w:rPr>
          <w:iCs/>
        </w:rPr>
        <w:t xml:space="preserve"> в  Югорске-2 праздновали </w:t>
      </w:r>
      <w:r w:rsidRPr="00281DCB">
        <w:rPr>
          <w:b/>
          <w:iCs/>
        </w:rPr>
        <w:t>Масленицу</w:t>
      </w:r>
      <w:r w:rsidRPr="00281DCB">
        <w:rPr>
          <w:iCs/>
        </w:rPr>
        <w:t>.</w:t>
      </w:r>
      <w:r>
        <w:rPr>
          <w:iCs/>
        </w:rPr>
        <w:t xml:space="preserve">  </w:t>
      </w:r>
      <w:r w:rsidRPr="00281DCB">
        <w:rPr>
          <w:iCs/>
        </w:rPr>
        <w:t xml:space="preserve">Зрителей ожидало   веселое представление на сцене  с интерактивом и традиционными масленичными забавами, </w:t>
      </w:r>
      <w:r w:rsidRPr="00281DCB">
        <w:rPr>
          <w:iCs/>
        </w:rPr>
        <w:lastRenderedPageBreak/>
        <w:t>концертной программой с участием коллектива ЦК «Югра-презент» - «Радость» и коллектив</w:t>
      </w:r>
      <w:r>
        <w:rPr>
          <w:iCs/>
        </w:rPr>
        <w:t xml:space="preserve">ами </w:t>
      </w:r>
      <w:r w:rsidRPr="00281DCB">
        <w:rPr>
          <w:iCs/>
        </w:rPr>
        <w:t xml:space="preserve"> художественной самодеятельности МБУК «МиГ»</w:t>
      </w:r>
      <w:r>
        <w:rPr>
          <w:iCs/>
        </w:rPr>
        <w:t>: вокальной группа «Умырзая», «Дуслар», «Доминанта», «Гармоника», студия современного танца «Реал денс», клуб «Поющая семья»</w:t>
      </w:r>
      <w:r w:rsidRPr="00281DCB">
        <w:rPr>
          <w:iCs/>
        </w:rPr>
        <w:t>.</w:t>
      </w:r>
    </w:p>
    <w:p w:rsidR="00281DCB" w:rsidRPr="00281DCB" w:rsidRDefault="00281DCB" w:rsidP="00281DCB">
      <w:pPr>
        <w:tabs>
          <w:tab w:val="left" w:pos="172"/>
        </w:tabs>
        <w:autoSpaceDE w:val="0"/>
        <w:autoSpaceDN w:val="0"/>
        <w:adjustRightInd w:val="0"/>
        <w:spacing w:line="360" w:lineRule="auto"/>
        <w:jc w:val="both"/>
        <w:rPr>
          <w:iCs/>
        </w:rPr>
      </w:pPr>
      <w:r w:rsidRPr="00281DCB">
        <w:rPr>
          <w:iCs/>
        </w:rPr>
        <w:t xml:space="preserve">    Огромным спросом пользовались:  катание с горки, состязания на спортивной площадке «ПослеСочие» с наградами медалями-баранками.</w:t>
      </w:r>
      <w:r>
        <w:rPr>
          <w:iCs/>
        </w:rPr>
        <w:t xml:space="preserve"> </w:t>
      </w:r>
      <w:r w:rsidRPr="00281DCB">
        <w:rPr>
          <w:iCs/>
        </w:rPr>
        <w:t>Детей развлекали на детской площадке «Масленкины забавы», где проводили   веселые эстафеты: «Банька», «Скомороший забег»,  «Бой петухов» и др.</w:t>
      </w:r>
    </w:p>
    <w:p w:rsidR="00281DCB" w:rsidRPr="00281DCB" w:rsidRDefault="00281DCB" w:rsidP="00281DCB">
      <w:pPr>
        <w:tabs>
          <w:tab w:val="left" w:pos="172"/>
        </w:tabs>
        <w:autoSpaceDE w:val="0"/>
        <w:autoSpaceDN w:val="0"/>
        <w:adjustRightInd w:val="0"/>
        <w:spacing w:line="360" w:lineRule="auto"/>
        <w:jc w:val="both"/>
        <w:rPr>
          <w:iCs/>
        </w:rPr>
      </w:pPr>
      <w:r w:rsidRPr="00281DCB">
        <w:rPr>
          <w:iCs/>
        </w:rPr>
        <w:t xml:space="preserve">    </w:t>
      </w:r>
      <w:r>
        <w:rPr>
          <w:iCs/>
        </w:rPr>
        <w:tab/>
      </w:r>
      <w:r w:rsidRPr="00281DCB">
        <w:rPr>
          <w:iCs/>
        </w:rPr>
        <w:t>На сцене подвели итоги и наградили  победителей конкурса «А коту все Масленица».</w:t>
      </w:r>
      <w:r>
        <w:rPr>
          <w:iCs/>
        </w:rPr>
        <w:t xml:space="preserve"> </w:t>
      </w:r>
      <w:r w:rsidRPr="00281DCB">
        <w:rPr>
          <w:iCs/>
        </w:rPr>
        <w:t>Из 64  участников   жюри  определило  7 победителей.</w:t>
      </w:r>
    </w:p>
    <w:p w:rsidR="00281DCB" w:rsidRPr="00F26AEC" w:rsidRDefault="00281DCB" w:rsidP="00281DCB">
      <w:pPr>
        <w:tabs>
          <w:tab w:val="left" w:pos="172"/>
        </w:tabs>
        <w:autoSpaceDE w:val="0"/>
        <w:autoSpaceDN w:val="0"/>
        <w:adjustRightInd w:val="0"/>
        <w:spacing w:line="360" w:lineRule="auto"/>
        <w:jc w:val="both"/>
      </w:pPr>
      <w:r w:rsidRPr="00281DCB">
        <w:rPr>
          <w:iCs/>
        </w:rPr>
        <w:t xml:space="preserve"> Ими стали: </w:t>
      </w:r>
      <w:r w:rsidRPr="00F26AEC">
        <w:t xml:space="preserve">С. Хусаинов, М.Володькина,  Д. Радченко, Е. Ельжасова, А. Р. Хасанова, А.Матюшкина,  В.Блинов. Они  получили  дипломы и ценные подарки. Остальным участникам    вручили дипломы за участие и сладкие призы. </w:t>
      </w:r>
    </w:p>
    <w:p w:rsidR="00281DCB" w:rsidRDefault="00281DCB" w:rsidP="00281DCB">
      <w:pPr>
        <w:tabs>
          <w:tab w:val="left" w:pos="172"/>
        </w:tabs>
        <w:autoSpaceDE w:val="0"/>
        <w:autoSpaceDN w:val="0"/>
        <w:adjustRightInd w:val="0"/>
        <w:spacing w:line="360" w:lineRule="auto"/>
        <w:jc w:val="both"/>
      </w:pPr>
      <w:r w:rsidRPr="00F26AEC">
        <w:t xml:space="preserve">  </w:t>
      </w:r>
      <w:r>
        <w:t xml:space="preserve"> </w:t>
      </w:r>
      <w:r w:rsidRPr="00F26AEC">
        <w:t xml:space="preserve"> </w:t>
      </w:r>
      <w:r>
        <w:rPr>
          <w:iCs/>
        </w:rPr>
        <w:t>Прошёл</w:t>
      </w:r>
      <w:r w:rsidRPr="00281DCB">
        <w:rPr>
          <w:iCs/>
        </w:rPr>
        <w:t xml:space="preserve"> традиционный конкурс  «Бабьи бега». Лидером «гонки» стала жительница Югорска-2 -  Юлия Юткина.</w:t>
      </w:r>
      <w:r>
        <w:rPr>
          <w:iCs/>
        </w:rPr>
        <w:t xml:space="preserve"> </w:t>
      </w:r>
      <w:r w:rsidRPr="00F26AEC">
        <w:t>Весело и вкусно проводили Масленицу, сожгли чучело Зимы, завели  хоровод. Праздник  завершился   «Масло-диско-пати» которое вел понравившийся всем,без исключения, зрителям Мартовский кот  в исполнении артиста театра «Версия» А.Синицын.</w:t>
      </w:r>
      <w:r>
        <w:t xml:space="preserve"> </w:t>
      </w:r>
      <w:r w:rsidRPr="00F26AEC">
        <w:t>Мероприятие широко освещалось</w:t>
      </w:r>
      <w:r>
        <w:t xml:space="preserve"> средствами массовой информации. </w:t>
      </w:r>
      <w:r w:rsidRPr="00281DCB">
        <w:rPr>
          <w:rFonts w:eastAsia="Times New Roman"/>
          <w:kern w:val="0"/>
          <w:lang w:eastAsia="ru-RU"/>
        </w:rPr>
        <w:t>Количество посетителей – 1 000 человек.</w:t>
      </w:r>
    </w:p>
    <w:p w:rsidR="005359CE" w:rsidRPr="00717F2F" w:rsidRDefault="005359CE" w:rsidP="00E84142">
      <w:pPr>
        <w:pStyle w:val="a9"/>
        <w:numPr>
          <w:ilvl w:val="0"/>
          <w:numId w:val="78"/>
        </w:numPr>
        <w:spacing w:line="360" w:lineRule="auto"/>
        <w:jc w:val="both"/>
      </w:pPr>
      <w:r>
        <w:t>игровая программа для детей «Как на масляной неделе»</w:t>
      </w:r>
    </w:p>
    <w:p w:rsidR="008C64DA" w:rsidRPr="008C64DA" w:rsidRDefault="005359CE" w:rsidP="008C64DA">
      <w:pPr>
        <w:pStyle w:val="aff3"/>
        <w:spacing w:before="0" w:beforeAutospacing="0" w:after="0" w:afterAutospacing="0" w:line="360" w:lineRule="auto"/>
        <w:jc w:val="both"/>
        <w:rPr>
          <w:color w:val="000000"/>
        </w:rPr>
      </w:pPr>
      <w:r w:rsidRPr="004E1FEF">
        <w:rPr>
          <w:b/>
          <w:iCs/>
        </w:rPr>
        <w:t xml:space="preserve">26 февраля </w:t>
      </w:r>
      <w:r w:rsidRPr="004E1FEF">
        <w:rPr>
          <w:iCs/>
        </w:rPr>
        <w:t>прошла</w:t>
      </w:r>
      <w:r w:rsidRPr="004E1FEF">
        <w:rPr>
          <w:b/>
          <w:iCs/>
        </w:rPr>
        <w:t xml:space="preserve"> </w:t>
      </w:r>
      <w:r w:rsidRPr="004E1FEF">
        <w:t xml:space="preserve">игровая программа для детей </w:t>
      </w:r>
      <w:r w:rsidRPr="004E1FEF">
        <w:rPr>
          <w:b/>
        </w:rPr>
        <w:t xml:space="preserve">«Как на масляной неделе». </w:t>
      </w:r>
      <w:r w:rsidRPr="004E1FEF">
        <w:rPr>
          <w:bCs/>
          <w:color w:val="000000"/>
        </w:rPr>
        <w:t xml:space="preserve">В честь праздника Масленицы в игровой форме </w:t>
      </w:r>
      <w:r>
        <w:rPr>
          <w:bCs/>
          <w:color w:val="000000"/>
        </w:rPr>
        <w:t>специалисты учреждения познакомили воспитанников детского сада «Соколёнок»</w:t>
      </w:r>
      <w:r w:rsidRPr="004E1FEF">
        <w:rPr>
          <w:bCs/>
          <w:color w:val="000000"/>
        </w:rPr>
        <w:t xml:space="preserve"> </w:t>
      </w:r>
      <w:r>
        <w:rPr>
          <w:bCs/>
          <w:color w:val="000000"/>
        </w:rPr>
        <w:t xml:space="preserve"> </w:t>
      </w:r>
      <w:r w:rsidRPr="004E1FEF">
        <w:rPr>
          <w:bCs/>
          <w:color w:val="000000"/>
        </w:rPr>
        <w:t>с народным творчеством, традициями и обычаями русского народа.</w:t>
      </w:r>
      <w:r>
        <w:rPr>
          <w:bCs/>
          <w:color w:val="000000"/>
        </w:rPr>
        <w:t xml:space="preserve"> </w:t>
      </w:r>
      <w:r w:rsidRPr="004E1FEF">
        <w:rPr>
          <w:color w:val="000000"/>
        </w:rPr>
        <w:t>Дет</w:t>
      </w:r>
      <w:r>
        <w:rPr>
          <w:color w:val="000000"/>
        </w:rPr>
        <w:t>ей</w:t>
      </w:r>
      <w:r w:rsidRPr="004E1FEF">
        <w:rPr>
          <w:color w:val="000000"/>
        </w:rPr>
        <w:t xml:space="preserve"> ожида</w:t>
      </w:r>
      <w:r>
        <w:rPr>
          <w:color w:val="000000"/>
        </w:rPr>
        <w:t>ли</w:t>
      </w:r>
      <w:r w:rsidRPr="004E1FEF">
        <w:rPr>
          <w:color w:val="000000"/>
        </w:rPr>
        <w:t xml:space="preserve"> разные состязания, игры, забавы, хороводы, затеи</w:t>
      </w:r>
      <w:r>
        <w:rPr>
          <w:color w:val="000000"/>
        </w:rPr>
        <w:t xml:space="preserve">.  </w:t>
      </w:r>
      <w:r w:rsidRPr="00281DCB">
        <w:rPr>
          <w:color w:val="000000"/>
        </w:rPr>
        <w:t>Количество посетителей – 73 человек</w:t>
      </w:r>
      <w:r w:rsidR="00281DCB">
        <w:rPr>
          <w:color w:val="000000"/>
        </w:rPr>
        <w:t>а.</w:t>
      </w:r>
    </w:p>
    <w:p w:rsidR="005359CE" w:rsidRPr="00B83CF2" w:rsidRDefault="005359CE" w:rsidP="005359CE">
      <w:pPr>
        <w:tabs>
          <w:tab w:val="left" w:pos="2865"/>
        </w:tabs>
        <w:spacing w:line="360" w:lineRule="auto"/>
        <w:jc w:val="both"/>
        <w:rPr>
          <w:b/>
        </w:rPr>
      </w:pPr>
      <w:r w:rsidRPr="00B83CF2">
        <w:rPr>
          <w:b/>
        </w:rPr>
        <w:t>Во 2 квартале 2014 года проведено:</w:t>
      </w:r>
    </w:p>
    <w:p w:rsidR="00B83CF2" w:rsidRPr="00B83CF2" w:rsidRDefault="005359CE" w:rsidP="005359CE">
      <w:pPr>
        <w:tabs>
          <w:tab w:val="left" w:pos="2865"/>
        </w:tabs>
        <w:spacing w:line="360" w:lineRule="auto"/>
        <w:jc w:val="both"/>
      </w:pPr>
      <w:r w:rsidRPr="00B83CF2">
        <w:rPr>
          <w:b/>
        </w:rPr>
        <w:t>- 1  мероприятие, способствующие развитию национальных культур, проводимых для одной конкретной этнической группы</w:t>
      </w:r>
      <w:r w:rsidRPr="00B83CF2">
        <w:t xml:space="preserve"> </w:t>
      </w:r>
    </w:p>
    <w:p w:rsidR="00B83CF2" w:rsidRPr="00B83CF2" w:rsidRDefault="005359CE" w:rsidP="00E84142">
      <w:pPr>
        <w:pStyle w:val="a9"/>
        <w:numPr>
          <w:ilvl w:val="0"/>
          <w:numId w:val="78"/>
        </w:numPr>
        <w:tabs>
          <w:tab w:val="left" w:pos="2865"/>
        </w:tabs>
        <w:spacing w:line="360" w:lineRule="auto"/>
        <w:jc w:val="both"/>
      </w:pPr>
      <w:r w:rsidRPr="00B83CF2">
        <w:t>национальный праздник «Сабантуй».</w:t>
      </w:r>
    </w:p>
    <w:p w:rsidR="005359CE" w:rsidRPr="00B83CF2" w:rsidRDefault="005359CE" w:rsidP="00B83CF2">
      <w:pPr>
        <w:tabs>
          <w:tab w:val="left" w:pos="2865"/>
        </w:tabs>
        <w:spacing w:line="360" w:lineRule="auto"/>
        <w:jc w:val="both"/>
      </w:pPr>
      <w:r w:rsidRPr="00B83CF2">
        <w:t xml:space="preserve"> В этом году он проходил в 10 раз. На сцене была представлена обширная концертная программа с участием артистов из Казани: заслуженного артиста Республики Татарстан, автора – исполнителя В. Усманова  и популярного артиста И.Шарифа, а также самодеятельных артистов и исполнителей, участников и победителей третьего городского конкурса национальных культур «Радуга дружбы» из городов: Югорск, Советский, </w:t>
      </w:r>
      <w:r w:rsidRPr="00B83CF2">
        <w:lastRenderedPageBreak/>
        <w:t>Североуральск, Урай и посёлка Пионерский. На территории музея под открытым небом «Суеват пауль» гости праздника могли принять участие в национальных  играх: покоряли  вертикальный столб и наклонный шест, бились на бревне подушками, поднимали гири, тянули канат, мерялись силой в армрестлинге, били горшки с завязанными глазами, на скорость пилили бревна,  ловили монету в чаше с кефиром, перетягивали палку, носили воду на коромыслах. Для детей было организовано  катание на лошадях и бричках,  работала детская площадка, своего рода «Детский Сабантуй».</w:t>
      </w:r>
    </w:p>
    <w:p w:rsidR="005359CE" w:rsidRPr="00B83CF2" w:rsidRDefault="005359CE" w:rsidP="005359CE">
      <w:pPr>
        <w:pStyle w:val="Standard"/>
        <w:snapToGrid w:val="0"/>
        <w:spacing w:line="360" w:lineRule="auto"/>
        <w:ind w:firstLine="708"/>
        <w:jc w:val="both"/>
        <w:rPr>
          <w:rFonts w:cs="Times New Roman"/>
          <w:color w:val="auto"/>
          <w:lang w:val="ru-RU"/>
        </w:rPr>
      </w:pPr>
      <w:r w:rsidRPr="00B83CF2">
        <w:rPr>
          <w:rFonts w:cs="Times New Roman"/>
          <w:color w:val="auto"/>
          <w:lang w:val="ru-RU"/>
        </w:rPr>
        <w:t xml:space="preserve">     Главным состязанием  «Сабантуя» считается национальная борьба «Курэш»,  её победитель – Батыр праздника  получил  лучший  приз   и  барана. Финальным аккордом стал  розыгрыш  традиционной лотереи.  </w:t>
      </w:r>
    </w:p>
    <w:p w:rsidR="005359CE" w:rsidRPr="00B83CF2" w:rsidRDefault="005359CE" w:rsidP="005359CE">
      <w:pPr>
        <w:pStyle w:val="Standard"/>
        <w:snapToGrid w:val="0"/>
        <w:spacing w:line="360" w:lineRule="auto"/>
        <w:ind w:firstLine="708"/>
        <w:jc w:val="both"/>
        <w:rPr>
          <w:rFonts w:cs="Times New Roman"/>
          <w:color w:val="auto"/>
          <w:lang w:val="ru-RU"/>
        </w:rPr>
      </w:pPr>
      <w:r w:rsidRPr="00B83CF2">
        <w:rPr>
          <w:rFonts w:cs="Times New Roman"/>
          <w:color w:val="auto"/>
          <w:lang w:val="ru-RU"/>
        </w:rPr>
        <w:t xml:space="preserve">В сравнении с прошлым годом количество приглашённых делегаций не уменьшилось.  </w:t>
      </w:r>
    </w:p>
    <w:p w:rsidR="00B83CF2" w:rsidRPr="00B83CF2" w:rsidRDefault="005359CE" w:rsidP="005359CE">
      <w:pPr>
        <w:pStyle w:val="Standard"/>
        <w:snapToGrid w:val="0"/>
        <w:spacing w:line="360" w:lineRule="auto"/>
        <w:jc w:val="both"/>
        <w:rPr>
          <w:color w:val="auto"/>
          <w:lang w:val="ru-RU"/>
        </w:rPr>
      </w:pPr>
      <w:r w:rsidRPr="00B83CF2">
        <w:rPr>
          <w:rFonts w:cs="Times New Roman"/>
          <w:color w:val="auto"/>
          <w:lang w:val="ru-RU"/>
        </w:rPr>
        <w:t xml:space="preserve">- </w:t>
      </w:r>
      <w:r w:rsidRPr="00B83CF2">
        <w:rPr>
          <w:b/>
          <w:color w:val="auto"/>
          <w:lang w:val="ru-RU"/>
        </w:rPr>
        <w:t>3 мероприятия направленных на укрепление межэтнических культурных связей</w:t>
      </w:r>
      <w:r w:rsidRPr="00B83CF2">
        <w:rPr>
          <w:color w:val="auto"/>
          <w:lang w:val="ru-RU"/>
        </w:rPr>
        <w:t xml:space="preserve"> </w:t>
      </w:r>
    </w:p>
    <w:p w:rsidR="00B83CF2" w:rsidRPr="00B83CF2" w:rsidRDefault="005359CE" w:rsidP="00E84142">
      <w:pPr>
        <w:pStyle w:val="Standard"/>
        <w:numPr>
          <w:ilvl w:val="0"/>
          <w:numId w:val="78"/>
        </w:numPr>
        <w:snapToGrid w:val="0"/>
        <w:spacing w:line="360" w:lineRule="auto"/>
        <w:jc w:val="both"/>
        <w:rPr>
          <w:color w:val="auto"/>
          <w:lang w:val="ru-RU"/>
        </w:rPr>
      </w:pPr>
      <w:r w:rsidRPr="00B83CF2">
        <w:rPr>
          <w:color w:val="auto"/>
          <w:lang w:val="ru-RU"/>
        </w:rPr>
        <w:t>Фестиваль «Радуга дружбы»</w:t>
      </w:r>
      <w:r w:rsidR="00B83CF2" w:rsidRPr="00B83CF2">
        <w:rPr>
          <w:color w:val="auto"/>
          <w:lang w:val="ru-RU"/>
        </w:rPr>
        <w:t>.</w:t>
      </w:r>
      <w:r w:rsidRPr="00B83CF2">
        <w:rPr>
          <w:color w:val="auto"/>
          <w:lang w:val="ru-RU"/>
        </w:rPr>
        <w:t xml:space="preserve"> </w:t>
      </w:r>
    </w:p>
    <w:p w:rsidR="00B83CF2" w:rsidRPr="00B83CF2" w:rsidRDefault="00B83CF2" w:rsidP="00B83CF2">
      <w:pPr>
        <w:pStyle w:val="Style7"/>
        <w:widowControl/>
        <w:tabs>
          <w:tab w:val="left" w:pos="240"/>
        </w:tabs>
        <w:spacing w:line="360" w:lineRule="auto"/>
        <w:jc w:val="both"/>
        <w:rPr>
          <w:rStyle w:val="FontStyle15"/>
          <w:sz w:val="24"/>
        </w:rPr>
      </w:pPr>
      <w:r w:rsidRPr="00B83CF2">
        <w:t xml:space="preserve">В 2014 году фестиваль национальных культур «Радуга дружбы» проходил в третий раз, в котором приняли участие 13 коллективов. Татары, башкиры, чуваши, ненцы,  казаки, русские и украинцы из г.п. Таежный, Пионерский, городов: Югорск, Советский и Урай  состязались в восьми конкурсных номинациях: «Вокал»  (солисты), </w:t>
      </w:r>
      <w:r w:rsidRPr="00B83CF2">
        <w:rPr>
          <w:rStyle w:val="FontStyle15"/>
          <w:sz w:val="24"/>
        </w:rPr>
        <w:t>«Вокал» (ансамбли),  «Фольклорный танец», «Игра на национальных инструментах» (соло), «Игра на национальных инструментах»  (ансамбль),  «Обрядовый, игровой  фольклор</w:t>
      </w:r>
      <w:r w:rsidRPr="00B83CF2">
        <w:rPr>
          <w:rStyle w:val="FontStyle15"/>
          <w:b/>
          <w:sz w:val="24"/>
        </w:rPr>
        <w:t xml:space="preserve">»,  </w:t>
      </w:r>
      <w:r w:rsidRPr="00B83CF2">
        <w:rPr>
          <w:rStyle w:val="FontStyle12"/>
          <w:b w:val="0"/>
          <w:bCs/>
        </w:rPr>
        <w:t>«Выставка изделий декоративно – прикладного творчества и ремёсел»,  « Презентация национальной кухни».</w:t>
      </w:r>
      <w:r w:rsidRPr="00B83CF2">
        <w:rPr>
          <w:rStyle w:val="FontStyle12"/>
          <w:bCs/>
        </w:rPr>
        <w:t xml:space="preserve"> </w:t>
      </w:r>
      <w:r w:rsidRPr="00B83CF2">
        <w:t>На суд жюри было представлено 28 концертных номеров. В номинации  «вокал»  (солисты)  диплом «</w:t>
      </w:r>
      <w:r w:rsidRPr="00B83CF2">
        <w:rPr>
          <w:rStyle w:val="FontStyle15"/>
          <w:sz w:val="24"/>
        </w:rPr>
        <w:t xml:space="preserve">ЛАУРЕАТА»  получила Олеся Кунягина, национально-культурная автономия татар,  г. Урай и  </w:t>
      </w:r>
      <w:r w:rsidRPr="00B83CF2">
        <w:t>Лилия Лаппсуй, МБУ КСК «Содружество», г.п. Таежный. В номинации «ВОКАЛ»</w:t>
      </w:r>
      <w:r w:rsidRPr="00B83CF2">
        <w:rPr>
          <w:rStyle w:val="FontStyle15"/>
          <w:sz w:val="24"/>
        </w:rPr>
        <w:t xml:space="preserve">  (ансамбли) </w:t>
      </w:r>
      <w:r w:rsidRPr="00B83CF2">
        <w:t xml:space="preserve"> диплом«</w:t>
      </w:r>
      <w:r w:rsidRPr="00B83CF2">
        <w:rPr>
          <w:rStyle w:val="FontStyle15"/>
          <w:sz w:val="24"/>
        </w:rPr>
        <w:t>ЛАУРЕАТА»  получил квартет вокального ансамбля «Ивушка», МАУ ЦК «Югра - презент» г. Югорск. В номинации «Фольклорный танец»</w:t>
      </w:r>
      <w:r w:rsidRPr="00B83CF2">
        <w:t xml:space="preserve"> диплом «</w:t>
      </w:r>
      <w:r w:rsidRPr="00B83CF2">
        <w:rPr>
          <w:rStyle w:val="FontStyle15"/>
          <w:sz w:val="24"/>
        </w:rPr>
        <w:t xml:space="preserve">ЛАУРЕАТА»  получила Нурзида    Коломеец, МБУ КСК «Импульс»,  г. п. Пионерский.   В номинации  «Игра на национальных инструментах»  (соло)  </w:t>
      </w:r>
      <w:r w:rsidRPr="00B83CF2">
        <w:t>диплом «</w:t>
      </w:r>
      <w:r w:rsidRPr="00B83CF2">
        <w:rPr>
          <w:rStyle w:val="FontStyle15"/>
          <w:sz w:val="24"/>
        </w:rPr>
        <w:t xml:space="preserve">ЛАУРЕАТА»  получил  Айнур  Газизов, Общественная организации татаро-башкирской культуры «Булгар» г. Югорск.  В номинации «Игра на национальных инструментах»  (ансамбль) </w:t>
      </w:r>
      <w:r w:rsidRPr="00B83CF2">
        <w:t>диплом «</w:t>
      </w:r>
      <w:r w:rsidRPr="00B83CF2">
        <w:rPr>
          <w:rStyle w:val="FontStyle15"/>
          <w:sz w:val="24"/>
        </w:rPr>
        <w:t xml:space="preserve">ЛАУРЕАТА»  получил  ансамбль русских народных инструментов «Югорский сувенир», МАУ  ЦК «Югра - презент» г. Югорск. В номинации  «Обрядовый, игровой фольклор» </w:t>
      </w:r>
      <w:r w:rsidRPr="00B83CF2">
        <w:t>диплом «</w:t>
      </w:r>
      <w:r w:rsidRPr="00B83CF2">
        <w:rPr>
          <w:rStyle w:val="FontStyle15"/>
          <w:sz w:val="24"/>
        </w:rPr>
        <w:t>ЛАУРЕАТА»  получил  этнический инструментальный ансамбль «Времена»</w:t>
      </w:r>
      <w:r w:rsidRPr="00B83CF2">
        <w:rPr>
          <w:rStyle w:val="FontStyle12"/>
          <w:bCs/>
        </w:rPr>
        <w:t xml:space="preserve">, </w:t>
      </w:r>
      <w:r w:rsidRPr="00B83CF2">
        <w:rPr>
          <w:rStyle w:val="FontStyle15"/>
          <w:sz w:val="24"/>
        </w:rPr>
        <w:t xml:space="preserve">руководитель Андрей   Коньшин, г. Югорск. В номинации  </w:t>
      </w:r>
      <w:r w:rsidRPr="00B83CF2">
        <w:rPr>
          <w:rStyle w:val="FontStyle15"/>
          <w:b/>
          <w:sz w:val="24"/>
        </w:rPr>
        <w:lastRenderedPageBreak/>
        <w:t>«</w:t>
      </w:r>
      <w:r w:rsidRPr="00B83CF2">
        <w:rPr>
          <w:rStyle w:val="FontStyle12"/>
          <w:b w:val="0"/>
          <w:bCs/>
        </w:rPr>
        <w:t>Презентация национальной кухни»</w:t>
      </w:r>
      <w:r w:rsidRPr="00B83CF2">
        <w:t xml:space="preserve"> диплом «</w:t>
      </w:r>
      <w:r w:rsidRPr="00B83CF2">
        <w:rPr>
          <w:rStyle w:val="FontStyle15"/>
          <w:sz w:val="24"/>
        </w:rPr>
        <w:t>ЛАУРЕАТА»  получили Хасянова Р., Давлетшина А.Х., Асатова Л.Ш. из  общественной организации татаро-башкирской культуры  «Булгар» г. Югорск.</w:t>
      </w:r>
    </w:p>
    <w:p w:rsidR="00B83CF2" w:rsidRPr="00B83CF2" w:rsidRDefault="00B83CF2" w:rsidP="00B83CF2">
      <w:pPr>
        <w:pStyle w:val="Style7"/>
        <w:widowControl/>
        <w:tabs>
          <w:tab w:val="left" w:pos="240"/>
        </w:tabs>
        <w:spacing w:line="360" w:lineRule="auto"/>
        <w:jc w:val="both"/>
      </w:pPr>
      <w:r w:rsidRPr="00B83CF2">
        <w:rPr>
          <w:rStyle w:val="FontStyle15"/>
          <w:sz w:val="24"/>
        </w:rPr>
        <w:tab/>
        <w:t>В 2013 году в фестивале приняло участие 10 коллективов, в 2014  - 13 коллективов. Фестиваль набирает обороты, его участниками становятся жители не только ближайших городов, но и из отдалённых территорий. В планах на 2015 год присвоить фестивалю статус не городского, а регионального уровня.</w:t>
      </w:r>
    </w:p>
    <w:p w:rsidR="00B83CF2" w:rsidRPr="00B83CF2" w:rsidRDefault="005359CE" w:rsidP="00E84142">
      <w:pPr>
        <w:pStyle w:val="Standard"/>
        <w:numPr>
          <w:ilvl w:val="0"/>
          <w:numId w:val="78"/>
        </w:numPr>
        <w:snapToGrid w:val="0"/>
        <w:spacing w:line="360" w:lineRule="auto"/>
        <w:jc w:val="both"/>
        <w:rPr>
          <w:color w:val="auto"/>
          <w:lang w:val="ru-RU"/>
        </w:rPr>
      </w:pPr>
      <w:r w:rsidRPr="00B83CF2">
        <w:rPr>
          <w:color w:val="auto"/>
          <w:lang w:val="ru-RU"/>
        </w:rPr>
        <w:t>детская познавательная программа «Югра многонациональная»</w:t>
      </w:r>
    </w:p>
    <w:p w:rsidR="00B83CF2" w:rsidRPr="00B83CF2" w:rsidRDefault="00B83CF2" w:rsidP="00B83CF2">
      <w:pPr>
        <w:pStyle w:val="Standard"/>
        <w:snapToGrid w:val="0"/>
        <w:spacing w:line="360" w:lineRule="auto"/>
        <w:jc w:val="both"/>
        <w:rPr>
          <w:color w:val="auto"/>
          <w:lang w:val="ru-RU"/>
        </w:rPr>
      </w:pPr>
      <w:r w:rsidRPr="00B83CF2">
        <w:rPr>
          <w:rStyle w:val="FontStyle15"/>
          <w:color w:val="auto"/>
          <w:sz w:val="24"/>
          <w:lang w:val="ru-RU"/>
        </w:rPr>
        <w:t xml:space="preserve">Для воспитанников лагеря с дневным пребыванием «Мы родом из гарнизона» была проведена познавательная программа «Югра многонациональная», которая направлена на создание среды межэтнического взаимодействия детей и подростков. </w:t>
      </w:r>
      <w:r w:rsidRPr="00364C2A">
        <w:rPr>
          <w:rStyle w:val="FontStyle15"/>
          <w:color w:val="auto"/>
          <w:sz w:val="24"/>
          <w:lang w:val="ru-RU"/>
        </w:rPr>
        <w:t xml:space="preserve">Целью данного мероприятия было </w:t>
      </w:r>
      <w:r w:rsidRPr="00364C2A">
        <w:rPr>
          <w:color w:val="auto"/>
          <w:shd w:val="clear" w:color="auto" w:fill="FFFFFF"/>
          <w:lang w:val="ru-RU"/>
        </w:rPr>
        <w:t xml:space="preserve">познакомить детей с разнообразием национальностей, их культурой, традициями проживающих на территории округа и в городе.  </w:t>
      </w:r>
      <w:r w:rsidRPr="00B83CF2">
        <w:rPr>
          <w:color w:val="auto"/>
          <w:shd w:val="clear" w:color="auto" w:fill="FFFFFF"/>
        </w:rPr>
        <w:t>Формирование толерантности, пропаганда здорового образа жизни.</w:t>
      </w:r>
    </w:p>
    <w:p w:rsidR="005359CE" w:rsidRPr="00B83CF2" w:rsidRDefault="005359CE" w:rsidP="00E84142">
      <w:pPr>
        <w:pStyle w:val="Standard"/>
        <w:numPr>
          <w:ilvl w:val="0"/>
          <w:numId w:val="78"/>
        </w:numPr>
        <w:snapToGrid w:val="0"/>
        <w:spacing w:line="360" w:lineRule="auto"/>
        <w:jc w:val="both"/>
        <w:rPr>
          <w:color w:val="auto"/>
          <w:lang w:val="ru-RU"/>
        </w:rPr>
      </w:pPr>
      <w:r w:rsidRPr="00B83CF2">
        <w:rPr>
          <w:color w:val="FF0000"/>
          <w:lang w:val="ru-RU"/>
        </w:rPr>
        <w:t xml:space="preserve"> </w:t>
      </w:r>
      <w:r w:rsidRPr="00B83CF2">
        <w:rPr>
          <w:color w:val="auto"/>
          <w:lang w:val="ru-RU"/>
        </w:rPr>
        <w:t>митинг, посвящённый Дню Победы.</w:t>
      </w:r>
    </w:p>
    <w:p w:rsidR="005359CE" w:rsidRPr="00B83CF2" w:rsidRDefault="005359CE" w:rsidP="00B83CF2">
      <w:pPr>
        <w:pStyle w:val="Style7"/>
        <w:widowControl/>
        <w:tabs>
          <w:tab w:val="left" w:pos="240"/>
        </w:tabs>
        <w:spacing w:line="360" w:lineRule="auto"/>
        <w:jc w:val="both"/>
        <w:rPr>
          <w:sz w:val="22"/>
        </w:rPr>
      </w:pPr>
      <w:r w:rsidRPr="00B83CF2">
        <w:rPr>
          <w:shd w:val="clear" w:color="auto" w:fill="FFFFFF"/>
        </w:rPr>
        <w:t xml:space="preserve"> Традиционным митингом отмечали праздник Победы. </w:t>
      </w:r>
      <w:r w:rsidRPr="00B83CF2">
        <w:t>Память погибших в годы войны почтили минутой молчания, и возложили цветы к мемориалу.</w:t>
      </w:r>
    </w:p>
    <w:p w:rsidR="005359CE" w:rsidRPr="00B83CF2" w:rsidRDefault="005359CE" w:rsidP="00B83CF2">
      <w:pPr>
        <w:spacing w:line="360" w:lineRule="auto"/>
        <w:jc w:val="both"/>
      </w:pPr>
      <w:r w:rsidRPr="00B83CF2">
        <w:t xml:space="preserve">  В  честь победителей  и  героических тружеников  тыла </w:t>
      </w:r>
      <w:r w:rsidR="00B83CF2">
        <w:t>был объявлен парад, которым  </w:t>
      </w:r>
      <w:r w:rsidRPr="00B83CF2">
        <w:t> командовал   начальник  Советского  гарнизона    пожарной охраны  - полковник вну</w:t>
      </w:r>
      <w:r w:rsidR="00B83CF2">
        <w:t>тренней службы  Дудар  И.В.  </w:t>
      </w:r>
      <w:r w:rsidRPr="00B83CF2">
        <w:t>Торжественным  маршем  прошли  юные  Югорч</w:t>
      </w:r>
      <w:r w:rsidR="00B83CF2">
        <w:t xml:space="preserve">ане -  правнуки  солдат Победы. </w:t>
      </w:r>
      <w:r w:rsidRPr="00B83CF2">
        <w:t>Впервые  в  истории  празднования  </w:t>
      </w:r>
      <w:r w:rsidR="00B83CF2">
        <w:t>Дня  Победы  в нашем городе,</w:t>
      </w:r>
      <w:r w:rsidRPr="00B83CF2">
        <w:t xml:space="preserve">по улицам  Югорска  прошла колонна  техники  времен  Великой Отечественной  войны.  </w:t>
      </w:r>
    </w:p>
    <w:p w:rsidR="005359CE" w:rsidRPr="00B83CF2" w:rsidRDefault="005359CE" w:rsidP="005359CE">
      <w:pPr>
        <w:pStyle w:val="Standard"/>
        <w:snapToGrid w:val="0"/>
        <w:spacing w:line="360" w:lineRule="auto"/>
        <w:jc w:val="both"/>
        <w:rPr>
          <w:rFonts w:cs="Times New Roman"/>
          <w:b/>
          <w:color w:val="auto"/>
          <w:lang w:val="ru-RU"/>
        </w:rPr>
      </w:pPr>
      <w:r w:rsidRPr="00B83CF2">
        <w:rPr>
          <w:rFonts w:cs="Times New Roman"/>
          <w:b/>
          <w:color w:val="auto"/>
          <w:lang w:val="ru-RU"/>
        </w:rPr>
        <w:t xml:space="preserve">- </w:t>
      </w:r>
      <w:r w:rsidRPr="00B83CF2">
        <w:rPr>
          <w:b/>
          <w:color w:val="auto"/>
          <w:lang w:val="ru-RU"/>
        </w:rPr>
        <w:t xml:space="preserve">3 мероприятия,  способствующее сохранению  и развитию культуры КМНС. </w:t>
      </w:r>
    </w:p>
    <w:p w:rsidR="00B83CF2" w:rsidRPr="00B83CF2" w:rsidRDefault="00B83CF2" w:rsidP="00E84142">
      <w:pPr>
        <w:pStyle w:val="a9"/>
        <w:numPr>
          <w:ilvl w:val="0"/>
          <w:numId w:val="78"/>
        </w:numPr>
        <w:spacing w:line="360" w:lineRule="auto"/>
        <w:jc w:val="both"/>
        <w:rPr>
          <w:rStyle w:val="FontStyle15"/>
          <w:sz w:val="24"/>
        </w:rPr>
      </w:pPr>
      <w:r w:rsidRPr="00B83CF2">
        <w:rPr>
          <w:rStyle w:val="FontStyle15"/>
          <w:sz w:val="24"/>
        </w:rPr>
        <w:t xml:space="preserve">Познавательные программы «Экологическая тропа» и «Наш город». </w:t>
      </w:r>
    </w:p>
    <w:p w:rsidR="005359CE" w:rsidRPr="00B83CF2" w:rsidRDefault="00B83CF2" w:rsidP="00B83CF2">
      <w:pPr>
        <w:spacing w:line="360" w:lineRule="auto"/>
        <w:jc w:val="both"/>
        <w:rPr>
          <w:rStyle w:val="FontStyle15"/>
          <w:sz w:val="24"/>
        </w:rPr>
      </w:pPr>
      <w:r w:rsidRPr="00B83CF2">
        <w:rPr>
          <w:rStyle w:val="FontStyle15"/>
          <w:sz w:val="24"/>
        </w:rPr>
        <w:t xml:space="preserve">Программы были проведены для воспитанников лагеря </w:t>
      </w:r>
      <w:r w:rsidR="005359CE" w:rsidRPr="00B83CF2">
        <w:rPr>
          <w:rStyle w:val="FontStyle15"/>
          <w:sz w:val="24"/>
        </w:rPr>
        <w:t>с дневным пребыванием</w:t>
      </w:r>
      <w:r w:rsidRPr="00B83CF2">
        <w:rPr>
          <w:rStyle w:val="FontStyle15"/>
          <w:sz w:val="24"/>
        </w:rPr>
        <w:t xml:space="preserve"> детей «Мы родом из гарнизона». Ребята узнали</w:t>
      </w:r>
      <w:r w:rsidR="005359CE" w:rsidRPr="00B83CF2">
        <w:rPr>
          <w:rStyle w:val="FontStyle15"/>
          <w:sz w:val="24"/>
        </w:rPr>
        <w:t xml:space="preserve"> об истории города, округа, о природе, о животных, живущих в наших лесах, о правилах поведения в лесу. Ребята играли в народные игры хантов и манси.</w:t>
      </w:r>
    </w:p>
    <w:p w:rsidR="00B83CF2" w:rsidRPr="00B83CF2" w:rsidRDefault="00B83CF2" w:rsidP="00E84142">
      <w:pPr>
        <w:pStyle w:val="a9"/>
        <w:numPr>
          <w:ilvl w:val="0"/>
          <w:numId w:val="78"/>
        </w:numPr>
        <w:spacing w:line="360" w:lineRule="auto"/>
        <w:jc w:val="both"/>
        <w:rPr>
          <w:rStyle w:val="FontStyle15"/>
          <w:sz w:val="28"/>
        </w:rPr>
      </w:pPr>
      <w:r w:rsidRPr="00B83CF2">
        <w:rPr>
          <w:rStyle w:val="FontStyle15"/>
          <w:sz w:val="24"/>
        </w:rPr>
        <w:t>Национальный праздник хантов и манси «Праздник Трясогузки».</w:t>
      </w:r>
    </w:p>
    <w:p w:rsidR="005359CE" w:rsidRDefault="005359CE" w:rsidP="00B83CF2">
      <w:pPr>
        <w:spacing w:line="360" w:lineRule="auto"/>
        <w:jc w:val="both"/>
        <w:rPr>
          <w:rStyle w:val="FontStyle15"/>
          <w:sz w:val="24"/>
        </w:rPr>
      </w:pPr>
      <w:r w:rsidRPr="00B83CF2">
        <w:rPr>
          <w:rStyle w:val="FontStyle15"/>
          <w:sz w:val="24"/>
        </w:rPr>
        <w:t xml:space="preserve">Звуковое сопровождение </w:t>
      </w:r>
      <w:r w:rsidR="00B83CF2" w:rsidRPr="00B83CF2">
        <w:rPr>
          <w:rStyle w:val="FontStyle15"/>
          <w:sz w:val="24"/>
        </w:rPr>
        <w:t xml:space="preserve">мероприятия. </w:t>
      </w:r>
      <w:r w:rsidRPr="00B83CF2">
        <w:rPr>
          <w:rStyle w:val="FontStyle15"/>
          <w:sz w:val="24"/>
        </w:rPr>
        <w:t>В нём приняли участие</w:t>
      </w:r>
      <w:r w:rsidR="00B83CF2" w:rsidRPr="00B83CF2">
        <w:rPr>
          <w:rStyle w:val="FontStyle15"/>
          <w:sz w:val="24"/>
        </w:rPr>
        <w:t xml:space="preserve"> коллективы учреждения:</w:t>
      </w:r>
      <w:r w:rsidRPr="00B83CF2">
        <w:rPr>
          <w:rStyle w:val="FontStyle15"/>
          <w:sz w:val="24"/>
        </w:rPr>
        <w:t xml:space="preserve"> студия современного танца «Реал денс» и </w:t>
      </w:r>
      <w:r w:rsidR="00B83CF2" w:rsidRPr="00B83CF2">
        <w:rPr>
          <w:rStyle w:val="FontStyle15"/>
          <w:sz w:val="24"/>
        </w:rPr>
        <w:t>участники</w:t>
      </w:r>
      <w:r w:rsidRPr="00B83CF2">
        <w:rPr>
          <w:rStyle w:val="FontStyle15"/>
          <w:sz w:val="24"/>
        </w:rPr>
        <w:t xml:space="preserve"> любительского объединения клуб любителей театра «Группа ликования».</w:t>
      </w:r>
    </w:p>
    <w:p w:rsidR="009F3820" w:rsidRPr="00B83CF2" w:rsidRDefault="009F3820" w:rsidP="00B83CF2">
      <w:pPr>
        <w:spacing w:line="360" w:lineRule="auto"/>
        <w:jc w:val="both"/>
        <w:rPr>
          <w:sz w:val="28"/>
        </w:rPr>
      </w:pPr>
    </w:p>
    <w:p w:rsidR="00B83CF2" w:rsidRDefault="005359CE" w:rsidP="005359CE">
      <w:pPr>
        <w:spacing w:line="360" w:lineRule="auto"/>
        <w:jc w:val="both"/>
        <w:rPr>
          <w:color w:val="FF0000"/>
        </w:rPr>
      </w:pPr>
      <w:r w:rsidRPr="00B83CF2">
        <w:lastRenderedPageBreak/>
        <w:t xml:space="preserve">- </w:t>
      </w:r>
      <w:r w:rsidRPr="00B83CF2">
        <w:rPr>
          <w:b/>
        </w:rPr>
        <w:t>2  мероприятия,  способствующих сохранению  и развитию культуры русского населения Западно-Сибирского региона</w:t>
      </w:r>
      <w:r w:rsidRPr="00B83CF2">
        <w:t xml:space="preserve"> </w:t>
      </w:r>
    </w:p>
    <w:p w:rsidR="00B77F2A" w:rsidRPr="00B77F2A" w:rsidRDefault="005359CE" w:rsidP="00E84142">
      <w:pPr>
        <w:pStyle w:val="a9"/>
        <w:numPr>
          <w:ilvl w:val="0"/>
          <w:numId w:val="78"/>
        </w:numPr>
        <w:spacing w:line="360" w:lineRule="auto"/>
        <w:jc w:val="both"/>
      </w:pPr>
      <w:r w:rsidRPr="00B77F2A">
        <w:t>игровая програм</w:t>
      </w:r>
      <w:r w:rsidR="00B77F2A" w:rsidRPr="00B77F2A">
        <w:t>ма для детей «Мы – дети России»</w:t>
      </w:r>
    </w:p>
    <w:p w:rsidR="00B77F2A" w:rsidRPr="00B77F2A" w:rsidRDefault="00B77F2A" w:rsidP="00B77F2A">
      <w:pPr>
        <w:spacing w:line="360" w:lineRule="auto"/>
        <w:jc w:val="both"/>
      </w:pPr>
      <w:r>
        <w:rPr>
          <w:rStyle w:val="FontStyle15"/>
          <w:sz w:val="24"/>
        </w:rPr>
        <w:t>Программа проведена д</w:t>
      </w:r>
      <w:r w:rsidRPr="00B77F2A">
        <w:rPr>
          <w:rStyle w:val="FontStyle15"/>
          <w:sz w:val="24"/>
        </w:rPr>
        <w:t xml:space="preserve">ля воспитанников лагеря с дневным пребыванием </w:t>
      </w:r>
      <w:r>
        <w:rPr>
          <w:rStyle w:val="FontStyle15"/>
          <w:sz w:val="24"/>
        </w:rPr>
        <w:t xml:space="preserve">детей </w:t>
      </w:r>
      <w:r w:rsidRPr="00B77F2A">
        <w:rPr>
          <w:rStyle w:val="FontStyle15"/>
          <w:sz w:val="24"/>
        </w:rPr>
        <w:t xml:space="preserve">«Мы родом из гарнизона», которая направлена на создание среды межэтнического взаимодействия детей и подростков. Целью данного мероприятия было </w:t>
      </w:r>
      <w:r w:rsidRPr="00B77F2A">
        <w:rPr>
          <w:shd w:val="clear" w:color="auto" w:fill="FFFFFF"/>
        </w:rPr>
        <w:t>познакомить детей с историей, культурой, традициями русского народа.  Ребята играли в русские народные игры.</w:t>
      </w:r>
    </w:p>
    <w:p w:rsidR="005359CE" w:rsidRPr="00B77F2A" w:rsidRDefault="005359CE" w:rsidP="00E84142">
      <w:pPr>
        <w:pStyle w:val="a9"/>
        <w:numPr>
          <w:ilvl w:val="0"/>
          <w:numId w:val="78"/>
        </w:numPr>
        <w:spacing w:line="360" w:lineRule="auto"/>
        <w:jc w:val="both"/>
      </w:pPr>
      <w:r w:rsidRPr="00B77F2A">
        <w:rPr>
          <w:shd w:val="clear" w:color="auto" w:fill="FFFFFF"/>
        </w:rPr>
        <w:t>звуковое сопровождение национального праздника «Славянский хоровод».</w:t>
      </w:r>
    </w:p>
    <w:p w:rsidR="00D0054D" w:rsidRPr="00E0584E" w:rsidRDefault="005359CE" w:rsidP="00E0584E">
      <w:pPr>
        <w:pStyle w:val="Style7"/>
        <w:widowControl/>
        <w:tabs>
          <w:tab w:val="left" w:pos="240"/>
        </w:tabs>
        <w:spacing w:line="360" w:lineRule="auto"/>
        <w:jc w:val="both"/>
        <w:rPr>
          <w:shd w:val="clear" w:color="auto" w:fill="FFFFFF"/>
        </w:rPr>
      </w:pPr>
      <w:r w:rsidRPr="00B77F2A">
        <w:rPr>
          <w:rStyle w:val="FontStyle15"/>
        </w:rPr>
        <w:tab/>
      </w:r>
      <w:r w:rsidRPr="00B77F2A">
        <w:t xml:space="preserve">На празднике «Славянский хоровод» приняли участие солисты театра поэзии и музыки «Грани», звуковое </w:t>
      </w:r>
      <w:r w:rsidR="00B77F2A" w:rsidRPr="00B77F2A">
        <w:t>сопровождение</w:t>
      </w:r>
      <w:r w:rsidRPr="00B77F2A">
        <w:t xml:space="preserve"> праздника.</w:t>
      </w:r>
    </w:p>
    <w:p w:rsidR="002C241A" w:rsidRPr="00E244C6" w:rsidRDefault="002C241A" w:rsidP="002C241A">
      <w:pPr>
        <w:tabs>
          <w:tab w:val="left" w:pos="2865"/>
        </w:tabs>
        <w:spacing w:line="360" w:lineRule="auto"/>
        <w:jc w:val="both"/>
      </w:pPr>
      <w:r w:rsidRPr="00E244C6">
        <w:rPr>
          <w:b/>
        </w:rPr>
        <w:t>В 3 квартале 2014 года проведено</w:t>
      </w:r>
      <w:r w:rsidRPr="00E244C6">
        <w:t>:</w:t>
      </w:r>
    </w:p>
    <w:p w:rsidR="00B77F2A" w:rsidRDefault="002C241A" w:rsidP="002C241A">
      <w:pPr>
        <w:pStyle w:val="aff3"/>
        <w:shd w:val="clear" w:color="auto" w:fill="FFFFFF"/>
        <w:spacing w:before="0" w:beforeAutospacing="0" w:after="0" w:afterAutospacing="0" w:line="360" w:lineRule="auto"/>
        <w:jc w:val="both"/>
        <w:rPr>
          <w:b/>
          <w:color w:val="auto"/>
        </w:rPr>
      </w:pPr>
      <w:r w:rsidRPr="00E244C6">
        <w:rPr>
          <w:b/>
          <w:color w:val="auto"/>
        </w:rPr>
        <w:t>- 1  мероприятие, способствующие развитию национальных культур, проводимых для одной конкретной этнической группы</w:t>
      </w:r>
    </w:p>
    <w:p w:rsidR="002C241A" w:rsidRPr="00E244C6" w:rsidRDefault="002C241A" w:rsidP="00E84142">
      <w:pPr>
        <w:pStyle w:val="aff3"/>
        <w:numPr>
          <w:ilvl w:val="0"/>
          <w:numId w:val="78"/>
        </w:numPr>
        <w:shd w:val="clear" w:color="auto" w:fill="FFFFFF"/>
        <w:spacing w:before="0" w:beforeAutospacing="0" w:after="0" w:afterAutospacing="0" w:line="360" w:lineRule="auto"/>
        <w:jc w:val="both"/>
        <w:rPr>
          <w:rFonts w:ascii="Arial" w:hAnsi="Arial" w:cs="Arial"/>
          <w:color w:val="auto"/>
          <w:sz w:val="21"/>
          <w:szCs w:val="21"/>
        </w:rPr>
      </w:pPr>
      <w:r w:rsidRPr="00E244C6">
        <w:rPr>
          <w:color w:val="auto"/>
        </w:rPr>
        <w:t>игровая программа «Наш флаг России!».</w:t>
      </w:r>
      <w:r w:rsidRPr="00E244C6">
        <w:rPr>
          <w:rFonts w:ascii="Arial" w:hAnsi="Arial" w:cs="Arial"/>
          <w:color w:val="auto"/>
          <w:sz w:val="21"/>
          <w:szCs w:val="21"/>
        </w:rPr>
        <w:t xml:space="preserve"> </w:t>
      </w:r>
    </w:p>
    <w:p w:rsidR="002C241A" w:rsidRDefault="002C241A" w:rsidP="002C241A">
      <w:pPr>
        <w:pStyle w:val="aff3"/>
        <w:shd w:val="clear" w:color="auto" w:fill="FFFFFF"/>
        <w:spacing w:before="0" w:beforeAutospacing="0" w:after="0" w:afterAutospacing="0" w:line="360" w:lineRule="auto"/>
        <w:jc w:val="both"/>
        <w:rPr>
          <w:color w:val="auto"/>
        </w:rPr>
      </w:pPr>
      <w:r w:rsidRPr="00E244C6">
        <w:rPr>
          <w:color w:val="auto"/>
        </w:rPr>
        <w:t>Цель</w:t>
      </w:r>
      <w:r>
        <w:rPr>
          <w:color w:val="auto"/>
        </w:rPr>
        <w:t xml:space="preserve"> программы:</w:t>
      </w:r>
    </w:p>
    <w:p w:rsidR="002C241A" w:rsidRPr="00E244C6" w:rsidRDefault="002C241A" w:rsidP="002C241A">
      <w:pPr>
        <w:pStyle w:val="aff3"/>
        <w:shd w:val="clear" w:color="auto" w:fill="FFFFFF"/>
        <w:spacing w:before="0" w:beforeAutospacing="0" w:after="0" w:afterAutospacing="0" w:line="360" w:lineRule="auto"/>
        <w:jc w:val="both"/>
        <w:rPr>
          <w:color w:val="auto"/>
        </w:rPr>
      </w:pPr>
      <w:r>
        <w:rPr>
          <w:color w:val="auto"/>
        </w:rPr>
        <w:t xml:space="preserve"> -</w:t>
      </w:r>
      <w:r w:rsidRPr="00E244C6">
        <w:rPr>
          <w:color w:val="auto"/>
        </w:rPr>
        <w:t xml:space="preserve"> формирование знаний о флаге и его символике цвета;</w:t>
      </w:r>
    </w:p>
    <w:p w:rsidR="002C241A" w:rsidRPr="00E244C6" w:rsidRDefault="002C241A" w:rsidP="002C241A">
      <w:pPr>
        <w:widowControl/>
        <w:shd w:val="clear" w:color="auto" w:fill="FFFFFF"/>
        <w:suppressAutoHyphens w:val="0"/>
        <w:spacing w:line="360" w:lineRule="auto"/>
        <w:jc w:val="both"/>
        <w:rPr>
          <w:rFonts w:eastAsia="Times New Roman"/>
          <w:kern w:val="0"/>
          <w:lang w:eastAsia="ru-RU"/>
        </w:rPr>
      </w:pPr>
      <w:r>
        <w:rPr>
          <w:rFonts w:eastAsia="Times New Roman"/>
          <w:kern w:val="0"/>
          <w:lang w:eastAsia="ru-RU"/>
        </w:rPr>
        <w:t>- р</w:t>
      </w:r>
      <w:r w:rsidRPr="00E244C6">
        <w:rPr>
          <w:rFonts w:eastAsia="Times New Roman"/>
          <w:kern w:val="0"/>
          <w:lang w:eastAsia="ru-RU"/>
        </w:rPr>
        <w:t>азвитие у детей чувство патр</w:t>
      </w:r>
      <w:r>
        <w:rPr>
          <w:rFonts w:eastAsia="Times New Roman"/>
          <w:kern w:val="0"/>
          <w:lang w:eastAsia="ru-RU"/>
        </w:rPr>
        <w:t>иотизма и любви к своей Родине;</w:t>
      </w:r>
    </w:p>
    <w:p w:rsidR="002C241A" w:rsidRPr="00E244C6" w:rsidRDefault="002C241A" w:rsidP="002C241A">
      <w:pPr>
        <w:widowControl/>
        <w:shd w:val="clear" w:color="auto" w:fill="FFFFFF"/>
        <w:suppressAutoHyphens w:val="0"/>
        <w:spacing w:line="360" w:lineRule="auto"/>
        <w:jc w:val="both"/>
        <w:rPr>
          <w:rFonts w:eastAsia="Times New Roman"/>
          <w:kern w:val="0"/>
          <w:lang w:eastAsia="ru-RU"/>
        </w:rPr>
      </w:pPr>
      <w:r>
        <w:rPr>
          <w:rFonts w:eastAsia="Times New Roman"/>
          <w:kern w:val="0"/>
          <w:lang w:eastAsia="ru-RU"/>
        </w:rPr>
        <w:t>- п</w:t>
      </w:r>
      <w:r w:rsidRPr="00E244C6">
        <w:rPr>
          <w:rFonts w:eastAsia="Times New Roman"/>
          <w:kern w:val="0"/>
          <w:lang w:eastAsia="ru-RU"/>
        </w:rPr>
        <w:t>редставление о России как о родной стране.</w:t>
      </w:r>
    </w:p>
    <w:p w:rsidR="002C241A" w:rsidRDefault="002C241A" w:rsidP="002C241A">
      <w:pPr>
        <w:widowControl/>
        <w:shd w:val="clear" w:color="auto" w:fill="FFFFFF"/>
        <w:suppressAutoHyphens w:val="0"/>
        <w:spacing w:line="360" w:lineRule="auto"/>
        <w:jc w:val="both"/>
        <w:rPr>
          <w:rFonts w:eastAsia="Times New Roman"/>
          <w:kern w:val="0"/>
          <w:lang w:eastAsia="ru-RU"/>
        </w:rPr>
      </w:pPr>
      <w:r>
        <w:rPr>
          <w:rFonts w:eastAsia="Times New Roman"/>
          <w:kern w:val="0"/>
          <w:lang w:eastAsia="ru-RU"/>
        </w:rPr>
        <w:t>- в</w:t>
      </w:r>
      <w:r w:rsidRPr="00E244C6">
        <w:rPr>
          <w:rFonts w:eastAsia="Times New Roman"/>
          <w:kern w:val="0"/>
          <w:lang w:eastAsia="ru-RU"/>
        </w:rPr>
        <w:t>оспит</w:t>
      </w:r>
      <w:r>
        <w:rPr>
          <w:rFonts w:eastAsia="Times New Roman"/>
          <w:kern w:val="0"/>
          <w:lang w:eastAsia="ru-RU"/>
        </w:rPr>
        <w:t>ание</w:t>
      </w:r>
      <w:r w:rsidRPr="00E244C6">
        <w:rPr>
          <w:rFonts w:eastAsia="Times New Roman"/>
          <w:kern w:val="0"/>
          <w:lang w:eastAsia="ru-RU"/>
        </w:rPr>
        <w:t xml:space="preserve"> гражданско-патриотически</w:t>
      </w:r>
      <w:r>
        <w:rPr>
          <w:rFonts w:eastAsia="Times New Roman"/>
          <w:kern w:val="0"/>
          <w:lang w:eastAsia="ru-RU"/>
        </w:rPr>
        <w:t>х чувств</w:t>
      </w:r>
      <w:r w:rsidRPr="00E244C6">
        <w:rPr>
          <w:rFonts w:eastAsia="Times New Roman"/>
          <w:kern w:val="0"/>
          <w:lang w:eastAsia="ru-RU"/>
        </w:rPr>
        <w:t xml:space="preserve"> через изучение государственной символики России.</w:t>
      </w:r>
      <w:r>
        <w:rPr>
          <w:rFonts w:eastAsia="Times New Roman"/>
          <w:kern w:val="0"/>
          <w:lang w:eastAsia="ru-RU"/>
        </w:rPr>
        <w:t xml:space="preserve"> </w:t>
      </w:r>
      <w:r w:rsidRPr="00EB4D51">
        <w:rPr>
          <w:rFonts w:eastAsia="Times New Roman"/>
          <w:kern w:val="0"/>
          <w:lang w:eastAsia="ru-RU"/>
        </w:rPr>
        <w:t>Количество посетителей – 30 человек</w:t>
      </w:r>
      <w:r>
        <w:rPr>
          <w:rFonts w:eastAsia="Times New Roman"/>
          <w:kern w:val="0"/>
          <w:lang w:eastAsia="ru-RU"/>
        </w:rPr>
        <w:t xml:space="preserve">. </w:t>
      </w:r>
    </w:p>
    <w:p w:rsidR="002C241A" w:rsidRDefault="002C241A" w:rsidP="002C241A">
      <w:pPr>
        <w:pStyle w:val="Standard"/>
        <w:snapToGrid w:val="0"/>
        <w:spacing w:line="360" w:lineRule="auto"/>
        <w:jc w:val="both"/>
        <w:rPr>
          <w:color w:val="auto"/>
          <w:lang w:val="ru-RU"/>
        </w:rPr>
      </w:pPr>
      <w:r>
        <w:rPr>
          <w:b/>
          <w:color w:val="auto"/>
          <w:lang w:val="ru-RU"/>
        </w:rPr>
        <w:t xml:space="preserve">5 </w:t>
      </w:r>
      <w:r w:rsidRPr="00EB4D51">
        <w:rPr>
          <w:b/>
          <w:color w:val="auto"/>
          <w:lang w:val="ru-RU"/>
        </w:rPr>
        <w:t>мероприяти</w:t>
      </w:r>
      <w:r>
        <w:rPr>
          <w:b/>
          <w:color w:val="auto"/>
          <w:lang w:val="ru-RU"/>
        </w:rPr>
        <w:t>й,</w:t>
      </w:r>
      <w:r w:rsidRPr="00EB4D51">
        <w:rPr>
          <w:b/>
          <w:color w:val="auto"/>
          <w:lang w:val="ru-RU"/>
        </w:rPr>
        <w:t xml:space="preserve"> направленных на укрепление межэтнических культурных связей</w:t>
      </w:r>
      <w:r w:rsidR="005E2BF3">
        <w:rPr>
          <w:color w:val="auto"/>
          <w:lang w:val="ru-RU"/>
        </w:rPr>
        <w:t xml:space="preserve"> </w:t>
      </w:r>
      <w:r w:rsidRPr="00EB4D51">
        <w:rPr>
          <w:color w:val="auto"/>
          <w:lang w:val="ru-RU"/>
        </w:rPr>
        <w:t xml:space="preserve"> </w:t>
      </w:r>
    </w:p>
    <w:p w:rsidR="002C241A" w:rsidRPr="006F3C4A" w:rsidRDefault="002C241A" w:rsidP="00E84142">
      <w:pPr>
        <w:pStyle w:val="Style7"/>
        <w:widowControl/>
        <w:numPr>
          <w:ilvl w:val="0"/>
          <w:numId w:val="50"/>
        </w:numPr>
        <w:tabs>
          <w:tab w:val="left" w:pos="240"/>
        </w:tabs>
        <w:spacing w:line="360" w:lineRule="auto"/>
        <w:jc w:val="both"/>
        <w:rPr>
          <w:shd w:val="clear" w:color="auto" w:fill="FFFFFF"/>
        </w:rPr>
      </w:pPr>
      <w:r>
        <w:t xml:space="preserve">3 познавательные программы  «Югра многонациональная». </w:t>
      </w:r>
      <w:r w:rsidRPr="00EB4D51">
        <w:t>П</w:t>
      </w:r>
      <w:r>
        <w:t xml:space="preserve">рограмма по созданию </w:t>
      </w:r>
      <w:r w:rsidRPr="00EB4D51">
        <w:t>среды межэтнического взаимодействия детей</w:t>
      </w:r>
      <w:r>
        <w:t>, направленная на</w:t>
      </w:r>
      <w:r w:rsidRPr="00EB4D51">
        <w:t xml:space="preserve"> ф</w:t>
      </w:r>
      <w:r w:rsidRPr="00EB4D51">
        <w:rPr>
          <w:shd w:val="clear" w:color="auto" w:fill="FFFFFF"/>
        </w:rPr>
        <w:t>ормирование у детей интереса и уважения к традициям, обычаям и культуре</w:t>
      </w:r>
      <w:r>
        <w:rPr>
          <w:shd w:val="clear" w:color="auto" w:fill="FFFFFF"/>
        </w:rPr>
        <w:t xml:space="preserve">, </w:t>
      </w:r>
      <w:r w:rsidRPr="006F3C4A">
        <w:rPr>
          <w:shd w:val="clear" w:color="auto" w:fill="FFFFFF"/>
        </w:rPr>
        <w:t xml:space="preserve"> проживающих на территории округа и в городе</w:t>
      </w:r>
      <w:r w:rsidRPr="00EB4D51">
        <w:rPr>
          <w:shd w:val="clear" w:color="auto" w:fill="FFFFFF"/>
        </w:rPr>
        <w:t xml:space="preserve"> различных этносов.</w:t>
      </w:r>
      <w:r>
        <w:rPr>
          <w:shd w:val="clear" w:color="auto" w:fill="FFFFFF"/>
        </w:rPr>
        <w:t xml:space="preserve"> </w:t>
      </w:r>
      <w:r w:rsidRPr="00EB4D51">
        <w:rPr>
          <w:shd w:val="clear" w:color="auto" w:fill="FFFFFF"/>
        </w:rPr>
        <w:t>Формирование толерантности, пропаганда здорового образа жизни.</w:t>
      </w:r>
      <w:r>
        <w:rPr>
          <w:shd w:val="clear" w:color="auto" w:fill="FFFFFF"/>
        </w:rPr>
        <w:t xml:space="preserve"> </w:t>
      </w:r>
      <w:r w:rsidRPr="006F3C4A">
        <w:rPr>
          <w:shd w:val="clear" w:color="auto" w:fill="FFFFFF"/>
        </w:rPr>
        <w:t xml:space="preserve">Программа реализовывалась для детей лагерей с дневным пребыванием на базе средне-общеобразовательных школ города Югорска. </w:t>
      </w:r>
    </w:p>
    <w:p w:rsidR="002C241A" w:rsidRPr="00EB4D51" w:rsidRDefault="002C241A" w:rsidP="002C241A">
      <w:pPr>
        <w:pStyle w:val="Standard"/>
        <w:snapToGrid w:val="0"/>
        <w:spacing w:line="360" w:lineRule="auto"/>
        <w:rPr>
          <w:color w:val="auto"/>
          <w:lang w:val="ru-RU"/>
        </w:rPr>
      </w:pPr>
      <w:r>
        <w:rPr>
          <w:rFonts w:cs="Times New Roman"/>
          <w:color w:val="auto"/>
          <w:shd w:val="clear" w:color="auto" w:fill="FFFFFF"/>
          <w:lang w:val="ru-RU"/>
        </w:rPr>
        <w:t xml:space="preserve">              Количество посетителей – 79 человек.</w:t>
      </w:r>
    </w:p>
    <w:p w:rsidR="002C241A" w:rsidRDefault="002C241A" w:rsidP="00E84142">
      <w:pPr>
        <w:pStyle w:val="a9"/>
        <w:widowControl/>
        <w:numPr>
          <w:ilvl w:val="0"/>
          <w:numId w:val="50"/>
        </w:numPr>
        <w:shd w:val="clear" w:color="auto" w:fill="FFFFFF"/>
        <w:suppressAutoHyphens w:val="0"/>
        <w:spacing w:line="360" w:lineRule="auto"/>
      </w:pPr>
      <w:r>
        <w:t xml:space="preserve">Игровая программа «Дружат дети всей Земли!». </w:t>
      </w:r>
    </w:p>
    <w:p w:rsidR="002C241A" w:rsidRPr="005020AB" w:rsidRDefault="002C241A" w:rsidP="002C241A">
      <w:pPr>
        <w:widowControl/>
        <w:shd w:val="clear" w:color="auto" w:fill="FFFFFF"/>
        <w:suppressAutoHyphens w:val="0"/>
        <w:spacing w:line="360" w:lineRule="auto"/>
        <w:rPr>
          <w:rFonts w:eastAsia="Times New Roman"/>
          <w:bCs/>
          <w:kern w:val="0"/>
          <w:lang w:eastAsia="ru-RU"/>
        </w:rPr>
      </w:pPr>
      <w:r>
        <w:rPr>
          <w:rFonts w:eastAsia="Times New Roman"/>
          <w:bCs/>
          <w:kern w:val="0"/>
          <w:lang w:eastAsia="ru-RU"/>
        </w:rPr>
        <w:t xml:space="preserve">             </w:t>
      </w:r>
      <w:r w:rsidRPr="005020AB">
        <w:rPr>
          <w:rFonts w:eastAsia="Times New Roman"/>
          <w:bCs/>
          <w:kern w:val="0"/>
          <w:lang w:eastAsia="ru-RU"/>
        </w:rPr>
        <w:t>Цели и задачи:</w:t>
      </w:r>
    </w:p>
    <w:p w:rsidR="002C241A" w:rsidRDefault="002C241A" w:rsidP="002C241A">
      <w:pPr>
        <w:widowControl/>
        <w:shd w:val="clear" w:color="auto" w:fill="FFFFFF"/>
        <w:suppressAutoHyphens w:val="0"/>
        <w:spacing w:line="360" w:lineRule="auto"/>
        <w:rPr>
          <w:rFonts w:eastAsia="Times New Roman"/>
          <w:kern w:val="0"/>
          <w:lang w:eastAsia="ru-RU"/>
        </w:rPr>
      </w:pPr>
      <w:r w:rsidRPr="001F7F0D">
        <w:rPr>
          <w:rFonts w:eastAsia="Times New Roman"/>
          <w:bCs/>
          <w:kern w:val="0"/>
          <w:lang w:eastAsia="ru-RU"/>
        </w:rPr>
        <w:t xml:space="preserve">  - </w:t>
      </w:r>
      <w:r w:rsidRPr="001F7F0D">
        <w:rPr>
          <w:rFonts w:eastAsia="Times New Roman"/>
          <w:kern w:val="0"/>
          <w:lang w:eastAsia="ru-RU"/>
        </w:rPr>
        <w:t>формировать у детей представление о дружбе между людьми разных национальностей.</w:t>
      </w:r>
    </w:p>
    <w:p w:rsidR="002C241A" w:rsidRDefault="002C241A" w:rsidP="002C241A">
      <w:pPr>
        <w:widowControl/>
        <w:shd w:val="clear" w:color="auto" w:fill="FFFFFF"/>
        <w:suppressAutoHyphens w:val="0"/>
        <w:spacing w:line="360" w:lineRule="auto"/>
        <w:rPr>
          <w:rFonts w:eastAsia="Times New Roman"/>
          <w:kern w:val="0"/>
          <w:lang w:eastAsia="ru-RU"/>
        </w:rPr>
      </w:pPr>
      <w:r>
        <w:rPr>
          <w:rFonts w:eastAsia="Times New Roman"/>
          <w:kern w:val="0"/>
          <w:lang w:eastAsia="ru-RU"/>
        </w:rPr>
        <w:t>- п</w:t>
      </w:r>
      <w:r w:rsidRPr="001F7F0D">
        <w:rPr>
          <w:rFonts w:eastAsia="Times New Roman"/>
          <w:kern w:val="0"/>
          <w:lang w:eastAsia="ru-RU"/>
        </w:rPr>
        <w:t>ознакомить детей с разными народами, населяющими нашу планету;</w:t>
      </w:r>
    </w:p>
    <w:p w:rsidR="002C241A" w:rsidRDefault="002C241A" w:rsidP="002C241A">
      <w:pPr>
        <w:widowControl/>
        <w:shd w:val="clear" w:color="auto" w:fill="FFFFFF"/>
        <w:suppressAutoHyphens w:val="0"/>
        <w:spacing w:line="360" w:lineRule="auto"/>
        <w:rPr>
          <w:rFonts w:eastAsia="Times New Roman"/>
          <w:kern w:val="0"/>
          <w:lang w:eastAsia="ru-RU"/>
        </w:rPr>
      </w:pPr>
      <w:r>
        <w:rPr>
          <w:rFonts w:eastAsia="Times New Roman"/>
          <w:kern w:val="0"/>
          <w:lang w:eastAsia="ru-RU"/>
        </w:rPr>
        <w:lastRenderedPageBreak/>
        <w:t>- п</w:t>
      </w:r>
      <w:r w:rsidRPr="001F7F0D">
        <w:rPr>
          <w:rFonts w:eastAsia="Times New Roman"/>
          <w:kern w:val="0"/>
          <w:lang w:eastAsia="ru-RU"/>
        </w:rPr>
        <w:t>ознакомить с элементами разной культуры этих народов;</w:t>
      </w:r>
    </w:p>
    <w:p w:rsidR="002C241A" w:rsidRPr="006F3C4A" w:rsidRDefault="002C241A" w:rsidP="002C241A">
      <w:pPr>
        <w:pStyle w:val="Standard"/>
        <w:snapToGrid w:val="0"/>
        <w:spacing w:line="360" w:lineRule="auto"/>
        <w:rPr>
          <w:color w:val="auto"/>
          <w:lang w:val="ru-RU"/>
        </w:rPr>
      </w:pPr>
      <w:r w:rsidRPr="00EB4D51">
        <w:rPr>
          <w:rFonts w:eastAsia="Times New Roman"/>
          <w:kern w:val="0"/>
          <w:lang w:val="ru-RU" w:eastAsia="ru-RU"/>
        </w:rPr>
        <w:t>- в</w:t>
      </w:r>
      <w:r w:rsidRPr="001F7F0D">
        <w:rPr>
          <w:rFonts w:eastAsia="Times New Roman" w:cs="Times New Roman"/>
          <w:color w:val="auto"/>
          <w:kern w:val="0"/>
          <w:lang w:val="ru-RU" w:eastAsia="ru-RU"/>
        </w:rPr>
        <w:t>оспитывать доброжелательное отношение ко всем народам Земли.</w:t>
      </w:r>
      <w:r>
        <w:rPr>
          <w:rFonts w:eastAsia="Times New Roman" w:cs="Times New Roman"/>
          <w:color w:val="auto"/>
          <w:kern w:val="0"/>
          <w:lang w:val="ru-RU" w:eastAsia="ru-RU"/>
        </w:rPr>
        <w:t xml:space="preserve"> </w:t>
      </w:r>
      <w:r>
        <w:rPr>
          <w:rFonts w:cs="Times New Roman"/>
          <w:color w:val="auto"/>
          <w:shd w:val="clear" w:color="auto" w:fill="FFFFFF"/>
          <w:lang w:val="ru-RU"/>
        </w:rPr>
        <w:t xml:space="preserve">Программа реализовывалась для детей лагерей с дневным пребыванием на базе средне-общеобразовательной школы города Югорска. </w:t>
      </w:r>
      <w:r>
        <w:rPr>
          <w:rFonts w:eastAsia="Times New Roman" w:cs="Times New Roman"/>
          <w:color w:val="auto"/>
          <w:kern w:val="0"/>
          <w:lang w:val="ru-RU" w:eastAsia="ru-RU"/>
        </w:rPr>
        <w:t xml:space="preserve">Количество </w:t>
      </w:r>
      <w:r>
        <w:rPr>
          <w:rFonts w:cs="Times New Roman"/>
          <w:color w:val="auto"/>
          <w:shd w:val="clear" w:color="auto" w:fill="FFFFFF"/>
          <w:lang w:val="ru-RU"/>
        </w:rPr>
        <w:t xml:space="preserve">посетителей – 27 человек. </w:t>
      </w:r>
    </w:p>
    <w:p w:rsidR="002C241A" w:rsidRDefault="002C241A" w:rsidP="00E84142">
      <w:pPr>
        <w:pStyle w:val="a9"/>
        <w:numPr>
          <w:ilvl w:val="0"/>
          <w:numId w:val="50"/>
        </w:numPr>
        <w:snapToGrid w:val="0"/>
        <w:spacing w:line="360" w:lineRule="auto"/>
      </w:pPr>
      <w:r>
        <w:t xml:space="preserve">В рамках празднования Дня города, 23  августа  в городском парке «Аттракцион»  </w:t>
      </w:r>
    </w:p>
    <w:p w:rsidR="002C241A" w:rsidRPr="006F3C4A" w:rsidRDefault="002C241A" w:rsidP="005E2BF3">
      <w:pPr>
        <w:snapToGrid w:val="0"/>
        <w:spacing w:line="360" w:lineRule="auto"/>
      </w:pPr>
      <w:r>
        <w:t>состоялась  «Югорская ярмарка» и традиционная выставка - конкурс  «Осенний марафон-2014».</w:t>
      </w:r>
      <w:r w:rsidRPr="006F3C4A">
        <w:rPr>
          <w:kern w:val="0"/>
        </w:rPr>
        <w:t xml:space="preserve"> Социально-значимое общегородское мероприятие. </w:t>
      </w:r>
    </w:p>
    <w:p w:rsidR="002C241A" w:rsidRDefault="002C241A" w:rsidP="002C241A">
      <w:pPr>
        <w:snapToGrid w:val="0"/>
        <w:spacing w:line="360" w:lineRule="auto"/>
      </w:pPr>
      <w:r>
        <w:t xml:space="preserve"> Цели и задачи:</w:t>
      </w:r>
    </w:p>
    <w:p w:rsidR="002C241A" w:rsidRDefault="005E2BF3" w:rsidP="002C241A">
      <w:pPr>
        <w:tabs>
          <w:tab w:val="left" w:pos="420"/>
        </w:tabs>
        <w:spacing w:line="360" w:lineRule="auto"/>
        <w:jc w:val="both"/>
        <w:rPr>
          <w:rFonts w:eastAsia="Arial Unicode MS"/>
        </w:rPr>
      </w:pPr>
      <w:r>
        <w:rPr>
          <w:rFonts w:eastAsia="Arial Unicode MS"/>
        </w:rPr>
        <w:t xml:space="preserve">      </w:t>
      </w:r>
      <w:r w:rsidR="002C241A">
        <w:rPr>
          <w:rFonts w:eastAsia="Arial Unicode MS"/>
        </w:rPr>
        <w:t>- в</w:t>
      </w:r>
      <w:r w:rsidR="002C241A" w:rsidRPr="004D14A6">
        <w:rPr>
          <w:rFonts w:eastAsia="Arial Unicode MS"/>
        </w:rPr>
        <w:t>ыявление энтузиастов-любителей садово-огороднических ку</w:t>
      </w:r>
      <w:r w:rsidR="002C241A">
        <w:rPr>
          <w:rFonts w:eastAsia="Arial Unicode MS"/>
        </w:rPr>
        <w:t xml:space="preserve">льтур, пчеловодов,    </w:t>
      </w:r>
    </w:p>
    <w:p w:rsidR="002C241A" w:rsidRDefault="002C241A" w:rsidP="002C241A">
      <w:pPr>
        <w:tabs>
          <w:tab w:val="left" w:pos="420"/>
        </w:tabs>
        <w:spacing w:line="360" w:lineRule="auto"/>
        <w:jc w:val="both"/>
        <w:rPr>
          <w:rFonts w:eastAsia="Arial Unicode MS"/>
        </w:rPr>
      </w:pPr>
      <w:r>
        <w:rPr>
          <w:rFonts w:eastAsia="Arial Unicode MS"/>
        </w:rPr>
        <w:t xml:space="preserve"> животноводов;</w:t>
      </w:r>
    </w:p>
    <w:p w:rsidR="002C241A" w:rsidRDefault="002C241A" w:rsidP="002C241A">
      <w:pPr>
        <w:tabs>
          <w:tab w:val="left" w:pos="420"/>
        </w:tabs>
        <w:spacing w:line="360" w:lineRule="auto"/>
        <w:jc w:val="both"/>
        <w:rPr>
          <w:rFonts w:eastAsia="Arial Unicode MS"/>
        </w:rPr>
      </w:pPr>
      <w:r>
        <w:rPr>
          <w:rFonts w:eastAsia="Arial Unicode MS"/>
        </w:rPr>
        <w:t xml:space="preserve">      </w:t>
      </w:r>
      <w:r w:rsidRPr="004D14A6">
        <w:rPr>
          <w:rFonts w:eastAsia="Arial Unicode MS"/>
        </w:rPr>
        <w:t xml:space="preserve"> </w:t>
      </w:r>
      <w:r>
        <w:rPr>
          <w:rFonts w:eastAsia="Arial Unicode MS"/>
        </w:rPr>
        <w:t xml:space="preserve">-  </w:t>
      </w:r>
      <w:r w:rsidRPr="004D14A6">
        <w:rPr>
          <w:rFonts w:eastAsia="Arial Unicode MS"/>
        </w:rPr>
        <w:t xml:space="preserve">пропаганда их деятельности, привлечение населения города к общественным </w:t>
      </w:r>
      <w:r>
        <w:rPr>
          <w:rFonts w:eastAsia="Arial Unicode MS"/>
        </w:rPr>
        <w:t xml:space="preserve"> </w:t>
      </w:r>
    </w:p>
    <w:p w:rsidR="002C241A" w:rsidRPr="004D14A6" w:rsidRDefault="002C241A" w:rsidP="002C241A">
      <w:pPr>
        <w:tabs>
          <w:tab w:val="left" w:pos="420"/>
        </w:tabs>
        <w:spacing w:line="360" w:lineRule="auto"/>
        <w:jc w:val="both"/>
        <w:rPr>
          <w:rFonts w:eastAsia="Arial Unicode MS"/>
        </w:rPr>
      </w:pPr>
      <w:r>
        <w:rPr>
          <w:rFonts w:eastAsia="Arial Unicode MS"/>
        </w:rPr>
        <w:t>культурно-массовым мероприятиям;</w:t>
      </w:r>
    </w:p>
    <w:p w:rsidR="002C241A" w:rsidRDefault="002C241A" w:rsidP="002C241A">
      <w:pPr>
        <w:tabs>
          <w:tab w:val="left" w:pos="420"/>
        </w:tabs>
        <w:spacing w:line="360" w:lineRule="auto"/>
        <w:jc w:val="both"/>
        <w:rPr>
          <w:rFonts w:eastAsia="Arial Unicode MS"/>
        </w:rPr>
      </w:pPr>
      <w:r>
        <w:rPr>
          <w:rFonts w:eastAsia="Arial Unicode MS"/>
        </w:rPr>
        <w:t xml:space="preserve">     - р</w:t>
      </w:r>
      <w:r w:rsidRPr="004D14A6">
        <w:rPr>
          <w:rFonts w:eastAsia="Arial Unicode MS"/>
        </w:rPr>
        <w:t xml:space="preserve">азвитие и сохранение традиций города Югорска в области организации и проведения </w:t>
      </w:r>
      <w:r>
        <w:rPr>
          <w:rFonts w:eastAsia="Arial Unicode MS"/>
        </w:rPr>
        <w:t xml:space="preserve"> </w:t>
      </w:r>
    </w:p>
    <w:p w:rsidR="002C241A" w:rsidRPr="004D14A6" w:rsidRDefault="002C241A" w:rsidP="002C241A">
      <w:pPr>
        <w:tabs>
          <w:tab w:val="left" w:pos="420"/>
        </w:tabs>
        <w:spacing w:line="360" w:lineRule="auto"/>
        <w:jc w:val="both"/>
        <w:rPr>
          <w:rFonts w:eastAsia="Arial Unicode MS"/>
        </w:rPr>
      </w:pPr>
      <w:r w:rsidRPr="004D14A6">
        <w:rPr>
          <w:rFonts w:eastAsia="Arial Unicode MS"/>
        </w:rPr>
        <w:t>массовых мероприятий.</w:t>
      </w:r>
    </w:p>
    <w:p w:rsidR="002C241A" w:rsidRDefault="002C241A" w:rsidP="002C241A">
      <w:pPr>
        <w:spacing w:line="360" w:lineRule="auto"/>
        <w:rPr>
          <w:rFonts w:eastAsia="Arial Unicode MS"/>
        </w:rPr>
      </w:pPr>
      <w:r>
        <w:rPr>
          <w:rFonts w:eastAsia="Arial Unicode MS"/>
        </w:rPr>
        <w:t xml:space="preserve">      </w:t>
      </w:r>
      <w:r w:rsidRPr="006F3C4A">
        <w:rPr>
          <w:rFonts w:eastAsia="Arial Unicode MS"/>
        </w:rPr>
        <w:t xml:space="preserve">- создание условий для установления связей и обмена опытом между участниками </w:t>
      </w:r>
    </w:p>
    <w:p w:rsidR="002C241A" w:rsidRDefault="005E2BF3" w:rsidP="002C241A">
      <w:pPr>
        <w:spacing w:line="360" w:lineRule="auto"/>
      </w:pPr>
      <w:r>
        <w:rPr>
          <w:rFonts w:eastAsia="Arial Unicode MS"/>
        </w:rPr>
        <w:t xml:space="preserve"> </w:t>
      </w:r>
      <w:r w:rsidR="002C241A" w:rsidRPr="006F3C4A">
        <w:rPr>
          <w:rFonts w:eastAsia="Arial Unicode MS"/>
        </w:rPr>
        <w:t>выставки — конкурса.</w:t>
      </w:r>
    </w:p>
    <w:p w:rsidR="005E2BF3" w:rsidRDefault="002C241A" w:rsidP="002C241A">
      <w:pPr>
        <w:spacing w:line="360" w:lineRule="auto"/>
      </w:pPr>
      <w:r>
        <w:t xml:space="preserve">На  участие  в  выставке - конкурсе «Осенний марафон»  поступило 19 заявок.    </w:t>
      </w:r>
    </w:p>
    <w:p w:rsidR="002C241A" w:rsidRDefault="005E2BF3" w:rsidP="002C241A">
      <w:pPr>
        <w:spacing w:line="360" w:lineRule="auto"/>
      </w:pPr>
      <w:r>
        <w:t xml:space="preserve"> В  </w:t>
      </w:r>
      <w:r w:rsidR="002C241A">
        <w:t xml:space="preserve">сравнении с 2013 годом , количество участников увеличилось. В конкурс была   </w:t>
      </w:r>
    </w:p>
    <w:p w:rsidR="002C241A" w:rsidRDefault="005E2BF3" w:rsidP="002C241A">
      <w:pPr>
        <w:spacing w:line="360" w:lineRule="auto"/>
      </w:pPr>
      <w:r>
        <w:t xml:space="preserve"> </w:t>
      </w:r>
      <w:r w:rsidR="002C241A">
        <w:t xml:space="preserve">включена новая номинация  «Карвинг». Оценивало труды участников компетентное    </w:t>
      </w:r>
    </w:p>
    <w:p w:rsidR="002C241A" w:rsidRDefault="002C241A" w:rsidP="002C241A">
      <w:pPr>
        <w:spacing w:line="360" w:lineRule="auto"/>
      </w:pPr>
      <w:r>
        <w:t>жюри.</w:t>
      </w:r>
    </w:p>
    <w:p w:rsidR="002C241A" w:rsidRDefault="002C241A" w:rsidP="002C241A">
      <w:pPr>
        <w:spacing w:line="360" w:lineRule="auto"/>
      </w:pPr>
      <w:r>
        <w:t xml:space="preserve">        </w:t>
      </w:r>
      <w:r w:rsidR="005E2BF3">
        <w:t xml:space="preserve">Второй год подряд </w:t>
      </w:r>
      <w:r>
        <w:t xml:space="preserve"> </w:t>
      </w:r>
      <w:r w:rsidRPr="00F710AE">
        <w:t>Гран-при конкурса</w:t>
      </w:r>
      <w:r>
        <w:t xml:space="preserve">   получил  Совет</w:t>
      </w:r>
      <w:r w:rsidR="005E2BF3">
        <w:t xml:space="preserve"> ветеранов  войны и труда г.   </w:t>
      </w:r>
      <w:r>
        <w:t xml:space="preserve">Югорска клуб «Огородник»  и учебно-производственный  Центр ООО «Газпром трансгаз </w:t>
      </w:r>
    </w:p>
    <w:p w:rsidR="005E2BF3" w:rsidRDefault="002C241A" w:rsidP="002C241A">
      <w:pPr>
        <w:spacing w:line="360" w:lineRule="auto"/>
      </w:pPr>
      <w:r>
        <w:t xml:space="preserve">Югорск» в лице  </w:t>
      </w:r>
      <w:r w:rsidRPr="0043030A">
        <w:rPr>
          <w:b/>
        </w:rPr>
        <w:t xml:space="preserve"> </w:t>
      </w:r>
      <w:r>
        <w:t>Питателевой Л.Б. и  Фоменко С.С.</w:t>
      </w:r>
    </w:p>
    <w:p w:rsidR="005E2BF3" w:rsidRPr="00EF5EC5" w:rsidRDefault="002C241A" w:rsidP="00EF5EC5">
      <w:pPr>
        <w:spacing w:line="360" w:lineRule="auto"/>
      </w:pPr>
      <w:r w:rsidRPr="00F710AE">
        <w:t>Количество посетителей  -  1000 челове</w:t>
      </w:r>
      <w:r w:rsidR="00EF5EC5">
        <w:t>к  - разновозрастная аудитория.</w:t>
      </w:r>
    </w:p>
    <w:p w:rsidR="002C241A" w:rsidRPr="009F761F" w:rsidRDefault="002C241A" w:rsidP="002C241A">
      <w:pPr>
        <w:pStyle w:val="Standard"/>
        <w:snapToGrid w:val="0"/>
        <w:spacing w:line="360" w:lineRule="auto"/>
        <w:jc w:val="both"/>
        <w:rPr>
          <w:color w:val="000000" w:themeColor="text1"/>
          <w:lang w:val="ru-RU"/>
        </w:rPr>
      </w:pPr>
      <w:r w:rsidRPr="009F761F">
        <w:rPr>
          <w:rFonts w:cs="Times New Roman"/>
          <w:b/>
          <w:color w:val="000000" w:themeColor="text1"/>
          <w:lang w:val="ru-RU"/>
        </w:rPr>
        <w:t>3</w:t>
      </w:r>
      <w:r w:rsidRPr="009F761F">
        <w:rPr>
          <w:b/>
          <w:color w:val="000000" w:themeColor="text1"/>
          <w:lang w:val="ru-RU"/>
        </w:rPr>
        <w:t xml:space="preserve"> мероприятия,  способствующее сохранению  и развитию культуры КМНС</w:t>
      </w:r>
      <w:r w:rsidRPr="009F761F">
        <w:rPr>
          <w:color w:val="000000" w:themeColor="text1"/>
          <w:lang w:val="ru-RU"/>
        </w:rPr>
        <w:t xml:space="preserve">. </w:t>
      </w:r>
    </w:p>
    <w:p w:rsidR="005E2BF3" w:rsidRPr="005E2BF3" w:rsidRDefault="002C241A" w:rsidP="00E84142">
      <w:pPr>
        <w:pStyle w:val="Style7"/>
        <w:widowControl/>
        <w:numPr>
          <w:ilvl w:val="0"/>
          <w:numId w:val="50"/>
        </w:numPr>
        <w:tabs>
          <w:tab w:val="left" w:pos="240"/>
        </w:tabs>
        <w:spacing w:line="360" w:lineRule="auto"/>
        <w:jc w:val="both"/>
        <w:rPr>
          <w:shd w:val="clear" w:color="auto" w:fill="FFFFFF"/>
        </w:rPr>
      </w:pPr>
      <w:r>
        <w:t xml:space="preserve">3 познавательные программы  «Югра многонациональная». </w:t>
      </w:r>
      <w:r w:rsidRPr="00EB4D51">
        <w:t>П</w:t>
      </w:r>
      <w:r w:rsidR="005E2BF3">
        <w:t>рограмма</w:t>
      </w:r>
    </w:p>
    <w:p w:rsidR="002C241A" w:rsidRPr="006F3C4A" w:rsidRDefault="002C241A" w:rsidP="005E2BF3">
      <w:pPr>
        <w:pStyle w:val="Style7"/>
        <w:widowControl/>
        <w:tabs>
          <w:tab w:val="left" w:pos="240"/>
        </w:tabs>
        <w:spacing w:line="360" w:lineRule="auto"/>
        <w:jc w:val="both"/>
        <w:rPr>
          <w:shd w:val="clear" w:color="auto" w:fill="FFFFFF"/>
        </w:rPr>
      </w:pPr>
      <w:r>
        <w:t>направленна на</w:t>
      </w:r>
      <w:r w:rsidRPr="00EB4D51">
        <w:t xml:space="preserve"> ф</w:t>
      </w:r>
      <w:r w:rsidRPr="00EB4D51">
        <w:rPr>
          <w:shd w:val="clear" w:color="auto" w:fill="FFFFFF"/>
        </w:rPr>
        <w:t>ормирование у детей интереса и уважения к традициям, обычаям и культуре</w:t>
      </w:r>
      <w:r>
        <w:rPr>
          <w:shd w:val="clear" w:color="auto" w:fill="FFFFFF"/>
        </w:rPr>
        <w:t xml:space="preserve">, </w:t>
      </w:r>
      <w:r w:rsidRPr="006F3C4A">
        <w:rPr>
          <w:shd w:val="clear" w:color="auto" w:fill="FFFFFF"/>
        </w:rPr>
        <w:t xml:space="preserve"> </w:t>
      </w:r>
      <w:r>
        <w:rPr>
          <w:shd w:val="clear" w:color="auto" w:fill="FFFFFF"/>
        </w:rPr>
        <w:t xml:space="preserve"> </w:t>
      </w:r>
      <w:r w:rsidRPr="00EB4D51">
        <w:rPr>
          <w:shd w:val="clear" w:color="auto" w:fill="FFFFFF"/>
        </w:rPr>
        <w:t>Формирование толерантности, пропаганда здорового образа жизни.</w:t>
      </w:r>
      <w:r>
        <w:rPr>
          <w:shd w:val="clear" w:color="auto" w:fill="FFFFFF"/>
        </w:rPr>
        <w:t xml:space="preserve"> </w:t>
      </w:r>
      <w:r w:rsidRPr="006F3C4A">
        <w:rPr>
          <w:shd w:val="clear" w:color="auto" w:fill="FFFFFF"/>
        </w:rPr>
        <w:t xml:space="preserve">Программа реализовывалась для детей лагерей с дневным пребыванием на базе средне-общеобразовательных школ города Югорска. </w:t>
      </w:r>
    </w:p>
    <w:p w:rsidR="00593B56" w:rsidRPr="005E2BF3" w:rsidRDefault="002C241A" w:rsidP="005E2BF3">
      <w:pPr>
        <w:pStyle w:val="Standard"/>
        <w:snapToGrid w:val="0"/>
        <w:spacing w:line="360" w:lineRule="auto"/>
        <w:rPr>
          <w:rFonts w:cs="Times New Roman"/>
          <w:color w:val="auto"/>
          <w:shd w:val="clear" w:color="auto" w:fill="FFFFFF"/>
          <w:lang w:val="ru-RU"/>
        </w:rPr>
      </w:pPr>
      <w:r>
        <w:rPr>
          <w:rFonts w:cs="Times New Roman"/>
          <w:color w:val="auto"/>
          <w:shd w:val="clear" w:color="auto" w:fill="FFFFFF"/>
          <w:lang w:val="ru-RU"/>
        </w:rPr>
        <w:t>Колич</w:t>
      </w:r>
      <w:r w:rsidR="00E0584E">
        <w:rPr>
          <w:rFonts w:cs="Times New Roman"/>
          <w:color w:val="auto"/>
          <w:shd w:val="clear" w:color="auto" w:fill="FFFFFF"/>
          <w:lang w:val="ru-RU"/>
        </w:rPr>
        <w:t>ество посетителей – 79 человек.</w:t>
      </w:r>
    </w:p>
    <w:p w:rsidR="002C241A" w:rsidRDefault="002C241A" w:rsidP="002C241A">
      <w:pPr>
        <w:widowControl/>
        <w:shd w:val="clear" w:color="auto" w:fill="FFFFFF"/>
        <w:suppressAutoHyphens w:val="0"/>
        <w:spacing w:line="360" w:lineRule="auto"/>
        <w:jc w:val="both"/>
        <w:rPr>
          <w:b/>
        </w:rPr>
      </w:pPr>
      <w:r>
        <w:rPr>
          <w:rFonts w:eastAsia="Times New Roman"/>
          <w:b/>
          <w:kern w:val="0"/>
          <w:lang w:eastAsia="ru-RU"/>
        </w:rPr>
        <w:t xml:space="preserve">2 мероприятия </w:t>
      </w:r>
      <w:r w:rsidRPr="00551988">
        <w:rPr>
          <w:b/>
        </w:rPr>
        <w:t>способствующих сохранению  и развитию культуры русского населения Западно-Сибирского региона</w:t>
      </w:r>
      <w:r>
        <w:rPr>
          <w:b/>
        </w:rPr>
        <w:t>:</w:t>
      </w:r>
    </w:p>
    <w:p w:rsidR="002C241A" w:rsidRPr="00E244C6" w:rsidRDefault="002C241A" w:rsidP="00E84142">
      <w:pPr>
        <w:pStyle w:val="aff3"/>
        <w:numPr>
          <w:ilvl w:val="0"/>
          <w:numId w:val="50"/>
        </w:numPr>
        <w:shd w:val="clear" w:color="auto" w:fill="FFFFFF"/>
        <w:spacing w:before="0" w:beforeAutospacing="0" w:after="0" w:afterAutospacing="0" w:line="360" w:lineRule="auto"/>
        <w:jc w:val="both"/>
        <w:rPr>
          <w:rFonts w:ascii="Arial" w:hAnsi="Arial" w:cs="Arial"/>
          <w:color w:val="auto"/>
          <w:sz w:val="21"/>
          <w:szCs w:val="21"/>
        </w:rPr>
      </w:pPr>
      <w:r w:rsidRPr="00E244C6">
        <w:rPr>
          <w:color w:val="auto"/>
        </w:rPr>
        <w:t xml:space="preserve"> игровая программа «Наш флаг России!».</w:t>
      </w:r>
      <w:r w:rsidRPr="00E244C6">
        <w:rPr>
          <w:rFonts w:ascii="Arial" w:hAnsi="Arial" w:cs="Arial"/>
          <w:color w:val="auto"/>
          <w:sz w:val="21"/>
          <w:szCs w:val="21"/>
        </w:rPr>
        <w:t xml:space="preserve"> </w:t>
      </w:r>
    </w:p>
    <w:p w:rsidR="002C241A" w:rsidRDefault="002C241A" w:rsidP="005E2BF3">
      <w:pPr>
        <w:pStyle w:val="aff3"/>
        <w:shd w:val="clear" w:color="auto" w:fill="FFFFFF"/>
        <w:spacing w:before="0" w:beforeAutospacing="0" w:after="0" w:afterAutospacing="0" w:line="360" w:lineRule="auto"/>
        <w:jc w:val="both"/>
        <w:rPr>
          <w:color w:val="auto"/>
        </w:rPr>
      </w:pPr>
      <w:r w:rsidRPr="00E244C6">
        <w:rPr>
          <w:color w:val="auto"/>
        </w:rPr>
        <w:lastRenderedPageBreak/>
        <w:t>Цель</w:t>
      </w:r>
      <w:r>
        <w:rPr>
          <w:color w:val="auto"/>
        </w:rPr>
        <w:t xml:space="preserve"> программы:</w:t>
      </w:r>
    </w:p>
    <w:p w:rsidR="005E2BF3" w:rsidRDefault="002C241A" w:rsidP="005E2BF3">
      <w:pPr>
        <w:pStyle w:val="aff3"/>
        <w:shd w:val="clear" w:color="auto" w:fill="FFFFFF"/>
        <w:spacing w:before="0" w:beforeAutospacing="0" w:after="0" w:afterAutospacing="0" w:line="360" w:lineRule="auto"/>
        <w:jc w:val="both"/>
        <w:rPr>
          <w:color w:val="auto"/>
        </w:rPr>
      </w:pPr>
      <w:r>
        <w:rPr>
          <w:color w:val="auto"/>
        </w:rPr>
        <w:t>-</w:t>
      </w:r>
      <w:r w:rsidRPr="00E244C6">
        <w:rPr>
          <w:color w:val="auto"/>
        </w:rPr>
        <w:t xml:space="preserve"> формирование знаний</w:t>
      </w:r>
      <w:r w:rsidR="005E2BF3">
        <w:rPr>
          <w:color w:val="auto"/>
        </w:rPr>
        <w:t xml:space="preserve"> о флаге и его символике цвета;</w:t>
      </w:r>
    </w:p>
    <w:p w:rsidR="005E2BF3" w:rsidRDefault="002C241A" w:rsidP="005E2BF3">
      <w:pPr>
        <w:pStyle w:val="aff3"/>
        <w:shd w:val="clear" w:color="auto" w:fill="FFFFFF"/>
        <w:spacing w:before="0" w:beforeAutospacing="0" w:after="0" w:afterAutospacing="0" w:line="360" w:lineRule="auto"/>
        <w:jc w:val="both"/>
      </w:pPr>
      <w:r w:rsidRPr="00551988">
        <w:t>- развитие у детей чувство патриотизма и любви к своей Родине;</w:t>
      </w:r>
    </w:p>
    <w:p w:rsidR="002C241A" w:rsidRPr="005E2BF3" w:rsidRDefault="002C241A" w:rsidP="005E2BF3">
      <w:pPr>
        <w:pStyle w:val="aff3"/>
        <w:shd w:val="clear" w:color="auto" w:fill="FFFFFF"/>
        <w:spacing w:before="0" w:beforeAutospacing="0" w:after="0" w:afterAutospacing="0" w:line="360" w:lineRule="auto"/>
        <w:jc w:val="both"/>
        <w:rPr>
          <w:color w:val="auto"/>
        </w:rPr>
      </w:pPr>
      <w:r w:rsidRPr="00551988">
        <w:t>- представление о России как о родной стране.</w:t>
      </w:r>
    </w:p>
    <w:p w:rsidR="002C241A" w:rsidRDefault="002C241A" w:rsidP="005E2BF3">
      <w:pPr>
        <w:widowControl/>
        <w:shd w:val="clear" w:color="auto" w:fill="FFFFFF"/>
        <w:suppressAutoHyphens w:val="0"/>
        <w:spacing w:line="360" w:lineRule="auto"/>
        <w:jc w:val="both"/>
        <w:rPr>
          <w:rFonts w:eastAsia="Times New Roman"/>
          <w:kern w:val="0"/>
          <w:lang w:eastAsia="ru-RU"/>
        </w:rPr>
      </w:pPr>
      <w:r w:rsidRPr="00551988">
        <w:rPr>
          <w:rFonts w:eastAsia="Times New Roman"/>
          <w:kern w:val="0"/>
          <w:lang w:eastAsia="ru-RU"/>
        </w:rPr>
        <w:t xml:space="preserve">-воспитание гражданско-патриотических чувств через изучение государственной символики России. Количество посетителей – 30 человек. </w:t>
      </w:r>
    </w:p>
    <w:p w:rsidR="005E2BF3" w:rsidRPr="005E2BF3" w:rsidRDefault="002C241A" w:rsidP="00E84142">
      <w:pPr>
        <w:pStyle w:val="a9"/>
        <w:numPr>
          <w:ilvl w:val="0"/>
          <w:numId w:val="50"/>
        </w:numPr>
        <w:spacing w:line="360" w:lineRule="auto"/>
        <w:jc w:val="both"/>
        <w:rPr>
          <w:b/>
          <w:i/>
        </w:rPr>
      </w:pPr>
      <w:r w:rsidRPr="004B2F6C">
        <w:rPr>
          <w:rFonts w:eastAsia="Times New Roman"/>
          <w:kern w:val="0"/>
          <w:lang w:eastAsia="ru-RU"/>
        </w:rPr>
        <w:t xml:space="preserve">Праздничная программа «День Российского кино». </w:t>
      </w:r>
    </w:p>
    <w:p w:rsidR="005E2BF3" w:rsidRDefault="002C241A" w:rsidP="005E2BF3">
      <w:pPr>
        <w:spacing w:line="360" w:lineRule="auto"/>
        <w:jc w:val="both"/>
      </w:pPr>
      <w:r>
        <w:t xml:space="preserve">Посетителям мероприятия рассказывали об истории Российского кино. </w:t>
      </w:r>
      <w:r w:rsidRPr="004B2F6C">
        <w:t>Количество посетителей  -  35 человек</w:t>
      </w:r>
      <w:r>
        <w:t>.</w:t>
      </w:r>
    </w:p>
    <w:p w:rsidR="005E2BF3" w:rsidRPr="00E244C6" w:rsidRDefault="005E2BF3" w:rsidP="005E2BF3">
      <w:pPr>
        <w:tabs>
          <w:tab w:val="left" w:pos="2865"/>
        </w:tabs>
        <w:spacing w:line="360" w:lineRule="auto"/>
        <w:jc w:val="both"/>
      </w:pPr>
      <w:r w:rsidRPr="00E244C6">
        <w:rPr>
          <w:b/>
        </w:rPr>
        <w:t xml:space="preserve">В </w:t>
      </w:r>
      <w:r>
        <w:rPr>
          <w:b/>
        </w:rPr>
        <w:t xml:space="preserve">4 </w:t>
      </w:r>
      <w:r w:rsidRPr="00E244C6">
        <w:rPr>
          <w:b/>
        </w:rPr>
        <w:t>квартале 2014 года проведено</w:t>
      </w:r>
      <w:r w:rsidRPr="00E244C6">
        <w:t>:</w:t>
      </w:r>
    </w:p>
    <w:p w:rsidR="005E2BF3" w:rsidRDefault="005E2BF3" w:rsidP="005E2BF3">
      <w:pPr>
        <w:pStyle w:val="aff3"/>
        <w:shd w:val="clear" w:color="auto" w:fill="FFFFFF"/>
        <w:spacing w:before="0" w:beforeAutospacing="0" w:after="0" w:afterAutospacing="0" w:line="360" w:lineRule="auto"/>
        <w:jc w:val="both"/>
        <w:rPr>
          <w:b/>
          <w:color w:val="auto"/>
        </w:rPr>
      </w:pPr>
      <w:r w:rsidRPr="00E244C6">
        <w:rPr>
          <w:b/>
          <w:color w:val="auto"/>
        </w:rPr>
        <w:t xml:space="preserve">- </w:t>
      </w:r>
      <w:r>
        <w:rPr>
          <w:b/>
          <w:color w:val="auto"/>
        </w:rPr>
        <w:t>2</w:t>
      </w:r>
      <w:r w:rsidRPr="00E244C6">
        <w:rPr>
          <w:b/>
          <w:color w:val="auto"/>
        </w:rPr>
        <w:t xml:space="preserve">  мероприяти</w:t>
      </w:r>
      <w:r>
        <w:rPr>
          <w:b/>
          <w:color w:val="auto"/>
        </w:rPr>
        <w:t>я</w:t>
      </w:r>
      <w:r w:rsidRPr="00E244C6">
        <w:rPr>
          <w:b/>
          <w:color w:val="auto"/>
        </w:rPr>
        <w:t>, способствующие развитию национальных культур, проводимых для одной конкретной этнической группы</w:t>
      </w:r>
    </w:p>
    <w:p w:rsidR="005E2BF3" w:rsidRPr="00F751BD" w:rsidRDefault="005E2BF3" w:rsidP="00E84142">
      <w:pPr>
        <w:pStyle w:val="aff3"/>
        <w:numPr>
          <w:ilvl w:val="0"/>
          <w:numId w:val="50"/>
        </w:numPr>
        <w:shd w:val="clear" w:color="auto" w:fill="FFFFFF"/>
        <w:spacing w:before="0" w:beforeAutospacing="0" w:after="0" w:afterAutospacing="0" w:line="360" w:lineRule="auto"/>
        <w:jc w:val="both"/>
        <w:rPr>
          <w:color w:val="auto"/>
        </w:rPr>
      </w:pPr>
      <w:r w:rsidRPr="00F751BD">
        <w:rPr>
          <w:color w:val="auto"/>
        </w:rPr>
        <w:t xml:space="preserve">Концертная программа «В кругу друзей». </w:t>
      </w:r>
    </w:p>
    <w:p w:rsidR="00F751BD" w:rsidRPr="00F751BD" w:rsidRDefault="005E2BF3" w:rsidP="00F751BD">
      <w:pPr>
        <w:pStyle w:val="aff3"/>
        <w:shd w:val="clear" w:color="auto" w:fill="FFFFFF"/>
        <w:spacing w:before="0" w:beforeAutospacing="0" w:after="0" w:afterAutospacing="0" w:line="360" w:lineRule="auto"/>
        <w:jc w:val="both"/>
        <w:rPr>
          <w:color w:val="auto"/>
        </w:rPr>
      </w:pPr>
      <w:r w:rsidRPr="00F751BD">
        <w:rPr>
          <w:color w:val="auto"/>
        </w:rPr>
        <w:t xml:space="preserve">Отчётный концерт вокальной группы «Умырзая». Гостями праздника были татаро-башкирские коллективы из г. Советский и п. Пионерский. </w:t>
      </w:r>
    </w:p>
    <w:p w:rsidR="005E2BF3" w:rsidRDefault="005E2BF3" w:rsidP="005E2BF3">
      <w:pPr>
        <w:pStyle w:val="aff3"/>
        <w:shd w:val="clear" w:color="auto" w:fill="FFFFFF"/>
        <w:spacing w:before="0" w:beforeAutospacing="0" w:after="0" w:afterAutospacing="0" w:line="360" w:lineRule="auto"/>
        <w:jc w:val="both"/>
        <w:rPr>
          <w:color w:val="auto"/>
        </w:rPr>
      </w:pPr>
      <w:r w:rsidRPr="00F751BD">
        <w:rPr>
          <w:color w:val="auto"/>
        </w:rPr>
        <w:t xml:space="preserve">Мероприятие </w:t>
      </w:r>
      <w:r w:rsidR="00F751BD">
        <w:rPr>
          <w:color w:val="auto"/>
        </w:rPr>
        <w:t>прошло совместно с клубом татаро-башкирской культуры и направлено</w:t>
      </w:r>
      <w:r w:rsidRPr="00F751BD">
        <w:rPr>
          <w:color w:val="auto"/>
        </w:rPr>
        <w:t xml:space="preserve"> на сохранение традиционной </w:t>
      </w:r>
      <w:r w:rsidR="00F751BD" w:rsidRPr="00F751BD">
        <w:rPr>
          <w:color w:val="auto"/>
        </w:rPr>
        <w:t>культуры</w:t>
      </w:r>
      <w:r w:rsidRPr="00F751BD">
        <w:rPr>
          <w:color w:val="auto"/>
        </w:rPr>
        <w:t xml:space="preserve">. Количество посетителей – 90 человек.  </w:t>
      </w:r>
    </w:p>
    <w:p w:rsidR="00F751BD" w:rsidRDefault="00F751BD" w:rsidP="00E84142">
      <w:pPr>
        <w:pStyle w:val="aff3"/>
        <w:numPr>
          <w:ilvl w:val="0"/>
          <w:numId w:val="50"/>
        </w:numPr>
        <w:shd w:val="clear" w:color="auto" w:fill="FFFFFF"/>
        <w:spacing w:before="0" w:beforeAutospacing="0" w:after="0" w:afterAutospacing="0" w:line="360" w:lineRule="auto"/>
        <w:jc w:val="both"/>
        <w:rPr>
          <w:color w:val="auto"/>
        </w:rPr>
      </w:pPr>
      <w:r>
        <w:rPr>
          <w:color w:val="auto"/>
        </w:rPr>
        <w:t xml:space="preserve"> «Цветы для мамы». </w:t>
      </w:r>
    </w:p>
    <w:p w:rsidR="008C63FE" w:rsidRPr="00EF5EC5" w:rsidRDefault="00F751BD" w:rsidP="00EF5EC5">
      <w:pPr>
        <w:pStyle w:val="aff3"/>
        <w:shd w:val="clear" w:color="auto" w:fill="FFFFFF"/>
        <w:spacing w:before="0" w:beforeAutospacing="0" w:after="0" w:afterAutospacing="0" w:line="360" w:lineRule="auto"/>
        <w:jc w:val="both"/>
        <w:rPr>
          <w:color w:val="auto"/>
        </w:rPr>
      </w:pPr>
      <w:r>
        <w:rPr>
          <w:color w:val="auto"/>
        </w:rPr>
        <w:t>Традиционный вечер отдыха, посвящённый Дню матери. В программе принимали участие коллектив «Умырзая» и вокальная группа «Дуслар». Количество посетителей – 32 человека.</w:t>
      </w:r>
    </w:p>
    <w:p w:rsidR="008C63FE" w:rsidRDefault="00F751BD" w:rsidP="008C63FE">
      <w:pPr>
        <w:spacing w:line="360" w:lineRule="auto"/>
        <w:jc w:val="both"/>
        <w:rPr>
          <w:rFonts w:eastAsia="Times New Roman"/>
        </w:rPr>
      </w:pPr>
      <w:r>
        <w:rPr>
          <w:b/>
        </w:rPr>
        <w:t xml:space="preserve">- </w:t>
      </w:r>
      <w:r w:rsidR="008C63FE">
        <w:rPr>
          <w:b/>
        </w:rPr>
        <w:t>3</w:t>
      </w:r>
      <w:r w:rsidR="005E2BF3">
        <w:rPr>
          <w:b/>
        </w:rPr>
        <w:t xml:space="preserve"> </w:t>
      </w:r>
      <w:r w:rsidR="005E2BF3" w:rsidRPr="00EB4D51">
        <w:rPr>
          <w:b/>
        </w:rPr>
        <w:t>мероприяти</w:t>
      </w:r>
      <w:r w:rsidR="008C63FE">
        <w:rPr>
          <w:b/>
        </w:rPr>
        <w:t>я</w:t>
      </w:r>
      <w:r w:rsidR="005E2BF3">
        <w:rPr>
          <w:b/>
        </w:rPr>
        <w:t>,</w:t>
      </w:r>
      <w:r w:rsidR="005E2BF3" w:rsidRPr="00EB4D51">
        <w:rPr>
          <w:b/>
        </w:rPr>
        <w:t xml:space="preserve"> направленных на укрепление межэтнических культурных связей</w:t>
      </w:r>
      <w:r w:rsidR="005E2BF3">
        <w:t xml:space="preserve"> </w:t>
      </w:r>
      <w:r w:rsidR="005E2BF3" w:rsidRPr="00EB4D51">
        <w:t xml:space="preserve"> </w:t>
      </w:r>
      <w:r w:rsidR="008C63FE">
        <w:rPr>
          <w:rFonts w:eastAsia="Times New Roman"/>
        </w:rPr>
        <w:t xml:space="preserve">                  </w:t>
      </w:r>
    </w:p>
    <w:p w:rsidR="008C63FE" w:rsidRDefault="008C63FE" w:rsidP="00E84142">
      <w:pPr>
        <w:pStyle w:val="a9"/>
        <w:numPr>
          <w:ilvl w:val="0"/>
          <w:numId w:val="50"/>
        </w:numPr>
        <w:spacing w:line="360" w:lineRule="auto"/>
        <w:jc w:val="both"/>
      </w:pPr>
      <w:r w:rsidRPr="008C63FE">
        <w:rPr>
          <w:rFonts w:eastAsia="Times New Roman"/>
        </w:rPr>
        <w:t>«Открытие и освещение памятника преподобному Сергию Радонежскому», в честь его 700 – летия.</w:t>
      </w:r>
    </w:p>
    <w:p w:rsidR="008C63FE" w:rsidRPr="008C63FE" w:rsidRDefault="008C63FE" w:rsidP="008C63FE">
      <w:pPr>
        <w:spacing w:line="360" w:lineRule="auto"/>
        <w:jc w:val="both"/>
        <w:rPr>
          <w:rStyle w:val="20"/>
          <w:b w:val="0"/>
        </w:rPr>
      </w:pPr>
      <w:r w:rsidRPr="008C63FE">
        <w:rPr>
          <w:rFonts w:eastAsia="Times New Roman"/>
        </w:rPr>
        <w:t xml:space="preserve"> </w:t>
      </w:r>
      <w:r w:rsidRPr="008C63FE">
        <w:rPr>
          <w:rFonts w:eastAsia="Times New Roman"/>
          <w:bCs/>
          <w:iCs/>
          <w:spacing w:val="-1"/>
        </w:rPr>
        <w:t xml:space="preserve">«Чин освящения» проводил его Преосвященство епископ Ханты-Мансийский и </w:t>
      </w:r>
      <w:r w:rsidRPr="008C63FE">
        <w:rPr>
          <w:rFonts w:eastAsia="Times New Roman"/>
          <w:bCs/>
          <w:iCs/>
        </w:rPr>
        <w:t xml:space="preserve">Сургутский Павел. </w:t>
      </w:r>
      <w:r w:rsidRPr="008C63FE">
        <w:rPr>
          <w:rFonts w:eastAsia="Times New Roman"/>
        </w:rPr>
        <w:t xml:space="preserve">По случаю освящения памятного места в г. Югорске жителей города приветствовал глава города Югорска Р.З. Салахов и генеральный директор общества с ограниченной ответственностью «Газпром трансгаз Югорск», депутат </w:t>
      </w:r>
      <w:r w:rsidRPr="008C63FE">
        <w:rPr>
          <w:rStyle w:val="20"/>
          <w:rFonts w:eastAsiaTheme="minorEastAsia"/>
          <w:b w:val="0"/>
        </w:rPr>
        <w:t>Думы Ханты - Мансийского автономного округа – Югры П. М. Созонов.</w:t>
      </w:r>
    </w:p>
    <w:p w:rsidR="008C63FE" w:rsidRPr="008C63FE" w:rsidRDefault="008C63FE" w:rsidP="008C63FE">
      <w:pPr>
        <w:pStyle w:val="a9"/>
        <w:shd w:val="clear" w:color="auto" w:fill="FFFFFF"/>
        <w:spacing w:line="360" w:lineRule="auto"/>
        <w:ind w:left="0" w:right="-2"/>
        <w:jc w:val="both"/>
        <w:rPr>
          <w:rFonts w:eastAsia="Times New Roman"/>
        </w:rPr>
      </w:pPr>
      <w:r w:rsidRPr="008A3EF7">
        <w:t xml:space="preserve">Оказана муниципальная </w:t>
      </w:r>
      <w:r>
        <w:t xml:space="preserve">работа: </w:t>
      </w:r>
      <w:r w:rsidRPr="008A3EF7">
        <w:t>звукорежиссёр, ведущий.</w:t>
      </w:r>
    </w:p>
    <w:p w:rsidR="008C63FE" w:rsidRPr="008C63FE" w:rsidRDefault="008C63FE" w:rsidP="008C63FE">
      <w:pPr>
        <w:spacing w:line="360" w:lineRule="auto"/>
        <w:jc w:val="both"/>
      </w:pPr>
      <w:r w:rsidRPr="008C63FE">
        <w:t>Количество посетителей  - 400 человек</w:t>
      </w:r>
      <w:r>
        <w:t>.</w:t>
      </w:r>
      <w:r w:rsidRPr="008C63FE">
        <w:t xml:space="preserve">  </w:t>
      </w:r>
    </w:p>
    <w:p w:rsidR="008C63FE" w:rsidRDefault="008C63FE" w:rsidP="00E84142">
      <w:pPr>
        <w:pStyle w:val="a9"/>
        <w:numPr>
          <w:ilvl w:val="0"/>
          <w:numId w:val="50"/>
        </w:numPr>
        <w:spacing w:line="360" w:lineRule="auto"/>
        <w:jc w:val="both"/>
      </w:pPr>
      <w:r>
        <w:t xml:space="preserve">Познавательная программа «Мы вместе». </w:t>
      </w:r>
    </w:p>
    <w:p w:rsidR="008C63FE" w:rsidRDefault="008C63FE" w:rsidP="008C63FE">
      <w:pPr>
        <w:spacing w:line="360" w:lineRule="auto"/>
        <w:jc w:val="both"/>
        <w:rPr>
          <w:rStyle w:val="FontStyle15"/>
          <w:sz w:val="24"/>
        </w:rPr>
      </w:pPr>
      <w:r>
        <w:t xml:space="preserve">Мероприятие, посвящённое Дню народного единства, </w:t>
      </w:r>
      <w:r w:rsidRPr="00B83CF2">
        <w:rPr>
          <w:rStyle w:val="FontStyle15"/>
          <w:sz w:val="24"/>
        </w:rPr>
        <w:t>направлен</w:t>
      </w:r>
      <w:r>
        <w:rPr>
          <w:rStyle w:val="FontStyle15"/>
          <w:sz w:val="24"/>
        </w:rPr>
        <w:t>ное</w:t>
      </w:r>
      <w:r w:rsidRPr="00B83CF2">
        <w:rPr>
          <w:rStyle w:val="FontStyle15"/>
          <w:sz w:val="24"/>
        </w:rPr>
        <w:t xml:space="preserve"> на создание среды межэ</w:t>
      </w:r>
      <w:r>
        <w:rPr>
          <w:rStyle w:val="FontStyle15"/>
          <w:sz w:val="24"/>
        </w:rPr>
        <w:t xml:space="preserve">тнического взаимодействия детей, </w:t>
      </w:r>
      <w:r w:rsidRPr="00B83CF2">
        <w:rPr>
          <w:rStyle w:val="FontStyle15"/>
          <w:sz w:val="24"/>
        </w:rPr>
        <w:t>подростков</w:t>
      </w:r>
      <w:r>
        <w:rPr>
          <w:rStyle w:val="FontStyle15"/>
          <w:sz w:val="24"/>
        </w:rPr>
        <w:t xml:space="preserve"> и молодёжи, формирование </w:t>
      </w:r>
      <w:r>
        <w:rPr>
          <w:rStyle w:val="FontStyle15"/>
          <w:sz w:val="24"/>
        </w:rPr>
        <w:lastRenderedPageBreak/>
        <w:t>толерантного отношения друг к другу. Количество посетителей – 37 человек.</w:t>
      </w:r>
    </w:p>
    <w:p w:rsidR="00FA0FD1" w:rsidRDefault="00FA0FD1" w:rsidP="00E84142">
      <w:pPr>
        <w:pStyle w:val="a9"/>
        <w:numPr>
          <w:ilvl w:val="0"/>
          <w:numId w:val="50"/>
        </w:numPr>
        <w:spacing w:line="360" w:lineRule="auto"/>
        <w:jc w:val="both"/>
      </w:pPr>
      <w:r>
        <w:t xml:space="preserve">Благотворительная сказка «Новогодний фейерверк» для детей с юго-востока </w:t>
      </w:r>
    </w:p>
    <w:p w:rsidR="00FA0FD1" w:rsidRDefault="00FA0FD1" w:rsidP="00FA0FD1">
      <w:pPr>
        <w:spacing w:line="360" w:lineRule="auto"/>
        <w:jc w:val="both"/>
      </w:pPr>
      <w:r>
        <w:t>Украины.</w:t>
      </w:r>
    </w:p>
    <w:p w:rsidR="00FA0FD1" w:rsidRDefault="00FA0FD1" w:rsidP="00FA0FD1">
      <w:pPr>
        <w:spacing w:line="360" w:lineRule="auto"/>
        <w:jc w:val="both"/>
      </w:pPr>
      <w:r>
        <w:t xml:space="preserve">Традиционная новогодняя сказка для детей в постановке народного театра «Версия». Мероприятие направлено на сохранение семейных ценностей, пропаганду здорового образа жизни и укрепление межэтнических связей. Количество посетителей – 57 </w:t>
      </w:r>
      <w:r w:rsidR="002A5712">
        <w:t>человек.</w:t>
      </w:r>
    </w:p>
    <w:p w:rsidR="005E2BF3" w:rsidRPr="009F761F" w:rsidRDefault="00FA0FD1" w:rsidP="005E2BF3">
      <w:pPr>
        <w:pStyle w:val="Standard"/>
        <w:snapToGrid w:val="0"/>
        <w:spacing w:line="360" w:lineRule="auto"/>
        <w:jc w:val="both"/>
        <w:rPr>
          <w:color w:val="000000" w:themeColor="text1"/>
          <w:lang w:val="ru-RU"/>
        </w:rPr>
      </w:pPr>
      <w:r>
        <w:rPr>
          <w:rFonts w:cs="Times New Roman"/>
          <w:b/>
          <w:color w:val="000000" w:themeColor="text1"/>
          <w:lang w:val="ru-RU"/>
        </w:rPr>
        <w:t>- 2</w:t>
      </w:r>
      <w:r w:rsidR="005E2BF3" w:rsidRPr="009F761F">
        <w:rPr>
          <w:b/>
          <w:color w:val="000000" w:themeColor="text1"/>
          <w:lang w:val="ru-RU"/>
        </w:rPr>
        <w:t xml:space="preserve"> мероприятия,  способствующее сохранению  и развитию культуры КМНС</w:t>
      </w:r>
      <w:r w:rsidR="005E2BF3" w:rsidRPr="009F761F">
        <w:rPr>
          <w:color w:val="000000" w:themeColor="text1"/>
          <w:lang w:val="ru-RU"/>
        </w:rPr>
        <w:t xml:space="preserve">. </w:t>
      </w:r>
    </w:p>
    <w:p w:rsidR="00FA0FD1" w:rsidRDefault="00FA0FD1" w:rsidP="00E84142">
      <w:pPr>
        <w:pStyle w:val="a9"/>
        <w:numPr>
          <w:ilvl w:val="0"/>
          <w:numId w:val="50"/>
        </w:numPr>
        <w:spacing w:line="360" w:lineRule="auto"/>
        <w:jc w:val="both"/>
      </w:pPr>
      <w:r w:rsidRPr="00190AB2">
        <w:t>открытая горо</w:t>
      </w:r>
      <w:r>
        <w:t>дская фото-выставка «Лики Югры».</w:t>
      </w:r>
    </w:p>
    <w:p w:rsidR="00FA0FD1" w:rsidRPr="00190AB2" w:rsidRDefault="00FA0FD1" w:rsidP="00FA0FD1">
      <w:pPr>
        <w:spacing w:line="360" w:lineRule="auto"/>
        <w:jc w:val="both"/>
      </w:pPr>
      <w:r>
        <w:t>Выставка проходила в рамках празднования 84 годовщины ХМАО-Югра. В проекте приняли участие</w:t>
      </w:r>
      <w:r w:rsidRPr="00190AB2">
        <w:t xml:space="preserve"> 6 ху</w:t>
      </w:r>
      <w:r>
        <w:t xml:space="preserve">дожников – любителей </w:t>
      </w:r>
      <w:r w:rsidRPr="00190AB2">
        <w:t>из Югорска, Советского</w:t>
      </w:r>
      <w:r>
        <w:t>, Свердловской области. Участниками были представлены пейзажи, красоты округа. Портреты народов ханты и манси представлены МБУ «Музей истории и этнографии».</w:t>
      </w:r>
      <w:r w:rsidRPr="00190AB2">
        <w:t xml:space="preserve"> Участники и руководитель выставки отмечены бла</w:t>
      </w:r>
      <w:r>
        <w:t>годарственными письмами учреждения</w:t>
      </w:r>
      <w:r w:rsidRPr="00190AB2">
        <w:t>.</w:t>
      </w:r>
    </w:p>
    <w:p w:rsidR="00FA0FD1" w:rsidRDefault="00FA0FD1" w:rsidP="00FA0FD1">
      <w:pPr>
        <w:spacing w:line="360" w:lineRule="auto"/>
        <w:jc w:val="both"/>
        <w:rPr>
          <w:b/>
        </w:rPr>
      </w:pPr>
      <w:r w:rsidRPr="00FA0FD1">
        <w:t>Количество посетителей – 200 чел</w:t>
      </w:r>
      <w:r w:rsidRPr="00FA0FD1">
        <w:rPr>
          <w:b/>
        </w:rPr>
        <w:t xml:space="preserve">. </w:t>
      </w:r>
    </w:p>
    <w:p w:rsidR="00FA0FD1" w:rsidRDefault="00FA0FD1" w:rsidP="00E84142">
      <w:pPr>
        <w:pStyle w:val="a9"/>
        <w:numPr>
          <w:ilvl w:val="0"/>
          <w:numId w:val="50"/>
        </w:numPr>
        <w:spacing w:line="360" w:lineRule="auto"/>
        <w:jc w:val="both"/>
      </w:pPr>
      <w:r>
        <w:t>Музыкально-поэтическая программа «Север – любовь моя».</w:t>
      </w:r>
    </w:p>
    <w:p w:rsidR="005E2BF3" w:rsidRDefault="009B2593" w:rsidP="00EF5EC5">
      <w:pPr>
        <w:spacing w:line="360" w:lineRule="auto"/>
        <w:jc w:val="both"/>
      </w:pPr>
      <w:r>
        <w:t>Мероприятие проходило в рамках празднования Дня округа. В программе звучали стихи и песни писательницы Н. Руковой. Студия современного танца «Реал денс» представили постановку «Дыхание севера», солисты вокальной студии «Доминанта» исполняли произведения о Ханты- Мансийском округе.</w:t>
      </w:r>
      <w:r w:rsidR="002A5712">
        <w:t xml:space="preserve"> Количество посетителей – 45 человек. В сравнении с 2013 годом количество посетителей увеличилось. Программа востребована потребителями услуг.  </w:t>
      </w:r>
    </w:p>
    <w:p w:rsidR="005E2BF3" w:rsidRDefault="002A5712" w:rsidP="005E2BF3">
      <w:pPr>
        <w:widowControl/>
        <w:shd w:val="clear" w:color="auto" w:fill="FFFFFF"/>
        <w:suppressAutoHyphens w:val="0"/>
        <w:spacing w:line="360" w:lineRule="auto"/>
        <w:jc w:val="both"/>
        <w:rPr>
          <w:b/>
        </w:rPr>
      </w:pPr>
      <w:r>
        <w:rPr>
          <w:rFonts w:eastAsia="Times New Roman"/>
          <w:b/>
          <w:kern w:val="0"/>
          <w:lang w:eastAsia="ru-RU"/>
        </w:rPr>
        <w:t>- 1</w:t>
      </w:r>
      <w:r w:rsidR="005E2BF3">
        <w:rPr>
          <w:rFonts w:eastAsia="Times New Roman"/>
          <w:b/>
          <w:kern w:val="0"/>
          <w:lang w:eastAsia="ru-RU"/>
        </w:rPr>
        <w:t xml:space="preserve"> мероприяти</w:t>
      </w:r>
      <w:r>
        <w:rPr>
          <w:rFonts w:eastAsia="Times New Roman"/>
          <w:b/>
          <w:kern w:val="0"/>
          <w:lang w:eastAsia="ru-RU"/>
        </w:rPr>
        <w:t>е</w:t>
      </w:r>
      <w:r w:rsidR="005E2BF3">
        <w:rPr>
          <w:rFonts w:eastAsia="Times New Roman"/>
          <w:b/>
          <w:kern w:val="0"/>
          <w:lang w:eastAsia="ru-RU"/>
        </w:rPr>
        <w:t xml:space="preserve"> </w:t>
      </w:r>
      <w:r w:rsidR="005E2BF3" w:rsidRPr="00551988">
        <w:rPr>
          <w:b/>
        </w:rPr>
        <w:t>способствующ</w:t>
      </w:r>
      <w:r>
        <w:rPr>
          <w:b/>
        </w:rPr>
        <w:t>ее</w:t>
      </w:r>
      <w:r w:rsidR="005E2BF3" w:rsidRPr="00551988">
        <w:rPr>
          <w:b/>
        </w:rPr>
        <w:t xml:space="preserve"> сохранению  и развитию культуры русского населения Западно-Сибирского региона</w:t>
      </w:r>
    </w:p>
    <w:p w:rsidR="002A5712" w:rsidRDefault="002A5712" w:rsidP="00E84142">
      <w:pPr>
        <w:pStyle w:val="a9"/>
        <w:widowControl/>
        <w:numPr>
          <w:ilvl w:val="0"/>
          <w:numId w:val="50"/>
        </w:numPr>
        <w:shd w:val="clear" w:color="auto" w:fill="FFFFFF"/>
        <w:suppressAutoHyphens w:val="0"/>
        <w:spacing w:line="360" w:lineRule="auto"/>
        <w:jc w:val="both"/>
      </w:pPr>
      <w:r w:rsidRPr="002A5712">
        <w:t>Открытие главной ёлки города «Зажгись огнями ёлочка!»</w:t>
      </w:r>
    </w:p>
    <w:p w:rsidR="00991561" w:rsidRPr="00B6336E" w:rsidRDefault="002A5712" w:rsidP="00991561">
      <w:pPr>
        <w:pStyle w:val="a9"/>
        <w:spacing w:line="360" w:lineRule="auto"/>
        <w:ind w:left="218"/>
        <w:jc w:val="both"/>
      </w:pPr>
      <w:r>
        <w:t>Традиционное мероприятие</w:t>
      </w:r>
      <w:r w:rsidR="00991561">
        <w:t>,</w:t>
      </w:r>
      <w:r w:rsidR="00991561" w:rsidRPr="00991561">
        <w:t xml:space="preserve"> </w:t>
      </w:r>
      <w:r w:rsidR="00991561" w:rsidRPr="00B6336E">
        <w:t>направленное на поддержание имиджа города, приобщение горожан к его культурной жизни</w:t>
      </w:r>
      <w:r w:rsidR="00991561">
        <w:t>, традициям русской культуры</w:t>
      </w:r>
      <w:r w:rsidR="00991561" w:rsidRPr="00B6336E">
        <w:t xml:space="preserve">.  </w:t>
      </w:r>
    </w:p>
    <w:p w:rsidR="00EF5EC5" w:rsidRPr="00AA5610" w:rsidRDefault="00991561" w:rsidP="00AA5610">
      <w:pPr>
        <w:spacing w:line="360" w:lineRule="auto"/>
        <w:jc w:val="both"/>
      </w:pPr>
      <w:r w:rsidRPr="007C6226">
        <w:t>Глава города поздравил горожан</w:t>
      </w:r>
      <w:r>
        <w:t xml:space="preserve"> </w:t>
      </w:r>
      <w:r w:rsidRPr="007C6226">
        <w:t>с наступающим праздником</w:t>
      </w:r>
      <w:r>
        <w:t>.</w:t>
      </w:r>
      <w:r w:rsidRPr="00E53A56">
        <w:t xml:space="preserve"> </w:t>
      </w:r>
      <w:r>
        <w:t xml:space="preserve">Российский </w:t>
      </w:r>
      <w:r w:rsidRPr="007C6226">
        <w:t xml:space="preserve">Дед Мороз и Снегурочка провели </w:t>
      </w:r>
      <w:r>
        <w:t xml:space="preserve">6 </w:t>
      </w:r>
      <w:r w:rsidRPr="007C6226">
        <w:t>интерактивны</w:t>
      </w:r>
      <w:r>
        <w:t>х игр</w:t>
      </w:r>
      <w:r w:rsidRPr="007C6226">
        <w:t>, мероприятие завершилось хороводами у ёлки</w:t>
      </w:r>
      <w:r>
        <w:t>, разыграно 200 сладких призов</w:t>
      </w:r>
      <w:r w:rsidRPr="007C6226">
        <w:t>.</w:t>
      </w:r>
    </w:p>
    <w:p w:rsidR="00991561" w:rsidRPr="00E53A56" w:rsidRDefault="00991561" w:rsidP="00991561">
      <w:pPr>
        <w:spacing w:line="360" w:lineRule="auto"/>
        <w:ind w:firstLine="708"/>
        <w:jc w:val="both"/>
        <w:rPr>
          <w:shd w:val="clear" w:color="auto" w:fill="FFFFFF"/>
        </w:rPr>
      </w:pPr>
      <w:r w:rsidRPr="00E53A56">
        <w:rPr>
          <w:shd w:val="clear" w:color="auto" w:fill="FFFFFF"/>
        </w:rPr>
        <w:t xml:space="preserve">В канун года литературы был объявлен городской конкурс на лучшее четверостишие для зажжения огней на главной елке города. В финал вышли 5 участников. Среди них и состоялся розыгрыш. </w:t>
      </w:r>
      <w:r>
        <w:rPr>
          <w:shd w:val="clear" w:color="auto" w:fill="FFFFFF"/>
        </w:rPr>
        <w:t>Победитель конкурса Елена Михайловна Старцева,</w:t>
      </w:r>
    </w:p>
    <w:p w:rsidR="00EC2216" w:rsidRPr="009F3820" w:rsidRDefault="00991561" w:rsidP="009F3820">
      <w:pPr>
        <w:spacing w:line="360" w:lineRule="auto"/>
        <w:jc w:val="both"/>
      </w:pPr>
      <w:r>
        <w:rPr>
          <w:shd w:val="clear" w:color="auto" w:fill="FFFFFF"/>
        </w:rPr>
        <w:t xml:space="preserve"> удостоена диплом победителя и главным призом, книгой полное собрание сочинений </w:t>
      </w:r>
      <w:r w:rsidRPr="00E53A56">
        <w:rPr>
          <w:shd w:val="clear" w:color="auto" w:fill="FFFFFF"/>
        </w:rPr>
        <w:t xml:space="preserve">А.С. Пушкина. Книги и дипломы получили Забирова И.Р., Кобяков Д. Г., Зиновьева Маша и </w:t>
      </w:r>
      <w:r w:rsidRPr="00E53A56">
        <w:rPr>
          <w:shd w:val="clear" w:color="auto" w:fill="FFFFFF"/>
        </w:rPr>
        <w:lastRenderedPageBreak/>
        <w:t xml:space="preserve">Финенко Анна. </w:t>
      </w:r>
      <w:r w:rsidR="0008739A">
        <w:t xml:space="preserve"> </w:t>
      </w:r>
      <w:r w:rsidRPr="00991561">
        <w:t>Количество посетителей – 4 500  человек</w:t>
      </w:r>
    </w:p>
    <w:p w:rsidR="001F3752" w:rsidRDefault="001F3752" w:rsidP="00141FED">
      <w:pPr>
        <w:tabs>
          <w:tab w:val="left" w:pos="426"/>
        </w:tabs>
        <w:spacing w:line="100" w:lineRule="atLeast"/>
        <w:contextualSpacing/>
        <w:jc w:val="both"/>
        <w:rPr>
          <w:rFonts w:eastAsia="Times New Roman"/>
          <w:b/>
        </w:rPr>
      </w:pPr>
      <w:r w:rsidRPr="00E07AF2">
        <w:rPr>
          <w:rFonts w:eastAsia="Times New Roman"/>
          <w:b/>
        </w:rPr>
        <w:t xml:space="preserve">4.8.2. Результаты деятельности по сохранению и развитию традиционной культуры   малочисленных народов Севера </w:t>
      </w:r>
    </w:p>
    <w:p w:rsidR="00FA70FD" w:rsidRPr="00601398" w:rsidRDefault="00FA70FD" w:rsidP="00FA70FD">
      <w:pPr>
        <w:spacing w:line="360" w:lineRule="auto"/>
        <w:ind w:firstLine="708"/>
        <w:jc w:val="both"/>
        <w:rPr>
          <w:color w:val="000000" w:themeColor="text1"/>
        </w:rPr>
      </w:pPr>
      <w:r>
        <w:rPr>
          <w:color w:val="000000" w:themeColor="text1"/>
        </w:rPr>
        <w:t>В течении</w:t>
      </w:r>
      <w:r w:rsidRPr="00601398">
        <w:rPr>
          <w:color w:val="000000" w:themeColor="text1"/>
        </w:rPr>
        <w:t xml:space="preserve"> 2014 года совместно с музеем истории и этнографии города Югорска было проведено 2 мероприятия: Национальный  праздник «Вороний день» и «Праздник трясогузки». В мероприятиях принимали участие коллективы МБУК «МиГ»: студия современного танца «Реал денс», участники литературно-творческого объединения «Лира», балетмейстер-постановщик Тимофеева Л.А. провела мастер-класс по национальным танцам Обско-угорских народов, </w:t>
      </w:r>
      <w:r w:rsidRPr="00601398">
        <w:rPr>
          <w:rStyle w:val="FontStyle15"/>
          <w:color w:val="000000" w:themeColor="text1"/>
        </w:rPr>
        <w:t>ребята из любительского объединения клуб любителей театра «Группа ликования» подготовили миниатюру</w:t>
      </w:r>
      <w:r w:rsidRPr="00601398">
        <w:rPr>
          <w:color w:val="000000" w:themeColor="text1"/>
        </w:rPr>
        <w:t xml:space="preserve">. Для воспитанников лагеря с дневным пребыванием на базе учреждения было проведено две познавательные программы, направленные на сохранение и развитие традиционной культуры малочисленных народов Севера. </w:t>
      </w:r>
    </w:p>
    <w:p w:rsidR="00FA70FD" w:rsidRDefault="00FA70FD" w:rsidP="00FA70FD">
      <w:pPr>
        <w:spacing w:line="360" w:lineRule="auto"/>
        <w:ind w:firstLine="708"/>
        <w:jc w:val="both"/>
        <w:rPr>
          <w:color w:val="000000" w:themeColor="text1"/>
          <w:shd w:val="clear" w:color="auto" w:fill="FFFFFF"/>
        </w:rPr>
      </w:pPr>
      <w:r w:rsidRPr="00601398">
        <w:rPr>
          <w:color w:val="000000" w:themeColor="text1"/>
        </w:rPr>
        <w:t>В 3 квартале прошли 3 познавательные программы «Югра многонациональная». Программа направленна на ф</w:t>
      </w:r>
      <w:r w:rsidRPr="00601398">
        <w:rPr>
          <w:color w:val="000000" w:themeColor="text1"/>
          <w:shd w:val="clear" w:color="auto" w:fill="FFFFFF"/>
        </w:rPr>
        <w:t xml:space="preserve">ормирование у детей интереса и уважения к традициям, обычаям и </w:t>
      </w:r>
      <w:r>
        <w:rPr>
          <w:color w:val="000000" w:themeColor="text1"/>
          <w:shd w:val="clear" w:color="auto" w:fill="FFFFFF"/>
        </w:rPr>
        <w:t>культуре.</w:t>
      </w:r>
      <w:r w:rsidRPr="00601398">
        <w:rPr>
          <w:color w:val="000000" w:themeColor="text1"/>
          <w:shd w:val="clear" w:color="auto" w:fill="FFFFFF"/>
        </w:rPr>
        <w:t xml:space="preserve">  Формирование толерантности, пропаганда здорового образа жизни. Программа реализовывалась для детей лагерей с дневным пребыванием на базе средне-общеобразовательных школ города Югорска.</w:t>
      </w:r>
    </w:p>
    <w:p w:rsidR="007E7F3F" w:rsidRDefault="007E7F3F" w:rsidP="007E7F3F">
      <w:pPr>
        <w:spacing w:line="360" w:lineRule="auto"/>
        <w:ind w:firstLine="708"/>
        <w:jc w:val="both"/>
        <w:rPr>
          <w:rFonts w:eastAsia="Times New Roman"/>
        </w:rPr>
      </w:pPr>
      <w:r>
        <w:rPr>
          <w:rFonts w:eastAsia="Times New Roman"/>
        </w:rPr>
        <w:t>В рамках празднования Дня округа</w:t>
      </w:r>
      <w:r w:rsidRPr="00487085">
        <w:rPr>
          <w:rFonts w:eastAsia="Times New Roman"/>
        </w:rPr>
        <w:t xml:space="preserve">, учреждением были проведены следующие мероприятия по сохранению и развитию традиционной культуры малочисленных народов Севера: </w:t>
      </w:r>
    </w:p>
    <w:p w:rsidR="007E7F3F" w:rsidRDefault="007E7F3F" w:rsidP="007E7F3F">
      <w:pPr>
        <w:spacing w:line="360" w:lineRule="auto"/>
        <w:ind w:firstLine="708"/>
        <w:jc w:val="both"/>
      </w:pPr>
      <w:r>
        <w:rPr>
          <w:rFonts w:eastAsia="Times New Roman"/>
        </w:rPr>
        <w:t xml:space="preserve">- </w:t>
      </w:r>
      <w:r>
        <w:rPr>
          <w:color w:val="000000" w:themeColor="text1"/>
          <w:shd w:val="clear" w:color="auto" w:fill="FFFFFF"/>
        </w:rPr>
        <w:t xml:space="preserve">открытая городская фотовыставка «Лики Югры». </w:t>
      </w:r>
      <w:r>
        <w:t>В проекте приняли участие</w:t>
      </w:r>
      <w:r w:rsidRPr="00190AB2">
        <w:t xml:space="preserve"> 6 ху</w:t>
      </w:r>
      <w:r>
        <w:t xml:space="preserve">дожников – любителей </w:t>
      </w:r>
      <w:r w:rsidRPr="00190AB2">
        <w:t>из Югорска, Советского</w:t>
      </w:r>
      <w:r>
        <w:t xml:space="preserve">, Свердловской области. </w:t>
      </w:r>
      <w:r w:rsidRPr="00190AB2">
        <w:t xml:space="preserve"> Участники и руководитель выставки отмечены бла</w:t>
      </w:r>
      <w:r>
        <w:t xml:space="preserve">годарственными письмами учреждения. Всего выставку посетило около 200 человек. </w:t>
      </w:r>
    </w:p>
    <w:p w:rsidR="007E7F3F" w:rsidRPr="007E7F3F" w:rsidRDefault="007E7F3F" w:rsidP="007E7F3F">
      <w:pPr>
        <w:spacing w:line="360" w:lineRule="auto"/>
        <w:ind w:firstLine="708"/>
        <w:contextualSpacing/>
        <w:rPr>
          <w:rFonts w:eastAsia="Times New Roman"/>
          <w:color w:val="FF0000"/>
        </w:rPr>
      </w:pPr>
      <w:r>
        <w:rPr>
          <w:rFonts w:eastAsia="Times New Roman"/>
        </w:rPr>
        <w:t xml:space="preserve">- </w:t>
      </w:r>
      <w:r w:rsidRPr="00487085">
        <w:rPr>
          <w:rFonts w:eastAsia="Times New Roman"/>
        </w:rPr>
        <w:t xml:space="preserve"> </w:t>
      </w:r>
      <w:r w:rsidRPr="00EF5EC5">
        <w:rPr>
          <w:rFonts w:eastAsia="Times New Roman"/>
        </w:rPr>
        <w:t xml:space="preserve">музыкально-поэтическая программа «Север-любовь моя». </w:t>
      </w:r>
      <w:r w:rsidR="00EF5EC5">
        <w:t>Мероприятие проходило в рамках празднования Дня округа. В программе звучали стихи и песни писательницы Н. Руковой. Студия современного танца «Реал денс» представили постановку «Дыхание севера», солисты вокальной студии «Доминанта» исполняли произведения о Ханты- Мансийском округе. Количество посетителей – 45 человек.</w:t>
      </w:r>
    </w:p>
    <w:p w:rsidR="00141FED" w:rsidRDefault="00FA70FD" w:rsidP="007E7F3F">
      <w:pPr>
        <w:spacing w:line="360" w:lineRule="auto"/>
        <w:ind w:firstLine="708"/>
        <w:jc w:val="both"/>
        <w:rPr>
          <w:color w:val="000000" w:themeColor="text1"/>
        </w:rPr>
      </w:pPr>
      <w:r w:rsidRPr="00601398">
        <w:rPr>
          <w:color w:val="000000" w:themeColor="text1"/>
        </w:rPr>
        <w:t>В репертуарах творческих коллективов</w:t>
      </w:r>
      <w:r w:rsidR="007E7F3F" w:rsidRPr="007E7F3F">
        <w:rPr>
          <w:color w:val="000000" w:themeColor="text1"/>
        </w:rPr>
        <w:t xml:space="preserve"> </w:t>
      </w:r>
      <w:r w:rsidR="007E7F3F" w:rsidRPr="00601398">
        <w:rPr>
          <w:color w:val="000000" w:themeColor="text1"/>
        </w:rPr>
        <w:t>учреждения</w:t>
      </w:r>
      <w:r w:rsidR="007E7F3F">
        <w:rPr>
          <w:color w:val="000000" w:themeColor="text1"/>
        </w:rPr>
        <w:t>: студия современного танца «Реал денс», вокальная студия «Доминанта», Л</w:t>
      </w:r>
      <w:r w:rsidR="00EF5EC5">
        <w:rPr>
          <w:color w:val="000000" w:themeColor="text1"/>
        </w:rPr>
        <w:t>Т</w:t>
      </w:r>
      <w:r w:rsidR="007E7F3F">
        <w:rPr>
          <w:color w:val="000000" w:themeColor="text1"/>
        </w:rPr>
        <w:t>О «Лира»</w:t>
      </w:r>
      <w:r w:rsidRPr="00601398">
        <w:rPr>
          <w:color w:val="000000" w:themeColor="text1"/>
        </w:rPr>
        <w:t xml:space="preserve"> включены вокальные и танцевальные произведения коренных малочисленных народов Севера, которые были представлены на данных мероприятиях. </w:t>
      </w:r>
    </w:p>
    <w:p w:rsidR="0008739A" w:rsidRDefault="0008739A" w:rsidP="0008739A">
      <w:pPr>
        <w:spacing w:line="360" w:lineRule="auto"/>
        <w:jc w:val="both"/>
        <w:rPr>
          <w:color w:val="000000" w:themeColor="text1"/>
        </w:rPr>
      </w:pPr>
      <w:r w:rsidRPr="00601398">
        <w:rPr>
          <w:color w:val="000000" w:themeColor="text1"/>
        </w:rPr>
        <w:t>За 2014 год</w:t>
      </w:r>
      <w:r>
        <w:rPr>
          <w:color w:val="000000" w:themeColor="text1"/>
        </w:rPr>
        <w:t xml:space="preserve"> </w:t>
      </w:r>
      <w:r w:rsidRPr="00601398">
        <w:rPr>
          <w:color w:val="000000" w:themeColor="text1"/>
        </w:rPr>
        <w:t xml:space="preserve">всего проведено -  </w:t>
      </w:r>
      <w:r>
        <w:rPr>
          <w:color w:val="000000" w:themeColor="text1"/>
        </w:rPr>
        <w:t>9</w:t>
      </w:r>
      <w:r w:rsidRPr="00601398">
        <w:rPr>
          <w:color w:val="000000" w:themeColor="text1"/>
        </w:rPr>
        <w:t xml:space="preserve"> мероприятий, общее число посетителей – 1 </w:t>
      </w:r>
      <w:r>
        <w:rPr>
          <w:color w:val="000000" w:themeColor="text1"/>
        </w:rPr>
        <w:t>715</w:t>
      </w:r>
      <w:r w:rsidRPr="00601398">
        <w:rPr>
          <w:color w:val="000000" w:themeColor="text1"/>
        </w:rPr>
        <w:t xml:space="preserve"> человек.</w:t>
      </w:r>
    </w:p>
    <w:p w:rsidR="001F3752" w:rsidRPr="0008739A" w:rsidRDefault="001F3752" w:rsidP="0008739A">
      <w:pPr>
        <w:spacing w:line="360" w:lineRule="auto"/>
        <w:jc w:val="both"/>
        <w:rPr>
          <w:color w:val="000000" w:themeColor="text1"/>
        </w:rPr>
      </w:pPr>
      <w:r w:rsidRPr="00E07AF2">
        <w:rPr>
          <w:rFonts w:eastAsia="Times New Roman"/>
          <w:b/>
        </w:rPr>
        <w:lastRenderedPageBreak/>
        <w:t>4.8.3. Результаты деятельности по сохранению и развитию русской культуры.</w:t>
      </w:r>
    </w:p>
    <w:p w:rsidR="0073042F" w:rsidRPr="00FE3770" w:rsidRDefault="0073042F" w:rsidP="0073042F">
      <w:pPr>
        <w:spacing w:line="360" w:lineRule="auto"/>
        <w:ind w:firstLine="708"/>
        <w:jc w:val="both"/>
      </w:pPr>
      <w:r w:rsidRPr="00FE3770">
        <w:rPr>
          <w:shd w:val="clear" w:color="auto" w:fill="FFFFFF"/>
        </w:rPr>
        <w:t xml:space="preserve">Одним из актуальных направлений по сохранению и развитию традиционной национальной культуры и народного творчества является поддержка традиционных праздников, фестивалей, ярмарок и других форм культурной деятельности. </w:t>
      </w:r>
      <w:r w:rsidRPr="00FE3770">
        <w:t xml:space="preserve">Учреждение активно работает в этом направлении. </w:t>
      </w:r>
    </w:p>
    <w:p w:rsidR="0073042F" w:rsidRDefault="0073042F" w:rsidP="0073042F">
      <w:pPr>
        <w:spacing w:line="360" w:lineRule="auto"/>
        <w:ind w:firstLine="708"/>
        <w:jc w:val="both"/>
      </w:pPr>
      <w:r w:rsidRPr="00FE3770">
        <w:t xml:space="preserve">За </w:t>
      </w:r>
      <w:r>
        <w:t xml:space="preserve"> </w:t>
      </w:r>
      <w:r w:rsidRPr="00FE3770">
        <w:t xml:space="preserve">2014 год были организованы  и проведены следующие мероприятия: </w:t>
      </w:r>
    </w:p>
    <w:p w:rsidR="0073042F" w:rsidRDefault="0073042F" w:rsidP="0073042F">
      <w:pPr>
        <w:spacing w:line="360" w:lineRule="auto"/>
        <w:ind w:firstLine="708"/>
        <w:jc w:val="both"/>
      </w:pPr>
      <w:r>
        <w:t xml:space="preserve">- </w:t>
      </w:r>
      <w:r w:rsidRPr="00FE3770">
        <w:t xml:space="preserve">народный праздник  «Масленица», в котором использовались традиционные забавы русского народа: «Бабьи бега», «Богатыри» (состязание гиревиков), «Конкурс поедания блинов», сжигание чучела «Масленицы»; </w:t>
      </w:r>
    </w:p>
    <w:p w:rsidR="0073042F" w:rsidRDefault="0073042F" w:rsidP="0073042F">
      <w:pPr>
        <w:spacing w:line="360" w:lineRule="auto"/>
        <w:ind w:firstLine="708"/>
        <w:jc w:val="both"/>
      </w:pPr>
      <w:r>
        <w:t>-</w:t>
      </w:r>
      <w:r w:rsidRPr="00FE3770">
        <w:t xml:space="preserve">игровая программа для детей дошкольного возраста «Как на масляной неделе» направлена на сохранение традиций русского народа. Ребятам были предложены традиционные забавы, которые всегда проводились на масленой неделе: «Катание с горы», «Хоровод», «Снежки», «Перетяни канат». </w:t>
      </w:r>
    </w:p>
    <w:p w:rsidR="0073042F" w:rsidRDefault="0073042F" w:rsidP="0073042F">
      <w:pPr>
        <w:spacing w:line="360" w:lineRule="auto"/>
        <w:ind w:firstLine="708"/>
        <w:jc w:val="both"/>
      </w:pPr>
      <w:r>
        <w:t>- и</w:t>
      </w:r>
      <w:r w:rsidRPr="00FE3770">
        <w:t xml:space="preserve">гровая программа для воспитанников лагеря с дневным пребыванием «Мы – дети России»; </w:t>
      </w:r>
    </w:p>
    <w:p w:rsidR="0073042F" w:rsidRDefault="0073042F" w:rsidP="0073042F">
      <w:pPr>
        <w:spacing w:line="360" w:lineRule="auto"/>
        <w:ind w:firstLine="708"/>
        <w:jc w:val="both"/>
        <w:rPr>
          <w:shd w:val="clear" w:color="auto" w:fill="FFFFFF"/>
        </w:rPr>
      </w:pPr>
      <w:r>
        <w:t xml:space="preserve">- </w:t>
      </w:r>
      <w:r w:rsidRPr="00FE3770">
        <w:rPr>
          <w:shd w:val="clear" w:color="auto" w:fill="FFFFFF"/>
        </w:rPr>
        <w:t xml:space="preserve">звуковое сопровождение и участие солистов театра поэзии и музыки «Грани» в  национальном  празднике «Славянский хоровод»; </w:t>
      </w:r>
    </w:p>
    <w:p w:rsidR="0073042F" w:rsidRDefault="0073042F" w:rsidP="0073042F">
      <w:pPr>
        <w:spacing w:line="360" w:lineRule="auto"/>
        <w:ind w:firstLine="708"/>
        <w:jc w:val="both"/>
        <w:rPr>
          <w:shd w:val="clear" w:color="auto" w:fill="FFFFFF"/>
        </w:rPr>
      </w:pPr>
      <w:r>
        <w:rPr>
          <w:shd w:val="clear" w:color="auto" w:fill="FFFFFF"/>
        </w:rPr>
        <w:t xml:space="preserve">- </w:t>
      </w:r>
      <w:r w:rsidRPr="00FE3770">
        <w:rPr>
          <w:shd w:val="clear" w:color="auto" w:fill="FFFFFF"/>
        </w:rPr>
        <w:t xml:space="preserve">участие студии современного танца «Реал денс» в фестивале-празднике русской песни и танца,  посвящённом Дню русской культуры, </w:t>
      </w:r>
    </w:p>
    <w:p w:rsidR="0073042F" w:rsidRPr="00601398" w:rsidRDefault="0073042F" w:rsidP="0073042F">
      <w:pPr>
        <w:pStyle w:val="aff3"/>
        <w:shd w:val="clear" w:color="auto" w:fill="FFFFFF"/>
        <w:spacing w:before="0" w:beforeAutospacing="0" w:after="0" w:afterAutospacing="0" w:line="360" w:lineRule="auto"/>
        <w:ind w:left="360"/>
        <w:jc w:val="both"/>
        <w:rPr>
          <w:rFonts w:ascii="Arial" w:hAnsi="Arial" w:cs="Arial"/>
          <w:color w:val="auto"/>
          <w:sz w:val="21"/>
          <w:szCs w:val="21"/>
        </w:rPr>
      </w:pPr>
      <w:r>
        <w:rPr>
          <w:shd w:val="clear" w:color="auto" w:fill="FFFFFF"/>
        </w:rPr>
        <w:t xml:space="preserve">- </w:t>
      </w:r>
      <w:r w:rsidRPr="00FE3770">
        <w:rPr>
          <w:shd w:val="clear" w:color="auto" w:fill="FFFFFF"/>
        </w:rPr>
        <w:t>программ</w:t>
      </w:r>
      <w:r>
        <w:rPr>
          <w:shd w:val="clear" w:color="auto" w:fill="FFFFFF"/>
        </w:rPr>
        <w:t>а</w:t>
      </w:r>
      <w:r w:rsidRPr="00FE3770">
        <w:rPr>
          <w:shd w:val="clear" w:color="auto" w:fill="FFFFFF"/>
        </w:rPr>
        <w:t xml:space="preserve"> «Наш флаг России»</w:t>
      </w:r>
      <w:r>
        <w:rPr>
          <w:shd w:val="clear" w:color="auto" w:fill="FFFFFF"/>
        </w:rPr>
        <w:t xml:space="preserve">. </w:t>
      </w:r>
      <w:r w:rsidRPr="00FE3770">
        <w:rPr>
          <w:shd w:val="clear" w:color="auto" w:fill="FFFFFF"/>
        </w:rPr>
        <w:t xml:space="preserve"> </w:t>
      </w:r>
      <w:r w:rsidRPr="00E244C6">
        <w:rPr>
          <w:color w:val="auto"/>
        </w:rPr>
        <w:t>Цель</w:t>
      </w:r>
      <w:r>
        <w:rPr>
          <w:color w:val="auto"/>
        </w:rPr>
        <w:t xml:space="preserve"> программы:</w:t>
      </w:r>
    </w:p>
    <w:p w:rsidR="0073042F" w:rsidRPr="00E244C6" w:rsidRDefault="0073042F" w:rsidP="0073042F">
      <w:pPr>
        <w:pStyle w:val="aff3"/>
        <w:shd w:val="clear" w:color="auto" w:fill="FFFFFF"/>
        <w:spacing w:before="0" w:beforeAutospacing="0" w:after="0" w:afterAutospacing="0" w:line="360" w:lineRule="auto"/>
        <w:jc w:val="both"/>
        <w:rPr>
          <w:color w:val="auto"/>
        </w:rPr>
      </w:pPr>
      <w:r>
        <w:rPr>
          <w:color w:val="auto"/>
        </w:rPr>
        <w:t xml:space="preserve">      -</w:t>
      </w:r>
      <w:r w:rsidRPr="00E244C6">
        <w:rPr>
          <w:color w:val="auto"/>
        </w:rPr>
        <w:t xml:space="preserve"> формирование знаний о флаге и его символике цвета;</w:t>
      </w:r>
    </w:p>
    <w:p w:rsidR="0073042F" w:rsidRPr="00551988" w:rsidRDefault="0073042F" w:rsidP="0073042F">
      <w:pPr>
        <w:widowControl/>
        <w:shd w:val="clear" w:color="auto" w:fill="FFFFFF"/>
        <w:suppressAutoHyphens w:val="0"/>
        <w:spacing w:line="360" w:lineRule="auto"/>
        <w:ind w:left="360"/>
        <w:jc w:val="both"/>
        <w:rPr>
          <w:rFonts w:eastAsia="Times New Roman"/>
          <w:kern w:val="0"/>
          <w:lang w:eastAsia="ru-RU"/>
        </w:rPr>
      </w:pPr>
      <w:r w:rsidRPr="00551988">
        <w:rPr>
          <w:rFonts w:eastAsia="Times New Roman"/>
          <w:kern w:val="0"/>
          <w:lang w:eastAsia="ru-RU"/>
        </w:rPr>
        <w:t>- развитие у детей чувство патриотизма и любви к своей Родине;</w:t>
      </w:r>
    </w:p>
    <w:p w:rsidR="0073042F" w:rsidRPr="00551988" w:rsidRDefault="0073042F" w:rsidP="0073042F">
      <w:pPr>
        <w:widowControl/>
        <w:shd w:val="clear" w:color="auto" w:fill="FFFFFF"/>
        <w:suppressAutoHyphens w:val="0"/>
        <w:spacing w:line="360" w:lineRule="auto"/>
        <w:ind w:left="360"/>
        <w:jc w:val="both"/>
        <w:rPr>
          <w:rFonts w:eastAsia="Times New Roman"/>
          <w:kern w:val="0"/>
          <w:lang w:eastAsia="ru-RU"/>
        </w:rPr>
      </w:pPr>
      <w:r w:rsidRPr="00551988">
        <w:rPr>
          <w:rFonts w:eastAsia="Times New Roman"/>
          <w:kern w:val="0"/>
          <w:lang w:eastAsia="ru-RU"/>
        </w:rPr>
        <w:t>- представление о России как о родной стране.</w:t>
      </w:r>
    </w:p>
    <w:p w:rsidR="0073042F" w:rsidRDefault="0073042F" w:rsidP="0073042F">
      <w:pPr>
        <w:spacing w:line="360" w:lineRule="auto"/>
        <w:jc w:val="both"/>
        <w:rPr>
          <w:shd w:val="clear" w:color="auto" w:fill="FFFFFF"/>
        </w:rPr>
      </w:pPr>
      <w:r>
        <w:rPr>
          <w:rFonts w:eastAsia="Times New Roman"/>
          <w:kern w:val="0"/>
          <w:lang w:eastAsia="ru-RU"/>
        </w:rPr>
        <w:t xml:space="preserve">      - </w:t>
      </w:r>
      <w:r w:rsidRPr="00551988">
        <w:rPr>
          <w:rFonts w:eastAsia="Times New Roman"/>
          <w:kern w:val="0"/>
          <w:lang w:eastAsia="ru-RU"/>
        </w:rPr>
        <w:t>воспитание гражданско-патриотических чувств через изучение государственной символики России.</w:t>
      </w:r>
    </w:p>
    <w:p w:rsidR="0073042F" w:rsidRDefault="0073042F" w:rsidP="0073042F">
      <w:pPr>
        <w:spacing w:line="360" w:lineRule="auto"/>
        <w:ind w:firstLine="708"/>
        <w:jc w:val="both"/>
      </w:pPr>
      <w:r>
        <w:rPr>
          <w:shd w:val="clear" w:color="auto" w:fill="FFFFFF"/>
        </w:rPr>
        <w:t xml:space="preserve">- неделя Российского кино в рамках празднования </w:t>
      </w:r>
      <w:r w:rsidRPr="00FE3770">
        <w:rPr>
          <w:shd w:val="clear" w:color="auto" w:fill="FFFFFF"/>
        </w:rPr>
        <w:t xml:space="preserve"> «Д</w:t>
      </w:r>
      <w:r>
        <w:rPr>
          <w:shd w:val="clear" w:color="auto" w:fill="FFFFFF"/>
        </w:rPr>
        <w:t>ня</w:t>
      </w:r>
      <w:r w:rsidRPr="00FE3770">
        <w:rPr>
          <w:shd w:val="clear" w:color="auto" w:fill="FFFFFF"/>
        </w:rPr>
        <w:t xml:space="preserve"> Российского кино»</w:t>
      </w:r>
      <w:r>
        <w:rPr>
          <w:shd w:val="clear" w:color="auto" w:fill="FFFFFF"/>
        </w:rPr>
        <w:t>.</w:t>
      </w:r>
      <w:r w:rsidRPr="0073042F">
        <w:t xml:space="preserve"> </w:t>
      </w:r>
      <w:r>
        <w:t xml:space="preserve">Посетителям были предложены картины российских режиссёров и 27 августа состоялась программа, в </w:t>
      </w:r>
      <w:r w:rsidR="00EF5EC5">
        <w:t>которой рассказывали</w:t>
      </w:r>
      <w:r>
        <w:t xml:space="preserve"> об истории Российского кино.</w:t>
      </w:r>
    </w:p>
    <w:p w:rsidR="0073042F" w:rsidRPr="007944FE" w:rsidRDefault="0073042F" w:rsidP="007944FE">
      <w:pPr>
        <w:pStyle w:val="a9"/>
        <w:shd w:val="clear" w:color="auto" w:fill="FFFFFF"/>
        <w:spacing w:line="360" w:lineRule="auto"/>
        <w:ind w:left="0" w:right="-2" w:firstLine="708"/>
        <w:jc w:val="both"/>
        <w:rPr>
          <w:rFonts w:eastAsia="Times New Roman"/>
        </w:rPr>
      </w:pPr>
      <w:r>
        <w:t xml:space="preserve">4 октября </w:t>
      </w:r>
      <w:r>
        <w:rPr>
          <w:rFonts w:eastAsia="Times New Roman"/>
        </w:rPr>
        <w:t>состоялось</w:t>
      </w:r>
      <w:r w:rsidRPr="008A3EF7">
        <w:rPr>
          <w:rFonts w:eastAsia="Times New Roman"/>
        </w:rPr>
        <w:t xml:space="preserve"> «Открытие и освещение памятника преподобному Сергию Радонежскому», </w:t>
      </w:r>
      <w:r>
        <w:t xml:space="preserve">в </w:t>
      </w:r>
      <w:r w:rsidRPr="008A3EF7">
        <w:rPr>
          <w:rFonts w:eastAsia="Times New Roman"/>
        </w:rPr>
        <w:t>честь</w:t>
      </w:r>
      <w:r>
        <w:rPr>
          <w:rFonts w:eastAsia="Times New Roman"/>
        </w:rPr>
        <w:t xml:space="preserve"> его </w:t>
      </w:r>
      <w:r w:rsidRPr="008A3EF7">
        <w:rPr>
          <w:rFonts w:eastAsia="Times New Roman"/>
        </w:rPr>
        <w:t xml:space="preserve"> 700 – летия</w:t>
      </w:r>
      <w:r>
        <w:rPr>
          <w:rFonts w:eastAsia="Times New Roman"/>
        </w:rPr>
        <w:t xml:space="preserve">. </w:t>
      </w:r>
      <w:r w:rsidRPr="008A3EF7">
        <w:rPr>
          <w:rFonts w:eastAsia="Times New Roman"/>
          <w:bCs/>
          <w:iCs/>
          <w:spacing w:val="-1"/>
        </w:rPr>
        <w:t xml:space="preserve">«Чин освящения» проводил его Преосвященство епископ Ханты-Мансийский и </w:t>
      </w:r>
      <w:r w:rsidRPr="008A3EF7">
        <w:rPr>
          <w:rFonts w:eastAsia="Times New Roman"/>
          <w:bCs/>
          <w:iCs/>
        </w:rPr>
        <w:t xml:space="preserve">Сургутский Павел. </w:t>
      </w:r>
      <w:r w:rsidRPr="008A3EF7">
        <w:rPr>
          <w:rFonts w:eastAsia="Times New Roman"/>
        </w:rPr>
        <w:t xml:space="preserve">По случаю освящения памятного места в г. Югорске жителей города приветствовал глава города Югорска Р.З. Салахов и генеральный директор общества с ограниченной ответственностью «Газпром трансгаз Югорск», депутат </w:t>
      </w:r>
      <w:r w:rsidRPr="0073042F">
        <w:rPr>
          <w:rStyle w:val="20"/>
          <w:rFonts w:eastAsiaTheme="minorEastAsia"/>
          <w:b w:val="0"/>
        </w:rPr>
        <w:t>Думы Ханты - Мансийского автономного округа – Югры П. М. Созонов.</w:t>
      </w:r>
    </w:p>
    <w:p w:rsidR="00141FED" w:rsidRPr="0073042F" w:rsidRDefault="0073042F" w:rsidP="0073042F">
      <w:pPr>
        <w:spacing w:line="360" w:lineRule="auto"/>
        <w:ind w:firstLine="708"/>
        <w:jc w:val="both"/>
      </w:pPr>
      <w:r w:rsidRPr="00FE3770">
        <w:lastRenderedPageBreak/>
        <w:t xml:space="preserve">Работа клубных формирований направлена на сохранение и развитие русской культуры.  В репертуарах творческих коллективов учреждения включены вокальные и танцевальные произведения русского народа. </w:t>
      </w:r>
      <w:r>
        <w:t>В постановках с</w:t>
      </w:r>
      <w:r w:rsidRPr="00FE3770">
        <w:t>туди</w:t>
      </w:r>
      <w:r>
        <w:t>и</w:t>
      </w:r>
      <w:r w:rsidRPr="00FE3770">
        <w:t xml:space="preserve"> современного танца «Реал денс» номер «Валенки»; вокальный коллектив «Гармоника»  - частушки; солисты театра поэзии и музыки «Грани»  - русск</w:t>
      </w:r>
      <w:r>
        <w:t>ие</w:t>
      </w:r>
      <w:r w:rsidRPr="00FE3770">
        <w:t xml:space="preserve"> народн</w:t>
      </w:r>
      <w:r>
        <w:t>ые</w:t>
      </w:r>
      <w:r w:rsidRPr="00FE3770">
        <w:t xml:space="preserve">  песн</w:t>
      </w:r>
      <w:r>
        <w:t>и «Ярмарка», «Царство Божие».</w:t>
      </w:r>
    </w:p>
    <w:p w:rsidR="001F3752" w:rsidRPr="00E07AF2" w:rsidRDefault="001F3752" w:rsidP="00141FED">
      <w:pPr>
        <w:tabs>
          <w:tab w:val="left" w:pos="426"/>
        </w:tabs>
        <w:spacing w:line="100" w:lineRule="atLeast"/>
        <w:contextualSpacing/>
        <w:jc w:val="both"/>
        <w:rPr>
          <w:rFonts w:eastAsia="Times New Roman"/>
          <w:b/>
        </w:rPr>
      </w:pPr>
      <w:r w:rsidRPr="00E07AF2">
        <w:rPr>
          <w:rFonts w:eastAsia="Times New Roman"/>
          <w:b/>
        </w:rPr>
        <w:t>4.8.4. Крупномасштабные, социально-значимые мероприятия по сохранению и развитию культуры народов проживающих на территории муниципального образования город Югорск и Ханты-Мансийского автономного округа – Югры:</w:t>
      </w:r>
    </w:p>
    <w:tbl>
      <w:tblPr>
        <w:tblW w:w="9536" w:type="dxa"/>
        <w:tblInd w:w="100" w:type="dxa"/>
        <w:tblLayout w:type="fixed"/>
        <w:tblLook w:val="0000"/>
      </w:tblPr>
      <w:tblGrid>
        <w:gridCol w:w="2399"/>
        <w:gridCol w:w="2034"/>
        <w:gridCol w:w="1296"/>
        <w:gridCol w:w="3807"/>
      </w:tblGrid>
      <w:tr w:rsidR="007944FE" w:rsidRPr="00BD12D2" w:rsidTr="00445F50">
        <w:tc>
          <w:tcPr>
            <w:tcW w:w="2399" w:type="dxa"/>
            <w:tcBorders>
              <w:top w:val="single" w:sz="2" w:space="0" w:color="000000"/>
              <w:left w:val="single" w:sz="2" w:space="0" w:color="000000"/>
              <w:bottom w:val="single" w:sz="2" w:space="0" w:color="000000"/>
            </w:tcBorders>
            <w:vAlign w:val="center"/>
          </w:tcPr>
          <w:p w:rsidR="007944FE" w:rsidRPr="00BD12D2" w:rsidRDefault="007944FE" w:rsidP="00445F50">
            <w:pPr>
              <w:snapToGrid w:val="0"/>
              <w:jc w:val="center"/>
            </w:pPr>
            <w:r w:rsidRPr="00BD12D2">
              <w:t>Название мероприятия, сроки проведения</w:t>
            </w:r>
          </w:p>
        </w:tc>
        <w:tc>
          <w:tcPr>
            <w:tcW w:w="2034" w:type="dxa"/>
            <w:tcBorders>
              <w:top w:val="single" w:sz="2" w:space="0" w:color="000000"/>
              <w:left w:val="single" w:sz="2" w:space="0" w:color="000000"/>
              <w:bottom w:val="single" w:sz="2" w:space="0" w:color="000000"/>
            </w:tcBorders>
            <w:vAlign w:val="center"/>
          </w:tcPr>
          <w:p w:rsidR="007944FE" w:rsidRPr="00BD12D2" w:rsidRDefault="007944FE" w:rsidP="00445F50">
            <w:pPr>
              <w:snapToGrid w:val="0"/>
              <w:jc w:val="center"/>
            </w:pPr>
            <w:r w:rsidRPr="00BD12D2">
              <w:t>Источники и объемы финансирования</w:t>
            </w:r>
          </w:p>
        </w:tc>
        <w:tc>
          <w:tcPr>
            <w:tcW w:w="1296" w:type="dxa"/>
            <w:tcBorders>
              <w:top w:val="single" w:sz="2" w:space="0" w:color="000000"/>
              <w:left w:val="single" w:sz="2" w:space="0" w:color="000000"/>
              <w:bottom w:val="single" w:sz="2" w:space="0" w:color="000000"/>
            </w:tcBorders>
            <w:vAlign w:val="center"/>
          </w:tcPr>
          <w:p w:rsidR="007944FE" w:rsidRPr="00BD12D2" w:rsidRDefault="007944FE" w:rsidP="00445F50">
            <w:pPr>
              <w:snapToGrid w:val="0"/>
              <w:jc w:val="center"/>
            </w:pPr>
            <w:r w:rsidRPr="00BD12D2">
              <w:t>Целевая аудитория</w:t>
            </w:r>
          </w:p>
        </w:tc>
        <w:tc>
          <w:tcPr>
            <w:tcW w:w="3807" w:type="dxa"/>
            <w:tcBorders>
              <w:top w:val="single" w:sz="2" w:space="0" w:color="000000"/>
              <w:left w:val="single" w:sz="2" w:space="0" w:color="000000"/>
              <w:bottom w:val="single" w:sz="2" w:space="0" w:color="000000"/>
              <w:right w:val="single" w:sz="2" w:space="0" w:color="000000"/>
            </w:tcBorders>
            <w:vAlign w:val="center"/>
          </w:tcPr>
          <w:p w:rsidR="007944FE" w:rsidRPr="00BD12D2" w:rsidRDefault="007944FE" w:rsidP="00445F50">
            <w:pPr>
              <w:snapToGrid w:val="0"/>
              <w:jc w:val="center"/>
            </w:pPr>
            <w:r w:rsidRPr="00BD12D2">
              <w:t>Краткий анализ мероприятия. Эффективность выбранных форм и методов, способствующих достижению цели</w:t>
            </w:r>
          </w:p>
        </w:tc>
      </w:tr>
      <w:tr w:rsidR="007944FE" w:rsidRPr="00BD12D2" w:rsidTr="00445F50">
        <w:tc>
          <w:tcPr>
            <w:tcW w:w="2399" w:type="dxa"/>
            <w:tcBorders>
              <w:top w:val="single" w:sz="2" w:space="0" w:color="000000"/>
              <w:left w:val="single" w:sz="2" w:space="0" w:color="000000"/>
              <w:bottom w:val="single" w:sz="2" w:space="0" w:color="000000"/>
            </w:tcBorders>
            <w:vAlign w:val="center"/>
          </w:tcPr>
          <w:p w:rsidR="007944FE" w:rsidRPr="00BD12D2" w:rsidRDefault="007944FE" w:rsidP="00445F50">
            <w:pPr>
              <w:snapToGrid w:val="0"/>
            </w:pPr>
            <w:r w:rsidRPr="00BD12D2">
              <w:t>Народное гуляние «Масленица»</w:t>
            </w:r>
          </w:p>
          <w:p w:rsidR="007944FE" w:rsidRPr="00BD12D2" w:rsidRDefault="007944FE" w:rsidP="00445F50">
            <w:pPr>
              <w:snapToGrid w:val="0"/>
            </w:pPr>
            <w:r w:rsidRPr="00BD12D2">
              <w:t>01.03.2014</w:t>
            </w:r>
          </w:p>
        </w:tc>
        <w:tc>
          <w:tcPr>
            <w:tcW w:w="2034" w:type="dxa"/>
            <w:tcBorders>
              <w:top w:val="single" w:sz="2" w:space="0" w:color="000000"/>
              <w:left w:val="single" w:sz="2" w:space="0" w:color="000000"/>
              <w:bottom w:val="single" w:sz="2" w:space="0" w:color="000000"/>
            </w:tcBorders>
            <w:vAlign w:val="center"/>
          </w:tcPr>
          <w:p w:rsidR="007944FE" w:rsidRPr="00BD12D2" w:rsidRDefault="007944FE" w:rsidP="00445F50">
            <w:pPr>
              <w:snapToGrid w:val="0"/>
              <w:jc w:val="center"/>
            </w:pPr>
            <w:r w:rsidRPr="00BD12D2">
              <w:t>бюджет</w:t>
            </w:r>
          </w:p>
        </w:tc>
        <w:tc>
          <w:tcPr>
            <w:tcW w:w="1296" w:type="dxa"/>
            <w:tcBorders>
              <w:top w:val="single" w:sz="2" w:space="0" w:color="000000"/>
              <w:left w:val="single" w:sz="2" w:space="0" w:color="000000"/>
              <w:bottom w:val="single" w:sz="2" w:space="0" w:color="000000"/>
            </w:tcBorders>
            <w:vAlign w:val="center"/>
          </w:tcPr>
          <w:p w:rsidR="007944FE" w:rsidRPr="00BD12D2" w:rsidRDefault="007944FE" w:rsidP="00445F50">
            <w:pPr>
              <w:snapToGrid w:val="0"/>
              <w:jc w:val="center"/>
            </w:pPr>
            <w:r w:rsidRPr="00BD12D2">
              <w:t>Разновозрастная</w:t>
            </w:r>
          </w:p>
        </w:tc>
        <w:tc>
          <w:tcPr>
            <w:tcW w:w="3807" w:type="dxa"/>
            <w:tcBorders>
              <w:top w:val="single" w:sz="2" w:space="0" w:color="000000"/>
              <w:left w:val="single" w:sz="2" w:space="0" w:color="000000"/>
              <w:bottom w:val="single" w:sz="2" w:space="0" w:color="000000"/>
              <w:right w:val="single" w:sz="2" w:space="0" w:color="000000"/>
            </w:tcBorders>
            <w:vAlign w:val="center"/>
          </w:tcPr>
          <w:p w:rsidR="007944FE" w:rsidRPr="00BD12D2" w:rsidRDefault="007944FE" w:rsidP="00445F50">
            <w:pPr>
              <w:snapToGrid w:val="0"/>
            </w:pPr>
            <w:r w:rsidRPr="00BD12D2">
              <w:t>Общегородское социально-значимое мероприятие, направленное на сохранение и развитие фольклора, русских традиций.</w:t>
            </w:r>
          </w:p>
        </w:tc>
      </w:tr>
      <w:tr w:rsidR="007944FE" w:rsidRPr="00BD12D2" w:rsidTr="00445F50">
        <w:tc>
          <w:tcPr>
            <w:tcW w:w="2399" w:type="dxa"/>
            <w:tcBorders>
              <w:top w:val="single" w:sz="2" w:space="0" w:color="000000"/>
              <w:left w:val="single" w:sz="2" w:space="0" w:color="000000"/>
              <w:bottom w:val="single" w:sz="2" w:space="0" w:color="000000"/>
            </w:tcBorders>
            <w:vAlign w:val="center"/>
          </w:tcPr>
          <w:p w:rsidR="007944FE" w:rsidRDefault="007944FE" w:rsidP="00445F50">
            <w:pPr>
              <w:snapToGrid w:val="0"/>
            </w:pPr>
            <w:r w:rsidRPr="00BD12D2">
              <w:t>Фестиваль национальных культур «Радуга дружбы»</w:t>
            </w:r>
          </w:p>
          <w:p w:rsidR="007944FE" w:rsidRPr="00BD12D2" w:rsidRDefault="007944FE" w:rsidP="00445F50">
            <w:pPr>
              <w:snapToGrid w:val="0"/>
            </w:pPr>
            <w:r>
              <w:t>13.04.2014</w:t>
            </w:r>
          </w:p>
        </w:tc>
        <w:tc>
          <w:tcPr>
            <w:tcW w:w="2034" w:type="dxa"/>
            <w:tcBorders>
              <w:top w:val="single" w:sz="2" w:space="0" w:color="000000"/>
              <w:left w:val="single" w:sz="2" w:space="0" w:color="000000"/>
              <w:bottom w:val="single" w:sz="2" w:space="0" w:color="000000"/>
            </w:tcBorders>
            <w:vAlign w:val="center"/>
          </w:tcPr>
          <w:p w:rsidR="007944FE" w:rsidRPr="00BD12D2" w:rsidRDefault="007944FE" w:rsidP="00445F50">
            <w:pPr>
              <w:snapToGrid w:val="0"/>
              <w:jc w:val="center"/>
            </w:pPr>
            <w:r w:rsidRPr="00BD12D2">
              <w:t xml:space="preserve">бюджет </w:t>
            </w:r>
          </w:p>
        </w:tc>
        <w:tc>
          <w:tcPr>
            <w:tcW w:w="1296" w:type="dxa"/>
            <w:tcBorders>
              <w:top w:val="single" w:sz="2" w:space="0" w:color="000000"/>
              <w:left w:val="single" w:sz="2" w:space="0" w:color="000000"/>
              <w:bottom w:val="single" w:sz="2" w:space="0" w:color="000000"/>
            </w:tcBorders>
            <w:vAlign w:val="center"/>
          </w:tcPr>
          <w:p w:rsidR="007944FE" w:rsidRPr="00BD12D2" w:rsidRDefault="007944FE" w:rsidP="00445F50">
            <w:pPr>
              <w:snapToGrid w:val="0"/>
              <w:jc w:val="center"/>
            </w:pPr>
            <w:r w:rsidRPr="00BD12D2">
              <w:t xml:space="preserve">разновозрастная </w:t>
            </w:r>
          </w:p>
        </w:tc>
        <w:tc>
          <w:tcPr>
            <w:tcW w:w="3807" w:type="dxa"/>
            <w:tcBorders>
              <w:top w:val="single" w:sz="2" w:space="0" w:color="000000"/>
              <w:left w:val="single" w:sz="2" w:space="0" w:color="000000"/>
              <w:bottom w:val="single" w:sz="2" w:space="0" w:color="000000"/>
              <w:right w:val="single" w:sz="2" w:space="0" w:color="000000"/>
            </w:tcBorders>
            <w:vAlign w:val="center"/>
          </w:tcPr>
          <w:p w:rsidR="007944FE" w:rsidRPr="00BD12D2" w:rsidRDefault="007944FE" w:rsidP="00445F50">
            <w:pPr>
              <w:jc w:val="both"/>
            </w:pPr>
            <w:r w:rsidRPr="00BD12D2">
              <w:t>Общегородское социально-значимое мероприятие.   Цель фестиваля   - укрепление творческих  связей  и  обмен   опытом между  национальными  коллективами, поддержка и  пропаганда  традиционной культуры народов, проживающих       на   территории  Ханты-Мансийского  автономного  округа «Югры».</w:t>
            </w:r>
          </w:p>
        </w:tc>
      </w:tr>
      <w:tr w:rsidR="007944FE" w:rsidRPr="00BD12D2" w:rsidTr="00445F50">
        <w:tc>
          <w:tcPr>
            <w:tcW w:w="2399" w:type="dxa"/>
            <w:tcBorders>
              <w:top w:val="single" w:sz="2" w:space="0" w:color="000000"/>
              <w:left w:val="single" w:sz="2" w:space="0" w:color="000000"/>
              <w:bottom w:val="single" w:sz="2" w:space="0" w:color="000000"/>
            </w:tcBorders>
            <w:vAlign w:val="center"/>
          </w:tcPr>
          <w:p w:rsidR="007944FE" w:rsidRPr="00BD12D2" w:rsidRDefault="007944FE" w:rsidP="00445F50">
            <w:pPr>
              <w:snapToGrid w:val="0"/>
            </w:pPr>
            <w:r w:rsidRPr="00BD12D2">
              <w:t>Народное гуляние «Весенний звон капели!»</w:t>
            </w:r>
          </w:p>
          <w:p w:rsidR="007944FE" w:rsidRPr="00BD12D2" w:rsidRDefault="007944FE" w:rsidP="00445F50">
            <w:pPr>
              <w:snapToGrid w:val="0"/>
            </w:pPr>
            <w:r w:rsidRPr="00BD12D2">
              <w:t>01.05.2014</w:t>
            </w:r>
          </w:p>
        </w:tc>
        <w:tc>
          <w:tcPr>
            <w:tcW w:w="2034" w:type="dxa"/>
            <w:tcBorders>
              <w:top w:val="single" w:sz="2" w:space="0" w:color="000000"/>
              <w:left w:val="single" w:sz="2" w:space="0" w:color="000000"/>
              <w:bottom w:val="single" w:sz="2" w:space="0" w:color="000000"/>
            </w:tcBorders>
            <w:vAlign w:val="center"/>
          </w:tcPr>
          <w:p w:rsidR="007944FE" w:rsidRPr="00BD12D2" w:rsidRDefault="007944FE" w:rsidP="00445F50">
            <w:pPr>
              <w:snapToGrid w:val="0"/>
              <w:jc w:val="center"/>
            </w:pPr>
            <w:r w:rsidRPr="00BD12D2">
              <w:t>бюджет</w:t>
            </w:r>
          </w:p>
        </w:tc>
        <w:tc>
          <w:tcPr>
            <w:tcW w:w="1296" w:type="dxa"/>
            <w:tcBorders>
              <w:top w:val="single" w:sz="2" w:space="0" w:color="000000"/>
              <w:left w:val="single" w:sz="2" w:space="0" w:color="000000"/>
              <w:bottom w:val="single" w:sz="2" w:space="0" w:color="000000"/>
            </w:tcBorders>
            <w:vAlign w:val="center"/>
          </w:tcPr>
          <w:p w:rsidR="007944FE" w:rsidRPr="00BD12D2" w:rsidRDefault="007944FE" w:rsidP="00445F50">
            <w:pPr>
              <w:snapToGrid w:val="0"/>
              <w:jc w:val="center"/>
            </w:pPr>
            <w:r w:rsidRPr="00BD12D2">
              <w:t>Разновозрастная</w:t>
            </w:r>
          </w:p>
        </w:tc>
        <w:tc>
          <w:tcPr>
            <w:tcW w:w="3807" w:type="dxa"/>
            <w:tcBorders>
              <w:top w:val="single" w:sz="2" w:space="0" w:color="000000"/>
              <w:left w:val="single" w:sz="2" w:space="0" w:color="000000"/>
              <w:bottom w:val="single" w:sz="2" w:space="0" w:color="000000"/>
              <w:right w:val="single" w:sz="2" w:space="0" w:color="000000"/>
            </w:tcBorders>
            <w:vAlign w:val="center"/>
          </w:tcPr>
          <w:p w:rsidR="007944FE" w:rsidRPr="00BD12D2" w:rsidRDefault="007944FE" w:rsidP="00445F50">
            <w:pPr>
              <w:snapToGrid w:val="0"/>
            </w:pPr>
            <w:r w:rsidRPr="00BD12D2">
              <w:t>Общегородское социально-значимое мероприятие</w:t>
            </w:r>
            <w:r>
              <w:t>,</w:t>
            </w:r>
            <w:r w:rsidRPr="00BD12D2">
              <w:t xml:space="preserve"> направленное на сохранение и развитие межэтнических традиций. </w:t>
            </w:r>
          </w:p>
        </w:tc>
      </w:tr>
      <w:tr w:rsidR="007944FE" w:rsidRPr="00BD12D2" w:rsidTr="00445F50">
        <w:tc>
          <w:tcPr>
            <w:tcW w:w="2399" w:type="dxa"/>
            <w:tcBorders>
              <w:top w:val="single" w:sz="2" w:space="0" w:color="000000"/>
              <w:left w:val="single" w:sz="2" w:space="0" w:color="000000"/>
              <w:bottom w:val="single" w:sz="2" w:space="0" w:color="000000"/>
            </w:tcBorders>
            <w:vAlign w:val="center"/>
          </w:tcPr>
          <w:p w:rsidR="007944FE" w:rsidRPr="00BD12D2" w:rsidRDefault="007944FE" w:rsidP="00445F50">
            <w:pPr>
              <w:snapToGrid w:val="0"/>
            </w:pPr>
            <w:r w:rsidRPr="00BD12D2">
              <w:t>Митинг, посвящённый Дню Победы.</w:t>
            </w:r>
          </w:p>
          <w:p w:rsidR="007944FE" w:rsidRPr="00BD12D2" w:rsidRDefault="007944FE" w:rsidP="00445F50">
            <w:pPr>
              <w:snapToGrid w:val="0"/>
            </w:pPr>
            <w:r w:rsidRPr="00BD12D2">
              <w:t>09.05.2014</w:t>
            </w:r>
          </w:p>
        </w:tc>
        <w:tc>
          <w:tcPr>
            <w:tcW w:w="2034" w:type="dxa"/>
            <w:tcBorders>
              <w:top w:val="single" w:sz="2" w:space="0" w:color="000000"/>
              <w:left w:val="single" w:sz="2" w:space="0" w:color="000000"/>
              <w:bottom w:val="single" w:sz="2" w:space="0" w:color="000000"/>
            </w:tcBorders>
            <w:vAlign w:val="center"/>
          </w:tcPr>
          <w:p w:rsidR="007944FE" w:rsidRPr="00BD12D2" w:rsidRDefault="007944FE" w:rsidP="00445F50">
            <w:pPr>
              <w:snapToGrid w:val="0"/>
              <w:jc w:val="center"/>
            </w:pPr>
            <w:r w:rsidRPr="00BD12D2">
              <w:t>бюджет</w:t>
            </w:r>
          </w:p>
        </w:tc>
        <w:tc>
          <w:tcPr>
            <w:tcW w:w="1296" w:type="dxa"/>
            <w:tcBorders>
              <w:top w:val="single" w:sz="2" w:space="0" w:color="000000"/>
              <w:left w:val="single" w:sz="2" w:space="0" w:color="000000"/>
              <w:bottom w:val="single" w:sz="2" w:space="0" w:color="000000"/>
            </w:tcBorders>
            <w:vAlign w:val="center"/>
          </w:tcPr>
          <w:p w:rsidR="007944FE" w:rsidRPr="00BD12D2" w:rsidRDefault="007944FE" w:rsidP="00445F50">
            <w:pPr>
              <w:snapToGrid w:val="0"/>
              <w:jc w:val="center"/>
            </w:pPr>
            <w:r w:rsidRPr="00BD12D2">
              <w:t>Разновозрастная</w:t>
            </w:r>
          </w:p>
        </w:tc>
        <w:tc>
          <w:tcPr>
            <w:tcW w:w="3807" w:type="dxa"/>
            <w:tcBorders>
              <w:top w:val="single" w:sz="2" w:space="0" w:color="000000"/>
              <w:left w:val="single" w:sz="2" w:space="0" w:color="000000"/>
              <w:bottom w:val="single" w:sz="2" w:space="0" w:color="000000"/>
              <w:right w:val="single" w:sz="2" w:space="0" w:color="000000"/>
            </w:tcBorders>
            <w:vAlign w:val="center"/>
          </w:tcPr>
          <w:p w:rsidR="007944FE" w:rsidRPr="00BD12D2" w:rsidRDefault="007944FE" w:rsidP="00445F50">
            <w:pPr>
              <w:snapToGrid w:val="0"/>
            </w:pPr>
            <w:r w:rsidRPr="00BD12D2">
              <w:t>Общегородское социально-значимое мероприятие</w:t>
            </w:r>
            <w:r>
              <w:t>,</w:t>
            </w:r>
            <w:r w:rsidRPr="00BD12D2">
              <w:t xml:space="preserve"> направленное на сохранение и </w:t>
            </w:r>
            <w:r>
              <w:t>развитие межэтнических традиций</w:t>
            </w:r>
            <w:r w:rsidRPr="00BD12D2">
              <w:t>. Патриотическое, гражданское воспитание.</w:t>
            </w:r>
          </w:p>
        </w:tc>
      </w:tr>
      <w:tr w:rsidR="007944FE" w:rsidRPr="00BD12D2" w:rsidTr="00445F50">
        <w:tc>
          <w:tcPr>
            <w:tcW w:w="2399" w:type="dxa"/>
            <w:tcBorders>
              <w:top w:val="single" w:sz="2" w:space="0" w:color="000000"/>
              <w:left w:val="single" w:sz="2" w:space="0" w:color="000000"/>
              <w:bottom w:val="single" w:sz="2" w:space="0" w:color="000000"/>
            </w:tcBorders>
            <w:vAlign w:val="center"/>
          </w:tcPr>
          <w:p w:rsidR="007944FE" w:rsidRPr="00BD12D2" w:rsidRDefault="007944FE" w:rsidP="00445F50">
            <w:pPr>
              <w:snapToGrid w:val="0"/>
            </w:pPr>
            <w:r w:rsidRPr="00BD12D2">
              <w:t>Национальный праздник «Сабантуй»</w:t>
            </w:r>
          </w:p>
          <w:p w:rsidR="007944FE" w:rsidRPr="00BD12D2" w:rsidRDefault="007944FE" w:rsidP="00445F50">
            <w:pPr>
              <w:snapToGrid w:val="0"/>
            </w:pPr>
            <w:r w:rsidRPr="00BD12D2">
              <w:t>14.06.2014</w:t>
            </w:r>
          </w:p>
        </w:tc>
        <w:tc>
          <w:tcPr>
            <w:tcW w:w="2034" w:type="dxa"/>
            <w:tcBorders>
              <w:top w:val="single" w:sz="2" w:space="0" w:color="000000"/>
              <w:left w:val="single" w:sz="2" w:space="0" w:color="000000"/>
              <w:bottom w:val="single" w:sz="2" w:space="0" w:color="000000"/>
            </w:tcBorders>
            <w:vAlign w:val="center"/>
          </w:tcPr>
          <w:p w:rsidR="007944FE" w:rsidRPr="00BD12D2" w:rsidRDefault="007944FE" w:rsidP="00445F50">
            <w:pPr>
              <w:snapToGrid w:val="0"/>
              <w:jc w:val="center"/>
            </w:pPr>
            <w:r w:rsidRPr="00BD12D2">
              <w:t>бюджет</w:t>
            </w:r>
          </w:p>
        </w:tc>
        <w:tc>
          <w:tcPr>
            <w:tcW w:w="1296" w:type="dxa"/>
            <w:tcBorders>
              <w:top w:val="single" w:sz="2" w:space="0" w:color="000000"/>
              <w:left w:val="single" w:sz="2" w:space="0" w:color="000000"/>
              <w:bottom w:val="single" w:sz="2" w:space="0" w:color="000000"/>
            </w:tcBorders>
            <w:vAlign w:val="center"/>
          </w:tcPr>
          <w:p w:rsidR="007944FE" w:rsidRPr="00BD12D2" w:rsidRDefault="007944FE" w:rsidP="00445F50">
            <w:pPr>
              <w:snapToGrid w:val="0"/>
              <w:jc w:val="center"/>
            </w:pPr>
            <w:r w:rsidRPr="00BD12D2">
              <w:t>Разновозрастная</w:t>
            </w:r>
          </w:p>
        </w:tc>
        <w:tc>
          <w:tcPr>
            <w:tcW w:w="3807" w:type="dxa"/>
            <w:tcBorders>
              <w:top w:val="single" w:sz="2" w:space="0" w:color="000000"/>
              <w:left w:val="single" w:sz="2" w:space="0" w:color="000000"/>
              <w:bottom w:val="single" w:sz="2" w:space="0" w:color="000000"/>
              <w:right w:val="single" w:sz="2" w:space="0" w:color="000000"/>
            </w:tcBorders>
            <w:vAlign w:val="center"/>
          </w:tcPr>
          <w:p w:rsidR="007944FE" w:rsidRPr="00BD12D2" w:rsidRDefault="007944FE" w:rsidP="00445F50">
            <w:pPr>
              <w:snapToGrid w:val="0"/>
            </w:pPr>
            <w:r w:rsidRPr="00BD12D2">
              <w:t>Общегородское социально-значимое мероприятие. Целью праздника «Сабантуй» является – сохранение и развитие лучших традиций национальной татарской  культуры.</w:t>
            </w:r>
          </w:p>
        </w:tc>
      </w:tr>
      <w:tr w:rsidR="007944FE" w:rsidRPr="00BD12D2" w:rsidTr="00445F50">
        <w:tc>
          <w:tcPr>
            <w:tcW w:w="2399" w:type="dxa"/>
            <w:tcBorders>
              <w:top w:val="single" w:sz="2" w:space="0" w:color="000000"/>
              <w:left w:val="single" w:sz="2" w:space="0" w:color="000000"/>
              <w:bottom w:val="single" w:sz="2" w:space="0" w:color="000000"/>
            </w:tcBorders>
            <w:vAlign w:val="center"/>
          </w:tcPr>
          <w:p w:rsidR="007944FE" w:rsidRDefault="007944FE" w:rsidP="00445F50">
            <w:pPr>
              <w:snapToGrid w:val="0"/>
            </w:pPr>
            <w:r>
              <w:t xml:space="preserve">Городской конкурс-выставка  «Югорская ярмарка. Осенний марафон - </w:t>
            </w:r>
            <w:r>
              <w:lastRenderedPageBreak/>
              <w:t>2014»</w:t>
            </w:r>
          </w:p>
          <w:p w:rsidR="007944FE" w:rsidRPr="00BD12D2" w:rsidRDefault="007944FE" w:rsidP="00445F50">
            <w:pPr>
              <w:snapToGrid w:val="0"/>
            </w:pPr>
            <w:r>
              <w:t xml:space="preserve">23 августа  </w:t>
            </w:r>
          </w:p>
        </w:tc>
        <w:tc>
          <w:tcPr>
            <w:tcW w:w="2034" w:type="dxa"/>
            <w:tcBorders>
              <w:top w:val="single" w:sz="2" w:space="0" w:color="000000"/>
              <w:left w:val="single" w:sz="2" w:space="0" w:color="000000"/>
              <w:bottom w:val="single" w:sz="2" w:space="0" w:color="000000"/>
            </w:tcBorders>
            <w:vAlign w:val="center"/>
          </w:tcPr>
          <w:p w:rsidR="007944FE" w:rsidRPr="00BD12D2" w:rsidRDefault="007944FE" w:rsidP="00445F50">
            <w:pPr>
              <w:snapToGrid w:val="0"/>
              <w:jc w:val="center"/>
            </w:pPr>
            <w:r>
              <w:lastRenderedPageBreak/>
              <w:t xml:space="preserve">Бюджет </w:t>
            </w:r>
          </w:p>
        </w:tc>
        <w:tc>
          <w:tcPr>
            <w:tcW w:w="1296" w:type="dxa"/>
            <w:tcBorders>
              <w:top w:val="single" w:sz="2" w:space="0" w:color="000000"/>
              <w:left w:val="single" w:sz="2" w:space="0" w:color="000000"/>
              <w:bottom w:val="single" w:sz="2" w:space="0" w:color="000000"/>
            </w:tcBorders>
            <w:vAlign w:val="center"/>
          </w:tcPr>
          <w:p w:rsidR="007944FE" w:rsidRPr="00BD12D2" w:rsidRDefault="007944FE" w:rsidP="00445F50">
            <w:pPr>
              <w:snapToGrid w:val="0"/>
              <w:jc w:val="center"/>
            </w:pPr>
            <w:r w:rsidRPr="00BD12D2">
              <w:t>Разновозрастная</w:t>
            </w:r>
          </w:p>
        </w:tc>
        <w:tc>
          <w:tcPr>
            <w:tcW w:w="3807" w:type="dxa"/>
            <w:tcBorders>
              <w:top w:val="single" w:sz="2" w:space="0" w:color="000000"/>
              <w:left w:val="single" w:sz="2" w:space="0" w:color="000000"/>
              <w:bottom w:val="single" w:sz="2" w:space="0" w:color="000000"/>
              <w:right w:val="single" w:sz="2" w:space="0" w:color="000000"/>
            </w:tcBorders>
            <w:vAlign w:val="center"/>
          </w:tcPr>
          <w:p w:rsidR="007944FE" w:rsidRDefault="007944FE" w:rsidP="00445F50">
            <w:pPr>
              <w:snapToGrid w:val="0"/>
            </w:pPr>
            <w:r>
              <w:t>Общегородское социально-значимое мероприятие. Цели и задачи:</w:t>
            </w:r>
          </w:p>
          <w:p w:rsidR="007944FE" w:rsidRDefault="007944FE" w:rsidP="00445F50">
            <w:pPr>
              <w:tabs>
                <w:tab w:val="left" w:pos="420"/>
              </w:tabs>
              <w:jc w:val="both"/>
              <w:rPr>
                <w:rFonts w:eastAsia="Arial Unicode MS"/>
              </w:rPr>
            </w:pPr>
            <w:r>
              <w:rPr>
                <w:rFonts w:eastAsia="Arial Unicode MS"/>
              </w:rPr>
              <w:t>- в</w:t>
            </w:r>
            <w:r w:rsidRPr="004D14A6">
              <w:rPr>
                <w:rFonts w:eastAsia="Arial Unicode MS"/>
              </w:rPr>
              <w:t>ыявление энтузиастов-</w:t>
            </w:r>
            <w:r w:rsidRPr="004D14A6">
              <w:rPr>
                <w:rFonts w:eastAsia="Arial Unicode MS"/>
              </w:rPr>
              <w:lastRenderedPageBreak/>
              <w:t>любителей садово-огороднических ку</w:t>
            </w:r>
            <w:r>
              <w:rPr>
                <w:rFonts w:eastAsia="Arial Unicode MS"/>
              </w:rPr>
              <w:t>льтур, пчеловодов, животноводов;</w:t>
            </w:r>
          </w:p>
          <w:p w:rsidR="007944FE" w:rsidRPr="004D14A6" w:rsidRDefault="007944FE" w:rsidP="00445F50">
            <w:pPr>
              <w:tabs>
                <w:tab w:val="left" w:pos="420"/>
              </w:tabs>
              <w:jc w:val="both"/>
              <w:rPr>
                <w:rFonts w:eastAsia="Arial Unicode MS"/>
              </w:rPr>
            </w:pPr>
            <w:r w:rsidRPr="004D14A6">
              <w:rPr>
                <w:rFonts w:eastAsia="Arial Unicode MS"/>
              </w:rPr>
              <w:t xml:space="preserve"> </w:t>
            </w:r>
            <w:r>
              <w:rPr>
                <w:rFonts w:eastAsia="Arial Unicode MS"/>
              </w:rPr>
              <w:t xml:space="preserve">-  </w:t>
            </w:r>
            <w:r w:rsidRPr="004D14A6">
              <w:rPr>
                <w:rFonts w:eastAsia="Arial Unicode MS"/>
              </w:rPr>
              <w:t xml:space="preserve">пропаганда их деятельности, привлечение населения города к общественным </w:t>
            </w:r>
            <w:r>
              <w:rPr>
                <w:rFonts w:eastAsia="Arial Unicode MS"/>
              </w:rPr>
              <w:t>культурно-массовым мероприятиям;</w:t>
            </w:r>
          </w:p>
          <w:p w:rsidR="007944FE" w:rsidRPr="004D14A6" w:rsidRDefault="007944FE" w:rsidP="00445F50">
            <w:pPr>
              <w:tabs>
                <w:tab w:val="left" w:pos="420"/>
              </w:tabs>
              <w:jc w:val="both"/>
              <w:rPr>
                <w:rFonts w:eastAsia="Arial Unicode MS"/>
              </w:rPr>
            </w:pPr>
            <w:r>
              <w:rPr>
                <w:rFonts w:eastAsia="Arial Unicode MS"/>
              </w:rPr>
              <w:t>- р</w:t>
            </w:r>
            <w:r w:rsidRPr="004D14A6">
              <w:rPr>
                <w:rFonts w:eastAsia="Arial Unicode MS"/>
              </w:rPr>
              <w:t>азвитие и сохранение традиций города Югорска в области организации и проведения массовых мероприятий.</w:t>
            </w:r>
          </w:p>
          <w:p w:rsidR="007944FE" w:rsidRPr="004D14A6" w:rsidRDefault="007944FE" w:rsidP="00445F50">
            <w:pPr>
              <w:tabs>
                <w:tab w:val="left" w:pos="420"/>
              </w:tabs>
              <w:jc w:val="both"/>
              <w:rPr>
                <w:rFonts w:eastAsia="Arial Unicode MS"/>
              </w:rPr>
            </w:pPr>
            <w:r>
              <w:rPr>
                <w:rFonts w:eastAsia="Arial Unicode MS"/>
              </w:rPr>
              <w:t>- с</w:t>
            </w:r>
            <w:r w:rsidRPr="004D14A6">
              <w:rPr>
                <w:rFonts w:eastAsia="Arial Unicode MS"/>
              </w:rPr>
              <w:t>оздание условий для установления связей и обмена опытом между участниками выставки — конкурса.</w:t>
            </w:r>
          </w:p>
          <w:p w:rsidR="007944FE" w:rsidRPr="004D14A6" w:rsidRDefault="007944FE" w:rsidP="00445F50">
            <w:pPr>
              <w:tabs>
                <w:tab w:val="left" w:pos="420"/>
              </w:tabs>
              <w:rPr>
                <w:rFonts w:eastAsia="Arial Unicode MS"/>
              </w:rPr>
            </w:pPr>
            <w:r>
              <w:rPr>
                <w:rFonts w:eastAsia="Arial Unicode MS"/>
              </w:rPr>
              <w:t>- д</w:t>
            </w:r>
            <w:r w:rsidRPr="004D14A6">
              <w:rPr>
                <w:rFonts w:eastAsia="Arial Unicode MS"/>
              </w:rPr>
              <w:t xml:space="preserve">емонстрации лучших достижений садоводов, огородников, цветоводов, пчеловодов и животноводов. </w:t>
            </w:r>
            <w:r>
              <w:t xml:space="preserve">На  участие  в  выставке - конкурсе поступило 19 заявок. Участники состязались в четырех номинациях: «Плодово-ягодные и овощные культуры», «Царство цветов», «Животноводство» / «Птицеводство», «Карвинг». </w:t>
            </w:r>
          </w:p>
          <w:p w:rsidR="007944FE" w:rsidRPr="00BD12D2" w:rsidRDefault="007944FE" w:rsidP="00445F50">
            <w:pPr>
              <w:snapToGrid w:val="0"/>
            </w:pPr>
            <w:r>
              <w:t>Победители и призеры конкурса награждены дипломами, денежными призами. Поставленные цели и задачи выполнены.</w:t>
            </w:r>
          </w:p>
        </w:tc>
      </w:tr>
      <w:tr w:rsidR="007944FE" w:rsidRPr="001B0506" w:rsidTr="00445F50">
        <w:tc>
          <w:tcPr>
            <w:tcW w:w="2399" w:type="dxa"/>
            <w:tcBorders>
              <w:top w:val="single" w:sz="2" w:space="0" w:color="000000"/>
              <w:left w:val="single" w:sz="2" w:space="0" w:color="000000"/>
              <w:bottom w:val="single" w:sz="2" w:space="0" w:color="000000"/>
            </w:tcBorders>
            <w:vAlign w:val="center"/>
          </w:tcPr>
          <w:p w:rsidR="007944FE" w:rsidRDefault="007944FE" w:rsidP="00445F50">
            <w:pPr>
              <w:snapToGrid w:val="0"/>
            </w:pPr>
            <w:r>
              <w:lastRenderedPageBreak/>
              <w:t>Праздничная программа для детей «Корпорация чудес», в рамках празднования Дня города и работников нефтяной  и газовой промышленности.</w:t>
            </w:r>
          </w:p>
        </w:tc>
        <w:tc>
          <w:tcPr>
            <w:tcW w:w="2034" w:type="dxa"/>
            <w:tcBorders>
              <w:top w:val="single" w:sz="2" w:space="0" w:color="000000"/>
              <w:left w:val="single" w:sz="2" w:space="0" w:color="000000"/>
              <w:bottom w:val="single" w:sz="2" w:space="0" w:color="000000"/>
            </w:tcBorders>
            <w:vAlign w:val="center"/>
          </w:tcPr>
          <w:p w:rsidR="007944FE" w:rsidRPr="00BD12D2" w:rsidRDefault="007944FE" w:rsidP="00445F50">
            <w:pPr>
              <w:snapToGrid w:val="0"/>
              <w:jc w:val="center"/>
            </w:pPr>
            <w:r>
              <w:t xml:space="preserve">Бюджет </w:t>
            </w:r>
          </w:p>
        </w:tc>
        <w:tc>
          <w:tcPr>
            <w:tcW w:w="1296" w:type="dxa"/>
            <w:tcBorders>
              <w:top w:val="single" w:sz="2" w:space="0" w:color="000000"/>
              <w:left w:val="single" w:sz="2" w:space="0" w:color="000000"/>
              <w:bottom w:val="single" w:sz="2" w:space="0" w:color="000000"/>
            </w:tcBorders>
            <w:vAlign w:val="center"/>
          </w:tcPr>
          <w:p w:rsidR="007944FE" w:rsidRPr="00BD12D2" w:rsidRDefault="007944FE" w:rsidP="00445F50">
            <w:pPr>
              <w:snapToGrid w:val="0"/>
              <w:jc w:val="center"/>
            </w:pPr>
            <w:r w:rsidRPr="00BD12D2">
              <w:t>Разновозрастная</w:t>
            </w:r>
          </w:p>
        </w:tc>
        <w:tc>
          <w:tcPr>
            <w:tcW w:w="3807" w:type="dxa"/>
            <w:tcBorders>
              <w:top w:val="single" w:sz="2" w:space="0" w:color="000000"/>
              <w:left w:val="single" w:sz="2" w:space="0" w:color="000000"/>
              <w:bottom w:val="single" w:sz="2" w:space="0" w:color="000000"/>
              <w:right w:val="single" w:sz="2" w:space="0" w:color="000000"/>
            </w:tcBorders>
            <w:vAlign w:val="center"/>
          </w:tcPr>
          <w:p w:rsidR="007944FE" w:rsidRPr="001B0506" w:rsidRDefault="007944FE" w:rsidP="00445F50">
            <w:pPr>
              <w:snapToGrid w:val="0"/>
            </w:pPr>
            <w:r w:rsidRPr="001B0506">
              <w:rPr>
                <w:color w:val="000000" w:themeColor="text1"/>
              </w:rPr>
              <w:t xml:space="preserve">Развлекательно-игровая программа </w:t>
            </w:r>
            <w:r>
              <w:rPr>
                <w:color w:val="000000" w:themeColor="text1"/>
              </w:rPr>
              <w:t xml:space="preserve">с </w:t>
            </w:r>
            <w:r w:rsidRPr="001B0506">
              <w:rPr>
                <w:color w:val="000000" w:themeColor="text1"/>
              </w:rPr>
              <w:t>интерактивными играми, конкурсами, розыгрышами. Цели и задачи: организация досуга, пропаганда здорового образа жизни</w:t>
            </w:r>
            <w:r>
              <w:rPr>
                <w:color w:val="000000" w:themeColor="text1"/>
              </w:rPr>
              <w:t>.</w:t>
            </w:r>
          </w:p>
        </w:tc>
      </w:tr>
      <w:tr w:rsidR="007944FE" w:rsidRPr="00857B81" w:rsidTr="00445F50">
        <w:tc>
          <w:tcPr>
            <w:tcW w:w="2399" w:type="dxa"/>
            <w:tcBorders>
              <w:top w:val="single" w:sz="2" w:space="0" w:color="000000"/>
              <w:left w:val="single" w:sz="2" w:space="0" w:color="000000"/>
              <w:bottom w:val="single" w:sz="2" w:space="0" w:color="000000"/>
            </w:tcBorders>
            <w:vAlign w:val="center"/>
          </w:tcPr>
          <w:p w:rsidR="007944FE" w:rsidRDefault="007944FE" w:rsidP="00445F50">
            <w:pPr>
              <w:snapToGrid w:val="0"/>
            </w:pPr>
            <w:r>
              <w:t>«Праздник классической музыки»</w:t>
            </w:r>
          </w:p>
        </w:tc>
        <w:tc>
          <w:tcPr>
            <w:tcW w:w="2034" w:type="dxa"/>
            <w:tcBorders>
              <w:top w:val="single" w:sz="2" w:space="0" w:color="000000"/>
              <w:left w:val="single" w:sz="2" w:space="0" w:color="000000"/>
              <w:bottom w:val="single" w:sz="2" w:space="0" w:color="000000"/>
            </w:tcBorders>
            <w:vAlign w:val="center"/>
          </w:tcPr>
          <w:p w:rsidR="007944FE" w:rsidRPr="00BD12D2" w:rsidRDefault="007944FE" w:rsidP="00445F50">
            <w:pPr>
              <w:snapToGrid w:val="0"/>
              <w:jc w:val="center"/>
            </w:pPr>
            <w:r>
              <w:t xml:space="preserve">Бюджет </w:t>
            </w:r>
          </w:p>
        </w:tc>
        <w:tc>
          <w:tcPr>
            <w:tcW w:w="1296" w:type="dxa"/>
            <w:tcBorders>
              <w:top w:val="single" w:sz="2" w:space="0" w:color="000000"/>
              <w:left w:val="single" w:sz="2" w:space="0" w:color="000000"/>
              <w:bottom w:val="single" w:sz="2" w:space="0" w:color="000000"/>
            </w:tcBorders>
            <w:vAlign w:val="center"/>
          </w:tcPr>
          <w:p w:rsidR="007944FE" w:rsidRPr="00BD12D2" w:rsidRDefault="007944FE" w:rsidP="00445F50">
            <w:pPr>
              <w:snapToGrid w:val="0"/>
              <w:jc w:val="center"/>
            </w:pPr>
            <w:r w:rsidRPr="00BD12D2">
              <w:t>Разновозрастная</w:t>
            </w:r>
          </w:p>
        </w:tc>
        <w:tc>
          <w:tcPr>
            <w:tcW w:w="3807" w:type="dxa"/>
            <w:tcBorders>
              <w:top w:val="single" w:sz="2" w:space="0" w:color="000000"/>
              <w:left w:val="single" w:sz="2" w:space="0" w:color="000000"/>
              <w:bottom w:val="single" w:sz="2" w:space="0" w:color="000000"/>
              <w:right w:val="single" w:sz="2" w:space="0" w:color="000000"/>
            </w:tcBorders>
            <w:vAlign w:val="center"/>
          </w:tcPr>
          <w:p w:rsidR="007944FE" w:rsidRPr="00857B81" w:rsidRDefault="007944FE" w:rsidP="00445F50">
            <w:pPr>
              <w:snapToGrid w:val="0"/>
            </w:pPr>
            <w:r>
              <w:t xml:space="preserve">Социально-значимое мероприятие. </w:t>
            </w:r>
            <w:r w:rsidRPr="00857B81">
              <w:t xml:space="preserve">Цели и задачи мероприятия: вовлечение подрастающего поколения в мир классической музыки через современные формы; привлечение населения города к общественным культурно-массовым мероприятиям, направленных на формирование здорового образа жизни; развитие и сохранение традиций города. В празднике </w:t>
            </w:r>
            <w:r w:rsidRPr="00857B81">
              <w:lastRenderedPageBreak/>
              <w:t>принимали участие творческие коллективы города, микрорайона</w:t>
            </w:r>
          </w:p>
        </w:tc>
      </w:tr>
      <w:tr w:rsidR="00FD6AD4" w:rsidRPr="00857B81" w:rsidTr="00445F50">
        <w:tc>
          <w:tcPr>
            <w:tcW w:w="2399" w:type="dxa"/>
            <w:tcBorders>
              <w:top w:val="single" w:sz="2" w:space="0" w:color="000000"/>
              <w:left w:val="single" w:sz="2" w:space="0" w:color="000000"/>
              <w:bottom w:val="single" w:sz="2" w:space="0" w:color="000000"/>
            </w:tcBorders>
            <w:vAlign w:val="center"/>
          </w:tcPr>
          <w:p w:rsidR="00FD6AD4" w:rsidRDefault="00FD6AD4" w:rsidP="00FD6AD4">
            <w:pPr>
              <w:snapToGrid w:val="0"/>
            </w:pPr>
            <w:r w:rsidRPr="008A3EF7">
              <w:rPr>
                <w:rFonts w:eastAsia="Times New Roman"/>
              </w:rPr>
              <w:lastRenderedPageBreak/>
              <w:t>«Открытие и осв</w:t>
            </w:r>
            <w:r>
              <w:rPr>
                <w:rFonts w:eastAsia="Times New Roman"/>
              </w:rPr>
              <w:t>я</w:t>
            </w:r>
            <w:r w:rsidRPr="008A3EF7">
              <w:rPr>
                <w:rFonts w:eastAsia="Times New Roman"/>
              </w:rPr>
              <w:t xml:space="preserve">щение памятника преподобному </w:t>
            </w:r>
            <w:r>
              <w:rPr>
                <w:rFonts w:eastAsia="Times New Roman"/>
              </w:rPr>
              <w:t>Сергию Радонежскому»</w:t>
            </w:r>
          </w:p>
        </w:tc>
        <w:tc>
          <w:tcPr>
            <w:tcW w:w="2034" w:type="dxa"/>
            <w:tcBorders>
              <w:top w:val="single" w:sz="2" w:space="0" w:color="000000"/>
              <w:left w:val="single" w:sz="2" w:space="0" w:color="000000"/>
              <w:bottom w:val="single" w:sz="2" w:space="0" w:color="000000"/>
            </w:tcBorders>
            <w:vAlign w:val="center"/>
          </w:tcPr>
          <w:p w:rsidR="00FD6AD4" w:rsidRPr="00BD12D2" w:rsidRDefault="000410D3" w:rsidP="00FD6AD4">
            <w:pPr>
              <w:snapToGrid w:val="0"/>
              <w:jc w:val="center"/>
            </w:pPr>
            <w:r>
              <w:t xml:space="preserve"> </w:t>
            </w:r>
            <w:r w:rsidR="00FD6AD4">
              <w:t xml:space="preserve"> </w:t>
            </w:r>
          </w:p>
        </w:tc>
        <w:tc>
          <w:tcPr>
            <w:tcW w:w="1296" w:type="dxa"/>
            <w:tcBorders>
              <w:top w:val="single" w:sz="2" w:space="0" w:color="000000"/>
              <w:left w:val="single" w:sz="2" w:space="0" w:color="000000"/>
              <w:bottom w:val="single" w:sz="2" w:space="0" w:color="000000"/>
            </w:tcBorders>
            <w:vAlign w:val="center"/>
          </w:tcPr>
          <w:p w:rsidR="00FD6AD4" w:rsidRPr="00BD12D2" w:rsidRDefault="00FD6AD4" w:rsidP="00FD6AD4">
            <w:pPr>
              <w:snapToGrid w:val="0"/>
              <w:jc w:val="center"/>
            </w:pPr>
            <w:r w:rsidRPr="00BD12D2">
              <w:t>Разновозрастная</w:t>
            </w:r>
          </w:p>
        </w:tc>
        <w:tc>
          <w:tcPr>
            <w:tcW w:w="3807" w:type="dxa"/>
            <w:tcBorders>
              <w:top w:val="single" w:sz="2" w:space="0" w:color="000000"/>
              <w:left w:val="single" w:sz="2" w:space="0" w:color="000000"/>
              <w:bottom w:val="single" w:sz="2" w:space="0" w:color="000000"/>
              <w:right w:val="single" w:sz="2" w:space="0" w:color="000000"/>
            </w:tcBorders>
            <w:vAlign w:val="center"/>
          </w:tcPr>
          <w:p w:rsidR="00FD6AD4" w:rsidRDefault="000410D3" w:rsidP="000410D3">
            <w:pPr>
              <w:snapToGrid w:val="0"/>
            </w:pPr>
            <w:r w:rsidRPr="008A3EF7">
              <w:rPr>
                <w:rFonts w:eastAsia="Times New Roman"/>
                <w:bCs/>
                <w:iCs/>
                <w:spacing w:val="-1"/>
              </w:rPr>
              <w:t xml:space="preserve"> «Чин освящения» проводил его Преосвященство епископ Ханты-Мансийский и </w:t>
            </w:r>
            <w:r w:rsidRPr="008A3EF7">
              <w:rPr>
                <w:rFonts w:eastAsia="Times New Roman"/>
                <w:bCs/>
                <w:iCs/>
              </w:rPr>
              <w:t>Сургутский Павел</w:t>
            </w:r>
            <w:r>
              <w:rPr>
                <w:rFonts w:eastAsia="Times New Roman"/>
              </w:rPr>
              <w:t xml:space="preserve"> в</w:t>
            </w:r>
            <w:r w:rsidRPr="008A3EF7">
              <w:rPr>
                <w:rFonts w:eastAsia="Times New Roman"/>
              </w:rPr>
              <w:t xml:space="preserve"> честь 700 – летия</w:t>
            </w:r>
            <w:r>
              <w:rPr>
                <w:rFonts w:eastAsia="Times New Roman"/>
              </w:rPr>
              <w:t xml:space="preserve"> преподобного Сергия Радонежского. </w:t>
            </w:r>
          </w:p>
        </w:tc>
      </w:tr>
      <w:tr w:rsidR="002C4853" w:rsidRPr="00857B81" w:rsidTr="00445F50">
        <w:tc>
          <w:tcPr>
            <w:tcW w:w="2399" w:type="dxa"/>
            <w:tcBorders>
              <w:top w:val="single" w:sz="2" w:space="0" w:color="000000"/>
              <w:left w:val="single" w:sz="2" w:space="0" w:color="000000"/>
              <w:bottom w:val="single" w:sz="2" w:space="0" w:color="000000"/>
            </w:tcBorders>
            <w:vAlign w:val="center"/>
          </w:tcPr>
          <w:p w:rsidR="002C4853" w:rsidRPr="002C4853" w:rsidRDefault="002C4853" w:rsidP="002C4853">
            <w:pPr>
              <w:tabs>
                <w:tab w:val="left" w:pos="9214"/>
              </w:tabs>
              <w:rPr>
                <w:rFonts w:eastAsia="Times New Roman"/>
              </w:rPr>
            </w:pPr>
            <w:r>
              <w:t>О</w:t>
            </w:r>
            <w:r w:rsidRPr="00B6336E">
              <w:t xml:space="preserve">ткрытие главной городской ёлки </w:t>
            </w:r>
            <w:r w:rsidRPr="002C4853">
              <w:rPr>
                <w:rFonts w:eastAsia="Times New Roman"/>
              </w:rPr>
              <w:t xml:space="preserve">«Зажгись огнями, ёлочка!». </w:t>
            </w:r>
          </w:p>
          <w:p w:rsidR="002C4853" w:rsidRPr="008A3EF7" w:rsidRDefault="002C4853" w:rsidP="00FD6AD4">
            <w:pPr>
              <w:snapToGrid w:val="0"/>
              <w:rPr>
                <w:rFonts w:eastAsia="Times New Roman"/>
              </w:rPr>
            </w:pPr>
          </w:p>
        </w:tc>
        <w:tc>
          <w:tcPr>
            <w:tcW w:w="2034" w:type="dxa"/>
            <w:tcBorders>
              <w:top w:val="single" w:sz="2" w:space="0" w:color="000000"/>
              <w:left w:val="single" w:sz="2" w:space="0" w:color="000000"/>
              <w:bottom w:val="single" w:sz="2" w:space="0" w:color="000000"/>
            </w:tcBorders>
            <w:vAlign w:val="center"/>
          </w:tcPr>
          <w:p w:rsidR="002C4853" w:rsidRDefault="002C4853" w:rsidP="00FD6AD4">
            <w:pPr>
              <w:snapToGrid w:val="0"/>
              <w:jc w:val="center"/>
            </w:pPr>
            <w:r>
              <w:t xml:space="preserve">Бюджет </w:t>
            </w:r>
          </w:p>
        </w:tc>
        <w:tc>
          <w:tcPr>
            <w:tcW w:w="1296" w:type="dxa"/>
            <w:tcBorders>
              <w:top w:val="single" w:sz="2" w:space="0" w:color="000000"/>
              <w:left w:val="single" w:sz="2" w:space="0" w:color="000000"/>
              <w:bottom w:val="single" w:sz="2" w:space="0" w:color="000000"/>
            </w:tcBorders>
            <w:vAlign w:val="center"/>
          </w:tcPr>
          <w:p w:rsidR="002C4853" w:rsidRPr="00BD12D2" w:rsidRDefault="002C4853" w:rsidP="00FD6AD4">
            <w:pPr>
              <w:snapToGrid w:val="0"/>
              <w:jc w:val="center"/>
            </w:pPr>
            <w:r>
              <w:t xml:space="preserve">Разновозрастная </w:t>
            </w:r>
          </w:p>
        </w:tc>
        <w:tc>
          <w:tcPr>
            <w:tcW w:w="3807" w:type="dxa"/>
            <w:tcBorders>
              <w:top w:val="single" w:sz="2" w:space="0" w:color="000000"/>
              <w:left w:val="single" w:sz="2" w:space="0" w:color="000000"/>
              <w:bottom w:val="single" w:sz="2" w:space="0" w:color="000000"/>
              <w:right w:val="single" w:sz="2" w:space="0" w:color="000000"/>
            </w:tcBorders>
            <w:vAlign w:val="center"/>
          </w:tcPr>
          <w:p w:rsidR="002C4853" w:rsidRPr="008A3EF7" w:rsidRDefault="002C4853" w:rsidP="000410D3">
            <w:pPr>
              <w:snapToGrid w:val="0"/>
              <w:rPr>
                <w:rFonts w:eastAsia="Times New Roman"/>
                <w:bCs/>
                <w:iCs/>
                <w:spacing w:val="-1"/>
              </w:rPr>
            </w:pPr>
            <w:r>
              <w:t xml:space="preserve">Социально-значимое мероприятие. Цели и задачи мероприятия: </w:t>
            </w:r>
            <w:r w:rsidRPr="00857B81">
              <w:t>привлечение населения города к общественным культурно-массовым мероприятиям, направленных на формирование здорового образа жизни; развитие и сохранение традиций города.</w:t>
            </w:r>
          </w:p>
        </w:tc>
      </w:tr>
    </w:tbl>
    <w:p w:rsidR="00FD6AD4" w:rsidRDefault="00FD6AD4" w:rsidP="001F3752">
      <w:pPr>
        <w:jc w:val="both"/>
        <w:rPr>
          <w:rFonts w:eastAsia="Times New Roman"/>
          <w:b/>
        </w:rPr>
      </w:pPr>
    </w:p>
    <w:p w:rsidR="001F3752" w:rsidRDefault="001F3752" w:rsidP="001F3752">
      <w:pPr>
        <w:jc w:val="both"/>
        <w:rPr>
          <w:rFonts w:eastAsia="Times New Roman"/>
          <w:b/>
        </w:rPr>
      </w:pPr>
      <w:r w:rsidRPr="00E07AF2">
        <w:rPr>
          <w:rFonts w:eastAsia="Times New Roman"/>
          <w:b/>
        </w:rPr>
        <w:t>4.8.4.1. Описательный характер мероприятий, качественный анализ.</w:t>
      </w:r>
    </w:p>
    <w:p w:rsidR="00FD6AD4" w:rsidRPr="00BC0FE0" w:rsidRDefault="00FD6AD4" w:rsidP="00FD6AD4">
      <w:pPr>
        <w:tabs>
          <w:tab w:val="left" w:pos="172"/>
        </w:tabs>
        <w:autoSpaceDE w:val="0"/>
        <w:autoSpaceDN w:val="0"/>
        <w:adjustRightInd w:val="0"/>
        <w:spacing w:line="360" w:lineRule="auto"/>
        <w:jc w:val="both"/>
        <w:rPr>
          <w:b/>
          <w:iCs/>
        </w:rPr>
      </w:pPr>
      <w:r>
        <w:rPr>
          <w:b/>
          <w:iCs/>
        </w:rPr>
        <w:t xml:space="preserve">         </w:t>
      </w:r>
      <w:r>
        <w:rPr>
          <w:b/>
          <w:iCs/>
          <w:lang w:val="en-US"/>
        </w:rPr>
        <w:t>I</w:t>
      </w:r>
      <w:r w:rsidRPr="001A7537">
        <w:rPr>
          <w:b/>
          <w:iCs/>
        </w:rPr>
        <w:t xml:space="preserve"> </w:t>
      </w:r>
      <w:r>
        <w:rPr>
          <w:b/>
          <w:iCs/>
        </w:rPr>
        <w:t>квартал</w:t>
      </w:r>
    </w:p>
    <w:p w:rsidR="00FD6AD4" w:rsidRDefault="00FD6AD4" w:rsidP="00E0584E">
      <w:pPr>
        <w:spacing w:line="360" w:lineRule="auto"/>
        <w:ind w:firstLine="708"/>
        <w:jc w:val="both"/>
        <w:rPr>
          <w:b/>
        </w:rPr>
      </w:pPr>
      <w:r>
        <w:rPr>
          <w:b/>
        </w:rPr>
        <w:t>Паспорт мероприятия</w:t>
      </w:r>
    </w:p>
    <w:p w:rsidR="00FD6AD4" w:rsidRPr="0015306E" w:rsidRDefault="00FD6AD4" w:rsidP="00FD6AD4">
      <w:pPr>
        <w:spacing w:line="360" w:lineRule="auto"/>
        <w:jc w:val="both"/>
      </w:pPr>
      <w:r>
        <w:t>Дата проведения:</w:t>
      </w:r>
      <w:r w:rsidRPr="008C0ECD">
        <w:rPr>
          <w:b/>
          <w:iCs/>
        </w:rPr>
        <w:t xml:space="preserve"> </w:t>
      </w:r>
      <w:r w:rsidRPr="008C0ECD">
        <w:rPr>
          <w:iCs/>
        </w:rPr>
        <w:t>1 марта</w:t>
      </w:r>
      <w:r>
        <w:t xml:space="preserve"> </w:t>
      </w:r>
      <w:r w:rsidRPr="0015306E">
        <w:t>2014г</w:t>
      </w:r>
    </w:p>
    <w:p w:rsidR="00FD6AD4" w:rsidRDefault="00FD6AD4" w:rsidP="00FD6AD4">
      <w:pPr>
        <w:spacing w:line="360" w:lineRule="auto"/>
        <w:jc w:val="both"/>
      </w:pPr>
      <w:r>
        <w:t xml:space="preserve">Место проведения: </w:t>
      </w:r>
      <w:r w:rsidRPr="005A1118">
        <w:rPr>
          <w:iCs/>
        </w:rPr>
        <w:t>Югорск-2</w:t>
      </w:r>
    </w:p>
    <w:p w:rsidR="00FD6AD4" w:rsidRDefault="00FD6AD4" w:rsidP="00FD6AD4">
      <w:pPr>
        <w:spacing w:line="360" w:lineRule="auto"/>
        <w:jc w:val="both"/>
      </w:pPr>
      <w:r>
        <w:t>Форма: Н</w:t>
      </w:r>
      <w:r w:rsidRPr="00777D38">
        <w:t xml:space="preserve">ародное гуляние   </w:t>
      </w:r>
    </w:p>
    <w:p w:rsidR="00FD6AD4" w:rsidRPr="008C0ECD" w:rsidRDefault="00FD6AD4" w:rsidP="00FD6AD4">
      <w:pPr>
        <w:tabs>
          <w:tab w:val="left" w:pos="172"/>
        </w:tabs>
        <w:autoSpaceDE w:val="0"/>
        <w:autoSpaceDN w:val="0"/>
        <w:adjustRightInd w:val="0"/>
        <w:spacing w:line="360" w:lineRule="auto"/>
        <w:jc w:val="both"/>
        <w:rPr>
          <w:iCs/>
        </w:rPr>
      </w:pPr>
      <w:r>
        <w:t xml:space="preserve">Название: </w:t>
      </w:r>
      <w:r>
        <w:rPr>
          <w:iCs/>
        </w:rPr>
        <w:t>Масленица «ПОСЛЕСОЧИЕ»</w:t>
      </w:r>
      <w:r w:rsidRPr="005A1118">
        <w:rPr>
          <w:iCs/>
        </w:rPr>
        <w:t xml:space="preserve">. </w:t>
      </w:r>
    </w:p>
    <w:p w:rsidR="00FD6AD4" w:rsidRDefault="00FD6AD4" w:rsidP="00FD6AD4">
      <w:pPr>
        <w:tabs>
          <w:tab w:val="left" w:pos="172"/>
        </w:tabs>
        <w:autoSpaceDE w:val="0"/>
        <w:autoSpaceDN w:val="0"/>
        <w:adjustRightInd w:val="0"/>
        <w:spacing w:line="360" w:lineRule="auto"/>
        <w:jc w:val="both"/>
        <w:rPr>
          <w:b/>
          <w:iCs/>
        </w:rPr>
      </w:pPr>
      <w:r>
        <w:t>Информация о мероприятии:</w:t>
      </w:r>
      <w:r>
        <w:rPr>
          <w:b/>
          <w:iCs/>
        </w:rPr>
        <w:t xml:space="preserve"> </w:t>
      </w:r>
      <w:r>
        <w:rPr>
          <w:iCs/>
        </w:rPr>
        <w:t xml:space="preserve">Гостям было предложено, масленичные </w:t>
      </w:r>
      <w:r w:rsidRPr="005A1118">
        <w:rPr>
          <w:iCs/>
        </w:rPr>
        <w:t>интера</w:t>
      </w:r>
      <w:r>
        <w:rPr>
          <w:iCs/>
        </w:rPr>
        <w:t>ктивы</w:t>
      </w:r>
      <w:r w:rsidRPr="005A1118">
        <w:rPr>
          <w:iCs/>
        </w:rPr>
        <w:t xml:space="preserve"> и традиц</w:t>
      </w:r>
      <w:r>
        <w:rPr>
          <w:iCs/>
        </w:rPr>
        <w:t>ионные забавы канат, ходули, частушечный марафон, поедание блинов, рыбалка.</w:t>
      </w:r>
      <w:r>
        <w:rPr>
          <w:b/>
          <w:iCs/>
        </w:rPr>
        <w:t xml:space="preserve"> </w:t>
      </w:r>
      <w:r>
        <w:t>Торговые ряды, которые расположились по всей площади, предлагали п</w:t>
      </w:r>
      <w:r w:rsidRPr="005A1118">
        <w:t>раздн</w:t>
      </w:r>
      <w:r>
        <w:t>ичные угощения, веники для бани, поделки, сувенирную продукцию. На сцене была представлена к</w:t>
      </w:r>
      <w:r w:rsidRPr="005A1118">
        <w:t>онцертная программа</w:t>
      </w:r>
      <w:r>
        <w:t xml:space="preserve"> из 13 номеров</w:t>
      </w:r>
      <w:r w:rsidRPr="005A1118">
        <w:t xml:space="preserve"> с участием лучших творческих коллективов МБУК «МиГ» и ЦК «Югра-</w:t>
      </w:r>
      <w:r>
        <w:t>презент».</w:t>
      </w:r>
      <w:r w:rsidRPr="005A1118">
        <w:rPr>
          <w:iCs/>
        </w:rPr>
        <w:t xml:space="preserve"> </w:t>
      </w:r>
      <w:r>
        <w:rPr>
          <w:iCs/>
        </w:rPr>
        <w:t xml:space="preserve">Специально для этого праздника при поддержке МАУ МБТ «Гелиос» была построена снежная горка, где проходили соревнования «Эх, прокачусь…» </w:t>
      </w:r>
    </w:p>
    <w:p w:rsidR="00FD6AD4" w:rsidRPr="00A03876" w:rsidRDefault="00FD6AD4" w:rsidP="00FD6AD4">
      <w:pPr>
        <w:tabs>
          <w:tab w:val="left" w:pos="172"/>
        </w:tabs>
        <w:autoSpaceDE w:val="0"/>
        <w:autoSpaceDN w:val="0"/>
        <w:adjustRightInd w:val="0"/>
        <w:spacing w:line="360" w:lineRule="auto"/>
        <w:jc w:val="both"/>
        <w:rPr>
          <w:b/>
          <w:iCs/>
        </w:rPr>
      </w:pPr>
      <w:r>
        <w:rPr>
          <w:iCs/>
        </w:rPr>
        <w:t>«Олимпийские» с</w:t>
      </w:r>
      <w:r w:rsidRPr="005A1118">
        <w:rPr>
          <w:iCs/>
        </w:rPr>
        <w:t xml:space="preserve">остязания </w:t>
      </w:r>
      <w:r>
        <w:rPr>
          <w:iCs/>
        </w:rPr>
        <w:t xml:space="preserve">прошли </w:t>
      </w:r>
      <w:r w:rsidRPr="005A1118">
        <w:rPr>
          <w:iCs/>
        </w:rPr>
        <w:t>на сп</w:t>
      </w:r>
      <w:r>
        <w:rPr>
          <w:iCs/>
        </w:rPr>
        <w:t>ортивной площадке «ПослеСочие» победители и участники были отмечены «М</w:t>
      </w:r>
      <w:r w:rsidRPr="005A1118">
        <w:rPr>
          <w:iCs/>
        </w:rPr>
        <w:t>едалями-баранками</w:t>
      </w:r>
      <w:r>
        <w:rPr>
          <w:iCs/>
        </w:rPr>
        <w:t>»</w:t>
      </w:r>
      <w:r w:rsidRPr="005A1118">
        <w:rPr>
          <w:iCs/>
        </w:rPr>
        <w:t>. Детей развлекали на детской площадке «Мас</w:t>
      </w:r>
      <w:r>
        <w:rPr>
          <w:iCs/>
        </w:rPr>
        <w:t xml:space="preserve">ленкины забавы», </w:t>
      </w:r>
      <w:r w:rsidRPr="005A1118">
        <w:rPr>
          <w:iCs/>
        </w:rPr>
        <w:t xml:space="preserve"> веселые эстафеты:</w:t>
      </w:r>
      <w:r>
        <w:rPr>
          <w:iCs/>
        </w:rPr>
        <w:t xml:space="preserve"> «Банька», «Скомороший забег», </w:t>
      </w:r>
      <w:r w:rsidRPr="005A1118">
        <w:rPr>
          <w:iCs/>
        </w:rPr>
        <w:t>«Бой петухов» и др.</w:t>
      </w:r>
    </w:p>
    <w:p w:rsidR="00FD6AD4" w:rsidRDefault="00FD6AD4" w:rsidP="00FD6AD4">
      <w:pPr>
        <w:tabs>
          <w:tab w:val="left" w:pos="172"/>
        </w:tabs>
        <w:autoSpaceDE w:val="0"/>
        <w:autoSpaceDN w:val="0"/>
        <w:adjustRightInd w:val="0"/>
        <w:spacing w:line="360" w:lineRule="auto"/>
        <w:jc w:val="both"/>
        <w:rPr>
          <w:iCs/>
        </w:rPr>
      </w:pPr>
      <w:r>
        <w:rPr>
          <w:iCs/>
        </w:rPr>
        <w:t xml:space="preserve">    Традиционный забег </w:t>
      </w:r>
      <w:r w:rsidRPr="005A1118">
        <w:rPr>
          <w:iCs/>
        </w:rPr>
        <w:t>«Бабьи бега»</w:t>
      </w:r>
      <w:r>
        <w:rPr>
          <w:iCs/>
        </w:rPr>
        <w:t xml:space="preserve"> прошел не по традиционному маршруту</w:t>
      </w:r>
      <w:r w:rsidRPr="005A1118">
        <w:rPr>
          <w:iCs/>
        </w:rPr>
        <w:t xml:space="preserve">. </w:t>
      </w:r>
      <w:r>
        <w:rPr>
          <w:iCs/>
        </w:rPr>
        <w:t>Центральная аллея стала настоящей трассой для борьбы трёх участниц и л</w:t>
      </w:r>
      <w:r w:rsidRPr="005A1118">
        <w:rPr>
          <w:iCs/>
        </w:rPr>
        <w:t>идером «гонки» стала жите</w:t>
      </w:r>
      <w:r>
        <w:rPr>
          <w:iCs/>
        </w:rPr>
        <w:t>льница Югорска-2 -  Юлия Юткина получившая ценный приз и «Олимпийскую медаль».</w:t>
      </w:r>
    </w:p>
    <w:p w:rsidR="00FD6AD4" w:rsidRDefault="00FD6AD4" w:rsidP="00FD6AD4">
      <w:pPr>
        <w:tabs>
          <w:tab w:val="left" w:pos="172"/>
        </w:tabs>
        <w:autoSpaceDE w:val="0"/>
        <w:autoSpaceDN w:val="0"/>
        <w:adjustRightInd w:val="0"/>
        <w:spacing w:line="360" w:lineRule="auto"/>
        <w:jc w:val="both"/>
        <w:rPr>
          <w:iCs/>
        </w:rPr>
      </w:pPr>
      <w:r>
        <w:rPr>
          <w:iCs/>
        </w:rPr>
        <w:lastRenderedPageBreak/>
        <w:tab/>
      </w:r>
      <w:r>
        <w:rPr>
          <w:iCs/>
        </w:rPr>
        <w:tab/>
        <w:t>Забава для настоящих силачей</w:t>
      </w:r>
      <w:r w:rsidRPr="005A1118">
        <w:rPr>
          <w:iCs/>
        </w:rPr>
        <w:t xml:space="preserve"> «Югорские богатыри»</w:t>
      </w:r>
      <w:r>
        <w:rPr>
          <w:iCs/>
        </w:rPr>
        <w:t xml:space="preserve">, более 10 смельчаков пытались осилить, но </w:t>
      </w:r>
      <w:r w:rsidRPr="005A1118">
        <w:rPr>
          <w:iCs/>
        </w:rPr>
        <w:t>победителем</w:t>
      </w:r>
      <w:r>
        <w:rPr>
          <w:iCs/>
        </w:rPr>
        <w:t xml:space="preserve"> состязаний, стал Олег Соловьёв житель города Югорска, ему вручен ценный приз и «Олимпийская медаль».</w:t>
      </w:r>
    </w:p>
    <w:p w:rsidR="00FD6AD4" w:rsidRPr="005A1118" w:rsidRDefault="00FD6AD4" w:rsidP="00FD6AD4">
      <w:pPr>
        <w:tabs>
          <w:tab w:val="left" w:pos="172"/>
        </w:tabs>
        <w:autoSpaceDE w:val="0"/>
        <w:autoSpaceDN w:val="0"/>
        <w:adjustRightInd w:val="0"/>
        <w:spacing w:line="360" w:lineRule="auto"/>
        <w:jc w:val="both"/>
        <w:rPr>
          <w:iCs/>
        </w:rPr>
      </w:pPr>
      <w:r>
        <w:rPr>
          <w:iCs/>
        </w:rPr>
        <w:tab/>
      </w:r>
      <w:r>
        <w:rPr>
          <w:iCs/>
        </w:rPr>
        <w:tab/>
        <w:t>Победителем в</w:t>
      </w:r>
      <w:r w:rsidRPr="005A1118">
        <w:rPr>
          <w:iCs/>
        </w:rPr>
        <w:t xml:space="preserve"> конкурс</w:t>
      </w:r>
      <w:r>
        <w:rPr>
          <w:iCs/>
        </w:rPr>
        <w:t>е «Поедание</w:t>
      </w:r>
      <w:r w:rsidRPr="005A1118">
        <w:rPr>
          <w:iCs/>
        </w:rPr>
        <w:t xml:space="preserve"> блинов</w:t>
      </w:r>
      <w:r>
        <w:rPr>
          <w:iCs/>
        </w:rPr>
        <w:t>»</w:t>
      </w:r>
      <w:r w:rsidRPr="005A1118">
        <w:rPr>
          <w:iCs/>
        </w:rPr>
        <w:t xml:space="preserve"> </w:t>
      </w:r>
      <w:r>
        <w:rPr>
          <w:iCs/>
        </w:rPr>
        <w:t>уже третий год подряд становится</w:t>
      </w:r>
      <w:r w:rsidRPr="005A1118">
        <w:rPr>
          <w:iCs/>
        </w:rPr>
        <w:t>– Сергей Останин</w:t>
      </w:r>
      <w:r>
        <w:rPr>
          <w:iCs/>
        </w:rPr>
        <w:t xml:space="preserve"> житель м-на Югорск-2</w:t>
      </w:r>
      <w:r w:rsidRPr="005A1118">
        <w:rPr>
          <w:iCs/>
        </w:rPr>
        <w:t>.</w:t>
      </w:r>
    </w:p>
    <w:p w:rsidR="00FD6AD4" w:rsidRDefault="00FD6AD4" w:rsidP="00FD6AD4">
      <w:pPr>
        <w:pStyle w:val="aff3"/>
        <w:shd w:val="clear" w:color="auto" w:fill="FFFFFF"/>
        <w:spacing w:before="0" w:beforeAutospacing="0" w:after="0" w:afterAutospacing="0" w:line="360" w:lineRule="auto"/>
        <w:ind w:firstLine="708"/>
        <w:jc w:val="both"/>
        <w:textAlignment w:val="baseline"/>
        <w:rPr>
          <w:color w:val="auto"/>
        </w:rPr>
      </w:pPr>
      <w:r>
        <w:rPr>
          <w:color w:val="auto"/>
        </w:rPr>
        <w:t>Впервые в преддверии празднования «Масленицы» был объявлен конкурс</w:t>
      </w:r>
      <w:r w:rsidRPr="005A1118">
        <w:rPr>
          <w:color w:val="auto"/>
        </w:rPr>
        <w:t xml:space="preserve"> художественного творчества «А коту все масленица»</w:t>
      </w:r>
      <w:r>
        <w:rPr>
          <w:color w:val="auto"/>
        </w:rPr>
        <w:t>, горожане с энтузиазмом откликнулись и было подано 64 заявки из них: 40 детей</w:t>
      </w:r>
      <w:r w:rsidRPr="005A1118">
        <w:rPr>
          <w:color w:val="auto"/>
        </w:rPr>
        <w:t xml:space="preserve">. </w:t>
      </w:r>
      <w:r>
        <w:rPr>
          <w:color w:val="auto"/>
        </w:rPr>
        <w:t>Все работы украшали площадь и фасад здания МБУК «МиГ».</w:t>
      </w:r>
    </w:p>
    <w:p w:rsidR="00FD6AD4" w:rsidRDefault="00FD6AD4" w:rsidP="00FD6AD4">
      <w:pPr>
        <w:pStyle w:val="aff3"/>
        <w:shd w:val="clear" w:color="auto" w:fill="FFFFFF"/>
        <w:spacing w:before="0" w:beforeAutospacing="0" w:after="0" w:afterAutospacing="0" w:line="360" w:lineRule="auto"/>
        <w:ind w:firstLine="708"/>
        <w:jc w:val="both"/>
        <w:textAlignment w:val="baseline"/>
        <w:rPr>
          <w:iCs/>
          <w:color w:val="auto"/>
        </w:rPr>
      </w:pPr>
      <w:r w:rsidRPr="005A1118">
        <w:rPr>
          <w:iCs/>
          <w:color w:val="auto"/>
        </w:rPr>
        <w:t>После подведения итогов жюри определило 7 победителей:</w:t>
      </w:r>
      <w:r>
        <w:rPr>
          <w:iCs/>
          <w:color w:val="auto"/>
        </w:rPr>
        <w:t xml:space="preserve"> </w:t>
      </w:r>
    </w:p>
    <w:p w:rsidR="00FD6AD4" w:rsidRDefault="00FD6AD4" w:rsidP="00FD6AD4">
      <w:pPr>
        <w:pStyle w:val="aff3"/>
        <w:shd w:val="clear" w:color="auto" w:fill="FFFFFF"/>
        <w:spacing w:before="0" w:beforeAutospacing="0" w:after="0" w:afterAutospacing="0" w:line="360" w:lineRule="auto"/>
        <w:jc w:val="both"/>
        <w:textAlignment w:val="baseline"/>
        <w:rPr>
          <w:color w:val="auto"/>
        </w:rPr>
      </w:pPr>
      <w:r w:rsidRPr="005A1118">
        <w:rPr>
          <w:color w:val="auto"/>
        </w:rPr>
        <w:t>С. Хусаинов, М.Володькина, Д. Радченко, Е. Ельжасова, А. Р. Хасанов</w:t>
      </w:r>
      <w:r>
        <w:rPr>
          <w:color w:val="auto"/>
        </w:rPr>
        <w:t xml:space="preserve">а, А.Матюшкина,  В.Блинов. Победители </w:t>
      </w:r>
      <w:r w:rsidRPr="005A1118">
        <w:rPr>
          <w:color w:val="auto"/>
        </w:rPr>
        <w:t>получили дипломы</w:t>
      </w:r>
      <w:r>
        <w:rPr>
          <w:color w:val="auto"/>
        </w:rPr>
        <w:t xml:space="preserve"> и ценные подарки. </w:t>
      </w:r>
    </w:p>
    <w:p w:rsidR="00FD6AD4" w:rsidRPr="005A1118" w:rsidRDefault="00FD6AD4" w:rsidP="00FD6AD4">
      <w:pPr>
        <w:pStyle w:val="aff3"/>
        <w:shd w:val="clear" w:color="auto" w:fill="FFFFFF"/>
        <w:spacing w:before="0" w:beforeAutospacing="0" w:after="0" w:afterAutospacing="0" w:line="360" w:lineRule="auto"/>
        <w:ind w:firstLine="708"/>
        <w:jc w:val="both"/>
        <w:textAlignment w:val="baseline"/>
        <w:rPr>
          <w:color w:val="auto"/>
        </w:rPr>
      </w:pPr>
      <w:r>
        <w:rPr>
          <w:color w:val="auto"/>
        </w:rPr>
        <w:t>Участникам</w:t>
      </w:r>
      <w:r w:rsidRPr="005A1118">
        <w:rPr>
          <w:color w:val="auto"/>
        </w:rPr>
        <w:t xml:space="preserve"> вручили дипломы за участие и сладкие призы. </w:t>
      </w:r>
      <w:r>
        <w:rPr>
          <w:color w:val="auto"/>
        </w:rPr>
        <w:t>С целью сохранения народного творчества работы были представлены на городском мероприятии «Кто сказал Мяу?», в рамках празднования Дня города и дня работников нефтяной и газовой промышленности.</w:t>
      </w:r>
    </w:p>
    <w:p w:rsidR="00FD6AD4" w:rsidRDefault="00FD6AD4" w:rsidP="00FD6AD4">
      <w:pPr>
        <w:tabs>
          <w:tab w:val="left" w:pos="172"/>
        </w:tabs>
        <w:autoSpaceDE w:val="0"/>
        <w:autoSpaceDN w:val="0"/>
        <w:adjustRightInd w:val="0"/>
        <w:spacing w:line="360" w:lineRule="auto"/>
        <w:jc w:val="both"/>
      </w:pPr>
      <w:r>
        <w:tab/>
      </w:r>
      <w:r>
        <w:tab/>
        <w:t>Торжественный вынос и сожжение чучела «</w:t>
      </w:r>
      <w:r w:rsidRPr="005A1118">
        <w:t>Зимы</w:t>
      </w:r>
      <w:r>
        <w:t>» собрал в хороводе более 60 человек.</w:t>
      </w:r>
      <w:r w:rsidRPr="005A1118">
        <w:t xml:space="preserve"> Праздник завершился</w:t>
      </w:r>
      <w:r>
        <w:t xml:space="preserve"> «Масло-диско-пати», зажигательное диско </w:t>
      </w:r>
      <w:r w:rsidRPr="005A1118">
        <w:t xml:space="preserve">вёл </w:t>
      </w:r>
      <w:r>
        <w:t>«</w:t>
      </w:r>
      <w:r w:rsidRPr="005A1118">
        <w:t>Мартовский кот</w:t>
      </w:r>
      <w:r>
        <w:t>»</w:t>
      </w:r>
      <w:r w:rsidRPr="005A1118">
        <w:t xml:space="preserve">  в исполнении артиста театра «Версия» А.Синицын.</w:t>
      </w:r>
      <w:r>
        <w:t xml:space="preserve"> </w:t>
      </w:r>
    </w:p>
    <w:p w:rsidR="00FD6AD4" w:rsidRDefault="00FD6AD4" w:rsidP="00FD6AD4">
      <w:pPr>
        <w:tabs>
          <w:tab w:val="left" w:pos="172"/>
        </w:tabs>
        <w:autoSpaceDE w:val="0"/>
        <w:autoSpaceDN w:val="0"/>
        <w:adjustRightInd w:val="0"/>
        <w:spacing w:line="360" w:lineRule="auto"/>
        <w:jc w:val="both"/>
      </w:pPr>
      <w:r>
        <w:tab/>
      </w:r>
      <w:r>
        <w:tab/>
        <w:t xml:space="preserve">Количественный и качественный показатель проведения мероприятия в сравнении с предыдущими годами остается стабильным. Праздник проводится с целью сохранения и развития народных традиций. Инновационный и социально значимый аспект мероприятия проведения </w:t>
      </w:r>
      <w:r w:rsidRPr="005A1118">
        <w:t>конкурс</w:t>
      </w:r>
      <w:r>
        <w:t>а</w:t>
      </w:r>
      <w:r w:rsidRPr="005A1118">
        <w:t xml:space="preserve"> художественного творчества «А коту все масленица»</w:t>
      </w:r>
      <w:r>
        <w:t xml:space="preserve">, в котором </w:t>
      </w:r>
      <w:r w:rsidRPr="005A1118">
        <w:t>приняло участие 64 человека, это и дети, и взрослые.</w:t>
      </w:r>
      <w:r w:rsidRPr="00CB4FF9">
        <w:t xml:space="preserve"> </w:t>
      </w:r>
    </w:p>
    <w:p w:rsidR="00E0584E" w:rsidRPr="00EC2216" w:rsidRDefault="00FD6AD4" w:rsidP="00EC2216">
      <w:pPr>
        <w:tabs>
          <w:tab w:val="left" w:pos="172"/>
        </w:tabs>
        <w:autoSpaceDE w:val="0"/>
        <w:autoSpaceDN w:val="0"/>
        <w:adjustRightInd w:val="0"/>
        <w:spacing w:line="360" w:lineRule="auto"/>
        <w:jc w:val="both"/>
      </w:pPr>
      <w:r>
        <w:t>Всего посетило мероприятие</w:t>
      </w:r>
      <w:r w:rsidRPr="005A1118">
        <w:t xml:space="preserve">    - 500 человек.</w:t>
      </w:r>
    </w:p>
    <w:p w:rsidR="00FD6AD4" w:rsidRDefault="00E0584E" w:rsidP="00FD6AD4">
      <w:pPr>
        <w:pStyle w:val="Style7"/>
        <w:widowControl/>
        <w:tabs>
          <w:tab w:val="left" w:pos="240"/>
        </w:tabs>
        <w:spacing w:line="360" w:lineRule="auto"/>
        <w:jc w:val="both"/>
        <w:rPr>
          <w:b/>
        </w:rPr>
      </w:pPr>
      <w:r>
        <w:rPr>
          <w:b/>
          <w:iCs/>
        </w:rPr>
        <w:tab/>
      </w:r>
      <w:r w:rsidR="00FD6AD4" w:rsidRPr="003A6AD4">
        <w:rPr>
          <w:b/>
          <w:iCs/>
        </w:rPr>
        <w:t xml:space="preserve"> </w:t>
      </w:r>
      <w:r w:rsidR="00FD6AD4">
        <w:rPr>
          <w:b/>
          <w:iCs/>
          <w:lang w:val="en-US"/>
        </w:rPr>
        <w:t>II</w:t>
      </w:r>
      <w:r w:rsidR="00FD6AD4" w:rsidRPr="001A7537">
        <w:rPr>
          <w:b/>
          <w:iCs/>
        </w:rPr>
        <w:t xml:space="preserve"> </w:t>
      </w:r>
      <w:r w:rsidR="00FD6AD4">
        <w:rPr>
          <w:b/>
          <w:iCs/>
        </w:rPr>
        <w:t>квартал</w:t>
      </w:r>
    </w:p>
    <w:p w:rsidR="00FD6AD4" w:rsidRDefault="00FD6AD4" w:rsidP="00E0584E">
      <w:pPr>
        <w:spacing w:line="360" w:lineRule="auto"/>
        <w:ind w:firstLine="708"/>
        <w:jc w:val="both"/>
        <w:rPr>
          <w:b/>
        </w:rPr>
      </w:pPr>
      <w:r>
        <w:rPr>
          <w:b/>
        </w:rPr>
        <w:t>Паспорт мероприятия</w:t>
      </w:r>
    </w:p>
    <w:p w:rsidR="00FD6AD4" w:rsidRPr="0015306E" w:rsidRDefault="00FD6AD4" w:rsidP="00FD6AD4">
      <w:pPr>
        <w:spacing w:line="360" w:lineRule="auto"/>
        <w:jc w:val="both"/>
      </w:pPr>
      <w:r w:rsidRPr="0015306E">
        <w:t xml:space="preserve">Дата проведения: </w:t>
      </w:r>
      <w:r w:rsidRPr="00CB4FF9">
        <w:t>13 апреля</w:t>
      </w:r>
      <w:r>
        <w:rPr>
          <w:b/>
        </w:rPr>
        <w:t xml:space="preserve"> </w:t>
      </w:r>
      <w:r w:rsidRPr="0015306E">
        <w:t>2014г</w:t>
      </w:r>
    </w:p>
    <w:p w:rsidR="00FD6AD4" w:rsidRDefault="00FD6AD4" w:rsidP="00FD6AD4">
      <w:pPr>
        <w:spacing w:line="360" w:lineRule="auto"/>
        <w:jc w:val="both"/>
      </w:pPr>
      <w:r>
        <w:t>Место проведения: МБУК «Миг»</w:t>
      </w:r>
    </w:p>
    <w:p w:rsidR="00FD6AD4" w:rsidRDefault="00FD6AD4" w:rsidP="00FD6AD4">
      <w:pPr>
        <w:spacing w:line="360" w:lineRule="auto"/>
        <w:jc w:val="both"/>
      </w:pPr>
      <w:r>
        <w:t>Форма: Фестиваль</w:t>
      </w:r>
      <w:r w:rsidRPr="00777D38">
        <w:t xml:space="preserve">  </w:t>
      </w:r>
    </w:p>
    <w:p w:rsidR="00FD6AD4" w:rsidRDefault="00FD6AD4" w:rsidP="00FD6AD4">
      <w:pPr>
        <w:spacing w:line="360" w:lineRule="auto"/>
        <w:jc w:val="both"/>
      </w:pPr>
      <w:r>
        <w:t>Название: «Радуга дружбы</w:t>
      </w:r>
      <w:r w:rsidRPr="00777D38">
        <w:t>»</w:t>
      </w:r>
      <w:r>
        <w:t xml:space="preserve">. </w:t>
      </w:r>
    </w:p>
    <w:p w:rsidR="00FD6AD4" w:rsidRPr="00CB4FF9" w:rsidRDefault="00FD6AD4" w:rsidP="00FD6AD4">
      <w:pPr>
        <w:pStyle w:val="Style7"/>
        <w:widowControl/>
        <w:tabs>
          <w:tab w:val="left" w:pos="240"/>
        </w:tabs>
        <w:spacing w:line="360" w:lineRule="auto"/>
        <w:jc w:val="both"/>
        <w:rPr>
          <w:b/>
        </w:rPr>
      </w:pPr>
      <w:r>
        <w:t>Информация о мероприятии: в</w:t>
      </w:r>
      <w:r w:rsidRPr="006A1064">
        <w:t xml:space="preserve"> </w:t>
      </w:r>
      <w:r>
        <w:t xml:space="preserve">фестивале </w:t>
      </w:r>
      <w:r w:rsidRPr="006A1064">
        <w:t>приняли участие 13 коллективов.</w:t>
      </w:r>
    </w:p>
    <w:p w:rsidR="00FD6AD4" w:rsidRDefault="00FD6AD4" w:rsidP="00FD6AD4">
      <w:pPr>
        <w:pStyle w:val="Style7"/>
        <w:widowControl/>
        <w:tabs>
          <w:tab w:val="left" w:pos="240"/>
        </w:tabs>
        <w:spacing w:line="360" w:lineRule="auto"/>
        <w:jc w:val="both"/>
      </w:pPr>
      <w:r w:rsidRPr="006A1064">
        <w:t xml:space="preserve"> Представители многонациональной Югры: татары, башкиры, чуваши, ненцы</w:t>
      </w:r>
      <w:r>
        <w:t>, казаки, русские и украинцы.</w:t>
      </w:r>
    </w:p>
    <w:p w:rsidR="00FD6AD4" w:rsidRDefault="00FD6AD4" w:rsidP="00FD6AD4">
      <w:pPr>
        <w:pStyle w:val="Style7"/>
        <w:widowControl/>
        <w:tabs>
          <w:tab w:val="left" w:pos="240"/>
        </w:tabs>
        <w:spacing w:line="360" w:lineRule="auto"/>
        <w:jc w:val="both"/>
      </w:pPr>
      <w:r>
        <w:lastRenderedPageBreak/>
        <w:t>5 городов:</w:t>
      </w:r>
      <w:r w:rsidRPr="006A1064">
        <w:t xml:space="preserve"> г.п. Таежный, Пионерский, го</w:t>
      </w:r>
      <w:r>
        <w:t>родов: Югорск, Советский и Урай;</w:t>
      </w:r>
    </w:p>
    <w:p w:rsidR="00FD6AD4" w:rsidRPr="00FD6AD4" w:rsidRDefault="00FD6AD4" w:rsidP="00FD6AD4">
      <w:pPr>
        <w:pStyle w:val="Style7"/>
        <w:widowControl/>
        <w:tabs>
          <w:tab w:val="left" w:pos="240"/>
        </w:tabs>
        <w:spacing w:line="360" w:lineRule="auto"/>
        <w:jc w:val="both"/>
        <w:rPr>
          <w:rStyle w:val="FontStyle12"/>
          <w:b w:val="0"/>
          <w:bCs/>
        </w:rPr>
      </w:pPr>
      <w:r>
        <w:t xml:space="preserve">8 конкурсных номинаций: «Вокал» </w:t>
      </w:r>
      <w:r w:rsidRPr="006A1064">
        <w:t xml:space="preserve">(солисты), </w:t>
      </w:r>
      <w:r w:rsidRPr="006A1064">
        <w:rPr>
          <w:rStyle w:val="FontStyle15"/>
        </w:rPr>
        <w:t xml:space="preserve">«Вокал» (ансамбли),  «Фольклорный танец», «Игра на национальных инструментах» (соло), «Игра на национальных инструментах»  (ансамбль),  «Обрядовый, игровой  фольклор»,  </w:t>
      </w:r>
      <w:r w:rsidRPr="00FD6AD4">
        <w:rPr>
          <w:rStyle w:val="FontStyle12"/>
          <w:b w:val="0"/>
          <w:bCs/>
        </w:rPr>
        <w:t>«Выставка изделий декоративно – прикладного творчества и ремёсел»,  « Презентация национальной кухни».</w:t>
      </w:r>
    </w:p>
    <w:p w:rsidR="00FD6AD4" w:rsidRPr="006A1064" w:rsidRDefault="00FD6AD4" w:rsidP="00FD6AD4">
      <w:pPr>
        <w:pStyle w:val="Style7"/>
        <w:widowControl/>
        <w:tabs>
          <w:tab w:val="left" w:pos="240"/>
        </w:tabs>
        <w:spacing w:line="360" w:lineRule="auto"/>
        <w:jc w:val="both"/>
      </w:pPr>
      <w:r w:rsidRPr="006A1064">
        <w:t>На суд жюри было представлено 28 концертных номер</w:t>
      </w:r>
      <w:r>
        <w:t>ов</w:t>
      </w:r>
      <w:r w:rsidRPr="006A1064">
        <w:t xml:space="preserve">. </w:t>
      </w:r>
    </w:p>
    <w:p w:rsidR="00FD6AD4" w:rsidRDefault="00FD6AD4" w:rsidP="00FD6AD4">
      <w:pPr>
        <w:spacing w:line="360" w:lineRule="auto"/>
      </w:pPr>
      <w:r>
        <w:t>Н</w:t>
      </w:r>
      <w:r w:rsidRPr="006A1064">
        <w:t>оминации  « ВОКАЛ»  (солисты)  диплом «</w:t>
      </w:r>
      <w:r>
        <w:rPr>
          <w:rStyle w:val="FontStyle15"/>
        </w:rPr>
        <w:t xml:space="preserve">ЛАУРЕАТА» - </w:t>
      </w:r>
      <w:r w:rsidRPr="00FD6AD4">
        <w:rPr>
          <w:rStyle w:val="FontStyle15"/>
          <w:sz w:val="24"/>
        </w:rPr>
        <w:t>Олеся Кунягина национально</w:t>
      </w:r>
      <w:r>
        <w:rPr>
          <w:rStyle w:val="FontStyle15"/>
        </w:rPr>
        <w:t>-культурная автономия татар</w:t>
      </w:r>
      <w:r w:rsidRPr="006A1064">
        <w:rPr>
          <w:rStyle w:val="FontStyle15"/>
        </w:rPr>
        <w:t xml:space="preserve">  г. Урай и  </w:t>
      </w:r>
      <w:r w:rsidRPr="006A1064">
        <w:t>Лилия Лаппсуй, МБУ КСК</w:t>
      </w:r>
      <w:r>
        <w:t xml:space="preserve"> </w:t>
      </w:r>
      <w:r w:rsidRPr="006A1064">
        <w:t>«Содружество», г.п. Таежный.</w:t>
      </w:r>
    </w:p>
    <w:p w:rsidR="00FD6AD4" w:rsidRDefault="00FD6AD4" w:rsidP="00FD6AD4">
      <w:pPr>
        <w:spacing w:line="360" w:lineRule="auto"/>
        <w:rPr>
          <w:rStyle w:val="FontStyle15"/>
        </w:rPr>
      </w:pPr>
      <w:r>
        <w:t>Номинация</w:t>
      </w:r>
      <w:r w:rsidRPr="006A1064">
        <w:t xml:space="preserve"> «ВОКАЛ»</w:t>
      </w:r>
      <w:r w:rsidRPr="006A1064">
        <w:rPr>
          <w:rStyle w:val="FontStyle15"/>
        </w:rPr>
        <w:t xml:space="preserve">  (ансамбли)</w:t>
      </w:r>
      <w:r w:rsidRPr="006A1064">
        <w:t xml:space="preserve"> диплом</w:t>
      </w:r>
      <w:r>
        <w:t xml:space="preserve"> </w:t>
      </w:r>
      <w:r w:rsidRPr="006A1064">
        <w:t>«</w:t>
      </w:r>
      <w:r>
        <w:rPr>
          <w:rStyle w:val="FontStyle15"/>
        </w:rPr>
        <w:t>ЛАУРЕАТА» -</w:t>
      </w:r>
      <w:r w:rsidRPr="006A1064">
        <w:rPr>
          <w:rStyle w:val="FontStyle15"/>
        </w:rPr>
        <w:t xml:space="preserve"> квартет вокального ансамбля «Ивушка», МАУ ЦК «Югра - презент» г. Югорск. </w:t>
      </w:r>
    </w:p>
    <w:p w:rsidR="00FD6AD4" w:rsidRPr="00FD6AD4" w:rsidRDefault="00FD6AD4" w:rsidP="00FD6AD4">
      <w:pPr>
        <w:spacing w:line="360" w:lineRule="auto"/>
        <w:rPr>
          <w:rStyle w:val="FontStyle15"/>
          <w:sz w:val="24"/>
        </w:rPr>
      </w:pPr>
      <w:r w:rsidRPr="00FD6AD4">
        <w:rPr>
          <w:rStyle w:val="FontStyle15"/>
          <w:sz w:val="24"/>
        </w:rPr>
        <w:t>Номинация «Фольклорный танец»</w:t>
      </w:r>
      <w:r w:rsidRPr="00FD6AD4">
        <w:rPr>
          <w:sz w:val="28"/>
        </w:rPr>
        <w:t xml:space="preserve"> диплом «</w:t>
      </w:r>
      <w:r w:rsidRPr="00FD6AD4">
        <w:rPr>
          <w:rStyle w:val="FontStyle15"/>
          <w:sz w:val="24"/>
        </w:rPr>
        <w:t xml:space="preserve">ЛАУРЕАТА» - Нурзида    Коломеец, МБУ КСК «Импульс»,  г. п. Пионерский.  </w:t>
      </w:r>
    </w:p>
    <w:p w:rsidR="00FD6AD4" w:rsidRPr="00FD6AD4" w:rsidRDefault="00FD6AD4" w:rsidP="00FD6AD4">
      <w:pPr>
        <w:spacing w:line="360" w:lineRule="auto"/>
        <w:rPr>
          <w:rStyle w:val="FontStyle15"/>
          <w:sz w:val="24"/>
        </w:rPr>
      </w:pPr>
      <w:r w:rsidRPr="00FD6AD4">
        <w:rPr>
          <w:rStyle w:val="FontStyle15"/>
          <w:sz w:val="24"/>
        </w:rPr>
        <w:t xml:space="preserve">Номинация  «Игра на национальных инструментах»  (соло)  </w:t>
      </w:r>
      <w:r w:rsidRPr="00FD6AD4">
        <w:rPr>
          <w:sz w:val="28"/>
        </w:rPr>
        <w:t>диплом «</w:t>
      </w:r>
      <w:r w:rsidRPr="00FD6AD4">
        <w:rPr>
          <w:rStyle w:val="FontStyle15"/>
          <w:sz w:val="24"/>
        </w:rPr>
        <w:t xml:space="preserve">ЛАУРЕАТА»- Айнур  Газизов, Общественная организации татаро-башкирской культуры «Булгар» г. Югорск. </w:t>
      </w:r>
    </w:p>
    <w:p w:rsidR="00FD6AD4" w:rsidRPr="00FD6AD4" w:rsidRDefault="00FD6AD4" w:rsidP="00FD6AD4">
      <w:pPr>
        <w:spacing w:line="360" w:lineRule="auto"/>
        <w:rPr>
          <w:rStyle w:val="FontStyle15"/>
          <w:sz w:val="24"/>
        </w:rPr>
      </w:pPr>
      <w:r w:rsidRPr="00FD6AD4">
        <w:rPr>
          <w:rStyle w:val="FontStyle15"/>
          <w:sz w:val="24"/>
        </w:rPr>
        <w:t xml:space="preserve"> Номинация «Игра на национальных инструментах»  (ансамбль)</w:t>
      </w:r>
      <w:r w:rsidRPr="00FD6AD4">
        <w:t>диплом «</w:t>
      </w:r>
      <w:r w:rsidRPr="00FD6AD4">
        <w:rPr>
          <w:rStyle w:val="FontStyle15"/>
          <w:sz w:val="24"/>
        </w:rPr>
        <w:t xml:space="preserve">ЛАУРЕАТА»  -ансамбль русских народных инструментов «Югорский сувенир», МАУ  ЦК «Югра - презент» г. Югорск. </w:t>
      </w:r>
    </w:p>
    <w:p w:rsidR="00FD6AD4" w:rsidRPr="00FD6AD4" w:rsidRDefault="00FD6AD4" w:rsidP="00FD6AD4">
      <w:pPr>
        <w:spacing w:line="360" w:lineRule="auto"/>
        <w:rPr>
          <w:rStyle w:val="FontStyle15"/>
          <w:sz w:val="24"/>
        </w:rPr>
      </w:pPr>
      <w:r w:rsidRPr="00FD6AD4">
        <w:rPr>
          <w:rStyle w:val="FontStyle15"/>
          <w:sz w:val="24"/>
        </w:rPr>
        <w:t xml:space="preserve">Номинация  «Обрядовый, игровой фольклор» </w:t>
      </w:r>
      <w:r w:rsidRPr="00FD6AD4">
        <w:t>диплом «</w:t>
      </w:r>
      <w:r w:rsidRPr="00FD6AD4">
        <w:rPr>
          <w:rStyle w:val="FontStyle15"/>
          <w:sz w:val="24"/>
        </w:rPr>
        <w:t>ЛАУРЕАТА» - этнический инструментальный ансамбль «Времена»</w:t>
      </w:r>
      <w:r w:rsidRPr="00FD6AD4">
        <w:rPr>
          <w:rStyle w:val="FontStyle12"/>
          <w:bCs/>
        </w:rPr>
        <w:t xml:space="preserve">, </w:t>
      </w:r>
      <w:r w:rsidRPr="00FD6AD4">
        <w:rPr>
          <w:rStyle w:val="FontStyle15"/>
          <w:sz w:val="24"/>
        </w:rPr>
        <w:t>руководитель Андрей   Коньшин, г. Югорск.</w:t>
      </w:r>
    </w:p>
    <w:p w:rsidR="00FD6AD4" w:rsidRPr="00FD6AD4" w:rsidRDefault="00AA5610" w:rsidP="00FD6AD4">
      <w:pPr>
        <w:spacing w:line="360" w:lineRule="auto"/>
        <w:rPr>
          <w:rStyle w:val="FontStyle15"/>
          <w:sz w:val="24"/>
        </w:rPr>
      </w:pPr>
      <w:r>
        <w:rPr>
          <w:rStyle w:val="FontStyle15"/>
          <w:sz w:val="24"/>
        </w:rPr>
        <w:t>Номинация</w:t>
      </w:r>
      <w:r w:rsidR="00FD6AD4" w:rsidRPr="00FD6AD4">
        <w:rPr>
          <w:rStyle w:val="FontStyle15"/>
          <w:sz w:val="24"/>
        </w:rPr>
        <w:t xml:space="preserve"> </w:t>
      </w:r>
      <w:r>
        <w:rPr>
          <w:rStyle w:val="FontStyle15"/>
          <w:sz w:val="24"/>
        </w:rPr>
        <w:t xml:space="preserve"> </w:t>
      </w:r>
      <w:r w:rsidR="00FD6AD4" w:rsidRPr="00FD6AD4">
        <w:rPr>
          <w:rStyle w:val="FontStyle15"/>
          <w:b/>
          <w:sz w:val="24"/>
        </w:rPr>
        <w:t>«</w:t>
      </w:r>
      <w:r w:rsidR="00FD6AD4" w:rsidRPr="00FD6AD4">
        <w:rPr>
          <w:rStyle w:val="FontStyle12"/>
          <w:b w:val="0"/>
          <w:bCs/>
        </w:rPr>
        <w:t>Презентация национальной кухни»</w:t>
      </w:r>
      <w:r w:rsidR="00FD6AD4" w:rsidRPr="00FD6AD4">
        <w:rPr>
          <w:rStyle w:val="FontStyle12"/>
          <w:bCs/>
        </w:rPr>
        <w:t xml:space="preserve"> </w:t>
      </w:r>
      <w:r w:rsidR="00FD6AD4" w:rsidRPr="00FD6AD4">
        <w:t>диплом «</w:t>
      </w:r>
      <w:r w:rsidR="00FD6AD4" w:rsidRPr="00FD6AD4">
        <w:rPr>
          <w:rStyle w:val="FontStyle15"/>
          <w:sz w:val="24"/>
        </w:rPr>
        <w:t xml:space="preserve">ЛАУРЕАТА» - Хасянова Р., Давлетшина А.Х., Асатова Л.Ш. из общественной организации татаро-башкирской культуры  «Булгар» г. Югорск. </w:t>
      </w:r>
    </w:p>
    <w:p w:rsidR="00FD6AD4" w:rsidRPr="00FD6AD4" w:rsidRDefault="00FD6AD4" w:rsidP="00FD6AD4">
      <w:pPr>
        <w:spacing w:line="360" w:lineRule="auto"/>
        <w:rPr>
          <w:rStyle w:val="FontStyle15"/>
          <w:sz w:val="24"/>
        </w:rPr>
      </w:pPr>
      <w:r w:rsidRPr="00FD6AD4">
        <w:t>Количество посетителей мероприятия   -  100 человек.</w:t>
      </w:r>
      <w:r w:rsidRPr="00FD6AD4">
        <w:rPr>
          <w:rStyle w:val="FontStyle15"/>
          <w:sz w:val="24"/>
        </w:rPr>
        <w:t xml:space="preserve"> </w:t>
      </w:r>
    </w:p>
    <w:p w:rsidR="00FD6AD4" w:rsidRPr="00FD6AD4" w:rsidRDefault="00FD6AD4" w:rsidP="00FD6AD4">
      <w:pPr>
        <w:spacing w:line="360" w:lineRule="auto"/>
        <w:ind w:firstLine="708"/>
        <w:rPr>
          <w:rStyle w:val="FontStyle15"/>
          <w:sz w:val="24"/>
        </w:rPr>
      </w:pPr>
      <w:r w:rsidRPr="00FD6AD4">
        <w:rPr>
          <w:rStyle w:val="FontStyle15"/>
          <w:sz w:val="24"/>
        </w:rPr>
        <w:t>История фестиваля:</w:t>
      </w:r>
    </w:p>
    <w:p w:rsidR="00FD6AD4" w:rsidRPr="00FD6AD4" w:rsidRDefault="00FD6AD4" w:rsidP="00FD6AD4">
      <w:pPr>
        <w:spacing w:line="360" w:lineRule="auto"/>
        <w:ind w:firstLine="708"/>
        <w:rPr>
          <w:rStyle w:val="FontStyle15"/>
          <w:sz w:val="24"/>
        </w:rPr>
      </w:pPr>
      <w:r w:rsidRPr="00FD6AD4">
        <w:rPr>
          <w:rStyle w:val="FontStyle15"/>
          <w:sz w:val="24"/>
        </w:rPr>
        <w:t>2013 год в фестивале приняло участие 10 коллективов;</w:t>
      </w:r>
    </w:p>
    <w:p w:rsidR="00FD6AD4" w:rsidRPr="00FD6AD4" w:rsidRDefault="00FD6AD4" w:rsidP="00FD6AD4">
      <w:pPr>
        <w:spacing w:line="360" w:lineRule="auto"/>
        <w:ind w:firstLine="708"/>
        <w:rPr>
          <w:rStyle w:val="FontStyle15"/>
          <w:sz w:val="24"/>
        </w:rPr>
      </w:pPr>
      <w:r w:rsidRPr="00FD6AD4">
        <w:rPr>
          <w:rStyle w:val="FontStyle15"/>
          <w:sz w:val="24"/>
        </w:rPr>
        <w:t>2014  - 13 коллективов.</w:t>
      </w:r>
    </w:p>
    <w:p w:rsidR="009F3820" w:rsidRPr="00E0584E" w:rsidRDefault="00FD6AD4" w:rsidP="0008739A">
      <w:pPr>
        <w:spacing w:line="360" w:lineRule="auto"/>
        <w:ind w:firstLine="708"/>
      </w:pPr>
      <w:r w:rsidRPr="00FD6AD4">
        <w:rPr>
          <w:rStyle w:val="FontStyle15"/>
          <w:sz w:val="24"/>
        </w:rPr>
        <w:t>Фестиваль набирает обороты, его участниками становятся жители не только ближайших городов, но и из отдалённых территорий. В планах на 2015 год присвоить региональный статус.</w:t>
      </w:r>
    </w:p>
    <w:p w:rsidR="00FD6AD4" w:rsidRDefault="00FD6AD4" w:rsidP="00E0584E">
      <w:pPr>
        <w:spacing w:line="360" w:lineRule="auto"/>
        <w:ind w:firstLine="708"/>
        <w:jc w:val="both"/>
        <w:rPr>
          <w:b/>
        </w:rPr>
      </w:pPr>
      <w:r>
        <w:rPr>
          <w:b/>
        </w:rPr>
        <w:t>Паспорт мероприятия</w:t>
      </w:r>
    </w:p>
    <w:p w:rsidR="00FD6AD4" w:rsidRPr="0015306E" w:rsidRDefault="00FD6AD4" w:rsidP="00FD6AD4">
      <w:pPr>
        <w:spacing w:line="360" w:lineRule="auto"/>
        <w:jc w:val="both"/>
      </w:pPr>
      <w:r w:rsidRPr="0015306E">
        <w:t>Дата проведения: 1 мая 2014г</w:t>
      </w:r>
    </w:p>
    <w:p w:rsidR="00FD6AD4" w:rsidRDefault="00FD6AD4" w:rsidP="00FD6AD4">
      <w:pPr>
        <w:spacing w:line="360" w:lineRule="auto"/>
        <w:jc w:val="both"/>
      </w:pPr>
      <w:r>
        <w:t>Место проведения: Городской парк</w:t>
      </w:r>
      <w:r w:rsidRPr="00777D38">
        <w:t xml:space="preserve"> «Аттракцион»</w:t>
      </w:r>
      <w:r>
        <w:t>.</w:t>
      </w:r>
    </w:p>
    <w:p w:rsidR="00FD6AD4" w:rsidRDefault="00FD6AD4" w:rsidP="00FD6AD4">
      <w:pPr>
        <w:spacing w:line="360" w:lineRule="auto"/>
        <w:jc w:val="both"/>
      </w:pPr>
      <w:r>
        <w:lastRenderedPageBreak/>
        <w:t>Форма: Н</w:t>
      </w:r>
      <w:r w:rsidRPr="00777D38">
        <w:t xml:space="preserve">ародное гуляние   </w:t>
      </w:r>
    </w:p>
    <w:p w:rsidR="00FD6AD4" w:rsidRDefault="00FD6AD4" w:rsidP="00FD6AD4">
      <w:pPr>
        <w:spacing w:line="360" w:lineRule="auto"/>
        <w:jc w:val="both"/>
      </w:pPr>
      <w:r>
        <w:t xml:space="preserve">Название: </w:t>
      </w:r>
      <w:r w:rsidRPr="00777D38">
        <w:t>«Весенний звон капели»</w:t>
      </w:r>
      <w:r>
        <w:t xml:space="preserve">. </w:t>
      </w:r>
    </w:p>
    <w:p w:rsidR="00FD6AD4" w:rsidRPr="00777D38" w:rsidRDefault="00FD6AD4" w:rsidP="00FD6AD4">
      <w:pPr>
        <w:spacing w:line="360" w:lineRule="auto"/>
        <w:jc w:val="both"/>
      </w:pPr>
      <w:r>
        <w:t>Информация о мероприятии: П</w:t>
      </w:r>
      <w:r w:rsidRPr="00777D38">
        <w:t>о случаю 80-летнего юбилея на сцене принимал поздравления  почетный граждани</w:t>
      </w:r>
      <w:r>
        <w:t>н</w:t>
      </w:r>
      <w:r w:rsidRPr="00777D38">
        <w:t xml:space="preserve"> г. Югорска В.М Парфенчик</w:t>
      </w:r>
      <w:r>
        <w:t>.</w:t>
      </w:r>
      <w:r w:rsidRPr="00777D38">
        <w:t xml:space="preserve">    «За особые заслуги в содействии  проведению социальной политики автономного округа, профессиональные успехи</w:t>
      </w:r>
      <w:r>
        <w:t>»</w:t>
      </w:r>
      <w:r w:rsidRPr="00777D38">
        <w:t xml:space="preserve"> присвоены  Почетные  звания и вручены нагрудные знаки</w:t>
      </w:r>
      <w:r>
        <w:t xml:space="preserve"> работникам ООО «Югорскэнергогаз», </w:t>
      </w:r>
      <w:r w:rsidRPr="00777D38">
        <w:t>ООО  «Энергогаз»</w:t>
      </w:r>
      <w:r>
        <w:t xml:space="preserve">, </w:t>
      </w:r>
      <w:r w:rsidRPr="00777D38">
        <w:t>учител</w:t>
      </w:r>
      <w:r>
        <w:t xml:space="preserve">ям </w:t>
      </w:r>
      <w:r w:rsidRPr="00777D38">
        <w:t xml:space="preserve"> начальных классов МБОУ «Лицей им. Г. Ф. Атякшева».</w:t>
      </w:r>
    </w:p>
    <w:p w:rsidR="00FD6AD4" w:rsidRPr="009B448B" w:rsidRDefault="00FD6AD4" w:rsidP="00FD6AD4">
      <w:pPr>
        <w:spacing w:line="360" w:lineRule="auto"/>
        <w:jc w:val="both"/>
      </w:pPr>
      <w:r w:rsidRPr="00777D38">
        <w:t xml:space="preserve"> Горожан поздравили: </w:t>
      </w:r>
      <w:r>
        <w:t xml:space="preserve">Р.З Салахов, </w:t>
      </w:r>
      <w:r w:rsidRPr="00777D38">
        <w:t>временно исполняющий обязанности генерального директора ООО «Газпром трансгаз Югорск»  А.В.  Гайворонский, Секретарь местного отделения  партии  «Единая Россия», Председатель Объединенной  профсоюзной организации ООО «Газпром трансгаз Югорск</w:t>
      </w:r>
      <w:r>
        <w:t>»</w:t>
      </w:r>
      <w:r w:rsidRPr="00777D38">
        <w:t xml:space="preserve">  А</w:t>
      </w:r>
      <w:r>
        <w:t>. В. Корчагин и руководитель</w:t>
      </w:r>
      <w:r w:rsidRPr="00777D38">
        <w:t xml:space="preserve"> Всероссийской общественной организации «Молодая Гвардия Единой России» г. Югорска» Р. Д. Жуков. </w:t>
      </w:r>
    </w:p>
    <w:p w:rsidR="00FD6AD4" w:rsidRDefault="00FD6AD4" w:rsidP="00FD6AD4">
      <w:pPr>
        <w:spacing w:line="360" w:lineRule="auto"/>
        <w:jc w:val="both"/>
      </w:pPr>
      <w:r>
        <w:rPr>
          <w:i/>
        </w:rPr>
        <w:tab/>
      </w:r>
      <w:r w:rsidRPr="009B448B">
        <w:t>П</w:t>
      </w:r>
      <w:r w:rsidRPr="00777D38">
        <w:t xml:space="preserve">раздник продолжила концертная программа с участием коллективов и исполнителей МБУК «МиГ», </w:t>
      </w:r>
      <w:r>
        <w:t xml:space="preserve">МАУ </w:t>
      </w:r>
      <w:r w:rsidRPr="00777D38">
        <w:t xml:space="preserve">ЦК «Югра-презент». </w:t>
      </w:r>
      <w:r>
        <w:t>На сцене парка было разыграно б</w:t>
      </w:r>
      <w:r w:rsidRPr="00777D38">
        <w:t>олее 22</w:t>
      </w:r>
      <w:r>
        <w:t xml:space="preserve">0 призов беспроигрышной лотереи, организаторами которой стало </w:t>
      </w:r>
      <w:r w:rsidRPr="00777D38">
        <w:t xml:space="preserve">такси «Десяточка», генеральный директор А.И. Мазияров.  </w:t>
      </w:r>
    </w:p>
    <w:p w:rsidR="00E0584E" w:rsidRPr="00EC2216" w:rsidRDefault="00FD6AD4" w:rsidP="00EC2216">
      <w:pPr>
        <w:spacing w:line="360" w:lineRule="auto"/>
        <w:ind w:firstLine="708"/>
        <w:jc w:val="both"/>
      </w:pPr>
      <w:r>
        <w:t>На территории парка б</w:t>
      </w:r>
      <w:r w:rsidRPr="00777D38">
        <w:t>ыло организовано</w:t>
      </w:r>
      <w:r>
        <w:t xml:space="preserve"> катание на лошадях; х</w:t>
      </w:r>
      <w:r w:rsidRPr="00777D38">
        <w:t>удожественная школа представила выставку</w:t>
      </w:r>
      <w:r>
        <w:t xml:space="preserve"> работ «Весенний звон капели»; специалисты </w:t>
      </w:r>
      <w:r w:rsidRPr="00777D38">
        <w:t xml:space="preserve"> ДЮЦ «Прометей</w:t>
      </w:r>
      <w:r>
        <w:t>»</w:t>
      </w:r>
      <w:r w:rsidRPr="00777D38">
        <w:t xml:space="preserve"> занимали юных югорчан за</w:t>
      </w:r>
      <w:r>
        <w:t>бавными играми  и  состязаниями;</w:t>
      </w:r>
      <w:r w:rsidRPr="00777D38">
        <w:t xml:space="preserve"> сотрудники городской библиотечной системы  проводили  увлекательные викторины</w:t>
      </w:r>
      <w:r>
        <w:t xml:space="preserve">.  </w:t>
      </w:r>
      <w:r w:rsidRPr="00777D38">
        <w:t>В этот день городской парк открыл весенне-летний сезон</w:t>
      </w:r>
      <w:r>
        <w:t xml:space="preserve">. Количество посетителей  - </w:t>
      </w:r>
      <w:r w:rsidRPr="00777D38">
        <w:t>1000</w:t>
      </w:r>
      <w:r>
        <w:t xml:space="preserve"> человек</w:t>
      </w:r>
      <w:r w:rsidRPr="00777D38">
        <w:t>, из них – 600 взрослые, 400 – дети.</w:t>
      </w:r>
    </w:p>
    <w:p w:rsidR="00FD6AD4" w:rsidRDefault="00FD6AD4" w:rsidP="00E0584E">
      <w:pPr>
        <w:spacing w:line="360" w:lineRule="auto"/>
        <w:ind w:firstLine="708"/>
      </w:pPr>
      <w:r>
        <w:rPr>
          <w:b/>
        </w:rPr>
        <w:t>Паспорт мероприятия.</w:t>
      </w:r>
      <w:r>
        <w:tab/>
      </w:r>
    </w:p>
    <w:p w:rsidR="00FD6AD4" w:rsidRPr="0015306E" w:rsidRDefault="00FD6AD4" w:rsidP="00FD6AD4">
      <w:pPr>
        <w:spacing w:line="360" w:lineRule="auto"/>
      </w:pPr>
      <w:r>
        <w:t xml:space="preserve">Дата проведения: </w:t>
      </w:r>
      <w:r w:rsidRPr="0015306E">
        <w:t xml:space="preserve">9 мая 2014 года. </w:t>
      </w:r>
    </w:p>
    <w:p w:rsidR="00FD6AD4" w:rsidRDefault="00FD6AD4" w:rsidP="00FD6AD4">
      <w:pPr>
        <w:spacing w:line="360" w:lineRule="auto"/>
      </w:pPr>
      <w:r w:rsidRPr="0015306E">
        <w:t>Место проведения:</w:t>
      </w:r>
      <w:r>
        <w:rPr>
          <w:b/>
        </w:rPr>
        <w:t xml:space="preserve"> </w:t>
      </w:r>
      <w:r>
        <w:t xml:space="preserve">г.Югорск </w:t>
      </w:r>
      <w:r w:rsidRPr="00A246A8">
        <w:t>мемориал «</w:t>
      </w:r>
      <w:r>
        <w:t>З</w:t>
      </w:r>
      <w:r w:rsidRPr="00A246A8">
        <w:t>ащитникам</w:t>
      </w:r>
      <w:r>
        <w:t xml:space="preserve"> и первопроходцам земли Югорской»</w:t>
      </w:r>
    </w:p>
    <w:p w:rsidR="00FD6AD4" w:rsidRDefault="00FD6AD4" w:rsidP="00FD6AD4">
      <w:pPr>
        <w:spacing w:line="360" w:lineRule="auto"/>
        <w:jc w:val="both"/>
      </w:pPr>
      <w:r>
        <w:t>Форма: Митинг</w:t>
      </w:r>
      <w:r w:rsidRPr="00777D38">
        <w:t xml:space="preserve">  </w:t>
      </w:r>
      <w:r>
        <w:t xml:space="preserve"> </w:t>
      </w:r>
    </w:p>
    <w:p w:rsidR="00FD6AD4" w:rsidRPr="0015306E" w:rsidRDefault="00FD6AD4" w:rsidP="00FD6AD4">
      <w:pPr>
        <w:spacing w:line="360" w:lineRule="auto"/>
        <w:rPr>
          <w:b/>
        </w:rPr>
      </w:pPr>
      <w:r>
        <w:t>Информация о мероприятии:</w:t>
      </w:r>
      <w:r>
        <w:rPr>
          <w:b/>
        </w:rPr>
        <w:t xml:space="preserve"> </w:t>
      </w:r>
      <w:r w:rsidRPr="006128E9">
        <w:t>к</w:t>
      </w:r>
      <w:r w:rsidRPr="00A246A8">
        <w:t xml:space="preserve">  горожанам</w:t>
      </w:r>
      <w:r>
        <w:t>,</w:t>
      </w:r>
      <w:r w:rsidRPr="00A246A8">
        <w:t xml:space="preserve"> со словами  приветствий</w:t>
      </w:r>
      <w:r>
        <w:t>,</w:t>
      </w:r>
      <w:r w:rsidRPr="00A246A8">
        <w:t xml:space="preserve">  обратились  Глава города Югорска Р.З. Салахо</w:t>
      </w:r>
      <w:r>
        <w:t>в   и   генеральный  директор</w:t>
      </w:r>
      <w:r w:rsidRPr="00A246A8">
        <w:t xml:space="preserve"> предприятия «Газпром тран</w:t>
      </w:r>
      <w:r>
        <w:t>сгаз Югорск»,  Депутат  Думы ХМ</w:t>
      </w:r>
      <w:r w:rsidRPr="00A246A8">
        <w:t>АО -  Югры  П.  М.  Созонов.</w:t>
      </w:r>
      <w:r>
        <w:t xml:space="preserve"> </w:t>
      </w:r>
      <w:r w:rsidRPr="00A246A8">
        <w:t>Память погибших в годы войны почтили минутой молчания, и возложили цветы к мемориалу.</w:t>
      </w:r>
    </w:p>
    <w:p w:rsidR="00FD6AD4" w:rsidRDefault="00FD6AD4" w:rsidP="00FD6AD4">
      <w:pPr>
        <w:spacing w:line="360" w:lineRule="auto"/>
        <w:jc w:val="both"/>
      </w:pPr>
      <w:r>
        <w:t> </w:t>
      </w:r>
      <w:r w:rsidRPr="00A246A8">
        <w:t> В  честь победителей  и  героических тружеников  тыла был объявлен парад, которым      командовал   начальник  Советского  гарнизона    </w:t>
      </w:r>
      <w:r>
        <w:t xml:space="preserve">пожарной охраны  - полковник </w:t>
      </w:r>
      <w:r>
        <w:lastRenderedPageBreak/>
        <w:t>внутренней службы  Дудар  И.</w:t>
      </w:r>
      <w:r w:rsidRPr="00A246A8">
        <w:t>В.    </w:t>
      </w:r>
    </w:p>
    <w:p w:rsidR="00FD6AD4" w:rsidRPr="00A246A8" w:rsidRDefault="00FD6AD4" w:rsidP="00FD6AD4">
      <w:pPr>
        <w:spacing w:line="360" w:lineRule="auto"/>
        <w:jc w:val="both"/>
      </w:pPr>
      <w:r w:rsidRPr="00A246A8">
        <w:t>Торжественным  маршем  прошли  юные  Югорчане -  правнуки  солдат Победы</w:t>
      </w:r>
      <w:r>
        <w:t>.</w:t>
      </w:r>
    </w:p>
    <w:p w:rsidR="00FD6AD4" w:rsidRDefault="00FD6AD4" w:rsidP="00FD6AD4">
      <w:pPr>
        <w:spacing w:line="360" w:lineRule="auto"/>
        <w:jc w:val="both"/>
      </w:pPr>
      <w:r w:rsidRPr="00A246A8">
        <w:t xml:space="preserve">Впервые  в  истории  празднования  Дня  Победы  в нашем городе,   </w:t>
      </w:r>
    </w:p>
    <w:p w:rsidR="00FD6AD4" w:rsidRPr="00A246A8" w:rsidRDefault="00FD6AD4" w:rsidP="00FD6AD4">
      <w:pPr>
        <w:spacing w:line="360" w:lineRule="auto"/>
        <w:jc w:val="both"/>
      </w:pPr>
      <w:r w:rsidRPr="00A246A8">
        <w:t>по улицам  Югорска  прошла колонна  техники  времен  Великой Отечественной  войны</w:t>
      </w:r>
      <w:r>
        <w:t>.   </w:t>
      </w:r>
    </w:p>
    <w:p w:rsidR="00FD6AD4" w:rsidRPr="009247C6" w:rsidRDefault="00FD6AD4" w:rsidP="00FD6AD4">
      <w:pPr>
        <w:spacing w:line="360" w:lineRule="auto"/>
        <w:jc w:val="both"/>
      </w:pPr>
      <w:r w:rsidRPr="00777D38">
        <w:t xml:space="preserve"> Количество посетителей    -  3</w:t>
      </w:r>
      <w:r>
        <w:t> </w:t>
      </w:r>
      <w:r w:rsidRPr="00777D38">
        <w:t>000</w:t>
      </w:r>
      <w:r>
        <w:t xml:space="preserve"> человек.</w:t>
      </w:r>
      <w:r>
        <w:rPr>
          <w:b/>
        </w:rPr>
        <w:t xml:space="preserve">          </w:t>
      </w:r>
    </w:p>
    <w:p w:rsidR="00FD6AD4" w:rsidRDefault="00FD6AD4" w:rsidP="00E0584E">
      <w:pPr>
        <w:spacing w:line="360" w:lineRule="auto"/>
        <w:ind w:firstLine="708"/>
      </w:pPr>
      <w:r>
        <w:rPr>
          <w:b/>
        </w:rPr>
        <w:t>Паспорт мероприятия.</w:t>
      </w:r>
      <w:r>
        <w:tab/>
      </w:r>
    </w:p>
    <w:p w:rsidR="00FD6AD4" w:rsidRPr="0015306E" w:rsidRDefault="00FD6AD4" w:rsidP="00FD6AD4">
      <w:pPr>
        <w:spacing w:line="360" w:lineRule="auto"/>
      </w:pPr>
      <w:r>
        <w:t>Дата проведения: 14 июня</w:t>
      </w:r>
      <w:r w:rsidRPr="0015306E">
        <w:t xml:space="preserve"> 2014 года. </w:t>
      </w:r>
    </w:p>
    <w:p w:rsidR="00FD6AD4" w:rsidRDefault="00FD6AD4" w:rsidP="00FD6AD4">
      <w:pPr>
        <w:spacing w:line="360" w:lineRule="auto"/>
      </w:pPr>
      <w:r w:rsidRPr="0015306E">
        <w:t>Место проведения:</w:t>
      </w:r>
      <w:r>
        <w:rPr>
          <w:b/>
        </w:rPr>
        <w:t xml:space="preserve"> </w:t>
      </w:r>
      <w:r>
        <w:t>Музей под открытым небом «Суева Пауль»</w:t>
      </w:r>
    </w:p>
    <w:p w:rsidR="00FD6AD4" w:rsidRDefault="00FD6AD4" w:rsidP="00FD6AD4">
      <w:pPr>
        <w:spacing w:line="360" w:lineRule="auto"/>
        <w:jc w:val="both"/>
      </w:pPr>
      <w:r>
        <w:t>Форма: народное гуляние.</w:t>
      </w:r>
    </w:p>
    <w:p w:rsidR="00FD6AD4" w:rsidRPr="0015306E" w:rsidRDefault="00FD6AD4" w:rsidP="00FD6AD4">
      <w:pPr>
        <w:spacing w:line="360" w:lineRule="auto"/>
        <w:rPr>
          <w:b/>
        </w:rPr>
      </w:pPr>
      <w:r>
        <w:t>Информация о мероприятии:</w:t>
      </w:r>
    </w:p>
    <w:p w:rsidR="00FD6AD4" w:rsidRPr="00FD6AD4" w:rsidRDefault="00FD6AD4" w:rsidP="00FD6AD4">
      <w:pPr>
        <w:tabs>
          <w:tab w:val="left" w:pos="2865"/>
        </w:tabs>
        <w:spacing w:line="360" w:lineRule="auto"/>
        <w:jc w:val="both"/>
        <w:rPr>
          <w:b/>
        </w:rPr>
      </w:pPr>
      <w:r>
        <w:t xml:space="preserve">         Состоялся десятый </w:t>
      </w:r>
      <w:r w:rsidRPr="00777D38">
        <w:t>Югорский  Сабантуй.</w:t>
      </w:r>
      <w:r>
        <w:t xml:space="preserve"> </w:t>
      </w:r>
      <w:r w:rsidRPr="00777D38">
        <w:t xml:space="preserve">Собравшихся  на   юбилейный  «Сабантуй» </w:t>
      </w:r>
      <w:r>
        <w:t xml:space="preserve"> приветствовали  и поздравили: г</w:t>
      </w:r>
      <w:r w:rsidRPr="00777D38">
        <w:t xml:space="preserve">лава администрации  г. Югорска  М.И. Бодак, заместитель </w:t>
      </w:r>
      <w:r>
        <w:t xml:space="preserve">председателя </w:t>
      </w:r>
      <w:r w:rsidRPr="00777D38">
        <w:t>Думы г. Югорска В.А. Климин</w:t>
      </w:r>
      <w:r>
        <w:t xml:space="preserve">, </w:t>
      </w:r>
      <w:r w:rsidRPr="00777D38">
        <w:t xml:space="preserve">заместитель  генерального директора   </w:t>
      </w:r>
      <w:r>
        <w:t>ООО</w:t>
      </w:r>
      <w:r w:rsidRPr="00777D38">
        <w:t xml:space="preserve"> </w:t>
      </w:r>
      <w:r>
        <w:t xml:space="preserve">«Газпром трансгаз Югорск» </w:t>
      </w:r>
      <w:r w:rsidRPr="00777D38">
        <w:t xml:space="preserve">А.О. Прокопец  и  руководитель политсовета Югорского отделения Партии </w:t>
      </w:r>
      <w:r>
        <w:t>«</w:t>
      </w:r>
      <w:r w:rsidRPr="00777D38">
        <w:t>Единая Россия</w:t>
      </w:r>
      <w:r>
        <w:t>»</w:t>
      </w:r>
      <w:r w:rsidRPr="00777D38">
        <w:t xml:space="preserve"> А.В. Корчагин</w:t>
      </w:r>
      <w:r>
        <w:t>, з</w:t>
      </w:r>
      <w:r w:rsidRPr="00777D38">
        <w:t>аместитель Муфтия ХМАО-Югры имам  - мухтасиб региона Обь - Конда,  настоятель югорской мечети  Салават - хазрат Гаряев хаджи   и  председатель общественной организации татар и башкир  г. Югорска «Булгар» Р.Р. Салахова.</w:t>
      </w:r>
    </w:p>
    <w:p w:rsidR="00FD6AD4" w:rsidRPr="00777D38" w:rsidRDefault="00FD6AD4" w:rsidP="00FD6AD4">
      <w:pPr>
        <w:tabs>
          <w:tab w:val="left" w:pos="2865"/>
        </w:tabs>
        <w:spacing w:line="360" w:lineRule="auto"/>
        <w:jc w:val="both"/>
      </w:pPr>
      <w:r>
        <w:t xml:space="preserve">          </w:t>
      </w:r>
      <w:r w:rsidRPr="00777D38">
        <w:t>На сцене была представлена обширная концертная программа с участием артистов из Казани: заслуженного артиста Республики Татарстан, автора – исполнителя В. Усманова  и популярного артиста И.Шарифа, а также самодеятельных артистов и исполнителей, участников и победителей третьего городского конкурса национальных культур «Радуга дружбы» из городов: Югорск, Советский, Североуральск, Урай и посёлка Пионерский</w:t>
      </w:r>
      <w:r>
        <w:t>.</w:t>
      </w:r>
    </w:p>
    <w:p w:rsidR="00FD6AD4" w:rsidRPr="00777D38" w:rsidRDefault="00FD6AD4" w:rsidP="00FD6AD4">
      <w:pPr>
        <w:tabs>
          <w:tab w:val="left" w:pos="2865"/>
        </w:tabs>
        <w:spacing w:line="360" w:lineRule="auto"/>
        <w:jc w:val="both"/>
      </w:pPr>
      <w:r>
        <w:t xml:space="preserve">Гости праздника участвовали в традиционных играх и конкурсах: </w:t>
      </w:r>
      <w:r w:rsidRPr="00777D38">
        <w:t>вертикальный столб и наклонный шест, бились на бревне подушками, поднимали гири, тянули канат, мерялись силой в армрестлинге, били горшки с завязанными глазами, на скорость пилили бревна,  ловили монету в чаше с кефиром, перетягивали палку, носили воду на коромыслах</w:t>
      </w:r>
      <w:r>
        <w:t>.</w:t>
      </w:r>
      <w:r w:rsidRPr="00777D38">
        <w:t xml:space="preserve"> Для детей было организовано  катание на лошадях и бричках,  работала детская площадка, </w:t>
      </w:r>
      <w:r>
        <w:t xml:space="preserve">был организован </w:t>
      </w:r>
      <w:r w:rsidRPr="00777D38">
        <w:t xml:space="preserve"> «Детский Сабантуй».</w:t>
      </w:r>
    </w:p>
    <w:p w:rsidR="00FD6AD4" w:rsidRDefault="00FD6AD4" w:rsidP="00FD6AD4">
      <w:pPr>
        <w:tabs>
          <w:tab w:val="left" w:pos="2865"/>
        </w:tabs>
        <w:spacing w:line="360" w:lineRule="auto"/>
        <w:jc w:val="both"/>
      </w:pPr>
      <w:r w:rsidRPr="00777D38">
        <w:t xml:space="preserve">     Главным состязанием  «Сабантуя» считается национальная борьба «Курэш»,  её победитель – Батыр праздника  получил  лучший  приз   и  барана. Финальным аккордом стал  розыгрыш  традиционной лотереи.  Количество посетителей  - </w:t>
      </w:r>
      <w:r>
        <w:t>2 500  человек, из них  1 500</w:t>
      </w:r>
      <w:r w:rsidRPr="00777D38">
        <w:t>– вз</w:t>
      </w:r>
      <w:r>
        <w:t>рослые,  600</w:t>
      </w:r>
      <w:r w:rsidRPr="00777D38">
        <w:t xml:space="preserve"> – дети</w:t>
      </w:r>
      <w:r>
        <w:t>, молодёжь – 400 чел.</w:t>
      </w:r>
    </w:p>
    <w:p w:rsidR="00FD6AD4" w:rsidRDefault="00FD6AD4" w:rsidP="00FD6AD4">
      <w:pPr>
        <w:tabs>
          <w:tab w:val="left" w:pos="2865"/>
        </w:tabs>
        <w:spacing w:line="360" w:lineRule="auto"/>
        <w:jc w:val="both"/>
      </w:pPr>
      <w:r>
        <w:t xml:space="preserve">          Организация и проведение мероприятия остаются на высшем уровне. Количество </w:t>
      </w:r>
      <w:r>
        <w:lastRenderedPageBreak/>
        <w:t>посетителей с каждым годом увеличивается, на праздник татаро-башкирской культуры приезжают гости из соседних областей и принимают активное участие в концертной программе и национальных играх и состязаниях.</w:t>
      </w:r>
    </w:p>
    <w:p w:rsidR="00FD6AD4" w:rsidRPr="00BC0FE0" w:rsidRDefault="00FD6AD4" w:rsidP="00E0584E">
      <w:pPr>
        <w:spacing w:line="360" w:lineRule="auto"/>
        <w:ind w:firstLine="708"/>
        <w:rPr>
          <w:b/>
        </w:rPr>
      </w:pPr>
      <w:r w:rsidRPr="00BC0FE0">
        <w:rPr>
          <w:b/>
          <w:lang w:val="en-US"/>
        </w:rPr>
        <w:t>III</w:t>
      </w:r>
      <w:r w:rsidRPr="00BC0FE0">
        <w:rPr>
          <w:b/>
        </w:rPr>
        <w:t xml:space="preserve"> квартал</w:t>
      </w:r>
    </w:p>
    <w:p w:rsidR="00FD6AD4" w:rsidRDefault="00FD6AD4" w:rsidP="00E0584E">
      <w:pPr>
        <w:spacing w:line="360" w:lineRule="auto"/>
        <w:ind w:firstLine="708"/>
      </w:pPr>
      <w:r>
        <w:rPr>
          <w:b/>
        </w:rPr>
        <w:t>Паспорт мероприятия.</w:t>
      </w:r>
      <w:r>
        <w:tab/>
      </w:r>
    </w:p>
    <w:p w:rsidR="00FD6AD4" w:rsidRPr="0015306E" w:rsidRDefault="00FD6AD4" w:rsidP="00FD6AD4">
      <w:pPr>
        <w:spacing w:line="360" w:lineRule="auto"/>
      </w:pPr>
      <w:r>
        <w:t xml:space="preserve">Дата проведения: 23 августа </w:t>
      </w:r>
      <w:r w:rsidRPr="0015306E">
        <w:t xml:space="preserve">2014 года. </w:t>
      </w:r>
    </w:p>
    <w:p w:rsidR="00FD6AD4" w:rsidRDefault="00FD6AD4" w:rsidP="00FD6AD4">
      <w:pPr>
        <w:spacing w:line="360" w:lineRule="auto"/>
      </w:pPr>
      <w:r w:rsidRPr="0015306E">
        <w:t>Место проведения:</w:t>
      </w:r>
      <w:r>
        <w:rPr>
          <w:b/>
        </w:rPr>
        <w:t xml:space="preserve"> </w:t>
      </w:r>
      <w:r>
        <w:t>г.Югорск городской парк.</w:t>
      </w:r>
    </w:p>
    <w:p w:rsidR="00FD6AD4" w:rsidRDefault="00FD6AD4" w:rsidP="00FD6AD4">
      <w:pPr>
        <w:spacing w:line="360" w:lineRule="auto"/>
        <w:jc w:val="both"/>
      </w:pPr>
      <w:r>
        <w:t>Форма: Конкурс- выставка, ярмарка.</w:t>
      </w:r>
      <w:r w:rsidRPr="00777D38">
        <w:t xml:space="preserve">  </w:t>
      </w:r>
      <w:r>
        <w:t xml:space="preserve"> </w:t>
      </w:r>
    </w:p>
    <w:p w:rsidR="00FD6AD4" w:rsidRDefault="00FD6AD4" w:rsidP="00FD6AD4">
      <w:pPr>
        <w:spacing w:line="360" w:lineRule="auto"/>
      </w:pPr>
      <w:r>
        <w:t>Название мероприятия: «Югорская ярмарка», выставка - конкурс  «Осенний марафон-2014».</w:t>
      </w:r>
    </w:p>
    <w:p w:rsidR="00FD6AD4" w:rsidRPr="0015306E" w:rsidRDefault="00FD6AD4" w:rsidP="00FD6AD4">
      <w:pPr>
        <w:spacing w:line="360" w:lineRule="auto"/>
        <w:rPr>
          <w:b/>
        </w:rPr>
      </w:pPr>
      <w:r>
        <w:t>Информация о мероприятии:</w:t>
      </w:r>
    </w:p>
    <w:p w:rsidR="00FD6AD4" w:rsidRDefault="00FD6AD4" w:rsidP="00FD6AD4">
      <w:pPr>
        <w:spacing w:line="360" w:lineRule="auto"/>
      </w:pPr>
      <w:r>
        <w:t>Праздник открыли скоморохи-пересмешники (актеры народного театра «Версия»). Горожан и гостей ярмарки приветствовал первый заместитель главы администрации города Югорска С.Д. Голин.</w:t>
      </w:r>
    </w:p>
    <w:p w:rsidR="00FD6AD4" w:rsidRDefault="00FD6AD4" w:rsidP="00FD6AD4">
      <w:pPr>
        <w:spacing w:line="360" w:lineRule="auto"/>
      </w:pPr>
      <w:r>
        <w:t>На  участие  в  выставке - конкурсе «Осенний марафон»  принято 19 заявок. Участники состязались в четырех номинациях: «Плодово-ягодные и овощные культуры», «Царство цветов», «Животноводство»/ «Птицеводство»,  «Карвинг».  Номинация «Пчеловодство» (вне конкурса). Оценивало труды участников компетентное жюри.</w:t>
      </w:r>
    </w:p>
    <w:p w:rsidR="00FD6AD4" w:rsidRDefault="00FD6AD4" w:rsidP="00FD6AD4">
      <w:pPr>
        <w:spacing w:line="360" w:lineRule="auto"/>
      </w:pPr>
      <w:r>
        <w:t xml:space="preserve"> На конкурсе были представлены  подворья: «Русское» и «Дачное». </w:t>
      </w:r>
    </w:p>
    <w:p w:rsidR="00FD6AD4" w:rsidRDefault="00FD6AD4" w:rsidP="00FD6AD4">
      <w:pPr>
        <w:spacing w:line="360" w:lineRule="auto"/>
      </w:pPr>
      <w:r>
        <w:t xml:space="preserve"> На сцене выступали  коллективы и исполнители МБУК  «МиГ» и ЦК «Югра-презент».</w:t>
      </w:r>
    </w:p>
    <w:p w:rsidR="00FD6AD4" w:rsidRDefault="00FD6AD4" w:rsidP="00FD6AD4">
      <w:pPr>
        <w:spacing w:line="360" w:lineRule="auto"/>
      </w:pPr>
      <w:r>
        <w:t xml:space="preserve">     Детская игровая программа «Потешный короб» порадовала детей разнообразием конкурсов, ярмарочная эстафета. Дети получили  подарки. </w:t>
      </w:r>
    </w:p>
    <w:p w:rsidR="00FD6AD4" w:rsidRDefault="00FD6AD4" w:rsidP="00FD6AD4">
      <w:pPr>
        <w:spacing w:line="360" w:lineRule="auto"/>
      </w:pPr>
      <w:r>
        <w:t>Результаты выставки-конкурса «Осенний марафон-2014»:</w:t>
      </w:r>
    </w:p>
    <w:p w:rsidR="00FD6AD4" w:rsidRDefault="00FD6AD4" w:rsidP="00FD6AD4">
      <w:pPr>
        <w:spacing w:line="360" w:lineRule="auto"/>
      </w:pPr>
      <w:r>
        <w:rPr>
          <w:b/>
        </w:rPr>
        <w:t>Гран-при конкурса</w:t>
      </w:r>
      <w:r>
        <w:t xml:space="preserve">  – Питателева Л.Б. и  Фоменко С.С.</w:t>
      </w:r>
    </w:p>
    <w:p w:rsidR="00FD6AD4" w:rsidRPr="009B3FEB" w:rsidRDefault="00FD6AD4" w:rsidP="00FD6AD4">
      <w:pPr>
        <w:spacing w:line="360" w:lineRule="auto"/>
      </w:pPr>
      <w:r>
        <w:t xml:space="preserve"> (Совет ветеранов  войны и труда г. Югорска клуб «Огородник»  и учебно-производственный  Центр ООО «Газпром трансгаз Югорск») </w:t>
      </w:r>
      <w:r>
        <w:rPr>
          <w:b/>
        </w:rPr>
        <w:t xml:space="preserve"> </w:t>
      </w:r>
    </w:p>
    <w:p w:rsidR="00FD6AD4" w:rsidRDefault="00FD6AD4" w:rsidP="00FD6AD4">
      <w:pPr>
        <w:spacing w:line="360" w:lineRule="auto"/>
        <w:jc w:val="center"/>
        <w:rPr>
          <w:b/>
        </w:rPr>
      </w:pPr>
      <w:r>
        <w:rPr>
          <w:b/>
        </w:rPr>
        <w:t>Номинация «Плодово-ягодные и овощные культуры»</w:t>
      </w:r>
    </w:p>
    <w:p w:rsidR="00FD6AD4" w:rsidRDefault="00FD6AD4" w:rsidP="00FD6AD4">
      <w:pPr>
        <w:spacing w:line="360" w:lineRule="auto"/>
      </w:pPr>
      <w:r>
        <w:t>Диплом 1 степени – Брезгина В.А.</w:t>
      </w:r>
    </w:p>
    <w:p w:rsidR="00FD6AD4" w:rsidRDefault="00FD6AD4" w:rsidP="00FD6AD4">
      <w:pPr>
        <w:spacing w:line="360" w:lineRule="auto"/>
      </w:pPr>
      <w:r>
        <w:t>Диплом 2 степени – Волченко Г. Н.</w:t>
      </w:r>
    </w:p>
    <w:p w:rsidR="00FD6AD4" w:rsidRPr="000072A2" w:rsidRDefault="00FD6AD4" w:rsidP="00FD6AD4">
      <w:pPr>
        <w:spacing w:line="360" w:lineRule="auto"/>
      </w:pPr>
      <w:r>
        <w:t>Диплом 3 степени – Асатова Л. Ш.</w:t>
      </w:r>
    </w:p>
    <w:p w:rsidR="00AA5610" w:rsidRDefault="00AA5610" w:rsidP="00FD6AD4">
      <w:pPr>
        <w:spacing w:line="360" w:lineRule="auto"/>
        <w:jc w:val="center"/>
        <w:rPr>
          <w:b/>
        </w:rPr>
      </w:pPr>
    </w:p>
    <w:p w:rsidR="00FD6AD4" w:rsidRDefault="00FD6AD4" w:rsidP="00FD6AD4">
      <w:pPr>
        <w:spacing w:line="360" w:lineRule="auto"/>
        <w:jc w:val="center"/>
        <w:rPr>
          <w:b/>
        </w:rPr>
      </w:pPr>
      <w:r>
        <w:rPr>
          <w:b/>
        </w:rPr>
        <w:t>Номинация «Царство цветов»</w:t>
      </w:r>
    </w:p>
    <w:p w:rsidR="00FD6AD4" w:rsidRDefault="00FD6AD4" w:rsidP="00FD6AD4">
      <w:pPr>
        <w:spacing w:line="360" w:lineRule="auto"/>
      </w:pPr>
      <w:r>
        <w:t>Диплом 1 степени  – Глущенко И.И.</w:t>
      </w:r>
    </w:p>
    <w:p w:rsidR="00FD6AD4" w:rsidRDefault="00FD6AD4" w:rsidP="00FD6AD4">
      <w:pPr>
        <w:spacing w:line="360" w:lineRule="auto"/>
      </w:pPr>
      <w:r>
        <w:t>Диплом 2 степени  – Давлетшина А.Х.</w:t>
      </w:r>
    </w:p>
    <w:p w:rsidR="00FD6AD4" w:rsidRDefault="00FD6AD4" w:rsidP="00FD6AD4">
      <w:pPr>
        <w:spacing w:line="360" w:lineRule="auto"/>
      </w:pPr>
      <w:r>
        <w:lastRenderedPageBreak/>
        <w:t>Диплом 3 степени  – Макарова Н. В.</w:t>
      </w:r>
    </w:p>
    <w:p w:rsidR="00FD6AD4" w:rsidRDefault="00FD6AD4" w:rsidP="00FD6AD4">
      <w:pPr>
        <w:spacing w:line="360" w:lineRule="auto"/>
      </w:pPr>
      <w:r>
        <w:t>Поощрительный приз – Таршина А. С.</w:t>
      </w:r>
    </w:p>
    <w:p w:rsidR="00FD6AD4" w:rsidRDefault="00FD6AD4" w:rsidP="00FD6AD4">
      <w:pPr>
        <w:spacing w:line="360" w:lineRule="auto"/>
        <w:rPr>
          <w:b/>
        </w:rPr>
      </w:pPr>
      <w:r>
        <w:rPr>
          <w:b/>
        </w:rPr>
        <w:t>Номинация «Животноводство»/»Птицеводство»</w:t>
      </w:r>
    </w:p>
    <w:p w:rsidR="00FD6AD4" w:rsidRDefault="00FD6AD4" w:rsidP="00FD6AD4">
      <w:pPr>
        <w:spacing w:line="360" w:lineRule="auto"/>
      </w:pPr>
      <w:r>
        <w:t>Диплом 1 степени – Тенькова М.В.</w:t>
      </w:r>
    </w:p>
    <w:p w:rsidR="00FD6AD4" w:rsidRDefault="00FD6AD4" w:rsidP="00FD6AD4">
      <w:pPr>
        <w:spacing w:line="360" w:lineRule="auto"/>
      </w:pPr>
      <w:r>
        <w:t>Диплом 2 степени - Пузырев В.М.</w:t>
      </w:r>
    </w:p>
    <w:p w:rsidR="00FD6AD4" w:rsidRDefault="00FD6AD4" w:rsidP="00FD6AD4">
      <w:pPr>
        <w:spacing w:line="360" w:lineRule="auto"/>
        <w:jc w:val="both"/>
      </w:pPr>
      <w:r>
        <w:t>Диплом 3 степени  –Таршина А.С.</w:t>
      </w:r>
    </w:p>
    <w:p w:rsidR="00FD6AD4" w:rsidRDefault="00FD6AD4" w:rsidP="00FD6AD4">
      <w:pPr>
        <w:spacing w:line="360" w:lineRule="auto"/>
        <w:jc w:val="center"/>
        <w:rPr>
          <w:b/>
        </w:rPr>
      </w:pPr>
      <w:r>
        <w:rPr>
          <w:b/>
        </w:rPr>
        <w:t>Номинация «Карвинг»</w:t>
      </w:r>
    </w:p>
    <w:p w:rsidR="00FD6AD4" w:rsidRDefault="00FD6AD4" w:rsidP="00FD6AD4">
      <w:pPr>
        <w:spacing w:line="360" w:lineRule="auto"/>
      </w:pPr>
      <w:r>
        <w:t>Диплом 1 степени  – Гибадуллина Р.М.</w:t>
      </w:r>
    </w:p>
    <w:p w:rsidR="00FD6AD4" w:rsidRDefault="00FD6AD4" w:rsidP="00FD6AD4">
      <w:pPr>
        <w:spacing w:line="360" w:lineRule="auto"/>
      </w:pPr>
      <w:r>
        <w:t>Диплом 2 степени – Сердюкова Л. Н.(клуб старшего поколения «Завалинка» МБУК МиГ»)</w:t>
      </w:r>
    </w:p>
    <w:p w:rsidR="00FD6AD4" w:rsidRDefault="00FD6AD4" w:rsidP="00FD6AD4">
      <w:pPr>
        <w:spacing w:line="360" w:lineRule="auto"/>
      </w:pPr>
      <w:r>
        <w:t>Диплом 3 степени – Щелканов А. Н.</w:t>
      </w:r>
    </w:p>
    <w:p w:rsidR="00FD6AD4" w:rsidRDefault="00FD6AD4" w:rsidP="00FD6AD4">
      <w:pPr>
        <w:spacing w:line="360" w:lineRule="auto"/>
      </w:pPr>
      <w:r>
        <w:t>Поощрительный приз – Кобяков Д. Г.</w:t>
      </w:r>
    </w:p>
    <w:p w:rsidR="00FD6AD4" w:rsidRDefault="00FD6AD4" w:rsidP="00FD6AD4">
      <w:pPr>
        <w:spacing w:line="360" w:lineRule="auto"/>
      </w:pPr>
      <w:r>
        <w:t xml:space="preserve">Поощрительный приз – Гусейнов Р.  Г. </w:t>
      </w:r>
    </w:p>
    <w:p w:rsidR="00FD6AD4" w:rsidRDefault="00FD6AD4" w:rsidP="00FD6AD4">
      <w:pPr>
        <w:spacing w:line="360" w:lineRule="auto"/>
        <w:rPr>
          <w:b/>
        </w:rPr>
      </w:pPr>
      <w:r>
        <w:rPr>
          <w:b/>
        </w:rPr>
        <w:t>Специальные призы:</w:t>
      </w:r>
    </w:p>
    <w:p w:rsidR="00FD6AD4" w:rsidRDefault="00FD6AD4" w:rsidP="00FD6AD4">
      <w:pPr>
        <w:spacing w:line="360" w:lineRule="auto"/>
      </w:pPr>
      <w:r>
        <w:t xml:space="preserve"> Номинация «Мой чемпион»   – Брезгина В. А.</w:t>
      </w:r>
    </w:p>
    <w:p w:rsidR="00FD6AD4" w:rsidRDefault="00FD6AD4" w:rsidP="00FD6AD4">
      <w:pPr>
        <w:spacing w:line="360" w:lineRule="auto"/>
      </w:pPr>
      <w:r>
        <w:t>.Номинация «Диковинка»  – Асатова Л. Ш.</w:t>
      </w:r>
    </w:p>
    <w:p w:rsidR="00FD6AD4" w:rsidRDefault="00FD6AD4" w:rsidP="00FD6AD4">
      <w:pPr>
        <w:spacing w:line="360" w:lineRule="auto"/>
      </w:pPr>
      <w:r>
        <w:t xml:space="preserve"> Номинация «Зеленая аптека»  – Хасянова Р.Н.</w:t>
      </w:r>
    </w:p>
    <w:p w:rsidR="00FD6AD4" w:rsidRDefault="00FD6AD4" w:rsidP="00FD6AD4">
      <w:pPr>
        <w:spacing w:line="360" w:lineRule="auto"/>
      </w:pPr>
      <w:r>
        <w:t xml:space="preserve"> Номинация «Чудо природы. – Питателева Л.Б. </w:t>
      </w:r>
    </w:p>
    <w:p w:rsidR="00FD6AD4" w:rsidRDefault="00FD6AD4" w:rsidP="00FD6AD4">
      <w:pPr>
        <w:spacing w:line="360" w:lineRule="auto"/>
        <w:ind w:firstLine="708"/>
      </w:pPr>
      <w:r>
        <w:t>Программу завершил   розыгрыш призов  акции «Культуру в массы». Пять планшетов достались: самым активным посетителям  аттракционов   ЦПКиО «Аттракцион», МБУ «Музей истории и этнографии г. Югорска», любителям кино, посещавшим киносеансы  в  ЦК «Югра-презент» и ДК «МиГ», а также  самому активному читателю «ЦБС г. Югорска».</w:t>
      </w:r>
    </w:p>
    <w:p w:rsidR="00FD6AD4" w:rsidRDefault="00FD6AD4" w:rsidP="00FD6AD4">
      <w:pPr>
        <w:spacing w:line="360" w:lineRule="auto"/>
      </w:pPr>
      <w:r>
        <w:t xml:space="preserve">          Организация и проведение мероприятия остаются на высшем уровне.</w:t>
      </w:r>
    </w:p>
    <w:p w:rsidR="00FD6AD4" w:rsidRDefault="00FD6AD4" w:rsidP="00FD6AD4">
      <w:pPr>
        <w:spacing w:line="360" w:lineRule="auto"/>
      </w:pPr>
      <w:r>
        <w:t xml:space="preserve"> Количество участников  с каждым годом увеличивается, в выставке принимают участие жители из соседних областей, городов, посёлков. </w:t>
      </w:r>
    </w:p>
    <w:p w:rsidR="00FD6AD4" w:rsidRPr="00941DEA" w:rsidRDefault="00FD6AD4" w:rsidP="00FD6AD4">
      <w:pPr>
        <w:spacing w:line="360" w:lineRule="auto"/>
      </w:pPr>
      <w:r w:rsidRPr="00941DEA">
        <w:t>Количество посетителей  -  1000 человек  - разновозрастная аудитория.</w:t>
      </w:r>
    </w:p>
    <w:p w:rsidR="00FD6AD4" w:rsidRDefault="00FD6AD4" w:rsidP="00E0584E">
      <w:pPr>
        <w:spacing w:line="360" w:lineRule="auto"/>
        <w:ind w:firstLine="708"/>
      </w:pPr>
      <w:r>
        <w:rPr>
          <w:b/>
        </w:rPr>
        <w:t>Паспорт мероприятия.</w:t>
      </w:r>
      <w:r>
        <w:tab/>
      </w:r>
    </w:p>
    <w:p w:rsidR="00FD6AD4" w:rsidRPr="0015306E" w:rsidRDefault="00FD6AD4" w:rsidP="00FD6AD4">
      <w:pPr>
        <w:spacing w:line="360" w:lineRule="auto"/>
      </w:pPr>
      <w:r>
        <w:t xml:space="preserve">Дата проведения: </w:t>
      </w:r>
      <w:r w:rsidRPr="009247C6">
        <w:t xml:space="preserve">26 сентября </w:t>
      </w:r>
      <w:r w:rsidRPr="0015306E">
        <w:t xml:space="preserve">2014 года. </w:t>
      </w:r>
    </w:p>
    <w:p w:rsidR="00FD6AD4" w:rsidRDefault="00FD6AD4" w:rsidP="00FD6AD4">
      <w:pPr>
        <w:spacing w:line="360" w:lineRule="auto"/>
      </w:pPr>
      <w:r w:rsidRPr="0015306E">
        <w:t>Место проведения:</w:t>
      </w:r>
      <w:r>
        <w:rPr>
          <w:b/>
        </w:rPr>
        <w:t xml:space="preserve"> </w:t>
      </w:r>
      <w:r>
        <w:t>МБУК «МиГ»</w:t>
      </w:r>
    </w:p>
    <w:p w:rsidR="00FD6AD4" w:rsidRDefault="00FD6AD4" w:rsidP="00FD6AD4">
      <w:pPr>
        <w:spacing w:line="360" w:lineRule="auto"/>
        <w:jc w:val="both"/>
      </w:pPr>
      <w:r>
        <w:t xml:space="preserve">Форма: Концерт </w:t>
      </w:r>
    </w:p>
    <w:p w:rsidR="00FD6AD4" w:rsidRDefault="00FD6AD4" w:rsidP="00FD6AD4">
      <w:pPr>
        <w:spacing w:line="360" w:lineRule="auto"/>
      </w:pPr>
      <w:r>
        <w:t>Название мероприятия: «Праздник классической музыки»</w:t>
      </w:r>
    </w:p>
    <w:p w:rsidR="00FD6AD4" w:rsidRPr="009247C6" w:rsidRDefault="00FD6AD4" w:rsidP="00FD6AD4">
      <w:pPr>
        <w:spacing w:line="360" w:lineRule="auto"/>
        <w:rPr>
          <w:b/>
        </w:rPr>
      </w:pPr>
      <w:r>
        <w:t>Информация о мероприятии:</w:t>
      </w:r>
      <w:r>
        <w:rPr>
          <w:b/>
        </w:rPr>
        <w:t xml:space="preserve"> </w:t>
      </w:r>
      <w:r>
        <w:t xml:space="preserve">В концерте приняли участие воспитанники и преподаватели «Детской школы искусств г. Югорска», академический народный хор «Виват музыка!» руководитель Кузнецова А.В. -  ЦК «Югра-презент»,  эстрадно-джазовый ансамбль </w:t>
      </w:r>
      <w:r w:rsidRPr="00EC13D8">
        <w:t>«Соул-</w:t>
      </w:r>
      <w:r w:rsidRPr="00EC13D8">
        <w:lastRenderedPageBreak/>
        <w:t xml:space="preserve">джаз» и </w:t>
      </w:r>
      <w:r>
        <w:t xml:space="preserve">духовой оркестр </w:t>
      </w:r>
      <w:r w:rsidRPr="00EC13D8">
        <w:t>«Югра-бэнд»</w:t>
      </w:r>
      <w:r>
        <w:t xml:space="preserve"> - руководитель Шмидт А.А. - ЦК «Югра-презент»,   солистка Мария Кочелягина, участница театра поэзии и музыки «Грани»  - Мария Филиппова, преподаватель «Советской школы искусств» г. Советский А. Зайцева. В программе праздника было представлено 20 произведений.</w:t>
      </w:r>
    </w:p>
    <w:p w:rsidR="00FD6AD4" w:rsidRDefault="00FD6AD4" w:rsidP="00FD6AD4">
      <w:pPr>
        <w:spacing w:line="360" w:lineRule="auto"/>
        <w:jc w:val="both"/>
      </w:pPr>
      <w:r>
        <w:t xml:space="preserve">Результат предоставления услуги: </w:t>
      </w:r>
    </w:p>
    <w:p w:rsidR="00FD6AD4" w:rsidRDefault="00FD6AD4" w:rsidP="00FD6AD4">
      <w:pPr>
        <w:spacing w:line="360" w:lineRule="auto"/>
        <w:jc w:val="both"/>
      </w:pPr>
      <w:r>
        <w:t>- качественный показатель выполнения работ;</w:t>
      </w:r>
    </w:p>
    <w:p w:rsidR="00FD6AD4" w:rsidRDefault="00FD6AD4" w:rsidP="00FD6AD4">
      <w:pPr>
        <w:spacing w:line="360" w:lineRule="auto"/>
      </w:pPr>
      <w:r w:rsidRPr="00BC0FE0">
        <w:t>Количество посетителей -  120 чел.- разновозрастная аудитория.</w:t>
      </w:r>
    </w:p>
    <w:p w:rsidR="00FD6AD4" w:rsidRDefault="00FD6AD4" w:rsidP="00FD6AD4">
      <w:pPr>
        <w:spacing w:line="360" w:lineRule="auto"/>
      </w:pPr>
      <w:r>
        <w:t xml:space="preserve">       </w:t>
      </w:r>
      <w:r>
        <w:rPr>
          <w:b/>
        </w:rPr>
        <w:t>Паспорт мероприятия.</w:t>
      </w:r>
      <w:r>
        <w:tab/>
      </w:r>
    </w:p>
    <w:p w:rsidR="00FD6AD4" w:rsidRPr="0015306E" w:rsidRDefault="00FD6AD4" w:rsidP="00FD6AD4">
      <w:pPr>
        <w:spacing w:line="360" w:lineRule="auto"/>
      </w:pPr>
      <w:r>
        <w:t xml:space="preserve">Дата проведения: 6 сентября </w:t>
      </w:r>
      <w:r w:rsidRPr="0015306E">
        <w:t xml:space="preserve">2014 года. </w:t>
      </w:r>
    </w:p>
    <w:p w:rsidR="00FD6AD4" w:rsidRDefault="00FD6AD4" w:rsidP="00FD6AD4">
      <w:pPr>
        <w:spacing w:line="360" w:lineRule="auto"/>
      </w:pPr>
      <w:r w:rsidRPr="0015306E">
        <w:t>Место проведения:</w:t>
      </w:r>
      <w:r>
        <w:rPr>
          <w:b/>
        </w:rPr>
        <w:t xml:space="preserve"> </w:t>
      </w:r>
      <w:r>
        <w:t>г.Югорск городской парк.</w:t>
      </w:r>
    </w:p>
    <w:p w:rsidR="00FD6AD4" w:rsidRDefault="00FD6AD4" w:rsidP="00FD6AD4">
      <w:pPr>
        <w:spacing w:line="360" w:lineRule="auto"/>
        <w:jc w:val="both"/>
      </w:pPr>
      <w:r>
        <w:t>Форма: игровая программа</w:t>
      </w:r>
      <w:r w:rsidRPr="00777D38">
        <w:t xml:space="preserve"> </w:t>
      </w:r>
      <w:r>
        <w:t xml:space="preserve"> </w:t>
      </w:r>
    </w:p>
    <w:p w:rsidR="00FD6AD4" w:rsidRPr="0015306E" w:rsidRDefault="00FD6AD4" w:rsidP="00FD6AD4">
      <w:pPr>
        <w:spacing w:line="360" w:lineRule="auto"/>
        <w:rPr>
          <w:b/>
        </w:rPr>
      </w:pPr>
      <w:r>
        <w:t>Информация о мероприятии:</w:t>
      </w:r>
    </w:p>
    <w:p w:rsidR="00FD6AD4" w:rsidRDefault="00FD6AD4" w:rsidP="00FD6AD4">
      <w:pPr>
        <w:spacing w:line="360" w:lineRule="auto"/>
      </w:pPr>
      <w:r>
        <w:t xml:space="preserve">  В день празднования Дня города и работников нефтяной и газовой </w:t>
      </w:r>
      <w:r w:rsidRPr="006128E9">
        <w:t>промышленности    6 сентября н</w:t>
      </w:r>
      <w:r>
        <w:t>а сцене</w:t>
      </w:r>
      <w:r w:rsidRPr="00232C53">
        <w:t xml:space="preserve"> городского парка «Аттракцион» состоялась детская развлекательно – игровая программа «Корпорация чудес».  </w:t>
      </w:r>
      <w:r>
        <w:t xml:space="preserve">Герои </w:t>
      </w:r>
      <w:r w:rsidRPr="00232C53">
        <w:t>«Вруша</w:t>
      </w:r>
      <w:r>
        <w:t xml:space="preserve">» </w:t>
      </w:r>
      <w:r w:rsidRPr="00232C53">
        <w:t xml:space="preserve">и «Говоруша» занимали зрителей интерактивными конкурсами и эстафетными состязаниями. </w:t>
      </w:r>
      <w:r>
        <w:t>Муниципальная услуга. «Организация и проведение культурно – досуговых, массовых мероприятий» выполнена в полном объёме.</w:t>
      </w:r>
    </w:p>
    <w:p w:rsidR="00E0584E" w:rsidRPr="00EC2216" w:rsidRDefault="00FD6AD4" w:rsidP="00FD6AD4">
      <w:pPr>
        <w:spacing w:line="360" w:lineRule="auto"/>
      </w:pPr>
      <w:r w:rsidRPr="00232C53">
        <w:t xml:space="preserve"> </w:t>
      </w:r>
      <w:r w:rsidRPr="001B0506">
        <w:t>Количество посетителей -  1500 чел. – разновозрастная аудитория, из них детей 700 человек.</w:t>
      </w:r>
    </w:p>
    <w:p w:rsidR="000410D3" w:rsidRDefault="000410D3" w:rsidP="00E0584E">
      <w:pPr>
        <w:spacing w:line="360" w:lineRule="auto"/>
        <w:ind w:firstLine="708"/>
        <w:rPr>
          <w:b/>
        </w:rPr>
      </w:pPr>
      <w:r w:rsidRPr="000410D3">
        <w:rPr>
          <w:b/>
          <w:lang w:val="en-US"/>
        </w:rPr>
        <w:t>IV</w:t>
      </w:r>
      <w:r w:rsidRPr="000410D3">
        <w:rPr>
          <w:b/>
        </w:rPr>
        <w:t xml:space="preserve"> квартал</w:t>
      </w:r>
    </w:p>
    <w:p w:rsidR="000410D3" w:rsidRDefault="000410D3" w:rsidP="00E0584E">
      <w:pPr>
        <w:spacing w:line="360" w:lineRule="auto"/>
        <w:ind w:firstLine="708"/>
        <w:rPr>
          <w:b/>
        </w:rPr>
      </w:pPr>
      <w:r>
        <w:rPr>
          <w:b/>
        </w:rPr>
        <w:t>Паспорт мероприятия.</w:t>
      </w:r>
    </w:p>
    <w:p w:rsidR="000410D3" w:rsidRDefault="000410D3" w:rsidP="000410D3">
      <w:pPr>
        <w:pStyle w:val="a9"/>
        <w:widowControl/>
        <w:shd w:val="clear" w:color="auto" w:fill="FFFFFF"/>
        <w:suppressAutoHyphens w:val="0"/>
        <w:spacing w:line="360" w:lineRule="auto"/>
        <w:ind w:left="0" w:right="-2"/>
        <w:jc w:val="both"/>
        <w:rPr>
          <w:rFonts w:eastAsia="Times New Roman"/>
        </w:rPr>
      </w:pPr>
      <w:r>
        <w:rPr>
          <w:rFonts w:eastAsia="Times New Roman"/>
        </w:rPr>
        <w:t xml:space="preserve">Дата проведения: </w:t>
      </w:r>
      <w:r w:rsidRPr="008A3EF7">
        <w:rPr>
          <w:rFonts w:eastAsia="Times New Roman"/>
        </w:rPr>
        <w:t>4 октября</w:t>
      </w:r>
      <w:r>
        <w:rPr>
          <w:rFonts w:eastAsia="Times New Roman"/>
        </w:rPr>
        <w:t xml:space="preserve"> 2014 года.</w:t>
      </w:r>
    </w:p>
    <w:p w:rsidR="000410D3" w:rsidRDefault="000410D3" w:rsidP="000410D3">
      <w:pPr>
        <w:pStyle w:val="a9"/>
        <w:widowControl/>
        <w:shd w:val="clear" w:color="auto" w:fill="FFFFFF"/>
        <w:suppressAutoHyphens w:val="0"/>
        <w:spacing w:line="360" w:lineRule="auto"/>
        <w:ind w:left="0" w:right="-2"/>
        <w:jc w:val="both"/>
        <w:rPr>
          <w:rFonts w:eastAsia="Times New Roman"/>
        </w:rPr>
      </w:pPr>
      <w:r>
        <w:rPr>
          <w:rFonts w:eastAsia="Times New Roman"/>
        </w:rPr>
        <w:t>Место проведения: храм</w:t>
      </w:r>
    </w:p>
    <w:p w:rsidR="000410D3" w:rsidRDefault="000410D3" w:rsidP="000410D3">
      <w:pPr>
        <w:pStyle w:val="a9"/>
        <w:shd w:val="clear" w:color="auto" w:fill="FFFFFF"/>
        <w:spacing w:line="360" w:lineRule="auto"/>
        <w:ind w:left="0" w:right="-2"/>
        <w:jc w:val="both"/>
        <w:rPr>
          <w:rFonts w:eastAsia="Times New Roman"/>
        </w:rPr>
      </w:pPr>
      <w:r>
        <w:rPr>
          <w:rFonts w:eastAsia="Times New Roman"/>
        </w:rPr>
        <w:t>Мероприятие:</w:t>
      </w:r>
      <w:r w:rsidRPr="008A3EF7">
        <w:rPr>
          <w:rFonts w:eastAsia="Times New Roman"/>
        </w:rPr>
        <w:t xml:space="preserve"> «Открытие и освещение памятника преподобному Сергию Радонежскому», в честь его 700 – летия.</w:t>
      </w:r>
    </w:p>
    <w:p w:rsidR="000410D3" w:rsidRPr="000410D3" w:rsidRDefault="000410D3" w:rsidP="000410D3">
      <w:pPr>
        <w:pStyle w:val="a9"/>
        <w:shd w:val="clear" w:color="auto" w:fill="FFFFFF"/>
        <w:spacing w:line="360" w:lineRule="auto"/>
        <w:ind w:left="0" w:right="-2"/>
        <w:jc w:val="both"/>
        <w:rPr>
          <w:rStyle w:val="20"/>
          <w:rFonts w:eastAsiaTheme="minorEastAsia"/>
          <w:b w:val="0"/>
        </w:rPr>
      </w:pPr>
      <w:r>
        <w:rPr>
          <w:rFonts w:eastAsia="Times New Roman"/>
        </w:rPr>
        <w:t xml:space="preserve">Информация о мероприятии: </w:t>
      </w:r>
      <w:r w:rsidRPr="008A3EF7">
        <w:rPr>
          <w:rFonts w:eastAsia="Times New Roman"/>
          <w:bCs/>
          <w:iCs/>
          <w:spacing w:val="-1"/>
        </w:rPr>
        <w:t xml:space="preserve">«Чин освящения» проводил его Преосвященство епископ Ханты-Мансийский и </w:t>
      </w:r>
      <w:r w:rsidRPr="008A3EF7">
        <w:rPr>
          <w:rFonts w:eastAsia="Times New Roman"/>
          <w:bCs/>
          <w:iCs/>
        </w:rPr>
        <w:t xml:space="preserve">Сургутский Павел. </w:t>
      </w:r>
      <w:r w:rsidRPr="008A3EF7">
        <w:rPr>
          <w:rFonts w:eastAsia="Times New Roman"/>
        </w:rPr>
        <w:t xml:space="preserve">По случаю освящения памятного места в г. Югорске жителей города приветствовал глава города Югорска Р.З. Салахов и генеральный директор общества с ограниченной ответственностью «Газпром трансгаз Югорск», депутат </w:t>
      </w:r>
      <w:r w:rsidRPr="000410D3">
        <w:rPr>
          <w:rStyle w:val="20"/>
          <w:rFonts w:eastAsiaTheme="minorEastAsia"/>
          <w:b w:val="0"/>
        </w:rPr>
        <w:t>Думы Ханты - Мансийского автономного округа – Югры П. М. Созонов.</w:t>
      </w:r>
    </w:p>
    <w:p w:rsidR="000410D3" w:rsidRPr="008A3EF7" w:rsidRDefault="000410D3" w:rsidP="000410D3">
      <w:pPr>
        <w:pStyle w:val="a9"/>
        <w:shd w:val="clear" w:color="auto" w:fill="FFFFFF"/>
        <w:spacing w:line="360" w:lineRule="auto"/>
        <w:ind w:left="0" w:right="-2"/>
        <w:jc w:val="both"/>
        <w:rPr>
          <w:rFonts w:eastAsia="Times New Roman"/>
        </w:rPr>
      </w:pPr>
      <w:r w:rsidRPr="008A3EF7">
        <w:t xml:space="preserve">Оказана муниципальная </w:t>
      </w:r>
      <w:r>
        <w:t xml:space="preserve">работа: </w:t>
      </w:r>
      <w:r w:rsidRPr="008A3EF7">
        <w:t>звукорежиссёр, ведущий.</w:t>
      </w:r>
    </w:p>
    <w:p w:rsidR="000410D3" w:rsidRPr="007C6226" w:rsidRDefault="000410D3" w:rsidP="000410D3">
      <w:pPr>
        <w:spacing w:line="360" w:lineRule="auto"/>
        <w:jc w:val="both"/>
      </w:pPr>
      <w:r w:rsidRPr="007C6226">
        <w:t xml:space="preserve"> Результат: </w:t>
      </w:r>
    </w:p>
    <w:p w:rsidR="000410D3" w:rsidRPr="007C6226" w:rsidRDefault="000410D3" w:rsidP="000410D3">
      <w:pPr>
        <w:spacing w:line="360" w:lineRule="auto"/>
        <w:jc w:val="both"/>
      </w:pPr>
      <w:r w:rsidRPr="007C6226">
        <w:t>- качественный показатель предоставления услуги – 100%</w:t>
      </w:r>
      <w:r>
        <w:t xml:space="preserve">, жалоб со стороны </w:t>
      </w:r>
      <w:r>
        <w:lastRenderedPageBreak/>
        <w:t>потребителей нет.</w:t>
      </w:r>
    </w:p>
    <w:p w:rsidR="000410D3" w:rsidRPr="000410D3" w:rsidRDefault="000410D3" w:rsidP="000410D3">
      <w:pPr>
        <w:spacing w:line="360" w:lineRule="auto"/>
        <w:jc w:val="both"/>
      </w:pPr>
      <w:r w:rsidRPr="000410D3">
        <w:t>Количество посетителей  - 400 человек  - разновозрастная аудитория.</w:t>
      </w:r>
    </w:p>
    <w:p w:rsidR="002C4853" w:rsidRDefault="002C4853" w:rsidP="00E0584E">
      <w:pPr>
        <w:spacing w:line="360" w:lineRule="auto"/>
        <w:ind w:firstLine="708"/>
        <w:rPr>
          <w:b/>
        </w:rPr>
      </w:pPr>
      <w:r>
        <w:rPr>
          <w:b/>
        </w:rPr>
        <w:t>Паспорт мероприятия.</w:t>
      </w:r>
    </w:p>
    <w:p w:rsidR="000410D3" w:rsidRDefault="002C4853" w:rsidP="000410D3">
      <w:pPr>
        <w:spacing w:line="360" w:lineRule="auto"/>
        <w:jc w:val="both"/>
        <w:rPr>
          <w:rFonts w:eastAsia="Times New Roman"/>
        </w:rPr>
      </w:pPr>
      <w:r>
        <w:rPr>
          <w:rFonts w:eastAsia="Times New Roman"/>
        </w:rPr>
        <w:t>Дата проведения: 17 декабря 2014</w:t>
      </w:r>
    </w:p>
    <w:p w:rsidR="002C4853" w:rsidRDefault="002C4853" w:rsidP="002C4853">
      <w:pPr>
        <w:spacing w:line="360" w:lineRule="auto"/>
      </w:pPr>
      <w:r w:rsidRPr="0015306E">
        <w:t>Место проведения:</w:t>
      </w:r>
      <w:r>
        <w:rPr>
          <w:b/>
        </w:rPr>
        <w:t xml:space="preserve"> </w:t>
      </w:r>
      <w:r>
        <w:t>г. Югорск городской парк.</w:t>
      </w:r>
    </w:p>
    <w:p w:rsidR="002C4853" w:rsidRPr="002C4853" w:rsidRDefault="002C4853" w:rsidP="002C4853">
      <w:pPr>
        <w:spacing w:line="360" w:lineRule="auto"/>
        <w:rPr>
          <w:b/>
        </w:rPr>
      </w:pPr>
      <w:r>
        <w:t>Информация о мероприятии:</w:t>
      </w:r>
      <w:r>
        <w:rPr>
          <w:b/>
        </w:rPr>
        <w:t xml:space="preserve"> </w:t>
      </w:r>
      <w:r w:rsidRPr="00B6336E">
        <w:t>Ежегодное традиционное мероприятие, направленно</w:t>
      </w:r>
      <w:r>
        <w:t xml:space="preserve">е на поддержание имиджа города, </w:t>
      </w:r>
      <w:r w:rsidRPr="00B6336E">
        <w:t xml:space="preserve">приобщение горожан к его культурной жизни.  </w:t>
      </w:r>
    </w:p>
    <w:p w:rsidR="002C4853" w:rsidRDefault="002C4853" w:rsidP="002C4853">
      <w:pPr>
        <w:spacing w:line="360" w:lineRule="auto"/>
        <w:jc w:val="both"/>
      </w:pPr>
      <w:r w:rsidRPr="007C6226">
        <w:t xml:space="preserve"> </w:t>
      </w:r>
      <w:r>
        <w:rPr>
          <w:shd w:val="clear" w:color="auto" w:fill="FFFFFF"/>
        </w:rPr>
        <w:t>Н</w:t>
      </w:r>
      <w:r w:rsidRPr="00E53A56">
        <w:rPr>
          <w:shd w:val="clear" w:color="auto" w:fill="FFFFFF"/>
        </w:rPr>
        <w:t>ачальник управления культуры города Югорска Н. Н. Нестерова передала новогоднюю эстафету юной югорчанке Алексии Обо</w:t>
      </w:r>
      <w:r>
        <w:rPr>
          <w:shd w:val="clear" w:color="auto" w:fill="FFFFFF"/>
        </w:rPr>
        <w:t xml:space="preserve">риной – дипломанту и победителю многочисленных </w:t>
      </w:r>
      <w:r w:rsidRPr="00E53A56">
        <w:rPr>
          <w:shd w:val="clear" w:color="auto" w:fill="FFFFFF"/>
        </w:rPr>
        <w:t>городских конкурсов</w:t>
      </w:r>
      <w:r>
        <w:rPr>
          <w:shd w:val="clear" w:color="auto" w:fill="FFFFFF"/>
        </w:rPr>
        <w:t xml:space="preserve">. </w:t>
      </w:r>
      <w:r w:rsidRPr="007C6226">
        <w:t>Глава города поздравил горожан</w:t>
      </w:r>
      <w:r>
        <w:t xml:space="preserve"> </w:t>
      </w:r>
      <w:r w:rsidRPr="007C6226">
        <w:t>с наступающим праздником</w:t>
      </w:r>
      <w:r>
        <w:t>.</w:t>
      </w:r>
      <w:r w:rsidRPr="00E53A56">
        <w:t xml:space="preserve"> </w:t>
      </w:r>
      <w:r w:rsidRPr="007C6226">
        <w:t xml:space="preserve">Дед Мороз и Снегурочка провели </w:t>
      </w:r>
      <w:r>
        <w:t xml:space="preserve">6 </w:t>
      </w:r>
      <w:r w:rsidRPr="007C6226">
        <w:t>интерактивны</w:t>
      </w:r>
      <w:r>
        <w:t>х игр</w:t>
      </w:r>
      <w:r w:rsidRPr="007C6226">
        <w:t>, мероприятие завершилось хороводами у ёлки</w:t>
      </w:r>
      <w:r>
        <w:t>, разыграно 200 сладких призов</w:t>
      </w:r>
      <w:r w:rsidRPr="007C6226">
        <w:t>.</w:t>
      </w:r>
    </w:p>
    <w:p w:rsidR="002C4853" w:rsidRPr="002C4853" w:rsidRDefault="002C4853" w:rsidP="002C4853">
      <w:pPr>
        <w:spacing w:line="360" w:lineRule="auto"/>
        <w:ind w:firstLine="708"/>
        <w:jc w:val="both"/>
        <w:rPr>
          <w:shd w:val="clear" w:color="auto" w:fill="FFFFFF"/>
        </w:rPr>
      </w:pPr>
      <w:r w:rsidRPr="00E53A56">
        <w:rPr>
          <w:shd w:val="clear" w:color="auto" w:fill="FFFFFF"/>
        </w:rPr>
        <w:t xml:space="preserve">В канун года литературы был объявлен городской конкурс на лучшее четверостишие для зажжения огней на главной елке города. В финал вышли 5 участников. Среди них и состоялся розыгрыш. </w:t>
      </w:r>
      <w:r>
        <w:rPr>
          <w:shd w:val="clear" w:color="auto" w:fill="FFFFFF"/>
        </w:rPr>
        <w:t xml:space="preserve">Победитель конкурса Елена Михайловна Старцева, удостоена диплом победителя и главным призом, книгой полное собрание сочинений </w:t>
      </w:r>
      <w:r w:rsidRPr="00E53A56">
        <w:rPr>
          <w:shd w:val="clear" w:color="auto" w:fill="FFFFFF"/>
        </w:rPr>
        <w:t xml:space="preserve">А.С. Пушкина. Книги и дипломы получили Забирова И.Р., Кобяков Д. Г., Зиновьева Маша и Финенко Анна. </w:t>
      </w:r>
    </w:p>
    <w:p w:rsidR="002C4853" w:rsidRPr="007C6226" w:rsidRDefault="002C4853" w:rsidP="002C4853">
      <w:pPr>
        <w:spacing w:line="360" w:lineRule="auto"/>
        <w:jc w:val="both"/>
      </w:pPr>
      <w:r>
        <w:t xml:space="preserve">Результат: </w:t>
      </w:r>
      <w:r w:rsidRPr="007C6226">
        <w:t>Муниципальная услуга  «Организация и проведение культурно – досуговых, массовых мероприятий» выполнена в полном объёме.</w:t>
      </w:r>
    </w:p>
    <w:p w:rsidR="002C4853" w:rsidRPr="002C4853" w:rsidRDefault="002C4853" w:rsidP="002C4853">
      <w:pPr>
        <w:spacing w:line="360" w:lineRule="auto"/>
        <w:jc w:val="both"/>
      </w:pPr>
      <w:r>
        <w:t xml:space="preserve"> </w:t>
      </w:r>
      <w:r w:rsidRPr="002C4853">
        <w:t>Количество посетителей – 4 500  чел. – разновозрастная аудитория.</w:t>
      </w:r>
    </w:p>
    <w:p w:rsidR="001F3752" w:rsidRDefault="001F3752" w:rsidP="00141FED">
      <w:pPr>
        <w:jc w:val="both"/>
        <w:rPr>
          <w:rFonts w:eastAsia="Times New Roman"/>
          <w:b/>
          <w:bCs/>
        </w:rPr>
      </w:pPr>
      <w:r w:rsidRPr="00E07AF2">
        <w:rPr>
          <w:rFonts w:eastAsia="Times New Roman"/>
          <w:b/>
          <w:bCs/>
        </w:rPr>
        <w:t xml:space="preserve">4.8.5. </w:t>
      </w:r>
      <w:r w:rsidRPr="00E07AF2">
        <w:rPr>
          <w:rFonts w:eastAsia="Times New Roman"/>
          <w:b/>
        </w:rPr>
        <w:t xml:space="preserve">Позитивные и негативные тенденции развития традиционной культуры народов проживающих на территории муниципального образования город Югорск как субъекта Ханты-Мансийского автономного округа – Югры </w:t>
      </w:r>
      <w:r w:rsidRPr="00E07AF2">
        <w:rPr>
          <w:rFonts w:eastAsia="Times New Roman"/>
          <w:b/>
          <w:bCs/>
        </w:rPr>
        <w:t xml:space="preserve"> (годовая).</w:t>
      </w:r>
    </w:p>
    <w:p w:rsidR="00445F50" w:rsidRPr="004E4CB4" w:rsidRDefault="00141FED" w:rsidP="004E4CB4">
      <w:pPr>
        <w:pStyle w:val="a7"/>
        <w:spacing w:line="360" w:lineRule="auto"/>
        <w:ind w:firstLine="708"/>
        <w:rPr>
          <w:b w:val="0"/>
          <w:bCs w:val="0"/>
          <w:shd w:val="clear" w:color="auto" w:fill="FFFFFF"/>
        </w:rPr>
      </w:pPr>
      <w:r w:rsidRPr="00141FED">
        <w:rPr>
          <w:b w:val="0"/>
          <w:bCs w:val="0"/>
          <w:shd w:val="clear" w:color="auto" w:fill="FFFFFF"/>
        </w:rPr>
        <w:t>К позитивным тенденциям развития традиционной культуры народов проживающих в городе Югорске можно отнести доступность культурных услуг для всех категорий и групп населения. Стремление к уравниванию возможностей участия граждан различных национальностей в культурной жизни города посредством их участия во всевозможных праздниках, конкурсах и фестивалях имеющих в своей основе пропаганду традиционной народной культуры. Проведение III городского фестиваля национальных культур «Радуга дружбы», «Масленица-2014»,  музыкально-литературная программа «Север-любов</w:t>
      </w:r>
      <w:r w:rsidR="004E4CB4">
        <w:rPr>
          <w:b w:val="0"/>
          <w:bCs w:val="0"/>
          <w:shd w:val="clear" w:color="auto" w:fill="FFFFFF"/>
        </w:rPr>
        <w:t>ь моя», посвящённая Дню округа.</w:t>
      </w:r>
    </w:p>
    <w:p w:rsidR="00141FED" w:rsidRPr="00141FED" w:rsidRDefault="00141FED" w:rsidP="00141FED">
      <w:pPr>
        <w:pStyle w:val="a7"/>
        <w:spacing w:line="360" w:lineRule="auto"/>
        <w:ind w:firstLine="708"/>
        <w:rPr>
          <w:rFonts w:eastAsia="Times New Roman"/>
          <w:b w:val="0"/>
          <w:kern w:val="0"/>
          <w:lang w:eastAsia="ru-RU"/>
        </w:rPr>
      </w:pPr>
      <w:r w:rsidRPr="00141FED">
        <w:rPr>
          <w:rFonts w:eastAsia="Times New Roman"/>
          <w:b w:val="0"/>
          <w:kern w:val="0"/>
          <w:lang w:eastAsia="ru-RU"/>
        </w:rPr>
        <w:t xml:space="preserve">Организация национальных праздников и народных гуляний: </w:t>
      </w:r>
    </w:p>
    <w:p w:rsidR="00141FED" w:rsidRPr="00141FED" w:rsidRDefault="00141FED" w:rsidP="00E84142">
      <w:pPr>
        <w:pStyle w:val="a7"/>
        <w:numPr>
          <w:ilvl w:val="0"/>
          <w:numId w:val="50"/>
        </w:numPr>
        <w:spacing w:line="360" w:lineRule="auto"/>
        <w:rPr>
          <w:rFonts w:eastAsia="Times New Roman"/>
          <w:b w:val="0"/>
          <w:kern w:val="0"/>
          <w:lang w:eastAsia="ru-RU"/>
        </w:rPr>
      </w:pPr>
      <w:r w:rsidRPr="00141FED">
        <w:rPr>
          <w:rFonts w:eastAsia="Times New Roman"/>
          <w:b w:val="0"/>
          <w:kern w:val="0"/>
          <w:lang w:eastAsia="ru-RU"/>
        </w:rPr>
        <w:t>Народное гуляние «Масленица – 2014»;</w:t>
      </w:r>
    </w:p>
    <w:p w:rsidR="00141FED" w:rsidRPr="00141FED" w:rsidRDefault="00141FED" w:rsidP="00E84142">
      <w:pPr>
        <w:pStyle w:val="a7"/>
        <w:numPr>
          <w:ilvl w:val="0"/>
          <w:numId w:val="50"/>
        </w:numPr>
        <w:spacing w:line="360" w:lineRule="auto"/>
        <w:rPr>
          <w:b w:val="0"/>
          <w:bCs w:val="0"/>
          <w:shd w:val="clear" w:color="auto" w:fill="FFFFFF"/>
        </w:rPr>
      </w:pPr>
      <w:r w:rsidRPr="00141FED">
        <w:rPr>
          <w:rFonts w:eastAsia="Times New Roman"/>
          <w:b w:val="0"/>
          <w:kern w:val="0"/>
          <w:lang w:eastAsia="ru-RU"/>
        </w:rPr>
        <w:t>Национальный праздник «Сабантуй»</w:t>
      </w:r>
    </w:p>
    <w:p w:rsidR="00141FED" w:rsidRPr="00141FED" w:rsidRDefault="00141FED" w:rsidP="00141FED">
      <w:pPr>
        <w:pStyle w:val="a7"/>
        <w:spacing w:line="360" w:lineRule="auto"/>
        <w:ind w:firstLine="708"/>
        <w:rPr>
          <w:b w:val="0"/>
          <w:shd w:val="clear" w:color="auto" w:fill="FFFFFF"/>
        </w:rPr>
      </w:pPr>
      <w:r w:rsidRPr="00141FED">
        <w:rPr>
          <w:b w:val="0"/>
          <w:shd w:val="clear" w:color="auto" w:fill="FFFFFF"/>
        </w:rPr>
        <w:lastRenderedPageBreak/>
        <w:t xml:space="preserve">В апреле 2014г. прошёл III городской фестиваль национальных культур «Радуга дружбы». В нём приняли участие представители всех национально-культурных объединений города Югорска,  в том числе коренные малочисленные народы Севера. Участниками фестиваля стали и гости из ближайших населённых пунктов: г. Урай, г. Советский, п. Агириш, п. Пионерский. </w:t>
      </w:r>
    </w:p>
    <w:p w:rsidR="00141FED" w:rsidRPr="00141FED" w:rsidRDefault="00141FED" w:rsidP="00141FED">
      <w:pPr>
        <w:pStyle w:val="a7"/>
        <w:spacing w:line="360" w:lineRule="auto"/>
        <w:ind w:firstLine="708"/>
        <w:rPr>
          <w:b w:val="0"/>
        </w:rPr>
      </w:pPr>
      <w:r w:rsidRPr="00141FED">
        <w:rPr>
          <w:b w:val="0"/>
          <w:shd w:val="clear" w:color="auto" w:fill="FFFFFF"/>
        </w:rPr>
        <w:t xml:space="preserve">К вопросам негативных тенденций развития традиционной культуры народов проживающих на территории города Югорска, является </w:t>
      </w:r>
      <w:r w:rsidR="00445F50" w:rsidRPr="004A0E13">
        <w:rPr>
          <w:b w:val="0"/>
          <w:bCs w:val="0"/>
          <w:szCs w:val="22"/>
        </w:rPr>
        <w:t>отсутствие  единого методического центра, или центра по развитию национальных культур, специалистов</w:t>
      </w:r>
      <w:r w:rsidR="00445F50">
        <w:rPr>
          <w:b w:val="0"/>
          <w:bCs w:val="0"/>
          <w:szCs w:val="22"/>
        </w:rPr>
        <w:t>,</w:t>
      </w:r>
      <w:r w:rsidR="00445F50" w:rsidRPr="004A0E13">
        <w:rPr>
          <w:b w:val="0"/>
          <w:bCs w:val="0"/>
          <w:szCs w:val="22"/>
        </w:rPr>
        <w:t xml:space="preserve"> </w:t>
      </w:r>
      <w:r w:rsidR="00445F50" w:rsidRPr="00141FED">
        <w:rPr>
          <w:b w:val="0"/>
          <w:shd w:val="clear" w:color="auto" w:fill="FFFFFF"/>
        </w:rPr>
        <w:t>являющихся именно «трансляторами» народной культуры не в стилизованной форме, а пропагандирующих традиц</w:t>
      </w:r>
      <w:r w:rsidR="00445F50">
        <w:rPr>
          <w:b w:val="0"/>
          <w:shd w:val="clear" w:color="auto" w:fill="FFFFFF"/>
        </w:rPr>
        <w:t xml:space="preserve">ионную культуру в «чистом виде», </w:t>
      </w:r>
      <w:r w:rsidR="00445F50" w:rsidRPr="004A0E13">
        <w:rPr>
          <w:b w:val="0"/>
          <w:bCs w:val="0"/>
          <w:szCs w:val="22"/>
        </w:rPr>
        <w:t>знающие различные способы внедрения новых технологий в формы проведения национальных  мероприятий, методическое обеспечение, мате</w:t>
      </w:r>
      <w:r w:rsidR="00445F50">
        <w:rPr>
          <w:b w:val="0"/>
          <w:bCs w:val="0"/>
          <w:szCs w:val="22"/>
        </w:rPr>
        <w:t xml:space="preserve">риально техническое оснащение. </w:t>
      </w:r>
      <w:r w:rsidRPr="00141FED">
        <w:rPr>
          <w:b w:val="0"/>
          <w:shd w:val="clear" w:color="auto" w:fill="FFFFFF"/>
        </w:rPr>
        <w:t>Также прослеживается слабая активность самого населения в развитии и сохранении своих «корней», в том числе русской культуры.</w:t>
      </w:r>
    </w:p>
    <w:p w:rsidR="001F3752" w:rsidRDefault="001F3752" w:rsidP="001F3752">
      <w:pPr>
        <w:tabs>
          <w:tab w:val="left" w:pos="284"/>
        </w:tabs>
        <w:rPr>
          <w:rFonts w:eastAsia="Times New Roman"/>
          <w:b/>
        </w:rPr>
      </w:pPr>
      <w:r w:rsidRPr="00E07AF2">
        <w:rPr>
          <w:rFonts w:eastAsia="Times New Roman"/>
          <w:b/>
        </w:rPr>
        <w:t>4.9. Массовые мероприятия</w:t>
      </w:r>
    </w:p>
    <w:p w:rsidR="00EE3E3C" w:rsidRPr="007B345A" w:rsidRDefault="00EE3E3C" w:rsidP="00EE3E3C">
      <w:pPr>
        <w:tabs>
          <w:tab w:val="left" w:pos="284"/>
        </w:tabs>
        <w:spacing w:line="360" w:lineRule="auto"/>
        <w:jc w:val="both"/>
        <w:rPr>
          <w:kern w:val="0"/>
          <w:lang w:eastAsia="ru-RU"/>
        </w:rPr>
      </w:pPr>
      <w:r>
        <w:rPr>
          <w:kern w:val="0"/>
          <w:lang w:eastAsia="ru-RU"/>
        </w:rPr>
        <w:tab/>
      </w:r>
      <w:r w:rsidRPr="007B345A">
        <w:rPr>
          <w:kern w:val="0"/>
          <w:lang w:eastAsia="ru-RU"/>
        </w:rPr>
        <w:t>В 2014 год</w:t>
      </w:r>
      <w:r>
        <w:rPr>
          <w:kern w:val="0"/>
          <w:lang w:eastAsia="ru-RU"/>
        </w:rPr>
        <w:t>у</w:t>
      </w:r>
      <w:r w:rsidRPr="007B345A">
        <w:rPr>
          <w:kern w:val="0"/>
          <w:lang w:eastAsia="ru-RU"/>
        </w:rPr>
        <w:t xml:space="preserve"> учреждением было проведено </w:t>
      </w:r>
      <w:r w:rsidRPr="008606DD">
        <w:rPr>
          <w:kern w:val="0"/>
          <w:lang w:eastAsia="ru-RU"/>
        </w:rPr>
        <w:t>30</w:t>
      </w:r>
      <w:r w:rsidR="00A23F6B">
        <w:rPr>
          <w:kern w:val="0"/>
          <w:lang w:eastAsia="ru-RU"/>
        </w:rPr>
        <w:t>6</w:t>
      </w:r>
      <w:r>
        <w:rPr>
          <w:color w:val="FF0000"/>
          <w:kern w:val="0"/>
          <w:lang w:eastAsia="ru-RU"/>
        </w:rPr>
        <w:t xml:space="preserve"> </w:t>
      </w:r>
      <w:r w:rsidRPr="007B345A">
        <w:rPr>
          <w:kern w:val="0"/>
          <w:lang w:eastAsia="ru-RU"/>
        </w:rPr>
        <w:t>культурно - массовых мероприяти</w:t>
      </w:r>
      <w:r w:rsidR="00A23F6B">
        <w:rPr>
          <w:kern w:val="0"/>
          <w:lang w:eastAsia="ru-RU"/>
        </w:rPr>
        <w:t>й</w:t>
      </w:r>
      <w:r w:rsidRPr="007B345A">
        <w:rPr>
          <w:kern w:val="0"/>
          <w:lang w:eastAsia="ru-RU"/>
        </w:rPr>
        <w:t xml:space="preserve"> различных форм. Самыми популярными и любимыми культурно-досуговыми мероприятиями населения являются массовые праздники. Их с удовольствием посещают и активно принимают участие в них и взрослые, молодежь и дети. В число таких праздников входят: </w:t>
      </w:r>
      <w:r>
        <w:rPr>
          <w:rFonts w:eastAsia="Times New Roman"/>
          <w:kern w:val="0"/>
          <w:lang w:eastAsia="ru-RU"/>
        </w:rPr>
        <w:t xml:space="preserve">новогодние массовые праздники,  народные  гуляния </w:t>
      </w:r>
      <w:r w:rsidRPr="006E3A39">
        <w:rPr>
          <w:rFonts w:eastAsia="Times New Roman"/>
          <w:kern w:val="0"/>
          <w:lang w:eastAsia="ru-RU"/>
        </w:rPr>
        <w:t xml:space="preserve"> «Масленица», «Проводы зимы»,</w:t>
      </w:r>
      <w:r>
        <w:rPr>
          <w:rFonts w:eastAsia="Times New Roman"/>
          <w:kern w:val="0"/>
          <w:lang w:eastAsia="ru-RU"/>
        </w:rPr>
        <w:t xml:space="preserve"> фестиваль национальных культур «Радуга дружбы»,</w:t>
      </w:r>
      <w:r w:rsidRPr="006E3A39">
        <w:rPr>
          <w:rFonts w:eastAsia="Times New Roman"/>
          <w:kern w:val="0"/>
          <w:lang w:eastAsia="ru-RU"/>
        </w:rPr>
        <w:t xml:space="preserve"> «</w:t>
      </w:r>
      <w:r>
        <w:rPr>
          <w:rFonts w:eastAsia="Times New Roman"/>
          <w:kern w:val="0"/>
          <w:lang w:eastAsia="ru-RU"/>
        </w:rPr>
        <w:t>Весенний звон капели</w:t>
      </w:r>
      <w:r w:rsidRPr="006E3A39">
        <w:rPr>
          <w:rFonts w:eastAsia="Times New Roman"/>
          <w:kern w:val="0"/>
          <w:lang w:eastAsia="ru-RU"/>
        </w:rPr>
        <w:t xml:space="preserve">», </w:t>
      </w:r>
      <w:r>
        <w:rPr>
          <w:rFonts w:eastAsia="Times New Roman"/>
          <w:kern w:val="0"/>
          <w:lang w:eastAsia="ru-RU"/>
        </w:rPr>
        <w:t xml:space="preserve">, национальный праздник </w:t>
      </w:r>
      <w:r w:rsidRPr="006E3A39">
        <w:rPr>
          <w:rFonts w:eastAsia="Times New Roman"/>
          <w:kern w:val="0"/>
          <w:lang w:eastAsia="ru-RU"/>
        </w:rPr>
        <w:t>«Са</w:t>
      </w:r>
      <w:r>
        <w:rPr>
          <w:rFonts w:eastAsia="Times New Roman"/>
          <w:kern w:val="0"/>
          <w:lang w:eastAsia="ru-RU"/>
        </w:rPr>
        <w:t xml:space="preserve">бантуй»,  </w:t>
      </w:r>
      <w:r w:rsidRPr="007B345A">
        <w:rPr>
          <w:kern w:val="0"/>
          <w:lang w:eastAsia="ru-RU"/>
        </w:rPr>
        <w:t>городская выставка – конкурс «Осенний марафон-2014», мероприятия, проходящие в рамках празднования Дня города и работников нефтяной и газовой промышленности</w:t>
      </w:r>
      <w:r>
        <w:rPr>
          <w:kern w:val="0"/>
          <w:lang w:eastAsia="ru-RU"/>
        </w:rPr>
        <w:t>: детская игровая программа «Корпорация чудес» и выставка работ художественного творчества  «Кто сказал мяу?», кошачье дефиле «Кот идёт на карнавал».</w:t>
      </w:r>
    </w:p>
    <w:p w:rsidR="00AA5610" w:rsidRDefault="00965091" w:rsidP="00593B56">
      <w:pPr>
        <w:widowControl/>
        <w:suppressAutoHyphens w:val="0"/>
        <w:spacing w:line="360" w:lineRule="auto"/>
        <w:ind w:firstLine="708"/>
        <w:jc w:val="both"/>
      </w:pPr>
      <w:r w:rsidRPr="00EF0FC9">
        <w:t>С  целью гражданско-патриотического воспитания подрастающего поколения,</w:t>
      </w:r>
      <w:r>
        <w:t xml:space="preserve">   </w:t>
      </w:r>
      <w:r w:rsidRPr="00EF0FC9">
        <w:t xml:space="preserve">отдать дань уважения и признательности военнослужащим, ветеранам армии и флота, воинам-афганцам, </w:t>
      </w:r>
      <w:r w:rsidR="007D62DE" w:rsidRPr="00D34C58">
        <w:t xml:space="preserve">ветеранам армии и флота, труженикам тыла и детям Великой Отечественной войны 1941-1945гг., </w:t>
      </w:r>
      <w:r w:rsidRPr="00EF0FC9">
        <w:t>семьям те</w:t>
      </w:r>
      <w:r>
        <w:t>х, кто был или остается в строю состоялись митинги:</w:t>
      </w:r>
    </w:p>
    <w:p w:rsidR="00965091" w:rsidRPr="00E47DE9" w:rsidRDefault="00965091" w:rsidP="00AA5610">
      <w:pPr>
        <w:shd w:val="clear" w:color="auto" w:fill="FFFFFF"/>
        <w:spacing w:line="360" w:lineRule="auto"/>
        <w:textAlignment w:val="baseline"/>
        <w:outlineLvl w:val="0"/>
        <w:rPr>
          <w:rFonts w:eastAsia="Times New Roman"/>
          <w:bCs/>
          <w:spacing w:val="15"/>
          <w:kern w:val="36"/>
        </w:rPr>
      </w:pPr>
      <w:r w:rsidRPr="00EF0FC9">
        <w:rPr>
          <w:b/>
        </w:rPr>
        <w:t>15 февраля</w:t>
      </w:r>
      <w:r>
        <w:t xml:space="preserve"> –</w:t>
      </w:r>
      <w:r w:rsidRPr="00EF0FC9">
        <w:t xml:space="preserve"> </w:t>
      </w:r>
      <w:r w:rsidRPr="00E47DE9">
        <w:t xml:space="preserve">митинг, в честь </w:t>
      </w:r>
      <w:r w:rsidRPr="00E47DE9">
        <w:rPr>
          <w:rFonts w:eastAsia="Times New Roman"/>
          <w:bCs/>
          <w:spacing w:val="15"/>
          <w:kern w:val="36"/>
        </w:rPr>
        <w:t>25-летия вывода Советских войск из Афганистана,</w:t>
      </w:r>
    </w:p>
    <w:p w:rsidR="00965091" w:rsidRPr="00E47DE9" w:rsidRDefault="00965091" w:rsidP="00AA5610">
      <w:pPr>
        <w:shd w:val="clear" w:color="auto" w:fill="FFFFFF"/>
        <w:spacing w:line="360" w:lineRule="auto"/>
        <w:jc w:val="both"/>
        <w:textAlignment w:val="baseline"/>
        <w:outlineLvl w:val="0"/>
        <w:rPr>
          <w:rFonts w:eastAsia="Times New Roman"/>
          <w:bCs/>
          <w:spacing w:val="15"/>
          <w:kern w:val="36"/>
        </w:rPr>
      </w:pPr>
      <w:r w:rsidRPr="00E47DE9">
        <w:rPr>
          <w:rFonts w:eastAsia="Times New Roman"/>
          <w:b/>
          <w:bCs/>
          <w:spacing w:val="15"/>
          <w:kern w:val="36"/>
        </w:rPr>
        <w:t>23 февраля</w:t>
      </w:r>
      <w:r w:rsidRPr="00E47DE9">
        <w:rPr>
          <w:rFonts w:eastAsia="Times New Roman"/>
          <w:bCs/>
          <w:spacing w:val="15"/>
          <w:kern w:val="36"/>
        </w:rPr>
        <w:t xml:space="preserve"> - </w:t>
      </w:r>
      <w:r w:rsidRPr="00E47DE9">
        <w:rPr>
          <w:rFonts w:eastAsia="Times New Roman"/>
          <w:bCs/>
          <w:lang w:eastAsia="ru-RU"/>
        </w:rPr>
        <w:t>митинг в честь Дня защитника Отечества.</w:t>
      </w:r>
    </w:p>
    <w:p w:rsidR="007D62DE" w:rsidRPr="00D34C58" w:rsidRDefault="007D62DE" w:rsidP="00AA5610">
      <w:pPr>
        <w:shd w:val="clear" w:color="auto" w:fill="FFFFFF"/>
        <w:spacing w:line="360" w:lineRule="auto"/>
        <w:jc w:val="both"/>
        <w:textAlignment w:val="baseline"/>
        <w:outlineLvl w:val="0"/>
        <w:rPr>
          <w:bCs/>
          <w:spacing w:val="15"/>
          <w:kern w:val="36"/>
        </w:rPr>
      </w:pPr>
      <w:r w:rsidRPr="00D34C58">
        <w:rPr>
          <w:b/>
        </w:rPr>
        <w:t xml:space="preserve">9 мая </w:t>
      </w:r>
      <w:r w:rsidRPr="00D34C58">
        <w:t xml:space="preserve"> – митинг, в честь </w:t>
      </w:r>
      <w:r w:rsidRPr="00D34C58">
        <w:rPr>
          <w:bCs/>
          <w:spacing w:val="15"/>
          <w:kern w:val="36"/>
        </w:rPr>
        <w:t>Дня Победы;</w:t>
      </w:r>
    </w:p>
    <w:p w:rsidR="007D62DE" w:rsidRPr="00D34C58" w:rsidRDefault="007D62DE" w:rsidP="00AA5610">
      <w:pPr>
        <w:shd w:val="clear" w:color="auto" w:fill="FFFFFF"/>
        <w:spacing w:line="360" w:lineRule="auto"/>
        <w:jc w:val="both"/>
        <w:textAlignment w:val="baseline"/>
        <w:outlineLvl w:val="0"/>
        <w:rPr>
          <w:bCs/>
          <w:lang w:eastAsia="ru-RU"/>
        </w:rPr>
      </w:pPr>
      <w:r w:rsidRPr="00D34C58">
        <w:rPr>
          <w:b/>
          <w:bCs/>
          <w:spacing w:val="15"/>
          <w:kern w:val="36"/>
        </w:rPr>
        <w:t xml:space="preserve">22 июня </w:t>
      </w:r>
      <w:r w:rsidRPr="00D34C58">
        <w:rPr>
          <w:bCs/>
          <w:spacing w:val="15"/>
          <w:kern w:val="36"/>
        </w:rPr>
        <w:t xml:space="preserve"> - </w:t>
      </w:r>
      <w:r w:rsidRPr="00D34C58">
        <w:rPr>
          <w:bCs/>
          <w:lang w:eastAsia="ru-RU"/>
        </w:rPr>
        <w:t xml:space="preserve">возложение цветов к мемориалу защитникам и первопроходцам земли </w:t>
      </w:r>
      <w:r w:rsidRPr="00D34C58">
        <w:rPr>
          <w:bCs/>
          <w:lang w:eastAsia="ru-RU"/>
        </w:rPr>
        <w:lastRenderedPageBreak/>
        <w:t>Югорской, посвящённое Дню памяти и скорби</w:t>
      </w:r>
      <w:r>
        <w:rPr>
          <w:bCs/>
          <w:lang w:eastAsia="ru-RU"/>
        </w:rPr>
        <w:t>;</w:t>
      </w:r>
    </w:p>
    <w:p w:rsidR="00E36FA6" w:rsidRDefault="00965091" w:rsidP="00E36FA6">
      <w:pPr>
        <w:widowControl/>
        <w:suppressAutoHyphens w:val="0"/>
        <w:spacing w:line="360" w:lineRule="auto"/>
        <w:jc w:val="both"/>
        <w:rPr>
          <w:kern w:val="0"/>
          <w:lang w:eastAsia="ru-RU"/>
        </w:rPr>
      </w:pPr>
      <w:r w:rsidRPr="00965091">
        <w:rPr>
          <w:rFonts w:eastAsia="Times New Roman"/>
          <w:b/>
          <w:kern w:val="0"/>
          <w:lang w:eastAsia="ru-RU"/>
        </w:rPr>
        <w:t>5 декабря</w:t>
      </w:r>
      <w:r>
        <w:rPr>
          <w:rFonts w:eastAsia="Times New Roman"/>
          <w:kern w:val="0"/>
          <w:lang w:eastAsia="ru-RU"/>
        </w:rPr>
        <w:t xml:space="preserve"> – митинг, посвящённый воинам – участникам локальных конфликтов.</w:t>
      </w:r>
      <w:r w:rsidRPr="007B345A">
        <w:rPr>
          <w:kern w:val="0"/>
          <w:lang w:eastAsia="ru-RU"/>
        </w:rPr>
        <w:t xml:space="preserve"> </w:t>
      </w:r>
      <w:r w:rsidR="00E36FA6">
        <w:rPr>
          <w:kern w:val="0"/>
          <w:lang w:eastAsia="ru-RU"/>
        </w:rPr>
        <w:t xml:space="preserve">     </w:t>
      </w:r>
    </w:p>
    <w:p w:rsidR="00AA5610" w:rsidRDefault="00A23F6B" w:rsidP="00AA5610">
      <w:pPr>
        <w:widowControl/>
        <w:suppressAutoHyphens w:val="0"/>
        <w:spacing w:line="360" w:lineRule="auto"/>
        <w:ind w:firstLine="708"/>
        <w:rPr>
          <w:kern w:val="0"/>
          <w:lang w:eastAsia="ru-RU"/>
        </w:rPr>
      </w:pPr>
      <w:r w:rsidRPr="00D34C58">
        <w:rPr>
          <w:kern w:val="0"/>
          <w:lang w:eastAsia="ru-RU"/>
        </w:rPr>
        <w:t>При проведении</w:t>
      </w:r>
      <w:r w:rsidR="00E36FA6" w:rsidRPr="00D34C58">
        <w:rPr>
          <w:kern w:val="0"/>
          <w:lang w:eastAsia="ru-RU"/>
        </w:rPr>
        <w:t xml:space="preserve">  культурно - массовых мероприятий  </w:t>
      </w:r>
      <w:r w:rsidR="00E36FA6">
        <w:rPr>
          <w:kern w:val="0"/>
          <w:lang w:eastAsia="ru-RU"/>
        </w:rPr>
        <w:t xml:space="preserve">специалистами </w:t>
      </w:r>
      <w:r w:rsidR="00E36FA6" w:rsidRPr="00D34C58">
        <w:rPr>
          <w:kern w:val="0"/>
          <w:lang w:eastAsia="ru-RU"/>
        </w:rPr>
        <w:t>больш</w:t>
      </w:r>
      <w:r w:rsidR="00AA5610">
        <w:rPr>
          <w:kern w:val="0"/>
          <w:lang w:eastAsia="ru-RU"/>
        </w:rPr>
        <w:t>ое  внимание  уделялось  идейно</w:t>
      </w:r>
      <w:r w:rsidR="00E36FA6" w:rsidRPr="00D34C58">
        <w:rPr>
          <w:kern w:val="0"/>
          <w:lang w:eastAsia="ru-RU"/>
        </w:rPr>
        <w:t>художественному  уровню.  С  целью  повышения  профессиональ</w:t>
      </w:r>
      <w:r w:rsidR="00E36FA6">
        <w:rPr>
          <w:kern w:val="0"/>
          <w:lang w:eastAsia="ru-RU"/>
        </w:rPr>
        <w:t>ного  мастерства    спе</w:t>
      </w:r>
      <w:r w:rsidR="00AA5610">
        <w:rPr>
          <w:kern w:val="0"/>
          <w:lang w:eastAsia="ru-RU"/>
        </w:rPr>
        <w:t xml:space="preserve">циалистами </w:t>
      </w:r>
      <w:r w:rsidR="00E36FA6" w:rsidRPr="00D34C58">
        <w:rPr>
          <w:kern w:val="0"/>
          <w:lang w:eastAsia="ru-RU"/>
        </w:rPr>
        <w:t>учреждения</w:t>
      </w:r>
      <w:r w:rsidR="00AA5610">
        <w:rPr>
          <w:kern w:val="0"/>
          <w:lang w:eastAsia="ru-RU"/>
        </w:rPr>
        <w:t xml:space="preserve"> </w:t>
      </w:r>
      <w:r w:rsidR="00E36FA6" w:rsidRPr="00D34C58">
        <w:rPr>
          <w:kern w:val="0"/>
          <w:lang w:eastAsia="ru-RU"/>
        </w:rPr>
        <w:t xml:space="preserve">изучался  </w:t>
      </w:r>
      <w:r w:rsidR="00AA5610">
        <w:rPr>
          <w:kern w:val="0"/>
          <w:lang w:eastAsia="ru-RU"/>
        </w:rPr>
        <w:t xml:space="preserve"> п</w:t>
      </w:r>
      <w:r w:rsidR="00E36FA6" w:rsidRPr="00D34C58">
        <w:rPr>
          <w:kern w:val="0"/>
          <w:lang w:eastAsia="ru-RU"/>
        </w:rPr>
        <w:t>ередовой</w:t>
      </w:r>
    </w:p>
    <w:p w:rsidR="00141FED" w:rsidRPr="00E36FA6" w:rsidRDefault="00E36FA6" w:rsidP="00AA5610">
      <w:pPr>
        <w:widowControl/>
        <w:suppressAutoHyphens w:val="0"/>
        <w:spacing w:line="360" w:lineRule="auto"/>
        <w:rPr>
          <w:kern w:val="0"/>
          <w:lang w:eastAsia="ru-RU"/>
        </w:rPr>
      </w:pPr>
      <w:r w:rsidRPr="00D34C58">
        <w:rPr>
          <w:kern w:val="0"/>
          <w:lang w:eastAsia="ru-RU"/>
        </w:rPr>
        <w:t>опыт  работников  культуры,   производился  обмен  опытом,  изучалась  методическая  литература.</w:t>
      </w:r>
      <w:r>
        <w:rPr>
          <w:kern w:val="0"/>
          <w:lang w:eastAsia="ru-RU"/>
        </w:rPr>
        <w:t xml:space="preserve">            </w:t>
      </w:r>
    </w:p>
    <w:p w:rsidR="001F3752" w:rsidRPr="00E07AF2" w:rsidRDefault="001F3752" w:rsidP="001F3752">
      <w:pPr>
        <w:tabs>
          <w:tab w:val="left" w:pos="284"/>
        </w:tabs>
        <w:rPr>
          <w:rFonts w:eastAsia="Times New Roman"/>
          <w:b/>
        </w:rPr>
      </w:pPr>
      <w:r w:rsidRPr="00E07AF2">
        <w:rPr>
          <w:rFonts w:eastAsia="Times New Roman"/>
          <w:b/>
        </w:rPr>
        <w:t>4.9.1. Статистика аналогичного периода предыдущего года</w:t>
      </w:r>
    </w:p>
    <w:tbl>
      <w:tblPr>
        <w:tblW w:w="9639" w:type="dxa"/>
        <w:tblInd w:w="55" w:type="dxa"/>
        <w:tblLayout w:type="fixed"/>
        <w:tblCellMar>
          <w:top w:w="55" w:type="dxa"/>
          <w:left w:w="55" w:type="dxa"/>
          <w:bottom w:w="55" w:type="dxa"/>
          <w:right w:w="55" w:type="dxa"/>
        </w:tblCellMar>
        <w:tblLook w:val="0000"/>
      </w:tblPr>
      <w:tblGrid>
        <w:gridCol w:w="1560"/>
        <w:gridCol w:w="708"/>
        <w:gridCol w:w="993"/>
        <w:gridCol w:w="992"/>
        <w:gridCol w:w="992"/>
        <w:gridCol w:w="992"/>
        <w:gridCol w:w="1276"/>
        <w:gridCol w:w="992"/>
        <w:gridCol w:w="142"/>
        <w:gridCol w:w="992"/>
      </w:tblGrid>
      <w:tr w:rsidR="001F3752" w:rsidRPr="007B2E61" w:rsidTr="00E0584E">
        <w:trPr>
          <w:cantSplit/>
          <w:trHeight w:hRule="exact" w:val="387"/>
        </w:trPr>
        <w:tc>
          <w:tcPr>
            <w:tcW w:w="1560" w:type="dxa"/>
            <w:vMerge w:val="restart"/>
            <w:tcBorders>
              <w:top w:val="single" w:sz="2" w:space="0" w:color="000000"/>
              <w:left w:val="single" w:sz="2" w:space="0" w:color="000000"/>
              <w:bottom w:val="single" w:sz="2" w:space="0" w:color="000000"/>
            </w:tcBorders>
          </w:tcPr>
          <w:p w:rsidR="001F3752" w:rsidRPr="00806E2C" w:rsidRDefault="001F3752" w:rsidP="0046515F">
            <w:pPr>
              <w:suppressLineNumbers/>
              <w:snapToGrid w:val="0"/>
              <w:jc w:val="center"/>
              <w:rPr>
                <w:rFonts w:eastAsia="Times New Roman"/>
                <w:sz w:val="20"/>
                <w:szCs w:val="20"/>
              </w:rPr>
            </w:pPr>
            <w:r w:rsidRPr="00806E2C">
              <w:rPr>
                <w:rFonts w:eastAsia="Times New Roman"/>
                <w:sz w:val="20"/>
                <w:szCs w:val="20"/>
              </w:rPr>
              <w:t>Мероприятия</w:t>
            </w:r>
          </w:p>
        </w:tc>
        <w:tc>
          <w:tcPr>
            <w:tcW w:w="3685" w:type="dxa"/>
            <w:gridSpan w:val="4"/>
            <w:tcBorders>
              <w:top w:val="single" w:sz="2" w:space="0" w:color="000000"/>
              <w:left w:val="single" w:sz="2" w:space="0" w:color="000000"/>
              <w:bottom w:val="single" w:sz="2" w:space="0" w:color="000000"/>
            </w:tcBorders>
          </w:tcPr>
          <w:p w:rsidR="001F3752" w:rsidRPr="00806E2C" w:rsidRDefault="001F3752" w:rsidP="0046515F">
            <w:pPr>
              <w:suppressLineNumbers/>
              <w:snapToGrid w:val="0"/>
              <w:jc w:val="center"/>
              <w:rPr>
                <w:rFonts w:eastAsia="Times New Roman"/>
                <w:sz w:val="20"/>
                <w:szCs w:val="20"/>
              </w:rPr>
            </w:pPr>
            <w:r w:rsidRPr="00806E2C">
              <w:rPr>
                <w:rFonts w:eastAsia="Times New Roman"/>
                <w:sz w:val="20"/>
                <w:szCs w:val="20"/>
              </w:rPr>
              <w:t>Количество культурно-досуговых мероприятий</w:t>
            </w:r>
          </w:p>
        </w:tc>
        <w:tc>
          <w:tcPr>
            <w:tcW w:w="4394" w:type="dxa"/>
            <w:gridSpan w:val="5"/>
            <w:tcBorders>
              <w:top w:val="single" w:sz="2" w:space="0" w:color="000000"/>
              <w:left w:val="single" w:sz="2" w:space="0" w:color="000000"/>
              <w:bottom w:val="single" w:sz="2" w:space="0" w:color="000000"/>
              <w:right w:val="single" w:sz="2" w:space="0" w:color="000000"/>
            </w:tcBorders>
          </w:tcPr>
          <w:p w:rsidR="001F3752" w:rsidRPr="00806E2C" w:rsidRDefault="001F3752" w:rsidP="0046515F">
            <w:pPr>
              <w:suppressLineNumbers/>
              <w:snapToGrid w:val="0"/>
              <w:jc w:val="center"/>
              <w:rPr>
                <w:rFonts w:eastAsia="Times New Roman"/>
                <w:sz w:val="20"/>
                <w:szCs w:val="20"/>
              </w:rPr>
            </w:pPr>
            <w:r w:rsidRPr="00806E2C">
              <w:rPr>
                <w:rFonts w:eastAsia="Times New Roman"/>
                <w:sz w:val="20"/>
                <w:szCs w:val="20"/>
              </w:rPr>
              <w:t>В том числе на платной основе</w:t>
            </w:r>
          </w:p>
        </w:tc>
      </w:tr>
      <w:tr w:rsidR="001F3752" w:rsidRPr="007B2E61" w:rsidTr="00E0584E">
        <w:trPr>
          <w:cantSplit/>
          <w:trHeight w:hRule="exact" w:val="663"/>
        </w:trPr>
        <w:tc>
          <w:tcPr>
            <w:tcW w:w="1560" w:type="dxa"/>
            <w:vMerge/>
            <w:tcBorders>
              <w:top w:val="single" w:sz="2" w:space="0" w:color="000000"/>
              <w:left w:val="single" w:sz="2" w:space="0" w:color="000000"/>
              <w:bottom w:val="single" w:sz="2" w:space="0" w:color="000000"/>
            </w:tcBorders>
          </w:tcPr>
          <w:p w:rsidR="001F3752" w:rsidRPr="00806E2C" w:rsidRDefault="001F3752" w:rsidP="0046515F">
            <w:pPr>
              <w:rPr>
                <w:rFonts w:eastAsia="Times New Roman"/>
                <w:sz w:val="20"/>
                <w:szCs w:val="20"/>
              </w:rPr>
            </w:pPr>
          </w:p>
        </w:tc>
        <w:tc>
          <w:tcPr>
            <w:tcW w:w="708" w:type="dxa"/>
            <w:vMerge w:val="restart"/>
            <w:tcBorders>
              <w:left w:val="single" w:sz="2" w:space="0" w:color="000000"/>
              <w:bottom w:val="single" w:sz="2" w:space="0" w:color="000000"/>
            </w:tcBorders>
          </w:tcPr>
          <w:p w:rsidR="001F3752" w:rsidRPr="00806E2C" w:rsidRDefault="001F3752" w:rsidP="0046515F">
            <w:pPr>
              <w:suppressLineNumbers/>
              <w:snapToGrid w:val="0"/>
              <w:jc w:val="center"/>
              <w:rPr>
                <w:rFonts w:eastAsia="Times New Roman"/>
                <w:sz w:val="20"/>
                <w:szCs w:val="20"/>
              </w:rPr>
            </w:pPr>
            <w:r w:rsidRPr="00806E2C">
              <w:rPr>
                <w:rFonts w:eastAsia="Times New Roman"/>
                <w:sz w:val="20"/>
                <w:szCs w:val="20"/>
              </w:rPr>
              <w:t>Общее</w:t>
            </w:r>
          </w:p>
        </w:tc>
        <w:tc>
          <w:tcPr>
            <w:tcW w:w="993" w:type="dxa"/>
            <w:vMerge w:val="restart"/>
            <w:tcBorders>
              <w:left w:val="single" w:sz="2" w:space="0" w:color="000000"/>
              <w:bottom w:val="single" w:sz="2" w:space="0" w:color="000000"/>
            </w:tcBorders>
          </w:tcPr>
          <w:p w:rsidR="001F3752" w:rsidRPr="00806E2C" w:rsidRDefault="001F3752" w:rsidP="0046515F">
            <w:pPr>
              <w:suppressLineNumbers/>
              <w:snapToGrid w:val="0"/>
              <w:jc w:val="center"/>
              <w:rPr>
                <w:rFonts w:eastAsia="Times New Roman"/>
                <w:sz w:val="20"/>
                <w:szCs w:val="20"/>
              </w:rPr>
            </w:pPr>
            <w:r w:rsidRPr="00806E2C">
              <w:rPr>
                <w:rFonts w:eastAsia="Times New Roman"/>
                <w:sz w:val="20"/>
                <w:szCs w:val="20"/>
              </w:rPr>
              <w:t>Количество посетителей (чел.)</w:t>
            </w:r>
          </w:p>
        </w:tc>
        <w:tc>
          <w:tcPr>
            <w:tcW w:w="1984" w:type="dxa"/>
            <w:gridSpan w:val="2"/>
            <w:tcBorders>
              <w:left w:val="single" w:sz="2" w:space="0" w:color="000000"/>
              <w:bottom w:val="single" w:sz="2" w:space="0" w:color="000000"/>
            </w:tcBorders>
          </w:tcPr>
          <w:p w:rsidR="001F3752" w:rsidRPr="00806E2C" w:rsidRDefault="001F3752" w:rsidP="0046515F">
            <w:pPr>
              <w:suppressLineNumbers/>
              <w:snapToGrid w:val="0"/>
              <w:jc w:val="center"/>
              <w:rPr>
                <w:rFonts w:eastAsia="Times New Roman"/>
                <w:sz w:val="20"/>
                <w:szCs w:val="20"/>
              </w:rPr>
            </w:pPr>
            <w:r w:rsidRPr="00806E2C">
              <w:rPr>
                <w:rFonts w:eastAsia="Times New Roman"/>
                <w:sz w:val="20"/>
                <w:szCs w:val="20"/>
              </w:rPr>
              <w:t>Для детей до 14 лет включительно</w:t>
            </w:r>
          </w:p>
        </w:tc>
        <w:tc>
          <w:tcPr>
            <w:tcW w:w="992" w:type="dxa"/>
            <w:vMerge w:val="restart"/>
            <w:tcBorders>
              <w:left w:val="single" w:sz="2" w:space="0" w:color="000000"/>
              <w:bottom w:val="single" w:sz="2" w:space="0" w:color="000000"/>
            </w:tcBorders>
          </w:tcPr>
          <w:p w:rsidR="001F3752" w:rsidRPr="00806E2C" w:rsidRDefault="001F3752" w:rsidP="0046515F">
            <w:pPr>
              <w:suppressLineNumbers/>
              <w:snapToGrid w:val="0"/>
              <w:jc w:val="center"/>
              <w:rPr>
                <w:rFonts w:eastAsia="Times New Roman"/>
                <w:sz w:val="20"/>
                <w:szCs w:val="20"/>
              </w:rPr>
            </w:pPr>
            <w:r w:rsidRPr="00806E2C">
              <w:rPr>
                <w:rFonts w:eastAsia="Times New Roman"/>
                <w:sz w:val="20"/>
                <w:szCs w:val="20"/>
              </w:rPr>
              <w:t>Общее</w:t>
            </w:r>
          </w:p>
        </w:tc>
        <w:tc>
          <w:tcPr>
            <w:tcW w:w="1276" w:type="dxa"/>
            <w:vMerge w:val="restart"/>
            <w:tcBorders>
              <w:left w:val="single" w:sz="2" w:space="0" w:color="000000"/>
              <w:bottom w:val="single" w:sz="2" w:space="0" w:color="000000"/>
            </w:tcBorders>
          </w:tcPr>
          <w:p w:rsidR="001F3752" w:rsidRPr="00806E2C" w:rsidRDefault="001F3752" w:rsidP="0046515F">
            <w:pPr>
              <w:suppressLineNumbers/>
              <w:snapToGrid w:val="0"/>
              <w:jc w:val="center"/>
              <w:rPr>
                <w:rFonts w:eastAsia="Times New Roman"/>
                <w:sz w:val="20"/>
                <w:szCs w:val="20"/>
              </w:rPr>
            </w:pPr>
            <w:r w:rsidRPr="00806E2C">
              <w:rPr>
                <w:rFonts w:eastAsia="Times New Roman"/>
                <w:sz w:val="20"/>
                <w:szCs w:val="20"/>
              </w:rPr>
              <w:t>Количество посетителей (чел.)</w:t>
            </w:r>
          </w:p>
        </w:tc>
        <w:tc>
          <w:tcPr>
            <w:tcW w:w="2126" w:type="dxa"/>
            <w:gridSpan w:val="3"/>
            <w:tcBorders>
              <w:left w:val="single" w:sz="2" w:space="0" w:color="000000"/>
              <w:bottom w:val="single" w:sz="2" w:space="0" w:color="000000"/>
              <w:right w:val="single" w:sz="2" w:space="0" w:color="000000"/>
            </w:tcBorders>
          </w:tcPr>
          <w:p w:rsidR="001F3752" w:rsidRPr="00806E2C" w:rsidRDefault="001F3752" w:rsidP="0046515F">
            <w:pPr>
              <w:suppressLineNumbers/>
              <w:snapToGrid w:val="0"/>
              <w:jc w:val="center"/>
              <w:rPr>
                <w:rFonts w:eastAsia="Times New Roman"/>
                <w:sz w:val="20"/>
                <w:szCs w:val="20"/>
              </w:rPr>
            </w:pPr>
            <w:r w:rsidRPr="00806E2C">
              <w:rPr>
                <w:rFonts w:eastAsia="Times New Roman"/>
                <w:sz w:val="20"/>
                <w:szCs w:val="20"/>
              </w:rPr>
              <w:t>Для детей до 14 лет включительно</w:t>
            </w:r>
          </w:p>
        </w:tc>
      </w:tr>
      <w:tr w:rsidR="001F3752" w:rsidRPr="007B2E61" w:rsidTr="00E0584E">
        <w:trPr>
          <w:cantSplit/>
        </w:trPr>
        <w:tc>
          <w:tcPr>
            <w:tcW w:w="1560" w:type="dxa"/>
            <w:vMerge/>
            <w:tcBorders>
              <w:top w:val="single" w:sz="2" w:space="0" w:color="000000"/>
              <w:left w:val="single" w:sz="2" w:space="0" w:color="000000"/>
              <w:bottom w:val="single" w:sz="2" w:space="0" w:color="000000"/>
            </w:tcBorders>
          </w:tcPr>
          <w:p w:rsidR="001F3752" w:rsidRPr="00806E2C" w:rsidRDefault="001F3752" w:rsidP="0046515F">
            <w:pPr>
              <w:rPr>
                <w:rFonts w:eastAsia="Times New Roman"/>
                <w:sz w:val="20"/>
                <w:szCs w:val="20"/>
              </w:rPr>
            </w:pPr>
          </w:p>
        </w:tc>
        <w:tc>
          <w:tcPr>
            <w:tcW w:w="708" w:type="dxa"/>
            <w:vMerge/>
            <w:tcBorders>
              <w:left w:val="single" w:sz="2" w:space="0" w:color="000000"/>
              <w:bottom w:val="single" w:sz="2" w:space="0" w:color="000000"/>
            </w:tcBorders>
          </w:tcPr>
          <w:p w:rsidR="001F3752" w:rsidRPr="00806E2C" w:rsidRDefault="001F3752" w:rsidP="0046515F">
            <w:pPr>
              <w:rPr>
                <w:rFonts w:eastAsia="Times New Roman"/>
                <w:sz w:val="20"/>
                <w:szCs w:val="20"/>
              </w:rPr>
            </w:pPr>
          </w:p>
        </w:tc>
        <w:tc>
          <w:tcPr>
            <w:tcW w:w="993" w:type="dxa"/>
            <w:vMerge/>
            <w:tcBorders>
              <w:left w:val="single" w:sz="2" w:space="0" w:color="000000"/>
              <w:bottom w:val="single" w:sz="2" w:space="0" w:color="000000"/>
            </w:tcBorders>
          </w:tcPr>
          <w:p w:rsidR="001F3752" w:rsidRPr="00806E2C" w:rsidRDefault="001F3752" w:rsidP="0046515F">
            <w:pPr>
              <w:rPr>
                <w:rFonts w:eastAsia="Times New Roman"/>
                <w:sz w:val="20"/>
                <w:szCs w:val="20"/>
              </w:rPr>
            </w:pPr>
          </w:p>
        </w:tc>
        <w:tc>
          <w:tcPr>
            <w:tcW w:w="992" w:type="dxa"/>
            <w:tcBorders>
              <w:left w:val="single" w:sz="2" w:space="0" w:color="000000"/>
              <w:bottom w:val="single" w:sz="2" w:space="0" w:color="000000"/>
            </w:tcBorders>
          </w:tcPr>
          <w:p w:rsidR="001F3752" w:rsidRPr="00806E2C" w:rsidRDefault="001F3752" w:rsidP="0046515F">
            <w:pPr>
              <w:suppressLineNumbers/>
              <w:snapToGrid w:val="0"/>
              <w:jc w:val="center"/>
              <w:rPr>
                <w:rFonts w:eastAsia="Times New Roman"/>
                <w:sz w:val="20"/>
                <w:szCs w:val="20"/>
              </w:rPr>
            </w:pPr>
            <w:r w:rsidRPr="00806E2C">
              <w:rPr>
                <w:rFonts w:eastAsia="Times New Roman"/>
                <w:sz w:val="20"/>
                <w:szCs w:val="20"/>
              </w:rPr>
              <w:t>Количество мероприятий</w:t>
            </w:r>
          </w:p>
        </w:tc>
        <w:tc>
          <w:tcPr>
            <w:tcW w:w="992" w:type="dxa"/>
            <w:tcBorders>
              <w:left w:val="single" w:sz="2" w:space="0" w:color="000000"/>
              <w:bottom w:val="single" w:sz="2" w:space="0" w:color="000000"/>
            </w:tcBorders>
          </w:tcPr>
          <w:p w:rsidR="001F3752" w:rsidRPr="00806E2C" w:rsidRDefault="001F3752" w:rsidP="0046515F">
            <w:pPr>
              <w:suppressLineNumbers/>
              <w:snapToGrid w:val="0"/>
              <w:jc w:val="center"/>
              <w:rPr>
                <w:rFonts w:eastAsia="Times New Roman"/>
                <w:sz w:val="20"/>
                <w:szCs w:val="20"/>
              </w:rPr>
            </w:pPr>
            <w:r w:rsidRPr="00806E2C">
              <w:rPr>
                <w:rFonts w:eastAsia="Times New Roman"/>
                <w:sz w:val="20"/>
                <w:szCs w:val="20"/>
              </w:rPr>
              <w:t>Количество посетителей</w:t>
            </w:r>
          </w:p>
        </w:tc>
        <w:tc>
          <w:tcPr>
            <w:tcW w:w="992" w:type="dxa"/>
            <w:vMerge/>
            <w:tcBorders>
              <w:left w:val="single" w:sz="2" w:space="0" w:color="000000"/>
              <w:bottom w:val="single" w:sz="2" w:space="0" w:color="000000"/>
            </w:tcBorders>
          </w:tcPr>
          <w:p w:rsidR="001F3752" w:rsidRPr="00806E2C" w:rsidRDefault="001F3752" w:rsidP="0046515F">
            <w:pPr>
              <w:rPr>
                <w:rFonts w:eastAsia="Times New Roman"/>
                <w:sz w:val="20"/>
                <w:szCs w:val="20"/>
              </w:rPr>
            </w:pPr>
          </w:p>
        </w:tc>
        <w:tc>
          <w:tcPr>
            <w:tcW w:w="1276" w:type="dxa"/>
            <w:vMerge/>
            <w:tcBorders>
              <w:left w:val="single" w:sz="2" w:space="0" w:color="000000"/>
              <w:bottom w:val="single" w:sz="2" w:space="0" w:color="000000"/>
            </w:tcBorders>
          </w:tcPr>
          <w:p w:rsidR="001F3752" w:rsidRPr="00806E2C" w:rsidRDefault="001F3752" w:rsidP="0046515F">
            <w:pPr>
              <w:rPr>
                <w:rFonts w:eastAsia="Times New Roman"/>
                <w:sz w:val="20"/>
                <w:szCs w:val="20"/>
              </w:rPr>
            </w:pPr>
          </w:p>
        </w:tc>
        <w:tc>
          <w:tcPr>
            <w:tcW w:w="992" w:type="dxa"/>
            <w:tcBorders>
              <w:left w:val="single" w:sz="2" w:space="0" w:color="000000"/>
              <w:bottom w:val="single" w:sz="2" w:space="0" w:color="000000"/>
            </w:tcBorders>
          </w:tcPr>
          <w:p w:rsidR="001F3752" w:rsidRPr="00806E2C" w:rsidRDefault="001F3752" w:rsidP="0046515F">
            <w:pPr>
              <w:suppressLineNumbers/>
              <w:snapToGrid w:val="0"/>
              <w:jc w:val="center"/>
              <w:rPr>
                <w:rFonts w:eastAsia="Times New Roman"/>
                <w:sz w:val="20"/>
                <w:szCs w:val="20"/>
              </w:rPr>
            </w:pPr>
            <w:r w:rsidRPr="00806E2C">
              <w:rPr>
                <w:rFonts w:eastAsia="Times New Roman"/>
                <w:sz w:val="20"/>
                <w:szCs w:val="20"/>
              </w:rPr>
              <w:t>Кол-во мер-тий</w:t>
            </w:r>
          </w:p>
        </w:tc>
        <w:tc>
          <w:tcPr>
            <w:tcW w:w="1134" w:type="dxa"/>
            <w:gridSpan w:val="2"/>
            <w:tcBorders>
              <w:left w:val="single" w:sz="2" w:space="0" w:color="000000"/>
              <w:bottom w:val="single" w:sz="2" w:space="0" w:color="000000"/>
              <w:right w:val="single" w:sz="2" w:space="0" w:color="000000"/>
            </w:tcBorders>
          </w:tcPr>
          <w:p w:rsidR="001F3752" w:rsidRPr="00806E2C" w:rsidRDefault="001F3752" w:rsidP="0046515F">
            <w:pPr>
              <w:suppressLineNumbers/>
              <w:snapToGrid w:val="0"/>
              <w:jc w:val="center"/>
              <w:rPr>
                <w:rFonts w:eastAsia="Times New Roman"/>
                <w:sz w:val="20"/>
                <w:szCs w:val="20"/>
              </w:rPr>
            </w:pPr>
            <w:r w:rsidRPr="00806E2C">
              <w:rPr>
                <w:rFonts w:eastAsia="Times New Roman"/>
                <w:sz w:val="20"/>
                <w:szCs w:val="20"/>
              </w:rPr>
              <w:t>Кол-во пос-лей</w:t>
            </w:r>
          </w:p>
        </w:tc>
      </w:tr>
      <w:tr w:rsidR="001F3752" w:rsidRPr="007B2E61" w:rsidTr="00E0584E">
        <w:tc>
          <w:tcPr>
            <w:tcW w:w="9639" w:type="dxa"/>
            <w:gridSpan w:val="10"/>
            <w:tcBorders>
              <w:left w:val="single" w:sz="2" w:space="0" w:color="000000"/>
              <w:bottom w:val="single" w:sz="2" w:space="0" w:color="000000"/>
              <w:right w:val="single" w:sz="2" w:space="0" w:color="000000"/>
            </w:tcBorders>
          </w:tcPr>
          <w:p w:rsidR="001F3752" w:rsidRPr="00806E2C" w:rsidRDefault="001F3752" w:rsidP="0046515F">
            <w:pPr>
              <w:suppressLineNumbers/>
              <w:snapToGrid w:val="0"/>
              <w:jc w:val="center"/>
              <w:rPr>
                <w:rFonts w:eastAsia="Times New Roman"/>
                <w:sz w:val="20"/>
                <w:szCs w:val="20"/>
              </w:rPr>
            </w:pPr>
            <w:r w:rsidRPr="00806E2C">
              <w:rPr>
                <w:rFonts w:eastAsia="Times New Roman"/>
                <w:sz w:val="20"/>
                <w:szCs w:val="20"/>
              </w:rPr>
              <w:t>В учреждении</w:t>
            </w:r>
          </w:p>
        </w:tc>
      </w:tr>
      <w:tr w:rsidR="00EF6963" w:rsidRPr="007B2E61" w:rsidTr="00E0584E">
        <w:tc>
          <w:tcPr>
            <w:tcW w:w="1560" w:type="dxa"/>
            <w:tcBorders>
              <w:left w:val="single" w:sz="2" w:space="0" w:color="000000"/>
              <w:bottom w:val="single" w:sz="2" w:space="0" w:color="000000"/>
            </w:tcBorders>
          </w:tcPr>
          <w:p w:rsidR="00EF6963" w:rsidRPr="00806E2C" w:rsidRDefault="00EF6963" w:rsidP="00EF6963">
            <w:pPr>
              <w:suppressLineNumbers/>
              <w:snapToGrid w:val="0"/>
              <w:rPr>
                <w:rFonts w:eastAsia="Times New Roman"/>
                <w:sz w:val="20"/>
                <w:szCs w:val="20"/>
              </w:rPr>
            </w:pPr>
            <w:r w:rsidRPr="00806E2C">
              <w:rPr>
                <w:rFonts w:eastAsia="Times New Roman"/>
                <w:sz w:val="20"/>
                <w:szCs w:val="20"/>
              </w:rPr>
              <w:t>Собственные (плановые)</w:t>
            </w:r>
          </w:p>
        </w:tc>
        <w:tc>
          <w:tcPr>
            <w:tcW w:w="708" w:type="dxa"/>
            <w:tcBorders>
              <w:left w:val="single" w:sz="2" w:space="0" w:color="000000"/>
              <w:bottom w:val="single" w:sz="2" w:space="0" w:color="000000"/>
            </w:tcBorders>
          </w:tcPr>
          <w:p w:rsidR="00EF6963" w:rsidRPr="00806E2C" w:rsidRDefault="00EF6963" w:rsidP="00A23F6B">
            <w:pPr>
              <w:pStyle w:val="a8"/>
              <w:snapToGrid w:val="0"/>
            </w:pPr>
            <w:r w:rsidRPr="00806E2C">
              <w:t>2</w:t>
            </w:r>
            <w:r w:rsidR="00A23F6B" w:rsidRPr="00806E2C">
              <w:t>1</w:t>
            </w:r>
            <w:r w:rsidRPr="00806E2C">
              <w:t>9</w:t>
            </w:r>
          </w:p>
        </w:tc>
        <w:tc>
          <w:tcPr>
            <w:tcW w:w="993" w:type="dxa"/>
            <w:tcBorders>
              <w:left w:val="single" w:sz="2" w:space="0" w:color="000000"/>
              <w:bottom w:val="single" w:sz="2" w:space="0" w:color="000000"/>
            </w:tcBorders>
          </w:tcPr>
          <w:p w:rsidR="00EF6963" w:rsidRPr="00806E2C" w:rsidRDefault="00EF6963" w:rsidP="00EF6963">
            <w:pPr>
              <w:pStyle w:val="a8"/>
              <w:snapToGrid w:val="0"/>
            </w:pPr>
            <w:r w:rsidRPr="00806E2C">
              <w:t>20332</w:t>
            </w:r>
          </w:p>
        </w:tc>
        <w:tc>
          <w:tcPr>
            <w:tcW w:w="992" w:type="dxa"/>
            <w:tcBorders>
              <w:left w:val="single" w:sz="2" w:space="0" w:color="000000"/>
              <w:bottom w:val="single" w:sz="2" w:space="0" w:color="000000"/>
            </w:tcBorders>
          </w:tcPr>
          <w:p w:rsidR="00EF6963" w:rsidRPr="00806E2C" w:rsidRDefault="00EF6963" w:rsidP="00EF6963">
            <w:pPr>
              <w:pStyle w:val="a8"/>
              <w:snapToGrid w:val="0"/>
            </w:pPr>
            <w:r w:rsidRPr="00806E2C">
              <w:t>117</w:t>
            </w:r>
          </w:p>
        </w:tc>
        <w:tc>
          <w:tcPr>
            <w:tcW w:w="992" w:type="dxa"/>
            <w:tcBorders>
              <w:left w:val="single" w:sz="2" w:space="0" w:color="000000"/>
              <w:bottom w:val="single" w:sz="2" w:space="0" w:color="000000"/>
            </w:tcBorders>
          </w:tcPr>
          <w:p w:rsidR="00EF6963" w:rsidRPr="00806E2C" w:rsidRDefault="00EF6963" w:rsidP="00EF6963">
            <w:pPr>
              <w:pStyle w:val="a8"/>
              <w:snapToGrid w:val="0"/>
            </w:pPr>
            <w:r w:rsidRPr="00806E2C">
              <w:t>6 025</w:t>
            </w:r>
          </w:p>
        </w:tc>
        <w:tc>
          <w:tcPr>
            <w:tcW w:w="992" w:type="dxa"/>
            <w:tcBorders>
              <w:left w:val="single" w:sz="2" w:space="0" w:color="000000"/>
              <w:bottom w:val="single" w:sz="2" w:space="0" w:color="000000"/>
            </w:tcBorders>
          </w:tcPr>
          <w:p w:rsidR="00EF6963" w:rsidRPr="00806E2C" w:rsidRDefault="00EF6963" w:rsidP="00EF6963">
            <w:pPr>
              <w:pStyle w:val="a8"/>
              <w:snapToGrid w:val="0"/>
            </w:pPr>
            <w:r w:rsidRPr="00806E2C">
              <w:t>106</w:t>
            </w:r>
          </w:p>
        </w:tc>
        <w:tc>
          <w:tcPr>
            <w:tcW w:w="1276" w:type="dxa"/>
            <w:tcBorders>
              <w:left w:val="single" w:sz="2" w:space="0" w:color="000000"/>
              <w:bottom w:val="single" w:sz="2" w:space="0" w:color="000000"/>
            </w:tcBorders>
          </w:tcPr>
          <w:p w:rsidR="00EF6963" w:rsidRPr="00806E2C" w:rsidRDefault="00EF6963" w:rsidP="00EF6963">
            <w:pPr>
              <w:pStyle w:val="a8"/>
              <w:snapToGrid w:val="0"/>
            </w:pPr>
            <w:r w:rsidRPr="00806E2C">
              <w:t>6352</w:t>
            </w:r>
          </w:p>
        </w:tc>
        <w:tc>
          <w:tcPr>
            <w:tcW w:w="992" w:type="dxa"/>
            <w:tcBorders>
              <w:left w:val="single" w:sz="2" w:space="0" w:color="000000"/>
              <w:bottom w:val="single" w:sz="2" w:space="0" w:color="000000"/>
            </w:tcBorders>
          </w:tcPr>
          <w:p w:rsidR="00EF6963" w:rsidRPr="00806E2C" w:rsidRDefault="00EF6963" w:rsidP="00EF6963">
            <w:pPr>
              <w:pStyle w:val="a8"/>
              <w:snapToGrid w:val="0"/>
            </w:pPr>
            <w:r w:rsidRPr="00806E2C">
              <w:t>56</w:t>
            </w:r>
          </w:p>
        </w:tc>
        <w:tc>
          <w:tcPr>
            <w:tcW w:w="1134" w:type="dxa"/>
            <w:gridSpan w:val="2"/>
            <w:tcBorders>
              <w:left w:val="single" w:sz="2" w:space="0" w:color="000000"/>
              <w:bottom w:val="single" w:sz="2" w:space="0" w:color="000000"/>
              <w:right w:val="single" w:sz="2" w:space="0" w:color="000000"/>
            </w:tcBorders>
          </w:tcPr>
          <w:p w:rsidR="00EF6963" w:rsidRPr="00806E2C" w:rsidRDefault="00EF6963" w:rsidP="00EF6963">
            <w:pPr>
              <w:pStyle w:val="a8"/>
              <w:snapToGrid w:val="0"/>
            </w:pPr>
            <w:r w:rsidRPr="00806E2C">
              <w:t>1798</w:t>
            </w:r>
          </w:p>
        </w:tc>
      </w:tr>
      <w:tr w:rsidR="00EF6963" w:rsidRPr="007B2E61" w:rsidTr="00E0584E">
        <w:tc>
          <w:tcPr>
            <w:tcW w:w="1560" w:type="dxa"/>
            <w:tcBorders>
              <w:left w:val="single" w:sz="2" w:space="0" w:color="000000"/>
              <w:bottom w:val="single" w:sz="2" w:space="0" w:color="000000"/>
            </w:tcBorders>
          </w:tcPr>
          <w:p w:rsidR="00EF6963" w:rsidRPr="00806E2C" w:rsidRDefault="00EF6963" w:rsidP="00EF6963">
            <w:pPr>
              <w:suppressLineNumbers/>
              <w:snapToGrid w:val="0"/>
              <w:rPr>
                <w:rFonts w:eastAsia="Times New Roman"/>
                <w:sz w:val="20"/>
                <w:szCs w:val="20"/>
              </w:rPr>
            </w:pPr>
            <w:r w:rsidRPr="00806E2C">
              <w:rPr>
                <w:rFonts w:eastAsia="Times New Roman"/>
                <w:sz w:val="20"/>
                <w:szCs w:val="20"/>
              </w:rPr>
              <w:t>Городского уровня</w:t>
            </w:r>
          </w:p>
        </w:tc>
        <w:tc>
          <w:tcPr>
            <w:tcW w:w="708" w:type="dxa"/>
            <w:tcBorders>
              <w:left w:val="single" w:sz="2" w:space="0" w:color="000000"/>
              <w:bottom w:val="single" w:sz="2" w:space="0" w:color="000000"/>
            </w:tcBorders>
          </w:tcPr>
          <w:p w:rsidR="00EF6963" w:rsidRPr="00806E2C" w:rsidRDefault="00EF6963" w:rsidP="00EF6963">
            <w:pPr>
              <w:pStyle w:val="a8"/>
              <w:snapToGrid w:val="0"/>
            </w:pPr>
            <w:r w:rsidRPr="00806E2C">
              <w:t>10</w:t>
            </w:r>
          </w:p>
        </w:tc>
        <w:tc>
          <w:tcPr>
            <w:tcW w:w="993" w:type="dxa"/>
            <w:tcBorders>
              <w:left w:val="single" w:sz="2" w:space="0" w:color="000000"/>
              <w:bottom w:val="single" w:sz="2" w:space="0" w:color="000000"/>
            </w:tcBorders>
          </w:tcPr>
          <w:p w:rsidR="00EF6963" w:rsidRPr="00806E2C" w:rsidRDefault="00EF6963" w:rsidP="00EF6963">
            <w:pPr>
              <w:pStyle w:val="a8"/>
              <w:snapToGrid w:val="0"/>
            </w:pPr>
            <w:r w:rsidRPr="00806E2C">
              <w:t>2 521</w:t>
            </w:r>
          </w:p>
        </w:tc>
        <w:tc>
          <w:tcPr>
            <w:tcW w:w="992" w:type="dxa"/>
            <w:tcBorders>
              <w:left w:val="single" w:sz="2" w:space="0" w:color="000000"/>
              <w:bottom w:val="single" w:sz="2" w:space="0" w:color="000000"/>
            </w:tcBorders>
          </w:tcPr>
          <w:p w:rsidR="00EF6963" w:rsidRPr="00806E2C" w:rsidRDefault="00EF6963" w:rsidP="00EF6963">
            <w:pPr>
              <w:pStyle w:val="a8"/>
              <w:snapToGrid w:val="0"/>
            </w:pPr>
            <w:r w:rsidRPr="00806E2C">
              <w:t>2</w:t>
            </w:r>
          </w:p>
        </w:tc>
        <w:tc>
          <w:tcPr>
            <w:tcW w:w="992" w:type="dxa"/>
            <w:tcBorders>
              <w:left w:val="single" w:sz="2" w:space="0" w:color="000000"/>
              <w:bottom w:val="single" w:sz="2" w:space="0" w:color="000000"/>
            </w:tcBorders>
          </w:tcPr>
          <w:p w:rsidR="00EF6963" w:rsidRPr="00806E2C" w:rsidRDefault="00EF6963" w:rsidP="00EF6963">
            <w:pPr>
              <w:pStyle w:val="a8"/>
              <w:snapToGrid w:val="0"/>
            </w:pPr>
            <w:r w:rsidRPr="00806E2C">
              <w:t>170</w:t>
            </w:r>
          </w:p>
        </w:tc>
        <w:tc>
          <w:tcPr>
            <w:tcW w:w="992" w:type="dxa"/>
            <w:tcBorders>
              <w:left w:val="single" w:sz="2" w:space="0" w:color="000000"/>
              <w:bottom w:val="single" w:sz="2" w:space="0" w:color="000000"/>
            </w:tcBorders>
          </w:tcPr>
          <w:p w:rsidR="00EF6963" w:rsidRPr="00806E2C" w:rsidRDefault="00EF6963" w:rsidP="00EF6963">
            <w:pPr>
              <w:pStyle w:val="a8"/>
              <w:snapToGrid w:val="0"/>
            </w:pPr>
            <w:r w:rsidRPr="00806E2C">
              <w:t>1</w:t>
            </w:r>
          </w:p>
        </w:tc>
        <w:tc>
          <w:tcPr>
            <w:tcW w:w="1276" w:type="dxa"/>
            <w:tcBorders>
              <w:left w:val="single" w:sz="2" w:space="0" w:color="000000"/>
              <w:bottom w:val="single" w:sz="2" w:space="0" w:color="000000"/>
            </w:tcBorders>
          </w:tcPr>
          <w:p w:rsidR="00EF6963" w:rsidRPr="00806E2C" w:rsidRDefault="00EF6963" w:rsidP="00EF6963">
            <w:pPr>
              <w:pStyle w:val="a8"/>
              <w:snapToGrid w:val="0"/>
            </w:pPr>
            <w:r w:rsidRPr="00806E2C">
              <w:t>20</w:t>
            </w:r>
          </w:p>
        </w:tc>
        <w:tc>
          <w:tcPr>
            <w:tcW w:w="992" w:type="dxa"/>
            <w:tcBorders>
              <w:left w:val="single" w:sz="2" w:space="0" w:color="000000"/>
              <w:bottom w:val="single" w:sz="2" w:space="0" w:color="000000"/>
            </w:tcBorders>
          </w:tcPr>
          <w:p w:rsidR="00EF6963" w:rsidRPr="00806E2C" w:rsidRDefault="00EF6963" w:rsidP="00EF6963">
            <w:pPr>
              <w:pStyle w:val="a8"/>
              <w:snapToGrid w:val="0"/>
            </w:pPr>
            <w:r w:rsidRPr="00806E2C">
              <w:t>1</w:t>
            </w:r>
          </w:p>
        </w:tc>
        <w:tc>
          <w:tcPr>
            <w:tcW w:w="1134" w:type="dxa"/>
            <w:gridSpan w:val="2"/>
            <w:tcBorders>
              <w:left w:val="single" w:sz="2" w:space="0" w:color="000000"/>
              <w:bottom w:val="single" w:sz="2" w:space="0" w:color="000000"/>
              <w:right w:val="single" w:sz="2" w:space="0" w:color="000000"/>
            </w:tcBorders>
          </w:tcPr>
          <w:p w:rsidR="00EF6963" w:rsidRPr="00806E2C" w:rsidRDefault="00EF6963" w:rsidP="00EF6963">
            <w:pPr>
              <w:pStyle w:val="a8"/>
              <w:snapToGrid w:val="0"/>
            </w:pPr>
            <w:r w:rsidRPr="00806E2C">
              <w:t>20</w:t>
            </w:r>
          </w:p>
        </w:tc>
      </w:tr>
      <w:tr w:rsidR="00EF6963" w:rsidRPr="007B2E61" w:rsidTr="00E0584E">
        <w:tc>
          <w:tcPr>
            <w:tcW w:w="1560" w:type="dxa"/>
            <w:tcBorders>
              <w:left w:val="single" w:sz="2" w:space="0" w:color="000000"/>
              <w:bottom w:val="single" w:sz="2" w:space="0" w:color="000000"/>
            </w:tcBorders>
          </w:tcPr>
          <w:p w:rsidR="00EF6963" w:rsidRPr="00806E2C" w:rsidRDefault="00EF6963" w:rsidP="00EF6963">
            <w:pPr>
              <w:suppressLineNumbers/>
              <w:snapToGrid w:val="0"/>
              <w:rPr>
                <w:rFonts w:eastAsia="Times New Roman"/>
                <w:sz w:val="20"/>
                <w:szCs w:val="20"/>
              </w:rPr>
            </w:pPr>
            <w:r w:rsidRPr="00806E2C">
              <w:rPr>
                <w:rFonts w:eastAsia="Times New Roman"/>
                <w:sz w:val="20"/>
                <w:szCs w:val="20"/>
              </w:rPr>
              <w:t>Регионального уровня</w:t>
            </w:r>
          </w:p>
        </w:tc>
        <w:tc>
          <w:tcPr>
            <w:tcW w:w="708" w:type="dxa"/>
            <w:tcBorders>
              <w:left w:val="single" w:sz="2" w:space="0" w:color="000000"/>
              <w:bottom w:val="single" w:sz="2" w:space="0" w:color="000000"/>
            </w:tcBorders>
          </w:tcPr>
          <w:p w:rsidR="00EF6963" w:rsidRPr="00806E2C" w:rsidRDefault="00EF6963" w:rsidP="00EF6963">
            <w:pPr>
              <w:pStyle w:val="a8"/>
              <w:snapToGrid w:val="0"/>
            </w:pPr>
            <w:r w:rsidRPr="00806E2C">
              <w:t>0</w:t>
            </w:r>
          </w:p>
        </w:tc>
        <w:tc>
          <w:tcPr>
            <w:tcW w:w="993" w:type="dxa"/>
            <w:tcBorders>
              <w:left w:val="single" w:sz="2" w:space="0" w:color="000000"/>
              <w:bottom w:val="single" w:sz="2" w:space="0" w:color="000000"/>
            </w:tcBorders>
          </w:tcPr>
          <w:p w:rsidR="00EF6963" w:rsidRPr="00806E2C" w:rsidRDefault="00EF6963" w:rsidP="00EF6963">
            <w:r w:rsidRPr="00806E2C">
              <w:t>0</w:t>
            </w:r>
          </w:p>
        </w:tc>
        <w:tc>
          <w:tcPr>
            <w:tcW w:w="992" w:type="dxa"/>
            <w:tcBorders>
              <w:left w:val="single" w:sz="2" w:space="0" w:color="000000"/>
              <w:bottom w:val="single" w:sz="2" w:space="0" w:color="000000"/>
            </w:tcBorders>
          </w:tcPr>
          <w:p w:rsidR="00EF6963" w:rsidRPr="00806E2C" w:rsidRDefault="00EF6963" w:rsidP="00EF6963">
            <w:r w:rsidRPr="00806E2C">
              <w:t>0</w:t>
            </w:r>
          </w:p>
        </w:tc>
        <w:tc>
          <w:tcPr>
            <w:tcW w:w="992" w:type="dxa"/>
            <w:tcBorders>
              <w:left w:val="single" w:sz="2" w:space="0" w:color="000000"/>
              <w:bottom w:val="single" w:sz="2" w:space="0" w:color="000000"/>
            </w:tcBorders>
          </w:tcPr>
          <w:p w:rsidR="00EF6963" w:rsidRPr="00806E2C" w:rsidRDefault="00EF6963" w:rsidP="00EF6963">
            <w:r w:rsidRPr="00806E2C">
              <w:t>0</w:t>
            </w:r>
          </w:p>
        </w:tc>
        <w:tc>
          <w:tcPr>
            <w:tcW w:w="992" w:type="dxa"/>
            <w:tcBorders>
              <w:left w:val="single" w:sz="2" w:space="0" w:color="000000"/>
              <w:bottom w:val="single" w:sz="2" w:space="0" w:color="000000"/>
            </w:tcBorders>
          </w:tcPr>
          <w:p w:rsidR="00EF6963" w:rsidRPr="00806E2C" w:rsidRDefault="00EF6963" w:rsidP="00EF6963">
            <w:r w:rsidRPr="00806E2C">
              <w:t>0</w:t>
            </w:r>
          </w:p>
        </w:tc>
        <w:tc>
          <w:tcPr>
            <w:tcW w:w="1276" w:type="dxa"/>
            <w:tcBorders>
              <w:left w:val="single" w:sz="2" w:space="0" w:color="000000"/>
              <w:bottom w:val="single" w:sz="2" w:space="0" w:color="000000"/>
            </w:tcBorders>
          </w:tcPr>
          <w:p w:rsidR="00EF6963" w:rsidRPr="00806E2C" w:rsidRDefault="00EF6963" w:rsidP="00EF6963">
            <w:r w:rsidRPr="00806E2C">
              <w:t>0</w:t>
            </w:r>
          </w:p>
        </w:tc>
        <w:tc>
          <w:tcPr>
            <w:tcW w:w="992" w:type="dxa"/>
            <w:tcBorders>
              <w:left w:val="single" w:sz="2" w:space="0" w:color="000000"/>
              <w:bottom w:val="single" w:sz="2" w:space="0" w:color="000000"/>
            </w:tcBorders>
          </w:tcPr>
          <w:p w:rsidR="00EF6963" w:rsidRPr="00806E2C" w:rsidRDefault="00EF6963" w:rsidP="00EF6963">
            <w:r w:rsidRPr="00806E2C">
              <w:t>0</w:t>
            </w:r>
          </w:p>
        </w:tc>
        <w:tc>
          <w:tcPr>
            <w:tcW w:w="1134" w:type="dxa"/>
            <w:gridSpan w:val="2"/>
            <w:tcBorders>
              <w:left w:val="single" w:sz="2" w:space="0" w:color="000000"/>
              <w:bottom w:val="single" w:sz="2" w:space="0" w:color="000000"/>
              <w:right w:val="single" w:sz="2" w:space="0" w:color="000000"/>
            </w:tcBorders>
          </w:tcPr>
          <w:p w:rsidR="00EF6963" w:rsidRPr="00806E2C" w:rsidRDefault="00EF6963" w:rsidP="00EF6963">
            <w:r w:rsidRPr="00806E2C">
              <w:t>0</w:t>
            </w:r>
          </w:p>
        </w:tc>
      </w:tr>
      <w:tr w:rsidR="00EF6963" w:rsidRPr="007B2E61" w:rsidTr="00E0584E">
        <w:tc>
          <w:tcPr>
            <w:tcW w:w="1560" w:type="dxa"/>
            <w:tcBorders>
              <w:left w:val="single" w:sz="2" w:space="0" w:color="000000"/>
              <w:bottom w:val="single" w:sz="2" w:space="0" w:color="000000"/>
            </w:tcBorders>
          </w:tcPr>
          <w:p w:rsidR="00EF6963" w:rsidRPr="00806E2C" w:rsidRDefault="00EF6963" w:rsidP="00EF6963">
            <w:pPr>
              <w:suppressLineNumbers/>
              <w:snapToGrid w:val="0"/>
              <w:rPr>
                <w:rFonts w:eastAsia="Times New Roman"/>
                <w:sz w:val="20"/>
                <w:szCs w:val="20"/>
              </w:rPr>
            </w:pPr>
            <w:r w:rsidRPr="00806E2C">
              <w:rPr>
                <w:rFonts w:eastAsia="Times New Roman"/>
                <w:sz w:val="20"/>
                <w:szCs w:val="20"/>
              </w:rPr>
              <w:t>Иные (по договорам)</w:t>
            </w:r>
          </w:p>
        </w:tc>
        <w:tc>
          <w:tcPr>
            <w:tcW w:w="708" w:type="dxa"/>
            <w:tcBorders>
              <w:left w:val="single" w:sz="2" w:space="0" w:color="000000"/>
              <w:bottom w:val="single" w:sz="2" w:space="0" w:color="000000"/>
            </w:tcBorders>
          </w:tcPr>
          <w:p w:rsidR="00EF6963" w:rsidRPr="00806E2C" w:rsidRDefault="00EF6963" w:rsidP="00EF6963">
            <w:pPr>
              <w:pStyle w:val="a8"/>
              <w:snapToGrid w:val="0"/>
            </w:pPr>
            <w:r w:rsidRPr="00806E2C">
              <w:t>2</w:t>
            </w:r>
          </w:p>
        </w:tc>
        <w:tc>
          <w:tcPr>
            <w:tcW w:w="993" w:type="dxa"/>
            <w:tcBorders>
              <w:left w:val="single" w:sz="2" w:space="0" w:color="000000"/>
              <w:bottom w:val="single" w:sz="2" w:space="0" w:color="000000"/>
            </w:tcBorders>
          </w:tcPr>
          <w:p w:rsidR="00EF6963" w:rsidRPr="00806E2C" w:rsidRDefault="00EF6963" w:rsidP="00EF6963">
            <w:pPr>
              <w:pStyle w:val="a8"/>
              <w:snapToGrid w:val="0"/>
            </w:pPr>
            <w:r w:rsidRPr="00806E2C">
              <w:t>200</w:t>
            </w:r>
          </w:p>
        </w:tc>
        <w:tc>
          <w:tcPr>
            <w:tcW w:w="992" w:type="dxa"/>
            <w:tcBorders>
              <w:left w:val="single" w:sz="2" w:space="0" w:color="000000"/>
              <w:bottom w:val="single" w:sz="2" w:space="0" w:color="000000"/>
            </w:tcBorders>
          </w:tcPr>
          <w:p w:rsidR="00EF6963" w:rsidRPr="00806E2C" w:rsidRDefault="00EF6963" w:rsidP="00EF6963">
            <w:pPr>
              <w:pStyle w:val="a8"/>
              <w:snapToGrid w:val="0"/>
            </w:pPr>
            <w:r w:rsidRPr="00806E2C">
              <w:t>2</w:t>
            </w:r>
          </w:p>
        </w:tc>
        <w:tc>
          <w:tcPr>
            <w:tcW w:w="992" w:type="dxa"/>
            <w:tcBorders>
              <w:left w:val="single" w:sz="2" w:space="0" w:color="000000"/>
              <w:bottom w:val="single" w:sz="2" w:space="0" w:color="000000"/>
            </w:tcBorders>
          </w:tcPr>
          <w:p w:rsidR="00EF6963" w:rsidRPr="00806E2C" w:rsidRDefault="00EF6963" w:rsidP="00EF6963">
            <w:pPr>
              <w:pStyle w:val="a8"/>
              <w:snapToGrid w:val="0"/>
            </w:pPr>
            <w:r w:rsidRPr="00806E2C">
              <w:t>200</w:t>
            </w:r>
          </w:p>
        </w:tc>
        <w:tc>
          <w:tcPr>
            <w:tcW w:w="992" w:type="dxa"/>
            <w:tcBorders>
              <w:left w:val="single" w:sz="2" w:space="0" w:color="000000"/>
              <w:bottom w:val="single" w:sz="2" w:space="0" w:color="000000"/>
            </w:tcBorders>
          </w:tcPr>
          <w:p w:rsidR="00EF6963" w:rsidRPr="00806E2C" w:rsidRDefault="00EF6963" w:rsidP="00EF6963">
            <w:pPr>
              <w:pStyle w:val="a8"/>
              <w:snapToGrid w:val="0"/>
            </w:pPr>
            <w:r w:rsidRPr="00806E2C">
              <w:t>0</w:t>
            </w:r>
          </w:p>
        </w:tc>
        <w:tc>
          <w:tcPr>
            <w:tcW w:w="1276" w:type="dxa"/>
            <w:tcBorders>
              <w:left w:val="single" w:sz="2" w:space="0" w:color="000000"/>
              <w:bottom w:val="single" w:sz="2" w:space="0" w:color="000000"/>
            </w:tcBorders>
          </w:tcPr>
          <w:p w:rsidR="00EF6963" w:rsidRPr="00806E2C" w:rsidRDefault="00EF6963" w:rsidP="00EF6963">
            <w:pPr>
              <w:pStyle w:val="a8"/>
              <w:snapToGrid w:val="0"/>
            </w:pPr>
            <w:r w:rsidRPr="00806E2C">
              <w:t>0</w:t>
            </w:r>
          </w:p>
        </w:tc>
        <w:tc>
          <w:tcPr>
            <w:tcW w:w="992" w:type="dxa"/>
            <w:tcBorders>
              <w:left w:val="single" w:sz="2" w:space="0" w:color="000000"/>
              <w:bottom w:val="single" w:sz="2" w:space="0" w:color="000000"/>
            </w:tcBorders>
          </w:tcPr>
          <w:p w:rsidR="00EF6963" w:rsidRPr="00806E2C" w:rsidRDefault="00EF6963" w:rsidP="00EF6963">
            <w:pPr>
              <w:pStyle w:val="a8"/>
              <w:snapToGrid w:val="0"/>
            </w:pPr>
            <w:r w:rsidRPr="00806E2C">
              <w:t>0</w:t>
            </w:r>
          </w:p>
        </w:tc>
        <w:tc>
          <w:tcPr>
            <w:tcW w:w="1134" w:type="dxa"/>
            <w:gridSpan w:val="2"/>
            <w:tcBorders>
              <w:left w:val="single" w:sz="2" w:space="0" w:color="000000"/>
              <w:bottom w:val="single" w:sz="2" w:space="0" w:color="000000"/>
              <w:right w:val="single" w:sz="2" w:space="0" w:color="000000"/>
            </w:tcBorders>
          </w:tcPr>
          <w:p w:rsidR="00EF6963" w:rsidRPr="00806E2C" w:rsidRDefault="00EF6963" w:rsidP="00EF6963">
            <w:pPr>
              <w:pStyle w:val="a8"/>
              <w:snapToGrid w:val="0"/>
            </w:pPr>
            <w:r w:rsidRPr="00806E2C">
              <w:t>0</w:t>
            </w:r>
          </w:p>
        </w:tc>
      </w:tr>
      <w:tr w:rsidR="00EF6963" w:rsidRPr="007B2E61" w:rsidTr="00E0584E">
        <w:tc>
          <w:tcPr>
            <w:tcW w:w="9639" w:type="dxa"/>
            <w:gridSpan w:val="10"/>
            <w:tcBorders>
              <w:left w:val="single" w:sz="2" w:space="0" w:color="000000"/>
              <w:bottom w:val="single" w:sz="2" w:space="0" w:color="000000"/>
              <w:right w:val="single" w:sz="2" w:space="0" w:color="000000"/>
            </w:tcBorders>
          </w:tcPr>
          <w:p w:rsidR="00EF6963" w:rsidRPr="00806E2C" w:rsidRDefault="00EF6963" w:rsidP="00EF6963">
            <w:pPr>
              <w:suppressLineNumbers/>
              <w:snapToGrid w:val="0"/>
              <w:jc w:val="center"/>
              <w:rPr>
                <w:rFonts w:eastAsia="Times New Roman"/>
                <w:sz w:val="20"/>
                <w:szCs w:val="20"/>
              </w:rPr>
            </w:pPr>
            <w:r w:rsidRPr="00806E2C">
              <w:rPr>
                <w:rFonts w:eastAsia="Times New Roman"/>
                <w:sz w:val="20"/>
                <w:szCs w:val="20"/>
              </w:rPr>
              <w:t>Вне учреждения</w:t>
            </w:r>
          </w:p>
        </w:tc>
      </w:tr>
      <w:tr w:rsidR="00F417E2" w:rsidRPr="007B2E61" w:rsidTr="00E0584E">
        <w:tc>
          <w:tcPr>
            <w:tcW w:w="1560" w:type="dxa"/>
            <w:tcBorders>
              <w:left w:val="single" w:sz="2" w:space="0" w:color="000000"/>
              <w:bottom w:val="single" w:sz="2" w:space="0" w:color="000000"/>
            </w:tcBorders>
          </w:tcPr>
          <w:p w:rsidR="00F417E2" w:rsidRPr="00806E2C" w:rsidRDefault="00F417E2" w:rsidP="00F417E2">
            <w:pPr>
              <w:suppressLineNumbers/>
              <w:snapToGrid w:val="0"/>
              <w:rPr>
                <w:rFonts w:eastAsia="Times New Roman"/>
                <w:sz w:val="20"/>
                <w:szCs w:val="20"/>
              </w:rPr>
            </w:pPr>
            <w:r w:rsidRPr="00806E2C">
              <w:rPr>
                <w:rFonts w:eastAsia="Times New Roman"/>
                <w:sz w:val="20"/>
                <w:szCs w:val="20"/>
              </w:rPr>
              <w:t>Собственные</w:t>
            </w:r>
          </w:p>
        </w:tc>
        <w:tc>
          <w:tcPr>
            <w:tcW w:w="708" w:type="dxa"/>
            <w:tcBorders>
              <w:left w:val="single" w:sz="2" w:space="0" w:color="000000"/>
              <w:bottom w:val="single" w:sz="2" w:space="0" w:color="000000"/>
            </w:tcBorders>
          </w:tcPr>
          <w:p w:rsidR="00F417E2" w:rsidRPr="00806E2C" w:rsidRDefault="00A23F6B" w:rsidP="00F417E2">
            <w:r w:rsidRPr="00806E2C">
              <w:t>32</w:t>
            </w:r>
          </w:p>
        </w:tc>
        <w:tc>
          <w:tcPr>
            <w:tcW w:w="993" w:type="dxa"/>
            <w:tcBorders>
              <w:left w:val="single" w:sz="2" w:space="0" w:color="000000"/>
              <w:bottom w:val="single" w:sz="2" w:space="0" w:color="000000"/>
            </w:tcBorders>
          </w:tcPr>
          <w:p w:rsidR="00F417E2" w:rsidRPr="00806E2C" w:rsidRDefault="00F417E2" w:rsidP="00F417E2">
            <w:r w:rsidRPr="00806E2C">
              <w:t>8 685</w:t>
            </w:r>
          </w:p>
        </w:tc>
        <w:tc>
          <w:tcPr>
            <w:tcW w:w="992" w:type="dxa"/>
            <w:tcBorders>
              <w:left w:val="single" w:sz="2" w:space="0" w:color="000000"/>
              <w:bottom w:val="single" w:sz="2" w:space="0" w:color="000000"/>
            </w:tcBorders>
          </w:tcPr>
          <w:p w:rsidR="00F417E2" w:rsidRPr="00806E2C" w:rsidRDefault="00F417E2" w:rsidP="00F417E2">
            <w:r w:rsidRPr="00806E2C">
              <w:t>4</w:t>
            </w:r>
          </w:p>
        </w:tc>
        <w:tc>
          <w:tcPr>
            <w:tcW w:w="992" w:type="dxa"/>
            <w:tcBorders>
              <w:left w:val="single" w:sz="2" w:space="0" w:color="000000"/>
              <w:bottom w:val="single" w:sz="2" w:space="0" w:color="000000"/>
            </w:tcBorders>
          </w:tcPr>
          <w:p w:rsidR="00F417E2" w:rsidRPr="00806E2C" w:rsidRDefault="00F417E2" w:rsidP="00F417E2">
            <w:r w:rsidRPr="00806E2C">
              <w:t>2048</w:t>
            </w:r>
          </w:p>
        </w:tc>
        <w:tc>
          <w:tcPr>
            <w:tcW w:w="992" w:type="dxa"/>
            <w:tcBorders>
              <w:left w:val="single" w:sz="2" w:space="0" w:color="000000"/>
              <w:bottom w:val="single" w:sz="2" w:space="0" w:color="000000"/>
            </w:tcBorders>
          </w:tcPr>
          <w:p w:rsidR="00F417E2" w:rsidRPr="00806E2C" w:rsidRDefault="00F417E2" w:rsidP="00F417E2">
            <w:r w:rsidRPr="00806E2C">
              <w:t>0</w:t>
            </w:r>
          </w:p>
        </w:tc>
        <w:tc>
          <w:tcPr>
            <w:tcW w:w="1276" w:type="dxa"/>
            <w:tcBorders>
              <w:left w:val="single" w:sz="2" w:space="0" w:color="000000"/>
              <w:bottom w:val="single" w:sz="2" w:space="0" w:color="000000"/>
            </w:tcBorders>
          </w:tcPr>
          <w:p w:rsidR="00F417E2" w:rsidRPr="00806E2C" w:rsidRDefault="00F417E2" w:rsidP="00F417E2">
            <w:r w:rsidRPr="00806E2C">
              <w:t>0</w:t>
            </w:r>
          </w:p>
        </w:tc>
        <w:tc>
          <w:tcPr>
            <w:tcW w:w="1134" w:type="dxa"/>
            <w:gridSpan w:val="2"/>
            <w:tcBorders>
              <w:left w:val="single" w:sz="2" w:space="0" w:color="000000"/>
              <w:bottom w:val="single" w:sz="2" w:space="0" w:color="000000"/>
            </w:tcBorders>
          </w:tcPr>
          <w:p w:rsidR="00F417E2" w:rsidRPr="00806E2C" w:rsidRDefault="00F417E2" w:rsidP="00F417E2">
            <w:r w:rsidRPr="00806E2C">
              <w:t>2</w:t>
            </w:r>
          </w:p>
        </w:tc>
        <w:tc>
          <w:tcPr>
            <w:tcW w:w="992" w:type="dxa"/>
            <w:tcBorders>
              <w:left w:val="single" w:sz="2" w:space="0" w:color="000000"/>
              <w:bottom w:val="single" w:sz="2" w:space="0" w:color="000000"/>
              <w:right w:val="single" w:sz="2" w:space="0" w:color="000000"/>
            </w:tcBorders>
          </w:tcPr>
          <w:p w:rsidR="00F417E2" w:rsidRPr="00806E2C" w:rsidRDefault="00F417E2" w:rsidP="00F417E2">
            <w:r w:rsidRPr="00806E2C">
              <w:t>64</w:t>
            </w:r>
          </w:p>
        </w:tc>
      </w:tr>
      <w:tr w:rsidR="00F417E2" w:rsidRPr="007B2E61" w:rsidTr="00E0584E">
        <w:tc>
          <w:tcPr>
            <w:tcW w:w="1560" w:type="dxa"/>
            <w:tcBorders>
              <w:left w:val="single" w:sz="2" w:space="0" w:color="000000"/>
              <w:bottom w:val="single" w:sz="2" w:space="0" w:color="000000"/>
            </w:tcBorders>
          </w:tcPr>
          <w:p w:rsidR="00F417E2" w:rsidRPr="00806E2C" w:rsidRDefault="00F417E2" w:rsidP="00F417E2">
            <w:pPr>
              <w:suppressLineNumbers/>
              <w:snapToGrid w:val="0"/>
              <w:rPr>
                <w:rFonts w:eastAsia="Times New Roman"/>
                <w:sz w:val="20"/>
                <w:szCs w:val="20"/>
              </w:rPr>
            </w:pPr>
            <w:r w:rsidRPr="00806E2C">
              <w:rPr>
                <w:rFonts w:eastAsia="Times New Roman"/>
                <w:sz w:val="20"/>
                <w:szCs w:val="20"/>
              </w:rPr>
              <w:t xml:space="preserve">Городские </w:t>
            </w:r>
          </w:p>
        </w:tc>
        <w:tc>
          <w:tcPr>
            <w:tcW w:w="708" w:type="dxa"/>
            <w:tcBorders>
              <w:left w:val="single" w:sz="2" w:space="0" w:color="000000"/>
              <w:bottom w:val="single" w:sz="2" w:space="0" w:color="000000"/>
            </w:tcBorders>
          </w:tcPr>
          <w:p w:rsidR="00F417E2" w:rsidRPr="00806E2C" w:rsidRDefault="00F417E2" w:rsidP="00F417E2">
            <w:pPr>
              <w:pStyle w:val="a8"/>
              <w:snapToGrid w:val="0"/>
            </w:pPr>
            <w:r w:rsidRPr="00806E2C">
              <w:t>13</w:t>
            </w:r>
          </w:p>
        </w:tc>
        <w:tc>
          <w:tcPr>
            <w:tcW w:w="993" w:type="dxa"/>
            <w:tcBorders>
              <w:left w:val="single" w:sz="2" w:space="0" w:color="000000"/>
              <w:bottom w:val="single" w:sz="2" w:space="0" w:color="000000"/>
            </w:tcBorders>
          </w:tcPr>
          <w:p w:rsidR="00F417E2" w:rsidRPr="00806E2C" w:rsidRDefault="00F417E2" w:rsidP="00F417E2">
            <w:r w:rsidRPr="00806E2C">
              <w:t>7 273</w:t>
            </w:r>
          </w:p>
        </w:tc>
        <w:tc>
          <w:tcPr>
            <w:tcW w:w="992" w:type="dxa"/>
            <w:tcBorders>
              <w:left w:val="single" w:sz="2" w:space="0" w:color="000000"/>
              <w:bottom w:val="single" w:sz="2" w:space="0" w:color="000000"/>
            </w:tcBorders>
          </w:tcPr>
          <w:p w:rsidR="00F417E2" w:rsidRPr="00806E2C" w:rsidRDefault="00F417E2" w:rsidP="00F417E2">
            <w:r w:rsidRPr="00806E2C">
              <w:t>1</w:t>
            </w:r>
          </w:p>
        </w:tc>
        <w:tc>
          <w:tcPr>
            <w:tcW w:w="992" w:type="dxa"/>
            <w:tcBorders>
              <w:left w:val="single" w:sz="2" w:space="0" w:color="000000"/>
              <w:bottom w:val="single" w:sz="2" w:space="0" w:color="000000"/>
            </w:tcBorders>
          </w:tcPr>
          <w:p w:rsidR="00F417E2" w:rsidRPr="00806E2C" w:rsidRDefault="00F417E2" w:rsidP="00F417E2">
            <w:r w:rsidRPr="00806E2C">
              <w:t>154</w:t>
            </w:r>
          </w:p>
        </w:tc>
        <w:tc>
          <w:tcPr>
            <w:tcW w:w="992" w:type="dxa"/>
            <w:tcBorders>
              <w:left w:val="single" w:sz="2" w:space="0" w:color="000000"/>
              <w:bottom w:val="single" w:sz="2" w:space="0" w:color="000000"/>
            </w:tcBorders>
          </w:tcPr>
          <w:p w:rsidR="00F417E2" w:rsidRPr="00806E2C" w:rsidRDefault="00F417E2" w:rsidP="00F417E2">
            <w:r w:rsidRPr="00806E2C">
              <w:t>0</w:t>
            </w:r>
          </w:p>
        </w:tc>
        <w:tc>
          <w:tcPr>
            <w:tcW w:w="1276" w:type="dxa"/>
            <w:tcBorders>
              <w:left w:val="single" w:sz="2" w:space="0" w:color="000000"/>
              <w:bottom w:val="single" w:sz="2" w:space="0" w:color="000000"/>
            </w:tcBorders>
          </w:tcPr>
          <w:p w:rsidR="00F417E2" w:rsidRPr="00806E2C" w:rsidRDefault="00F417E2" w:rsidP="00F417E2">
            <w:r w:rsidRPr="00806E2C">
              <w:t>0</w:t>
            </w:r>
          </w:p>
        </w:tc>
        <w:tc>
          <w:tcPr>
            <w:tcW w:w="1134" w:type="dxa"/>
            <w:gridSpan w:val="2"/>
            <w:tcBorders>
              <w:left w:val="single" w:sz="2" w:space="0" w:color="000000"/>
              <w:bottom w:val="single" w:sz="2" w:space="0" w:color="000000"/>
            </w:tcBorders>
          </w:tcPr>
          <w:p w:rsidR="00F417E2" w:rsidRPr="00806E2C" w:rsidRDefault="00F417E2" w:rsidP="00F417E2">
            <w:r w:rsidRPr="00806E2C">
              <w:t>0</w:t>
            </w:r>
          </w:p>
        </w:tc>
        <w:tc>
          <w:tcPr>
            <w:tcW w:w="992" w:type="dxa"/>
            <w:tcBorders>
              <w:left w:val="single" w:sz="2" w:space="0" w:color="000000"/>
              <w:bottom w:val="single" w:sz="2" w:space="0" w:color="000000"/>
              <w:right w:val="single" w:sz="2" w:space="0" w:color="000000"/>
            </w:tcBorders>
          </w:tcPr>
          <w:p w:rsidR="00F417E2" w:rsidRPr="00806E2C" w:rsidRDefault="00F417E2" w:rsidP="00F417E2">
            <w:r w:rsidRPr="00806E2C">
              <w:t>0</w:t>
            </w:r>
          </w:p>
        </w:tc>
      </w:tr>
      <w:tr w:rsidR="00F417E2" w:rsidRPr="007B2E61" w:rsidTr="00E0584E">
        <w:tc>
          <w:tcPr>
            <w:tcW w:w="1560" w:type="dxa"/>
            <w:tcBorders>
              <w:left w:val="single" w:sz="2" w:space="0" w:color="000000"/>
              <w:bottom w:val="single" w:sz="2" w:space="0" w:color="000000"/>
            </w:tcBorders>
          </w:tcPr>
          <w:p w:rsidR="00F417E2" w:rsidRPr="00806E2C" w:rsidRDefault="00F417E2" w:rsidP="00F417E2">
            <w:pPr>
              <w:suppressLineNumbers/>
              <w:snapToGrid w:val="0"/>
              <w:rPr>
                <w:rFonts w:eastAsia="Times New Roman"/>
                <w:sz w:val="20"/>
                <w:szCs w:val="20"/>
              </w:rPr>
            </w:pPr>
            <w:r w:rsidRPr="00806E2C">
              <w:rPr>
                <w:rFonts w:eastAsia="Times New Roman"/>
                <w:sz w:val="20"/>
                <w:szCs w:val="20"/>
              </w:rPr>
              <w:t>Окружные</w:t>
            </w:r>
          </w:p>
        </w:tc>
        <w:tc>
          <w:tcPr>
            <w:tcW w:w="708" w:type="dxa"/>
            <w:tcBorders>
              <w:left w:val="single" w:sz="2" w:space="0" w:color="000000"/>
              <w:bottom w:val="single" w:sz="2" w:space="0" w:color="000000"/>
            </w:tcBorders>
          </w:tcPr>
          <w:p w:rsidR="00F417E2" w:rsidRPr="00806E2C" w:rsidRDefault="00F417E2" w:rsidP="00F417E2">
            <w:r w:rsidRPr="00806E2C">
              <w:t>3</w:t>
            </w:r>
          </w:p>
        </w:tc>
        <w:tc>
          <w:tcPr>
            <w:tcW w:w="993" w:type="dxa"/>
            <w:tcBorders>
              <w:left w:val="single" w:sz="2" w:space="0" w:color="000000"/>
              <w:bottom w:val="single" w:sz="2" w:space="0" w:color="000000"/>
            </w:tcBorders>
          </w:tcPr>
          <w:p w:rsidR="00F417E2" w:rsidRPr="00806E2C" w:rsidRDefault="00F417E2" w:rsidP="00F417E2">
            <w:r w:rsidRPr="00806E2C">
              <w:t>1 800</w:t>
            </w:r>
          </w:p>
        </w:tc>
        <w:tc>
          <w:tcPr>
            <w:tcW w:w="992" w:type="dxa"/>
            <w:tcBorders>
              <w:left w:val="single" w:sz="2" w:space="0" w:color="000000"/>
              <w:bottom w:val="single" w:sz="2" w:space="0" w:color="000000"/>
            </w:tcBorders>
          </w:tcPr>
          <w:p w:rsidR="00F417E2" w:rsidRPr="00806E2C" w:rsidRDefault="00F417E2" w:rsidP="00F417E2">
            <w:r w:rsidRPr="00806E2C">
              <w:t>0</w:t>
            </w:r>
          </w:p>
        </w:tc>
        <w:tc>
          <w:tcPr>
            <w:tcW w:w="992" w:type="dxa"/>
            <w:tcBorders>
              <w:left w:val="single" w:sz="2" w:space="0" w:color="000000"/>
              <w:bottom w:val="single" w:sz="2" w:space="0" w:color="000000"/>
            </w:tcBorders>
          </w:tcPr>
          <w:p w:rsidR="00F417E2" w:rsidRPr="00806E2C" w:rsidRDefault="00F417E2" w:rsidP="00F417E2">
            <w:r w:rsidRPr="00806E2C">
              <w:t>0</w:t>
            </w:r>
          </w:p>
        </w:tc>
        <w:tc>
          <w:tcPr>
            <w:tcW w:w="992" w:type="dxa"/>
            <w:tcBorders>
              <w:left w:val="single" w:sz="2" w:space="0" w:color="000000"/>
              <w:bottom w:val="single" w:sz="2" w:space="0" w:color="000000"/>
            </w:tcBorders>
          </w:tcPr>
          <w:p w:rsidR="00F417E2" w:rsidRPr="00806E2C" w:rsidRDefault="00F417E2" w:rsidP="00F417E2">
            <w:r w:rsidRPr="00806E2C">
              <w:t>0</w:t>
            </w:r>
          </w:p>
        </w:tc>
        <w:tc>
          <w:tcPr>
            <w:tcW w:w="1276" w:type="dxa"/>
            <w:tcBorders>
              <w:left w:val="single" w:sz="2" w:space="0" w:color="000000"/>
              <w:bottom w:val="single" w:sz="2" w:space="0" w:color="000000"/>
            </w:tcBorders>
          </w:tcPr>
          <w:p w:rsidR="00F417E2" w:rsidRPr="00806E2C" w:rsidRDefault="00F417E2" w:rsidP="00F417E2">
            <w:r w:rsidRPr="00806E2C">
              <w:t>0</w:t>
            </w:r>
          </w:p>
        </w:tc>
        <w:tc>
          <w:tcPr>
            <w:tcW w:w="1134" w:type="dxa"/>
            <w:gridSpan w:val="2"/>
            <w:tcBorders>
              <w:left w:val="single" w:sz="2" w:space="0" w:color="000000"/>
              <w:bottom w:val="single" w:sz="2" w:space="0" w:color="000000"/>
            </w:tcBorders>
          </w:tcPr>
          <w:p w:rsidR="00F417E2" w:rsidRPr="00806E2C" w:rsidRDefault="00F417E2" w:rsidP="00F417E2">
            <w:r w:rsidRPr="00806E2C">
              <w:t>0</w:t>
            </w:r>
          </w:p>
        </w:tc>
        <w:tc>
          <w:tcPr>
            <w:tcW w:w="992" w:type="dxa"/>
            <w:tcBorders>
              <w:left w:val="single" w:sz="2" w:space="0" w:color="000000"/>
              <w:bottom w:val="single" w:sz="2" w:space="0" w:color="000000"/>
              <w:right w:val="single" w:sz="2" w:space="0" w:color="000000"/>
            </w:tcBorders>
          </w:tcPr>
          <w:p w:rsidR="00F417E2" w:rsidRPr="00806E2C" w:rsidRDefault="00F417E2" w:rsidP="00F417E2">
            <w:r w:rsidRPr="00806E2C">
              <w:t>0</w:t>
            </w:r>
          </w:p>
        </w:tc>
      </w:tr>
      <w:tr w:rsidR="00F417E2" w:rsidRPr="007B2E61" w:rsidTr="00E0584E">
        <w:tc>
          <w:tcPr>
            <w:tcW w:w="1560" w:type="dxa"/>
            <w:tcBorders>
              <w:left w:val="single" w:sz="2" w:space="0" w:color="000000"/>
              <w:bottom w:val="single" w:sz="2" w:space="0" w:color="000000"/>
            </w:tcBorders>
          </w:tcPr>
          <w:p w:rsidR="00F417E2" w:rsidRPr="00806E2C" w:rsidRDefault="00F417E2" w:rsidP="00F417E2">
            <w:pPr>
              <w:suppressLineNumbers/>
              <w:snapToGrid w:val="0"/>
              <w:rPr>
                <w:rFonts w:eastAsia="Times New Roman"/>
                <w:sz w:val="20"/>
                <w:szCs w:val="20"/>
              </w:rPr>
            </w:pPr>
            <w:r w:rsidRPr="00806E2C">
              <w:rPr>
                <w:rFonts w:eastAsia="Times New Roman"/>
                <w:sz w:val="20"/>
                <w:szCs w:val="20"/>
              </w:rPr>
              <w:t>Иные</w:t>
            </w:r>
          </w:p>
        </w:tc>
        <w:tc>
          <w:tcPr>
            <w:tcW w:w="708" w:type="dxa"/>
            <w:tcBorders>
              <w:left w:val="single" w:sz="2" w:space="0" w:color="000000"/>
              <w:bottom w:val="single" w:sz="2" w:space="0" w:color="000000"/>
            </w:tcBorders>
          </w:tcPr>
          <w:p w:rsidR="00F417E2" w:rsidRPr="00806E2C" w:rsidRDefault="00A23F6B" w:rsidP="00F417E2">
            <w:r w:rsidRPr="00806E2C">
              <w:t>2</w:t>
            </w:r>
            <w:r w:rsidR="00F417E2" w:rsidRPr="00806E2C">
              <w:t>4</w:t>
            </w:r>
          </w:p>
        </w:tc>
        <w:tc>
          <w:tcPr>
            <w:tcW w:w="993" w:type="dxa"/>
            <w:tcBorders>
              <w:left w:val="single" w:sz="2" w:space="0" w:color="000000"/>
              <w:bottom w:val="single" w:sz="2" w:space="0" w:color="000000"/>
            </w:tcBorders>
          </w:tcPr>
          <w:p w:rsidR="00F417E2" w:rsidRPr="00806E2C" w:rsidRDefault="00F417E2" w:rsidP="00F417E2">
            <w:r w:rsidRPr="00806E2C">
              <w:t>8378</w:t>
            </w:r>
          </w:p>
        </w:tc>
        <w:tc>
          <w:tcPr>
            <w:tcW w:w="992" w:type="dxa"/>
            <w:tcBorders>
              <w:left w:val="single" w:sz="2" w:space="0" w:color="000000"/>
              <w:bottom w:val="single" w:sz="2" w:space="0" w:color="000000"/>
            </w:tcBorders>
          </w:tcPr>
          <w:p w:rsidR="00F417E2" w:rsidRPr="00806E2C" w:rsidRDefault="00F417E2" w:rsidP="00F417E2">
            <w:r w:rsidRPr="00806E2C">
              <w:t>3</w:t>
            </w:r>
          </w:p>
        </w:tc>
        <w:tc>
          <w:tcPr>
            <w:tcW w:w="992" w:type="dxa"/>
            <w:tcBorders>
              <w:left w:val="single" w:sz="2" w:space="0" w:color="000000"/>
              <w:bottom w:val="single" w:sz="2" w:space="0" w:color="000000"/>
            </w:tcBorders>
          </w:tcPr>
          <w:p w:rsidR="00F417E2" w:rsidRPr="00806E2C" w:rsidRDefault="00F417E2" w:rsidP="00F417E2">
            <w:r w:rsidRPr="00806E2C">
              <w:t>698</w:t>
            </w:r>
          </w:p>
        </w:tc>
        <w:tc>
          <w:tcPr>
            <w:tcW w:w="992" w:type="dxa"/>
            <w:tcBorders>
              <w:left w:val="single" w:sz="2" w:space="0" w:color="000000"/>
              <w:bottom w:val="single" w:sz="2" w:space="0" w:color="000000"/>
            </w:tcBorders>
          </w:tcPr>
          <w:p w:rsidR="00F417E2" w:rsidRPr="00806E2C" w:rsidRDefault="00F417E2" w:rsidP="00F417E2">
            <w:r w:rsidRPr="00806E2C">
              <w:t>0</w:t>
            </w:r>
          </w:p>
        </w:tc>
        <w:tc>
          <w:tcPr>
            <w:tcW w:w="1276" w:type="dxa"/>
            <w:tcBorders>
              <w:left w:val="single" w:sz="2" w:space="0" w:color="000000"/>
              <w:bottom w:val="single" w:sz="2" w:space="0" w:color="000000"/>
            </w:tcBorders>
          </w:tcPr>
          <w:p w:rsidR="00F417E2" w:rsidRPr="00806E2C" w:rsidRDefault="00F417E2" w:rsidP="00F417E2">
            <w:r w:rsidRPr="00806E2C">
              <w:t>0</w:t>
            </w:r>
          </w:p>
        </w:tc>
        <w:tc>
          <w:tcPr>
            <w:tcW w:w="1134" w:type="dxa"/>
            <w:gridSpan w:val="2"/>
            <w:tcBorders>
              <w:left w:val="single" w:sz="2" w:space="0" w:color="000000"/>
              <w:bottom w:val="single" w:sz="2" w:space="0" w:color="000000"/>
            </w:tcBorders>
          </w:tcPr>
          <w:p w:rsidR="00F417E2" w:rsidRPr="00806E2C" w:rsidRDefault="00F417E2" w:rsidP="00F417E2">
            <w:r w:rsidRPr="00806E2C">
              <w:t>0</w:t>
            </w:r>
          </w:p>
        </w:tc>
        <w:tc>
          <w:tcPr>
            <w:tcW w:w="992" w:type="dxa"/>
            <w:tcBorders>
              <w:left w:val="single" w:sz="2" w:space="0" w:color="000000"/>
              <w:bottom w:val="single" w:sz="2" w:space="0" w:color="000000"/>
              <w:right w:val="single" w:sz="2" w:space="0" w:color="000000"/>
            </w:tcBorders>
          </w:tcPr>
          <w:p w:rsidR="00F417E2" w:rsidRPr="00806E2C" w:rsidRDefault="00F417E2" w:rsidP="00F417E2">
            <w:r w:rsidRPr="00806E2C">
              <w:t>0</w:t>
            </w:r>
          </w:p>
        </w:tc>
      </w:tr>
      <w:tr w:rsidR="00F417E2" w:rsidRPr="007B2E61" w:rsidTr="00E0584E">
        <w:tc>
          <w:tcPr>
            <w:tcW w:w="9639" w:type="dxa"/>
            <w:gridSpan w:val="10"/>
            <w:tcBorders>
              <w:left w:val="single" w:sz="2" w:space="0" w:color="000000"/>
              <w:bottom w:val="single" w:sz="2" w:space="0" w:color="000000"/>
              <w:right w:val="single" w:sz="2" w:space="0" w:color="000000"/>
            </w:tcBorders>
          </w:tcPr>
          <w:p w:rsidR="00F417E2" w:rsidRPr="00806E2C" w:rsidRDefault="00F417E2" w:rsidP="00F417E2">
            <w:pPr>
              <w:pStyle w:val="a8"/>
              <w:snapToGrid w:val="0"/>
            </w:pPr>
            <w:r w:rsidRPr="00806E2C">
              <w:rPr>
                <w:rFonts w:eastAsia="Times New Roman"/>
              </w:rPr>
              <w:t>Всего:</w:t>
            </w:r>
            <w:r w:rsidRPr="00806E2C">
              <w:t xml:space="preserve"> </w:t>
            </w:r>
            <w:r w:rsidR="00A23F6B" w:rsidRPr="00806E2C">
              <w:t>312</w:t>
            </w:r>
            <w:r w:rsidRPr="00806E2C">
              <w:t xml:space="preserve"> мероприяти</w:t>
            </w:r>
            <w:r w:rsidR="00A23F6B" w:rsidRPr="00806E2C">
              <w:t>й</w:t>
            </w:r>
            <w:r w:rsidRPr="00806E2C">
              <w:t>, из них 2</w:t>
            </w:r>
            <w:r w:rsidR="00A23F6B" w:rsidRPr="00806E2C">
              <w:t>84</w:t>
            </w:r>
            <w:r w:rsidRPr="00806E2C">
              <w:t xml:space="preserve"> культурно-досуговых мероприятий </w:t>
            </w:r>
          </w:p>
          <w:p w:rsidR="00F417E2" w:rsidRPr="00806E2C" w:rsidRDefault="00F417E2" w:rsidP="00F417E2">
            <w:pPr>
              <w:pStyle w:val="a8"/>
              <w:tabs>
                <w:tab w:val="center" w:pos="4056"/>
              </w:tabs>
              <w:snapToGrid w:val="0"/>
            </w:pPr>
            <w:r w:rsidRPr="00806E2C">
              <w:t>49 189 посетителей</w:t>
            </w:r>
            <w:r w:rsidR="00914203" w:rsidRPr="00806E2C">
              <w:t>.</w:t>
            </w:r>
            <w:r w:rsidRPr="00806E2C">
              <w:tab/>
            </w:r>
          </w:p>
          <w:p w:rsidR="00F417E2" w:rsidRPr="00806E2C" w:rsidRDefault="00914203" w:rsidP="00F417E2">
            <w:pPr>
              <w:pStyle w:val="a8"/>
              <w:snapToGrid w:val="0"/>
            </w:pPr>
            <w:r w:rsidRPr="00806E2C">
              <w:t xml:space="preserve">         </w:t>
            </w:r>
            <w:r w:rsidR="00F417E2" w:rsidRPr="00806E2C">
              <w:t>129 мероприятий  для детей до 14 лет, посетило 9 295 человек</w:t>
            </w:r>
          </w:p>
          <w:p w:rsidR="00F417E2" w:rsidRPr="00806E2C" w:rsidRDefault="00914203" w:rsidP="00F417E2">
            <w:pPr>
              <w:pStyle w:val="a8"/>
              <w:snapToGrid w:val="0"/>
            </w:pPr>
            <w:r w:rsidRPr="00806E2C">
              <w:t xml:space="preserve">         </w:t>
            </w:r>
            <w:r w:rsidR="00F417E2" w:rsidRPr="00806E2C">
              <w:t>107 платных мероприятий, 6352 посетителей</w:t>
            </w:r>
          </w:p>
          <w:p w:rsidR="00F417E2" w:rsidRPr="00806E2C" w:rsidRDefault="00914203" w:rsidP="00914203">
            <w:pPr>
              <w:suppressLineNumbers/>
              <w:snapToGrid w:val="0"/>
              <w:rPr>
                <w:rFonts w:eastAsia="Times New Roman"/>
                <w:sz w:val="20"/>
                <w:szCs w:val="20"/>
              </w:rPr>
            </w:pPr>
            <w:r w:rsidRPr="00806E2C">
              <w:t xml:space="preserve">         </w:t>
            </w:r>
            <w:r w:rsidR="00F417E2" w:rsidRPr="00806E2C">
              <w:t>58 платных мероприятий для детей, 1 882 посетителей</w:t>
            </w:r>
          </w:p>
        </w:tc>
      </w:tr>
    </w:tbl>
    <w:p w:rsidR="00EC2216" w:rsidRDefault="00EC2216" w:rsidP="001F3752">
      <w:pPr>
        <w:tabs>
          <w:tab w:val="left" w:pos="284"/>
        </w:tabs>
        <w:jc w:val="both"/>
        <w:rPr>
          <w:rFonts w:eastAsia="Times New Roman"/>
          <w:b/>
        </w:rPr>
      </w:pPr>
    </w:p>
    <w:p w:rsidR="00EC2216" w:rsidRDefault="00EC2216" w:rsidP="001F3752">
      <w:pPr>
        <w:tabs>
          <w:tab w:val="left" w:pos="284"/>
        </w:tabs>
        <w:jc w:val="both"/>
        <w:rPr>
          <w:rFonts w:eastAsia="Times New Roman"/>
          <w:b/>
        </w:rPr>
      </w:pPr>
    </w:p>
    <w:p w:rsidR="00EC2216" w:rsidRDefault="00EC2216" w:rsidP="001F3752">
      <w:pPr>
        <w:tabs>
          <w:tab w:val="left" w:pos="284"/>
        </w:tabs>
        <w:jc w:val="both"/>
        <w:rPr>
          <w:rFonts w:eastAsia="Times New Roman"/>
          <w:b/>
        </w:rPr>
      </w:pPr>
    </w:p>
    <w:p w:rsidR="00EC2216" w:rsidRDefault="00EC2216" w:rsidP="001F3752">
      <w:pPr>
        <w:tabs>
          <w:tab w:val="left" w:pos="284"/>
        </w:tabs>
        <w:jc w:val="both"/>
        <w:rPr>
          <w:rFonts w:eastAsia="Times New Roman"/>
          <w:b/>
        </w:rPr>
      </w:pPr>
    </w:p>
    <w:p w:rsidR="00EC2216" w:rsidRDefault="00EC2216" w:rsidP="001F3752">
      <w:pPr>
        <w:tabs>
          <w:tab w:val="left" w:pos="284"/>
        </w:tabs>
        <w:jc w:val="both"/>
        <w:rPr>
          <w:rFonts w:eastAsia="Times New Roman"/>
          <w:b/>
        </w:rPr>
      </w:pPr>
    </w:p>
    <w:p w:rsidR="00AF3B66" w:rsidRDefault="001F3752" w:rsidP="001F3752">
      <w:pPr>
        <w:tabs>
          <w:tab w:val="left" w:pos="284"/>
        </w:tabs>
        <w:jc w:val="both"/>
        <w:rPr>
          <w:rFonts w:eastAsia="Times New Roman"/>
          <w:b/>
        </w:rPr>
      </w:pPr>
      <w:r w:rsidRPr="00E07AF2">
        <w:rPr>
          <w:rFonts w:eastAsia="Times New Roman"/>
          <w:b/>
        </w:rPr>
        <w:tab/>
      </w:r>
      <w:r w:rsidRPr="00E07AF2">
        <w:rPr>
          <w:rFonts w:eastAsia="Times New Roman"/>
          <w:b/>
        </w:rPr>
        <w:tab/>
      </w:r>
    </w:p>
    <w:p w:rsidR="00A23F6B" w:rsidRDefault="00A23F6B" w:rsidP="001F3752">
      <w:pPr>
        <w:tabs>
          <w:tab w:val="left" w:pos="284"/>
        </w:tabs>
        <w:jc w:val="both"/>
        <w:rPr>
          <w:rFonts w:eastAsia="Times New Roman"/>
          <w:b/>
        </w:rPr>
      </w:pPr>
    </w:p>
    <w:p w:rsidR="00A23F6B" w:rsidRDefault="00A23F6B" w:rsidP="001F3752">
      <w:pPr>
        <w:tabs>
          <w:tab w:val="left" w:pos="284"/>
        </w:tabs>
        <w:jc w:val="both"/>
        <w:rPr>
          <w:rFonts w:eastAsia="Times New Roman"/>
          <w:b/>
        </w:rPr>
      </w:pPr>
    </w:p>
    <w:p w:rsidR="00A23F6B" w:rsidRDefault="00A23F6B" w:rsidP="001F3752">
      <w:pPr>
        <w:tabs>
          <w:tab w:val="left" w:pos="284"/>
        </w:tabs>
        <w:jc w:val="both"/>
        <w:rPr>
          <w:rFonts w:eastAsia="Times New Roman"/>
          <w:b/>
        </w:rPr>
      </w:pPr>
    </w:p>
    <w:p w:rsidR="00A23F6B" w:rsidRDefault="00A23F6B" w:rsidP="001F3752">
      <w:pPr>
        <w:tabs>
          <w:tab w:val="left" w:pos="284"/>
        </w:tabs>
        <w:jc w:val="both"/>
        <w:rPr>
          <w:rFonts w:eastAsia="Times New Roman"/>
          <w:b/>
        </w:rPr>
      </w:pPr>
    </w:p>
    <w:p w:rsidR="005E5473" w:rsidRPr="00EA6E49" w:rsidRDefault="005E5473" w:rsidP="005E5473">
      <w:pPr>
        <w:tabs>
          <w:tab w:val="left" w:pos="284"/>
        </w:tabs>
        <w:jc w:val="both"/>
        <w:rPr>
          <w:b/>
        </w:rPr>
      </w:pPr>
      <w:r w:rsidRPr="00EA6E49">
        <w:rPr>
          <w:b/>
        </w:rPr>
        <w:lastRenderedPageBreak/>
        <w:t xml:space="preserve">4.9.2. Статистика текущего периода </w:t>
      </w:r>
      <w:r w:rsidRPr="00EA6E49">
        <w:t>(заполняется по нарастающей)</w:t>
      </w:r>
      <w:r w:rsidRPr="00EA6E49">
        <w:rPr>
          <w:b/>
        </w:rPr>
        <w:t xml:space="preserve">  за 2014</w:t>
      </w:r>
    </w:p>
    <w:tbl>
      <w:tblPr>
        <w:tblW w:w="9639" w:type="dxa"/>
        <w:tblInd w:w="55" w:type="dxa"/>
        <w:tblLayout w:type="fixed"/>
        <w:tblCellMar>
          <w:top w:w="55" w:type="dxa"/>
          <w:left w:w="55" w:type="dxa"/>
          <w:bottom w:w="55" w:type="dxa"/>
          <w:right w:w="55" w:type="dxa"/>
        </w:tblCellMar>
        <w:tblLook w:val="0000"/>
      </w:tblPr>
      <w:tblGrid>
        <w:gridCol w:w="2127"/>
        <w:gridCol w:w="850"/>
        <w:gridCol w:w="992"/>
        <w:gridCol w:w="851"/>
        <w:gridCol w:w="1134"/>
        <w:gridCol w:w="850"/>
        <w:gridCol w:w="993"/>
        <w:gridCol w:w="992"/>
        <w:gridCol w:w="850"/>
      </w:tblGrid>
      <w:tr w:rsidR="00EA6E49" w:rsidRPr="00EA6E49" w:rsidTr="00E0584E">
        <w:trPr>
          <w:cantSplit/>
          <w:trHeight w:hRule="exact" w:val="387"/>
        </w:trPr>
        <w:tc>
          <w:tcPr>
            <w:tcW w:w="2127" w:type="dxa"/>
            <w:vMerge w:val="restart"/>
            <w:tcBorders>
              <w:top w:val="single" w:sz="2" w:space="0" w:color="000000"/>
              <w:left w:val="single" w:sz="2" w:space="0" w:color="000000"/>
              <w:bottom w:val="single" w:sz="2" w:space="0" w:color="000000"/>
            </w:tcBorders>
          </w:tcPr>
          <w:p w:rsidR="005E5473" w:rsidRPr="00EA6E49" w:rsidRDefault="005E5473" w:rsidP="00B810DB">
            <w:pPr>
              <w:pStyle w:val="a8"/>
              <w:snapToGrid w:val="0"/>
              <w:jc w:val="center"/>
            </w:pPr>
            <w:r w:rsidRPr="00EA6E49">
              <w:rPr>
                <w:sz w:val="22"/>
                <w:szCs w:val="22"/>
              </w:rPr>
              <w:t>Мероприятия</w:t>
            </w:r>
          </w:p>
        </w:tc>
        <w:tc>
          <w:tcPr>
            <w:tcW w:w="3827" w:type="dxa"/>
            <w:gridSpan w:val="4"/>
            <w:tcBorders>
              <w:top w:val="single" w:sz="2" w:space="0" w:color="000000"/>
              <w:left w:val="single" w:sz="2" w:space="0" w:color="000000"/>
              <w:bottom w:val="single" w:sz="2" w:space="0" w:color="000000"/>
            </w:tcBorders>
          </w:tcPr>
          <w:p w:rsidR="005E5473" w:rsidRPr="00EA6E49" w:rsidRDefault="005E5473" w:rsidP="00B810DB">
            <w:pPr>
              <w:pStyle w:val="a8"/>
              <w:snapToGrid w:val="0"/>
              <w:jc w:val="center"/>
            </w:pPr>
            <w:r w:rsidRPr="00EA6E49">
              <w:rPr>
                <w:sz w:val="22"/>
                <w:szCs w:val="22"/>
              </w:rPr>
              <w:t>Количество культурно-досуговых мероприятий</w:t>
            </w:r>
          </w:p>
        </w:tc>
        <w:tc>
          <w:tcPr>
            <w:tcW w:w="3685" w:type="dxa"/>
            <w:gridSpan w:val="4"/>
            <w:tcBorders>
              <w:top w:val="single" w:sz="2" w:space="0" w:color="000000"/>
              <w:left w:val="single" w:sz="2" w:space="0" w:color="000000"/>
              <w:bottom w:val="single" w:sz="2" w:space="0" w:color="000000"/>
              <w:right w:val="single" w:sz="2" w:space="0" w:color="000000"/>
            </w:tcBorders>
          </w:tcPr>
          <w:p w:rsidR="005E5473" w:rsidRPr="00EA6E49" w:rsidRDefault="005E5473" w:rsidP="00B810DB">
            <w:pPr>
              <w:pStyle w:val="a8"/>
              <w:snapToGrid w:val="0"/>
              <w:jc w:val="center"/>
            </w:pPr>
            <w:r w:rsidRPr="00EA6E49">
              <w:rPr>
                <w:sz w:val="22"/>
                <w:szCs w:val="22"/>
              </w:rPr>
              <w:t>В том числе на платной основе</w:t>
            </w:r>
          </w:p>
        </w:tc>
      </w:tr>
      <w:tr w:rsidR="00EA6E49" w:rsidRPr="00EA6E49" w:rsidTr="00E0584E">
        <w:trPr>
          <w:cantSplit/>
          <w:trHeight w:hRule="exact" w:val="663"/>
        </w:trPr>
        <w:tc>
          <w:tcPr>
            <w:tcW w:w="2127" w:type="dxa"/>
            <w:vMerge/>
            <w:tcBorders>
              <w:top w:val="single" w:sz="2" w:space="0" w:color="000000"/>
              <w:left w:val="single" w:sz="2" w:space="0" w:color="000000"/>
              <w:bottom w:val="single" w:sz="2" w:space="0" w:color="000000"/>
            </w:tcBorders>
          </w:tcPr>
          <w:p w:rsidR="005E5473" w:rsidRPr="00EA6E49" w:rsidRDefault="005E5473" w:rsidP="00B810DB"/>
        </w:tc>
        <w:tc>
          <w:tcPr>
            <w:tcW w:w="850" w:type="dxa"/>
            <w:vMerge w:val="restart"/>
            <w:tcBorders>
              <w:left w:val="single" w:sz="2" w:space="0" w:color="000000"/>
              <w:bottom w:val="single" w:sz="2" w:space="0" w:color="000000"/>
            </w:tcBorders>
          </w:tcPr>
          <w:p w:rsidR="005E5473" w:rsidRPr="00EA6E49" w:rsidRDefault="005E5473" w:rsidP="00B810DB">
            <w:pPr>
              <w:pStyle w:val="a8"/>
              <w:snapToGrid w:val="0"/>
              <w:jc w:val="center"/>
            </w:pPr>
            <w:r w:rsidRPr="00EA6E49">
              <w:rPr>
                <w:sz w:val="22"/>
                <w:szCs w:val="22"/>
              </w:rPr>
              <w:t>Общее</w:t>
            </w:r>
          </w:p>
        </w:tc>
        <w:tc>
          <w:tcPr>
            <w:tcW w:w="992" w:type="dxa"/>
            <w:vMerge w:val="restart"/>
            <w:tcBorders>
              <w:left w:val="single" w:sz="2" w:space="0" w:color="000000"/>
              <w:bottom w:val="single" w:sz="2" w:space="0" w:color="000000"/>
            </w:tcBorders>
          </w:tcPr>
          <w:p w:rsidR="005E5473" w:rsidRPr="00EA6E49" w:rsidRDefault="005E5473" w:rsidP="00B810DB">
            <w:pPr>
              <w:pStyle w:val="a8"/>
              <w:snapToGrid w:val="0"/>
              <w:jc w:val="center"/>
            </w:pPr>
            <w:r w:rsidRPr="00EA6E49">
              <w:rPr>
                <w:sz w:val="22"/>
                <w:szCs w:val="22"/>
              </w:rPr>
              <w:t>Количество посетителей (чел.)</w:t>
            </w:r>
          </w:p>
        </w:tc>
        <w:tc>
          <w:tcPr>
            <w:tcW w:w="1985" w:type="dxa"/>
            <w:gridSpan w:val="2"/>
            <w:tcBorders>
              <w:left w:val="single" w:sz="2" w:space="0" w:color="000000"/>
              <w:bottom w:val="single" w:sz="2" w:space="0" w:color="000000"/>
            </w:tcBorders>
          </w:tcPr>
          <w:p w:rsidR="005E5473" w:rsidRPr="00EA6E49" w:rsidRDefault="005E5473" w:rsidP="00B810DB">
            <w:pPr>
              <w:pStyle w:val="a8"/>
              <w:snapToGrid w:val="0"/>
              <w:jc w:val="center"/>
            </w:pPr>
            <w:r w:rsidRPr="00EA6E49">
              <w:rPr>
                <w:sz w:val="22"/>
                <w:szCs w:val="22"/>
              </w:rPr>
              <w:t>Для детей до 14 лет включительно</w:t>
            </w:r>
          </w:p>
        </w:tc>
        <w:tc>
          <w:tcPr>
            <w:tcW w:w="850" w:type="dxa"/>
            <w:vMerge w:val="restart"/>
            <w:tcBorders>
              <w:left w:val="single" w:sz="2" w:space="0" w:color="000000"/>
              <w:bottom w:val="single" w:sz="2" w:space="0" w:color="000000"/>
            </w:tcBorders>
          </w:tcPr>
          <w:p w:rsidR="005E5473" w:rsidRPr="00EA6E49" w:rsidRDefault="005E5473" w:rsidP="00B810DB">
            <w:pPr>
              <w:pStyle w:val="a8"/>
              <w:snapToGrid w:val="0"/>
              <w:jc w:val="center"/>
            </w:pPr>
            <w:r w:rsidRPr="00EA6E49">
              <w:rPr>
                <w:sz w:val="22"/>
                <w:szCs w:val="22"/>
              </w:rPr>
              <w:t>Общее</w:t>
            </w:r>
          </w:p>
        </w:tc>
        <w:tc>
          <w:tcPr>
            <w:tcW w:w="993" w:type="dxa"/>
            <w:vMerge w:val="restart"/>
            <w:tcBorders>
              <w:left w:val="single" w:sz="2" w:space="0" w:color="000000"/>
              <w:bottom w:val="single" w:sz="2" w:space="0" w:color="000000"/>
            </w:tcBorders>
          </w:tcPr>
          <w:p w:rsidR="005E5473" w:rsidRPr="00EA6E49" w:rsidRDefault="005E5473" w:rsidP="00B810DB">
            <w:pPr>
              <w:pStyle w:val="a8"/>
              <w:snapToGrid w:val="0"/>
              <w:jc w:val="center"/>
            </w:pPr>
            <w:r w:rsidRPr="00EA6E49">
              <w:rPr>
                <w:sz w:val="22"/>
                <w:szCs w:val="22"/>
              </w:rPr>
              <w:t>Количество посетителей (чел.)</w:t>
            </w:r>
          </w:p>
        </w:tc>
        <w:tc>
          <w:tcPr>
            <w:tcW w:w="1842" w:type="dxa"/>
            <w:gridSpan w:val="2"/>
            <w:tcBorders>
              <w:left w:val="single" w:sz="2" w:space="0" w:color="000000"/>
              <w:bottom w:val="single" w:sz="2" w:space="0" w:color="000000"/>
              <w:right w:val="single" w:sz="2" w:space="0" w:color="000000"/>
            </w:tcBorders>
          </w:tcPr>
          <w:p w:rsidR="005E5473" w:rsidRPr="00EA6E49" w:rsidRDefault="005E5473" w:rsidP="00B810DB">
            <w:pPr>
              <w:pStyle w:val="a8"/>
              <w:snapToGrid w:val="0"/>
              <w:jc w:val="center"/>
            </w:pPr>
            <w:r w:rsidRPr="00EA6E49">
              <w:rPr>
                <w:sz w:val="22"/>
                <w:szCs w:val="22"/>
              </w:rPr>
              <w:t>Для детей до 14 лет включительно</w:t>
            </w:r>
          </w:p>
        </w:tc>
      </w:tr>
      <w:tr w:rsidR="00EA6E49" w:rsidRPr="00EA6E49" w:rsidTr="00E0584E">
        <w:trPr>
          <w:cantSplit/>
        </w:trPr>
        <w:tc>
          <w:tcPr>
            <w:tcW w:w="2127" w:type="dxa"/>
            <w:vMerge/>
            <w:tcBorders>
              <w:top w:val="single" w:sz="2" w:space="0" w:color="000000"/>
              <w:left w:val="single" w:sz="2" w:space="0" w:color="000000"/>
              <w:bottom w:val="single" w:sz="2" w:space="0" w:color="000000"/>
            </w:tcBorders>
          </w:tcPr>
          <w:p w:rsidR="005E5473" w:rsidRPr="00EA6E49" w:rsidRDefault="005E5473" w:rsidP="00B810DB"/>
        </w:tc>
        <w:tc>
          <w:tcPr>
            <w:tcW w:w="850" w:type="dxa"/>
            <w:vMerge/>
            <w:tcBorders>
              <w:left w:val="single" w:sz="2" w:space="0" w:color="000000"/>
              <w:bottom w:val="single" w:sz="2" w:space="0" w:color="000000"/>
            </w:tcBorders>
          </w:tcPr>
          <w:p w:rsidR="005E5473" w:rsidRPr="00EA6E49" w:rsidRDefault="005E5473" w:rsidP="00B810DB"/>
        </w:tc>
        <w:tc>
          <w:tcPr>
            <w:tcW w:w="992" w:type="dxa"/>
            <w:vMerge/>
            <w:tcBorders>
              <w:left w:val="single" w:sz="2" w:space="0" w:color="000000"/>
              <w:bottom w:val="single" w:sz="2" w:space="0" w:color="000000"/>
            </w:tcBorders>
          </w:tcPr>
          <w:p w:rsidR="005E5473" w:rsidRPr="00EA6E49" w:rsidRDefault="005E5473" w:rsidP="00B810DB"/>
        </w:tc>
        <w:tc>
          <w:tcPr>
            <w:tcW w:w="851" w:type="dxa"/>
            <w:tcBorders>
              <w:left w:val="single" w:sz="2" w:space="0" w:color="000000"/>
              <w:bottom w:val="single" w:sz="2" w:space="0" w:color="000000"/>
            </w:tcBorders>
          </w:tcPr>
          <w:p w:rsidR="005E5473" w:rsidRPr="00EA6E49" w:rsidRDefault="005E5473" w:rsidP="00B810DB">
            <w:pPr>
              <w:pStyle w:val="a8"/>
              <w:snapToGrid w:val="0"/>
              <w:jc w:val="center"/>
            </w:pPr>
            <w:r w:rsidRPr="00EA6E49">
              <w:rPr>
                <w:sz w:val="22"/>
                <w:szCs w:val="22"/>
              </w:rPr>
              <w:t>Количество мероприятий</w:t>
            </w:r>
          </w:p>
        </w:tc>
        <w:tc>
          <w:tcPr>
            <w:tcW w:w="1134" w:type="dxa"/>
            <w:tcBorders>
              <w:left w:val="single" w:sz="2" w:space="0" w:color="000000"/>
              <w:bottom w:val="single" w:sz="2" w:space="0" w:color="000000"/>
            </w:tcBorders>
          </w:tcPr>
          <w:p w:rsidR="005E5473" w:rsidRPr="00EA6E49" w:rsidRDefault="005E5473" w:rsidP="00B810DB">
            <w:pPr>
              <w:pStyle w:val="a8"/>
              <w:snapToGrid w:val="0"/>
              <w:jc w:val="center"/>
            </w:pPr>
            <w:r w:rsidRPr="00EA6E49">
              <w:rPr>
                <w:sz w:val="22"/>
                <w:szCs w:val="22"/>
              </w:rPr>
              <w:t>Количество посетителей</w:t>
            </w:r>
          </w:p>
        </w:tc>
        <w:tc>
          <w:tcPr>
            <w:tcW w:w="850" w:type="dxa"/>
            <w:vMerge/>
            <w:tcBorders>
              <w:left w:val="single" w:sz="2" w:space="0" w:color="000000"/>
              <w:bottom w:val="single" w:sz="2" w:space="0" w:color="000000"/>
            </w:tcBorders>
          </w:tcPr>
          <w:p w:rsidR="005E5473" w:rsidRPr="00EA6E49" w:rsidRDefault="005E5473" w:rsidP="00B810DB"/>
        </w:tc>
        <w:tc>
          <w:tcPr>
            <w:tcW w:w="993" w:type="dxa"/>
            <w:vMerge/>
            <w:tcBorders>
              <w:left w:val="single" w:sz="2" w:space="0" w:color="000000"/>
              <w:bottom w:val="single" w:sz="2" w:space="0" w:color="000000"/>
            </w:tcBorders>
          </w:tcPr>
          <w:p w:rsidR="005E5473" w:rsidRPr="00EA6E49" w:rsidRDefault="005E5473" w:rsidP="00B810DB"/>
        </w:tc>
        <w:tc>
          <w:tcPr>
            <w:tcW w:w="992" w:type="dxa"/>
            <w:tcBorders>
              <w:left w:val="single" w:sz="2" w:space="0" w:color="000000"/>
              <w:bottom w:val="single" w:sz="2" w:space="0" w:color="000000"/>
            </w:tcBorders>
          </w:tcPr>
          <w:p w:rsidR="005E5473" w:rsidRPr="00EA6E49" w:rsidRDefault="005E5473" w:rsidP="00B810DB">
            <w:pPr>
              <w:pStyle w:val="a8"/>
              <w:snapToGrid w:val="0"/>
              <w:jc w:val="center"/>
            </w:pPr>
            <w:r w:rsidRPr="00EA6E49">
              <w:rPr>
                <w:sz w:val="22"/>
                <w:szCs w:val="22"/>
              </w:rPr>
              <w:t>Кол-во мер-тий</w:t>
            </w:r>
          </w:p>
        </w:tc>
        <w:tc>
          <w:tcPr>
            <w:tcW w:w="850" w:type="dxa"/>
            <w:tcBorders>
              <w:left w:val="single" w:sz="2" w:space="0" w:color="000000"/>
              <w:bottom w:val="single" w:sz="2" w:space="0" w:color="000000"/>
              <w:right w:val="single" w:sz="2" w:space="0" w:color="000000"/>
            </w:tcBorders>
          </w:tcPr>
          <w:p w:rsidR="005E5473" w:rsidRPr="00EA6E49" w:rsidRDefault="005E5473" w:rsidP="00B810DB">
            <w:pPr>
              <w:pStyle w:val="a8"/>
              <w:snapToGrid w:val="0"/>
              <w:jc w:val="center"/>
            </w:pPr>
            <w:r w:rsidRPr="00EA6E49">
              <w:rPr>
                <w:sz w:val="22"/>
                <w:szCs w:val="22"/>
              </w:rPr>
              <w:t>Кол-во пос-лей</w:t>
            </w:r>
          </w:p>
        </w:tc>
      </w:tr>
      <w:tr w:rsidR="00EA6E49" w:rsidRPr="00EA6E49" w:rsidTr="00E0584E">
        <w:tc>
          <w:tcPr>
            <w:tcW w:w="9639" w:type="dxa"/>
            <w:gridSpan w:val="9"/>
            <w:tcBorders>
              <w:left w:val="single" w:sz="2" w:space="0" w:color="000000"/>
              <w:bottom w:val="single" w:sz="2" w:space="0" w:color="000000"/>
              <w:right w:val="single" w:sz="2" w:space="0" w:color="000000"/>
            </w:tcBorders>
          </w:tcPr>
          <w:p w:rsidR="005E5473" w:rsidRPr="00EA6E49" w:rsidRDefault="005E5473" w:rsidP="00EF5EC5">
            <w:pPr>
              <w:pStyle w:val="a8"/>
              <w:snapToGrid w:val="0"/>
              <w:jc w:val="center"/>
            </w:pPr>
            <w:r w:rsidRPr="00EA6E49">
              <w:rPr>
                <w:sz w:val="22"/>
                <w:szCs w:val="22"/>
              </w:rPr>
              <w:t xml:space="preserve">В учреждении </w:t>
            </w:r>
            <w:r w:rsidR="00EF5EC5" w:rsidRPr="00EA6E49">
              <w:rPr>
                <w:sz w:val="22"/>
                <w:szCs w:val="22"/>
              </w:rPr>
              <w:t>219</w:t>
            </w:r>
            <w:r w:rsidRPr="00EA6E49">
              <w:rPr>
                <w:sz w:val="22"/>
                <w:szCs w:val="22"/>
              </w:rPr>
              <w:t xml:space="preserve">  мероприяти</w:t>
            </w:r>
            <w:r w:rsidR="00EF5EC5" w:rsidRPr="00EA6E49">
              <w:rPr>
                <w:sz w:val="22"/>
                <w:szCs w:val="22"/>
              </w:rPr>
              <w:t>й</w:t>
            </w:r>
            <w:r w:rsidRPr="00EA6E49">
              <w:rPr>
                <w:sz w:val="22"/>
                <w:szCs w:val="22"/>
              </w:rPr>
              <w:t xml:space="preserve">  </w:t>
            </w:r>
            <w:r w:rsidR="00EF5EC5" w:rsidRPr="00EA6E49">
              <w:rPr>
                <w:sz w:val="22"/>
                <w:szCs w:val="22"/>
              </w:rPr>
              <w:t>9 722</w:t>
            </w:r>
            <w:r w:rsidRPr="00EA6E49">
              <w:rPr>
                <w:sz w:val="22"/>
                <w:szCs w:val="22"/>
              </w:rPr>
              <w:t xml:space="preserve"> посетител</w:t>
            </w:r>
            <w:r w:rsidR="00EF5EC5" w:rsidRPr="00EA6E49">
              <w:rPr>
                <w:sz w:val="22"/>
                <w:szCs w:val="22"/>
              </w:rPr>
              <w:t>я</w:t>
            </w:r>
          </w:p>
        </w:tc>
      </w:tr>
      <w:tr w:rsidR="00EA6E49" w:rsidRPr="00EA6E49" w:rsidTr="00E0584E">
        <w:tc>
          <w:tcPr>
            <w:tcW w:w="2127" w:type="dxa"/>
            <w:tcBorders>
              <w:left w:val="single" w:sz="2" w:space="0" w:color="000000"/>
              <w:bottom w:val="single" w:sz="2" w:space="0" w:color="000000"/>
            </w:tcBorders>
          </w:tcPr>
          <w:p w:rsidR="005E5473" w:rsidRPr="00EA6E49" w:rsidRDefault="005E5473" w:rsidP="00B810DB">
            <w:pPr>
              <w:pStyle w:val="a8"/>
              <w:snapToGrid w:val="0"/>
            </w:pPr>
            <w:r w:rsidRPr="00EA6E49">
              <w:rPr>
                <w:sz w:val="22"/>
                <w:szCs w:val="22"/>
              </w:rPr>
              <w:t>Собственные (плановые)</w:t>
            </w:r>
          </w:p>
        </w:tc>
        <w:tc>
          <w:tcPr>
            <w:tcW w:w="850" w:type="dxa"/>
            <w:tcBorders>
              <w:left w:val="single" w:sz="2" w:space="0" w:color="000000"/>
              <w:bottom w:val="single" w:sz="2" w:space="0" w:color="000000"/>
            </w:tcBorders>
          </w:tcPr>
          <w:p w:rsidR="005E5473" w:rsidRPr="00EA6E49" w:rsidRDefault="00EF5EC5" w:rsidP="00B810DB">
            <w:pPr>
              <w:pStyle w:val="a8"/>
              <w:snapToGrid w:val="0"/>
            </w:pPr>
            <w:r w:rsidRPr="00EA6E49">
              <w:rPr>
                <w:sz w:val="22"/>
                <w:szCs w:val="22"/>
              </w:rPr>
              <w:t>135</w:t>
            </w:r>
          </w:p>
        </w:tc>
        <w:tc>
          <w:tcPr>
            <w:tcW w:w="992" w:type="dxa"/>
            <w:tcBorders>
              <w:left w:val="single" w:sz="2" w:space="0" w:color="000000"/>
              <w:bottom w:val="single" w:sz="2" w:space="0" w:color="000000"/>
            </w:tcBorders>
          </w:tcPr>
          <w:p w:rsidR="005E5473" w:rsidRPr="00EA6E49" w:rsidRDefault="00EF5EC5" w:rsidP="00B810DB">
            <w:pPr>
              <w:pStyle w:val="a8"/>
              <w:snapToGrid w:val="0"/>
            </w:pPr>
            <w:r w:rsidRPr="00EA6E49">
              <w:rPr>
                <w:sz w:val="22"/>
                <w:szCs w:val="22"/>
              </w:rPr>
              <w:t>5 175</w:t>
            </w:r>
          </w:p>
        </w:tc>
        <w:tc>
          <w:tcPr>
            <w:tcW w:w="851" w:type="dxa"/>
            <w:tcBorders>
              <w:left w:val="single" w:sz="2" w:space="0" w:color="000000"/>
              <w:bottom w:val="single" w:sz="2" w:space="0" w:color="000000"/>
            </w:tcBorders>
          </w:tcPr>
          <w:p w:rsidR="005E5473" w:rsidRPr="00EA6E49" w:rsidRDefault="00EF5EC5" w:rsidP="00B810DB">
            <w:pPr>
              <w:pStyle w:val="a8"/>
              <w:snapToGrid w:val="0"/>
              <w:rPr>
                <w:lang w:val="en-US"/>
              </w:rPr>
            </w:pPr>
            <w:r w:rsidRPr="00EA6E49">
              <w:rPr>
                <w:sz w:val="22"/>
                <w:szCs w:val="22"/>
              </w:rPr>
              <w:t>99</w:t>
            </w:r>
          </w:p>
        </w:tc>
        <w:tc>
          <w:tcPr>
            <w:tcW w:w="1134" w:type="dxa"/>
            <w:tcBorders>
              <w:left w:val="single" w:sz="2" w:space="0" w:color="000000"/>
              <w:bottom w:val="single" w:sz="2" w:space="0" w:color="000000"/>
            </w:tcBorders>
          </w:tcPr>
          <w:p w:rsidR="005E5473" w:rsidRPr="00EA6E49" w:rsidRDefault="00EF5EC5" w:rsidP="00B810DB">
            <w:pPr>
              <w:pStyle w:val="a8"/>
              <w:snapToGrid w:val="0"/>
              <w:rPr>
                <w:lang w:val="en-US"/>
              </w:rPr>
            </w:pPr>
            <w:r w:rsidRPr="00EA6E49">
              <w:rPr>
                <w:sz w:val="22"/>
                <w:szCs w:val="22"/>
              </w:rPr>
              <w:t>3 299</w:t>
            </w:r>
          </w:p>
        </w:tc>
        <w:tc>
          <w:tcPr>
            <w:tcW w:w="850" w:type="dxa"/>
            <w:tcBorders>
              <w:left w:val="single" w:sz="2" w:space="0" w:color="000000"/>
              <w:bottom w:val="single" w:sz="2" w:space="0" w:color="000000"/>
            </w:tcBorders>
          </w:tcPr>
          <w:p w:rsidR="005E5473" w:rsidRPr="00EA6E49" w:rsidRDefault="00EF5EC5" w:rsidP="00B810DB">
            <w:pPr>
              <w:pStyle w:val="a8"/>
              <w:snapToGrid w:val="0"/>
              <w:rPr>
                <w:lang w:val="en-US"/>
              </w:rPr>
            </w:pPr>
            <w:r w:rsidRPr="00EA6E49">
              <w:rPr>
                <w:sz w:val="22"/>
                <w:szCs w:val="22"/>
              </w:rPr>
              <w:t>68</w:t>
            </w:r>
          </w:p>
        </w:tc>
        <w:tc>
          <w:tcPr>
            <w:tcW w:w="993" w:type="dxa"/>
            <w:tcBorders>
              <w:left w:val="single" w:sz="2" w:space="0" w:color="000000"/>
              <w:bottom w:val="single" w:sz="2" w:space="0" w:color="000000"/>
            </w:tcBorders>
          </w:tcPr>
          <w:p w:rsidR="005E5473" w:rsidRPr="00EA6E49" w:rsidRDefault="00DB6F9A" w:rsidP="00B810DB">
            <w:pPr>
              <w:pStyle w:val="a8"/>
              <w:snapToGrid w:val="0"/>
              <w:rPr>
                <w:lang w:val="en-US"/>
              </w:rPr>
            </w:pPr>
            <w:r w:rsidRPr="00EA6E49">
              <w:rPr>
                <w:sz w:val="22"/>
                <w:szCs w:val="22"/>
              </w:rPr>
              <w:t>2 517</w:t>
            </w:r>
          </w:p>
        </w:tc>
        <w:tc>
          <w:tcPr>
            <w:tcW w:w="992" w:type="dxa"/>
            <w:tcBorders>
              <w:left w:val="single" w:sz="2" w:space="0" w:color="000000"/>
              <w:bottom w:val="single" w:sz="2" w:space="0" w:color="000000"/>
            </w:tcBorders>
          </w:tcPr>
          <w:p w:rsidR="005E5473" w:rsidRPr="00EA6E49" w:rsidRDefault="00AC5250" w:rsidP="00B810DB">
            <w:pPr>
              <w:pStyle w:val="a8"/>
              <w:snapToGrid w:val="0"/>
              <w:rPr>
                <w:lang w:val="en-US"/>
              </w:rPr>
            </w:pPr>
            <w:r w:rsidRPr="00EA6E49">
              <w:rPr>
                <w:sz w:val="22"/>
                <w:szCs w:val="22"/>
              </w:rPr>
              <w:t>55</w:t>
            </w:r>
          </w:p>
        </w:tc>
        <w:tc>
          <w:tcPr>
            <w:tcW w:w="850" w:type="dxa"/>
            <w:tcBorders>
              <w:left w:val="single" w:sz="2" w:space="0" w:color="000000"/>
              <w:bottom w:val="single" w:sz="2" w:space="0" w:color="000000"/>
              <w:right w:val="single" w:sz="2" w:space="0" w:color="000000"/>
            </w:tcBorders>
          </w:tcPr>
          <w:p w:rsidR="005E5473" w:rsidRPr="00EA6E49" w:rsidRDefault="00DB6F9A" w:rsidP="00B810DB">
            <w:pPr>
              <w:pStyle w:val="a8"/>
              <w:snapToGrid w:val="0"/>
              <w:rPr>
                <w:lang w:val="en-US"/>
              </w:rPr>
            </w:pPr>
            <w:r w:rsidRPr="00EA6E49">
              <w:rPr>
                <w:sz w:val="22"/>
                <w:szCs w:val="22"/>
              </w:rPr>
              <w:t>1 780</w:t>
            </w:r>
          </w:p>
        </w:tc>
      </w:tr>
      <w:tr w:rsidR="00EA6E49" w:rsidRPr="00EA6E49" w:rsidTr="00E0584E">
        <w:tc>
          <w:tcPr>
            <w:tcW w:w="2127" w:type="dxa"/>
            <w:tcBorders>
              <w:left w:val="single" w:sz="2" w:space="0" w:color="000000"/>
              <w:bottom w:val="single" w:sz="2" w:space="0" w:color="000000"/>
            </w:tcBorders>
          </w:tcPr>
          <w:p w:rsidR="005E5473" w:rsidRPr="00EA6E49" w:rsidRDefault="005E5473" w:rsidP="00B810DB">
            <w:pPr>
              <w:pStyle w:val="a8"/>
              <w:snapToGrid w:val="0"/>
            </w:pPr>
            <w:r w:rsidRPr="00EA6E49">
              <w:rPr>
                <w:sz w:val="22"/>
                <w:szCs w:val="22"/>
              </w:rPr>
              <w:t>Городского уровня</w:t>
            </w:r>
          </w:p>
        </w:tc>
        <w:tc>
          <w:tcPr>
            <w:tcW w:w="850" w:type="dxa"/>
            <w:tcBorders>
              <w:left w:val="single" w:sz="2" w:space="0" w:color="000000"/>
              <w:bottom w:val="single" w:sz="2" w:space="0" w:color="000000"/>
            </w:tcBorders>
          </w:tcPr>
          <w:p w:rsidR="005E5473" w:rsidRPr="00EA6E49" w:rsidRDefault="00EF5EC5" w:rsidP="00B810DB">
            <w:pPr>
              <w:pStyle w:val="a8"/>
              <w:snapToGrid w:val="0"/>
              <w:rPr>
                <w:lang w:val="en-US"/>
              </w:rPr>
            </w:pPr>
            <w:r w:rsidRPr="00EA6E49">
              <w:rPr>
                <w:sz w:val="22"/>
                <w:szCs w:val="22"/>
              </w:rPr>
              <w:t>34</w:t>
            </w:r>
          </w:p>
        </w:tc>
        <w:tc>
          <w:tcPr>
            <w:tcW w:w="992" w:type="dxa"/>
            <w:tcBorders>
              <w:left w:val="single" w:sz="2" w:space="0" w:color="000000"/>
              <w:bottom w:val="single" w:sz="2" w:space="0" w:color="000000"/>
            </w:tcBorders>
          </w:tcPr>
          <w:p w:rsidR="005E5473" w:rsidRPr="00EA6E49" w:rsidRDefault="00EF5EC5" w:rsidP="00B810DB">
            <w:pPr>
              <w:pStyle w:val="a8"/>
              <w:snapToGrid w:val="0"/>
              <w:rPr>
                <w:lang w:val="en-US"/>
              </w:rPr>
            </w:pPr>
            <w:r w:rsidRPr="00EA6E49">
              <w:rPr>
                <w:sz w:val="22"/>
                <w:szCs w:val="22"/>
              </w:rPr>
              <w:t>2 728</w:t>
            </w:r>
          </w:p>
        </w:tc>
        <w:tc>
          <w:tcPr>
            <w:tcW w:w="851" w:type="dxa"/>
            <w:tcBorders>
              <w:left w:val="single" w:sz="2" w:space="0" w:color="000000"/>
              <w:bottom w:val="single" w:sz="2" w:space="0" w:color="000000"/>
            </w:tcBorders>
          </w:tcPr>
          <w:p w:rsidR="005E5473" w:rsidRPr="00EA6E49" w:rsidRDefault="00EF5EC5" w:rsidP="00B810DB">
            <w:pPr>
              <w:pStyle w:val="a8"/>
              <w:snapToGrid w:val="0"/>
              <w:rPr>
                <w:lang w:val="en-US"/>
              </w:rPr>
            </w:pPr>
            <w:r w:rsidRPr="00EA6E49">
              <w:rPr>
                <w:sz w:val="22"/>
                <w:szCs w:val="22"/>
              </w:rPr>
              <w:t>21</w:t>
            </w:r>
          </w:p>
        </w:tc>
        <w:tc>
          <w:tcPr>
            <w:tcW w:w="1134" w:type="dxa"/>
            <w:tcBorders>
              <w:left w:val="single" w:sz="2" w:space="0" w:color="000000"/>
              <w:bottom w:val="single" w:sz="2" w:space="0" w:color="000000"/>
            </w:tcBorders>
          </w:tcPr>
          <w:p w:rsidR="005E5473" w:rsidRPr="00EA6E49" w:rsidRDefault="005E5473" w:rsidP="00EF5EC5">
            <w:pPr>
              <w:pStyle w:val="a8"/>
              <w:snapToGrid w:val="0"/>
              <w:rPr>
                <w:lang w:val="en-US"/>
              </w:rPr>
            </w:pPr>
            <w:r w:rsidRPr="00EA6E49">
              <w:rPr>
                <w:sz w:val="22"/>
                <w:szCs w:val="22"/>
              </w:rPr>
              <w:t xml:space="preserve"> </w:t>
            </w:r>
            <w:r w:rsidR="00EF5EC5" w:rsidRPr="00EA6E49">
              <w:rPr>
                <w:sz w:val="22"/>
                <w:szCs w:val="22"/>
              </w:rPr>
              <w:t>601</w:t>
            </w:r>
          </w:p>
        </w:tc>
        <w:tc>
          <w:tcPr>
            <w:tcW w:w="850" w:type="dxa"/>
            <w:tcBorders>
              <w:left w:val="single" w:sz="2" w:space="0" w:color="000000"/>
              <w:bottom w:val="single" w:sz="2" w:space="0" w:color="000000"/>
            </w:tcBorders>
          </w:tcPr>
          <w:p w:rsidR="005E5473" w:rsidRPr="00EA6E49" w:rsidRDefault="005E5473" w:rsidP="00EF5EC5">
            <w:pPr>
              <w:pStyle w:val="a8"/>
              <w:snapToGrid w:val="0"/>
              <w:rPr>
                <w:lang w:val="en-US"/>
              </w:rPr>
            </w:pPr>
            <w:r w:rsidRPr="00EA6E49">
              <w:rPr>
                <w:sz w:val="22"/>
                <w:szCs w:val="22"/>
              </w:rPr>
              <w:t xml:space="preserve"> </w:t>
            </w:r>
            <w:r w:rsidR="00EF5EC5" w:rsidRPr="00EA6E49">
              <w:rPr>
                <w:sz w:val="22"/>
                <w:szCs w:val="22"/>
              </w:rPr>
              <w:t>3</w:t>
            </w:r>
          </w:p>
        </w:tc>
        <w:tc>
          <w:tcPr>
            <w:tcW w:w="993" w:type="dxa"/>
            <w:tcBorders>
              <w:left w:val="single" w:sz="2" w:space="0" w:color="000000"/>
              <w:bottom w:val="single" w:sz="2" w:space="0" w:color="000000"/>
            </w:tcBorders>
          </w:tcPr>
          <w:p w:rsidR="005E5473" w:rsidRPr="00EA6E49" w:rsidRDefault="005E5473" w:rsidP="00EF5EC5">
            <w:pPr>
              <w:pStyle w:val="a8"/>
              <w:snapToGrid w:val="0"/>
              <w:rPr>
                <w:lang w:val="en-US"/>
              </w:rPr>
            </w:pPr>
            <w:r w:rsidRPr="00EA6E49">
              <w:rPr>
                <w:sz w:val="22"/>
                <w:szCs w:val="22"/>
              </w:rPr>
              <w:t xml:space="preserve"> 2</w:t>
            </w:r>
            <w:r w:rsidR="00EF5EC5" w:rsidRPr="00EA6E49">
              <w:rPr>
                <w:sz w:val="22"/>
                <w:szCs w:val="22"/>
              </w:rPr>
              <w:t>7</w:t>
            </w:r>
            <w:r w:rsidRPr="00EA6E49">
              <w:rPr>
                <w:sz w:val="22"/>
                <w:szCs w:val="22"/>
              </w:rPr>
              <w:t>3</w:t>
            </w:r>
          </w:p>
        </w:tc>
        <w:tc>
          <w:tcPr>
            <w:tcW w:w="992" w:type="dxa"/>
            <w:tcBorders>
              <w:left w:val="single" w:sz="2" w:space="0" w:color="000000"/>
              <w:bottom w:val="single" w:sz="2" w:space="0" w:color="000000"/>
            </w:tcBorders>
          </w:tcPr>
          <w:p w:rsidR="005E5473" w:rsidRPr="00EA6E49" w:rsidRDefault="005E5473" w:rsidP="00B810DB">
            <w:pPr>
              <w:pStyle w:val="a8"/>
              <w:snapToGrid w:val="0"/>
              <w:rPr>
                <w:lang w:val="en-US"/>
              </w:rPr>
            </w:pPr>
            <w:r w:rsidRPr="00EA6E49">
              <w:rPr>
                <w:sz w:val="22"/>
                <w:szCs w:val="22"/>
              </w:rPr>
              <w:t xml:space="preserve"> 1</w:t>
            </w:r>
          </w:p>
        </w:tc>
        <w:tc>
          <w:tcPr>
            <w:tcW w:w="850" w:type="dxa"/>
            <w:tcBorders>
              <w:left w:val="single" w:sz="2" w:space="0" w:color="000000"/>
              <w:bottom w:val="single" w:sz="2" w:space="0" w:color="000000"/>
              <w:right w:val="single" w:sz="2" w:space="0" w:color="000000"/>
            </w:tcBorders>
          </w:tcPr>
          <w:p w:rsidR="005E5473" w:rsidRPr="00EA6E49" w:rsidRDefault="005E5473" w:rsidP="00B810DB">
            <w:pPr>
              <w:pStyle w:val="a8"/>
              <w:snapToGrid w:val="0"/>
              <w:rPr>
                <w:lang w:val="en-US"/>
              </w:rPr>
            </w:pPr>
            <w:r w:rsidRPr="00EA6E49">
              <w:rPr>
                <w:sz w:val="22"/>
                <w:szCs w:val="22"/>
              </w:rPr>
              <w:t xml:space="preserve"> 73</w:t>
            </w:r>
          </w:p>
        </w:tc>
      </w:tr>
      <w:tr w:rsidR="00EA6E49" w:rsidRPr="00EA6E49" w:rsidTr="00E0584E">
        <w:tc>
          <w:tcPr>
            <w:tcW w:w="2127" w:type="dxa"/>
            <w:tcBorders>
              <w:left w:val="single" w:sz="2" w:space="0" w:color="000000"/>
              <w:bottom w:val="single" w:sz="2" w:space="0" w:color="000000"/>
            </w:tcBorders>
          </w:tcPr>
          <w:p w:rsidR="005E5473" w:rsidRPr="00EA6E49" w:rsidRDefault="005E5473" w:rsidP="00B810DB">
            <w:pPr>
              <w:pStyle w:val="a8"/>
              <w:snapToGrid w:val="0"/>
            </w:pPr>
            <w:r w:rsidRPr="00EA6E49">
              <w:rPr>
                <w:sz w:val="22"/>
                <w:szCs w:val="22"/>
              </w:rPr>
              <w:t>Регионального уровня</w:t>
            </w:r>
          </w:p>
        </w:tc>
        <w:tc>
          <w:tcPr>
            <w:tcW w:w="850" w:type="dxa"/>
            <w:tcBorders>
              <w:left w:val="single" w:sz="2" w:space="0" w:color="000000"/>
              <w:bottom w:val="single" w:sz="2" w:space="0" w:color="000000"/>
            </w:tcBorders>
          </w:tcPr>
          <w:p w:rsidR="005E5473" w:rsidRPr="00EA6E49" w:rsidRDefault="00EF5EC5" w:rsidP="00B810DB">
            <w:pPr>
              <w:pStyle w:val="a8"/>
              <w:snapToGrid w:val="0"/>
              <w:rPr>
                <w:lang w:val="en-US"/>
              </w:rPr>
            </w:pPr>
            <w:r w:rsidRPr="00EA6E49">
              <w:rPr>
                <w:sz w:val="22"/>
                <w:szCs w:val="22"/>
              </w:rPr>
              <w:t>14</w:t>
            </w:r>
          </w:p>
        </w:tc>
        <w:tc>
          <w:tcPr>
            <w:tcW w:w="992" w:type="dxa"/>
            <w:tcBorders>
              <w:left w:val="single" w:sz="2" w:space="0" w:color="000000"/>
              <w:bottom w:val="single" w:sz="2" w:space="0" w:color="000000"/>
            </w:tcBorders>
          </w:tcPr>
          <w:p w:rsidR="005E5473" w:rsidRPr="00EA6E49" w:rsidRDefault="00EF5EC5" w:rsidP="00B810DB">
            <w:pPr>
              <w:rPr>
                <w:lang w:val="en-US"/>
              </w:rPr>
            </w:pPr>
            <w:r w:rsidRPr="00EA6E49">
              <w:rPr>
                <w:sz w:val="22"/>
                <w:szCs w:val="22"/>
              </w:rPr>
              <w:t>304</w:t>
            </w:r>
          </w:p>
        </w:tc>
        <w:tc>
          <w:tcPr>
            <w:tcW w:w="851" w:type="dxa"/>
            <w:tcBorders>
              <w:left w:val="single" w:sz="2" w:space="0" w:color="000000"/>
              <w:bottom w:val="single" w:sz="2" w:space="0" w:color="000000"/>
            </w:tcBorders>
          </w:tcPr>
          <w:p w:rsidR="005E5473" w:rsidRPr="00EA6E49" w:rsidRDefault="00EF5EC5" w:rsidP="00B810DB">
            <w:pPr>
              <w:rPr>
                <w:lang w:val="en-US"/>
              </w:rPr>
            </w:pPr>
            <w:r w:rsidRPr="00EA6E49">
              <w:rPr>
                <w:sz w:val="22"/>
                <w:szCs w:val="22"/>
              </w:rPr>
              <w:t>5</w:t>
            </w:r>
          </w:p>
        </w:tc>
        <w:tc>
          <w:tcPr>
            <w:tcW w:w="1134" w:type="dxa"/>
            <w:tcBorders>
              <w:left w:val="single" w:sz="2" w:space="0" w:color="000000"/>
              <w:bottom w:val="single" w:sz="2" w:space="0" w:color="000000"/>
            </w:tcBorders>
          </w:tcPr>
          <w:p w:rsidR="005E5473" w:rsidRPr="00EA6E49" w:rsidRDefault="005E5473" w:rsidP="00EF5EC5">
            <w:pPr>
              <w:rPr>
                <w:lang w:val="en-US"/>
              </w:rPr>
            </w:pPr>
            <w:r w:rsidRPr="00EA6E49">
              <w:rPr>
                <w:sz w:val="22"/>
                <w:szCs w:val="22"/>
              </w:rPr>
              <w:t>2</w:t>
            </w:r>
            <w:r w:rsidR="00EF5EC5" w:rsidRPr="00EA6E49">
              <w:rPr>
                <w:sz w:val="22"/>
                <w:szCs w:val="22"/>
              </w:rPr>
              <w:t>102</w:t>
            </w:r>
          </w:p>
        </w:tc>
        <w:tc>
          <w:tcPr>
            <w:tcW w:w="850" w:type="dxa"/>
            <w:tcBorders>
              <w:left w:val="single" w:sz="2" w:space="0" w:color="000000"/>
              <w:bottom w:val="single" w:sz="2" w:space="0" w:color="000000"/>
            </w:tcBorders>
          </w:tcPr>
          <w:p w:rsidR="005E5473" w:rsidRPr="00EA6E49" w:rsidRDefault="00EF5EC5" w:rsidP="00B810DB">
            <w:pPr>
              <w:rPr>
                <w:lang w:val="en-US"/>
              </w:rPr>
            </w:pPr>
            <w:r w:rsidRPr="00EA6E49">
              <w:rPr>
                <w:sz w:val="22"/>
                <w:szCs w:val="22"/>
              </w:rPr>
              <w:t>0</w:t>
            </w:r>
          </w:p>
        </w:tc>
        <w:tc>
          <w:tcPr>
            <w:tcW w:w="993" w:type="dxa"/>
            <w:tcBorders>
              <w:left w:val="single" w:sz="2" w:space="0" w:color="000000"/>
              <w:bottom w:val="single" w:sz="2" w:space="0" w:color="000000"/>
            </w:tcBorders>
          </w:tcPr>
          <w:p w:rsidR="005E5473" w:rsidRPr="00EA6E49" w:rsidRDefault="005E5473" w:rsidP="00EF5EC5">
            <w:r w:rsidRPr="00EA6E49">
              <w:rPr>
                <w:sz w:val="22"/>
                <w:szCs w:val="22"/>
              </w:rPr>
              <w:t xml:space="preserve">0 </w:t>
            </w:r>
          </w:p>
        </w:tc>
        <w:tc>
          <w:tcPr>
            <w:tcW w:w="992" w:type="dxa"/>
            <w:tcBorders>
              <w:left w:val="single" w:sz="2" w:space="0" w:color="000000"/>
              <w:bottom w:val="single" w:sz="2" w:space="0" w:color="000000"/>
            </w:tcBorders>
          </w:tcPr>
          <w:p w:rsidR="005E5473" w:rsidRPr="00EA6E49" w:rsidRDefault="005E5473" w:rsidP="00B810DB">
            <w:pPr>
              <w:rPr>
                <w:lang w:val="en-US"/>
              </w:rPr>
            </w:pPr>
            <w:r w:rsidRPr="00EA6E49">
              <w:rPr>
                <w:sz w:val="22"/>
                <w:szCs w:val="22"/>
              </w:rPr>
              <w:t>0</w:t>
            </w:r>
          </w:p>
        </w:tc>
        <w:tc>
          <w:tcPr>
            <w:tcW w:w="850" w:type="dxa"/>
            <w:tcBorders>
              <w:left w:val="single" w:sz="2" w:space="0" w:color="000000"/>
              <w:bottom w:val="single" w:sz="2" w:space="0" w:color="000000"/>
              <w:right w:val="single" w:sz="2" w:space="0" w:color="000000"/>
            </w:tcBorders>
          </w:tcPr>
          <w:p w:rsidR="005E5473" w:rsidRPr="00EA6E49" w:rsidRDefault="005E5473" w:rsidP="00B810DB">
            <w:pPr>
              <w:rPr>
                <w:lang w:val="en-US"/>
              </w:rPr>
            </w:pPr>
            <w:r w:rsidRPr="00EA6E49">
              <w:rPr>
                <w:sz w:val="22"/>
                <w:szCs w:val="22"/>
              </w:rPr>
              <w:t xml:space="preserve">0 </w:t>
            </w:r>
          </w:p>
        </w:tc>
      </w:tr>
      <w:tr w:rsidR="00EA6E49" w:rsidRPr="00EA6E49" w:rsidTr="00E0584E">
        <w:tc>
          <w:tcPr>
            <w:tcW w:w="2127" w:type="dxa"/>
            <w:tcBorders>
              <w:left w:val="single" w:sz="2" w:space="0" w:color="000000"/>
              <w:bottom w:val="single" w:sz="2" w:space="0" w:color="000000"/>
            </w:tcBorders>
          </w:tcPr>
          <w:p w:rsidR="005E5473" w:rsidRPr="00EA6E49" w:rsidRDefault="005E5473" w:rsidP="00B810DB">
            <w:pPr>
              <w:pStyle w:val="a8"/>
              <w:snapToGrid w:val="0"/>
            </w:pPr>
            <w:r w:rsidRPr="00EA6E49">
              <w:rPr>
                <w:sz w:val="22"/>
                <w:szCs w:val="22"/>
              </w:rPr>
              <w:t>Иные (по договорам)</w:t>
            </w:r>
          </w:p>
        </w:tc>
        <w:tc>
          <w:tcPr>
            <w:tcW w:w="850" w:type="dxa"/>
            <w:tcBorders>
              <w:left w:val="single" w:sz="2" w:space="0" w:color="000000"/>
              <w:bottom w:val="single" w:sz="2" w:space="0" w:color="000000"/>
            </w:tcBorders>
          </w:tcPr>
          <w:p w:rsidR="005E5473" w:rsidRPr="00EA6E49" w:rsidRDefault="00EF5EC5" w:rsidP="00B810DB">
            <w:pPr>
              <w:pStyle w:val="a8"/>
              <w:snapToGrid w:val="0"/>
              <w:rPr>
                <w:lang w:val="en-US"/>
              </w:rPr>
            </w:pPr>
            <w:r w:rsidRPr="00EA6E49">
              <w:rPr>
                <w:sz w:val="22"/>
                <w:szCs w:val="22"/>
              </w:rPr>
              <w:t>36</w:t>
            </w:r>
          </w:p>
        </w:tc>
        <w:tc>
          <w:tcPr>
            <w:tcW w:w="992" w:type="dxa"/>
            <w:tcBorders>
              <w:left w:val="single" w:sz="2" w:space="0" w:color="000000"/>
              <w:bottom w:val="single" w:sz="2" w:space="0" w:color="000000"/>
            </w:tcBorders>
          </w:tcPr>
          <w:p w:rsidR="005E5473" w:rsidRPr="00EA6E49" w:rsidRDefault="00EF5EC5" w:rsidP="00B810DB">
            <w:pPr>
              <w:pStyle w:val="a8"/>
              <w:snapToGrid w:val="0"/>
              <w:rPr>
                <w:lang w:val="en-US"/>
              </w:rPr>
            </w:pPr>
            <w:r w:rsidRPr="00EA6E49">
              <w:rPr>
                <w:sz w:val="22"/>
                <w:szCs w:val="22"/>
              </w:rPr>
              <w:t>1 515</w:t>
            </w:r>
          </w:p>
        </w:tc>
        <w:tc>
          <w:tcPr>
            <w:tcW w:w="851" w:type="dxa"/>
            <w:tcBorders>
              <w:left w:val="single" w:sz="2" w:space="0" w:color="000000"/>
              <w:bottom w:val="single" w:sz="2" w:space="0" w:color="000000"/>
            </w:tcBorders>
          </w:tcPr>
          <w:p w:rsidR="005E5473" w:rsidRPr="00EA6E49" w:rsidRDefault="00EF5EC5" w:rsidP="00B810DB">
            <w:pPr>
              <w:pStyle w:val="a8"/>
              <w:snapToGrid w:val="0"/>
              <w:rPr>
                <w:lang w:val="en-US"/>
              </w:rPr>
            </w:pPr>
            <w:r w:rsidRPr="00EA6E49">
              <w:rPr>
                <w:sz w:val="22"/>
                <w:szCs w:val="22"/>
              </w:rPr>
              <w:t>24</w:t>
            </w:r>
          </w:p>
        </w:tc>
        <w:tc>
          <w:tcPr>
            <w:tcW w:w="1134" w:type="dxa"/>
            <w:tcBorders>
              <w:left w:val="single" w:sz="2" w:space="0" w:color="000000"/>
              <w:bottom w:val="single" w:sz="2" w:space="0" w:color="000000"/>
            </w:tcBorders>
          </w:tcPr>
          <w:p w:rsidR="005E5473" w:rsidRPr="00EA6E49" w:rsidRDefault="00EF5EC5" w:rsidP="00B810DB">
            <w:pPr>
              <w:pStyle w:val="a8"/>
              <w:snapToGrid w:val="0"/>
              <w:rPr>
                <w:lang w:val="en-US"/>
              </w:rPr>
            </w:pPr>
            <w:r w:rsidRPr="00EA6E49">
              <w:rPr>
                <w:sz w:val="22"/>
                <w:szCs w:val="22"/>
              </w:rPr>
              <w:t>758</w:t>
            </w:r>
          </w:p>
        </w:tc>
        <w:tc>
          <w:tcPr>
            <w:tcW w:w="850" w:type="dxa"/>
            <w:tcBorders>
              <w:left w:val="single" w:sz="2" w:space="0" w:color="000000"/>
              <w:bottom w:val="single" w:sz="2" w:space="0" w:color="000000"/>
            </w:tcBorders>
          </w:tcPr>
          <w:p w:rsidR="005E5473" w:rsidRPr="00EA6E49" w:rsidRDefault="00EF5EC5" w:rsidP="00B810DB">
            <w:pPr>
              <w:pStyle w:val="a8"/>
              <w:snapToGrid w:val="0"/>
              <w:rPr>
                <w:lang w:val="en-US"/>
              </w:rPr>
            </w:pPr>
            <w:r w:rsidRPr="00EA6E49">
              <w:rPr>
                <w:sz w:val="22"/>
                <w:szCs w:val="22"/>
              </w:rPr>
              <w:t>20</w:t>
            </w:r>
          </w:p>
        </w:tc>
        <w:tc>
          <w:tcPr>
            <w:tcW w:w="993" w:type="dxa"/>
            <w:tcBorders>
              <w:left w:val="single" w:sz="2" w:space="0" w:color="000000"/>
              <w:bottom w:val="single" w:sz="2" w:space="0" w:color="000000"/>
            </w:tcBorders>
          </w:tcPr>
          <w:p w:rsidR="005E5473" w:rsidRPr="00EA6E49" w:rsidRDefault="00DB6F9A" w:rsidP="00B810DB">
            <w:pPr>
              <w:pStyle w:val="a8"/>
              <w:snapToGrid w:val="0"/>
              <w:rPr>
                <w:lang w:val="en-US"/>
              </w:rPr>
            </w:pPr>
            <w:r w:rsidRPr="00EA6E49">
              <w:rPr>
                <w:sz w:val="22"/>
                <w:szCs w:val="22"/>
              </w:rPr>
              <w:t>596</w:t>
            </w:r>
          </w:p>
        </w:tc>
        <w:tc>
          <w:tcPr>
            <w:tcW w:w="992" w:type="dxa"/>
            <w:tcBorders>
              <w:left w:val="single" w:sz="2" w:space="0" w:color="000000"/>
              <w:bottom w:val="single" w:sz="2" w:space="0" w:color="000000"/>
            </w:tcBorders>
          </w:tcPr>
          <w:p w:rsidR="005E5473" w:rsidRPr="00EA6E49" w:rsidRDefault="00DB6F9A" w:rsidP="00DB6F9A">
            <w:pPr>
              <w:pStyle w:val="a8"/>
              <w:snapToGrid w:val="0"/>
              <w:rPr>
                <w:lang w:val="en-US"/>
              </w:rPr>
            </w:pPr>
            <w:r w:rsidRPr="00EA6E49">
              <w:rPr>
                <w:sz w:val="22"/>
                <w:szCs w:val="22"/>
              </w:rPr>
              <w:t>18</w:t>
            </w:r>
          </w:p>
        </w:tc>
        <w:tc>
          <w:tcPr>
            <w:tcW w:w="850" w:type="dxa"/>
            <w:tcBorders>
              <w:left w:val="single" w:sz="2" w:space="0" w:color="000000"/>
              <w:bottom w:val="single" w:sz="2" w:space="0" w:color="000000"/>
              <w:right w:val="single" w:sz="2" w:space="0" w:color="000000"/>
            </w:tcBorders>
          </w:tcPr>
          <w:p w:rsidR="005E5473" w:rsidRPr="00EA6E49" w:rsidRDefault="00DB6F9A" w:rsidP="00B810DB">
            <w:pPr>
              <w:pStyle w:val="a8"/>
              <w:snapToGrid w:val="0"/>
              <w:rPr>
                <w:lang w:val="en-US"/>
              </w:rPr>
            </w:pPr>
            <w:r w:rsidRPr="00EA6E49">
              <w:rPr>
                <w:sz w:val="22"/>
                <w:szCs w:val="22"/>
              </w:rPr>
              <w:t>434</w:t>
            </w:r>
          </w:p>
        </w:tc>
      </w:tr>
      <w:tr w:rsidR="00EA6E49" w:rsidRPr="00EA6E49" w:rsidTr="00E0584E">
        <w:tc>
          <w:tcPr>
            <w:tcW w:w="9639" w:type="dxa"/>
            <w:gridSpan w:val="9"/>
            <w:tcBorders>
              <w:left w:val="single" w:sz="2" w:space="0" w:color="000000"/>
              <w:bottom w:val="single" w:sz="2" w:space="0" w:color="000000"/>
              <w:right w:val="single" w:sz="2" w:space="0" w:color="000000"/>
            </w:tcBorders>
          </w:tcPr>
          <w:p w:rsidR="005E5473" w:rsidRPr="00EA6E49" w:rsidRDefault="00DB6F9A" w:rsidP="00DB6F9A">
            <w:pPr>
              <w:pStyle w:val="a8"/>
              <w:snapToGrid w:val="0"/>
              <w:jc w:val="center"/>
            </w:pPr>
            <w:r w:rsidRPr="00EA6E49">
              <w:rPr>
                <w:sz w:val="22"/>
                <w:szCs w:val="22"/>
              </w:rPr>
              <w:t xml:space="preserve">Вне учреждения: 87 </w:t>
            </w:r>
            <w:r w:rsidR="005E5473" w:rsidRPr="00EA6E49">
              <w:rPr>
                <w:sz w:val="22"/>
                <w:szCs w:val="22"/>
              </w:rPr>
              <w:t xml:space="preserve"> мероприяти</w:t>
            </w:r>
            <w:r w:rsidRPr="00EA6E49">
              <w:rPr>
                <w:sz w:val="22"/>
                <w:szCs w:val="22"/>
              </w:rPr>
              <w:t>й</w:t>
            </w:r>
            <w:r w:rsidR="005E5473" w:rsidRPr="00EA6E49">
              <w:rPr>
                <w:sz w:val="22"/>
                <w:szCs w:val="22"/>
              </w:rPr>
              <w:t xml:space="preserve">   </w:t>
            </w:r>
            <w:r w:rsidRPr="00EA6E49">
              <w:rPr>
                <w:sz w:val="22"/>
                <w:szCs w:val="22"/>
              </w:rPr>
              <w:t>31 529</w:t>
            </w:r>
            <w:r w:rsidR="005E5473" w:rsidRPr="00EA6E49">
              <w:rPr>
                <w:sz w:val="22"/>
                <w:szCs w:val="22"/>
              </w:rPr>
              <w:t xml:space="preserve"> посетителей</w:t>
            </w:r>
          </w:p>
        </w:tc>
      </w:tr>
      <w:tr w:rsidR="00EA6E49" w:rsidRPr="00EA6E49" w:rsidTr="00E0584E">
        <w:tc>
          <w:tcPr>
            <w:tcW w:w="2127" w:type="dxa"/>
            <w:tcBorders>
              <w:left w:val="single" w:sz="2" w:space="0" w:color="000000"/>
              <w:bottom w:val="single" w:sz="2" w:space="0" w:color="000000"/>
            </w:tcBorders>
          </w:tcPr>
          <w:p w:rsidR="005E5473" w:rsidRPr="00EA6E49" w:rsidRDefault="005E5473" w:rsidP="00B810DB">
            <w:pPr>
              <w:pStyle w:val="a8"/>
              <w:snapToGrid w:val="0"/>
            </w:pPr>
            <w:r w:rsidRPr="00EA6E49">
              <w:rPr>
                <w:sz w:val="22"/>
                <w:szCs w:val="22"/>
              </w:rPr>
              <w:t>Собственные</w:t>
            </w:r>
          </w:p>
        </w:tc>
        <w:tc>
          <w:tcPr>
            <w:tcW w:w="850" w:type="dxa"/>
            <w:tcBorders>
              <w:left w:val="single" w:sz="2" w:space="0" w:color="000000"/>
              <w:bottom w:val="single" w:sz="2" w:space="0" w:color="000000"/>
            </w:tcBorders>
          </w:tcPr>
          <w:p w:rsidR="005E5473" w:rsidRPr="00EA6E49" w:rsidRDefault="00DB6F9A" w:rsidP="00B810DB">
            <w:pPr>
              <w:pStyle w:val="a8"/>
              <w:snapToGrid w:val="0"/>
              <w:rPr>
                <w:lang w:val="en-US"/>
              </w:rPr>
            </w:pPr>
            <w:r w:rsidRPr="00EA6E49">
              <w:rPr>
                <w:sz w:val="22"/>
                <w:szCs w:val="22"/>
              </w:rPr>
              <w:t>18</w:t>
            </w:r>
          </w:p>
        </w:tc>
        <w:tc>
          <w:tcPr>
            <w:tcW w:w="992" w:type="dxa"/>
            <w:tcBorders>
              <w:left w:val="single" w:sz="2" w:space="0" w:color="000000"/>
              <w:bottom w:val="single" w:sz="2" w:space="0" w:color="000000"/>
            </w:tcBorders>
          </w:tcPr>
          <w:p w:rsidR="005E5473" w:rsidRPr="00EA6E49" w:rsidRDefault="005E5473" w:rsidP="00B810DB">
            <w:pPr>
              <w:pStyle w:val="a8"/>
              <w:snapToGrid w:val="0"/>
              <w:rPr>
                <w:lang w:val="en-US"/>
              </w:rPr>
            </w:pPr>
            <w:r w:rsidRPr="00EA6E49">
              <w:rPr>
                <w:sz w:val="22"/>
                <w:szCs w:val="22"/>
              </w:rPr>
              <w:t>1 </w:t>
            </w:r>
            <w:r w:rsidR="00DB6F9A" w:rsidRPr="00EA6E49">
              <w:rPr>
                <w:sz w:val="22"/>
                <w:szCs w:val="22"/>
              </w:rPr>
              <w:t>398</w:t>
            </w:r>
          </w:p>
        </w:tc>
        <w:tc>
          <w:tcPr>
            <w:tcW w:w="851" w:type="dxa"/>
            <w:tcBorders>
              <w:left w:val="single" w:sz="2" w:space="0" w:color="000000"/>
              <w:bottom w:val="single" w:sz="2" w:space="0" w:color="000000"/>
            </w:tcBorders>
          </w:tcPr>
          <w:p w:rsidR="005E5473" w:rsidRPr="00EA6E49" w:rsidRDefault="00DB6F9A" w:rsidP="00B810DB">
            <w:pPr>
              <w:rPr>
                <w:lang w:val="en-US"/>
              </w:rPr>
            </w:pPr>
            <w:r w:rsidRPr="00EA6E49">
              <w:rPr>
                <w:sz w:val="22"/>
                <w:szCs w:val="22"/>
              </w:rPr>
              <w:t>13</w:t>
            </w:r>
          </w:p>
        </w:tc>
        <w:tc>
          <w:tcPr>
            <w:tcW w:w="1134" w:type="dxa"/>
            <w:tcBorders>
              <w:left w:val="single" w:sz="2" w:space="0" w:color="000000"/>
              <w:bottom w:val="single" w:sz="2" w:space="0" w:color="000000"/>
            </w:tcBorders>
          </w:tcPr>
          <w:p w:rsidR="005E5473" w:rsidRPr="00EA6E49" w:rsidRDefault="00DB6F9A" w:rsidP="00B810DB">
            <w:pPr>
              <w:rPr>
                <w:lang w:val="en-US"/>
              </w:rPr>
            </w:pPr>
            <w:r w:rsidRPr="00EA6E49">
              <w:rPr>
                <w:sz w:val="22"/>
                <w:szCs w:val="22"/>
              </w:rPr>
              <w:t>535</w:t>
            </w:r>
          </w:p>
        </w:tc>
        <w:tc>
          <w:tcPr>
            <w:tcW w:w="850" w:type="dxa"/>
            <w:tcBorders>
              <w:left w:val="single" w:sz="2" w:space="0" w:color="000000"/>
              <w:bottom w:val="single" w:sz="2" w:space="0" w:color="000000"/>
            </w:tcBorders>
          </w:tcPr>
          <w:p w:rsidR="005E5473" w:rsidRPr="00EA6E49" w:rsidRDefault="00DB6F9A" w:rsidP="00B810DB">
            <w:pPr>
              <w:rPr>
                <w:lang w:val="en-US"/>
              </w:rPr>
            </w:pPr>
            <w:r w:rsidRPr="00EA6E49">
              <w:rPr>
                <w:sz w:val="22"/>
                <w:szCs w:val="22"/>
              </w:rPr>
              <w:t>1</w:t>
            </w:r>
            <w:r w:rsidR="005E5473" w:rsidRPr="00EA6E49">
              <w:rPr>
                <w:sz w:val="22"/>
                <w:szCs w:val="22"/>
                <w:lang w:val="en-US"/>
              </w:rPr>
              <w:t>2</w:t>
            </w:r>
          </w:p>
        </w:tc>
        <w:tc>
          <w:tcPr>
            <w:tcW w:w="993" w:type="dxa"/>
            <w:tcBorders>
              <w:left w:val="single" w:sz="2" w:space="0" w:color="000000"/>
              <w:bottom w:val="single" w:sz="2" w:space="0" w:color="000000"/>
            </w:tcBorders>
          </w:tcPr>
          <w:p w:rsidR="005E5473" w:rsidRPr="00EA6E49" w:rsidRDefault="00DB6F9A" w:rsidP="00B810DB">
            <w:pPr>
              <w:rPr>
                <w:lang w:val="en-US"/>
              </w:rPr>
            </w:pPr>
            <w:r w:rsidRPr="00EA6E49">
              <w:rPr>
                <w:sz w:val="22"/>
                <w:szCs w:val="22"/>
              </w:rPr>
              <w:t>492</w:t>
            </w:r>
          </w:p>
        </w:tc>
        <w:tc>
          <w:tcPr>
            <w:tcW w:w="992" w:type="dxa"/>
            <w:tcBorders>
              <w:left w:val="single" w:sz="2" w:space="0" w:color="000000"/>
              <w:bottom w:val="single" w:sz="2" w:space="0" w:color="000000"/>
            </w:tcBorders>
          </w:tcPr>
          <w:p w:rsidR="005E5473" w:rsidRPr="00EA6E49" w:rsidRDefault="00DB6F9A" w:rsidP="00B810DB">
            <w:pPr>
              <w:rPr>
                <w:lang w:val="en-US"/>
              </w:rPr>
            </w:pPr>
            <w:r w:rsidRPr="00EA6E49">
              <w:rPr>
                <w:sz w:val="22"/>
                <w:szCs w:val="22"/>
              </w:rPr>
              <w:t>1</w:t>
            </w:r>
            <w:r w:rsidR="005E5473" w:rsidRPr="00EA6E49">
              <w:rPr>
                <w:sz w:val="22"/>
                <w:szCs w:val="22"/>
                <w:lang w:val="en-US"/>
              </w:rPr>
              <w:t>1</w:t>
            </w:r>
          </w:p>
        </w:tc>
        <w:tc>
          <w:tcPr>
            <w:tcW w:w="850" w:type="dxa"/>
            <w:tcBorders>
              <w:left w:val="single" w:sz="2" w:space="0" w:color="000000"/>
              <w:bottom w:val="single" w:sz="2" w:space="0" w:color="000000"/>
              <w:right w:val="single" w:sz="2" w:space="0" w:color="000000"/>
            </w:tcBorders>
          </w:tcPr>
          <w:p w:rsidR="005E5473" w:rsidRPr="00EA6E49" w:rsidRDefault="00DB6F9A" w:rsidP="00B810DB">
            <w:pPr>
              <w:rPr>
                <w:lang w:val="en-US"/>
              </w:rPr>
            </w:pPr>
            <w:r w:rsidRPr="00EA6E49">
              <w:rPr>
                <w:sz w:val="22"/>
                <w:szCs w:val="22"/>
              </w:rPr>
              <w:t>451</w:t>
            </w:r>
          </w:p>
        </w:tc>
      </w:tr>
      <w:tr w:rsidR="00EA6E49" w:rsidRPr="00EA6E49" w:rsidTr="00E0584E">
        <w:tc>
          <w:tcPr>
            <w:tcW w:w="2127" w:type="dxa"/>
            <w:tcBorders>
              <w:left w:val="single" w:sz="2" w:space="0" w:color="000000"/>
              <w:bottom w:val="single" w:sz="2" w:space="0" w:color="000000"/>
            </w:tcBorders>
          </w:tcPr>
          <w:p w:rsidR="005E5473" w:rsidRPr="00EA6E49" w:rsidRDefault="005E5473" w:rsidP="00B810DB">
            <w:pPr>
              <w:pStyle w:val="a8"/>
              <w:snapToGrid w:val="0"/>
            </w:pPr>
            <w:r w:rsidRPr="00EA6E49">
              <w:rPr>
                <w:sz w:val="22"/>
                <w:szCs w:val="22"/>
              </w:rPr>
              <w:t xml:space="preserve">Городские </w:t>
            </w:r>
          </w:p>
        </w:tc>
        <w:tc>
          <w:tcPr>
            <w:tcW w:w="850" w:type="dxa"/>
            <w:tcBorders>
              <w:left w:val="single" w:sz="2" w:space="0" w:color="000000"/>
              <w:bottom w:val="single" w:sz="2" w:space="0" w:color="000000"/>
            </w:tcBorders>
          </w:tcPr>
          <w:p w:rsidR="005E5473" w:rsidRPr="00EA6E49" w:rsidRDefault="00DB6F9A" w:rsidP="00B810DB">
            <w:pPr>
              <w:pStyle w:val="a8"/>
              <w:snapToGrid w:val="0"/>
              <w:rPr>
                <w:lang w:val="en-US"/>
              </w:rPr>
            </w:pPr>
            <w:r w:rsidRPr="00EA6E49">
              <w:rPr>
                <w:sz w:val="22"/>
                <w:szCs w:val="22"/>
              </w:rPr>
              <w:t>41</w:t>
            </w:r>
          </w:p>
        </w:tc>
        <w:tc>
          <w:tcPr>
            <w:tcW w:w="992" w:type="dxa"/>
            <w:tcBorders>
              <w:left w:val="single" w:sz="2" w:space="0" w:color="000000"/>
              <w:bottom w:val="single" w:sz="2" w:space="0" w:color="000000"/>
            </w:tcBorders>
          </w:tcPr>
          <w:p w:rsidR="005E5473" w:rsidRPr="00EA6E49" w:rsidRDefault="00DB6F9A" w:rsidP="00B810DB">
            <w:pPr>
              <w:pStyle w:val="a8"/>
              <w:snapToGrid w:val="0"/>
              <w:rPr>
                <w:lang w:val="en-US"/>
              </w:rPr>
            </w:pPr>
            <w:r w:rsidRPr="00EA6E49">
              <w:rPr>
                <w:sz w:val="22"/>
                <w:szCs w:val="22"/>
              </w:rPr>
              <w:t>24 881</w:t>
            </w:r>
          </w:p>
        </w:tc>
        <w:tc>
          <w:tcPr>
            <w:tcW w:w="851" w:type="dxa"/>
            <w:tcBorders>
              <w:left w:val="single" w:sz="2" w:space="0" w:color="000000"/>
              <w:bottom w:val="single" w:sz="2" w:space="0" w:color="000000"/>
            </w:tcBorders>
          </w:tcPr>
          <w:p w:rsidR="005E5473" w:rsidRPr="00EA6E49" w:rsidRDefault="00DB6F9A" w:rsidP="00B810DB">
            <w:pPr>
              <w:pStyle w:val="a8"/>
              <w:snapToGrid w:val="0"/>
              <w:rPr>
                <w:lang w:val="en-US"/>
              </w:rPr>
            </w:pPr>
            <w:r w:rsidRPr="00EA6E49">
              <w:rPr>
                <w:sz w:val="22"/>
                <w:szCs w:val="22"/>
              </w:rPr>
              <w:t>4</w:t>
            </w:r>
          </w:p>
        </w:tc>
        <w:tc>
          <w:tcPr>
            <w:tcW w:w="1134" w:type="dxa"/>
            <w:tcBorders>
              <w:left w:val="single" w:sz="2" w:space="0" w:color="000000"/>
              <w:bottom w:val="single" w:sz="2" w:space="0" w:color="000000"/>
            </w:tcBorders>
          </w:tcPr>
          <w:p w:rsidR="005E5473" w:rsidRPr="00EA6E49" w:rsidRDefault="00DB6F9A" w:rsidP="00B810DB">
            <w:pPr>
              <w:rPr>
                <w:lang w:val="en-US"/>
              </w:rPr>
            </w:pPr>
            <w:r w:rsidRPr="00EA6E49">
              <w:rPr>
                <w:sz w:val="22"/>
                <w:szCs w:val="22"/>
              </w:rPr>
              <w:t>3 357</w:t>
            </w:r>
          </w:p>
        </w:tc>
        <w:tc>
          <w:tcPr>
            <w:tcW w:w="850" w:type="dxa"/>
            <w:tcBorders>
              <w:left w:val="single" w:sz="2" w:space="0" w:color="000000"/>
              <w:bottom w:val="single" w:sz="2" w:space="0" w:color="000000"/>
            </w:tcBorders>
          </w:tcPr>
          <w:p w:rsidR="005E5473" w:rsidRPr="00EA6E49" w:rsidRDefault="005E5473" w:rsidP="00B810DB">
            <w:pPr>
              <w:rPr>
                <w:lang w:val="en-US"/>
              </w:rPr>
            </w:pPr>
            <w:r w:rsidRPr="00EA6E49">
              <w:rPr>
                <w:sz w:val="22"/>
                <w:szCs w:val="22"/>
              </w:rPr>
              <w:t>0</w:t>
            </w:r>
          </w:p>
        </w:tc>
        <w:tc>
          <w:tcPr>
            <w:tcW w:w="993" w:type="dxa"/>
            <w:tcBorders>
              <w:left w:val="single" w:sz="2" w:space="0" w:color="000000"/>
              <w:bottom w:val="single" w:sz="2" w:space="0" w:color="000000"/>
            </w:tcBorders>
          </w:tcPr>
          <w:p w:rsidR="005E5473" w:rsidRPr="00EA6E49" w:rsidRDefault="005E5473" w:rsidP="00B810DB">
            <w:pPr>
              <w:rPr>
                <w:lang w:val="en-US"/>
              </w:rPr>
            </w:pPr>
            <w:r w:rsidRPr="00EA6E49">
              <w:rPr>
                <w:sz w:val="22"/>
                <w:szCs w:val="22"/>
              </w:rPr>
              <w:t>0</w:t>
            </w:r>
          </w:p>
        </w:tc>
        <w:tc>
          <w:tcPr>
            <w:tcW w:w="992" w:type="dxa"/>
            <w:tcBorders>
              <w:left w:val="single" w:sz="2" w:space="0" w:color="000000"/>
              <w:bottom w:val="single" w:sz="2" w:space="0" w:color="000000"/>
            </w:tcBorders>
          </w:tcPr>
          <w:p w:rsidR="005E5473" w:rsidRPr="00EA6E49" w:rsidRDefault="005E5473" w:rsidP="00B810DB">
            <w:pPr>
              <w:rPr>
                <w:lang w:val="en-US"/>
              </w:rPr>
            </w:pPr>
            <w:r w:rsidRPr="00EA6E49">
              <w:rPr>
                <w:sz w:val="22"/>
                <w:szCs w:val="22"/>
              </w:rPr>
              <w:t>0</w:t>
            </w:r>
          </w:p>
        </w:tc>
        <w:tc>
          <w:tcPr>
            <w:tcW w:w="850" w:type="dxa"/>
            <w:tcBorders>
              <w:left w:val="single" w:sz="2" w:space="0" w:color="000000"/>
              <w:bottom w:val="single" w:sz="2" w:space="0" w:color="000000"/>
              <w:right w:val="single" w:sz="2" w:space="0" w:color="000000"/>
            </w:tcBorders>
          </w:tcPr>
          <w:p w:rsidR="005E5473" w:rsidRPr="00EA6E49" w:rsidRDefault="005E5473" w:rsidP="00B810DB">
            <w:pPr>
              <w:rPr>
                <w:lang w:val="en-US"/>
              </w:rPr>
            </w:pPr>
            <w:r w:rsidRPr="00EA6E49">
              <w:rPr>
                <w:sz w:val="22"/>
                <w:szCs w:val="22"/>
              </w:rPr>
              <w:t>0</w:t>
            </w:r>
          </w:p>
        </w:tc>
      </w:tr>
      <w:tr w:rsidR="00EA6E49" w:rsidRPr="00EA6E49" w:rsidTr="00E0584E">
        <w:tc>
          <w:tcPr>
            <w:tcW w:w="2127" w:type="dxa"/>
            <w:tcBorders>
              <w:left w:val="single" w:sz="2" w:space="0" w:color="000000"/>
              <w:bottom w:val="single" w:sz="2" w:space="0" w:color="000000"/>
            </w:tcBorders>
          </w:tcPr>
          <w:p w:rsidR="005E5473" w:rsidRPr="00EA6E49" w:rsidRDefault="005E5473" w:rsidP="00B810DB">
            <w:pPr>
              <w:pStyle w:val="a8"/>
              <w:snapToGrid w:val="0"/>
            </w:pPr>
            <w:r w:rsidRPr="00EA6E49">
              <w:rPr>
                <w:sz w:val="22"/>
                <w:szCs w:val="22"/>
              </w:rPr>
              <w:t>Окружные</w:t>
            </w:r>
          </w:p>
        </w:tc>
        <w:tc>
          <w:tcPr>
            <w:tcW w:w="850" w:type="dxa"/>
            <w:tcBorders>
              <w:left w:val="single" w:sz="2" w:space="0" w:color="000000"/>
              <w:bottom w:val="single" w:sz="2" w:space="0" w:color="000000"/>
            </w:tcBorders>
          </w:tcPr>
          <w:p w:rsidR="005E5473" w:rsidRPr="00EA6E49" w:rsidRDefault="00DB6F9A" w:rsidP="00B810DB">
            <w:pPr>
              <w:rPr>
                <w:lang w:val="en-US"/>
              </w:rPr>
            </w:pPr>
            <w:r w:rsidRPr="00EA6E49">
              <w:rPr>
                <w:sz w:val="22"/>
                <w:szCs w:val="22"/>
              </w:rPr>
              <w:t>4</w:t>
            </w:r>
          </w:p>
        </w:tc>
        <w:tc>
          <w:tcPr>
            <w:tcW w:w="992" w:type="dxa"/>
            <w:tcBorders>
              <w:left w:val="single" w:sz="2" w:space="0" w:color="000000"/>
              <w:bottom w:val="single" w:sz="2" w:space="0" w:color="000000"/>
            </w:tcBorders>
          </w:tcPr>
          <w:p w:rsidR="005E5473" w:rsidRPr="00EA6E49" w:rsidRDefault="005E5473" w:rsidP="00B810DB">
            <w:pPr>
              <w:rPr>
                <w:lang w:val="en-US"/>
              </w:rPr>
            </w:pPr>
            <w:r w:rsidRPr="00EA6E49">
              <w:rPr>
                <w:sz w:val="22"/>
                <w:szCs w:val="22"/>
              </w:rPr>
              <w:t>1 </w:t>
            </w:r>
            <w:r w:rsidR="00DB6F9A" w:rsidRPr="00EA6E49">
              <w:rPr>
                <w:sz w:val="22"/>
                <w:szCs w:val="22"/>
              </w:rPr>
              <w:t>350</w:t>
            </w:r>
          </w:p>
        </w:tc>
        <w:tc>
          <w:tcPr>
            <w:tcW w:w="851" w:type="dxa"/>
            <w:tcBorders>
              <w:left w:val="single" w:sz="2" w:space="0" w:color="000000"/>
              <w:bottom w:val="single" w:sz="2" w:space="0" w:color="000000"/>
            </w:tcBorders>
          </w:tcPr>
          <w:p w:rsidR="005E5473" w:rsidRPr="00EA6E49" w:rsidRDefault="005E5473" w:rsidP="00B810DB">
            <w:pPr>
              <w:rPr>
                <w:lang w:val="en-US"/>
              </w:rPr>
            </w:pPr>
            <w:r w:rsidRPr="00EA6E49">
              <w:rPr>
                <w:sz w:val="22"/>
                <w:szCs w:val="22"/>
              </w:rPr>
              <w:t>0</w:t>
            </w:r>
          </w:p>
        </w:tc>
        <w:tc>
          <w:tcPr>
            <w:tcW w:w="1134" w:type="dxa"/>
            <w:tcBorders>
              <w:left w:val="single" w:sz="2" w:space="0" w:color="000000"/>
              <w:bottom w:val="single" w:sz="2" w:space="0" w:color="000000"/>
            </w:tcBorders>
          </w:tcPr>
          <w:p w:rsidR="005E5473" w:rsidRPr="00EA6E49" w:rsidRDefault="005E5473" w:rsidP="00B810DB">
            <w:pPr>
              <w:rPr>
                <w:lang w:val="en-US"/>
              </w:rPr>
            </w:pPr>
            <w:r w:rsidRPr="00EA6E49">
              <w:rPr>
                <w:sz w:val="22"/>
                <w:szCs w:val="22"/>
              </w:rPr>
              <w:t>0</w:t>
            </w:r>
          </w:p>
        </w:tc>
        <w:tc>
          <w:tcPr>
            <w:tcW w:w="850" w:type="dxa"/>
            <w:tcBorders>
              <w:left w:val="single" w:sz="2" w:space="0" w:color="000000"/>
              <w:bottom w:val="single" w:sz="2" w:space="0" w:color="000000"/>
            </w:tcBorders>
          </w:tcPr>
          <w:p w:rsidR="005E5473" w:rsidRPr="00EA6E49" w:rsidRDefault="005E5473" w:rsidP="00B810DB">
            <w:pPr>
              <w:rPr>
                <w:lang w:val="en-US"/>
              </w:rPr>
            </w:pPr>
            <w:r w:rsidRPr="00EA6E49">
              <w:rPr>
                <w:sz w:val="22"/>
                <w:szCs w:val="22"/>
              </w:rPr>
              <w:t>0</w:t>
            </w:r>
          </w:p>
        </w:tc>
        <w:tc>
          <w:tcPr>
            <w:tcW w:w="993" w:type="dxa"/>
            <w:tcBorders>
              <w:left w:val="single" w:sz="2" w:space="0" w:color="000000"/>
              <w:bottom w:val="single" w:sz="2" w:space="0" w:color="000000"/>
            </w:tcBorders>
          </w:tcPr>
          <w:p w:rsidR="005E5473" w:rsidRPr="00EA6E49" w:rsidRDefault="005E5473" w:rsidP="00B810DB">
            <w:pPr>
              <w:rPr>
                <w:lang w:val="en-US"/>
              </w:rPr>
            </w:pPr>
            <w:r w:rsidRPr="00EA6E49">
              <w:rPr>
                <w:sz w:val="22"/>
                <w:szCs w:val="22"/>
              </w:rPr>
              <w:t>0</w:t>
            </w:r>
          </w:p>
        </w:tc>
        <w:tc>
          <w:tcPr>
            <w:tcW w:w="992" w:type="dxa"/>
            <w:tcBorders>
              <w:left w:val="single" w:sz="2" w:space="0" w:color="000000"/>
              <w:bottom w:val="single" w:sz="2" w:space="0" w:color="000000"/>
            </w:tcBorders>
          </w:tcPr>
          <w:p w:rsidR="005E5473" w:rsidRPr="00EA6E49" w:rsidRDefault="005E5473" w:rsidP="00B810DB">
            <w:pPr>
              <w:rPr>
                <w:lang w:val="en-US"/>
              </w:rPr>
            </w:pPr>
            <w:r w:rsidRPr="00EA6E49">
              <w:rPr>
                <w:sz w:val="22"/>
                <w:szCs w:val="22"/>
              </w:rPr>
              <w:t>0</w:t>
            </w:r>
          </w:p>
        </w:tc>
        <w:tc>
          <w:tcPr>
            <w:tcW w:w="850" w:type="dxa"/>
            <w:tcBorders>
              <w:left w:val="single" w:sz="2" w:space="0" w:color="000000"/>
              <w:bottom w:val="single" w:sz="2" w:space="0" w:color="000000"/>
              <w:right w:val="single" w:sz="2" w:space="0" w:color="000000"/>
            </w:tcBorders>
          </w:tcPr>
          <w:p w:rsidR="005E5473" w:rsidRPr="00EA6E49" w:rsidRDefault="005E5473" w:rsidP="00B810DB">
            <w:pPr>
              <w:rPr>
                <w:lang w:val="en-US"/>
              </w:rPr>
            </w:pPr>
            <w:r w:rsidRPr="00EA6E49">
              <w:rPr>
                <w:sz w:val="22"/>
                <w:szCs w:val="22"/>
              </w:rPr>
              <w:t>0</w:t>
            </w:r>
          </w:p>
        </w:tc>
      </w:tr>
      <w:tr w:rsidR="00EA6E49" w:rsidRPr="00EA6E49" w:rsidTr="00E0584E">
        <w:tc>
          <w:tcPr>
            <w:tcW w:w="2127" w:type="dxa"/>
            <w:tcBorders>
              <w:left w:val="single" w:sz="2" w:space="0" w:color="000000"/>
              <w:bottom w:val="single" w:sz="2" w:space="0" w:color="000000"/>
            </w:tcBorders>
          </w:tcPr>
          <w:p w:rsidR="005E5473" w:rsidRPr="00EA6E49" w:rsidRDefault="005E5473" w:rsidP="00B810DB">
            <w:pPr>
              <w:pStyle w:val="a8"/>
              <w:snapToGrid w:val="0"/>
            </w:pPr>
            <w:r w:rsidRPr="00EA6E49">
              <w:rPr>
                <w:sz w:val="22"/>
                <w:szCs w:val="22"/>
              </w:rPr>
              <w:t>Иные</w:t>
            </w:r>
          </w:p>
        </w:tc>
        <w:tc>
          <w:tcPr>
            <w:tcW w:w="850" w:type="dxa"/>
            <w:tcBorders>
              <w:left w:val="single" w:sz="2" w:space="0" w:color="000000"/>
              <w:bottom w:val="single" w:sz="2" w:space="0" w:color="000000"/>
            </w:tcBorders>
          </w:tcPr>
          <w:p w:rsidR="005E5473" w:rsidRPr="00EA6E49" w:rsidRDefault="00DB6F9A" w:rsidP="00B810DB">
            <w:pPr>
              <w:rPr>
                <w:lang w:val="en-US"/>
              </w:rPr>
            </w:pPr>
            <w:r w:rsidRPr="00EA6E49">
              <w:rPr>
                <w:sz w:val="22"/>
                <w:szCs w:val="22"/>
              </w:rPr>
              <w:t>24</w:t>
            </w:r>
          </w:p>
        </w:tc>
        <w:tc>
          <w:tcPr>
            <w:tcW w:w="992" w:type="dxa"/>
            <w:tcBorders>
              <w:left w:val="single" w:sz="2" w:space="0" w:color="000000"/>
              <w:bottom w:val="single" w:sz="2" w:space="0" w:color="000000"/>
            </w:tcBorders>
          </w:tcPr>
          <w:p w:rsidR="005E5473" w:rsidRPr="00EA6E49" w:rsidRDefault="00DB6F9A" w:rsidP="00B810DB">
            <w:pPr>
              <w:rPr>
                <w:lang w:val="en-US"/>
              </w:rPr>
            </w:pPr>
            <w:r w:rsidRPr="00EA6E49">
              <w:rPr>
                <w:sz w:val="22"/>
                <w:szCs w:val="22"/>
              </w:rPr>
              <w:t>3 900</w:t>
            </w:r>
          </w:p>
        </w:tc>
        <w:tc>
          <w:tcPr>
            <w:tcW w:w="851" w:type="dxa"/>
            <w:tcBorders>
              <w:left w:val="single" w:sz="2" w:space="0" w:color="000000"/>
              <w:bottom w:val="single" w:sz="2" w:space="0" w:color="000000"/>
            </w:tcBorders>
          </w:tcPr>
          <w:p w:rsidR="005E5473" w:rsidRPr="00EA6E49" w:rsidRDefault="00DB6F9A" w:rsidP="00B810DB">
            <w:pPr>
              <w:rPr>
                <w:lang w:val="en-US"/>
              </w:rPr>
            </w:pPr>
            <w:r w:rsidRPr="00EA6E49">
              <w:rPr>
                <w:sz w:val="22"/>
                <w:szCs w:val="22"/>
              </w:rPr>
              <w:t>10</w:t>
            </w:r>
          </w:p>
        </w:tc>
        <w:tc>
          <w:tcPr>
            <w:tcW w:w="1134" w:type="dxa"/>
            <w:tcBorders>
              <w:left w:val="single" w:sz="2" w:space="0" w:color="000000"/>
              <w:bottom w:val="single" w:sz="2" w:space="0" w:color="000000"/>
            </w:tcBorders>
          </w:tcPr>
          <w:p w:rsidR="005E5473" w:rsidRPr="00EA6E49" w:rsidRDefault="00DB6F9A" w:rsidP="00B810DB">
            <w:pPr>
              <w:rPr>
                <w:lang w:val="en-US"/>
              </w:rPr>
            </w:pPr>
            <w:r w:rsidRPr="00EA6E49">
              <w:rPr>
                <w:sz w:val="22"/>
                <w:szCs w:val="22"/>
              </w:rPr>
              <w:t>562</w:t>
            </w:r>
          </w:p>
        </w:tc>
        <w:tc>
          <w:tcPr>
            <w:tcW w:w="850" w:type="dxa"/>
            <w:tcBorders>
              <w:left w:val="single" w:sz="2" w:space="0" w:color="000000"/>
              <w:bottom w:val="single" w:sz="2" w:space="0" w:color="000000"/>
            </w:tcBorders>
          </w:tcPr>
          <w:p w:rsidR="005E5473" w:rsidRPr="00EA6E49" w:rsidRDefault="00DB6F9A" w:rsidP="00B810DB">
            <w:pPr>
              <w:rPr>
                <w:lang w:val="en-US"/>
              </w:rPr>
            </w:pPr>
            <w:r w:rsidRPr="00EA6E49">
              <w:rPr>
                <w:sz w:val="22"/>
                <w:szCs w:val="22"/>
              </w:rPr>
              <w:t>9</w:t>
            </w:r>
          </w:p>
        </w:tc>
        <w:tc>
          <w:tcPr>
            <w:tcW w:w="993" w:type="dxa"/>
            <w:tcBorders>
              <w:left w:val="single" w:sz="2" w:space="0" w:color="000000"/>
              <w:bottom w:val="single" w:sz="2" w:space="0" w:color="000000"/>
            </w:tcBorders>
          </w:tcPr>
          <w:p w:rsidR="005E5473" w:rsidRPr="00EA6E49" w:rsidRDefault="00DB6F9A" w:rsidP="00B810DB">
            <w:pPr>
              <w:rPr>
                <w:lang w:val="en-US"/>
              </w:rPr>
            </w:pPr>
            <w:r w:rsidRPr="00EA6E49">
              <w:rPr>
                <w:sz w:val="22"/>
                <w:szCs w:val="22"/>
              </w:rPr>
              <w:t>563</w:t>
            </w:r>
          </w:p>
        </w:tc>
        <w:tc>
          <w:tcPr>
            <w:tcW w:w="992" w:type="dxa"/>
            <w:tcBorders>
              <w:left w:val="single" w:sz="2" w:space="0" w:color="000000"/>
              <w:bottom w:val="single" w:sz="2" w:space="0" w:color="000000"/>
            </w:tcBorders>
          </w:tcPr>
          <w:p w:rsidR="005E5473" w:rsidRPr="00EA6E49" w:rsidRDefault="00DB6F9A" w:rsidP="00B810DB">
            <w:pPr>
              <w:rPr>
                <w:lang w:val="en-US"/>
              </w:rPr>
            </w:pPr>
            <w:r w:rsidRPr="00EA6E49">
              <w:rPr>
                <w:sz w:val="22"/>
                <w:szCs w:val="22"/>
              </w:rPr>
              <w:t>8</w:t>
            </w:r>
          </w:p>
        </w:tc>
        <w:tc>
          <w:tcPr>
            <w:tcW w:w="850" w:type="dxa"/>
            <w:tcBorders>
              <w:left w:val="single" w:sz="2" w:space="0" w:color="000000"/>
              <w:bottom w:val="single" w:sz="2" w:space="0" w:color="000000"/>
              <w:right w:val="single" w:sz="2" w:space="0" w:color="000000"/>
            </w:tcBorders>
          </w:tcPr>
          <w:p w:rsidR="005E5473" w:rsidRPr="00EA6E49" w:rsidRDefault="00DB6F9A" w:rsidP="00B810DB">
            <w:pPr>
              <w:rPr>
                <w:lang w:val="en-US"/>
              </w:rPr>
            </w:pPr>
            <w:r w:rsidRPr="00EA6E49">
              <w:rPr>
                <w:sz w:val="22"/>
                <w:szCs w:val="22"/>
              </w:rPr>
              <w:t>462</w:t>
            </w:r>
          </w:p>
        </w:tc>
      </w:tr>
      <w:tr w:rsidR="00EA6E49" w:rsidRPr="00EA6E49" w:rsidTr="00E0584E">
        <w:tc>
          <w:tcPr>
            <w:tcW w:w="9639" w:type="dxa"/>
            <w:gridSpan w:val="9"/>
            <w:tcBorders>
              <w:left w:val="single" w:sz="2" w:space="0" w:color="000000"/>
              <w:bottom w:val="single" w:sz="2" w:space="0" w:color="000000"/>
              <w:right w:val="single" w:sz="2" w:space="0" w:color="000000"/>
            </w:tcBorders>
          </w:tcPr>
          <w:p w:rsidR="005E5473" w:rsidRPr="00A23F6B" w:rsidRDefault="00DB6F9A" w:rsidP="00AF3B66">
            <w:pPr>
              <w:pStyle w:val="a8"/>
              <w:snapToGrid w:val="0"/>
            </w:pPr>
            <w:r w:rsidRPr="00EA6E49">
              <w:rPr>
                <w:sz w:val="22"/>
                <w:szCs w:val="22"/>
              </w:rPr>
              <w:t xml:space="preserve">Всего:  306 </w:t>
            </w:r>
            <w:r w:rsidR="005E5473" w:rsidRPr="00EA6E49">
              <w:rPr>
                <w:sz w:val="22"/>
                <w:szCs w:val="22"/>
              </w:rPr>
              <w:t xml:space="preserve"> мероприятий    </w:t>
            </w:r>
            <w:r w:rsidRPr="00EA6E49">
              <w:rPr>
                <w:sz w:val="22"/>
                <w:szCs w:val="22"/>
              </w:rPr>
              <w:t xml:space="preserve">41 251 </w:t>
            </w:r>
            <w:r w:rsidR="005E5473" w:rsidRPr="00EA6E49">
              <w:rPr>
                <w:sz w:val="22"/>
                <w:szCs w:val="22"/>
              </w:rPr>
              <w:t xml:space="preserve"> посетителей</w:t>
            </w:r>
            <w:r w:rsidR="00A23F6B">
              <w:rPr>
                <w:sz w:val="22"/>
                <w:szCs w:val="22"/>
              </w:rPr>
              <w:t xml:space="preserve">, </w:t>
            </w:r>
            <w:r w:rsidR="00A23F6B" w:rsidRPr="00A23F6B">
              <w:t>из них 280 культурно-досуговых мероприятий</w:t>
            </w:r>
          </w:p>
          <w:p w:rsidR="00DB6F9A" w:rsidRPr="00EA6E49" w:rsidRDefault="00DB6F9A" w:rsidP="00AF3B66">
            <w:pPr>
              <w:pStyle w:val="a8"/>
              <w:snapToGrid w:val="0"/>
            </w:pPr>
            <w:r w:rsidRPr="00EA6E49">
              <w:rPr>
                <w:sz w:val="22"/>
                <w:szCs w:val="22"/>
              </w:rPr>
              <w:t>Для детей 176 мероприятий, посетило 11 214</w:t>
            </w:r>
          </w:p>
          <w:p w:rsidR="00DB6F9A" w:rsidRPr="00EA6E49" w:rsidRDefault="00DB6F9A" w:rsidP="00AF3B66">
            <w:pPr>
              <w:pStyle w:val="a8"/>
              <w:snapToGrid w:val="0"/>
            </w:pPr>
            <w:r w:rsidRPr="00EA6E49">
              <w:rPr>
                <w:sz w:val="22"/>
                <w:szCs w:val="22"/>
              </w:rPr>
              <w:t>Всего платных мероприятий 112, посетителей 4</w:t>
            </w:r>
            <w:r w:rsidR="00C478A9" w:rsidRPr="00EA6E49">
              <w:rPr>
                <w:sz w:val="22"/>
                <w:szCs w:val="22"/>
              </w:rPr>
              <w:t> </w:t>
            </w:r>
            <w:r w:rsidRPr="00EA6E49">
              <w:rPr>
                <w:sz w:val="22"/>
                <w:szCs w:val="22"/>
              </w:rPr>
              <w:t>441</w:t>
            </w:r>
          </w:p>
          <w:p w:rsidR="00C478A9" w:rsidRPr="00EA6E49" w:rsidRDefault="00C478A9" w:rsidP="00AF3B66">
            <w:pPr>
              <w:pStyle w:val="a8"/>
              <w:snapToGrid w:val="0"/>
            </w:pPr>
            <w:r w:rsidRPr="00EA6E49">
              <w:rPr>
                <w:sz w:val="22"/>
                <w:szCs w:val="22"/>
              </w:rPr>
              <w:t>Для детей 93</w:t>
            </w:r>
            <w:r w:rsidR="00914203" w:rsidRPr="00EA6E49">
              <w:rPr>
                <w:sz w:val="22"/>
                <w:szCs w:val="22"/>
              </w:rPr>
              <w:t xml:space="preserve"> платных </w:t>
            </w:r>
            <w:r w:rsidRPr="00EA6E49">
              <w:rPr>
                <w:sz w:val="22"/>
                <w:szCs w:val="22"/>
              </w:rPr>
              <w:t xml:space="preserve"> мероприятия,  посетителей 3 200 </w:t>
            </w:r>
          </w:p>
        </w:tc>
      </w:tr>
    </w:tbl>
    <w:p w:rsidR="001F3752" w:rsidRPr="00C478A9" w:rsidRDefault="001F3752" w:rsidP="001F3752">
      <w:pPr>
        <w:tabs>
          <w:tab w:val="left" w:pos="284"/>
        </w:tabs>
        <w:jc w:val="both"/>
        <w:rPr>
          <w:rFonts w:eastAsia="Times New Roman"/>
          <w:b/>
        </w:rPr>
      </w:pPr>
      <w:r w:rsidRPr="00C478A9">
        <w:rPr>
          <w:rFonts w:eastAsia="Times New Roman"/>
          <w:b/>
        </w:rPr>
        <w:t>4.9.3. Мониторинг массовых мероприятий (динамика)</w:t>
      </w:r>
    </w:p>
    <w:p w:rsidR="002B5704" w:rsidRPr="009301D8" w:rsidRDefault="002B5704" w:rsidP="002B5704">
      <w:pPr>
        <w:pStyle w:val="a9"/>
        <w:tabs>
          <w:tab w:val="left" w:pos="284"/>
        </w:tabs>
        <w:spacing w:line="360" w:lineRule="auto"/>
        <w:ind w:left="142"/>
        <w:jc w:val="both"/>
        <w:rPr>
          <w:iCs/>
        </w:rPr>
      </w:pPr>
      <w:r w:rsidRPr="00C478A9">
        <w:tab/>
        <w:t>В сравнении с показателями 2013 года количество культурно-массовых мероприятий  у</w:t>
      </w:r>
      <w:r w:rsidR="00292474">
        <w:t>меньшилось</w:t>
      </w:r>
      <w:r w:rsidRPr="00C478A9">
        <w:t xml:space="preserve">  на  </w:t>
      </w:r>
      <w:r w:rsidR="00292474">
        <w:t>1</w:t>
      </w:r>
      <w:r w:rsidRPr="00C478A9">
        <w:t xml:space="preserve"> </w:t>
      </w:r>
      <w:r w:rsidRPr="009301D8">
        <w:t xml:space="preserve">%. </w:t>
      </w:r>
      <w:r w:rsidR="00BA22B0">
        <w:t>В связи с этим уменьшилось и количество посетителей мероприятий</w:t>
      </w:r>
      <w:r w:rsidR="00806E2C">
        <w:t xml:space="preserve"> на 19%</w:t>
      </w:r>
      <w:r w:rsidR="00BA22B0">
        <w:t xml:space="preserve">. </w:t>
      </w:r>
      <w:r w:rsidRPr="009301D8">
        <w:t xml:space="preserve"> </w:t>
      </w:r>
      <w:r w:rsidRPr="009301D8">
        <w:rPr>
          <w:iCs/>
        </w:rPr>
        <w:t xml:space="preserve"> </w:t>
      </w:r>
      <w:r w:rsidRPr="004A0E13">
        <w:rPr>
          <w:iCs/>
        </w:rPr>
        <w:t xml:space="preserve">Это связано с </w:t>
      </w:r>
      <w:r w:rsidR="00D84564">
        <w:rPr>
          <w:iCs/>
        </w:rPr>
        <w:t>не востребованностью мероприятия «Дискотека – 80-х», платных киносеансов</w:t>
      </w:r>
      <w:r w:rsidR="00806E2C">
        <w:rPr>
          <w:iCs/>
        </w:rPr>
        <w:t xml:space="preserve"> (фильмы демонстрируются второго и третьего экрана)</w:t>
      </w:r>
      <w:r w:rsidR="00D84564">
        <w:rPr>
          <w:iCs/>
        </w:rPr>
        <w:t>.</w:t>
      </w:r>
      <w:r w:rsidR="00806E2C">
        <w:rPr>
          <w:iCs/>
        </w:rPr>
        <w:t xml:space="preserve"> Мероприятия, проходящие в камерной форме, не позволяют охватить большое количество посетителей.</w:t>
      </w:r>
      <w:r w:rsidRPr="00F547A8">
        <w:rPr>
          <w:iCs/>
        </w:rPr>
        <w:t xml:space="preserve"> </w:t>
      </w:r>
      <w:r w:rsidRPr="009301D8">
        <w:rPr>
          <w:iCs/>
        </w:rPr>
        <w:t>Механизмы отслеживания качественной оценки мероприятия являются: «Книга отзывов и предложений», которую всегда предлагают заполнить посетителям мероприятий.</w:t>
      </w:r>
    </w:p>
    <w:p w:rsidR="002B5704" w:rsidRDefault="002B5704" w:rsidP="001F3752">
      <w:pPr>
        <w:tabs>
          <w:tab w:val="left" w:pos="284"/>
        </w:tabs>
        <w:jc w:val="both"/>
        <w:rPr>
          <w:rFonts w:eastAsia="Times New Roman"/>
          <w:b/>
        </w:rPr>
      </w:pPr>
      <w:r w:rsidRPr="00941DEA">
        <w:rPr>
          <w:b/>
          <w:noProof/>
          <w:color w:val="FF0000"/>
          <w:lang w:eastAsia="ru-RU"/>
        </w:rPr>
        <w:drawing>
          <wp:inline distT="0" distB="0" distL="0" distR="0">
            <wp:extent cx="3971925" cy="1819275"/>
            <wp:effectExtent l="0" t="0" r="9525" b="9525"/>
            <wp:docPr id="2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B5704" w:rsidRDefault="002B5704" w:rsidP="001F3752">
      <w:pPr>
        <w:tabs>
          <w:tab w:val="left" w:pos="284"/>
        </w:tabs>
        <w:jc w:val="both"/>
        <w:rPr>
          <w:rFonts w:eastAsia="Times New Roman"/>
          <w:b/>
        </w:rPr>
      </w:pPr>
    </w:p>
    <w:p w:rsidR="002B5704" w:rsidRDefault="002B5704" w:rsidP="001F3752">
      <w:pPr>
        <w:tabs>
          <w:tab w:val="left" w:pos="284"/>
        </w:tabs>
        <w:jc w:val="both"/>
        <w:rPr>
          <w:rFonts w:eastAsia="Times New Roman"/>
          <w:b/>
        </w:rPr>
      </w:pPr>
      <w:r>
        <w:rPr>
          <w:b/>
          <w:iCs/>
          <w:noProof/>
          <w:color w:val="FF0000"/>
          <w:lang w:eastAsia="ru-RU"/>
        </w:rPr>
        <w:drawing>
          <wp:inline distT="0" distB="0" distL="0" distR="0">
            <wp:extent cx="4333875" cy="1828800"/>
            <wp:effectExtent l="0" t="0" r="9525"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B5704" w:rsidRDefault="002B5704" w:rsidP="001F3752">
      <w:pPr>
        <w:tabs>
          <w:tab w:val="left" w:pos="284"/>
        </w:tabs>
        <w:jc w:val="both"/>
        <w:rPr>
          <w:rFonts w:eastAsia="Times New Roman"/>
          <w:b/>
        </w:rPr>
      </w:pPr>
    </w:p>
    <w:p w:rsidR="001F3752" w:rsidRPr="00806E2C" w:rsidRDefault="001F3752" w:rsidP="001F3752">
      <w:pPr>
        <w:tabs>
          <w:tab w:val="left" w:pos="284"/>
        </w:tabs>
        <w:jc w:val="both"/>
        <w:rPr>
          <w:rFonts w:eastAsia="Times New Roman"/>
          <w:b/>
        </w:rPr>
      </w:pPr>
      <w:r w:rsidRPr="00806E2C">
        <w:rPr>
          <w:rFonts w:eastAsia="Times New Roman"/>
          <w:b/>
        </w:rPr>
        <w:t xml:space="preserve">4.9.4. Культурное обслуживание по социальным группам </w:t>
      </w:r>
      <w:r w:rsidRPr="00806E2C">
        <w:rPr>
          <w:rFonts w:eastAsia="Times New Roman"/>
        </w:rPr>
        <w:t>(годовая)</w:t>
      </w:r>
      <w:r w:rsidRPr="00806E2C">
        <w:rPr>
          <w:rFonts w:eastAsia="Times New Roman"/>
          <w:b/>
        </w:rPr>
        <w:t xml:space="preserve">: </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844"/>
        <w:gridCol w:w="1838"/>
        <w:gridCol w:w="1752"/>
        <w:gridCol w:w="5332"/>
      </w:tblGrid>
      <w:tr w:rsidR="008A19FC" w:rsidRPr="00806E2C" w:rsidTr="008A19FC">
        <w:tc>
          <w:tcPr>
            <w:tcW w:w="432" w:type="pct"/>
          </w:tcPr>
          <w:p w:rsidR="002B5704" w:rsidRPr="00806E2C" w:rsidRDefault="002B5704" w:rsidP="001A19B6">
            <w:pPr>
              <w:pStyle w:val="a8"/>
              <w:snapToGrid w:val="0"/>
              <w:jc w:val="both"/>
              <w:rPr>
                <w:b/>
                <w:bCs/>
              </w:rPr>
            </w:pPr>
            <w:r w:rsidRPr="00806E2C">
              <w:rPr>
                <w:b/>
                <w:bCs/>
                <w:sz w:val="22"/>
                <w:szCs w:val="22"/>
              </w:rPr>
              <w:t>№п/п</w:t>
            </w:r>
          </w:p>
        </w:tc>
        <w:tc>
          <w:tcPr>
            <w:tcW w:w="941" w:type="pct"/>
          </w:tcPr>
          <w:p w:rsidR="002B5704" w:rsidRPr="00806E2C" w:rsidRDefault="002B5704" w:rsidP="001A19B6">
            <w:pPr>
              <w:pStyle w:val="a8"/>
              <w:snapToGrid w:val="0"/>
              <w:jc w:val="both"/>
              <w:rPr>
                <w:b/>
                <w:bCs/>
              </w:rPr>
            </w:pPr>
            <w:r w:rsidRPr="00806E2C">
              <w:rPr>
                <w:b/>
                <w:bCs/>
                <w:sz w:val="22"/>
                <w:szCs w:val="22"/>
              </w:rPr>
              <w:t>Социальная группа, категория аудитории*</w:t>
            </w:r>
          </w:p>
          <w:p w:rsidR="002B5704" w:rsidRPr="00806E2C" w:rsidRDefault="002B5704" w:rsidP="001A19B6">
            <w:pPr>
              <w:pStyle w:val="a8"/>
              <w:jc w:val="both"/>
              <w:rPr>
                <w:b/>
                <w:bCs/>
              </w:rPr>
            </w:pPr>
          </w:p>
        </w:tc>
        <w:tc>
          <w:tcPr>
            <w:tcW w:w="897" w:type="pct"/>
          </w:tcPr>
          <w:p w:rsidR="002B5704" w:rsidRPr="00806E2C" w:rsidRDefault="002B5704" w:rsidP="001A19B6">
            <w:pPr>
              <w:pStyle w:val="a8"/>
              <w:snapToGrid w:val="0"/>
              <w:jc w:val="both"/>
              <w:rPr>
                <w:b/>
                <w:bCs/>
              </w:rPr>
            </w:pPr>
            <w:r w:rsidRPr="00806E2C">
              <w:rPr>
                <w:b/>
                <w:bCs/>
                <w:sz w:val="22"/>
                <w:szCs w:val="22"/>
              </w:rPr>
              <w:t>Количество культурно-досуговых мероприятий</w:t>
            </w:r>
          </w:p>
        </w:tc>
        <w:tc>
          <w:tcPr>
            <w:tcW w:w="2730" w:type="pct"/>
          </w:tcPr>
          <w:p w:rsidR="002B5704" w:rsidRPr="00806E2C" w:rsidRDefault="002B5704" w:rsidP="001A19B6">
            <w:pPr>
              <w:pStyle w:val="a8"/>
              <w:snapToGrid w:val="0"/>
              <w:jc w:val="center"/>
              <w:rPr>
                <w:b/>
                <w:bCs/>
              </w:rPr>
            </w:pPr>
            <w:r w:rsidRPr="00806E2C">
              <w:rPr>
                <w:b/>
                <w:bCs/>
                <w:sz w:val="22"/>
                <w:szCs w:val="22"/>
              </w:rPr>
              <w:t>Форма обслуживания</w:t>
            </w:r>
          </w:p>
        </w:tc>
      </w:tr>
      <w:tr w:rsidR="008A19FC" w:rsidRPr="00806E2C" w:rsidTr="008A19FC">
        <w:tc>
          <w:tcPr>
            <w:tcW w:w="432" w:type="pct"/>
          </w:tcPr>
          <w:p w:rsidR="008A19FC" w:rsidRPr="00806E2C" w:rsidRDefault="008A19FC" w:rsidP="008A19FC">
            <w:pPr>
              <w:pStyle w:val="a8"/>
              <w:snapToGrid w:val="0"/>
              <w:jc w:val="both"/>
            </w:pPr>
            <w:r w:rsidRPr="00806E2C">
              <w:t>1.</w:t>
            </w:r>
          </w:p>
        </w:tc>
        <w:tc>
          <w:tcPr>
            <w:tcW w:w="941" w:type="pct"/>
          </w:tcPr>
          <w:p w:rsidR="008A19FC" w:rsidRPr="00806E2C" w:rsidRDefault="008A19FC" w:rsidP="008A19FC">
            <w:pPr>
              <w:pStyle w:val="a8"/>
              <w:snapToGrid w:val="0"/>
              <w:jc w:val="both"/>
            </w:pPr>
            <w:r w:rsidRPr="00806E2C">
              <w:t>Дошкольники и школьники до 14 лет</w:t>
            </w:r>
          </w:p>
        </w:tc>
        <w:tc>
          <w:tcPr>
            <w:tcW w:w="897" w:type="pct"/>
          </w:tcPr>
          <w:p w:rsidR="008A19FC" w:rsidRPr="00806E2C" w:rsidRDefault="00806E2C" w:rsidP="00E0584E">
            <w:pPr>
              <w:pStyle w:val="a8"/>
              <w:snapToGrid w:val="0"/>
              <w:jc w:val="center"/>
            </w:pPr>
            <w:r w:rsidRPr="00806E2C">
              <w:t>163</w:t>
            </w:r>
          </w:p>
        </w:tc>
        <w:tc>
          <w:tcPr>
            <w:tcW w:w="2730" w:type="pct"/>
          </w:tcPr>
          <w:p w:rsidR="008A19FC" w:rsidRPr="00806E2C" w:rsidRDefault="008A19FC" w:rsidP="008A19FC">
            <w:pPr>
              <w:pStyle w:val="a8"/>
              <w:snapToGrid w:val="0"/>
            </w:pPr>
            <w:r w:rsidRPr="00806E2C">
              <w:t>Д</w:t>
            </w:r>
            <w:r w:rsidRPr="00806E2C">
              <w:rPr>
                <w:bCs/>
              </w:rPr>
              <w:t>етская развлекательная программа «Веселый праздник - день рождения», демонстрация мультфильмов, развлекательные программы в коллективах художественной самодеятельности, дискотеки для самых маленьких и для школьников. Познавательные, игровые, развлекательные программы для детей лагеря с дневным пребыванием, открытые уроки, мастер-классы,</w:t>
            </w:r>
            <w:r w:rsidRPr="00806E2C">
              <w:t xml:space="preserve"> новогодняя  сказка и детские утренники, классные вечеринки</w:t>
            </w:r>
            <w:r w:rsidRPr="00806E2C">
              <w:rPr>
                <w:bCs/>
              </w:rPr>
              <w:t>.</w:t>
            </w:r>
          </w:p>
        </w:tc>
      </w:tr>
      <w:tr w:rsidR="008A19FC" w:rsidRPr="00806E2C" w:rsidTr="008A19FC">
        <w:tc>
          <w:tcPr>
            <w:tcW w:w="432" w:type="pct"/>
          </w:tcPr>
          <w:p w:rsidR="008A19FC" w:rsidRPr="00806E2C" w:rsidRDefault="008A19FC" w:rsidP="008A19FC">
            <w:pPr>
              <w:pStyle w:val="a8"/>
              <w:snapToGrid w:val="0"/>
              <w:jc w:val="both"/>
            </w:pPr>
            <w:r w:rsidRPr="00806E2C">
              <w:t>2.</w:t>
            </w:r>
          </w:p>
        </w:tc>
        <w:tc>
          <w:tcPr>
            <w:tcW w:w="941" w:type="pct"/>
          </w:tcPr>
          <w:p w:rsidR="008A19FC" w:rsidRPr="00806E2C" w:rsidRDefault="00E0584E" w:rsidP="008A19FC">
            <w:pPr>
              <w:jc w:val="both"/>
            </w:pPr>
            <w:r w:rsidRPr="00806E2C">
              <w:t>Для населения старше 24 лет</w:t>
            </w:r>
          </w:p>
          <w:p w:rsidR="008A19FC" w:rsidRPr="00806E2C" w:rsidRDefault="008A19FC" w:rsidP="008A19FC">
            <w:pPr>
              <w:pStyle w:val="a8"/>
              <w:snapToGrid w:val="0"/>
              <w:jc w:val="both"/>
            </w:pPr>
          </w:p>
        </w:tc>
        <w:tc>
          <w:tcPr>
            <w:tcW w:w="897" w:type="pct"/>
          </w:tcPr>
          <w:p w:rsidR="008A19FC" w:rsidRPr="00806E2C" w:rsidRDefault="00E0584E" w:rsidP="00E0584E">
            <w:pPr>
              <w:pStyle w:val="a8"/>
              <w:snapToGrid w:val="0"/>
              <w:jc w:val="center"/>
            </w:pPr>
            <w:r w:rsidRPr="00806E2C">
              <w:t>56</w:t>
            </w:r>
          </w:p>
        </w:tc>
        <w:tc>
          <w:tcPr>
            <w:tcW w:w="2730" w:type="pct"/>
          </w:tcPr>
          <w:p w:rsidR="008A19FC" w:rsidRPr="00806E2C" w:rsidRDefault="00806E2C" w:rsidP="00E0584E">
            <w:pPr>
              <w:pStyle w:val="a8"/>
              <w:snapToGrid w:val="0"/>
            </w:pPr>
            <w:r>
              <w:t>О</w:t>
            </w:r>
            <w:r w:rsidR="008A19FC" w:rsidRPr="00806E2C">
              <w:t>бщегородские мероприятия, выставки изобразительного искусства, конкурсы, собрания, акции, массовые гуляния, киносеансы, концертные программы, социальные кинопоказы, встречи, собрания, вечера отдыха, спектакли.</w:t>
            </w:r>
          </w:p>
        </w:tc>
      </w:tr>
      <w:tr w:rsidR="00806E2C" w:rsidRPr="00806E2C" w:rsidTr="008A19FC">
        <w:tc>
          <w:tcPr>
            <w:tcW w:w="432" w:type="pct"/>
          </w:tcPr>
          <w:p w:rsidR="008A19FC" w:rsidRPr="00806E2C" w:rsidRDefault="008A19FC" w:rsidP="008A19FC">
            <w:pPr>
              <w:pStyle w:val="a8"/>
              <w:snapToGrid w:val="0"/>
              <w:jc w:val="both"/>
            </w:pPr>
            <w:r w:rsidRPr="00806E2C">
              <w:t>3.</w:t>
            </w:r>
          </w:p>
        </w:tc>
        <w:tc>
          <w:tcPr>
            <w:tcW w:w="941" w:type="pct"/>
          </w:tcPr>
          <w:p w:rsidR="008A19FC" w:rsidRPr="00806E2C" w:rsidRDefault="00E0584E" w:rsidP="008A19FC">
            <w:pPr>
              <w:pStyle w:val="a8"/>
              <w:snapToGrid w:val="0"/>
              <w:jc w:val="both"/>
            </w:pPr>
            <w:r w:rsidRPr="00806E2C">
              <w:t>Для молодёжи от 15 до 24 лет</w:t>
            </w:r>
          </w:p>
        </w:tc>
        <w:tc>
          <w:tcPr>
            <w:tcW w:w="897" w:type="pct"/>
          </w:tcPr>
          <w:p w:rsidR="008A19FC" w:rsidRPr="00806E2C" w:rsidRDefault="00806E2C" w:rsidP="008A19FC">
            <w:pPr>
              <w:pStyle w:val="a8"/>
              <w:snapToGrid w:val="0"/>
              <w:jc w:val="center"/>
            </w:pPr>
            <w:r w:rsidRPr="00806E2C">
              <w:t xml:space="preserve"> 5</w:t>
            </w:r>
          </w:p>
        </w:tc>
        <w:tc>
          <w:tcPr>
            <w:tcW w:w="2730" w:type="pct"/>
          </w:tcPr>
          <w:p w:rsidR="008A19FC" w:rsidRPr="00806E2C" w:rsidRDefault="00806E2C" w:rsidP="00806E2C">
            <w:pPr>
              <w:pStyle w:val="a8"/>
              <w:snapToGrid w:val="0"/>
            </w:pPr>
            <w:r w:rsidRPr="00806E2C">
              <w:t xml:space="preserve">Танцевально – развлекательные  программы «Дискотека 80-х.», </w:t>
            </w:r>
            <w:r>
              <w:t>о</w:t>
            </w:r>
            <w:r w:rsidR="008A19FC" w:rsidRPr="00806E2C">
              <w:t>бщегородские мероприятия, выставки изобразительного искусс</w:t>
            </w:r>
            <w:r>
              <w:t>тва, конкурсы.</w:t>
            </w:r>
          </w:p>
        </w:tc>
      </w:tr>
      <w:tr w:rsidR="008A19FC" w:rsidRPr="00806E2C" w:rsidTr="008A19FC">
        <w:tc>
          <w:tcPr>
            <w:tcW w:w="432" w:type="pct"/>
          </w:tcPr>
          <w:p w:rsidR="008A19FC" w:rsidRPr="00806E2C" w:rsidRDefault="008A19FC" w:rsidP="008A19FC">
            <w:pPr>
              <w:pStyle w:val="a8"/>
              <w:snapToGrid w:val="0"/>
              <w:jc w:val="both"/>
            </w:pPr>
            <w:r w:rsidRPr="00806E2C">
              <w:t>4.</w:t>
            </w:r>
          </w:p>
        </w:tc>
        <w:tc>
          <w:tcPr>
            <w:tcW w:w="941" w:type="pct"/>
          </w:tcPr>
          <w:p w:rsidR="008A19FC" w:rsidRPr="00806E2C" w:rsidRDefault="00E0584E" w:rsidP="00E0584E">
            <w:pPr>
              <w:pStyle w:val="a8"/>
              <w:snapToGrid w:val="0"/>
              <w:jc w:val="both"/>
            </w:pPr>
            <w:r w:rsidRPr="00806E2C">
              <w:t>Для р</w:t>
            </w:r>
            <w:r w:rsidR="008A19FC" w:rsidRPr="00806E2C">
              <w:t>азнов</w:t>
            </w:r>
            <w:r w:rsidRPr="00806E2C">
              <w:t>озрастной аудитории</w:t>
            </w:r>
          </w:p>
        </w:tc>
        <w:tc>
          <w:tcPr>
            <w:tcW w:w="897" w:type="pct"/>
          </w:tcPr>
          <w:p w:rsidR="008A19FC" w:rsidRPr="00806E2C" w:rsidRDefault="00806E2C" w:rsidP="008A19FC">
            <w:pPr>
              <w:pStyle w:val="a8"/>
              <w:snapToGrid w:val="0"/>
              <w:jc w:val="center"/>
            </w:pPr>
            <w:r w:rsidRPr="00806E2C">
              <w:t>56</w:t>
            </w:r>
          </w:p>
        </w:tc>
        <w:tc>
          <w:tcPr>
            <w:tcW w:w="2730" w:type="pct"/>
          </w:tcPr>
          <w:p w:rsidR="008A19FC" w:rsidRPr="00806E2C" w:rsidRDefault="008A19FC" w:rsidP="008A19FC">
            <w:pPr>
              <w:pStyle w:val="a8"/>
              <w:snapToGrid w:val="0"/>
            </w:pPr>
            <w:r w:rsidRPr="00806E2C">
              <w:t>Танцевально - развлекательная программа «Дискотека 80-х.», общегородские мероприятия, выставки изобразительного искусства, конкурсы, собрания, акции, массовые гуляния, киносеансы, концертные программы, социальные кинопоказы, встречи, собрания, вечера отдыха</w:t>
            </w:r>
          </w:p>
        </w:tc>
      </w:tr>
      <w:tr w:rsidR="008A19FC" w:rsidRPr="00806E2C" w:rsidTr="008A19FC">
        <w:tc>
          <w:tcPr>
            <w:tcW w:w="432" w:type="pct"/>
          </w:tcPr>
          <w:p w:rsidR="008A19FC" w:rsidRPr="00806E2C" w:rsidRDefault="008A19FC" w:rsidP="008A19FC">
            <w:pPr>
              <w:pStyle w:val="a8"/>
              <w:snapToGrid w:val="0"/>
              <w:jc w:val="both"/>
            </w:pPr>
            <w:r w:rsidRPr="00806E2C">
              <w:t>Всего:</w:t>
            </w:r>
          </w:p>
        </w:tc>
        <w:tc>
          <w:tcPr>
            <w:tcW w:w="941" w:type="pct"/>
          </w:tcPr>
          <w:p w:rsidR="008A19FC" w:rsidRPr="00806E2C" w:rsidRDefault="008A19FC" w:rsidP="008A19FC">
            <w:pPr>
              <w:pStyle w:val="a8"/>
              <w:snapToGrid w:val="0"/>
              <w:jc w:val="both"/>
            </w:pPr>
            <w:r w:rsidRPr="00806E2C">
              <w:t>Количество социальных групп:   4</w:t>
            </w:r>
          </w:p>
        </w:tc>
        <w:tc>
          <w:tcPr>
            <w:tcW w:w="897" w:type="pct"/>
          </w:tcPr>
          <w:p w:rsidR="00CE69AA" w:rsidRPr="00806E2C" w:rsidRDefault="008A19FC" w:rsidP="00593B56">
            <w:pPr>
              <w:pStyle w:val="a8"/>
              <w:snapToGrid w:val="0"/>
            </w:pPr>
            <w:r w:rsidRPr="00806E2C">
              <w:t xml:space="preserve">Всего:  </w:t>
            </w:r>
            <w:r w:rsidR="00E0584E" w:rsidRPr="00806E2C">
              <w:t>2</w:t>
            </w:r>
            <w:r w:rsidR="00806E2C" w:rsidRPr="00806E2C">
              <w:t>80</w:t>
            </w:r>
          </w:p>
          <w:p w:rsidR="008A19FC" w:rsidRPr="00806E2C" w:rsidRDefault="00CE69AA" w:rsidP="00593B56">
            <w:pPr>
              <w:pStyle w:val="a8"/>
              <w:snapToGrid w:val="0"/>
            </w:pPr>
            <w:r w:rsidRPr="00806E2C">
              <w:t>(по 7-нк):</w:t>
            </w:r>
          </w:p>
        </w:tc>
        <w:tc>
          <w:tcPr>
            <w:tcW w:w="2730" w:type="pct"/>
          </w:tcPr>
          <w:p w:rsidR="008A19FC" w:rsidRPr="00806E2C" w:rsidRDefault="008A19FC" w:rsidP="00CE69AA">
            <w:pPr>
              <w:pStyle w:val="a8"/>
              <w:snapToGrid w:val="0"/>
            </w:pPr>
            <w:r w:rsidRPr="00806E2C">
              <w:t xml:space="preserve">Количество форм обслуживания: </w:t>
            </w:r>
            <w:r w:rsidR="00CE69AA" w:rsidRPr="00806E2C">
              <w:t>16</w:t>
            </w:r>
          </w:p>
        </w:tc>
      </w:tr>
    </w:tbl>
    <w:p w:rsidR="002B5704" w:rsidRDefault="002B5704" w:rsidP="001F3752">
      <w:pPr>
        <w:tabs>
          <w:tab w:val="left" w:pos="284"/>
        </w:tabs>
        <w:jc w:val="both"/>
        <w:rPr>
          <w:rFonts w:eastAsia="Times New Roman"/>
          <w:b/>
        </w:rPr>
      </w:pPr>
    </w:p>
    <w:p w:rsidR="00806E2C" w:rsidRDefault="00806E2C" w:rsidP="001F3752">
      <w:pPr>
        <w:tabs>
          <w:tab w:val="left" w:pos="284"/>
        </w:tabs>
        <w:jc w:val="both"/>
        <w:rPr>
          <w:rFonts w:eastAsia="Times New Roman"/>
          <w:b/>
        </w:rPr>
      </w:pPr>
    </w:p>
    <w:p w:rsidR="00AA285F" w:rsidRDefault="00AA285F" w:rsidP="001F3752">
      <w:pPr>
        <w:tabs>
          <w:tab w:val="left" w:pos="284"/>
        </w:tabs>
        <w:jc w:val="both"/>
        <w:rPr>
          <w:rFonts w:eastAsia="Times New Roman"/>
          <w:b/>
        </w:rPr>
      </w:pPr>
    </w:p>
    <w:p w:rsidR="00AA285F" w:rsidRDefault="00AA285F" w:rsidP="001F3752">
      <w:pPr>
        <w:tabs>
          <w:tab w:val="left" w:pos="284"/>
        </w:tabs>
        <w:jc w:val="both"/>
        <w:rPr>
          <w:rFonts w:eastAsia="Times New Roman"/>
          <w:b/>
        </w:rPr>
      </w:pPr>
    </w:p>
    <w:p w:rsidR="001F3752" w:rsidRPr="00E07AF2" w:rsidRDefault="001F3752" w:rsidP="001F3752">
      <w:pPr>
        <w:tabs>
          <w:tab w:val="left" w:pos="284"/>
        </w:tabs>
        <w:jc w:val="both"/>
        <w:rPr>
          <w:rFonts w:eastAsia="Times New Roman"/>
          <w:b/>
        </w:rPr>
      </w:pPr>
      <w:r w:rsidRPr="00E07AF2">
        <w:rPr>
          <w:rFonts w:eastAsia="Times New Roman"/>
          <w:b/>
        </w:rPr>
        <w:lastRenderedPageBreak/>
        <w:t>4.9.4.1. Статистика аналогичного периода предыдущего года</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35"/>
        <w:gridCol w:w="1926"/>
        <w:gridCol w:w="1777"/>
        <w:gridCol w:w="5328"/>
      </w:tblGrid>
      <w:tr w:rsidR="002B5704" w:rsidRPr="00C25E84" w:rsidTr="008A19FC">
        <w:tc>
          <w:tcPr>
            <w:tcW w:w="376" w:type="pct"/>
          </w:tcPr>
          <w:p w:rsidR="002B5704" w:rsidRPr="00C25E84" w:rsidRDefault="002B5704" w:rsidP="001A19B6">
            <w:pPr>
              <w:pStyle w:val="a8"/>
              <w:snapToGrid w:val="0"/>
              <w:jc w:val="both"/>
              <w:rPr>
                <w:b/>
                <w:bCs/>
              </w:rPr>
            </w:pPr>
            <w:r w:rsidRPr="00C25E84">
              <w:rPr>
                <w:b/>
                <w:bCs/>
                <w:sz w:val="22"/>
                <w:szCs w:val="22"/>
              </w:rPr>
              <w:t>№п/п</w:t>
            </w:r>
          </w:p>
        </w:tc>
        <w:tc>
          <w:tcPr>
            <w:tcW w:w="986" w:type="pct"/>
          </w:tcPr>
          <w:p w:rsidR="002B5704" w:rsidRPr="00C25E84" w:rsidRDefault="002B5704" w:rsidP="001A19B6">
            <w:pPr>
              <w:pStyle w:val="a8"/>
              <w:snapToGrid w:val="0"/>
              <w:jc w:val="both"/>
              <w:rPr>
                <w:b/>
                <w:bCs/>
              </w:rPr>
            </w:pPr>
            <w:r w:rsidRPr="00C25E84">
              <w:rPr>
                <w:b/>
                <w:bCs/>
                <w:sz w:val="22"/>
                <w:szCs w:val="22"/>
              </w:rPr>
              <w:t>Социальная группа, категория аудитории*</w:t>
            </w:r>
          </w:p>
          <w:p w:rsidR="002B5704" w:rsidRPr="00C25E84" w:rsidRDefault="002B5704" w:rsidP="001A19B6">
            <w:pPr>
              <w:pStyle w:val="a8"/>
              <w:jc w:val="both"/>
              <w:rPr>
                <w:b/>
                <w:bCs/>
              </w:rPr>
            </w:pPr>
          </w:p>
        </w:tc>
        <w:tc>
          <w:tcPr>
            <w:tcW w:w="910" w:type="pct"/>
          </w:tcPr>
          <w:p w:rsidR="002B5704" w:rsidRPr="00C25E84" w:rsidRDefault="002B5704" w:rsidP="001A19B6">
            <w:pPr>
              <w:pStyle w:val="a8"/>
              <w:snapToGrid w:val="0"/>
              <w:jc w:val="both"/>
              <w:rPr>
                <w:b/>
                <w:bCs/>
              </w:rPr>
            </w:pPr>
            <w:r w:rsidRPr="00C25E84">
              <w:rPr>
                <w:b/>
                <w:bCs/>
                <w:sz w:val="22"/>
                <w:szCs w:val="22"/>
              </w:rPr>
              <w:t>Количество культурно-досуговых мероприятий</w:t>
            </w:r>
          </w:p>
        </w:tc>
        <w:tc>
          <w:tcPr>
            <w:tcW w:w="2728" w:type="pct"/>
          </w:tcPr>
          <w:p w:rsidR="002B5704" w:rsidRPr="00C25E84" w:rsidRDefault="002B5704" w:rsidP="001A19B6">
            <w:pPr>
              <w:pStyle w:val="a8"/>
              <w:snapToGrid w:val="0"/>
              <w:jc w:val="center"/>
              <w:rPr>
                <w:b/>
                <w:bCs/>
              </w:rPr>
            </w:pPr>
            <w:r w:rsidRPr="00C25E84">
              <w:rPr>
                <w:b/>
                <w:bCs/>
                <w:sz w:val="22"/>
                <w:szCs w:val="22"/>
              </w:rPr>
              <w:t>Форма обслуживания</w:t>
            </w:r>
          </w:p>
        </w:tc>
      </w:tr>
      <w:tr w:rsidR="002B5704" w:rsidRPr="00841E09" w:rsidTr="008A19FC">
        <w:tc>
          <w:tcPr>
            <w:tcW w:w="376" w:type="pct"/>
          </w:tcPr>
          <w:p w:rsidR="002B5704" w:rsidRPr="00841E09" w:rsidRDefault="002B5704" w:rsidP="001A19B6">
            <w:pPr>
              <w:pStyle w:val="a8"/>
              <w:snapToGrid w:val="0"/>
              <w:jc w:val="both"/>
            </w:pPr>
            <w:r w:rsidRPr="00841E09">
              <w:t>1.</w:t>
            </w:r>
          </w:p>
        </w:tc>
        <w:tc>
          <w:tcPr>
            <w:tcW w:w="986" w:type="pct"/>
          </w:tcPr>
          <w:p w:rsidR="002B5704" w:rsidRPr="00841E09" w:rsidRDefault="002B5704" w:rsidP="001A19B6">
            <w:pPr>
              <w:pStyle w:val="a8"/>
              <w:snapToGrid w:val="0"/>
              <w:jc w:val="both"/>
            </w:pPr>
            <w:r w:rsidRPr="00841E09">
              <w:t>Дошкольники и школьники до 14 лет</w:t>
            </w:r>
          </w:p>
        </w:tc>
        <w:tc>
          <w:tcPr>
            <w:tcW w:w="910" w:type="pct"/>
          </w:tcPr>
          <w:p w:rsidR="002B5704" w:rsidRPr="00841E09" w:rsidRDefault="002B5704" w:rsidP="001A19B6">
            <w:pPr>
              <w:pStyle w:val="a8"/>
              <w:snapToGrid w:val="0"/>
              <w:jc w:val="center"/>
            </w:pPr>
            <w:r>
              <w:t>129</w:t>
            </w:r>
          </w:p>
        </w:tc>
        <w:tc>
          <w:tcPr>
            <w:tcW w:w="2728" w:type="pct"/>
          </w:tcPr>
          <w:p w:rsidR="002B5704" w:rsidRPr="00841E09" w:rsidRDefault="002B5704" w:rsidP="001A19B6">
            <w:r w:rsidRPr="00841E09">
              <w:t xml:space="preserve">Проведение </w:t>
            </w:r>
            <w:r w:rsidRPr="00841E09">
              <w:rPr>
                <w:bCs/>
              </w:rPr>
              <w:t>детских   дискотек.</w:t>
            </w:r>
            <w:r w:rsidRPr="00841E09">
              <w:t xml:space="preserve"> Организация торжественной линейки в  МОУ СОШ №4. Д</w:t>
            </w:r>
            <w:r w:rsidRPr="00841E09">
              <w:rPr>
                <w:bCs/>
              </w:rPr>
              <w:t xml:space="preserve">етская развлекательная программа  «Веселый праздник - день рождения». </w:t>
            </w:r>
            <w:r w:rsidRPr="00841E09">
              <w:t>Состоялись плановые  мероприятия по набору в клубные формирования – «День открытых дверей». «Открытие творческого сезона» в клубных формированиях и любительских объединениях. Социальные показы и показы кинофильмов и  мультфильмов. В рамках празднования «Дня трезвости» прошёл урок – лекция «Система спаивания», познавательная программа к празднованию Дня народного единства, новогодняя  сказка и детские утренники, классные вечеринки.</w:t>
            </w:r>
          </w:p>
        </w:tc>
      </w:tr>
      <w:tr w:rsidR="002B5704" w:rsidRPr="00841E09" w:rsidTr="008A19FC">
        <w:tc>
          <w:tcPr>
            <w:tcW w:w="376" w:type="pct"/>
          </w:tcPr>
          <w:p w:rsidR="002B5704" w:rsidRPr="00841E09" w:rsidRDefault="002B5704" w:rsidP="001A19B6">
            <w:pPr>
              <w:pStyle w:val="a8"/>
              <w:snapToGrid w:val="0"/>
              <w:jc w:val="both"/>
            </w:pPr>
            <w:r w:rsidRPr="00841E09">
              <w:t>2.</w:t>
            </w:r>
          </w:p>
        </w:tc>
        <w:tc>
          <w:tcPr>
            <w:tcW w:w="986" w:type="pct"/>
          </w:tcPr>
          <w:p w:rsidR="00FD0B25" w:rsidRPr="00841E09" w:rsidRDefault="00FD0B25" w:rsidP="00FD0B25">
            <w:pPr>
              <w:jc w:val="both"/>
            </w:pPr>
            <w:r>
              <w:t>Для населения старше 24 лет</w:t>
            </w:r>
          </w:p>
          <w:p w:rsidR="002B5704" w:rsidRPr="00841E09" w:rsidRDefault="002B5704" w:rsidP="00FD0B25">
            <w:pPr>
              <w:jc w:val="both"/>
            </w:pPr>
          </w:p>
        </w:tc>
        <w:tc>
          <w:tcPr>
            <w:tcW w:w="910" w:type="pct"/>
          </w:tcPr>
          <w:p w:rsidR="002B5704" w:rsidRPr="00841E09" w:rsidRDefault="002B5704" w:rsidP="00806E2C">
            <w:pPr>
              <w:pStyle w:val="a8"/>
              <w:snapToGrid w:val="0"/>
              <w:jc w:val="center"/>
            </w:pPr>
            <w:r>
              <w:t>5</w:t>
            </w:r>
          </w:p>
        </w:tc>
        <w:tc>
          <w:tcPr>
            <w:tcW w:w="2728" w:type="pct"/>
          </w:tcPr>
          <w:p w:rsidR="002B5704" w:rsidRPr="00841E09" w:rsidRDefault="00FD0B25" w:rsidP="00806E2C">
            <w:pPr>
              <w:tabs>
                <w:tab w:val="left" w:pos="360"/>
              </w:tabs>
            </w:pPr>
            <w:r>
              <w:t xml:space="preserve">Для взрослых: программы </w:t>
            </w:r>
            <w:r w:rsidR="002B5704" w:rsidRPr="00841E09">
              <w:t>театр поэзии и музыки «Грани», городской  конкурс  «Не стареют душой ветераны», музыкально-поэтическая программа «Север – любовь моя», спект</w:t>
            </w:r>
            <w:r>
              <w:t>акль народного театра «Версия».</w:t>
            </w:r>
          </w:p>
        </w:tc>
      </w:tr>
      <w:tr w:rsidR="002B5704" w:rsidRPr="00841E09" w:rsidTr="008A19FC">
        <w:tc>
          <w:tcPr>
            <w:tcW w:w="376" w:type="pct"/>
          </w:tcPr>
          <w:p w:rsidR="002B5704" w:rsidRPr="00841E09" w:rsidRDefault="002B5704" w:rsidP="001A19B6">
            <w:pPr>
              <w:pStyle w:val="a8"/>
              <w:snapToGrid w:val="0"/>
              <w:jc w:val="both"/>
            </w:pPr>
            <w:r w:rsidRPr="00841E09">
              <w:t>3.</w:t>
            </w:r>
          </w:p>
        </w:tc>
        <w:tc>
          <w:tcPr>
            <w:tcW w:w="986" w:type="pct"/>
          </w:tcPr>
          <w:p w:rsidR="002B5704" w:rsidRPr="00841E09" w:rsidRDefault="00FD0B25" w:rsidP="001A19B6">
            <w:pPr>
              <w:pStyle w:val="a8"/>
              <w:snapToGrid w:val="0"/>
              <w:jc w:val="both"/>
            </w:pPr>
            <w:r>
              <w:t xml:space="preserve"> Для молодёжи от 15 до 24 лет</w:t>
            </w:r>
          </w:p>
        </w:tc>
        <w:tc>
          <w:tcPr>
            <w:tcW w:w="910" w:type="pct"/>
          </w:tcPr>
          <w:p w:rsidR="002B5704" w:rsidRPr="00841E09" w:rsidRDefault="00806E2C" w:rsidP="001A19B6">
            <w:pPr>
              <w:pStyle w:val="a8"/>
              <w:snapToGrid w:val="0"/>
              <w:jc w:val="center"/>
            </w:pPr>
            <w:r>
              <w:t>12</w:t>
            </w:r>
          </w:p>
        </w:tc>
        <w:tc>
          <w:tcPr>
            <w:tcW w:w="2728" w:type="pct"/>
          </w:tcPr>
          <w:p w:rsidR="002B5704" w:rsidRPr="00841E09" w:rsidRDefault="00806E2C" w:rsidP="00806E2C">
            <w:pPr>
              <w:jc w:val="both"/>
            </w:pPr>
            <w:r w:rsidRPr="00841E09">
              <w:t>Танцевально - развлекательная программа «Дис</w:t>
            </w:r>
            <w:r>
              <w:t xml:space="preserve">котека 80-х.». </w:t>
            </w:r>
            <w:r w:rsidR="00FD0B25">
              <w:t>О</w:t>
            </w:r>
            <w:r w:rsidR="00FD0B25" w:rsidRPr="007E180A">
              <w:t>бщегородские мероприятия, выставки изобразительного искусс</w:t>
            </w:r>
            <w:r>
              <w:t>тва, конкурсы, собрания, акции, киносеансы.</w:t>
            </w:r>
          </w:p>
        </w:tc>
      </w:tr>
      <w:tr w:rsidR="002B5704" w:rsidRPr="00841E09" w:rsidTr="008A19FC">
        <w:tc>
          <w:tcPr>
            <w:tcW w:w="376" w:type="pct"/>
          </w:tcPr>
          <w:p w:rsidR="002B5704" w:rsidRPr="00841E09" w:rsidRDefault="002B5704" w:rsidP="001A19B6">
            <w:pPr>
              <w:pStyle w:val="a8"/>
              <w:snapToGrid w:val="0"/>
              <w:jc w:val="both"/>
            </w:pPr>
            <w:r w:rsidRPr="00841E09">
              <w:t>4.</w:t>
            </w:r>
          </w:p>
        </w:tc>
        <w:tc>
          <w:tcPr>
            <w:tcW w:w="986" w:type="pct"/>
          </w:tcPr>
          <w:p w:rsidR="002B5704" w:rsidRPr="00841E09" w:rsidRDefault="002B5704" w:rsidP="001A19B6">
            <w:pPr>
              <w:pStyle w:val="a8"/>
              <w:snapToGrid w:val="0"/>
              <w:jc w:val="both"/>
            </w:pPr>
            <w:r w:rsidRPr="00841E09">
              <w:t>Разновозрастная аудитория</w:t>
            </w:r>
          </w:p>
        </w:tc>
        <w:tc>
          <w:tcPr>
            <w:tcW w:w="910" w:type="pct"/>
          </w:tcPr>
          <w:p w:rsidR="002B5704" w:rsidRPr="00841E09" w:rsidRDefault="00806E2C" w:rsidP="001A19B6">
            <w:pPr>
              <w:pStyle w:val="a8"/>
              <w:snapToGrid w:val="0"/>
              <w:jc w:val="center"/>
            </w:pPr>
            <w:r>
              <w:t>138</w:t>
            </w:r>
          </w:p>
        </w:tc>
        <w:tc>
          <w:tcPr>
            <w:tcW w:w="2728" w:type="pct"/>
          </w:tcPr>
          <w:p w:rsidR="002B5704" w:rsidRPr="00841E09" w:rsidRDefault="002B5704" w:rsidP="00806E2C">
            <w:pPr>
              <w:pStyle w:val="a8"/>
              <w:snapToGrid w:val="0"/>
              <w:jc w:val="both"/>
            </w:pPr>
            <w:r w:rsidRPr="00841E09">
              <w:t xml:space="preserve"> Торжественная линейка, посвященная Дню знаний</w:t>
            </w:r>
            <w:r w:rsidRPr="00841E09">
              <w:rPr>
                <w:rFonts w:cs="Tahoma"/>
              </w:rPr>
              <w:t>. Общегородские конкурсы «Осенний марафон», «Я и моя собака». Организованна карнавальная колонна Югорска-2 для участия в карнавальном шествии. Обеспечено звуковое сопровождение: «Юбилей ЦБС»</w:t>
            </w:r>
            <w:r w:rsidR="00FD0B25">
              <w:rPr>
                <w:rFonts w:cs="Tahoma"/>
              </w:rPr>
              <w:t xml:space="preserve"> </w:t>
            </w:r>
            <w:r w:rsidRPr="00841E09">
              <w:rPr>
                <w:rFonts w:cs="Tahoma"/>
              </w:rPr>
              <w:t>праздника «День рыбака», городского слёта любителей бардовской песни «Гитара по кругу» в музее под открытым небом «Суеват Пауль», в рамках празднования Дня города прошло мероприятие «Праздник классической музыки», церемония награждения по итогам конкурсов проводимых к дню города, городской фестиваль «Под крылом самолёта», уличные народные гуляния</w:t>
            </w:r>
            <w:r w:rsidRPr="00841E09">
              <w:t>.</w:t>
            </w:r>
          </w:p>
        </w:tc>
      </w:tr>
      <w:tr w:rsidR="002B5704" w:rsidRPr="00841E09" w:rsidTr="008A19FC">
        <w:tc>
          <w:tcPr>
            <w:tcW w:w="376" w:type="pct"/>
          </w:tcPr>
          <w:p w:rsidR="002B5704" w:rsidRPr="00841E09" w:rsidRDefault="002B5704" w:rsidP="001A19B6">
            <w:pPr>
              <w:pStyle w:val="a8"/>
              <w:snapToGrid w:val="0"/>
              <w:jc w:val="both"/>
            </w:pPr>
            <w:r w:rsidRPr="00841E09">
              <w:t>Всего:</w:t>
            </w:r>
          </w:p>
        </w:tc>
        <w:tc>
          <w:tcPr>
            <w:tcW w:w="986" w:type="pct"/>
          </w:tcPr>
          <w:p w:rsidR="002B5704" w:rsidRPr="00841E09" w:rsidRDefault="002B5704" w:rsidP="001A19B6">
            <w:pPr>
              <w:pStyle w:val="a8"/>
              <w:snapToGrid w:val="0"/>
              <w:jc w:val="both"/>
            </w:pPr>
            <w:r w:rsidRPr="00841E09">
              <w:t>Количество социальных групп:   4</w:t>
            </w:r>
          </w:p>
        </w:tc>
        <w:tc>
          <w:tcPr>
            <w:tcW w:w="910" w:type="pct"/>
          </w:tcPr>
          <w:p w:rsidR="002B5704" w:rsidRPr="00841E09" w:rsidRDefault="002B5704" w:rsidP="001A19B6">
            <w:pPr>
              <w:pStyle w:val="a8"/>
              <w:snapToGrid w:val="0"/>
              <w:jc w:val="center"/>
            </w:pPr>
            <w:r w:rsidRPr="00841E09">
              <w:t xml:space="preserve">Всего </w:t>
            </w:r>
            <w:r>
              <w:t>2</w:t>
            </w:r>
            <w:r w:rsidR="00806E2C">
              <w:t>84</w:t>
            </w:r>
          </w:p>
          <w:p w:rsidR="002B5704" w:rsidRPr="00841E09" w:rsidRDefault="002B5704" w:rsidP="001A19B6">
            <w:pPr>
              <w:pStyle w:val="a8"/>
              <w:snapToGrid w:val="0"/>
            </w:pPr>
            <w:r w:rsidRPr="00841E09">
              <w:t xml:space="preserve">(по 7-нк): </w:t>
            </w:r>
          </w:p>
        </w:tc>
        <w:tc>
          <w:tcPr>
            <w:tcW w:w="2728" w:type="pct"/>
          </w:tcPr>
          <w:p w:rsidR="002B5704" w:rsidRPr="00841E09" w:rsidRDefault="002B5704" w:rsidP="00CE69AA">
            <w:pPr>
              <w:pStyle w:val="a8"/>
              <w:snapToGrid w:val="0"/>
              <w:jc w:val="both"/>
            </w:pPr>
            <w:r w:rsidRPr="00841E09">
              <w:t>Количество форм обслуживания</w:t>
            </w:r>
            <w:r w:rsidRPr="00841E09">
              <w:rPr>
                <w:color w:val="FF0000"/>
              </w:rPr>
              <w:t xml:space="preserve">: </w:t>
            </w:r>
            <w:r w:rsidR="00CE69AA">
              <w:t>1</w:t>
            </w:r>
            <w:r w:rsidRPr="00841E09">
              <w:t>6</w:t>
            </w:r>
          </w:p>
        </w:tc>
      </w:tr>
    </w:tbl>
    <w:p w:rsidR="002B5704" w:rsidRDefault="002B5704" w:rsidP="001F3752">
      <w:pPr>
        <w:jc w:val="both"/>
        <w:rPr>
          <w:rFonts w:eastAsia="Times New Roman"/>
          <w:b/>
        </w:rPr>
      </w:pPr>
    </w:p>
    <w:p w:rsidR="00AA285F" w:rsidRDefault="00AA285F" w:rsidP="001F3752">
      <w:pPr>
        <w:jc w:val="both"/>
        <w:rPr>
          <w:rFonts w:eastAsia="Times New Roman"/>
          <w:b/>
        </w:rPr>
      </w:pPr>
    </w:p>
    <w:p w:rsidR="00AA285F" w:rsidRDefault="00AA285F" w:rsidP="001F3752">
      <w:pPr>
        <w:jc w:val="both"/>
        <w:rPr>
          <w:rFonts w:eastAsia="Times New Roman"/>
          <w:b/>
        </w:rPr>
      </w:pPr>
    </w:p>
    <w:p w:rsidR="00AA285F" w:rsidRDefault="00AA285F" w:rsidP="001F3752">
      <w:pPr>
        <w:jc w:val="both"/>
        <w:rPr>
          <w:rFonts w:eastAsia="Times New Roman"/>
          <w:b/>
        </w:rPr>
      </w:pPr>
    </w:p>
    <w:p w:rsidR="001F3752" w:rsidRPr="00E07AF2" w:rsidRDefault="001F3752" w:rsidP="001F3752">
      <w:pPr>
        <w:jc w:val="both"/>
        <w:rPr>
          <w:rFonts w:eastAsia="Times New Roman"/>
          <w:b/>
        </w:rPr>
      </w:pPr>
      <w:r w:rsidRPr="00E07AF2">
        <w:rPr>
          <w:rFonts w:eastAsia="Times New Roman"/>
          <w:b/>
        </w:rPr>
        <w:lastRenderedPageBreak/>
        <w:t xml:space="preserve">4.10. Анализ предоставления услуг потребителям особых категорий граждан: </w:t>
      </w:r>
    </w:p>
    <w:p w:rsidR="000D64B7" w:rsidRPr="00C26B9A" w:rsidRDefault="000D64B7" w:rsidP="000D64B7">
      <w:pPr>
        <w:pStyle w:val="a5"/>
        <w:spacing w:line="360" w:lineRule="auto"/>
        <w:ind w:left="0" w:firstLine="708"/>
        <w:jc w:val="both"/>
        <w:rPr>
          <w:rFonts w:ascii="Times New Roman" w:hAnsi="Times New Roman"/>
          <w:b w:val="0"/>
          <w:bCs w:val="0"/>
          <w:sz w:val="24"/>
          <w:szCs w:val="24"/>
          <w:u w:val="none"/>
        </w:rPr>
      </w:pPr>
      <w:r w:rsidRPr="00C26B9A">
        <w:rPr>
          <w:rFonts w:ascii="Times New Roman" w:hAnsi="Times New Roman"/>
          <w:b w:val="0"/>
          <w:bCs w:val="0"/>
          <w:sz w:val="24"/>
          <w:szCs w:val="24"/>
          <w:u w:val="none"/>
        </w:rPr>
        <w:t>К особой категории граждан относятся: инвалиды; семьи, имеющие детей-инвалидов; многодетные и  малоимущие семьи, в том числе приемные и патронатные семьи,</w:t>
      </w:r>
      <w:r w:rsidRPr="00C26B9A">
        <w:rPr>
          <w:rFonts w:ascii="Times New Roman" w:hAnsi="Times New Roman"/>
          <w:b w:val="0"/>
          <w:sz w:val="24"/>
          <w:szCs w:val="24"/>
          <w:u w:val="none"/>
        </w:rPr>
        <w:t xml:space="preserve"> одинокие родители, имеющие на воспитании одного и более несовершеннолетних детей, ветераны, одиноко проживающие пенсионеры.</w:t>
      </w:r>
    </w:p>
    <w:p w:rsidR="000D64B7" w:rsidRDefault="000D64B7" w:rsidP="000D64B7">
      <w:pPr>
        <w:pStyle w:val="a5"/>
        <w:spacing w:line="360" w:lineRule="auto"/>
        <w:ind w:left="0"/>
        <w:jc w:val="both"/>
        <w:rPr>
          <w:rFonts w:ascii="Times New Roman" w:hAnsi="Times New Roman"/>
          <w:b w:val="0"/>
          <w:sz w:val="24"/>
          <w:szCs w:val="24"/>
          <w:u w:val="none"/>
        </w:rPr>
      </w:pPr>
      <w:r w:rsidRPr="00C26B9A">
        <w:rPr>
          <w:rFonts w:ascii="Times New Roman" w:hAnsi="Times New Roman"/>
          <w:b w:val="0"/>
          <w:sz w:val="24"/>
          <w:szCs w:val="24"/>
          <w:u w:val="none"/>
        </w:rPr>
        <w:t>Основными факторами, определяющими успешность предоставления услуг, являются поиск и использование данных относительно потребителей для дальнейшего планирования мероприятий.</w:t>
      </w:r>
    </w:p>
    <w:p w:rsidR="000D64B7" w:rsidRPr="00C26B9A" w:rsidRDefault="000D64B7" w:rsidP="000D64B7">
      <w:pPr>
        <w:pStyle w:val="a5"/>
        <w:spacing w:line="360" w:lineRule="auto"/>
        <w:ind w:left="0" w:firstLine="708"/>
        <w:jc w:val="both"/>
        <w:rPr>
          <w:rFonts w:ascii="Times New Roman" w:eastAsia="Times New Roman" w:hAnsi="Times New Roman"/>
          <w:b w:val="0"/>
          <w:bCs w:val="0"/>
          <w:sz w:val="24"/>
          <w:szCs w:val="24"/>
          <w:u w:val="none"/>
        </w:rPr>
      </w:pPr>
      <w:r>
        <w:rPr>
          <w:rFonts w:ascii="Times New Roman" w:eastAsia="Times New Roman" w:hAnsi="Times New Roman"/>
          <w:b w:val="0"/>
          <w:bCs w:val="0"/>
          <w:sz w:val="24"/>
          <w:szCs w:val="24"/>
          <w:u w:val="none"/>
        </w:rPr>
        <w:t>За 2014 год г</w:t>
      </w:r>
      <w:r w:rsidRPr="00C26B9A">
        <w:rPr>
          <w:rFonts w:ascii="Times New Roman" w:eastAsia="Times New Roman" w:hAnsi="Times New Roman"/>
          <w:b w:val="0"/>
          <w:bCs w:val="0"/>
          <w:sz w:val="24"/>
          <w:szCs w:val="24"/>
          <w:u w:val="none"/>
        </w:rPr>
        <w:t>ражданам данной категории в учреждении предоставля</w:t>
      </w:r>
      <w:r>
        <w:rPr>
          <w:rFonts w:ascii="Times New Roman" w:eastAsia="Times New Roman" w:hAnsi="Times New Roman"/>
          <w:b w:val="0"/>
          <w:bCs w:val="0"/>
          <w:sz w:val="24"/>
          <w:szCs w:val="24"/>
          <w:u w:val="none"/>
        </w:rPr>
        <w:t xml:space="preserve">лись </w:t>
      </w:r>
      <w:r w:rsidRPr="00C26B9A">
        <w:rPr>
          <w:rFonts w:ascii="Times New Roman" w:eastAsia="Times New Roman" w:hAnsi="Times New Roman"/>
          <w:b w:val="0"/>
          <w:bCs w:val="0"/>
          <w:sz w:val="24"/>
          <w:szCs w:val="24"/>
          <w:u w:val="none"/>
        </w:rPr>
        <w:t xml:space="preserve">следующие услуги: </w:t>
      </w:r>
    </w:p>
    <w:p w:rsidR="000D64B7" w:rsidRPr="00C26B9A" w:rsidRDefault="000D64B7" w:rsidP="000D64B7">
      <w:pPr>
        <w:pStyle w:val="a5"/>
        <w:spacing w:line="360" w:lineRule="auto"/>
        <w:ind w:left="0"/>
        <w:jc w:val="both"/>
        <w:rPr>
          <w:rFonts w:ascii="Times New Roman" w:eastAsia="Times New Roman" w:hAnsi="Times New Roman"/>
          <w:b w:val="0"/>
          <w:bCs w:val="0"/>
          <w:sz w:val="24"/>
          <w:szCs w:val="24"/>
          <w:u w:val="none"/>
        </w:rPr>
      </w:pPr>
      <w:r w:rsidRPr="00C26B9A">
        <w:rPr>
          <w:rFonts w:ascii="Times New Roman" w:eastAsia="Times New Roman" w:hAnsi="Times New Roman"/>
          <w:b w:val="0"/>
          <w:bCs w:val="0"/>
          <w:sz w:val="24"/>
          <w:szCs w:val="24"/>
          <w:u w:val="none"/>
        </w:rPr>
        <w:t>- «Детская дискотека для самых маленьких» дети 1,5-5 лет с родителями, малоимущие, многодетные семьи. Форма проведения: танцевально-развлекательная, с элементами игры и демонстрацией мультфильма.</w:t>
      </w:r>
    </w:p>
    <w:p w:rsidR="000D64B7" w:rsidRPr="00C26B9A" w:rsidRDefault="000D64B7" w:rsidP="000D64B7">
      <w:pPr>
        <w:pStyle w:val="a5"/>
        <w:spacing w:line="360" w:lineRule="auto"/>
        <w:ind w:left="0"/>
        <w:jc w:val="both"/>
        <w:rPr>
          <w:rFonts w:ascii="Times New Roman" w:hAnsi="Times New Roman"/>
          <w:b w:val="0"/>
          <w:sz w:val="24"/>
          <w:szCs w:val="24"/>
          <w:u w:val="none"/>
        </w:rPr>
      </w:pPr>
      <w:r w:rsidRPr="00C26B9A">
        <w:rPr>
          <w:rFonts w:ascii="Times New Roman" w:eastAsia="Times New Roman" w:hAnsi="Times New Roman"/>
          <w:b w:val="0"/>
          <w:bCs w:val="0"/>
          <w:sz w:val="24"/>
          <w:szCs w:val="24"/>
          <w:u w:val="none"/>
        </w:rPr>
        <w:t xml:space="preserve">- любительское объединение </w:t>
      </w:r>
      <w:r>
        <w:rPr>
          <w:rFonts w:ascii="Times New Roman" w:eastAsia="Times New Roman" w:hAnsi="Times New Roman"/>
          <w:b w:val="0"/>
          <w:bCs w:val="0"/>
          <w:sz w:val="24"/>
          <w:szCs w:val="24"/>
          <w:u w:val="none"/>
        </w:rPr>
        <w:t>клуб</w:t>
      </w:r>
      <w:r w:rsidRPr="00C26B9A">
        <w:rPr>
          <w:rFonts w:ascii="Times New Roman" w:eastAsia="Times New Roman" w:hAnsi="Times New Roman"/>
          <w:b w:val="0"/>
          <w:bCs w:val="0"/>
          <w:sz w:val="24"/>
          <w:szCs w:val="24"/>
          <w:u w:val="none"/>
        </w:rPr>
        <w:t xml:space="preserve"> старшего поколения «Завалинка»,</w:t>
      </w:r>
      <w:r w:rsidRPr="00C26B9A">
        <w:rPr>
          <w:rFonts w:ascii="Times New Roman" w:hAnsi="Times New Roman"/>
          <w:b w:val="0"/>
          <w:sz w:val="24"/>
          <w:szCs w:val="24"/>
          <w:u w:val="none"/>
        </w:rPr>
        <w:t xml:space="preserve"> проводились  развлекательные программы,</w:t>
      </w:r>
    </w:p>
    <w:p w:rsidR="000D64B7" w:rsidRPr="00C26B9A" w:rsidRDefault="000D64B7" w:rsidP="000D64B7">
      <w:pPr>
        <w:pStyle w:val="a5"/>
        <w:spacing w:line="360" w:lineRule="auto"/>
        <w:ind w:left="0"/>
        <w:jc w:val="both"/>
        <w:rPr>
          <w:rFonts w:ascii="Times New Roman" w:hAnsi="Times New Roman"/>
          <w:b w:val="0"/>
          <w:sz w:val="24"/>
          <w:szCs w:val="24"/>
          <w:u w:val="none"/>
        </w:rPr>
      </w:pPr>
      <w:r w:rsidRPr="00C26B9A">
        <w:rPr>
          <w:rFonts w:ascii="Times New Roman" w:hAnsi="Times New Roman"/>
          <w:b w:val="0"/>
          <w:sz w:val="24"/>
          <w:szCs w:val="24"/>
          <w:u w:val="none"/>
        </w:rPr>
        <w:t xml:space="preserve"> - цикл мероприятий «Югорский дворик» для граждан старшего поколения </w:t>
      </w:r>
      <w:r>
        <w:rPr>
          <w:rFonts w:ascii="Times New Roman" w:hAnsi="Times New Roman"/>
          <w:b w:val="0"/>
          <w:sz w:val="24"/>
          <w:szCs w:val="24"/>
          <w:u w:val="none"/>
        </w:rPr>
        <w:t>и инвалидов: показ кинофильмов</w:t>
      </w:r>
      <w:r w:rsidRPr="00C26B9A">
        <w:rPr>
          <w:rFonts w:ascii="Times New Roman" w:hAnsi="Times New Roman"/>
          <w:b w:val="0"/>
          <w:sz w:val="24"/>
          <w:szCs w:val="24"/>
          <w:u w:val="none"/>
        </w:rPr>
        <w:t>, развлекательные</w:t>
      </w:r>
      <w:r>
        <w:rPr>
          <w:rFonts w:ascii="Times New Roman" w:hAnsi="Times New Roman"/>
          <w:b w:val="0"/>
          <w:sz w:val="24"/>
          <w:szCs w:val="24"/>
          <w:u w:val="none"/>
        </w:rPr>
        <w:t xml:space="preserve"> и спортивные </w:t>
      </w:r>
      <w:r w:rsidRPr="00C26B9A">
        <w:rPr>
          <w:rFonts w:ascii="Times New Roman" w:hAnsi="Times New Roman"/>
          <w:b w:val="0"/>
          <w:sz w:val="24"/>
          <w:szCs w:val="24"/>
          <w:u w:val="none"/>
        </w:rPr>
        <w:t>программы.</w:t>
      </w:r>
    </w:p>
    <w:p w:rsidR="00BC137B" w:rsidRPr="00EC2216" w:rsidRDefault="000D64B7" w:rsidP="00EC2216">
      <w:pPr>
        <w:pStyle w:val="a5"/>
        <w:spacing w:line="360" w:lineRule="auto"/>
        <w:ind w:left="0"/>
        <w:jc w:val="both"/>
        <w:rPr>
          <w:rFonts w:ascii="Times New Roman" w:eastAsia="Times New Roman" w:hAnsi="Times New Roman"/>
          <w:b w:val="0"/>
          <w:bCs w:val="0"/>
          <w:sz w:val="24"/>
          <w:szCs w:val="24"/>
          <w:u w:val="none"/>
        </w:rPr>
      </w:pPr>
      <w:r w:rsidRPr="00C26B9A">
        <w:rPr>
          <w:rFonts w:ascii="Times New Roman" w:hAnsi="Times New Roman"/>
          <w:b w:val="0"/>
          <w:sz w:val="24"/>
          <w:szCs w:val="24"/>
          <w:u w:val="none"/>
        </w:rPr>
        <w:t xml:space="preserve">  </w:t>
      </w:r>
      <w:r>
        <w:rPr>
          <w:rFonts w:ascii="Times New Roman" w:hAnsi="Times New Roman"/>
          <w:b w:val="0"/>
          <w:sz w:val="24"/>
          <w:szCs w:val="24"/>
          <w:u w:val="none"/>
        </w:rPr>
        <w:tab/>
      </w:r>
      <w:r w:rsidRPr="00C26B9A">
        <w:rPr>
          <w:rFonts w:ascii="Times New Roman" w:hAnsi="Times New Roman"/>
          <w:b w:val="0"/>
          <w:sz w:val="24"/>
          <w:szCs w:val="24"/>
          <w:u w:val="none"/>
        </w:rPr>
        <w:t>Проводя анализ предоставления услуг, хочется отметить, что данные мероприятия востребованы, подтверждением является «Книга отзывов и предложений».</w:t>
      </w:r>
    </w:p>
    <w:p w:rsidR="001F3752" w:rsidRPr="00E07AF2" w:rsidRDefault="001F3752" w:rsidP="00141FED">
      <w:pPr>
        <w:jc w:val="both"/>
        <w:rPr>
          <w:rFonts w:eastAsia="Times New Roman"/>
          <w:b/>
        </w:rPr>
      </w:pPr>
      <w:r w:rsidRPr="00E07AF2">
        <w:rPr>
          <w:rFonts w:eastAsia="Times New Roman"/>
          <w:b/>
        </w:rPr>
        <w:t>4.10.1. Система работы с одаренными детьми</w:t>
      </w:r>
    </w:p>
    <w:p w:rsidR="000D64B7" w:rsidRPr="00C26B9A" w:rsidRDefault="000D64B7" w:rsidP="000D64B7">
      <w:pPr>
        <w:pStyle w:val="a5"/>
        <w:spacing w:line="360" w:lineRule="auto"/>
        <w:ind w:left="0" w:firstLine="708"/>
        <w:jc w:val="both"/>
        <w:rPr>
          <w:rFonts w:ascii="Times New Roman" w:hAnsi="Times New Roman"/>
          <w:b w:val="0"/>
          <w:sz w:val="24"/>
          <w:u w:val="none"/>
        </w:rPr>
      </w:pPr>
      <w:r w:rsidRPr="00C26B9A">
        <w:rPr>
          <w:rFonts w:ascii="Times New Roman" w:hAnsi="Times New Roman"/>
          <w:b w:val="0"/>
          <w:sz w:val="24"/>
          <w:u w:val="none"/>
        </w:rPr>
        <w:t>Создание условий, обеспечивающих выявление и развитие одаренных детей, реализацию их потенциальных возможностей, является одной из приоритетных задач современного общества.</w:t>
      </w:r>
    </w:p>
    <w:p w:rsidR="000D64B7" w:rsidRPr="00C26B9A" w:rsidRDefault="000D64B7" w:rsidP="000D64B7">
      <w:pPr>
        <w:pStyle w:val="a5"/>
        <w:spacing w:line="360" w:lineRule="auto"/>
        <w:ind w:left="0" w:firstLine="708"/>
        <w:jc w:val="both"/>
        <w:rPr>
          <w:rFonts w:ascii="Times New Roman" w:hAnsi="Times New Roman"/>
          <w:b w:val="0"/>
          <w:sz w:val="24"/>
          <w:u w:val="none"/>
        </w:rPr>
      </w:pPr>
      <w:r w:rsidRPr="00C26B9A">
        <w:rPr>
          <w:rFonts w:ascii="Times New Roman" w:hAnsi="Times New Roman"/>
          <w:b w:val="0"/>
          <w:sz w:val="24"/>
          <w:u w:val="none"/>
        </w:rPr>
        <w:t>Основной  задачей с одарёнными детьми, является создание условий для развития и реализации их способностей. В качестве приоритетных, в данном направлении, специалисты учреждения выделяют следующие цели:</w:t>
      </w:r>
    </w:p>
    <w:p w:rsidR="000D64B7" w:rsidRPr="00C26B9A" w:rsidRDefault="000D64B7" w:rsidP="000D64B7">
      <w:pPr>
        <w:pStyle w:val="a5"/>
        <w:spacing w:line="360" w:lineRule="auto"/>
        <w:ind w:left="0"/>
        <w:jc w:val="both"/>
        <w:rPr>
          <w:rFonts w:ascii="Times New Roman" w:hAnsi="Times New Roman"/>
          <w:b w:val="0"/>
          <w:sz w:val="24"/>
          <w:u w:val="none"/>
        </w:rPr>
      </w:pPr>
      <w:r w:rsidRPr="00C26B9A">
        <w:rPr>
          <w:rFonts w:ascii="Times New Roman" w:hAnsi="Times New Roman"/>
          <w:b w:val="0"/>
          <w:sz w:val="24"/>
          <w:u w:val="none"/>
        </w:rPr>
        <w:t>-  обеспечение подготовки высокого профессионального уровня, в соответствии с индивидуальными потребностями и склонностями детей;</w:t>
      </w:r>
    </w:p>
    <w:p w:rsidR="000D64B7" w:rsidRPr="00C26B9A" w:rsidRDefault="000D64B7" w:rsidP="000D64B7">
      <w:pPr>
        <w:pStyle w:val="a5"/>
        <w:spacing w:line="360" w:lineRule="auto"/>
        <w:ind w:left="0"/>
        <w:jc w:val="both"/>
        <w:rPr>
          <w:rFonts w:ascii="Times New Roman" w:hAnsi="Times New Roman"/>
          <w:b w:val="0"/>
          <w:sz w:val="24"/>
          <w:u w:val="none"/>
        </w:rPr>
      </w:pPr>
      <w:r w:rsidRPr="00C26B9A">
        <w:rPr>
          <w:rFonts w:ascii="Times New Roman" w:hAnsi="Times New Roman"/>
          <w:b w:val="0"/>
          <w:sz w:val="24"/>
          <w:u w:val="none"/>
        </w:rPr>
        <w:t>-  развитие духовно-нравственных основ личности одаренного ребенка;</w:t>
      </w:r>
    </w:p>
    <w:p w:rsidR="000D64B7" w:rsidRPr="00C26B9A" w:rsidRDefault="000D64B7" w:rsidP="000D64B7">
      <w:pPr>
        <w:pStyle w:val="a5"/>
        <w:spacing w:line="360" w:lineRule="auto"/>
        <w:ind w:left="0"/>
        <w:jc w:val="both"/>
        <w:rPr>
          <w:rFonts w:ascii="Times New Roman" w:hAnsi="Times New Roman"/>
          <w:b w:val="0"/>
          <w:sz w:val="24"/>
          <w:u w:val="none"/>
        </w:rPr>
      </w:pPr>
      <w:r w:rsidRPr="00C26B9A">
        <w:rPr>
          <w:rFonts w:ascii="Times New Roman" w:hAnsi="Times New Roman"/>
          <w:b w:val="0"/>
          <w:sz w:val="24"/>
          <w:u w:val="none"/>
        </w:rPr>
        <w:t>-  развитие индивидуальности одаренного ребенка;</w:t>
      </w:r>
    </w:p>
    <w:p w:rsidR="000D64B7" w:rsidRPr="00C26B9A" w:rsidRDefault="000D64B7" w:rsidP="000D64B7">
      <w:pPr>
        <w:pStyle w:val="a5"/>
        <w:spacing w:line="360" w:lineRule="auto"/>
        <w:ind w:left="0"/>
        <w:jc w:val="both"/>
        <w:rPr>
          <w:rFonts w:ascii="Times New Roman" w:hAnsi="Times New Roman"/>
          <w:b w:val="0"/>
          <w:sz w:val="24"/>
          <w:u w:val="none"/>
        </w:rPr>
      </w:pPr>
      <w:r w:rsidRPr="00C26B9A">
        <w:rPr>
          <w:rFonts w:ascii="Times New Roman" w:hAnsi="Times New Roman"/>
          <w:b w:val="0"/>
          <w:sz w:val="24"/>
          <w:u w:val="none"/>
        </w:rPr>
        <w:t>- создание максимально благоприятных условий для развития одаренных детей;</w:t>
      </w:r>
    </w:p>
    <w:p w:rsidR="000D64B7" w:rsidRPr="00C26B9A" w:rsidRDefault="000D64B7" w:rsidP="000D64B7">
      <w:pPr>
        <w:pStyle w:val="a5"/>
        <w:spacing w:line="360" w:lineRule="auto"/>
        <w:ind w:left="0"/>
        <w:jc w:val="both"/>
        <w:rPr>
          <w:rFonts w:ascii="Times New Roman" w:hAnsi="Times New Roman"/>
          <w:b w:val="0"/>
          <w:sz w:val="24"/>
          <w:u w:val="none"/>
        </w:rPr>
      </w:pPr>
      <w:r w:rsidRPr="00C26B9A">
        <w:rPr>
          <w:rFonts w:ascii="Times New Roman" w:hAnsi="Times New Roman"/>
          <w:b w:val="0"/>
          <w:sz w:val="24"/>
          <w:u w:val="none"/>
        </w:rPr>
        <w:t>- создание условий одаренным детям для реализации их творческих способностей;</w:t>
      </w:r>
    </w:p>
    <w:p w:rsidR="000D64B7" w:rsidRDefault="000D64B7" w:rsidP="000D64B7">
      <w:pPr>
        <w:pStyle w:val="a5"/>
        <w:spacing w:line="360" w:lineRule="auto"/>
        <w:ind w:left="0"/>
        <w:jc w:val="both"/>
        <w:rPr>
          <w:rFonts w:ascii="Times New Roman" w:hAnsi="Times New Roman"/>
          <w:b w:val="0"/>
          <w:sz w:val="24"/>
          <w:u w:val="none"/>
        </w:rPr>
      </w:pPr>
      <w:r w:rsidRPr="00C26B9A">
        <w:rPr>
          <w:rFonts w:ascii="Times New Roman" w:hAnsi="Times New Roman"/>
          <w:b w:val="0"/>
          <w:sz w:val="24"/>
          <w:u w:val="none"/>
        </w:rPr>
        <w:t>- стимулирование творческой деятельности одаренных детей;</w:t>
      </w:r>
    </w:p>
    <w:p w:rsidR="000D64B7" w:rsidRPr="00C26B9A" w:rsidRDefault="000D64B7" w:rsidP="000D64B7">
      <w:pPr>
        <w:pStyle w:val="a5"/>
        <w:spacing w:line="360" w:lineRule="auto"/>
        <w:ind w:left="0"/>
        <w:jc w:val="both"/>
        <w:rPr>
          <w:rFonts w:ascii="Times New Roman" w:hAnsi="Times New Roman"/>
          <w:b w:val="0"/>
          <w:sz w:val="24"/>
          <w:u w:val="none"/>
        </w:rPr>
      </w:pPr>
      <w:r w:rsidRPr="00C26B9A">
        <w:rPr>
          <w:rFonts w:ascii="Times New Roman" w:hAnsi="Times New Roman"/>
          <w:b w:val="0"/>
          <w:sz w:val="24"/>
          <w:u w:val="none"/>
        </w:rPr>
        <w:t>- проведение фестивалей и конкурсов на выявление талантливой молодежи  (фестиваль «Под крылом самолета»).</w:t>
      </w:r>
    </w:p>
    <w:p w:rsidR="000D64B7" w:rsidRPr="00C26B9A" w:rsidRDefault="000D64B7" w:rsidP="000D64B7">
      <w:pPr>
        <w:pStyle w:val="a5"/>
        <w:spacing w:line="360" w:lineRule="auto"/>
        <w:ind w:left="0" w:firstLine="708"/>
        <w:jc w:val="both"/>
        <w:rPr>
          <w:rFonts w:ascii="Times New Roman" w:hAnsi="Times New Roman"/>
          <w:b w:val="0"/>
          <w:sz w:val="24"/>
          <w:u w:val="none"/>
        </w:rPr>
      </w:pPr>
      <w:r w:rsidRPr="00C26B9A">
        <w:rPr>
          <w:rFonts w:ascii="Times New Roman" w:hAnsi="Times New Roman"/>
          <w:b w:val="0"/>
          <w:sz w:val="24"/>
          <w:u w:val="none"/>
        </w:rPr>
        <w:lastRenderedPageBreak/>
        <w:t>Основной работой руководителей клубных формирований является использование перспективного планирования для организации систематического интеллектуально познавательного развития одарённых детей.</w:t>
      </w:r>
    </w:p>
    <w:p w:rsidR="000D64B7" w:rsidRPr="00C26B9A" w:rsidRDefault="000D64B7" w:rsidP="000D64B7">
      <w:pPr>
        <w:pStyle w:val="a5"/>
        <w:spacing w:line="360" w:lineRule="auto"/>
        <w:ind w:left="0" w:firstLine="708"/>
        <w:jc w:val="both"/>
        <w:rPr>
          <w:rFonts w:ascii="Times New Roman" w:hAnsi="Times New Roman" w:cs="Times New Roman"/>
          <w:b w:val="0"/>
          <w:bCs w:val="0"/>
          <w:sz w:val="24"/>
          <w:szCs w:val="24"/>
          <w:u w:val="none"/>
        </w:rPr>
      </w:pPr>
      <w:r w:rsidRPr="00C26B9A">
        <w:rPr>
          <w:rFonts w:ascii="Times New Roman" w:hAnsi="Times New Roman" w:cs="Times New Roman"/>
          <w:b w:val="0"/>
          <w:bCs w:val="0"/>
          <w:u w:val="none"/>
        </w:rPr>
        <w:t xml:space="preserve">При </w:t>
      </w:r>
      <w:r w:rsidRPr="00C26B9A">
        <w:rPr>
          <w:rFonts w:ascii="Times New Roman" w:hAnsi="Times New Roman" w:cs="Times New Roman"/>
          <w:b w:val="0"/>
          <w:bCs w:val="0"/>
          <w:sz w:val="24"/>
          <w:szCs w:val="24"/>
          <w:u w:val="none"/>
        </w:rPr>
        <w:t xml:space="preserve">проведении городских мероприятий с целью поощрения одаренных детей (дискотеки, церемонии, новогодние балы) формируются списки детей из состава участников творческих коллективов. В летний период одаренные дети имеют право </w:t>
      </w:r>
      <w:r w:rsidR="007037E0" w:rsidRPr="00C26B9A">
        <w:rPr>
          <w:rFonts w:ascii="Times New Roman" w:hAnsi="Times New Roman" w:cs="Times New Roman"/>
          <w:b w:val="0"/>
          <w:bCs w:val="0"/>
          <w:sz w:val="24"/>
          <w:szCs w:val="24"/>
          <w:u w:val="none"/>
        </w:rPr>
        <w:t>воспользоваться льготными</w:t>
      </w:r>
      <w:r w:rsidRPr="00C26B9A">
        <w:rPr>
          <w:rFonts w:ascii="Times New Roman" w:hAnsi="Times New Roman" w:cs="Times New Roman"/>
          <w:b w:val="0"/>
          <w:bCs w:val="0"/>
          <w:sz w:val="24"/>
          <w:szCs w:val="24"/>
          <w:u w:val="none"/>
        </w:rPr>
        <w:t xml:space="preserve"> путевками для отдыха в творческие смены лагерей. </w:t>
      </w:r>
    </w:p>
    <w:p w:rsidR="000D64B7" w:rsidRPr="00C26B9A" w:rsidRDefault="000D64B7" w:rsidP="000D64B7">
      <w:pPr>
        <w:pStyle w:val="a5"/>
        <w:spacing w:line="360" w:lineRule="auto"/>
        <w:ind w:left="0" w:firstLine="708"/>
        <w:jc w:val="both"/>
        <w:rPr>
          <w:rFonts w:ascii="Times New Roman" w:hAnsi="Times New Roman" w:cs="Times New Roman"/>
          <w:b w:val="0"/>
          <w:bCs w:val="0"/>
          <w:sz w:val="24"/>
          <w:szCs w:val="24"/>
          <w:u w:val="none"/>
        </w:rPr>
      </w:pPr>
      <w:r w:rsidRPr="00C26B9A">
        <w:rPr>
          <w:rFonts w:ascii="Times New Roman" w:hAnsi="Times New Roman" w:cs="Times New Roman"/>
          <w:b w:val="0"/>
          <w:bCs w:val="0"/>
          <w:sz w:val="24"/>
          <w:szCs w:val="24"/>
          <w:u w:val="none"/>
        </w:rPr>
        <w:t>Во втором квартале прошла церемония награждения участников клубных формирований по итогам творческого сезона 2013-2014гг. На сцене парка «Аттракцион» наградили самых активных, самых талантливых и успешных детей, занимающихся в учреждениях культуры города Югорска.</w:t>
      </w:r>
    </w:p>
    <w:p w:rsidR="00141FED" w:rsidRPr="000D64B7" w:rsidRDefault="000D64B7" w:rsidP="000D64B7">
      <w:pPr>
        <w:shd w:val="clear" w:color="auto" w:fill="FFFFFF"/>
        <w:spacing w:line="360" w:lineRule="auto"/>
        <w:jc w:val="both"/>
        <w:rPr>
          <w:rFonts w:eastAsia="Times New Roman"/>
          <w:color w:val="000000"/>
        </w:rPr>
      </w:pPr>
      <w:r>
        <w:rPr>
          <w:rFonts w:eastAsia="Times New Roman"/>
          <w:b/>
          <w:color w:val="000000"/>
        </w:rPr>
        <w:tab/>
      </w:r>
      <w:r w:rsidRPr="000D64B7">
        <w:rPr>
          <w:rFonts w:eastAsia="Times New Roman"/>
          <w:color w:val="000000"/>
        </w:rPr>
        <w:t xml:space="preserve">В 4 квартале в Управление образования </w:t>
      </w:r>
      <w:r w:rsidR="007037E0">
        <w:rPr>
          <w:rFonts w:eastAsia="Times New Roman"/>
          <w:color w:val="000000"/>
        </w:rPr>
        <w:t xml:space="preserve">администрации города Югорска </w:t>
      </w:r>
      <w:r w:rsidRPr="000D64B7">
        <w:rPr>
          <w:rFonts w:eastAsia="Times New Roman"/>
          <w:color w:val="000000"/>
        </w:rPr>
        <w:t xml:space="preserve">были направлены списки одарённых детей, для которых были выделены билеты на новогоднее представление в МАУ ЦК «Югра-презент». </w:t>
      </w:r>
    </w:p>
    <w:p w:rsidR="00BC137B" w:rsidRPr="00EC2216" w:rsidRDefault="000D64B7" w:rsidP="00EC2216">
      <w:pPr>
        <w:shd w:val="clear" w:color="auto" w:fill="FFFFFF"/>
        <w:spacing w:line="360" w:lineRule="auto"/>
        <w:ind w:firstLine="708"/>
        <w:jc w:val="both"/>
        <w:rPr>
          <w:rFonts w:eastAsia="Times New Roman"/>
          <w:color w:val="000000"/>
        </w:rPr>
      </w:pPr>
      <w:r w:rsidRPr="000D64B7">
        <w:rPr>
          <w:rFonts w:eastAsia="Times New Roman"/>
          <w:color w:val="000000"/>
        </w:rPr>
        <w:t>По итогам 2014 года руководителем учреждения самые активные участники клубных формирований и любительских объединений  были отмечены благодарностью директора МБУК «МиГ»</w:t>
      </w:r>
      <w:r w:rsidR="007037E0">
        <w:rPr>
          <w:rFonts w:eastAsia="Times New Roman"/>
          <w:color w:val="000000"/>
        </w:rPr>
        <w:t>.</w:t>
      </w:r>
    </w:p>
    <w:p w:rsidR="001F3752" w:rsidRPr="00E07AF2" w:rsidRDefault="001F3752" w:rsidP="00141FED">
      <w:pPr>
        <w:shd w:val="clear" w:color="auto" w:fill="FFFFFF"/>
        <w:jc w:val="both"/>
        <w:rPr>
          <w:rFonts w:eastAsia="Times New Roman"/>
          <w:b/>
          <w:color w:val="000000"/>
        </w:rPr>
      </w:pPr>
      <w:r w:rsidRPr="00E07AF2">
        <w:rPr>
          <w:rFonts w:eastAsia="Times New Roman"/>
          <w:b/>
          <w:color w:val="000000"/>
        </w:rPr>
        <w:t xml:space="preserve">4.10.2. Охват учреждениями культуры несовершеннолетних, находящихся в социально опасном положении </w:t>
      </w:r>
      <w:r w:rsidRPr="00E07AF2">
        <w:rPr>
          <w:rFonts w:eastAsia="Times New Roman"/>
          <w:bCs/>
          <w:u w:val="single"/>
        </w:rPr>
        <w:t>(годовая)</w:t>
      </w:r>
      <w:r w:rsidRPr="00E07AF2">
        <w:rPr>
          <w:rFonts w:eastAsia="Times New Roman"/>
          <w:color w:val="000000"/>
        </w:rPr>
        <w:t>:</w:t>
      </w:r>
    </w:p>
    <w:tbl>
      <w:tblPr>
        <w:tblStyle w:val="1e"/>
        <w:tblW w:w="9640" w:type="dxa"/>
        <w:tblInd w:w="-147" w:type="dxa"/>
        <w:tblLayout w:type="fixed"/>
        <w:tblLook w:val="04A0"/>
      </w:tblPr>
      <w:tblGrid>
        <w:gridCol w:w="1871"/>
        <w:gridCol w:w="692"/>
        <w:gridCol w:w="1236"/>
        <w:gridCol w:w="1276"/>
        <w:gridCol w:w="1134"/>
        <w:gridCol w:w="992"/>
        <w:gridCol w:w="1127"/>
        <w:gridCol w:w="1312"/>
      </w:tblGrid>
      <w:tr w:rsidR="001F3752" w:rsidRPr="00E07AF2" w:rsidTr="00E75DDE">
        <w:tc>
          <w:tcPr>
            <w:tcW w:w="1871" w:type="dxa"/>
            <w:vMerge w:val="restart"/>
          </w:tcPr>
          <w:p w:rsidR="001F3752" w:rsidRPr="00E07AF2" w:rsidRDefault="001F3752" w:rsidP="0046515F">
            <w:pPr>
              <w:jc w:val="both"/>
              <w:rPr>
                <w:rFonts w:eastAsia="Times New Roman"/>
              </w:rPr>
            </w:pPr>
            <w:r w:rsidRPr="00E07AF2">
              <w:rPr>
                <w:rFonts w:eastAsia="Times New Roman"/>
              </w:rPr>
              <w:t>Наименование муниципального образования</w:t>
            </w:r>
          </w:p>
        </w:tc>
        <w:tc>
          <w:tcPr>
            <w:tcW w:w="6457" w:type="dxa"/>
            <w:gridSpan w:val="6"/>
          </w:tcPr>
          <w:p w:rsidR="001F3752" w:rsidRPr="00E07AF2" w:rsidRDefault="001F3752" w:rsidP="0046515F">
            <w:pPr>
              <w:jc w:val="both"/>
              <w:rPr>
                <w:rFonts w:eastAsia="Times New Roman"/>
              </w:rPr>
            </w:pPr>
            <w:r w:rsidRPr="00E07AF2">
              <w:rPr>
                <w:rFonts w:eastAsia="Times New Roman"/>
              </w:rPr>
              <w:t>Количество несовершеннолетних, находящихся в социально опасном положении, задействованные в учреждениях культуры</w:t>
            </w:r>
          </w:p>
        </w:tc>
        <w:tc>
          <w:tcPr>
            <w:tcW w:w="1312" w:type="dxa"/>
            <w:vMerge w:val="restart"/>
          </w:tcPr>
          <w:p w:rsidR="001F3752" w:rsidRPr="00E07AF2" w:rsidRDefault="001F3752" w:rsidP="0046515F">
            <w:pPr>
              <w:jc w:val="both"/>
              <w:rPr>
                <w:rFonts w:eastAsia="Times New Roman"/>
              </w:rPr>
            </w:pPr>
            <w:r w:rsidRPr="00E07AF2">
              <w:rPr>
                <w:rFonts w:eastAsia="Times New Roman"/>
              </w:rPr>
              <w:t>Общее количество детей занятых в учреждениях культуры</w:t>
            </w:r>
          </w:p>
        </w:tc>
      </w:tr>
      <w:tr w:rsidR="001F3752" w:rsidRPr="00E07AF2" w:rsidTr="00E75DDE">
        <w:tc>
          <w:tcPr>
            <w:tcW w:w="1871" w:type="dxa"/>
            <w:vMerge/>
          </w:tcPr>
          <w:p w:rsidR="001F3752" w:rsidRPr="00E07AF2" w:rsidRDefault="001F3752" w:rsidP="0046515F">
            <w:pPr>
              <w:jc w:val="both"/>
              <w:rPr>
                <w:rFonts w:eastAsia="Times New Roman"/>
                <w:b/>
              </w:rPr>
            </w:pPr>
          </w:p>
        </w:tc>
        <w:tc>
          <w:tcPr>
            <w:tcW w:w="692" w:type="dxa"/>
          </w:tcPr>
          <w:p w:rsidR="001F3752" w:rsidRPr="00E07AF2" w:rsidRDefault="001F3752" w:rsidP="0046515F">
            <w:pPr>
              <w:jc w:val="both"/>
              <w:rPr>
                <w:rFonts w:eastAsia="Times New Roman"/>
              </w:rPr>
            </w:pPr>
            <w:r w:rsidRPr="00E07AF2">
              <w:rPr>
                <w:rFonts w:eastAsia="Times New Roman"/>
              </w:rPr>
              <w:t>всего</w:t>
            </w:r>
          </w:p>
        </w:tc>
        <w:tc>
          <w:tcPr>
            <w:tcW w:w="1236" w:type="dxa"/>
          </w:tcPr>
          <w:p w:rsidR="001F3752" w:rsidRPr="00E07AF2" w:rsidRDefault="001F3752" w:rsidP="0046515F">
            <w:pPr>
              <w:jc w:val="both"/>
              <w:rPr>
                <w:rFonts w:eastAsia="Times New Roman"/>
              </w:rPr>
            </w:pPr>
            <w:r w:rsidRPr="00E07AF2">
              <w:rPr>
                <w:rFonts w:eastAsia="Times New Roman"/>
              </w:rPr>
              <w:t>учреждения дополнительного образования детей</w:t>
            </w:r>
          </w:p>
        </w:tc>
        <w:tc>
          <w:tcPr>
            <w:tcW w:w="1276" w:type="dxa"/>
          </w:tcPr>
          <w:p w:rsidR="001F3752" w:rsidRPr="00E07AF2" w:rsidRDefault="001F3752" w:rsidP="0046515F">
            <w:pPr>
              <w:jc w:val="both"/>
              <w:rPr>
                <w:rFonts w:eastAsia="Times New Roman"/>
              </w:rPr>
            </w:pPr>
            <w:r w:rsidRPr="00E07AF2">
              <w:rPr>
                <w:rFonts w:eastAsia="Times New Roman"/>
              </w:rPr>
              <w:t>учреждения культурно досугового типа (клубные формирования, кружки)</w:t>
            </w:r>
          </w:p>
        </w:tc>
        <w:tc>
          <w:tcPr>
            <w:tcW w:w="1134" w:type="dxa"/>
          </w:tcPr>
          <w:p w:rsidR="001F3752" w:rsidRPr="00E07AF2" w:rsidRDefault="001F3752" w:rsidP="0046515F">
            <w:pPr>
              <w:jc w:val="both"/>
              <w:rPr>
                <w:rFonts w:eastAsia="Times New Roman"/>
              </w:rPr>
            </w:pPr>
            <w:r w:rsidRPr="00E07AF2">
              <w:rPr>
                <w:rFonts w:eastAsia="Times New Roman"/>
              </w:rPr>
              <w:t xml:space="preserve">музей (студии и, клубы) </w:t>
            </w:r>
          </w:p>
        </w:tc>
        <w:tc>
          <w:tcPr>
            <w:tcW w:w="992" w:type="dxa"/>
          </w:tcPr>
          <w:p w:rsidR="001F3752" w:rsidRPr="00E07AF2" w:rsidRDefault="001F3752" w:rsidP="0046515F">
            <w:pPr>
              <w:jc w:val="both"/>
              <w:rPr>
                <w:rFonts w:eastAsia="Times New Roman"/>
              </w:rPr>
            </w:pPr>
            <w:r w:rsidRPr="00E07AF2">
              <w:rPr>
                <w:rFonts w:eastAsia="Times New Roman"/>
              </w:rPr>
              <w:t>библиотеки (студии, клубы)</w:t>
            </w:r>
          </w:p>
        </w:tc>
        <w:tc>
          <w:tcPr>
            <w:tcW w:w="1127" w:type="dxa"/>
          </w:tcPr>
          <w:p w:rsidR="001F3752" w:rsidRPr="00E07AF2" w:rsidRDefault="001F3752" w:rsidP="0046515F">
            <w:pPr>
              <w:jc w:val="both"/>
              <w:rPr>
                <w:rFonts w:eastAsia="Times New Roman"/>
              </w:rPr>
            </w:pPr>
            <w:r w:rsidRPr="00E07AF2">
              <w:rPr>
                <w:rFonts w:eastAsia="Times New Roman"/>
              </w:rPr>
              <w:t>иные учреждения (указать какое)</w:t>
            </w:r>
          </w:p>
        </w:tc>
        <w:tc>
          <w:tcPr>
            <w:tcW w:w="1312" w:type="dxa"/>
            <w:vMerge/>
          </w:tcPr>
          <w:p w:rsidR="001F3752" w:rsidRPr="00E07AF2" w:rsidRDefault="001F3752" w:rsidP="0046515F">
            <w:pPr>
              <w:jc w:val="both"/>
              <w:rPr>
                <w:rFonts w:eastAsia="Times New Roman"/>
                <w:b/>
              </w:rPr>
            </w:pPr>
          </w:p>
        </w:tc>
      </w:tr>
      <w:tr w:rsidR="00E75DDE" w:rsidRPr="00E07AF2" w:rsidTr="00E75DDE">
        <w:tc>
          <w:tcPr>
            <w:tcW w:w="1871" w:type="dxa"/>
          </w:tcPr>
          <w:p w:rsidR="00E75DDE" w:rsidRDefault="00E75DDE" w:rsidP="00E75DDE">
            <w:pPr>
              <w:pStyle w:val="a5"/>
              <w:ind w:left="0"/>
              <w:jc w:val="both"/>
              <w:rPr>
                <w:rFonts w:ascii="Times New Roman" w:hAnsi="Times New Roman" w:cs="Times New Roman"/>
                <w:b w:val="0"/>
                <w:bCs w:val="0"/>
                <w:color w:val="000000" w:themeColor="text1"/>
                <w:sz w:val="24"/>
                <w:szCs w:val="24"/>
                <w:u w:val="none"/>
              </w:rPr>
            </w:pPr>
            <w:r w:rsidRPr="00F710AE">
              <w:rPr>
                <w:rFonts w:ascii="Times New Roman" w:hAnsi="Times New Roman" w:cs="Times New Roman"/>
                <w:b w:val="0"/>
                <w:bCs w:val="0"/>
                <w:color w:val="000000" w:themeColor="text1"/>
                <w:sz w:val="24"/>
                <w:szCs w:val="24"/>
                <w:u w:val="none"/>
              </w:rPr>
              <w:t>г. Югорск</w:t>
            </w:r>
          </w:p>
          <w:p w:rsidR="00E75DDE" w:rsidRPr="00E75DDE" w:rsidRDefault="00E75DDE" w:rsidP="00E75DDE">
            <w:pPr>
              <w:pStyle w:val="a5"/>
              <w:ind w:left="0"/>
              <w:jc w:val="both"/>
              <w:rPr>
                <w:rFonts w:ascii="Times New Roman" w:hAnsi="Times New Roman" w:cs="Times New Roman"/>
                <w:b w:val="0"/>
                <w:bCs w:val="0"/>
                <w:color w:val="FF0000"/>
                <w:sz w:val="24"/>
                <w:szCs w:val="24"/>
                <w:u w:val="none"/>
              </w:rPr>
            </w:pPr>
            <w:r w:rsidRPr="00E75DDE">
              <w:rPr>
                <w:rFonts w:ascii="Times New Roman" w:eastAsia="Calibri" w:hAnsi="Times New Roman" w:cs="Times New Roman"/>
                <w:b w:val="0"/>
                <w:kern w:val="0"/>
                <w:sz w:val="24"/>
                <w:u w:val="none"/>
              </w:rPr>
              <w:t>МБУК «МиГ»</w:t>
            </w:r>
          </w:p>
        </w:tc>
        <w:tc>
          <w:tcPr>
            <w:tcW w:w="692" w:type="dxa"/>
          </w:tcPr>
          <w:p w:rsidR="00E75DDE" w:rsidRPr="00F710AE" w:rsidRDefault="00E75DDE" w:rsidP="00E75DDE">
            <w:pPr>
              <w:pStyle w:val="a5"/>
              <w:ind w:left="0"/>
              <w:jc w:val="center"/>
              <w:rPr>
                <w:rFonts w:ascii="Times New Roman" w:hAnsi="Times New Roman" w:cs="Times New Roman"/>
                <w:bCs w:val="0"/>
                <w:color w:val="000000" w:themeColor="text1"/>
                <w:u w:val="none"/>
              </w:rPr>
            </w:pPr>
            <w:r w:rsidRPr="00F710AE">
              <w:rPr>
                <w:rFonts w:ascii="Times New Roman" w:hAnsi="Times New Roman" w:cs="Times New Roman"/>
                <w:bCs w:val="0"/>
                <w:color w:val="000000" w:themeColor="text1"/>
                <w:u w:val="none"/>
              </w:rPr>
              <w:t>-</w:t>
            </w:r>
          </w:p>
        </w:tc>
        <w:tc>
          <w:tcPr>
            <w:tcW w:w="1236" w:type="dxa"/>
          </w:tcPr>
          <w:p w:rsidR="00E75DDE" w:rsidRPr="00F710AE" w:rsidRDefault="00E75DDE" w:rsidP="00E75DDE">
            <w:pPr>
              <w:pStyle w:val="a5"/>
              <w:ind w:left="0"/>
              <w:jc w:val="center"/>
              <w:rPr>
                <w:rFonts w:ascii="Times New Roman" w:hAnsi="Times New Roman" w:cs="Times New Roman"/>
                <w:bCs w:val="0"/>
                <w:color w:val="000000" w:themeColor="text1"/>
                <w:u w:val="none"/>
              </w:rPr>
            </w:pPr>
            <w:r w:rsidRPr="00F710AE">
              <w:rPr>
                <w:rFonts w:ascii="Times New Roman" w:hAnsi="Times New Roman" w:cs="Times New Roman"/>
                <w:bCs w:val="0"/>
                <w:color w:val="000000" w:themeColor="text1"/>
                <w:u w:val="none"/>
              </w:rPr>
              <w:t>-</w:t>
            </w:r>
          </w:p>
        </w:tc>
        <w:tc>
          <w:tcPr>
            <w:tcW w:w="1276" w:type="dxa"/>
          </w:tcPr>
          <w:p w:rsidR="00E75DDE" w:rsidRPr="00F710AE" w:rsidRDefault="00E75DDE" w:rsidP="00E75DDE">
            <w:pPr>
              <w:pStyle w:val="a5"/>
              <w:ind w:left="0"/>
              <w:jc w:val="center"/>
              <w:rPr>
                <w:rFonts w:ascii="Times New Roman" w:hAnsi="Times New Roman" w:cs="Times New Roman"/>
                <w:b w:val="0"/>
                <w:bCs w:val="0"/>
                <w:color w:val="000000" w:themeColor="text1"/>
                <w:sz w:val="24"/>
                <w:szCs w:val="24"/>
                <w:u w:val="none"/>
              </w:rPr>
            </w:pPr>
            <w:r w:rsidRPr="00F710AE">
              <w:rPr>
                <w:rFonts w:ascii="Times New Roman" w:hAnsi="Times New Roman" w:cs="Times New Roman"/>
                <w:b w:val="0"/>
                <w:bCs w:val="0"/>
                <w:color w:val="000000" w:themeColor="text1"/>
                <w:sz w:val="24"/>
                <w:szCs w:val="24"/>
                <w:u w:val="none"/>
              </w:rPr>
              <w:t>0</w:t>
            </w:r>
          </w:p>
        </w:tc>
        <w:tc>
          <w:tcPr>
            <w:tcW w:w="1134" w:type="dxa"/>
          </w:tcPr>
          <w:p w:rsidR="00E75DDE" w:rsidRPr="00F710AE" w:rsidRDefault="00E75DDE" w:rsidP="00E75DDE">
            <w:pPr>
              <w:pStyle w:val="a5"/>
              <w:ind w:left="0"/>
              <w:jc w:val="center"/>
              <w:rPr>
                <w:rFonts w:ascii="Times New Roman" w:hAnsi="Times New Roman" w:cs="Times New Roman"/>
                <w:b w:val="0"/>
                <w:bCs w:val="0"/>
                <w:color w:val="000000" w:themeColor="text1"/>
                <w:sz w:val="24"/>
                <w:szCs w:val="24"/>
                <w:u w:val="none"/>
              </w:rPr>
            </w:pPr>
            <w:r w:rsidRPr="00F710AE">
              <w:rPr>
                <w:rFonts w:ascii="Times New Roman" w:hAnsi="Times New Roman" w:cs="Times New Roman"/>
                <w:b w:val="0"/>
                <w:bCs w:val="0"/>
                <w:color w:val="000000" w:themeColor="text1"/>
                <w:sz w:val="24"/>
                <w:szCs w:val="24"/>
                <w:u w:val="none"/>
              </w:rPr>
              <w:t>-</w:t>
            </w:r>
          </w:p>
        </w:tc>
        <w:tc>
          <w:tcPr>
            <w:tcW w:w="992" w:type="dxa"/>
          </w:tcPr>
          <w:p w:rsidR="00E75DDE" w:rsidRPr="00F710AE" w:rsidRDefault="00E75DDE" w:rsidP="00E75DDE">
            <w:pPr>
              <w:pStyle w:val="a5"/>
              <w:ind w:left="0"/>
              <w:jc w:val="center"/>
              <w:rPr>
                <w:rFonts w:ascii="Times New Roman" w:hAnsi="Times New Roman" w:cs="Times New Roman"/>
                <w:b w:val="0"/>
                <w:bCs w:val="0"/>
                <w:color w:val="000000" w:themeColor="text1"/>
                <w:sz w:val="24"/>
                <w:szCs w:val="24"/>
                <w:u w:val="none"/>
              </w:rPr>
            </w:pPr>
            <w:r w:rsidRPr="00F710AE">
              <w:rPr>
                <w:rFonts w:ascii="Times New Roman" w:hAnsi="Times New Roman" w:cs="Times New Roman"/>
                <w:b w:val="0"/>
                <w:bCs w:val="0"/>
                <w:color w:val="000000" w:themeColor="text1"/>
                <w:sz w:val="24"/>
                <w:szCs w:val="24"/>
                <w:u w:val="none"/>
              </w:rPr>
              <w:t>-</w:t>
            </w:r>
          </w:p>
        </w:tc>
        <w:tc>
          <w:tcPr>
            <w:tcW w:w="1127" w:type="dxa"/>
          </w:tcPr>
          <w:p w:rsidR="00E75DDE" w:rsidRPr="00F710AE" w:rsidRDefault="00E75DDE" w:rsidP="00E75DDE">
            <w:pPr>
              <w:pStyle w:val="a5"/>
              <w:ind w:left="0"/>
              <w:jc w:val="center"/>
              <w:rPr>
                <w:rFonts w:ascii="Times New Roman" w:hAnsi="Times New Roman" w:cs="Times New Roman"/>
                <w:bCs w:val="0"/>
                <w:color w:val="000000" w:themeColor="text1"/>
                <w:u w:val="none"/>
              </w:rPr>
            </w:pPr>
            <w:r w:rsidRPr="00F710AE">
              <w:rPr>
                <w:rFonts w:ascii="Times New Roman" w:hAnsi="Times New Roman" w:cs="Times New Roman"/>
                <w:bCs w:val="0"/>
                <w:color w:val="000000" w:themeColor="text1"/>
                <w:u w:val="none"/>
              </w:rPr>
              <w:t>-</w:t>
            </w:r>
          </w:p>
        </w:tc>
        <w:tc>
          <w:tcPr>
            <w:tcW w:w="1312" w:type="dxa"/>
          </w:tcPr>
          <w:p w:rsidR="00E75DDE" w:rsidRPr="00F710AE" w:rsidRDefault="00E75DDE" w:rsidP="00E75DDE">
            <w:pPr>
              <w:pStyle w:val="a5"/>
              <w:ind w:left="0"/>
              <w:jc w:val="center"/>
              <w:rPr>
                <w:rFonts w:ascii="Times New Roman" w:hAnsi="Times New Roman" w:cs="Times New Roman"/>
                <w:b w:val="0"/>
                <w:bCs w:val="0"/>
                <w:color w:val="FF0000"/>
                <w:sz w:val="24"/>
                <w:szCs w:val="24"/>
                <w:u w:val="none"/>
              </w:rPr>
            </w:pPr>
            <w:r w:rsidRPr="000D629B">
              <w:rPr>
                <w:rFonts w:ascii="Times New Roman" w:hAnsi="Times New Roman" w:cs="Times New Roman"/>
                <w:b w:val="0"/>
                <w:bCs w:val="0"/>
                <w:sz w:val="24"/>
                <w:szCs w:val="24"/>
                <w:u w:val="none"/>
              </w:rPr>
              <w:t>125</w:t>
            </w:r>
          </w:p>
        </w:tc>
      </w:tr>
    </w:tbl>
    <w:p w:rsidR="00141FED" w:rsidRDefault="00141FED" w:rsidP="00141FED">
      <w:pPr>
        <w:jc w:val="both"/>
        <w:rPr>
          <w:rFonts w:eastAsia="Times New Roman"/>
          <w:b/>
        </w:rPr>
      </w:pPr>
    </w:p>
    <w:p w:rsidR="001F3752" w:rsidRPr="0051034D" w:rsidRDefault="001F3752" w:rsidP="00141FED">
      <w:pPr>
        <w:jc w:val="both"/>
        <w:rPr>
          <w:rFonts w:eastAsia="Times New Roman"/>
          <w:b/>
        </w:rPr>
      </w:pPr>
      <w:r w:rsidRPr="00E07AF2">
        <w:rPr>
          <w:rFonts w:eastAsia="Times New Roman"/>
          <w:b/>
        </w:rPr>
        <w:t>4.10.3. Аналитическая справка по организации развивающего досуга детей и молодежи, как альтернативы вовлечения в наркопотребление:</w:t>
      </w:r>
    </w:p>
    <w:tbl>
      <w:tblPr>
        <w:tblStyle w:val="1e"/>
        <w:tblW w:w="9894" w:type="dxa"/>
        <w:tblInd w:w="-147" w:type="dxa"/>
        <w:tblLayout w:type="fixed"/>
        <w:tblLook w:val="04A0"/>
      </w:tblPr>
      <w:tblGrid>
        <w:gridCol w:w="822"/>
        <w:gridCol w:w="2864"/>
        <w:gridCol w:w="1276"/>
        <w:gridCol w:w="3544"/>
        <w:gridCol w:w="1388"/>
      </w:tblGrid>
      <w:tr w:rsidR="001F3752" w:rsidRPr="00E07AF2" w:rsidTr="00914203">
        <w:tc>
          <w:tcPr>
            <w:tcW w:w="822" w:type="dxa"/>
          </w:tcPr>
          <w:p w:rsidR="001F3752" w:rsidRPr="00E07AF2" w:rsidRDefault="001F3752" w:rsidP="0046515F">
            <w:pPr>
              <w:jc w:val="both"/>
              <w:rPr>
                <w:rFonts w:eastAsia="Times New Roman"/>
              </w:rPr>
            </w:pPr>
            <w:r w:rsidRPr="00E07AF2">
              <w:rPr>
                <w:rFonts w:eastAsia="Times New Roman"/>
              </w:rPr>
              <w:t>№ п/п</w:t>
            </w:r>
          </w:p>
        </w:tc>
        <w:tc>
          <w:tcPr>
            <w:tcW w:w="2864" w:type="dxa"/>
          </w:tcPr>
          <w:p w:rsidR="001F3752" w:rsidRPr="00E07AF2" w:rsidRDefault="001F3752" w:rsidP="0046515F">
            <w:pPr>
              <w:jc w:val="both"/>
              <w:rPr>
                <w:rFonts w:eastAsia="Times New Roman"/>
              </w:rPr>
            </w:pPr>
            <w:r w:rsidRPr="00E07AF2">
              <w:rPr>
                <w:rFonts w:eastAsia="Times New Roman"/>
              </w:rPr>
              <w:t>Название мероприятия</w:t>
            </w:r>
          </w:p>
        </w:tc>
        <w:tc>
          <w:tcPr>
            <w:tcW w:w="1276" w:type="dxa"/>
          </w:tcPr>
          <w:p w:rsidR="001F3752" w:rsidRPr="00E07AF2" w:rsidRDefault="001F3752" w:rsidP="0046515F">
            <w:pPr>
              <w:jc w:val="both"/>
              <w:rPr>
                <w:rFonts w:eastAsia="Times New Roman"/>
              </w:rPr>
            </w:pPr>
            <w:r w:rsidRPr="00E07AF2">
              <w:rPr>
                <w:rFonts w:eastAsia="Times New Roman"/>
              </w:rPr>
              <w:t>Количество проведенных профилактических антинаркотических мероприят</w:t>
            </w:r>
            <w:r w:rsidRPr="00E07AF2">
              <w:rPr>
                <w:rFonts w:eastAsia="Times New Roman"/>
              </w:rPr>
              <w:lastRenderedPageBreak/>
              <w:t>ий</w:t>
            </w:r>
          </w:p>
        </w:tc>
        <w:tc>
          <w:tcPr>
            <w:tcW w:w="3544" w:type="dxa"/>
          </w:tcPr>
          <w:p w:rsidR="001F3752" w:rsidRPr="00E07AF2" w:rsidRDefault="001F3752" w:rsidP="0046515F">
            <w:pPr>
              <w:jc w:val="both"/>
              <w:rPr>
                <w:rFonts w:eastAsia="Times New Roman"/>
              </w:rPr>
            </w:pPr>
            <w:r w:rsidRPr="00E07AF2">
              <w:rPr>
                <w:rFonts w:eastAsia="Times New Roman"/>
              </w:rPr>
              <w:lastRenderedPageBreak/>
              <w:t>Краткое описание мероприятий</w:t>
            </w:r>
          </w:p>
        </w:tc>
        <w:tc>
          <w:tcPr>
            <w:tcW w:w="1388" w:type="dxa"/>
          </w:tcPr>
          <w:p w:rsidR="001F3752" w:rsidRPr="00E07AF2" w:rsidRDefault="001F3752" w:rsidP="0046515F">
            <w:pPr>
              <w:jc w:val="both"/>
              <w:rPr>
                <w:rFonts w:eastAsia="Times New Roman"/>
              </w:rPr>
            </w:pPr>
            <w:r w:rsidRPr="00E07AF2">
              <w:rPr>
                <w:rFonts w:eastAsia="Times New Roman"/>
              </w:rPr>
              <w:t>Количество участников</w:t>
            </w:r>
          </w:p>
        </w:tc>
      </w:tr>
      <w:tr w:rsidR="0068473A" w:rsidRPr="00E07AF2" w:rsidTr="00914203">
        <w:tc>
          <w:tcPr>
            <w:tcW w:w="822" w:type="dxa"/>
            <w:vAlign w:val="center"/>
          </w:tcPr>
          <w:p w:rsidR="0068473A" w:rsidRDefault="0068473A" w:rsidP="0068473A">
            <w:pPr>
              <w:jc w:val="center"/>
            </w:pPr>
            <w:r>
              <w:lastRenderedPageBreak/>
              <w:t>1</w:t>
            </w:r>
          </w:p>
          <w:p w:rsidR="0068473A" w:rsidRDefault="0068473A" w:rsidP="0068473A">
            <w:pPr>
              <w:jc w:val="center"/>
            </w:pPr>
          </w:p>
          <w:p w:rsidR="0068473A" w:rsidRDefault="0068473A" w:rsidP="0068473A">
            <w:pPr>
              <w:jc w:val="center"/>
            </w:pPr>
          </w:p>
          <w:p w:rsidR="0068473A" w:rsidRDefault="0068473A" w:rsidP="0068473A">
            <w:pPr>
              <w:jc w:val="center"/>
            </w:pPr>
          </w:p>
          <w:p w:rsidR="0068473A" w:rsidRDefault="0068473A" w:rsidP="0068473A">
            <w:pPr>
              <w:jc w:val="center"/>
            </w:pPr>
          </w:p>
          <w:p w:rsidR="0068473A" w:rsidRDefault="0068473A" w:rsidP="0068473A">
            <w:pPr>
              <w:jc w:val="center"/>
            </w:pPr>
          </w:p>
          <w:p w:rsidR="0068473A" w:rsidRDefault="0068473A" w:rsidP="0068473A">
            <w:pPr>
              <w:jc w:val="center"/>
            </w:pPr>
          </w:p>
          <w:p w:rsidR="0068473A" w:rsidRDefault="0068473A" w:rsidP="0068473A">
            <w:pPr>
              <w:jc w:val="center"/>
            </w:pPr>
          </w:p>
          <w:p w:rsidR="0068473A" w:rsidRPr="00161D1D" w:rsidRDefault="0068473A" w:rsidP="0068473A">
            <w:pPr>
              <w:jc w:val="center"/>
            </w:pPr>
          </w:p>
        </w:tc>
        <w:tc>
          <w:tcPr>
            <w:tcW w:w="2864" w:type="dxa"/>
          </w:tcPr>
          <w:p w:rsidR="0068473A" w:rsidRPr="003F37A2" w:rsidRDefault="0068473A" w:rsidP="0068473A">
            <w:pPr>
              <w:pStyle w:val="a5"/>
              <w:ind w:left="0"/>
              <w:jc w:val="both"/>
              <w:rPr>
                <w:rFonts w:ascii="Times New Roman" w:hAnsi="Times New Roman" w:cs="Times New Roman"/>
                <w:b w:val="0"/>
                <w:color w:val="000000" w:themeColor="text1"/>
                <w:kern w:val="0"/>
                <w:sz w:val="24"/>
                <w:szCs w:val="24"/>
                <w:u w:val="none"/>
                <w:lang w:eastAsia="ru-RU"/>
              </w:rPr>
            </w:pPr>
            <w:r w:rsidRPr="003F37A2">
              <w:rPr>
                <w:rFonts w:ascii="Times New Roman" w:hAnsi="Times New Roman" w:cs="Times New Roman"/>
                <w:b w:val="0"/>
                <w:color w:val="000000" w:themeColor="text1"/>
                <w:sz w:val="24"/>
                <w:szCs w:val="24"/>
                <w:u w:val="none"/>
                <w:lang w:eastAsia="ru-RU"/>
              </w:rPr>
              <w:t>Социальный  кинопоказ</w:t>
            </w:r>
          </w:p>
        </w:tc>
        <w:tc>
          <w:tcPr>
            <w:tcW w:w="1276" w:type="dxa"/>
          </w:tcPr>
          <w:p w:rsidR="0068473A" w:rsidRPr="004E4CB4" w:rsidRDefault="004E4CB4" w:rsidP="0068473A">
            <w:pPr>
              <w:pStyle w:val="a5"/>
              <w:ind w:left="0"/>
              <w:jc w:val="both"/>
              <w:rPr>
                <w:rFonts w:ascii="Times New Roman" w:hAnsi="Times New Roman" w:cs="Times New Roman"/>
                <w:b w:val="0"/>
                <w:bCs w:val="0"/>
                <w:color w:val="000000" w:themeColor="text1"/>
                <w:sz w:val="24"/>
                <w:szCs w:val="24"/>
                <w:u w:val="none"/>
                <w:lang w:val="en-US"/>
              </w:rPr>
            </w:pPr>
            <w:r>
              <w:rPr>
                <w:rFonts w:ascii="Times New Roman" w:hAnsi="Times New Roman" w:cs="Times New Roman"/>
                <w:b w:val="0"/>
                <w:bCs w:val="0"/>
                <w:color w:val="000000" w:themeColor="text1"/>
                <w:sz w:val="24"/>
                <w:szCs w:val="24"/>
                <w:u w:val="none"/>
                <w:lang w:val="en-US"/>
              </w:rPr>
              <w:t>41</w:t>
            </w:r>
          </w:p>
          <w:p w:rsidR="0068473A" w:rsidRPr="003F37A2" w:rsidRDefault="0068473A" w:rsidP="0068473A">
            <w:pPr>
              <w:pStyle w:val="a5"/>
              <w:ind w:left="0"/>
              <w:jc w:val="both"/>
              <w:rPr>
                <w:rFonts w:ascii="Times New Roman" w:hAnsi="Times New Roman" w:cs="Times New Roman"/>
                <w:b w:val="0"/>
                <w:bCs w:val="0"/>
                <w:color w:val="000000" w:themeColor="text1"/>
                <w:sz w:val="24"/>
                <w:szCs w:val="24"/>
                <w:u w:val="none"/>
              </w:rPr>
            </w:pPr>
          </w:p>
        </w:tc>
        <w:tc>
          <w:tcPr>
            <w:tcW w:w="3544" w:type="dxa"/>
          </w:tcPr>
          <w:p w:rsidR="0068473A" w:rsidRPr="00E07AF2" w:rsidRDefault="0068473A" w:rsidP="0068473A">
            <w:pPr>
              <w:jc w:val="both"/>
              <w:rPr>
                <w:rFonts w:eastAsia="Times New Roman"/>
                <w:b/>
              </w:rPr>
            </w:pPr>
            <w:r w:rsidRPr="003F37A2">
              <w:rPr>
                <w:color w:val="000000" w:themeColor="text1"/>
              </w:rPr>
              <w:t>Социальное кино проводится в рамках мероприятий, направленных на формирование здорового образа жизни граждан, профилактику вредных привычек среди населения, с целью организации развивающего досуга детей и молодёжи, пропаганды киноискусства.</w:t>
            </w:r>
          </w:p>
        </w:tc>
        <w:tc>
          <w:tcPr>
            <w:tcW w:w="1388" w:type="dxa"/>
          </w:tcPr>
          <w:p w:rsidR="0068473A" w:rsidRDefault="0068473A" w:rsidP="0068473A">
            <w:pPr>
              <w:pStyle w:val="a5"/>
              <w:ind w:left="0"/>
              <w:rPr>
                <w:rFonts w:ascii="Times New Roman" w:hAnsi="Times New Roman" w:cs="Times New Roman"/>
                <w:b w:val="0"/>
                <w:bCs w:val="0"/>
                <w:color w:val="000000" w:themeColor="text1"/>
                <w:sz w:val="24"/>
                <w:szCs w:val="24"/>
                <w:u w:val="none"/>
              </w:rPr>
            </w:pPr>
            <w:r w:rsidRPr="003F37A2">
              <w:rPr>
                <w:rFonts w:ascii="Times New Roman" w:hAnsi="Times New Roman" w:cs="Times New Roman"/>
                <w:b w:val="0"/>
                <w:color w:val="000000" w:themeColor="text1"/>
                <w:sz w:val="24"/>
                <w:szCs w:val="24"/>
                <w:u w:val="none"/>
              </w:rPr>
              <w:t xml:space="preserve">Всего: </w:t>
            </w:r>
            <w:r w:rsidR="004E4CB4">
              <w:rPr>
                <w:rFonts w:ascii="Times New Roman" w:hAnsi="Times New Roman" w:cs="Times New Roman"/>
                <w:b w:val="0"/>
                <w:bCs w:val="0"/>
                <w:color w:val="000000" w:themeColor="text1"/>
                <w:sz w:val="24"/>
                <w:szCs w:val="24"/>
                <w:u w:val="none"/>
              </w:rPr>
              <w:t>1 140</w:t>
            </w:r>
            <w:r>
              <w:rPr>
                <w:rFonts w:ascii="Times New Roman" w:hAnsi="Times New Roman" w:cs="Times New Roman"/>
                <w:b w:val="0"/>
                <w:bCs w:val="0"/>
                <w:color w:val="000000" w:themeColor="text1"/>
                <w:sz w:val="24"/>
                <w:szCs w:val="24"/>
                <w:u w:val="none"/>
              </w:rPr>
              <w:t xml:space="preserve"> </w:t>
            </w:r>
            <w:r w:rsidRPr="003F37A2">
              <w:rPr>
                <w:rFonts w:ascii="Times New Roman" w:hAnsi="Times New Roman" w:cs="Times New Roman"/>
                <w:b w:val="0"/>
                <w:bCs w:val="0"/>
                <w:color w:val="000000" w:themeColor="text1"/>
                <w:sz w:val="24"/>
                <w:szCs w:val="24"/>
                <w:u w:val="none"/>
              </w:rPr>
              <w:t>чел.</w:t>
            </w:r>
          </w:p>
          <w:p w:rsidR="0068473A" w:rsidRPr="003F37A2" w:rsidRDefault="0068473A" w:rsidP="0068473A">
            <w:pPr>
              <w:pStyle w:val="a5"/>
              <w:ind w:left="0"/>
              <w:rPr>
                <w:rFonts w:ascii="Times New Roman" w:hAnsi="Times New Roman" w:cs="Times New Roman"/>
                <w:b w:val="0"/>
                <w:bCs w:val="0"/>
                <w:color w:val="000000" w:themeColor="text1"/>
                <w:sz w:val="24"/>
                <w:szCs w:val="24"/>
                <w:u w:val="none"/>
              </w:rPr>
            </w:pPr>
          </w:p>
        </w:tc>
      </w:tr>
      <w:tr w:rsidR="0068473A" w:rsidRPr="00E07AF2" w:rsidTr="00914203">
        <w:tc>
          <w:tcPr>
            <w:tcW w:w="822" w:type="dxa"/>
            <w:vAlign w:val="center"/>
          </w:tcPr>
          <w:p w:rsidR="0068473A" w:rsidRDefault="0068473A" w:rsidP="0068473A">
            <w:pPr>
              <w:jc w:val="center"/>
            </w:pPr>
            <w:r>
              <w:t>2</w:t>
            </w:r>
          </w:p>
          <w:p w:rsidR="001A19B6" w:rsidRDefault="001A19B6" w:rsidP="0068473A">
            <w:pPr>
              <w:jc w:val="center"/>
            </w:pPr>
          </w:p>
          <w:p w:rsidR="001A19B6" w:rsidRDefault="001A19B6" w:rsidP="0068473A">
            <w:pPr>
              <w:jc w:val="center"/>
            </w:pPr>
          </w:p>
          <w:p w:rsidR="001A19B6" w:rsidRDefault="001A19B6" w:rsidP="0068473A">
            <w:pPr>
              <w:jc w:val="center"/>
            </w:pPr>
          </w:p>
          <w:p w:rsidR="001A19B6" w:rsidRDefault="001A19B6" w:rsidP="0068473A">
            <w:pPr>
              <w:jc w:val="center"/>
            </w:pPr>
          </w:p>
          <w:p w:rsidR="001A19B6" w:rsidRDefault="001A19B6" w:rsidP="0068473A">
            <w:pPr>
              <w:jc w:val="center"/>
            </w:pPr>
          </w:p>
          <w:p w:rsidR="001A19B6" w:rsidRDefault="001A19B6" w:rsidP="0068473A">
            <w:pPr>
              <w:jc w:val="center"/>
            </w:pPr>
          </w:p>
          <w:p w:rsidR="001A19B6" w:rsidRDefault="001A19B6" w:rsidP="0068473A">
            <w:pPr>
              <w:jc w:val="center"/>
            </w:pPr>
          </w:p>
          <w:p w:rsidR="001A19B6" w:rsidRDefault="001A19B6" w:rsidP="0068473A">
            <w:pPr>
              <w:jc w:val="center"/>
            </w:pPr>
          </w:p>
          <w:p w:rsidR="0068473A" w:rsidRPr="00161D1D" w:rsidRDefault="0068473A" w:rsidP="0068473A">
            <w:pPr>
              <w:jc w:val="center"/>
            </w:pPr>
          </w:p>
        </w:tc>
        <w:tc>
          <w:tcPr>
            <w:tcW w:w="2864" w:type="dxa"/>
          </w:tcPr>
          <w:p w:rsidR="0068473A" w:rsidRPr="003F37A2" w:rsidRDefault="0068473A" w:rsidP="0068473A">
            <w:pPr>
              <w:pStyle w:val="a5"/>
              <w:ind w:left="0"/>
              <w:jc w:val="both"/>
              <w:rPr>
                <w:rFonts w:ascii="Times New Roman" w:hAnsi="Times New Roman" w:cs="Times New Roman"/>
                <w:b w:val="0"/>
                <w:color w:val="000000" w:themeColor="text1"/>
                <w:kern w:val="0"/>
                <w:sz w:val="24"/>
                <w:szCs w:val="24"/>
                <w:u w:val="none"/>
                <w:lang w:eastAsia="ru-RU"/>
              </w:rPr>
            </w:pPr>
            <w:r w:rsidRPr="003F37A2">
              <w:rPr>
                <w:rFonts w:ascii="Times New Roman" w:hAnsi="Times New Roman" w:cs="Times New Roman"/>
                <w:b w:val="0"/>
                <w:color w:val="000000" w:themeColor="text1"/>
                <w:kern w:val="0"/>
                <w:sz w:val="24"/>
                <w:szCs w:val="24"/>
                <w:u w:val="none"/>
                <w:lang w:eastAsia="ru-RU"/>
              </w:rPr>
              <w:t xml:space="preserve">Развлекательно-игровая программа </w:t>
            </w:r>
          </w:p>
          <w:p w:rsidR="0068473A" w:rsidRPr="003F37A2" w:rsidRDefault="0068473A" w:rsidP="0068473A">
            <w:pPr>
              <w:pStyle w:val="a5"/>
              <w:ind w:left="0"/>
              <w:jc w:val="both"/>
              <w:rPr>
                <w:rFonts w:ascii="Times New Roman" w:hAnsi="Times New Roman" w:cs="Times New Roman"/>
                <w:b w:val="0"/>
                <w:bCs w:val="0"/>
                <w:color w:val="000000" w:themeColor="text1"/>
                <w:sz w:val="24"/>
                <w:szCs w:val="24"/>
                <w:u w:val="none"/>
              </w:rPr>
            </w:pPr>
            <w:r w:rsidRPr="003F37A2">
              <w:rPr>
                <w:rFonts w:ascii="Times New Roman" w:hAnsi="Times New Roman" w:cs="Times New Roman"/>
                <w:b w:val="0"/>
                <w:color w:val="000000" w:themeColor="text1"/>
                <w:kern w:val="0"/>
                <w:sz w:val="24"/>
                <w:szCs w:val="24"/>
                <w:u w:val="none"/>
                <w:lang w:eastAsia="ru-RU"/>
              </w:rPr>
              <w:t>«Веселый праздник – День рождения»</w:t>
            </w:r>
          </w:p>
        </w:tc>
        <w:tc>
          <w:tcPr>
            <w:tcW w:w="1276" w:type="dxa"/>
          </w:tcPr>
          <w:p w:rsidR="0068473A" w:rsidRPr="004E4CB4" w:rsidRDefault="004E4CB4" w:rsidP="0068473A">
            <w:pPr>
              <w:pStyle w:val="a5"/>
              <w:ind w:left="0"/>
              <w:jc w:val="both"/>
              <w:rPr>
                <w:rFonts w:ascii="Times New Roman" w:hAnsi="Times New Roman" w:cs="Times New Roman"/>
                <w:b w:val="0"/>
                <w:bCs w:val="0"/>
                <w:color w:val="000000" w:themeColor="text1"/>
                <w:sz w:val="24"/>
                <w:szCs w:val="24"/>
                <w:u w:val="none"/>
                <w:lang w:val="en-US"/>
              </w:rPr>
            </w:pPr>
            <w:r>
              <w:rPr>
                <w:rFonts w:ascii="Times New Roman" w:hAnsi="Times New Roman" w:cs="Times New Roman"/>
                <w:b w:val="0"/>
                <w:bCs w:val="0"/>
                <w:color w:val="000000" w:themeColor="text1"/>
                <w:sz w:val="24"/>
                <w:szCs w:val="24"/>
                <w:u w:val="none"/>
                <w:lang w:val="en-US"/>
              </w:rPr>
              <w:t>18</w:t>
            </w:r>
          </w:p>
        </w:tc>
        <w:tc>
          <w:tcPr>
            <w:tcW w:w="3544" w:type="dxa"/>
          </w:tcPr>
          <w:p w:rsidR="0068473A" w:rsidRDefault="0068473A" w:rsidP="0068473A">
            <w:pPr>
              <w:pStyle w:val="a5"/>
              <w:ind w:left="0"/>
              <w:jc w:val="both"/>
              <w:rPr>
                <w:rFonts w:ascii="Times New Roman" w:hAnsi="Times New Roman" w:cs="Times New Roman"/>
                <w:b w:val="0"/>
                <w:color w:val="000000" w:themeColor="text1"/>
                <w:kern w:val="0"/>
                <w:sz w:val="24"/>
                <w:szCs w:val="24"/>
                <w:u w:val="none"/>
                <w:lang w:eastAsia="ru-RU"/>
              </w:rPr>
            </w:pPr>
            <w:r w:rsidRPr="003F37A2">
              <w:rPr>
                <w:rFonts w:ascii="Times New Roman" w:hAnsi="Times New Roman" w:cs="Times New Roman"/>
                <w:b w:val="0"/>
                <w:color w:val="000000" w:themeColor="text1"/>
                <w:kern w:val="0"/>
                <w:sz w:val="24"/>
                <w:szCs w:val="24"/>
                <w:u w:val="none"/>
                <w:lang w:eastAsia="ru-RU"/>
              </w:rPr>
              <w:t>Развлекательно - игровая программа для именинников, проводится с целью укрепления и развития семейных традиций организации досуга молодежи, как одна из форм, направленных на формирование здорового образа жизни и профилактику вредных привычек. В программе познавательные конкурсы, игры, танцы, розыгрыши.</w:t>
            </w:r>
          </w:p>
          <w:p w:rsidR="0068473A" w:rsidRPr="003F37A2" w:rsidRDefault="0068473A" w:rsidP="0068473A">
            <w:pPr>
              <w:pStyle w:val="a5"/>
              <w:ind w:left="0"/>
              <w:jc w:val="both"/>
              <w:rPr>
                <w:rFonts w:ascii="Times New Roman" w:hAnsi="Times New Roman" w:cs="Times New Roman"/>
                <w:b w:val="0"/>
                <w:color w:val="000000" w:themeColor="text1"/>
                <w:kern w:val="0"/>
                <w:sz w:val="24"/>
                <w:szCs w:val="24"/>
                <w:u w:val="none"/>
                <w:lang w:eastAsia="ru-RU"/>
              </w:rPr>
            </w:pPr>
          </w:p>
        </w:tc>
        <w:tc>
          <w:tcPr>
            <w:tcW w:w="1388" w:type="dxa"/>
          </w:tcPr>
          <w:p w:rsidR="0068473A" w:rsidRPr="003F37A2" w:rsidRDefault="0068473A" w:rsidP="004E4CB4">
            <w:pPr>
              <w:pStyle w:val="a5"/>
              <w:ind w:left="0"/>
              <w:rPr>
                <w:rFonts w:ascii="Times New Roman" w:hAnsi="Times New Roman" w:cs="Times New Roman"/>
                <w:b w:val="0"/>
                <w:bCs w:val="0"/>
                <w:color w:val="000000" w:themeColor="text1"/>
                <w:sz w:val="24"/>
                <w:szCs w:val="24"/>
                <w:u w:val="none"/>
              </w:rPr>
            </w:pPr>
            <w:r w:rsidRPr="003F37A2">
              <w:rPr>
                <w:rFonts w:ascii="Times New Roman" w:hAnsi="Times New Roman" w:cs="Times New Roman"/>
                <w:b w:val="0"/>
                <w:color w:val="000000" w:themeColor="text1"/>
                <w:sz w:val="24"/>
                <w:szCs w:val="24"/>
                <w:u w:val="none"/>
              </w:rPr>
              <w:t xml:space="preserve">Всего: </w:t>
            </w:r>
            <w:r w:rsidR="004E4CB4" w:rsidRPr="004E4CB4">
              <w:rPr>
                <w:rFonts w:ascii="Times New Roman" w:hAnsi="Times New Roman" w:cs="Times New Roman"/>
                <w:b w:val="0"/>
                <w:bCs w:val="0"/>
                <w:color w:val="000000" w:themeColor="text1"/>
                <w:sz w:val="24"/>
                <w:szCs w:val="24"/>
                <w:u w:val="none"/>
              </w:rPr>
              <w:t>36</w:t>
            </w:r>
            <w:r w:rsidR="004E4CB4">
              <w:rPr>
                <w:rFonts w:ascii="Times New Roman" w:hAnsi="Times New Roman" w:cs="Times New Roman"/>
                <w:b w:val="0"/>
                <w:bCs w:val="0"/>
                <w:color w:val="000000" w:themeColor="text1"/>
                <w:sz w:val="24"/>
                <w:szCs w:val="24"/>
                <w:u w:val="none"/>
                <w:lang w:val="en-US"/>
              </w:rPr>
              <w:t>1</w:t>
            </w:r>
            <w:r>
              <w:rPr>
                <w:rFonts w:ascii="Times New Roman" w:hAnsi="Times New Roman" w:cs="Times New Roman"/>
                <w:b w:val="0"/>
                <w:bCs w:val="0"/>
                <w:color w:val="000000" w:themeColor="text1"/>
                <w:sz w:val="24"/>
                <w:szCs w:val="24"/>
                <w:u w:val="none"/>
              </w:rPr>
              <w:t xml:space="preserve"> </w:t>
            </w:r>
            <w:r w:rsidRPr="003F37A2">
              <w:rPr>
                <w:rFonts w:ascii="Times New Roman" w:hAnsi="Times New Roman" w:cs="Times New Roman"/>
                <w:b w:val="0"/>
                <w:bCs w:val="0"/>
                <w:color w:val="000000" w:themeColor="text1"/>
                <w:sz w:val="24"/>
                <w:szCs w:val="24"/>
                <w:u w:val="none"/>
              </w:rPr>
              <w:t>чел.</w:t>
            </w:r>
          </w:p>
        </w:tc>
      </w:tr>
      <w:tr w:rsidR="0068473A" w:rsidRPr="00E07AF2" w:rsidTr="00914203">
        <w:tc>
          <w:tcPr>
            <w:tcW w:w="822" w:type="dxa"/>
            <w:vAlign w:val="center"/>
          </w:tcPr>
          <w:p w:rsidR="0068473A" w:rsidRDefault="0068473A" w:rsidP="0068473A">
            <w:pPr>
              <w:jc w:val="center"/>
            </w:pPr>
            <w:r>
              <w:t>3</w:t>
            </w:r>
          </w:p>
          <w:p w:rsidR="001A19B6" w:rsidRDefault="001A19B6" w:rsidP="0068473A">
            <w:pPr>
              <w:jc w:val="center"/>
            </w:pPr>
          </w:p>
          <w:p w:rsidR="001A19B6" w:rsidRDefault="001A19B6" w:rsidP="0068473A">
            <w:pPr>
              <w:jc w:val="center"/>
            </w:pPr>
          </w:p>
          <w:p w:rsidR="001A19B6" w:rsidRDefault="001A19B6" w:rsidP="0068473A">
            <w:pPr>
              <w:jc w:val="center"/>
            </w:pPr>
          </w:p>
          <w:p w:rsidR="001A19B6" w:rsidRDefault="001A19B6" w:rsidP="0068473A">
            <w:pPr>
              <w:jc w:val="center"/>
            </w:pPr>
          </w:p>
          <w:p w:rsidR="001A19B6" w:rsidRDefault="001A19B6" w:rsidP="0068473A">
            <w:pPr>
              <w:jc w:val="center"/>
            </w:pPr>
          </w:p>
          <w:p w:rsidR="001A19B6" w:rsidRDefault="001A19B6" w:rsidP="0068473A">
            <w:pPr>
              <w:jc w:val="center"/>
            </w:pPr>
          </w:p>
          <w:p w:rsidR="001A19B6" w:rsidRDefault="001A19B6" w:rsidP="0068473A">
            <w:pPr>
              <w:jc w:val="center"/>
            </w:pPr>
          </w:p>
          <w:p w:rsidR="001A19B6" w:rsidRPr="00161D1D" w:rsidRDefault="001A19B6" w:rsidP="0068473A">
            <w:pPr>
              <w:jc w:val="center"/>
            </w:pPr>
          </w:p>
        </w:tc>
        <w:tc>
          <w:tcPr>
            <w:tcW w:w="2864" w:type="dxa"/>
          </w:tcPr>
          <w:p w:rsidR="0068473A" w:rsidRPr="003F37A2" w:rsidRDefault="0068473A" w:rsidP="0068473A">
            <w:pPr>
              <w:pStyle w:val="a5"/>
              <w:ind w:left="0"/>
              <w:jc w:val="both"/>
              <w:rPr>
                <w:rFonts w:ascii="Times New Roman" w:hAnsi="Times New Roman" w:cs="Times New Roman"/>
                <w:b w:val="0"/>
                <w:color w:val="000000" w:themeColor="text1"/>
                <w:sz w:val="24"/>
                <w:szCs w:val="24"/>
                <w:u w:val="none"/>
                <w:lang w:eastAsia="ru-RU"/>
              </w:rPr>
            </w:pPr>
            <w:r w:rsidRPr="003F37A2">
              <w:rPr>
                <w:rFonts w:ascii="Times New Roman" w:hAnsi="Times New Roman" w:cs="Times New Roman"/>
                <w:b w:val="0"/>
                <w:color w:val="000000" w:themeColor="text1"/>
                <w:sz w:val="24"/>
                <w:szCs w:val="24"/>
                <w:u w:val="none"/>
                <w:lang w:eastAsia="ru-RU"/>
              </w:rPr>
              <w:t>«Дискотека для детей 1-4 классов»</w:t>
            </w:r>
          </w:p>
        </w:tc>
        <w:tc>
          <w:tcPr>
            <w:tcW w:w="1276" w:type="dxa"/>
          </w:tcPr>
          <w:p w:rsidR="0068473A" w:rsidRPr="004E4CB4" w:rsidRDefault="004E4CB4" w:rsidP="0068473A">
            <w:pPr>
              <w:pStyle w:val="a5"/>
              <w:ind w:left="0"/>
              <w:jc w:val="both"/>
              <w:rPr>
                <w:rFonts w:ascii="Times New Roman" w:hAnsi="Times New Roman" w:cs="Times New Roman"/>
                <w:b w:val="0"/>
                <w:bCs w:val="0"/>
                <w:color w:val="000000" w:themeColor="text1"/>
                <w:sz w:val="24"/>
                <w:szCs w:val="24"/>
                <w:u w:val="none"/>
                <w:lang w:val="en-US"/>
              </w:rPr>
            </w:pPr>
            <w:r>
              <w:rPr>
                <w:rFonts w:ascii="Times New Roman" w:hAnsi="Times New Roman" w:cs="Times New Roman"/>
                <w:b w:val="0"/>
                <w:bCs w:val="0"/>
                <w:color w:val="000000" w:themeColor="text1"/>
                <w:sz w:val="24"/>
                <w:szCs w:val="24"/>
                <w:u w:val="none"/>
                <w:lang w:val="en-US"/>
              </w:rPr>
              <w:t>6</w:t>
            </w:r>
          </w:p>
        </w:tc>
        <w:tc>
          <w:tcPr>
            <w:tcW w:w="3544" w:type="dxa"/>
          </w:tcPr>
          <w:p w:rsidR="0068473A" w:rsidRPr="003F37A2" w:rsidRDefault="0068473A" w:rsidP="0068473A">
            <w:pPr>
              <w:pStyle w:val="a5"/>
              <w:ind w:left="0"/>
              <w:jc w:val="both"/>
              <w:rPr>
                <w:rFonts w:ascii="Times New Roman" w:hAnsi="Times New Roman" w:cs="Times New Roman"/>
                <w:b w:val="0"/>
                <w:bCs w:val="0"/>
                <w:color w:val="000000" w:themeColor="text1"/>
                <w:sz w:val="24"/>
                <w:szCs w:val="24"/>
                <w:u w:val="none"/>
              </w:rPr>
            </w:pPr>
            <w:r w:rsidRPr="003F37A2">
              <w:rPr>
                <w:rFonts w:ascii="Times New Roman" w:hAnsi="Times New Roman" w:cs="Times New Roman"/>
                <w:b w:val="0"/>
                <w:color w:val="000000" w:themeColor="text1"/>
                <w:kern w:val="0"/>
                <w:sz w:val="24"/>
                <w:szCs w:val="24"/>
                <w:u w:val="none"/>
                <w:lang w:eastAsia="ru-RU"/>
              </w:rPr>
              <w:t xml:space="preserve">Танцевально-развлекательная программа для детей 7-11 лет, проводится с целью организации досуга молодежи, как одна из форм, направленных на формирование здорового образа жизни и профилактику вредных привычек. В программе конкурсы, игры и танцевальные номера. </w:t>
            </w:r>
          </w:p>
        </w:tc>
        <w:tc>
          <w:tcPr>
            <w:tcW w:w="1388" w:type="dxa"/>
          </w:tcPr>
          <w:p w:rsidR="0068473A" w:rsidRPr="003F37A2" w:rsidRDefault="0068473A" w:rsidP="004E4CB4">
            <w:pPr>
              <w:pStyle w:val="a5"/>
              <w:ind w:left="0"/>
              <w:rPr>
                <w:rFonts w:ascii="Times New Roman" w:hAnsi="Times New Roman" w:cs="Times New Roman"/>
                <w:b w:val="0"/>
                <w:bCs w:val="0"/>
                <w:color w:val="000000" w:themeColor="text1"/>
                <w:sz w:val="24"/>
                <w:szCs w:val="24"/>
                <w:u w:val="none"/>
              </w:rPr>
            </w:pPr>
            <w:r w:rsidRPr="003F37A2">
              <w:rPr>
                <w:rFonts w:ascii="Times New Roman" w:hAnsi="Times New Roman" w:cs="Times New Roman"/>
                <w:b w:val="0"/>
                <w:color w:val="000000" w:themeColor="text1"/>
                <w:sz w:val="24"/>
                <w:szCs w:val="24"/>
                <w:u w:val="none"/>
              </w:rPr>
              <w:t xml:space="preserve">Всего: </w:t>
            </w:r>
            <w:r>
              <w:rPr>
                <w:rFonts w:ascii="Times New Roman" w:hAnsi="Times New Roman" w:cs="Times New Roman"/>
                <w:b w:val="0"/>
                <w:bCs w:val="0"/>
                <w:color w:val="000000" w:themeColor="text1"/>
                <w:sz w:val="24"/>
                <w:szCs w:val="24"/>
                <w:u w:val="none"/>
              </w:rPr>
              <w:t>1</w:t>
            </w:r>
            <w:r w:rsidR="004E4CB4" w:rsidRPr="004E4CB4">
              <w:rPr>
                <w:rFonts w:ascii="Times New Roman" w:hAnsi="Times New Roman" w:cs="Times New Roman"/>
                <w:b w:val="0"/>
                <w:bCs w:val="0"/>
                <w:color w:val="000000" w:themeColor="text1"/>
                <w:sz w:val="24"/>
                <w:szCs w:val="24"/>
                <w:u w:val="none"/>
              </w:rPr>
              <w:t>65</w:t>
            </w:r>
            <w:r>
              <w:rPr>
                <w:rFonts w:ascii="Times New Roman" w:hAnsi="Times New Roman" w:cs="Times New Roman"/>
                <w:b w:val="0"/>
                <w:bCs w:val="0"/>
                <w:color w:val="000000" w:themeColor="text1"/>
                <w:sz w:val="24"/>
                <w:szCs w:val="24"/>
                <w:u w:val="none"/>
              </w:rPr>
              <w:t xml:space="preserve"> </w:t>
            </w:r>
            <w:r w:rsidRPr="003F37A2">
              <w:rPr>
                <w:rFonts w:ascii="Times New Roman" w:hAnsi="Times New Roman" w:cs="Times New Roman"/>
                <w:b w:val="0"/>
                <w:bCs w:val="0"/>
                <w:color w:val="000000" w:themeColor="text1"/>
                <w:sz w:val="24"/>
                <w:szCs w:val="24"/>
                <w:u w:val="none"/>
              </w:rPr>
              <w:t>чел.</w:t>
            </w:r>
          </w:p>
        </w:tc>
      </w:tr>
      <w:tr w:rsidR="0068473A" w:rsidRPr="00E07AF2" w:rsidTr="00914203">
        <w:tc>
          <w:tcPr>
            <w:tcW w:w="822" w:type="dxa"/>
            <w:vAlign w:val="center"/>
          </w:tcPr>
          <w:p w:rsidR="0068473A" w:rsidRDefault="0068473A" w:rsidP="0068473A">
            <w:pPr>
              <w:jc w:val="center"/>
            </w:pPr>
            <w:r>
              <w:t>4</w:t>
            </w:r>
          </w:p>
          <w:p w:rsidR="0068473A" w:rsidRDefault="0068473A" w:rsidP="0068473A">
            <w:pPr>
              <w:jc w:val="center"/>
            </w:pPr>
          </w:p>
          <w:p w:rsidR="001A19B6" w:rsidRDefault="001A19B6" w:rsidP="0068473A">
            <w:pPr>
              <w:jc w:val="center"/>
            </w:pPr>
          </w:p>
          <w:p w:rsidR="001A19B6" w:rsidRDefault="001A19B6" w:rsidP="0068473A">
            <w:pPr>
              <w:jc w:val="center"/>
            </w:pPr>
          </w:p>
          <w:p w:rsidR="001A19B6" w:rsidRDefault="001A19B6" w:rsidP="0068473A">
            <w:pPr>
              <w:jc w:val="center"/>
            </w:pPr>
          </w:p>
          <w:p w:rsidR="001A19B6" w:rsidRDefault="001A19B6" w:rsidP="0068473A">
            <w:pPr>
              <w:jc w:val="center"/>
            </w:pPr>
          </w:p>
          <w:p w:rsidR="001A19B6" w:rsidRPr="00161D1D" w:rsidRDefault="001A19B6" w:rsidP="0068473A">
            <w:pPr>
              <w:jc w:val="center"/>
            </w:pPr>
          </w:p>
        </w:tc>
        <w:tc>
          <w:tcPr>
            <w:tcW w:w="2864" w:type="dxa"/>
          </w:tcPr>
          <w:p w:rsidR="0068473A" w:rsidRPr="003F37A2" w:rsidRDefault="0068473A" w:rsidP="0068473A">
            <w:pPr>
              <w:pStyle w:val="a5"/>
              <w:ind w:left="0"/>
              <w:jc w:val="both"/>
              <w:rPr>
                <w:rFonts w:ascii="Times New Roman" w:hAnsi="Times New Roman" w:cs="Times New Roman"/>
                <w:b w:val="0"/>
                <w:color w:val="000000" w:themeColor="text1"/>
                <w:kern w:val="0"/>
                <w:sz w:val="24"/>
                <w:szCs w:val="24"/>
                <w:u w:val="none"/>
                <w:lang w:eastAsia="ru-RU"/>
              </w:rPr>
            </w:pPr>
            <w:r w:rsidRPr="003F37A2">
              <w:rPr>
                <w:rFonts w:ascii="Times New Roman" w:hAnsi="Times New Roman" w:cs="Times New Roman"/>
                <w:b w:val="0"/>
                <w:color w:val="000000" w:themeColor="text1"/>
                <w:kern w:val="0"/>
                <w:sz w:val="24"/>
                <w:szCs w:val="24"/>
                <w:u w:val="none"/>
                <w:lang w:eastAsia="ru-RU"/>
              </w:rPr>
              <w:t xml:space="preserve">Презентация клубных формирований и любительских объединений «День открытых дверей» </w:t>
            </w:r>
          </w:p>
        </w:tc>
        <w:tc>
          <w:tcPr>
            <w:tcW w:w="1276" w:type="dxa"/>
          </w:tcPr>
          <w:p w:rsidR="0068473A" w:rsidRPr="003F37A2" w:rsidRDefault="0068473A" w:rsidP="0068473A">
            <w:pPr>
              <w:pStyle w:val="a5"/>
              <w:ind w:left="0"/>
              <w:jc w:val="both"/>
              <w:rPr>
                <w:rFonts w:ascii="Times New Roman" w:hAnsi="Times New Roman" w:cs="Times New Roman"/>
                <w:b w:val="0"/>
                <w:bCs w:val="0"/>
                <w:color w:val="000000" w:themeColor="text1"/>
                <w:sz w:val="24"/>
                <w:szCs w:val="24"/>
                <w:u w:val="none"/>
              </w:rPr>
            </w:pPr>
            <w:r w:rsidRPr="003F37A2">
              <w:rPr>
                <w:rFonts w:ascii="Times New Roman" w:hAnsi="Times New Roman" w:cs="Times New Roman"/>
                <w:b w:val="0"/>
                <w:bCs w:val="0"/>
                <w:color w:val="000000" w:themeColor="text1"/>
                <w:sz w:val="24"/>
                <w:szCs w:val="24"/>
                <w:u w:val="none"/>
              </w:rPr>
              <w:t>1</w:t>
            </w:r>
          </w:p>
        </w:tc>
        <w:tc>
          <w:tcPr>
            <w:tcW w:w="3544" w:type="dxa"/>
          </w:tcPr>
          <w:p w:rsidR="0068473A" w:rsidRPr="003F37A2" w:rsidRDefault="0068473A" w:rsidP="0068473A">
            <w:pPr>
              <w:pStyle w:val="a5"/>
              <w:ind w:left="0"/>
              <w:jc w:val="both"/>
              <w:rPr>
                <w:rFonts w:ascii="Times New Roman" w:hAnsi="Times New Roman" w:cs="Times New Roman"/>
                <w:b w:val="0"/>
                <w:bCs w:val="0"/>
                <w:color w:val="FF0000"/>
                <w:sz w:val="24"/>
                <w:szCs w:val="24"/>
                <w:u w:val="none"/>
              </w:rPr>
            </w:pPr>
            <w:r w:rsidRPr="003F37A2">
              <w:rPr>
                <w:rFonts w:ascii="Times New Roman" w:hAnsi="Times New Roman" w:cs="Times New Roman"/>
                <w:b w:val="0"/>
                <w:kern w:val="0"/>
                <w:sz w:val="24"/>
                <w:szCs w:val="24"/>
                <w:u w:val="none"/>
              </w:rPr>
              <w:t>Мероприятие направлено на презентацию услуг учреждения на новый творческий сезон. Цели и задачи: привлечение детей, подростков, молодёжь и старшее поколение на получение услуг в учреждении и к общественным культурно-массовым мероприятиям.</w:t>
            </w:r>
          </w:p>
        </w:tc>
        <w:tc>
          <w:tcPr>
            <w:tcW w:w="1388" w:type="dxa"/>
          </w:tcPr>
          <w:p w:rsidR="0068473A" w:rsidRPr="00941DEA" w:rsidRDefault="0068473A" w:rsidP="0068473A">
            <w:pPr>
              <w:pStyle w:val="a5"/>
              <w:ind w:left="0"/>
              <w:rPr>
                <w:rFonts w:ascii="Times New Roman" w:hAnsi="Times New Roman" w:cs="Times New Roman"/>
                <w:b w:val="0"/>
                <w:bCs w:val="0"/>
                <w:color w:val="FF0000"/>
                <w:sz w:val="24"/>
                <w:szCs w:val="24"/>
                <w:u w:val="none"/>
              </w:rPr>
            </w:pPr>
            <w:r w:rsidRPr="003F37A2">
              <w:rPr>
                <w:rFonts w:ascii="Times New Roman" w:hAnsi="Times New Roman" w:cs="Times New Roman"/>
                <w:b w:val="0"/>
                <w:color w:val="000000" w:themeColor="text1"/>
                <w:sz w:val="24"/>
                <w:szCs w:val="24"/>
                <w:u w:val="none"/>
              </w:rPr>
              <w:t xml:space="preserve">Всего: </w:t>
            </w:r>
            <w:r>
              <w:rPr>
                <w:rFonts w:ascii="Times New Roman" w:hAnsi="Times New Roman" w:cs="Times New Roman"/>
                <w:b w:val="0"/>
                <w:bCs w:val="0"/>
                <w:color w:val="000000" w:themeColor="text1"/>
                <w:sz w:val="24"/>
                <w:szCs w:val="24"/>
                <w:u w:val="none"/>
              </w:rPr>
              <w:t xml:space="preserve">100 </w:t>
            </w:r>
            <w:r w:rsidRPr="003F37A2">
              <w:rPr>
                <w:rFonts w:ascii="Times New Roman" w:hAnsi="Times New Roman" w:cs="Times New Roman"/>
                <w:b w:val="0"/>
                <w:bCs w:val="0"/>
                <w:color w:val="000000" w:themeColor="text1"/>
                <w:sz w:val="24"/>
                <w:szCs w:val="24"/>
                <w:u w:val="none"/>
              </w:rPr>
              <w:t>чел.</w:t>
            </w:r>
          </w:p>
        </w:tc>
      </w:tr>
      <w:tr w:rsidR="0068473A" w:rsidRPr="00E07AF2" w:rsidTr="00914203">
        <w:tc>
          <w:tcPr>
            <w:tcW w:w="822" w:type="dxa"/>
            <w:vAlign w:val="center"/>
          </w:tcPr>
          <w:p w:rsidR="0068473A" w:rsidRDefault="0068473A" w:rsidP="0068473A">
            <w:pPr>
              <w:jc w:val="center"/>
            </w:pPr>
            <w:r>
              <w:t>5</w:t>
            </w:r>
          </w:p>
          <w:p w:rsidR="0068473A" w:rsidRPr="00161D1D" w:rsidRDefault="0068473A" w:rsidP="0068473A">
            <w:pPr>
              <w:jc w:val="center"/>
            </w:pPr>
          </w:p>
        </w:tc>
        <w:tc>
          <w:tcPr>
            <w:tcW w:w="2864" w:type="dxa"/>
          </w:tcPr>
          <w:p w:rsidR="0068473A" w:rsidRPr="003F37A2" w:rsidRDefault="0068473A" w:rsidP="0068473A">
            <w:pPr>
              <w:pStyle w:val="a5"/>
              <w:ind w:left="0"/>
              <w:jc w:val="both"/>
              <w:rPr>
                <w:rFonts w:ascii="Times New Roman" w:hAnsi="Times New Roman" w:cs="Times New Roman"/>
                <w:b w:val="0"/>
                <w:color w:val="000000" w:themeColor="text1"/>
                <w:kern w:val="0"/>
                <w:sz w:val="24"/>
                <w:szCs w:val="24"/>
                <w:u w:val="none"/>
                <w:lang w:eastAsia="ru-RU"/>
              </w:rPr>
            </w:pPr>
            <w:r w:rsidRPr="003F37A2">
              <w:rPr>
                <w:rFonts w:ascii="Times New Roman" w:hAnsi="Times New Roman" w:cs="Times New Roman"/>
                <w:b w:val="0"/>
                <w:color w:val="000000" w:themeColor="text1"/>
                <w:kern w:val="0"/>
                <w:sz w:val="24"/>
                <w:szCs w:val="24"/>
                <w:u w:val="none"/>
                <w:lang w:eastAsia="ru-RU"/>
              </w:rPr>
              <w:t xml:space="preserve">Праздничная программа для детей «Корпорация чудес», </w:t>
            </w:r>
            <w:r>
              <w:rPr>
                <w:rFonts w:ascii="Times New Roman" w:hAnsi="Times New Roman" w:cs="Times New Roman"/>
                <w:b w:val="0"/>
                <w:color w:val="000000" w:themeColor="text1"/>
                <w:kern w:val="0"/>
                <w:sz w:val="24"/>
                <w:szCs w:val="24"/>
                <w:u w:val="none"/>
                <w:lang w:eastAsia="ru-RU"/>
              </w:rPr>
              <w:t>программа проведённая в рамках празднования Дня города</w:t>
            </w:r>
          </w:p>
        </w:tc>
        <w:tc>
          <w:tcPr>
            <w:tcW w:w="1276" w:type="dxa"/>
          </w:tcPr>
          <w:p w:rsidR="0068473A" w:rsidRPr="003F37A2" w:rsidRDefault="0068473A" w:rsidP="0068473A">
            <w:pPr>
              <w:pStyle w:val="a5"/>
              <w:ind w:left="0"/>
              <w:jc w:val="both"/>
              <w:rPr>
                <w:rFonts w:ascii="Times New Roman" w:hAnsi="Times New Roman" w:cs="Times New Roman"/>
                <w:b w:val="0"/>
                <w:bCs w:val="0"/>
                <w:color w:val="000000" w:themeColor="text1"/>
                <w:sz w:val="24"/>
                <w:szCs w:val="24"/>
                <w:u w:val="none"/>
              </w:rPr>
            </w:pPr>
            <w:r w:rsidRPr="003F37A2">
              <w:rPr>
                <w:rFonts w:ascii="Times New Roman" w:hAnsi="Times New Roman" w:cs="Times New Roman"/>
                <w:b w:val="0"/>
                <w:bCs w:val="0"/>
                <w:color w:val="000000" w:themeColor="text1"/>
                <w:sz w:val="24"/>
                <w:szCs w:val="24"/>
                <w:u w:val="none"/>
              </w:rPr>
              <w:t>1</w:t>
            </w:r>
          </w:p>
        </w:tc>
        <w:tc>
          <w:tcPr>
            <w:tcW w:w="3544" w:type="dxa"/>
          </w:tcPr>
          <w:p w:rsidR="0068473A" w:rsidRPr="003F37A2" w:rsidRDefault="0068473A" w:rsidP="0068473A">
            <w:pPr>
              <w:pStyle w:val="a5"/>
              <w:ind w:left="0"/>
              <w:jc w:val="both"/>
              <w:rPr>
                <w:rFonts w:ascii="Times New Roman" w:hAnsi="Times New Roman" w:cs="Times New Roman"/>
                <w:b w:val="0"/>
                <w:color w:val="000000" w:themeColor="text1"/>
                <w:kern w:val="0"/>
                <w:sz w:val="24"/>
                <w:szCs w:val="24"/>
                <w:u w:val="none"/>
                <w:lang w:eastAsia="ru-RU"/>
              </w:rPr>
            </w:pPr>
            <w:r w:rsidRPr="008558F2">
              <w:rPr>
                <w:rFonts w:ascii="Times New Roman" w:hAnsi="Times New Roman" w:cs="Times New Roman"/>
                <w:b w:val="0"/>
                <w:color w:val="000000" w:themeColor="text1"/>
                <w:sz w:val="24"/>
                <w:szCs w:val="24"/>
                <w:u w:val="none"/>
              </w:rPr>
              <w:t>Развлекательно-игровая программа</w:t>
            </w:r>
            <w:r>
              <w:rPr>
                <w:rFonts w:ascii="Times New Roman" w:hAnsi="Times New Roman" w:cs="Times New Roman"/>
                <w:b w:val="0"/>
                <w:color w:val="000000" w:themeColor="text1"/>
                <w:sz w:val="24"/>
                <w:szCs w:val="24"/>
                <w:u w:val="none"/>
              </w:rPr>
              <w:t xml:space="preserve"> интерактивными играми, конкурсами, розыгрышами</w:t>
            </w:r>
            <w:r w:rsidRPr="008558F2">
              <w:rPr>
                <w:rFonts w:ascii="Times New Roman" w:hAnsi="Times New Roman" w:cs="Times New Roman"/>
                <w:b w:val="0"/>
                <w:color w:val="000000" w:themeColor="text1"/>
                <w:sz w:val="24"/>
                <w:szCs w:val="24"/>
                <w:u w:val="none"/>
              </w:rPr>
              <w:t>. Цели и задачи: организация досуга, пропаганда здорового образа жизни</w:t>
            </w:r>
          </w:p>
        </w:tc>
        <w:tc>
          <w:tcPr>
            <w:tcW w:w="1388" w:type="dxa"/>
          </w:tcPr>
          <w:p w:rsidR="0068473A" w:rsidRPr="003F37A2" w:rsidRDefault="0068473A" w:rsidP="0068473A">
            <w:pPr>
              <w:pStyle w:val="a5"/>
              <w:ind w:left="0"/>
              <w:rPr>
                <w:rFonts w:ascii="Times New Roman" w:hAnsi="Times New Roman" w:cs="Times New Roman"/>
                <w:b w:val="0"/>
                <w:bCs w:val="0"/>
                <w:color w:val="000000" w:themeColor="text1"/>
                <w:sz w:val="24"/>
                <w:szCs w:val="24"/>
                <w:u w:val="none"/>
              </w:rPr>
            </w:pPr>
            <w:r>
              <w:rPr>
                <w:rFonts w:ascii="Times New Roman" w:hAnsi="Times New Roman" w:cs="Times New Roman"/>
                <w:b w:val="0"/>
                <w:bCs w:val="0"/>
                <w:color w:val="000000" w:themeColor="text1"/>
                <w:sz w:val="24"/>
                <w:szCs w:val="24"/>
                <w:u w:val="none"/>
              </w:rPr>
              <w:t>Всего: 1 500 чел. разновозр.</w:t>
            </w:r>
          </w:p>
        </w:tc>
      </w:tr>
      <w:tr w:rsidR="0068473A" w:rsidRPr="00E07AF2" w:rsidTr="00914203">
        <w:tc>
          <w:tcPr>
            <w:tcW w:w="822" w:type="dxa"/>
            <w:vAlign w:val="center"/>
          </w:tcPr>
          <w:p w:rsidR="0068473A" w:rsidRPr="00161D1D" w:rsidRDefault="0068473A" w:rsidP="0068473A">
            <w:pPr>
              <w:jc w:val="center"/>
            </w:pPr>
            <w:r>
              <w:t>6</w:t>
            </w:r>
          </w:p>
        </w:tc>
        <w:tc>
          <w:tcPr>
            <w:tcW w:w="2864" w:type="dxa"/>
          </w:tcPr>
          <w:p w:rsidR="0068473A" w:rsidRPr="00A46970" w:rsidRDefault="0068473A" w:rsidP="0068473A">
            <w:pPr>
              <w:pStyle w:val="a5"/>
              <w:ind w:left="0"/>
              <w:jc w:val="both"/>
              <w:rPr>
                <w:rFonts w:ascii="Times New Roman" w:hAnsi="Times New Roman" w:cs="Times New Roman"/>
                <w:b w:val="0"/>
                <w:color w:val="000000" w:themeColor="text1"/>
                <w:kern w:val="0"/>
                <w:sz w:val="24"/>
                <w:szCs w:val="24"/>
                <w:u w:val="none"/>
                <w:lang w:eastAsia="ru-RU"/>
              </w:rPr>
            </w:pPr>
            <w:r w:rsidRPr="00A46970">
              <w:rPr>
                <w:rFonts w:ascii="Times New Roman" w:hAnsi="Times New Roman" w:cs="Times New Roman"/>
                <w:b w:val="0"/>
                <w:color w:val="000000" w:themeColor="text1"/>
                <w:kern w:val="0"/>
                <w:sz w:val="24"/>
                <w:szCs w:val="24"/>
                <w:u w:val="none"/>
                <w:lang w:eastAsia="ru-RU"/>
              </w:rPr>
              <w:t>Спортивная программа «Азбука здоровья»</w:t>
            </w:r>
          </w:p>
        </w:tc>
        <w:tc>
          <w:tcPr>
            <w:tcW w:w="1276" w:type="dxa"/>
          </w:tcPr>
          <w:p w:rsidR="0068473A" w:rsidRPr="00A46970" w:rsidRDefault="0068473A" w:rsidP="0068473A">
            <w:pPr>
              <w:pStyle w:val="a5"/>
              <w:ind w:left="0"/>
              <w:jc w:val="both"/>
              <w:rPr>
                <w:rFonts w:ascii="Times New Roman" w:hAnsi="Times New Roman" w:cs="Times New Roman"/>
                <w:b w:val="0"/>
                <w:bCs w:val="0"/>
                <w:color w:val="000000" w:themeColor="text1"/>
                <w:sz w:val="24"/>
                <w:szCs w:val="24"/>
                <w:u w:val="none"/>
              </w:rPr>
            </w:pPr>
            <w:r w:rsidRPr="00A46970">
              <w:rPr>
                <w:rFonts w:ascii="Times New Roman" w:hAnsi="Times New Roman" w:cs="Times New Roman"/>
                <w:b w:val="0"/>
                <w:bCs w:val="0"/>
                <w:color w:val="000000" w:themeColor="text1"/>
                <w:sz w:val="24"/>
                <w:szCs w:val="24"/>
                <w:u w:val="none"/>
              </w:rPr>
              <w:t>1</w:t>
            </w:r>
          </w:p>
        </w:tc>
        <w:tc>
          <w:tcPr>
            <w:tcW w:w="3544" w:type="dxa"/>
          </w:tcPr>
          <w:p w:rsidR="0068473A" w:rsidRPr="00A46970" w:rsidRDefault="0068473A" w:rsidP="0068473A">
            <w:pPr>
              <w:jc w:val="both"/>
              <w:rPr>
                <w:color w:val="000000" w:themeColor="text1"/>
              </w:rPr>
            </w:pPr>
            <w:r w:rsidRPr="00A46970">
              <w:rPr>
                <w:color w:val="000000" w:themeColor="text1"/>
              </w:rPr>
              <w:t xml:space="preserve">Программа направлена на формирование мотивации детей к здоровому образу жизни и их </w:t>
            </w:r>
            <w:r w:rsidRPr="00A46970">
              <w:rPr>
                <w:color w:val="000000" w:themeColor="text1"/>
              </w:rPr>
              <w:lastRenderedPageBreak/>
              <w:t>ответственного поведения по сохранению и укреплению своего здоровья.</w:t>
            </w:r>
          </w:p>
        </w:tc>
        <w:tc>
          <w:tcPr>
            <w:tcW w:w="1388" w:type="dxa"/>
          </w:tcPr>
          <w:p w:rsidR="0068473A" w:rsidRPr="00A46970" w:rsidRDefault="0068473A" w:rsidP="0068473A">
            <w:pPr>
              <w:pStyle w:val="a5"/>
              <w:ind w:left="0"/>
              <w:rPr>
                <w:rFonts w:ascii="Times New Roman" w:hAnsi="Times New Roman" w:cs="Times New Roman"/>
                <w:b w:val="0"/>
                <w:bCs w:val="0"/>
                <w:color w:val="000000" w:themeColor="text1"/>
                <w:sz w:val="24"/>
                <w:szCs w:val="24"/>
                <w:u w:val="none"/>
              </w:rPr>
            </w:pPr>
            <w:r w:rsidRPr="00A46970">
              <w:rPr>
                <w:rFonts w:ascii="Times New Roman" w:hAnsi="Times New Roman" w:cs="Times New Roman"/>
                <w:b w:val="0"/>
                <w:bCs w:val="0"/>
                <w:color w:val="000000" w:themeColor="text1"/>
                <w:sz w:val="24"/>
                <w:szCs w:val="24"/>
                <w:u w:val="none"/>
              </w:rPr>
              <w:lastRenderedPageBreak/>
              <w:t>Всего: 32 чел.</w:t>
            </w:r>
          </w:p>
        </w:tc>
      </w:tr>
      <w:tr w:rsidR="0068473A" w:rsidRPr="00E07AF2" w:rsidTr="00914203">
        <w:tc>
          <w:tcPr>
            <w:tcW w:w="822" w:type="dxa"/>
            <w:vAlign w:val="center"/>
          </w:tcPr>
          <w:p w:rsidR="0068473A" w:rsidRPr="00161D1D" w:rsidRDefault="0068473A" w:rsidP="0068473A">
            <w:pPr>
              <w:jc w:val="center"/>
            </w:pPr>
            <w:r>
              <w:lastRenderedPageBreak/>
              <w:t>7</w:t>
            </w:r>
          </w:p>
        </w:tc>
        <w:tc>
          <w:tcPr>
            <w:tcW w:w="2864" w:type="dxa"/>
          </w:tcPr>
          <w:p w:rsidR="0068473A" w:rsidRPr="00A46970" w:rsidRDefault="0068473A" w:rsidP="0068473A">
            <w:pPr>
              <w:pStyle w:val="a5"/>
              <w:ind w:left="0"/>
              <w:jc w:val="both"/>
              <w:rPr>
                <w:rFonts w:ascii="Times New Roman" w:hAnsi="Times New Roman" w:cs="Times New Roman"/>
                <w:b w:val="0"/>
                <w:color w:val="000000" w:themeColor="text1"/>
                <w:kern w:val="0"/>
                <w:sz w:val="24"/>
                <w:szCs w:val="24"/>
                <w:u w:val="none"/>
                <w:lang w:eastAsia="ru-RU"/>
              </w:rPr>
            </w:pPr>
            <w:r w:rsidRPr="00A46970">
              <w:rPr>
                <w:rFonts w:ascii="Times New Roman" w:hAnsi="Times New Roman" w:cs="Times New Roman"/>
                <w:b w:val="0"/>
                <w:color w:val="000000" w:themeColor="text1"/>
                <w:kern w:val="0"/>
                <w:sz w:val="24"/>
                <w:szCs w:val="24"/>
                <w:u w:val="none"/>
                <w:lang w:eastAsia="ru-RU"/>
              </w:rPr>
              <w:t xml:space="preserve">Развлекательная программа «Солнце, воздух и вода» </w:t>
            </w:r>
          </w:p>
        </w:tc>
        <w:tc>
          <w:tcPr>
            <w:tcW w:w="1276" w:type="dxa"/>
          </w:tcPr>
          <w:p w:rsidR="0068473A" w:rsidRPr="00A46970" w:rsidRDefault="0068473A" w:rsidP="0068473A">
            <w:pPr>
              <w:pStyle w:val="a5"/>
              <w:ind w:left="0"/>
              <w:jc w:val="both"/>
              <w:rPr>
                <w:rFonts w:ascii="Times New Roman" w:hAnsi="Times New Roman" w:cs="Times New Roman"/>
                <w:b w:val="0"/>
                <w:bCs w:val="0"/>
                <w:color w:val="000000" w:themeColor="text1"/>
                <w:sz w:val="24"/>
                <w:szCs w:val="24"/>
                <w:u w:val="none"/>
              </w:rPr>
            </w:pPr>
            <w:r w:rsidRPr="00A46970">
              <w:rPr>
                <w:rFonts w:ascii="Times New Roman" w:hAnsi="Times New Roman" w:cs="Times New Roman"/>
                <w:b w:val="0"/>
                <w:bCs w:val="0"/>
                <w:color w:val="000000" w:themeColor="text1"/>
                <w:sz w:val="24"/>
                <w:szCs w:val="24"/>
                <w:u w:val="none"/>
              </w:rPr>
              <w:t>2</w:t>
            </w:r>
          </w:p>
        </w:tc>
        <w:tc>
          <w:tcPr>
            <w:tcW w:w="3544" w:type="dxa"/>
          </w:tcPr>
          <w:p w:rsidR="0068473A" w:rsidRPr="00A46970" w:rsidRDefault="0068473A" w:rsidP="0068473A">
            <w:pPr>
              <w:pStyle w:val="a5"/>
              <w:ind w:left="0"/>
              <w:jc w:val="both"/>
              <w:rPr>
                <w:rFonts w:ascii="Times New Roman" w:hAnsi="Times New Roman" w:cs="Times New Roman"/>
                <w:b w:val="0"/>
                <w:color w:val="000000" w:themeColor="text1"/>
                <w:kern w:val="0"/>
                <w:sz w:val="24"/>
                <w:szCs w:val="24"/>
                <w:u w:val="none"/>
                <w:lang w:eastAsia="ru-RU"/>
              </w:rPr>
            </w:pPr>
            <w:r w:rsidRPr="00A46970">
              <w:rPr>
                <w:rFonts w:ascii="Times New Roman" w:hAnsi="Times New Roman" w:cs="Times New Roman"/>
                <w:b w:val="0"/>
                <w:color w:val="000000" w:themeColor="text1"/>
                <w:kern w:val="0"/>
                <w:sz w:val="24"/>
                <w:szCs w:val="24"/>
                <w:u w:val="none"/>
                <w:lang w:eastAsia="ru-RU"/>
              </w:rPr>
              <w:t>Игровая программа проводится с целью организации досуга детей, направленная на формирование здорового образа жизни и профилактику вредных привычек и безнадзорности и правонарушен</w:t>
            </w:r>
            <w:r>
              <w:rPr>
                <w:rFonts w:ascii="Times New Roman" w:hAnsi="Times New Roman" w:cs="Times New Roman"/>
                <w:b w:val="0"/>
                <w:color w:val="000000" w:themeColor="text1"/>
                <w:kern w:val="0"/>
                <w:sz w:val="24"/>
                <w:szCs w:val="24"/>
                <w:u w:val="none"/>
                <w:lang w:eastAsia="ru-RU"/>
              </w:rPr>
              <w:t>ий. В программе конкурсы, игры.</w:t>
            </w:r>
          </w:p>
        </w:tc>
        <w:tc>
          <w:tcPr>
            <w:tcW w:w="1388" w:type="dxa"/>
          </w:tcPr>
          <w:p w:rsidR="0068473A" w:rsidRPr="00A46970" w:rsidRDefault="0068473A" w:rsidP="0068473A">
            <w:pPr>
              <w:pStyle w:val="a5"/>
              <w:ind w:left="0"/>
              <w:rPr>
                <w:rFonts w:ascii="Times New Roman" w:hAnsi="Times New Roman" w:cs="Times New Roman"/>
                <w:b w:val="0"/>
                <w:bCs w:val="0"/>
                <w:color w:val="000000" w:themeColor="text1"/>
                <w:sz w:val="24"/>
                <w:szCs w:val="24"/>
                <w:u w:val="none"/>
              </w:rPr>
            </w:pPr>
            <w:r w:rsidRPr="00A46970">
              <w:rPr>
                <w:rFonts w:ascii="Times New Roman" w:hAnsi="Times New Roman" w:cs="Times New Roman"/>
                <w:b w:val="0"/>
                <w:color w:val="000000" w:themeColor="text1"/>
                <w:sz w:val="24"/>
                <w:szCs w:val="24"/>
                <w:u w:val="none"/>
              </w:rPr>
              <w:t>Всего:</w:t>
            </w:r>
            <w:r w:rsidRPr="00A46970">
              <w:rPr>
                <w:rFonts w:ascii="Times New Roman" w:hAnsi="Times New Roman" w:cs="Times New Roman"/>
                <w:b w:val="0"/>
                <w:bCs w:val="0"/>
                <w:color w:val="000000" w:themeColor="text1"/>
                <w:sz w:val="24"/>
                <w:szCs w:val="24"/>
                <w:u w:val="none"/>
              </w:rPr>
              <w:t xml:space="preserve"> 71 чел.</w:t>
            </w:r>
          </w:p>
        </w:tc>
      </w:tr>
      <w:tr w:rsidR="0068473A" w:rsidRPr="00E07AF2" w:rsidTr="00914203">
        <w:tc>
          <w:tcPr>
            <w:tcW w:w="822" w:type="dxa"/>
            <w:vAlign w:val="center"/>
          </w:tcPr>
          <w:p w:rsidR="0068473A" w:rsidRPr="00161D1D" w:rsidRDefault="0068473A" w:rsidP="0068473A">
            <w:pPr>
              <w:jc w:val="center"/>
            </w:pPr>
            <w:r>
              <w:t>8</w:t>
            </w:r>
          </w:p>
        </w:tc>
        <w:tc>
          <w:tcPr>
            <w:tcW w:w="2864" w:type="dxa"/>
          </w:tcPr>
          <w:p w:rsidR="0068473A" w:rsidRPr="002C554E" w:rsidRDefault="0068473A" w:rsidP="0068473A">
            <w:pPr>
              <w:pStyle w:val="a5"/>
              <w:ind w:left="0"/>
              <w:jc w:val="both"/>
              <w:rPr>
                <w:rFonts w:ascii="Times New Roman" w:hAnsi="Times New Roman" w:cs="Times New Roman"/>
                <w:b w:val="0"/>
                <w:color w:val="000000" w:themeColor="text1"/>
                <w:kern w:val="0"/>
                <w:sz w:val="24"/>
                <w:szCs w:val="24"/>
                <w:u w:val="none"/>
                <w:lang w:eastAsia="ru-RU"/>
              </w:rPr>
            </w:pPr>
            <w:r w:rsidRPr="002C554E">
              <w:rPr>
                <w:rFonts w:ascii="Times New Roman" w:hAnsi="Times New Roman" w:cs="Times New Roman"/>
                <w:b w:val="0"/>
                <w:color w:val="000000" w:themeColor="text1"/>
                <w:kern w:val="0"/>
                <w:sz w:val="24"/>
                <w:szCs w:val="24"/>
                <w:u w:val="none"/>
                <w:lang w:eastAsia="ru-RU"/>
              </w:rPr>
              <w:t>Игровая программа «Дружат дети всей Земли!»</w:t>
            </w:r>
          </w:p>
        </w:tc>
        <w:tc>
          <w:tcPr>
            <w:tcW w:w="1276" w:type="dxa"/>
          </w:tcPr>
          <w:p w:rsidR="0068473A" w:rsidRPr="002C554E" w:rsidRDefault="0068473A" w:rsidP="0068473A">
            <w:pPr>
              <w:pStyle w:val="a5"/>
              <w:ind w:left="0"/>
              <w:jc w:val="both"/>
              <w:rPr>
                <w:rFonts w:ascii="Times New Roman" w:hAnsi="Times New Roman" w:cs="Times New Roman"/>
                <w:b w:val="0"/>
                <w:bCs w:val="0"/>
                <w:color w:val="000000" w:themeColor="text1"/>
                <w:sz w:val="24"/>
                <w:szCs w:val="24"/>
                <w:u w:val="none"/>
              </w:rPr>
            </w:pPr>
            <w:r w:rsidRPr="002C554E">
              <w:rPr>
                <w:rFonts w:ascii="Times New Roman" w:hAnsi="Times New Roman" w:cs="Times New Roman"/>
                <w:b w:val="0"/>
                <w:bCs w:val="0"/>
                <w:color w:val="000000" w:themeColor="text1"/>
                <w:sz w:val="24"/>
                <w:szCs w:val="24"/>
                <w:u w:val="none"/>
              </w:rPr>
              <w:t>1</w:t>
            </w:r>
          </w:p>
        </w:tc>
        <w:tc>
          <w:tcPr>
            <w:tcW w:w="3544" w:type="dxa"/>
          </w:tcPr>
          <w:p w:rsidR="0068473A" w:rsidRPr="002C554E" w:rsidRDefault="0068473A" w:rsidP="0068473A">
            <w:pPr>
              <w:widowControl/>
              <w:shd w:val="clear" w:color="auto" w:fill="FFFFFF"/>
              <w:suppressAutoHyphens w:val="0"/>
              <w:rPr>
                <w:rFonts w:eastAsia="Times New Roman"/>
                <w:bCs/>
                <w:color w:val="000000" w:themeColor="text1"/>
                <w:kern w:val="0"/>
                <w:lang w:eastAsia="ru-RU"/>
              </w:rPr>
            </w:pPr>
            <w:r w:rsidRPr="002C554E">
              <w:rPr>
                <w:rFonts w:eastAsia="Times New Roman"/>
                <w:bCs/>
                <w:color w:val="000000" w:themeColor="text1"/>
                <w:kern w:val="0"/>
                <w:lang w:eastAsia="ru-RU"/>
              </w:rPr>
              <w:t>Цели и задачи игровой программы:</w:t>
            </w:r>
          </w:p>
          <w:p w:rsidR="0068473A" w:rsidRPr="002C554E" w:rsidRDefault="0068473A" w:rsidP="0068473A">
            <w:pPr>
              <w:widowControl/>
              <w:shd w:val="clear" w:color="auto" w:fill="FFFFFF"/>
              <w:suppressAutoHyphens w:val="0"/>
              <w:rPr>
                <w:rFonts w:eastAsia="Times New Roman"/>
                <w:color w:val="000000" w:themeColor="text1"/>
                <w:kern w:val="0"/>
                <w:lang w:eastAsia="ru-RU"/>
              </w:rPr>
            </w:pPr>
            <w:r w:rsidRPr="002C554E">
              <w:rPr>
                <w:rFonts w:eastAsia="Times New Roman"/>
                <w:bCs/>
                <w:color w:val="000000" w:themeColor="text1"/>
                <w:kern w:val="0"/>
                <w:lang w:eastAsia="ru-RU"/>
              </w:rPr>
              <w:t xml:space="preserve">  - </w:t>
            </w:r>
            <w:r w:rsidRPr="002C554E">
              <w:rPr>
                <w:rFonts w:eastAsia="Times New Roman"/>
                <w:color w:val="000000" w:themeColor="text1"/>
                <w:kern w:val="0"/>
                <w:lang w:eastAsia="ru-RU"/>
              </w:rPr>
              <w:t>формировать у детей представление о дружбе между людьми разных национальностей.</w:t>
            </w:r>
          </w:p>
          <w:p w:rsidR="0068473A" w:rsidRPr="002C554E" w:rsidRDefault="0068473A" w:rsidP="0068473A">
            <w:pPr>
              <w:widowControl/>
              <w:shd w:val="clear" w:color="auto" w:fill="FFFFFF"/>
              <w:suppressAutoHyphens w:val="0"/>
              <w:rPr>
                <w:rFonts w:eastAsia="Times New Roman"/>
                <w:color w:val="000000" w:themeColor="text1"/>
                <w:kern w:val="0"/>
                <w:lang w:eastAsia="ru-RU"/>
              </w:rPr>
            </w:pPr>
            <w:r w:rsidRPr="002C554E">
              <w:rPr>
                <w:rFonts w:eastAsia="Times New Roman"/>
                <w:color w:val="000000" w:themeColor="text1"/>
                <w:kern w:val="0"/>
                <w:lang w:eastAsia="ru-RU"/>
              </w:rPr>
              <w:t>- познакомить детей с разными народами, населяющими нашу планету;</w:t>
            </w:r>
          </w:p>
          <w:p w:rsidR="0068473A" w:rsidRPr="002C554E" w:rsidRDefault="0068473A" w:rsidP="0068473A">
            <w:pPr>
              <w:widowControl/>
              <w:shd w:val="clear" w:color="auto" w:fill="FFFFFF"/>
              <w:suppressAutoHyphens w:val="0"/>
              <w:rPr>
                <w:rFonts w:eastAsia="Times New Roman"/>
                <w:color w:val="000000" w:themeColor="text1"/>
                <w:kern w:val="0"/>
                <w:lang w:eastAsia="ru-RU"/>
              </w:rPr>
            </w:pPr>
            <w:r w:rsidRPr="002C554E">
              <w:rPr>
                <w:rFonts w:eastAsia="Times New Roman"/>
                <w:color w:val="000000" w:themeColor="text1"/>
                <w:kern w:val="0"/>
                <w:lang w:eastAsia="ru-RU"/>
              </w:rPr>
              <w:t>- познакомить с элементами разной культуры этих народов;</w:t>
            </w:r>
          </w:p>
          <w:p w:rsidR="0068473A" w:rsidRPr="002C554E" w:rsidRDefault="004E4CB4" w:rsidP="004E4CB4">
            <w:pPr>
              <w:pStyle w:val="aff3"/>
              <w:spacing w:before="0" w:beforeAutospacing="0" w:after="0" w:afterAutospacing="0"/>
              <w:jc w:val="both"/>
              <w:rPr>
                <w:color w:val="000000" w:themeColor="text1"/>
              </w:rPr>
            </w:pPr>
            <w:r>
              <w:rPr>
                <w:color w:val="000000" w:themeColor="text1"/>
              </w:rPr>
              <w:t>-</w:t>
            </w:r>
            <w:r w:rsidR="0068473A" w:rsidRPr="002C554E">
              <w:rPr>
                <w:color w:val="000000" w:themeColor="text1"/>
              </w:rPr>
              <w:t xml:space="preserve">воспитывать доброжелательное отношение ко всем народам Земли. </w:t>
            </w:r>
          </w:p>
        </w:tc>
        <w:tc>
          <w:tcPr>
            <w:tcW w:w="1388" w:type="dxa"/>
          </w:tcPr>
          <w:p w:rsidR="0068473A" w:rsidRPr="002C554E" w:rsidRDefault="0068473A" w:rsidP="0068473A">
            <w:pPr>
              <w:pStyle w:val="a5"/>
              <w:ind w:left="0"/>
              <w:rPr>
                <w:rFonts w:ascii="Times New Roman" w:hAnsi="Times New Roman" w:cs="Times New Roman"/>
                <w:b w:val="0"/>
                <w:bCs w:val="0"/>
                <w:color w:val="000000" w:themeColor="text1"/>
                <w:sz w:val="24"/>
                <w:szCs w:val="24"/>
                <w:u w:val="none"/>
              </w:rPr>
            </w:pPr>
            <w:r w:rsidRPr="002C554E">
              <w:rPr>
                <w:rFonts w:ascii="Times New Roman" w:hAnsi="Times New Roman" w:cs="Times New Roman"/>
                <w:b w:val="0"/>
                <w:color w:val="000000" w:themeColor="text1"/>
                <w:sz w:val="24"/>
                <w:szCs w:val="24"/>
                <w:u w:val="none"/>
              </w:rPr>
              <w:t>Всего:</w:t>
            </w:r>
            <w:r w:rsidRPr="002C554E">
              <w:rPr>
                <w:rFonts w:ascii="Times New Roman" w:hAnsi="Times New Roman" w:cs="Times New Roman"/>
                <w:b w:val="0"/>
                <w:bCs w:val="0"/>
                <w:color w:val="000000" w:themeColor="text1"/>
                <w:sz w:val="24"/>
                <w:szCs w:val="24"/>
                <w:u w:val="none"/>
              </w:rPr>
              <w:t xml:space="preserve"> 27 чел.</w:t>
            </w:r>
          </w:p>
        </w:tc>
      </w:tr>
      <w:tr w:rsidR="0068473A" w:rsidRPr="00E07AF2" w:rsidTr="00914203">
        <w:tc>
          <w:tcPr>
            <w:tcW w:w="822" w:type="dxa"/>
            <w:vAlign w:val="center"/>
          </w:tcPr>
          <w:p w:rsidR="0068473A" w:rsidRDefault="0068473A" w:rsidP="0068473A">
            <w:pPr>
              <w:jc w:val="center"/>
            </w:pPr>
            <w:r>
              <w:t>9</w:t>
            </w:r>
          </w:p>
          <w:p w:rsidR="0068473A" w:rsidRDefault="0068473A" w:rsidP="0068473A">
            <w:pPr>
              <w:jc w:val="center"/>
            </w:pPr>
          </w:p>
          <w:p w:rsidR="004E4CB4" w:rsidRDefault="004E4CB4" w:rsidP="0068473A">
            <w:pPr>
              <w:jc w:val="center"/>
            </w:pPr>
          </w:p>
          <w:p w:rsidR="004E4CB4" w:rsidRPr="00161D1D" w:rsidRDefault="004E4CB4" w:rsidP="0068473A">
            <w:pPr>
              <w:jc w:val="center"/>
            </w:pPr>
          </w:p>
        </w:tc>
        <w:tc>
          <w:tcPr>
            <w:tcW w:w="2864" w:type="dxa"/>
          </w:tcPr>
          <w:p w:rsidR="0068473A" w:rsidRPr="002C554E" w:rsidRDefault="0068473A" w:rsidP="0068473A">
            <w:pPr>
              <w:pStyle w:val="a5"/>
              <w:ind w:left="0"/>
              <w:jc w:val="both"/>
              <w:rPr>
                <w:rFonts w:ascii="Times New Roman" w:hAnsi="Times New Roman" w:cs="Times New Roman"/>
                <w:b w:val="0"/>
                <w:color w:val="000000" w:themeColor="text1"/>
                <w:kern w:val="0"/>
                <w:sz w:val="24"/>
                <w:szCs w:val="24"/>
                <w:u w:val="none"/>
                <w:lang w:eastAsia="ru-RU"/>
              </w:rPr>
            </w:pPr>
            <w:r w:rsidRPr="002C554E">
              <w:rPr>
                <w:rFonts w:ascii="Times New Roman" w:hAnsi="Times New Roman" w:cs="Times New Roman"/>
                <w:b w:val="0"/>
                <w:color w:val="000000" w:themeColor="text1"/>
                <w:kern w:val="0"/>
                <w:sz w:val="24"/>
                <w:szCs w:val="24"/>
                <w:u w:val="none"/>
                <w:lang w:eastAsia="ru-RU"/>
              </w:rPr>
              <w:t>Развлекательная программа для детей «Корпорация чудес»</w:t>
            </w:r>
          </w:p>
        </w:tc>
        <w:tc>
          <w:tcPr>
            <w:tcW w:w="1276" w:type="dxa"/>
          </w:tcPr>
          <w:p w:rsidR="0068473A" w:rsidRPr="002C554E" w:rsidRDefault="0068473A" w:rsidP="0068473A">
            <w:pPr>
              <w:pStyle w:val="a5"/>
              <w:ind w:left="0"/>
              <w:jc w:val="both"/>
              <w:rPr>
                <w:rFonts w:ascii="Times New Roman" w:hAnsi="Times New Roman" w:cs="Times New Roman"/>
                <w:b w:val="0"/>
                <w:bCs w:val="0"/>
                <w:color w:val="000000" w:themeColor="text1"/>
                <w:sz w:val="24"/>
                <w:szCs w:val="24"/>
                <w:u w:val="none"/>
              </w:rPr>
            </w:pPr>
            <w:r>
              <w:rPr>
                <w:rFonts w:ascii="Times New Roman" w:hAnsi="Times New Roman" w:cs="Times New Roman"/>
                <w:b w:val="0"/>
                <w:bCs w:val="0"/>
                <w:color w:val="000000" w:themeColor="text1"/>
                <w:sz w:val="24"/>
                <w:szCs w:val="24"/>
                <w:u w:val="none"/>
              </w:rPr>
              <w:t>9</w:t>
            </w:r>
          </w:p>
        </w:tc>
        <w:tc>
          <w:tcPr>
            <w:tcW w:w="3544" w:type="dxa"/>
          </w:tcPr>
          <w:p w:rsidR="0068473A" w:rsidRPr="002C554E" w:rsidRDefault="0068473A" w:rsidP="0068473A">
            <w:pPr>
              <w:pStyle w:val="a5"/>
              <w:ind w:left="0"/>
              <w:jc w:val="both"/>
              <w:rPr>
                <w:rFonts w:ascii="Times New Roman" w:hAnsi="Times New Roman" w:cs="Times New Roman"/>
                <w:b w:val="0"/>
                <w:color w:val="000000" w:themeColor="text1"/>
                <w:kern w:val="0"/>
                <w:sz w:val="24"/>
                <w:szCs w:val="24"/>
                <w:u w:val="none"/>
                <w:lang w:eastAsia="ru-RU"/>
              </w:rPr>
            </w:pPr>
            <w:r>
              <w:rPr>
                <w:rFonts w:ascii="Times New Roman" w:hAnsi="Times New Roman" w:cs="Times New Roman"/>
                <w:b w:val="0"/>
                <w:color w:val="000000" w:themeColor="text1"/>
                <w:kern w:val="0"/>
                <w:sz w:val="24"/>
                <w:szCs w:val="24"/>
                <w:u w:val="none"/>
                <w:lang w:eastAsia="ru-RU"/>
              </w:rPr>
              <w:t>П</w:t>
            </w:r>
            <w:r w:rsidRPr="00A46970">
              <w:rPr>
                <w:rFonts w:ascii="Times New Roman" w:hAnsi="Times New Roman" w:cs="Times New Roman"/>
                <w:b w:val="0"/>
                <w:color w:val="000000" w:themeColor="text1"/>
                <w:kern w:val="0"/>
                <w:sz w:val="24"/>
                <w:szCs w:val="24"/>
                <w:u w:val="none"/>
                <w:lang w:eastAsia="ru-RU"/>
              </w:rPr>
              <w:t>рограмма проводится с целью организации досуга детей</w:t>
            </w:r>
            <w:r>
              <w:rPr>
                <w:rFonts w:ascii="Times New Roman" w:hAnsi="Times New Roman" w:cs="Times New Roman"/>
                <w:b w:val="0"/>
                <w:color w:val="000000" w:themeColor="text1"/>
                <w:sz w:val="24"/>
                <w:szCs w:val="24"/>
                <w:u w:val="none"/>
              </w:rPr>
              <w:t>, направленная на пропаганду</w:t>
            </w:r>
            <w:r w:rsidRPr="002C554E">
              <w:rPr>
                <w:rFonts w:ascii="Times New Roman" w:hAnsi="Times New Roman" w:cs="Times New Roman"/>
                <w:b w:val="0"/>
                <w:color w:val="000000" w:themeColor="text1"/>
                <w:sz w:val="24"/>
                <w:szCs w:val="24"/>
                <w:u w:val="none"/>
              </w:rPr>
              <w:t xml:space="preserve"> </w:t>
            </w:r>
            <w:r w:rsidRPr="002C554E">
              <w:rPr>
                <w:rFonts w:ascii="Times New Roman" w:hAnsi="Times New Roman" w:cs="Times New Roman"/>
                <w:b w:val="0"/>
                <w:color w:val="000000" w:themeColor="text1"/>
                <w:kern w:val="0"/>
                <w:sz w:val="24"/>
                <w:szCs w:val="24"/>
                <w:u w:val="none"/>
                <w:lang w:eastAsia="ru-RU"/>
              </w:rPr>
              <w:t>здорового образа жизни и профилакти</w:t>
            </w:r>
            <w:r>
              <w:rPr>
                <w:rFonts w:ascii="Times New Roman" w:hAnsi="Times New Roman" w:cs="Times New Roman"/>
                <w:b w:val="0"/>
                <w:color w:val="000000" w:themeColor="text1"/>
                <w:kern w:val="0"/>
                <w:sz w:val="24"/>
                <w:szCs w:val="24"/>
                <w:u w:val="none"/>
                <w:lang w:eastAsia="ru-RU"/>
              </w:rPr>
              <w:t>ку</w:t>
            </w:r>
            <w:r w:rsidRPr="002C554E">
              <w:rPr>
                <w:rFonts w:ascii="Times New Roman" w:hAnsi="Times New Roman" w:cs="Times New Roman"/>
                <w:b w:val="0"/>
                <w:color w:val="000000" w:themeColor="text1"/>
                <w:kern w:val="0"/>
                <w:sz w:val="24"/>
                <w:szCs w:val="24"/>
                <w:u w:val="none"/>
                <w:lang w:eastAsia="ru-RU"/>
              </w:rPr>
              <w:t xml:space="preserve"> вредных привычек</w:t>
            </w:r>
            <w:r>
              <w:rPr>
                <w:rFonts w:ascii="Times New Roman" w:hAnsi="Times New Roman" w:cs="Times New Roman"/>
                <w:b w:val="0"/>
                <w:color w:val="000000" w:themeColor="text1"/>
                <w:kern w:val="0"/>
                <w:sz w:val="24"/>
                <w:szCs w:val="24"/>
                <w:u w:val="none"/>
                <w:lang w:eastAsia="ru-RU"/>
              </w:rPr>
              <w:t>.</w:t>
            </w:r>
          </w:p>
        </w:tc>
        <w:tc>
          <w:tcPr>
            <w:tcW w:w="1388" w:type="dxa"/>
          </w:tcPr>
          <w:p w:rsidR="0068473A" w:rsidRPr="002C554E" w:rsidRDefault="0068473A" w:rsidP="0068473A">
            <w:pPr>
              <w:pStyle w:val="a5"/>
              <w:ind w:left="0"/>
              <w:rPr>
                <w:rFonts w:ascii="Times New Roman" w:hAnsi="Times New Roman" w:cs="Times New Roman"/>
                <w:b w:val="0"/>
                <w:bCs w:val="0"/>
                <w:color w:val="000000" w:themeColor="text1"/>
                <w:sz w:val="24"/>
                <w:szCs w:val="24"/>
                <w:u w:val="none"/>
              </w:rPr>
            </w:pPr>
            <w:r w:rsidRPr="002C554E">
              <w:rPr>
                <w:rFonts w:ascii="Times New Roman" w:hAnsi="Times New Roman" w:cs="Times New Roman"/>
                <w:b w:val="0"/>
                <w:color w:val="000000" w:themeColor="text1"/>
                <w:sz w:val="24"/>
                <w:szCs w:val="24"/>
                <w:u w:val="none"/>
              </w:rPr>
              <w:t>Всего:</w:t>
            </w:r>
            <w:r>
              <w:rPr>
                <w:rFonts w:ascii="Times New Roman" w:hAnsi="Times New Roman" w:cs="Times New Roman"/>
                <w:b w:val="0"/>
                <w:bCs w:val="0"/>
                <w:color w:val="000000" w:themeColor="text1"/>
                <w:sz w:val="24"/>
                <w:szCs w:val="24"/>
                <w:u w:val="none"/>
              </w:rPr>
              <w:t xml:space="preserve"> 544 </w:t>
            </w:r>
            <w:r w:rsidRPr="002C554E">
              <w:rPr>
                <w:rFonts w:ascii="Times New Roman" w:hAnsi="Times New Roman" w:cs="Times New Roman"/>
                <w:b w:val="0"/>
                <w:bCs w:val="0"/>
                <w:color w:val="000000" w:themeColor="text1"/>
                <w:sz w:val="24"/>
                <w:szCs w:val="24"/>
                <w:u w:val="none"/>
              </w:rPr>
              <w:t>чел.</w:t>
            </w:r>
          </w:p>
        </w:tc>
      </w:tr>
      <w:tr w:rsidR="0068473A" w:rsidRPr="00E07AF2" w:rsidTr="00914203">
        <w:tc>
          <w:tcPr>
            <w:tcW w:w="822" w:type="dxa"/>
            <w:vAlign w:val="center"/>
          </w:tcPr>
          <w:p w:rsidR="0068473A" w:rsidRDefault="0068473A" w:rsidP="0068473A">
            <w:pPr>
              <w:jc w:val="center"/>
            </w:pPr>
            <w:r>
              <w:t>10</w:t>
            </w:r>
          </w:p>
          <w:p w:rsidR="0068473A" w:rsidRDefault="0068473A" w:rsidP="0068473A">
            <w:pPr>
              <w:jc w:val="center"/>
            </w:pPr>
          </w:p>
          <w:p w:rsidR="004E4CB4" w:rsidRDefault="004E4CB4" w:rsidP="0068473A">
            <w:pPr>
              <w:jc w:val="center"/>
            </w:pPr>
          </w:p>
          <w:p w:rsidR="004E4CB4" w:rsidRDefault="004E4CB4" w:rsidP="0068473A">
            <w:pPr>
              <w:jc w:val="center"/>
            </w:pPr>
          </w:p>
          <w:p w:rsidR="004E4CB4" w:rsidRPr="00161D1D" w:rsidRDefault="004E4CB4" w:rsidP="0068473A">
            <w:pPr>
              <w:jc w:val="center"/>
            </w:pPr>
          </w:p>
        </w:tc>
        <w:tc>
          <w:tcPr>
            <w:tcW w:w="2864" w:type="dxa"/>
          </w:tcPr>
          <w:p w:rsidR="0068473A" w:rsidRPr="00AA082A" w:rsidRDefault="0068473A" w:rsidP="0068473A">
            <w:pPr>
              <w:pStyle w:val="a5"/>
              <w:ind w:left="0"/>
              <w:jc w:val="both"/>
              <w:rPr>
                <w:rFonts w:ascii="Times New Roman" w:hAnsi="Times New Roman" w:cs="Times New Roman"/>
                <w:b w:val="0"/>
                <w:color w:val="000000" w:themeColor="text1"/>
                <w:kern w:val="0"/>
                <w:sz w:val="24"/>
                <w:szCs w:val="24"/>
                <w:u w:val="none"/>
                <w:lang w:eastAsia="ru-RU"/>
              </w:rPr>
            </w:pPr>
            <w:r w:rsidRPr="00AA082A">
              <w:rPr>
                <w:rFonts w:ascii="Times New Roman" w:hAnsi="Times New Roman" w:cs="Times New Roman"/>
                <w:b w:val="0"/>
                <w:color w:val="000000" w:themeColor="text1"/>
                <w:kern w:val="0"/>
                <w:sz w:val="24"/>
                <w:szCs w:val="24"/>
                <w:u w:val="none"/>
                <w:lang w:eastAsia="ru-RU"/>
              </w:rPr>
              <w:t>Демонстрация платных фильмов</w:t>
            </w:r>
          </w:p>
        </w:tc>
        <w:tc>
          <w:tcPr>
            <w:tcW w:w="1276" w:type="dxa"/>
          </w:tcPr>
          <w:p w:rsidR="0068473A" w:rsidRPr="004E4CB4" w:rsidRDefault="004E4CB4" w:rsidP="0068473A">
            <w:pPr>
              <w:pStyle w:val="a5"/>
              <w:ind w:left="0"/>
              <w:jc w:val="both"/>
              <w:rPr>
                <w:rFonts w:ascii="Times New Roman" w:hAnsi="Times New Roman" w:cs="Times New Roman"/>
                <w:b w:val="0"/>
                <w:bCs w:val="0"/>
                <w:color w:val="000000" w:themeColor="text1"/>
                <w:sz w:val="24"/>
                <w:szCs w:val="24"/>
                <w:u w:val="none"/>
                <w:lang w:val="en-US"/>
              </w:rPr>
            </w:pPr>
            <w:r>
              <w:rPr>
                <w:rFonts w:ascii="Times New Roman" w:hAnsi="Times New Roman" w:cs="Times New Roman"/>
                <w:b w:val="0"/>
                <w:bCs w:val="0"/>
                <w:color w:val="000000" w:themeColor="text1"/>
                <w:sz w:val="24"/>
                <w:szCs w:val="24"/>
                <w:u w:val="none"/>
                <w:lang w:val="en-US"/>
              </w:rPr>
              <w:t>25</w:t>
            </w:r>
          </w:p>
          <w:p w:rsidR="0068473A" w:rsidRPr="00AA082A" w:rsidRDefault="0068473A" w:rsidP="0068473A">
            <w:pPr>
              <w:pStyle w:val="a5"/>
              <w:ind w:left="0"/>
              <w:jc w:val="both"/>
              <w:rPr>
                <w:rFonts w:ascii="Times New Roman" w:hAnsi="Times New Roman" w:cs="Times New Roman"/>
                <w:b w:val="0"/>
                <w:bCs w:val="0"/>
                <w:color w:val="000000" w:themeColor="text1"/>
                <w:sz w:val="24"/>
                <w:szCs w:val="24"/>
                <w:u w:val="none"/>
              </w:rPr>
            </w:pPr>
          </w:p>
        </w:tc>
        <w:tc>
          <w:tcPr>
            <w:tcW w:w="3544" w:type="dxa"/>
          </w:tcPr>
          <w:p w:rsidR="0068473A" w:rsidRPr="0096203E" w:rsidRDefault="0068473A" w:rsidP="0068473A">
            <w:pPr>
              <w:pStyle w:val="a5"/>
              <w:ind w:left="0"/>
              <w:jc w:val="both"/>
              <w:rPr>
                <w:rFonts w:ascii="Times New Roman" w:hAnsi="Times New Roman" w:cs="Times New Roman"/>
                <w:b w:val="0"/>
                <w:color w:val="000000" w:themeColor="text1"/>
                <w:kern w:val="0"/>
                <w:sz w:val="24"/>
                <w:szCs w:val="24"/>
                <w:u w:val="none"/>
                <w:lang w:eastAsia="ru-RU"/>
              </w:rPr>
            </w:pPr>
            <w:r w:rsidRPr="00AA082A">
              <w:rPr>
                <w:rFonts w:ascii="Times New Roman" w:hAnsi="Times New Roman" w:cs="Times New Roman"/>
                <w:b w:val="0"/>
                <w:color w:val="000000" w:themeColor="text1"/>
                <w:kern w:val="0"/>
                <w:sz w:val="24"/>
                <w:szCs w:val="24"/>
                <w:u w:val="none"/>
                <w:lang w:eastAsia="ru-RU"/>
              </w:rPr>
              <w:t>Демонстрация мультфильмов и семейных фильмов проводится с целью укрепления и развития семейных традиций, как одна из форм, направленных на формирование здорового образа жизни и профилактику вредных привычек.</w:t>
            </w:r>
          </w:p>
        </w:tc>
        <w:tc>
          <w:tcPr>
            <w:tcW w:w="1388" w:type="dxa"/>
          </w:tcPr>
          <w:p w:rsidR="0068473A" w:rsidRPr="00AA082A" w:rsidRDefault="0068473A" w:rsidP="0068473A">
            <w:pPr>
              <w:pStyle w:val="a5"/>
              <w:ind w:left="0"/>
              <w:rPr>
                <w:rFonts w:ascii="Times New Roman" w:hAnsi="Times New Roman" w:cs="Times New Roman"/>
                <w:b w:val="0"/>
                <w:bCs w:val="0"/>
                <w:color w:val="000000" w:themeColor="text1"/>
                <w:sz w:val="24"/>
                <w:szCs w:val="24"/>
                <w:u w:val="none"/>
              </w:rPr>
            </w:pPr>
            <w:r w:rsidRPr="00AA082A">
              <w:rPr>
                <w:rFonts w:ascii="Times New Roman" w:hAnsi="Times New Roman" w:cs="Times New Roman"/>
                <w:b w:val="0"/>
                <w:bCs w:val="0"/>
                <w:color w:val="000000" w:themeColor="text1"/>
                <w:sz w:val="24"/>
                <w:szCs w:val="24"/>
                <w:u w:val="none"/>
              </w:rPr>
              <w:t>Всего:</w:t>
            </w:r>
          </w:p>
          <w:p w:rsidR="0068473A" w:rsidRPr="00AA082A" w:rsidRDefault="004E4CB4" w:rsidP="004E4CB4">
            <w:pPr>
              <w:pStyle w:val="a5"/>
              <w:ind w:left="0"/>
              <w:rPr>
                <w:rFonts w:ascii="Times New Roman" w:hAnsi="Times New Roman" w:cs="Times New Roman"/>
                <w:b w:val="0"/>
                <w:bCs w:val="0"/>
                <w:color w:val="000000" w:themeColor="text1"/>
                <w:sz w:val="24"/>
                <w:szCs w:val="24"/>
                <w:u w:val="none"/>
              </w:rPr>
            </w:pPr>
            <w:r w:rsidRPr="004E4CB4">
              <w:rPr>
                <w:rFonts w:ascii="Times New Roman" w:hAnsi="Times New Roman" w:cs="Times New Roman"/>
                <w:b w:val="0"/>
                <w:bCs w:val="0"/>
                <w:color w:val="000000" w:themeColor="text1"/>
                <w:sz w:val="24"/>
                <w:szCs w:val="24"/>
                <w:u w:val="none"/>
              </w:rPr>
              <w:t>435</w:t>
            </w:r>
            <w:r w:rsidR="0068473A">
              <w:rPr>
                <w:rFonts w:ascii="Times New Roman" w:hAnsi="Times New Roman" w:cs="Times New Roman"/>
                <w:b w:val="0"/>
                <w:bCs w:val="0"/>
                <w:color w:val="000000" w:themeColor="text1"/>
                <w:sz w:val="24"/>
                <w:szCs w:val="24"/>
                <w:u w:val="none"/>
              </w:rPr>
              <w:t xml:space="preserve"> чел., из них дети – </w:t>
            </w:r>
            <w:r w:rsidRPr="004E4CB4">
              <w:rPr>
                <w:rFonts w:ascii="Times New Roman" w:hAnsi="Times New Roman" w:cs="Times New Roman"/>
                <w:b w:val="0"/>
                <w:bCs w:val="0"/>
                <w:color w:val="000000" w:themeColor="text1"/>
                <w:sz w:val="24"/>
                <w:szCs w:val="24"/>
                <w:u w:val="none"/>
              </w:rPr>
              <w:t>2</w:t>
            </w:r>
            <w:r w:rsidR="0068473A">
              <w:rPr>
                <w:rFonts w:ascii="Times New Roman" w:hAnsi="Times New Roman" w:cs="Times New Roman"/>
                <w:b w:val="0"/>
                <w:bCs w:val="0"/>
                <w:color w:val="000000" w:themeColor="text1"/>
                <w:sz w:val="24"/>
                <w:szCs w:val="24"/>
                <w:u w:val="none"/>
              </w:rPr>
              <w:t xml:space="preserve">86 </w:t>
            </w:r>
            <w:r w:rsidR="0068473A" w:rsidRPr="00AA082A">
              <w:rPr>
                <w:rFonts w:ascii="Times New Roman" w:hAnsi="Times New Roman" w:cs="Times New Roman"/>
                <w:b w:val="0"/>
                <w:bCs w:val="0"/>
                <w:color w:val="000000" w:themeColor="text1"/>
                <w:sz w:val="24"/>
                <w:szCs w:val="24"/>
                <w:u w:val="none"/>
              </w:rPr>
              <w:t>чел.</w:t>
            </w:r>
          </w:p>
        </w:tc>
      </w:tr>
      <w:tr w:rsidR="0068473A" w:rsidRPr="00E07AF2" w:rsidTr="00914203">
        <w:tc>
          <w:tcPr>
            <w:tcW w:w="822" w:type="dxa"/>
            <w:vAlign w:val="center"/>
          </w:tcPr>
          <w:p w:rsidR="0068473A" w:rsidRDefault="0068473A" w:rsidP="0068473A">
            <w:pPr>
              <w:jc w:val="center"/>
            </w:pPr>
            <w:r>
              <w:t>11</w:t>
            </w:r>
          </w:p>
          <w:p w:rsidR="0068473A" w:rsidRDefault="0068473A" w:rsidP="0068473A"/>
          <w:p w:rsidR="004E4CB4" w:rsidRDefault="004E4CB4" w:rsidP="0068473A"/>
          <w:p w:rsidR="004E4CB4" w:rsidRDefault="004E4CB4" w:rsidP="0068473A"/>
          <w:p w:rsidR="004E4CB4" w:rsidRDefault="004E4CB4" w:rsidP="0068473A"/>
          <w:p w:rsidR="004E4CB4" w:rsidRDefault="004E4CB4" w:rsidP="0068473A"/>
          <w:p w:rsidR="004E4CB4" w:rsidRDefault="004E4CB4" w:rsidP="0068473A"/>
          <w:p w:rsidR="004E4CB4" w:rsidRDefault="004E4CB4" w:rsidP="0068473A"/>
          <w:p w:rsidR="004E4CB4" w:rsidRDefault="004E4CB4" w:rsidP="0068473A"/>
          <w:p w:rsidR="004E4CB4" w:rsidRPr="00161D1D" w:rsidRDefault="004E4CB4" w:rsidP="0068473A"/>
        </w:tc>
        <w:tc>
          <w:tcPr>
            <w:tcW w:w="2864" w:type="dxa"/>
          </w:tcPr>
          <w:p w:rsidR="0068473A" w:rsidRPr="00AA082A" w:rsidRDefault="0068473A" w:rsidP="0068473A">
            <w:pPr>
              <w:pStyle w:val="a5"/>
              <w:ind w:left="0"/>
              <w:jc w:val="both"/>
              <w:rPr>
                <w:rFonts w:ascii="Times New Roman" w:hAnsi="Times New Roman" w:cs="Times New Roman"/>
                <w:b w:val="0"/>
                <w:color w:val="000000" w:themeColor="text1"/>
                <w:kern w:val="0"/>
                <w:sz w:val="24"/>
                <w:szCs w:val="24"/>
                <w:u w:val="none"/>
                <w:lang w:eastAsia="ru-RU"/>
              </w:rPr>
            </w:pPr>
            <w:r w:rsidRPr="00AA082A">
              <w:rPr>
                <w:rFonts w:ascii="Times New Roman" w:hAnsi="Times New Roman" w:cs="Times New Roman"/>
                <w:b w:val="0"/>
                <w:color w:val="000000" w:themeColor="text1"/>
                <w:kern w:val="0"/>
                <w:sz w:val="24"/>
                <w:szCs w:val="24"/>
                <w:u w:val="none"/>
                <w:lang w:eastAsia="ru-RU"/>
              </w:rPr>
              <w:t>Торжественная линейка, посвящённая Дню знаний</w:t>
            </w:r>
          </w:p>
        </w:tc>
        <w:tc>
          <w:tcPr>
            <w:tcW w:w="1276" w:type="dxa"/>
          </w:tcPr>
          <w:p w:rsidR="0068473A" w:rsidRPr="00AA082A" w:rsidRDefault="0068473A" w:rsidP="0068473A">
            <w:pPr>
              <w:pStyle w:val="a5"/>
              <w:ind w:left="0"/>
              <w:jc w:val="both"/>
              <w:rPr>
                <w:rFonts w:ascii="Times New Roman" w:hAnsi="Times New Roman" w:cs="Times New Roman"/>
                <w:b w:val="0"/>
                <w:bCs w:val="0"/>
                <w:color w:val="000000" w:themeColor="text1"/>
                <w:sz w:val="24"/>
                <w:szCs w:val="24"/>
                <w:u w:val="none"/>
              </w:rPr>
            </w:pPr>
            <w:r w:rsidRPr="00AA082A">
              <w:rPr>
                <w:rFonts w:ascii="Times New Roman" w:hAnsi="Times New Roman" w:cs="Times New Roman"/>
                <w:b w:val="0"/>
                <w:bCs w:val="0"/>
                <w:color w:val="000000" w:themeColor="text1"/>
                <w:sz w:val="24"/>
                <w:szCs w:val="24"/>
                <w:u w:val="none"/>
              </w:rPr>
              <w:t xml:space="preserve">1 </w:t>
            </w:r>
          </w:p>
        </w:tc>
        <w:tc>
          <w:tcPr>
            <w:tcW w:w="3544" w:type="dxa"/>
          </w:tcPr>
          <w:p w:rsidR="0068473A" w:rsidRPr="00AA082A" w:rsidRDefault="0068473A" w:rsidP="0068473A">
            <w:pPr>
              <w:pStyle w:val="a5"/>
              <w:ind w:left="0"/>
              <w:jc w:val="both"/>
              <w:rPr>
                <w:rFonts w:ascii="Times New Roman" w:hAnsi="Times New Roman" w:cs="Times New Roman"/>
                <w:b w:val="0"/>
                <w:color w:val="000000" w:themeColor="text1"/>
                <w:kern w:val="0"/>
                <w:sz w:val="24"/>
                <w:szCs w:val="24"/>
                <w:u w:val="none"/>
                <w:lang w:eastAsia="ru-RU"/>
              </w:rPr>
            </w:pPr>
            <w:r w:rsidRPr="00AA082A">
              <w:rPr>
                <w:rFonts w:ascii="Times New Roman" w:hAnsi="Times New Roman" w:cs="Times New Roman"/>
                <w:b w:val="0"/>
                <w:color w:val="000000" w:themeColor="text1"/>
                <w:kern w:val="0"/>
                <w:sz w:val="24"/>
                <w:szCs w:val="24"/>
                <w:u w:val="none"/>
                <w:lang w:eastAsia="ru-RU"/>
              </w:rPr>
              <w:t>Мероприятие, посвящённое началу учебного года.</w:t>
            </w:r>
            <w:r>
              <w:rPr>
                <w:rFonts w:ascii="Times New Roman" w:hAnsi="Times New Roman" w:cs="Times New Roman"/>
                <w:b w:val="0"/>
                <w:color w:val="000000" w:themeColor="text1"/>
                <w:kern w:val="0"/>
                <w:sz w:val="24"/>
                <w:szCs w:val="24"/>
                <w:u w:val="none"/>
                <w:lang w:eastAsia="ru-RU"/>
              </w:rPr>
              <w:t xml:space="preserve"> Цель и задачи мероприятия: воспитание культуры поведения, привлечения населения </w:t>
            </w:r>
            <w:r>
              <w:rPr>
                <w:rFonts w:ascii="Times New Roman" w:eastAsia="Times New Roman" w:hAnsi="Times New Roman" w:cs="Times New Roman"/>
                <w:b w:val="0"/>
                <w:bCs w:val="0"/>
                <w:color w:val="000000" w:themeColor="text1"/>
                <w:sz w:val="24"/>
                <w:szCs w:val="24"/>
                <w:u w:val="none"/>
              </w:rPr>
              <w:t>города к общественным культурно – массовым мероприятиям, направленных на формирование здорового образа жизни, развитие и сохранение традиций города.</w:t>
            </w:r>
          </w:p>
        </w:tc>
        <w:tc>
          <w:tcPr>
            <w:tcW w:w="1388" w:type="dxa"/>
          </w:tcPr>
          <w:p w:rsidR="0068473A" w:rsidRPr="00AA082A" w:rsidRDefault="0068473A" w:rsidP="0068473A">
            <w:pPr>
              <w:pStyle w:val="a5"/>
              <w:ind w:left="0"/>
              <w:rPr>
                <w:rFonts w:ascii="Times New Roman" w:hAnsi="Times New Roman" w:cs="Times New Roman"/>
                <w:b w:val="0"/>
                <w:bCs w:val="0"/>
                <w:color w:val="000000" w:themeColor="text1"/>
                <w:sz w:val="24"/>
                <w:szCs w:val="24"/>
                <w:u w:val="none"/>
              </w:rPr>
            </w:pPr>
            <w:r w:rsidRPr="00AA082A">
              <w:rPr>
                <w:rFonts w:ascii="Times New Roman" w:hAnsi="Times New Roman" w:cs="Times New Roman"/>
                <w:b w:val="0"/>
                <w:bCs w:val="0"/>
                <w:color w:val="000000" w:themeColor="text1"/>
                <w:sz w:val="24"/>
                <w:szCs w:val="24"/>
                <w:u w:val="none"/>
              </w:rPr>
              <w:t>Всего: 150 чел.</w:t>
            </w:r>
          </w:p>
        </w:tc>
      </w:tr>
      <w:tr w:rsidR="0068473A" w:rsidRPr="00E07AF2" w:rsidTr="00914203">
        <w:tc>
          <w:tcPr>
            <w:tcW w:w="822" w:type="dxa"/>
            <w:vAlign w:val="center"/>
          </w:tcPr>
          <w:p w:rsidR="0068473A" w:rsidRDefault="0068473A" w:rsidP="0068473A">
            <w:pPr>
              <w:jc w:val="center"/>
            </w:pPr>
            <w:r w:rsidRPr="00755387">
              <w:t>12</w:t>
            </w:r>
          </w:p>
          <w:p w:rsidR="004E4CB4" w:rsidRDefault="004E4CB4" w:rsidP="0068473A">
            <w:pPr>
              <w:jc w:val="center"/>
            </w:pPr>
          </w:p>
          <w:p w:rsidR="004E4CB4" w:rsidRDefault="004E4CB4" w:rsidP="0068473A">
            <w:pPr>
              <w:jc w:val="center"/>
            </w:pPr>
          </w:p>
          <w:p w:rsidR="004E4CB4" w:rsidRDefault="004E4CB4" w:rsidP="0068473A">
            <w:pPr>
              <w:jc w:val="center"/>
            </w:pPr>
          </w:p>
          <w:p w:rsidR="004E4CB4" w:rsidRPr="00755387" w:rsidRDefault="004E4CB4" w:rsidP="0068473A">
            <w:pPr>
              <w:jc w:val="center"/>
            </w:pPr>
          </w:p>
        </w:tc>
        <w:tc>
          <w:tcPr>
            <w:tcW w:w="2864" w:type="dxa"/>
          </w:tcPr>
          <w:p w:rsidR="0068473A" w:rsidRPr="00AA082A" w:rsidRDefault="0068473A" w:rsidP="0068473A">
            <w:pPr>
              <w:pStyle w:val="a5"/>
              <w:ind w:left="0"/>
              <w:jc w:val="both"/>
              <w:rPr>
                <w:rFonts w:ascii="Times New Roman" w:eastAsia="Times New Roman" w:hAnsi="Times New Roman" w:cs="Times New Roman"/>
                <w:b w:val="0"/>
                <w:color w:val="000000" w:themeColor="text1"/>
                <w:sz w:val="24"/>
                <w:szCs w:val="24"/>
                <w:u w:val="none"/>
                <w:lang w:eastAsia="ru-RU"/>
              </w:rPr>
            </w:pPr>
            <w:r w:rsidRPr="00AA082A">
              <w:rPr>
                <w:rFonts w:ascii="Times New Roman" w:eastAsia="Times New Roman" w:hAnsi="Times New Roman" w:cs="Times New Roman"/>
                <w:b w:val="0"/>
                <w:color w:val="000000" w:themeColor="text1"/>
                <w:sz w:val="24"/>
                <w:szCs w:val="24"/>
                <w:u w:val="none"/>
                <w:lang w:eastAsia="ru-RU"/>
              </w:rPr>
              <w:t>Праздник классической музыки</w:t>
            </w:r>
          </w:p>
        </w:tc>
        <w:tc>
          <w:tcPr>
            <w:tcW w:w="1276" w:type="dxa"/>
          </w:tcPr>
          <w:p w:rsidR="0068473A" w:rsidRPr="00AA082A" w:rsidRDefault="0068473A" w:rsidP="0068473A">
            <w:pPr>
              <w:pStyle w:val="a5"/>
              <w:ind w:left="0"/>
              <w:jc w:val="both"/>
              <w:rPr>
                <w:rFonts w:ascii="Times New Roman" w:eastAsia="Times New Roman" w:hAnsi="Times New Roman" w:cs="Times New Roman"/>
                <w:b w:val="0"/>
                <w:bCs w:val="0"/>
                <w:color w:val="000000" w:themeColor="text1"/>
                <w:sz w:val="24"/>
                <w:szCs w:val="24"/>
                <w:u w:val="none"/>
              </w:rPr>
            </w:pPr>
            <w:r w:rsidRPr="00AA082A">
              <w:rPr>
                <w:rFonts w:ascii="Times New Roman" w:eastAsia="Times New Roman" w:hAnsi="Times New Roman" w:cs="Times New Roman"/>
                <w:b w:val="0"/>
                <w:bCs w:val="0"/>
                <w:color w:val="000000" w:themeColor="text1"/>
                <w:sz w:val="24"/>
                <w:szCs w:val="24"/>
                <w:u w:val="none"/>
              </w:rPr>
              <w:t>1</w:t>
            </w:r>
          </w:p>
        </w:tc>
        <w:tc>
          <w:tcPr>
            <w:tcW w:w="3544" w:type="dxa"/>
          </w:tcPr>
          <w:p w:rsidR="0068473A" w:rsidRPr="00AA082A" w:rsidRDefault="0068473A" w:rsidP="0068473A">
            <w:pPr>
              <w:pStyle w:val="a5"/>
              <w:ind w:left="0"/>
              <w:jc w:val="both"/>
              <w:rPr>
                <w:rFonts w:ascii="Times New Roman" w:eastAsia="Times New Roman" w:hAnsi="Times New Roman" w:cs="Times New Roman"/>
                <w:b w:val="0"/>
                <w:bCs w:val="0"/>
                <w:color w:val="000000" w:themeColor="text1"/>
                <w:sz w:val="24"/>
                <w:szCs w:val="24"/>
                <w:u w:val="none"/>
              </w:rPr>
            </w:pPr>
            <w:r>
              <w:rPr>
                <w:rFonts w:ascii="Times New Roman" w:eastAsia="Times New Roman" w:hAnsi="Times New Roman" w:cs="Times New Roman"/>
                <w:b w:val="0"/>
                <w:bCs w:val="0"/>
                <w:color w:val="000000" w:themeColor="text1"/>
                <w:sz w:val="24"/>
                <w:szCs w:val="24"/>
                <w:u w:val="none"/>
              </w:rPr>
              <w:t xml:space="preserve">Мероприятие проводится с целью вовлечения подрастающего поколения в мир классической музыки через </w:t>
            </w:r>
            <w:r>
              <w:rPr>
                <w:rFonts w:ascii="Times New Roman" w:eastAsia="Times New Roman" w:hAnsi="Times New Roman" w:cs="Times New Roman"/>
                <w:b w:val="0"/>
                <w:bCs w:val="0"/>
                <w:color w:val="000000" w:themeColor="text1"/>
                <w:sz w:val="24"/>
                <w:szCs w:val="24"/>
                <w:u w:val="none"/>
              </w:rPr>
              <w:lastRenderedPageBreak/>
              <w:t xml:space="preserve">современные формы; привлечение населения города к общественным культурно – массовым мероприятиям, направленных на формирование здорового образа жизни, развитие и сохранение традиций города. В празднике принимали участие творческие коллективы города и микрорайона Югорск-2.  </w:t>
            </w:r>
          </w:p>
        </w:tc>
        <w:tc>
          <w:tcPr>
            <w:tcW w:w="1388" w:type="dxa"/>
          </w:tcPr>
          <w:p w:rsidR="0068473A" w:rsidRPr="00AA082A" w:rsidRDefault="0068473A" w:rsidP="0068473A">
            <w:pPr>
              <w:pStyle w:val="a5"/>
              <w:ind w:left="0"/>
              <w:rPr>
                <w:rFonts w:ascii="Times New Roman" w:hAnsi="Times New Roman" w:cs="Times New Roman"/>
                <w:b w:val="0"/>
                <w:bCs w:val="0"/>
                <w:color w:val="000000" w:themeColor="text1"/>
                <w:sz w:val="24"/>
                <w:szCs w:val="24"/>
                <w:u w:val="none"/>
              </w:rPr>
            </w:pPr>
            <w:r w:rsidRPr="00AA082A">
              <w:rPr>
                <w:rFonts w:ascii="Times New Roman" w:hAnsi="Times New Roman" w:cs="Times New Roman"/>
                <w:b w:val="0"/>
                <w:bCs w:val="0"/>
                <w:color w:val="000000" w:themeColor="text1"/>
                <w:sz w:val="24"/>
                <w:szCs w:val="24"/>
                <w:u w:val="none"/>
              </w:rPr>
              <w:lastRenderedPageBreak/>
              <w:t>Всего: 120 чел.</w:t>
            </w:r>
          </w:p>
        </w:tc>
      </w:tr>
      <w:tr w:rsidR="0068473A" w:rsidRPr="00E07AF2" w:rsidTr="00914203">
        <w:tc>
          <w:tcPr>
            <w:tcW w:w="822" w:type="dxa"/>
            <w:vAlign w:val="center"/>
          </w:tcPr>
          <w:p w:rsidR="0068473A" w:rsidRPr="00A265AB" w:rsidRDefault="0068473A" w:rsidP="0068473A">
            <w:pPr>
              <w:jc w:val="center"/>
            </w:pPr>
            <w:r w:rsidRPr="00A265AB">
              <w:lastRenderedPageBreak/>
              <w:t>13</w:t>
            </w:r>
          </w:p>
        </w:tc>
        <w:tc>
          <w:tcPr>
            <w:tcW w:w="2864" w:type="dxa"/>
          </w:tcPr>
          <w:p w:rsidR="0068473A" w:rsidRPr="003A6DDF" w:rsidRDefault="0068473A" w:rsidP="0068473A">
            <w:pPr>
              <w:pStyle w:val="a5"/>
              <w:ind w:left="0"/>
              <w:jc w:val="both"/>
              <w:rPr>
                <w:rFonts w:ascii="Times New Roman" w:hAnsi="Times New Roman" w:cs="Times New Roman"/>
                <w:b w:val="0"/>
                <w:color w:val="000000" w:themeColor="text1"/>
                <w:sz w:val="24"/>
                <w:szCs w:val="24"/>
                <w:u w:val="none"/>
              </w:rPr>
            </w:pPr>
            <w:r w:rsidRPr="003A6DDF">
              <w:rPr>
                <w:rFonts w:ascii="Times New Roman" w:hAnsi="Times New Roman" w:cs="Times New Roman"/>
                <w:b w:val="0"/>
                <w:color w:val="000000" w:themeColor="text1"/>
                <w:sz w:val="24"/>
                <w:szCs w:val="24"/>
                <w:u w:val="none"/>
              </w:rPr>
              <w:t>Городская выставка-конкурс «Осенний марафон – 2014»</w:t>
            </w:r>
          </w:p>
        </w:tc>
        <w:tc>
          <w:tcPr>
            <w:tcW w:w="1276" w:type="dxa"/>
          </w:tcPr>
          <w:p w:rsidR="0068473A" w:rsidRPr="003A6DDF" w:rsidRDefault="0068473A" w:rsidP="0068473A">
            <w:pPr>
              <w:pStyle w:val="a5"/>
              <w:ind w:left="0"/>
              <w:jc w:val="both"/>
              <w:rPr>
                <w:rFonts w:ascii="Times New Roman" w:eastAsia="Times New Roman" w:hAnsi="Times New Roman" w:cs="Times New Roman"/>
                <w:b w:val="0"/>
                <w:bCs w:val="0"/>
                <w:color w:val="000000" w:themeColor="text1"/>
                <w:sz w:val="24"/>
                <w:szCs w:val="24"/>
                <w:u w:val="none"/>
              </w:rPr>
            </w:pPr>
            <w:r w:rsidRPr="003A6DDF">
              <w:rPr>
                <w:rFonts w:ascii="Times New Roman" w:eastAsia="Times New Roman" w:hAnsi="Times New Roman" w:cs="Times New Roman"/>
                <w:b w:val="0"/>
                <w:bCs w:val="0"/>
                <w:color w:val="000000" w:themeColor="text1"/>
                <w:sz w:val="24"/>
                <w:szCs w:val="24"/>
                <w:u w:val="none"/>
              </w:rPr>
              <w:t>1</w:t>
            </w:r>
          </w:p>
        </w:tc>
        <w:tc>
          <w:tcPr>
            <w:tcW w:w="3544" w:type="dxa"/>
          </w:tcPr>
          <w:p w:rsidR="0068473A" w:rsidRPr="003A6DDF" w:rsidRDefault="0068473A" w:rsidP="0068473A">
            <w:pPr>
              <w:snapToGrid w:val="0"/>
              <w:rPr>
                <w:color w:val="000000" w:themeColor="text1"/>
              </w:rPr>
            </w:pPr>
            <w:r w:rsidRPr="003A6DDF">
              <w:rPr>
                <w:color w:val="000000" w:themeColor="text1"/>
                <w:kern w:val="0"/>
              </w:rPr>
              <w:t xml:space="preserve">Социально-значимое общегородское мероприятие. </w:t>
            </w:r>
            <w:r w:rsidRPr="003A6DDF">
              <w:rPr>
                <w:color w:val="000000" w:themeColor="text1"/>
              </w:rPr>
              <w:t>Цели и задачи:</w:t>
            </w:r>
          </w:p>
          <w:p w:rsidR="0068473A" w:rsidRPr="003A6DDF" w:rsidRDefault="0068473A" w:rsidP="0068473A">
            <w:pPr>
              <w:tabs>
                <w:tab w:val="left" w:pos="420"/>
              </w:tabs>
              <w:jc w:val="both"/>
              <w:rPr>
                <w:rFonts w:eastAsia="Arial Unicode MS"/>
                <w:color w:val="000000" w:themeColor="text1"/>
              </w:rPr>
            </w:pPr>
            <w:r w:rsidRPr="003A6DDF">
              <w:rPr>
                <w:rFonts w:eastAsia="Arial Unicode MS"/>
                <w:color w:val="000000" w:themeColor="text1"/>
              </w:rPr>
              <w:t>- выявление энтузиастов-любителей садово-огороднических культур, пчеловодов, животноводов;</w:t>
            </w:r>
          </w:p>
          <w:p w:rsidR="0068473A" w:rsidRPr="003A6DDF" w:rsidRDefault="0068473A" w:rsidP="0068473A">
            <w:pPr>
              <w:tabs>
                <w:tab w:val="left" w:pos="420"/>
              </w:tabs>
              <w:jc w:val="both"/>
              <w:rPr>
                <w:rFonts w:eastAsia="Arial Unicode MS"/>
                <w:color w:val="000000" w:themeColor="text1"/>
              </w:rPr>
            </w:pPr>
            <w:r w:rsidRPr="003A6DDF">
              <w:rPr>
                <w:rFonts w:eastAsia="Arial Unicode MS"/>
                <w:color w:val="000000" w:themeColor="text1"/>
              </w:rPr>
              <w:t xml:space="preserve"> -  пропаганда их деятельности, привлечение населения города к общественным культурно-массовым мероприятиям;</w:t>
            </w:r>
          </w:p>
          <w:p w:rsidR="0068473A" w:rsidRPr="003A6DDF" w:rsidRDefault="0068473A" w:rsidP="0068473A">
            <w:pPr>
              <w:tabs>
                <w:tab w:val="left" w:pos="420"/>
              </w:tabs>
              <w:jc w:val="both"/>
              <w:rPr>
                <w:rFonts w:eastAsia="Arial Unicode MS"/>
                <w:color w:val="000000" w:themeColor="text1"/>
              </w:rPr>
            </w:pPr>
            <w:r w:rsidRPr="003A6DDF">
              <w:rPr>
                <w:rFonts w:eastAsia="Arial Unicode MS"/>
                <w:color w:val="000000" w:themeColor="text1"/>
              </w:rPr>
              <w:t>- развитие и сохранение традиций города Югорска в области организации и проведения массовых мероприятий.</w:t>
            </w:r>
          </w:p>
          <w:p w:rsidR="0068473A" w:rsidRPr="00E07AF2" w:rsidRDefault="0068473A" w:rsidP="0068473A">
            <w:pPr>
              <w:jc w:val="both"/>
              <w:rPr>
                <w:rFonts w:eastAsia="Times New Roman"/>
                <w:b/>
              </w:rPr>
            </w:pPr>
            <w:r w:rsidRPr="003A6DDF">
              <w:rPr>
                <w:rFonts w:eastAsia="Arial Unicode MS"/>
                <w:color w:val="000000" w:themeColor="text1"/>
              </w:rPr>
              <w:t>- создание условий для установления связей и обмена опытом между участниками выставки — конкурса.</w:t>
            </w:r>
          </w:p>
        </w:tc>
        <w:tc>
          <w:tcPr>
            <w:tcW w:w="1388" w:type="dxa"/>
          </w:tcPr>
          <w:p w:rsidR="0068473A" w:rsidRPr="003A6DDF" w:rsidRDefault="0068473A" w:rsidP="0068473A">
            <w:pPr>
              <w:pStyle w:val="a5"/>
              <w:ind w:left="0"/>
              <w:rPr>
                <w:rFonts w:ascii="Times New Roman" w:hAnsi="Times New Roman" w:cs="Times New Roman"/>
                <w:b w:val="0"/>
                <w:bCs w:val="0"/>
                <w:color w:val="000000" w:themeColor="text1"/>
                <w:sz w:val="24"/>
                <w:szCs w:val="24"/>
                <w:u w:val="none"/>
              </w:rPr>
            </w:pPr>
            <w:r w:rsidRPr="003A6DDF">
              <w:rPr>
                <w:rFonts w:ascii="Times New Roman" w:hAnsi="Times New Roman" w:cs="Times New Roman"/>
                <w:b w:val="0"/>
                <w:bCs w:val="0"/>
                <w:color w:val="000000" w:themeColor="text1"/>
                <w:sz w:val="24"/>
                <w:szCs w:val="24"/>
                <w:u w:val="none"/>
              </w:rPr>
              <w:t>Всего: 1 000 чел.</w:t>
            </w:r>
          </w:p>
        </w:tc>
      </w:tr>
      <w:tr w:rsidR="0068473A" w:rsidRPr="00E07AF2" w:rsidTr="00914203">
        <w:tc>
          <w:tcPr>
            <w:tcW w:w="822" w:type="dxa"/>
            <w:vAlign w:val="center"/>
          </w:tcPr>
          <w:p w:rsidR="0068473A" w:rsidRDefault="0068473A" w:rsidP="0068473A">
            <w:pPr>
              <w:jc w:val="center"/>
            </w:pPr>
            <w:r w:rsidRPr="00A265AB">
              <w:t>14</w:t>
            </w:r>
          </w:p>
          <w:p w:rsidR="0068473A" w:rsidRDefault="0068473A" w:rsidP="0068473A">
            <w:pPr>
              <w:jc w:val="center"/>
            </w:pPr>
          </w:p>
          <w:p w:rsidR="001A19B6" w:rsidRDefault="001A19B6" w:rsidP="0068473A">
            <w:pPr>
              <w:jc w:val="center"/>
            </w:pPr>
          </w:p>
          <w:p w:rsidR="001A19B6" w:rsidRDefault="001A19B6" w:rsidP="0068473A">
            <w:pPr>
              <w:jc w:val="center"/>
            </w:pPr>
          </w:p>
          <w:p w:rsidR="001A19B6" w:rsidRDefault="001A19B6" w:rsidP="0068473A">
            <w:pPr>
              <w:jc w:val="center"/>
            </w:pPr>
          </w:p>
          <w:p w:rsidR="001A19B6" w:rsidRDefault="001A19B6" w:rsidP="0068473A">
            <w:pPr>
              <w:jc w:val="center"/>
            </w:pPr>
          </w:p>
          <w:p w:rsidR="001A19B6" w:rsidRDefault="001A19B6" w:rsidP="0068473A">
            <w:pPr>
              <w:jc w:val="center"/>
            </w:pPr>
          </w:p>
          <w:p w:rsidR="001A19B6" w:rsidRDefault="001A19B6" w:rsidP="0068473A">
            <w:pPr>
              <w:jc w:val="center"/>
            </w:pPr>
          </w:p>
          <w:p w:rsidR="001A19B6" w:rsidRPr="00A265AB" w:rsidRDefault="001A19B6" w:rsidP="0068473A">
            <w:pPr>
              <w:jc w:val="center"/>
            </w:pPr>
          </w:p>
        </w:tc>
        <w:tc>
          <w:tcPr>
            <w:tcW w:w="2864" w:type="dxa"/>
            <w:vAlign w:val="center"/>
          </w:tcPr>
          <w:p w:rsidR="0068473A" w:rsidRDefault="0068473A" w:rsidP="0068473A">
            <w:r w:rsidRPr="00A265AB">
              <w:t xml:space="preserve">Дискотека для самых маленьких </w:t>
            </w:r>
          </w:p>
          <w:p w:rsidR="0068473A" w:rsidRDefault="0068473A" w:rsidP="0068473A"/>
          <w:p w:rsidR="001A19B6" w:rsidRDefault="001A19B6" w:rsidP="0068473A"/>
          <w:p w:rsidR="001A19B6" w:rsidRDefault="001A19B6" w:rsidP="0068473A"/>
          <w:p w:rsidR="001A19B6" w:rsidRDefault="001A19B6" w:rsidP="0068473A"/>
          <w:p w:rsidR="001A19B6" w:rsidRDefault="001A19B6" w:rsidP="0068473A"/>
          <w:p w:rsidR="001A19B6" w:rsidRDefault="001A19B6" w:rsidP="0068473A"/>
          <w:p w:rsidR="001A19B6" w:rsidRPr="00A265AB" w:rsidRDefault="001A19B6" w:rsidP="0068473A"/>
        </w:tc>
        <w:tc>
          <w:tcPr>
            <w:tcW w:w="1276" w:type="dxa"/>
            <w:vAlign w:val="center"/>
          </w:tcPr>
          <w:p w:rsidR="0068473A" w:rsidRPr="00A265AB" w:rsidRDefault="001A19B6" w:rsidP="0068473A">
            <w:r>
              <w:t>8</w:t>
            </w:r>
          </w:p>
        </w:tc>
        <w:tc>
          <w:tcPr>
            <w:tcW w:w="3544" w:type="dxa"/>
          </w:tcPr>
          <w:p w:rsidR="0068473A" w:rsidRDefault="000F6609" w:rsidP="0068473A">
            <w:pPr>
              <w:jc w:val="both"/>
              <w:rPr>
                <w:rFonts w:eastAsia="Times New Roman"/>
                <w:kern w:val="0"/>
                <w:lang w:eastAsia="ru-RU"/>
              </w:rPr>
            </w:pPr>
            <w:r w:rsidRPr="00246CF6">
              <w:rPr>
                <w:rFonts w:eastAsia="Times New Roman"/>
                <w:kern w:val="0"/>
                <w:lang w:eastAsia="ru-RU"/>
              </w:rPr>
              <w:t xml:space="preserve">Детская развлекательная программа с подвижными играми и танцевальными номерами для </w:t>
            </w:r>
            <w:r>
              <w:rPr>
                <w:rFonts w:eastAsia="Times New Roman"/>
                <w:kern w:val="0"/>
                <w:lang w:eastAsia="ru-RU"/>
              </w:rPr>
              <w:t xml:space="preserve">детей </w:t>
            </w:r>
            <w:r w:rsidRPr="00246CF6">
              <w:rPr>
                <w:rFonts w:eastAsia="Times New Roman"/>
                <w:kern w:val="0"/>
                <w:lang w:eastAsia="ru-RU"/>
              </w:rPr>
              <w:t>1,5-5 лет</w:t>
            </w:r>
            <w:r>
              <w:rPr>
                <w:rFonts w:eastAsia="Times New Roman"/>
                <w:kern w:val="0"/>
                <w:lang w:eastAsia="ru-RU"/>
              </w:rPr>
              <w:t xml:space="preserve"> совместно с родителями, </w:t>
            </w:r>
            <w:r w:rsidRPr="00246CF6">
              <w:rPr>
                <w:rFonts w:eastAsia="Times New Roman"/>
                <w:kern w:val="0"/>
                <w:lang w:eastAsia="ru-RU"/>
              </w:rPr>
              <w:t xml:space="preserve"> с целью привлечения населения города к общественным культурно-массовым мероприятиям, направленных на формирование здорового образа жизни.</w:t>
            </w:r>
          </w:p>
          <w:p w:rsidR="00AA285F" w:rsidRPr="00E07AF2" w:rsidRDefault="00AA285F" w:rsidP="0068473A">
            <w:pPr>
              <w:jc w:val="both"/>
              <w:rPr>
                <w:rFonts w:eastAsia="Times New Roman"/>
                <w:b/>
              </w:rPr>
            </w:pPr>
          </w:p>
        </w:tc>
        <w:tc>
          <w:tcPr>
            <w:tcW w:w="1388" w:type="dxa"/>
            <w:vAlign w:val="center"/>
          </w:tcPr>
          <w:p w:rsidR="0068473A" w:rsidRPr="00A265AB" w:rsidRDefault="0068473A" w:rsidP="0068473A">
            <w:r>
              <w:t>В</w:t>
            </w:r>
            <w:r w:rsidRPr="00A265AB">
              <w:t xml:space="preserve">сего: </w:t>
            </w:r>
            <w:r>
              <w:t>56, из них взрослые 20</w:t>
            </w:r>
            <w:r w:rsidRPr="00A265AB">
              <w:t xml:space="preserve"> чел.</w:t>
            </w:r>
            <w:r w:rsidR="001A19B6">
              <w:t>+142</w:t>
            </w:r>
          </w:p>
        </w:tc>
      </w:tr>
      <w:tr w:rsidR="001720D4" w:rsidRPr="00E07AF2" w:rsidTr="00914203">
        <w:tc>
          <w:tcPr>
            <w:tcW w:w="822" w:type="dxa"/>
            <w:vAlign w:val="center"/>
          </w:tcPr>
          <w:p w:rsidR="001720D4" w:rsidRDefault="001720D4" w:rsidP="001720D4">
            <w:pPr>
              <w:jc w:val="center"/>
            </w:pPr>
            <w:r w:rsidRPr="00A265AB">
              <w:t>15</w:t>
            </w:r>
          </w:p>
          <w:p w:rsidR="001720D4" w:rsidRDefault="001720D4" w:rsidP="001720D4">
            <w:pPr>
              <w:jc w:val="center"/>
            </w:pPr>
          </w:p>
          <w:p w:rsidR="001720D4" w:rsidRDefault="001720D4" w:rsidP="001720D4">
            <w:pPr>
              <w:jc w:val="center"/>
            </w:pPr>
          </w:p>
          <w:p w:rsidR="001720D4" w:rsidRDefault="001720D4" w:rsidP="001720D4">
            <w:pPr>
              <w:jc w:val="center"/>
            </w:pPr>
          </w:p>
          <w:p w:rsidR="001720D4" w:rsidRPr="00A265AB" w:rsidRDefault="001720D4" w:rsidP="001720D4">
            <w:pPr>
              <w:jc w:val="center"/>
            </w:pPr>
          </w:p>
        </w:tc>
        <w:tc>
          <w:tcPr>
            <w:tcW w:w="2864" w:type="dxa"/>
          </w:tcPr>
          <w:p w:rsidR="001720D4" w:rsidRPr="000B719C" w:rsidRDefault="001720D4" w:rsidP="001720D4">
            <w:pPr>
              <w:pStyle w:val="a5"/>
              <w:ind w:left="0"/>
              <w:jc w:val="both"/>
              <w:rPr>
                <w:rFonts w:ascii="Times New Roman" w:hAnsi="Times New Roman" w:cs="Times New Roman"/>
                <w:b w:val="0"/>
                <w:kern w:val="0"/>
                <w:sz w:val="24"/>
                <w:szCs w:val="24"/>
                <w:u w:val="none"/>
                <w:lang w:eastAsia="ru-RU"/>
              </w:rPr>
            </w:pPr>
            <w:r w:rsidRPr="000B719C">
              <w:rPr>
                <w:rFonts w:ascii="Times New Roman" w:hAnsi="Times New Roman" w:cs="Times New Roman"/>
                <w:b w:val="0"/>
                <w:sz w:val="24"/>
                <w:szCs w:val="24"/>
                <w:u w:val="none"/>
              </w:rPr>
              <w:t>Классные вечеринки «Веснушкино настроение»</w:t>
            </w:r>
          </w:p>
        </w:tc>
        <w:tc>
          <w:tcPr>
            <w:tcW w:w="1276" w:type="dxa"/>
          </w:tcPr>
          <w:p w:rsidR="001720D4" w:rsidRPr="000B719C" w:rsidRDefault="001720D4" w:rsidP="001720D4">
            <w:pPr>
              <w:pStyle w:val="a5"/>
              <w:ind w:left="0"/>
              <w:jc w:val="both"/>
              <w:rPr>
                <w:rFonts w:ascii="Times New Roman" w:hAnsi="Times New Roman" w:cs="Times New Roman"/>
                <w:b w:val="0"/>
                <w:bCs w:val="0"/>
                <w:sz w:val="24"/>
                <w:szCs w:val="24"/>
                <w:u w:val="none"/>
              </w:rPr>
            </w:pPr>
            <w:r w:rsidRPr="000B719C">
              <w:rPr>
                <w:rFonts w:ascii="Times New Roman" w:hAnsi="Times New Roman" w:cs="Times New Roman"/>
                <w:b w:val="0"/>
                <w:bCs w:val="0"/>
                <w:sz w:val="24"/>
                <w:szCs w:val="24"/>
                <w:u w:val="none"/>
              </w:rPr>
              <w:t>2</w:t>
            </w:r>
          </w:p>
        </w:tc>
        <w:tc>
          <w:tcPr>
            <w:tcW w:w="3544" w:type="dxa"/>
          </w:tcPr>
          <w:p w:rsidR="001720D4" w:rsidRPr="005D006F" w:rsidRDefault="001720D4" w:rsidP="001720D4">
            <w:pPr>
              <w:jc w:val="both"/>
            </w:pPr>
            <w:r>
              <w:t>Р</w:t>
            </w:r>
            <w:r w:rsidRPr="00F26AEC">
              <w:t>азвлекательно-игровые праздничные  программы, по</w:t>
            </w:r>
            <w:r>
              <w:t xml:space="preserve">священные Дню защитника </w:t>
            </w:r>
            <w:r w:rsidRPr="00F26AEC">
              <w:t xml:space="preserve">Отечества  и </w:t>
            </w:r>
            <w:r>
              <w:t xml:space="preserve"> международному женскому Дню 8 Марта, </w:t>
            </w:r>
            <w:r w:rsidRPr="000B719C">
              <w:rPr>
                <w:kern w:val="0"/>
                <w:lang w:eastAsia="ru-RU"/>
              </w:rPr>
              <w:t>направленные на формирование здорового образа жизни и профилактику вредных привычек. В программе познавательные конкурсы, игры, танцы.</w:t>
            </w:r>
          </w:p>
        </w:tc>
        <w:tc>
          <w:tcPr>
            <w:tcW w:w="1388" w:type="dxa"/>
          </w:tcPr>
          <w:p w:rsidR="001720D4" w:rsidRPr="000B719C" w:rsidRDefault="001720D4" w:rsidP="001720D4">
            <w:pPr>
              <w:pStyle w:val="a5"/>
              <w:ind w:left="0"/>
              <w:jc w:val="both"/>
              <w:rPr>
                <w:rFonts w:ascii="Times New Roman" w:hAnsi="Times New Roman" w:cs="Times New Roman"/>
                <w:b w:val="0"/>
                <w:bCs w:val="0"/>
                <w:sz w:val="24"/>
                <w:szCs w:val="24"/>
                <w:u w:val="none"/>
              </w:rPr>
            </w:pPr>
            <w:r w:rsidRPr="000B719C">
              <w:rPr>
                <w:rFonts w:ascii="Times New Roman" w:hAnsi="Times New Roman" w:cs="Times New Roman"/>
                <w:b w:val="0"/>
                <w:sz w:val="24"/>
                <w:szCs w:val="24"/>
                <w:u w:val="none"/>
              </w:rPr>
              <w:t>Всего:</w:t>
            </w:r>
            <w:r w:rsidRPr="000B719C">
              <w:rPr>
                <w:rFonts w:ascii="Times New Roman" w:hAnsi="Times New Roman" w:cs="Times New Roman"/>
                <w:b w:val="0"/>
                <w:bCs w:val="0"/>
                <w:sz w:val="24"/>
                <w:szCs w:val="24"/>
                <w:u w:val="none"/>
              </w:rPr>
              <w:t>37 чел.</w:t>
            </w:r>
          </w:p>
        </w:tc>
      </w:tr>
      <w:tr w:rsidR="001720D4" w:rsidRPr="00E07AF2" w:rsidTr="00914203">
        <w:tc>
          <w:tcPr>
            <w:tcW w:w="822" w:type="dxa"/>
            <w:vAlign w:val="center"/>
          </w:tcPr>
          <w:p w:rsidR="001720D4" w:rsidRPr="00A265AB" w:rsidRDefault="001720D4" w:rsidP="001720D4">
            <w:pPr>
              <w:jc w:val="center"/>
            </w:pPr>
            <w:r w:rsidRPr="00A265AB">
              <w:t>16</w:t>
            </w:r>
          </w:p>
        </w:tc>
        <w:tc>
          <w:tcPr>
            <w:tcW w:w="2864" w:type="dxa"/>
            <w:vAlign w:val="center"/>
          </w:tcPr>
          <w:p w:rsidR="001720D4" w:rsidRPr="00A265AB" w:rsidRDefault="001720D4" w:rsidP="001720D4">
            <w:r>
              <w:t xml:space="preserve">Развлекательная программа «Осенний бал» </w:t>
            </w:r>
          </w:p>
        </w:tc>
        <w:tc>
          <w:tcPr>
            <w:tcW w:w="1276" w:type="dxa"/>
            <w:vAlign w:val="center"/>
          </w:tcPr>
          <w:p w:rsidR="001720D4" w:rsidRDefault="001720D4" w:rsidP="001720D4">
            <w:r>
              <w:t>1</w:t>
            </w:r>
          </w:p>
          <w:p w:rsidR="00861FF3" w:rsidRDefault="00861FF3" w:rsidP="001720D4"/>
          <w:p w:rsidR="00861FF3" w:rsidRPr="00A265AB" w:rsidRDefault="00861FF3" w:rsidP="001720D4"/>
        </w:tc>
        <w:tc>
          <w:tcPr>
            <w:tcW w:w="3544" w:type="dxa"/>
          </w:tcPr>
          <w:p w:rsidR="001720D4" w:rsidRPr="00E07AF2" w:rsidRDefault="001720D4" w:rsidP="001720D4">
            <w:pPr>
              <w:jc w:val="both"/>
              <w:rPr>
                <w:rFonts w:eastAsia="Times New Roman"/>
                <w:b/>
              </w:rPr>
            </w:pPr>
            <w:r w:rsidRPr="0096203E">
              <w:rPr>
                <w:color w:val="000000" w:themeColor="text1"/>
              </w:rPr>
              <w:t>Мероприятие, направленное на профилактику здорового образа жизни.</w:t>
            </w:r>
          </w:p>
        </w:tc>
        <w:tc>
          <w:tcPr>
            <w:tcW w:w="1388" w:type="dxa"/>
            <w:vAlign w:val="center"/>
          </w:tcPr>
          <w:p w:rsidR="001720D4" w:rsidRPr="00A265AB" w:rsidRDefault="001720D4" w:rsidP="001720D4">
            <w:r>
              <w:rPr>
                <w:color w:val="000000" w:themeColor="text1"/>
              </w:rPr>
              <w:t xml:space="preserve">Всего:  22 </w:t>
            </w:r>
            <w:r w:rsidRPr="00AA082A">
              <w:rPr>
                <w:color w:val="000000" w:themeColor="text1"/>
              </w:rPr>
              <w:t>чел.</w:t>
            </w:r>
          </w:p>
        </w:tc>
      </w:tr>
      <w:tr w:rsidR="001720D4" w:rsidRPr="00E07AF2" w:rsidTr="00914203">
        <w:tc>
          <w:tcPr>
            <w:tcW w:w="822" w:type="dxa"/>
            <w:vAlign w:val="center"/>
          </w:tcPr>
          <w:p w:rsidR="001720D4" w:rsidRDefault="001720D4" w:rsidP="001720D4">
            <w:pPr>
              <w:jc w:val="center"/>
            </w:pPr>
            <w:r w:rsidRPr="00A265AB">
              <w:t>17</w:t>
            </w:r>
          </w:p>
          <w:p w:rsidR="001720D4" w:rsidRDefault="001720D4" w:rsidP="001720D4">
            <w:pPr>
              <w:jc w:val="center"/>
            </w:pPr>
          </w:p>
          <w:p w:rsidR="001720D4" w:rsidRPr="00A265AB" w:rsidRDefault="001720D4" w:rsidP="001720D4">
            <w:pPr>
              <w:jc w:val="center"/>
            </w:pPr>
          </w:p>
        </w:tc>
        <w:tc>
          <w:tcPr>
            <w:tcW w:w="2864" w:type="dxa"/>
          </w:tcPr>
          <w:p w:rsidR="001720D4" w:rsidRPr="000B719C" w:rsidRDefault="001720D4" w:rsidP="001720D4">
            <w:pPr>
              <w:pStyle w:val="a5"/>
              <w:ind w:left="0"/>
              <w:jc w:val="both"/>
              <w:rPr>
                <w:rFonts w:ascii="Times New Roman" w:hAnsi="Times New Roman" w:cs="Times New Roman"/>
                <w:b w:val="0"/>
                <w:kern w:val="0"/>
                <w:sz w:val="24"/>
                <w:szCs w:val="24"/>
                <w:u w:val="none"/>
                <w:lang w:eastAsia="ru-RU"/>
              </w:rPr>
            </w:pPr>
            <w:r w:rsidRPr="000B719C">
              <w:rPr>
                <w:rFonts w:ascii="Times New Roman" w:hAnsi="Times New Roman" w:cs="Times New Roman"/>
                <w:b w:val="0"/>
                <w:sz w:val="24"/>
                <w:szCs w:val="24"/>
                <w:u w:val="none"/>
              </w:rPr>
              <w:lastRenderedPageBreak/>
              <w:t xml:space="preserve">Игровые </w:t>
            </w:r>
            <w:r w:rsidRPr="000B719C">
              <w:rPr>
                <w:rFonts w:ascii="Times New Roman" w:hAnsi="Times New Roman" w:cs="Times New Roman"/>
                <w:b w:val="0"/>
                <w:sz w:val="24"/>
                <w:szCs w:val="24"/>
                <w:u w:val="none"/>
              </w:rPr>
              <w:lastRenderedPageBreak/>
              <w:t>развлекательные программы для участников клубных формирований учреждения</w:t>
            </w:r>
          </w:p>
        </w:tc>
        <w:tc>
          <w:tcPr>
            <w:tcW w:w="1276" w:type="dxa"/>
          </w:tcPr>
          <w:p w:rsidR="001720D4" w:rsidRPr="000B719C" w:rsidRDefault="001720D4" w:rsidP="001720D4">
            <w:pPr>
              <w:pStyle w:val="a5"/>
              <w:ind w:left="0"/>
              <w:jc w:val="both"/>
              <w:rPr>
                <w:rFonts w:ascii="Times New Roman" w:hAnsi="Times New Roman" w:cs="Times New Roman"/>
                <w:b w:val="0"/>
                <w:bCs w:val="0"/>
                <w:sz w:val="24"/>
                <w:szCs w:val="24"/>
                <w:u w:val="none"/>
              </w:rPr>
            </w:pPr>
            <w:r w:rsidRPr="000B719C">
              <w:rPr>
                <w:rFonts w:ascii="Times New Roman" w:hAnsi="Times New Roman" w:cs="Times New Roman"/>
                <w:b w:val="0"/>
                <w:bCs w:val="0"/>
                <w:sz w:val="24"/>
                <w:szCs w:val="24"/>
                <w:u w:val="none"/>
              </w:rPr>
              <w:lastRenderedPageBreak/>
              <w:t xml:space="preserve"> 4</w:t>
            </w:r>
          </w:p>
        </w:tc>
        <w:tc>
          <w:tcPr>
            <w:tcW w:w="3544" w:type="dxa"/>
          </w:tcPr>
          <w:p w:rsidR="001720D4" w:rsidRPr="000B719C" w:rsidRDefault="001720D4" w:rsidP="001720D4">
            <w:pPr>
              <w:pStyle w:val="a5"/>
              <w:ind w:left="0"/>
              <w:jc w:val="both"/>
              <w:rPr>
                <w:rFonts w:ascii="Times New Roman" w:hAnsi="Times New Roman" w:cs="Times New Roman"/>
                <w:b w:val="0"/>
                <w:kern w:val="0"/>
                <w:sz w:val="24"/>
                <w:szCs w:val="24"/>
                <w:u w:val="none"/>
                <w:lang w:eastAsia="ru-RU"/>
              </w:rPr>
            </w:pPr>
            <w:r w:rsidRPr="000B719C">
              <w:rPr>
                <w:rFonts w:ascii="Times New Roman" w:hAnsi="Times New Roman" w:cs="Times New Roman"/>
                <w:b w:val="0"/>
                <w:kern w:val="0"/>
                <w:sz w:val="24"/>
                <w:szCs w:val="24"/>
                <w:u w:val="none"/>
                <w:lang w:eastAsia="ru-RU"/>
              </w:rPr>
              <w:t xml:space="preserve">Развлекательно - игровая </w:t>
            </w:r>
            <w:r w:rsidRPr="000B719C">
              <w:rPr>
                <w:rFonts w:ascii="Times New Roman" w:hAnsi="Times New Roman" w:cs="Times New Roman"/>
                <w:b w:val="0"/>
                <w:kern w:val="0"/>
                <w:sz w:val="24"/>
                <w:szCs w:val="24"/>
                <w:u w:val="none"/>
                <w:lang w:eastAsia="ru-RU"/>
              </w:rPr>
              <w:lastRenderedPageBreak/>
              <w:t>программа  проводится с целью укрепления коллектива и как одна из форм, направленных на формирование здорового образа жизни и профилактику вредных привычек. В программе конкурсы, игры, танцы.</w:t>
            </w:r>
          </w:p>
        </w:tc>
        <w:tc>
          <w:tcPr>
            <w:tcW w:w="1388" w:type="dxa"/>
          </w:tcPr>
          <w:p w:rsidR="001720D4" w:rsidRPr="000B719C" w:rsidRDefault="001720D4" w:rsidP="001720D4">
            <w:pPr>
              <w:pStyle w:val="a5"/>
              <w:ind w:left="0"/>
              <w:jc w:val="both"/>
              <w:rPr>
                <w:rFonts w:ascii="Times New Roman" w:hAnsi="Times New Roman" w:cs="Times New Roman"/>
                <w:b w:val="0"/>
                <w:bCs w:val="0"/>
                <w:sz w:val="24"/>
                <w:szCs w:val="24"/>
                <w:u w:val="none"/>
              </w:rPr>
            </w:pPr>
            <w:r w:rsidRPr="000B719C">
              <w:rPr>
                <w:rFonts w:ascii="Times New Roman" w:hAnsi="Times New Roman" w:cs="Times New Roman"/>
                <w:b w:val="0"/>
                <w:sz w:val="24"/>
                <w:szCs w:val="24"/>
                <w:u w:val="none"/>
              </w:rPr>
              <w:lastRenderedPageBreak/>
              <w:t>Всего:</w:t>
            </w:r>
            <w:r w:rsidRPr="000B719C">
              <w:rPr>
                <w:rFonts w:ascii="Times New Roman" w:hAnsi="Times New Roman" w:cs="Times New Roman"/>
                <w:b w:val="0"/>
                <w:bCs w:val="0"/>
                <w:sz w:val="24"/>
                <w:szCs w:val="24"/>
                <w:u w:val="none"/>
              </w:rPr>
              <w:t xml:space="preserve">63 </w:t>
            </w:r>
            <w:r w:rsidRPr="000B719C">
              <w:rPr>
                <w:rFonts w:ascii="Times New Roman" w:hAnsi="Times New Roman" w:cs="Times New Roman"/>
                <w:b w:val="0"/>
                <w:bCs w:val="0"/>
                <w:sz w:val="24"/>
                <w:szCs w:val="24"/>
                <w:u w:val="none"/>
              </w:rPr>
              <w:lastRenderedPageBreak/>
              <w:t>чел.</w:t>
            </w:r>
          </w:p>
        </w:tc>
      </w:tr>
      <w:tr w:rsidR="001720D4" w:rsidRPr="00E07AF2" w:rsidTr="00914203">
        <w:tc>
          <w:tcPr>
            <w:tcW w:w="822" w:type="dxa"/>
            <w:vAlign w:val="center"/>
          </w:tcPr>
          <w:p w:rsidR="001720D4" w:rsidRPr="00A265AB" w:rsidRDefault="001720D4" w:rsidP="001720D4">
            <w:pPr>
              <w:jc w:val="center"/>
            </w:pPr>
            <w:r w:rsidRPr="00A265AB">
              <w:lastRenderedPageBreak/>
              <w:t>18</w:t>
            </w:r>
          </w:p>
        </w:tc>
        <w:tc>
          <w:tcPr>
            <w:tcW w:w="2864" w:type="dxa"/>
            <w:vAlign w:val="center"/>
          </w:tcPr>
          <w:p w:rsidR="001720D4" w:rsidRPr="00A265AB" w:rsidRDefault="001720D4" w:rsidP="001720D4">
            <w:r>
              <w:t>Театральная гостиная «Закулисье»</w:t>
            </w:r>
          </w:p>
        </w:tc>
        <w:tc>
          <w:tcPr>
            <w:tcW w:w="1276" w:type="dxa"/>
            <w:vAlign w:val="center"/>
          </w:tcPr>
          <w:p w:rsidR="001720D4" w:rsidRPr="00A265AB" w:rsidRDefault="001720D4" w:rsidP="001720D4">
            <w:r>
              <w:t>2</w:t>
            </w:r>
          </w:p>
        </w:tc>
        <w:tc>
          <w:tcPr>
            <w:tcW w:w="3544" w:type="dxa"/>
          </w:tcPr>
          <w:p w:rsidR="001720D4" w:rsidRPr="00CE69AA" w:rsidRDefault="00CE69AA" w:rsidP="001720D4">
            <w:pPr>
              <w:jc w:val="both"/>
              <w:rPr>
                <w:rFonts w:eastAsia="Times New Roman"/>
              </w:rPr>
            </w:pPr>
            <w:r w:rsidRPr="00CE69AA">
              <w:rPr>
                <w:rFonts w:eastAsia="Times New Roman"/>
              </w:rPr>
              <w:t>Театральные миниатюры в исполнении артистов театра «Версия»</w:t>
            </w:r>
          </w:p>
        </w:tc>
        <w:tc>
          <w:tcPr>
            <w:tcW w:w="1388" w:type="dxa"/>
            <w:vAlign w:val="center"/>
          </w:tcPr>
          <w:p w:rsidR="001720D4" w:rsidRPr="00A265AB" w:rsidRDefault="001720D4" w:rsidP="001720D4">
            <w:r>
              <w:t>Всего: 58 чел.</w:t>
            </w:r>
          </w:p>
        </w:tc>
      </w:tr>
      <w:tr w:rsidR="001720D4" w:rsidRPr="00E07AF2" w:rsidTr="00914203">
        <w:tc>
          <w:tcPr>
            <w:tcW w:w="822" w:type="dxa"/>
            <w:vAlign w:val="center"/>
          </w:tcPr>
          <w:p w:rsidR="001720D4" w:rsidRPr="005B496D" w:rsidRDefault="001720D4" w:rsidP="001720D4">
            <w:r>
              <w:t xml:space="preserve">  </w:t>
            </w:r>
            <w:r w:rsidRPr="005B496D">
              <w:t>19</w:t>
            </w:r>
          </w:p>
        </w:tc>
        <w:tc>
          <w:tcPr>
            <w:tcW w:w="2864" w:type="dxa"/>
            <w:vAlign w:val="center"/>
          </w:tcPr>
          <w:p w:rsidR="001720D4" w:rsidRPr="00A265AB" w:rsidRDefault="001720D4" w:rsidP="001720D4">
            <w:r>
              <w:t>Мастер – класс артистов народного театра «Версия» «Против наркотиков»</w:t>
            </w:r>
          </w:p>
        </w:tc>
        <w:tc>
          <w:tcPr>
            <w:tcW w:w="1276" w:type="dxa"/>
            <w:vAlign w:val="center"/>
          </w:tcPr>
          <w:p w:rsidR="001720D4" w:rsidRDefault="001720D4" w:rsidP="001720D4">
            <w:r>
              <w:t>1</w:t>
            </w:r>
          </w:p>
          <w:p w:rsidR="00861FF3" w:rsidRDefault="00861FF3" w:rsidP="001720D4"/>
          <w:p w:rsidR="00861FF3" w:rsidRPr="00A265AB" w:rsidRDefault="00861FF3" w:rsidP="001720D4"/>
        </w:tc>
        <w:tc>
          <w:tcPr>
            <w:tcW w:w="3544" w:type="dxa"/>
          </w:tcPr>
          <w:p w:rsidR="001720D4" w:rsidRPr="00CE69AA" w:rsidRDefault="00CE69AA" w:rsidP="001720D4">
            <w:pPr>
              <w:jc w:val="both"/>
              <w:rPr>
                <w:rFonts w:eastAsia="Times New Roman"/>
              </w:rPr>
            </w:pPr>
            <w:r w:rsidRPr="00CE69AA">
              <w:rPr>
                <w:rFonts w:eastAsia="Times New Roman"/>
              </w:rPr>
              <w:t>Приобщение к театральному искусству посредством общения с артистами театра, актёрских тренингов.</w:t>
            </w:r>
          </w:p>
        </w:tc>
        <w:tc>
          <w:tcPr>
            <w:tcW w:w="1388" w:type="dxa"/>
            <w:vAlign w:val="center"/>
          </w:tcPr>
          <w:p w:rsidR="001720D4" w:rsidRPr="00A265AB" w:rsidRDefault="001720D4" w:rsidP="001720D4">
            <w:r>
              <w:t>Всего: 80 чел.</w:t>
            </w:r>
          </w:p>
        </w:tc>
      </w:tr>
      <w:tr w:rsidR="00861FF3" w:rsidRPr="00E07AF2" w:rsidTr="00914203">
        <w:tc>
          <w:tcPr>
            <w:tcW w:w="822" w:type="dxa"/>
            <w:vAlign w:val="center"/>
          </w:tcPr>
          <w:p w:rsidR="00861FF3" w:rsidRPr="005B496D" w:rsidRDefault="00861FF3" w:rsidP="00861FF3">
            <w:r>
              <w:t xml:space="preserve">  </w:t>
            </w:r>
            <w:r w:rsidRPr="005B496D">
              <w:t>20</w:t>
            </w:r>
          </w:p>
        </w:tc>
        <w:tc>
          <w:tcPr>
            <w:tcW w:w="2864" w:type="dxa"/>
            <w:vAlign w:val="center"/>
          </w:tcPr>
          <w:p w:rsidR="00861FF3" w:rsidRPr="007F4D16" w:rsidRDefault="00861FF3" w:rsidP="00861FF3">
            <w:r>
              <w:t>Классная вечеринка «Коза – Егоза</w:t>
            </w:r>
            <w:r w:rsidRPr="007F4D16">
              <w:t>@</w:t>
            </w:r>
            <w:r>
              <w:rPr>
                <w:lang w:val="en-US"/>
              </w:rPr>
              <w:t>mig</w:t>
            </w:r>
            <w:r>
              <w:t>»</w:t>
            </w:r>
          </w:p>
        </w:tc>
        <w:tc>
          <w:tcPr>
            <w:tcW w:w="1276" w:type="dxa"/>
            <w:vAlign w:val="center"/>
          </w:tcPr>
          <w:p w:rsidR="00861FF3" w:rsidRPr="005B496D" w:rsidRDefault="00861FF3" w:rsidP="00861FF3">
            <w:r>
              <w:t>4</w:t>
            </w:r>
          </w:p>
        </w:tc>
        <w:tc>
          <w:tcPr>
            <w:tcW w:w="3544" w:type="dxa"/>
          </w:tcPr>
          <w:p w:rsidR="00861FF3" w:rsidRPr="00E07AF2" w:rsidRDefault="00861FF3" w:rsidP="00861FF3">
            <w:pPr>
              <w:jc w:val="both"/>
              <w:rPr>
                <w:rFonts w:eastAsia="Times New Roman"/>
                <w:b/>
              </w:rPr>
            </w:pPr>
            <w:r w:rsidRPr="00AC666D">
              <w:rPr>
                <w:color w:val="000000"/>
              </w:rPr>
              <w:t xml:space="preserve">Новогодняя танцевально-развлекательная программа </w:t>
            </w:r>
            <w:r>
              <w:rPr>
                <w:color w:val="000000"/>
              </w:rPr>
              <w:t xml:space="preserve">для учащихся школ города </w:t>
            </w:r>
            <w:r w:rsidRPr="00AC666D">
              <w:rPr>
                <w:color w:val="000000"/>
              </w:rPr>
              <w:t>с поздравлением Деда Мороза и Снегурочки.</w:t>
            </w:r>
          </w:p>
        </w:tc>
        <w:tc>
          <w:tcPr>
            <w:tcW w:w="1388" w:type="dxa"/>
            <w:vAlign w:val="center"/>
          </w:tcPr>
          <w:p w:rsidR="00861FF3" w:rsidRPr="005B496D" w:rsidRDefault="00861FF3" w:rsidP="00861FF3">
            <w:r>
              <w:t>Всего: 180 чел.</w:t>
            </w:r>
          </w:p>
        </w:tc>
      </w:tr>
      <w:tr w:rsidR="00861FF3" w:rsidRPr="00E07AF2" w:rsidTr="00914203">
        <w:tc>
          <w:tcPr>
            <w:tcW w:w="822" w:type="dxa"/>
            <w:vAlign w:val="center"/>
          </w:tcPr>
          <w:p w:rsidR="00861FF3" w:rsidRPr="005B496D" w:rsidRDefault="00861FF3" w:rsidP="00861FF3">
            <w:r>
              <w:t xml:space="preserve">  21</w:t>
            </w:r>
          </w:p>
        </w:tc>
        <w:tc>
          <w:tcPr>
            <w:tcW w:w="2864" w:type="dxa"/>
            <w:vAlign w:val="center"/>
          </w:tcPr>
          <w:p w:rsidR="00861FF3" w:rsidRPr="005B496D" w:rsidRDefault="00861FF3" w:rsidP="00861FF3">
            <w:r>
              <w:t>Сказка «Новогодний фейерверк» и развлечение у елки</w:t>
            </w:r>
          </w:p>
        </w:tc>
        <w:tc>
          <w:tcPr>
            <w:tcW w:w="1276" w:type="dxa"/>
            <w:vAlign w:val="center"/>
          </w:tcPr>
          <w:p w:rsidR="00861FF3" w:rsidRPr="005B496D" w:rsidRDefault="00861FF3" w:rsidP="00861FF3">
            <w:r>
              <w:t>5</w:t>
            </w:r>
          </w:p>
        </w:tc>
        <w:tc>
          <w:tcPr>
            <w:tcW w:w="3544" w:type="dxa"/>
          </w:tcPr>
          <w:p w:rsidR="00861FF3" w:rsidRPr="00AC666D" w:rsidRDefault="00861FF3" w:rsidP="00861FF3">
            <w:pPr>
              <w:pStyle w:val="a5"/>
              <w:ind w:left="0"/>
              <w:jc w:val="both"/>
              <w:rPr>
                <w:rFonts w:ascii="Times New Roman" w:hAnsi="Times New Roman" w:cs="Times New Roman"/>
                <w:b w:val="0"/>
                <w:color w:val="000000"/>
                <w:sz w:val="24"/>
                <w:szCs w:val="24"/>
                <w:u w:val="none"/>
              </w:rPr>
            </w:pPr>
            <w:r w:rsidRPr="00AC666D">
              <w:rPr>
                <w:rFonts w:ascii="Times New Roman" w:hAnsi="Times New Roman" w:cs="Times New Roman"/>
                <w:b w:val="0"/>
                <w:color w:val="000000"/>
                <w:sz w:val="24"/>
                <w:szCs w:val="24"/>
                <w:u w:val="none"/>
              </w:rPr>
              <w:t>Новогодняя сказка для всей семьи</w:t>
            </w:r>
            <w:r>
              <w:rPr>
                <w:rFonts w:ascii="Times New Roman" w:hAnsi="Times New Roman" w:cs="Times New Roman"/>
                <w:b w:val="0"/>
                <w:color w:val="000000"/>
                <w:sz w:val="24"/>
                <w:szCs w:val="24"/>
                <w:u w:val="none"/>
              </w:rPr>
              <w:t xml:space="preserve"> и р</w:t>
            </w:r>
            <w:r w:rsidRPr="00AC666D">
              <w:rPr>
                <w:rFonts w:ascii="Times New Roman" w:hAnsi="Times New Roman" w:cs="Times New Roman"/>
                <w:b w:val="0"/>
                <w:color w:val="000000"/>
                <w:sz w:val="24"/>
                <w:szCs w:val="24"/>
                <w:u w:val="none"/>
              </w:rPr>
              <w:t>азвлекательная программа у ёлки с играми и хороводами.</w:t>
            </w:r>
          </w:p>
        </w:tc>
        <w:tc>
          <w:tcPr>
            <w:tcW w:w="1388" w:type="dxa"/>
            <w:vAlign w:val="center"/>
          </w:tcPr>
          <w:p w:rsidR="00861FF3" w:rsidRPr="005B496D" w:rsidRDefault="00861FF3" w:rsidP="00861FF3">
            <w:r>
              <w:t>Всего: 280 чел.</w:t>
            </w:r>
          </w:p>
        </w:tc>
      </w:tr>
      <w:tr w:rsidR="00861FF3" w:rsidRPr="00E07AF2" w:rsidTr="00914203">
        <w:tc>
          <w:tcPr>
            <w:tcW w:w="822" w:type="dxa"/>
            <w:vAlign w:val="center"/>
          </w:tcPr>
          <w:p w:rsidR="00861FF3" w:rsidRPr="005B496D" w:rsidRDefault="00861FF3" w:rsidP="00861FF3">
            <w:pPr>
              <w:jc w:val="center"/>
            </w:pPr>
            <w:r>
              <w:t>22</w:t>
            </w:r>
          </w:p>
        </w:tc>
        <w:tc>
          <w:tcPr>
            <w:tcW w:w="2864" w:type="dxa"/>
            <w:vAlign w:val="center"/>
          </w:tcPr>
          <w:p w:rsidR="00861FF3" w:rsidRDefault="00861FF3" w:rsidP="00861FF3">
            <w:r>
              <w:t>«Дискотека прошлого века» танцевально- развлекательная программа для молодёжи</w:t>
            </w:r>
          </w:p>
        </w:tc>
        <w:tc>
          <w:tcPr>
            <w:tcW w:w="1276" w:type="dxa"/>
            <w:vAlign w:val="center"/>
          </w:tcPr>
          <w:p w:rsidR="00861FF3" w:rsidRDefault="00861FF3" w:rsidP="00861FF3">
            <w:r>
              <w:t>2</w:t>
            </w:r>
          </w:p>
          <w:p w:rsidR="00861FF3" w:rsidRDefault="00861FF3" w:rsidP="00861FF3"/>
          <w:p w:rsidR="00861FF3" w:rsidRDefault="00861FF3" w:rsidP="00861FF3"/>
        </w:tc>
        <w:tc>
          <w:tcPr>
            <w:tcW w:w="3544" w:type="dxa"/>
          </w:tcPr>
          <w:p w:rsidR="00861FF3" w:rsidRPr="00AC666D" w:rsidRDefault="00861FF3" w:rsidP="00861FF3">
            <w:pPr>
              <w:pStyle w:val="a5"/>
              <w:ind w:left="0"/>
              <w:jc w:val="both"/>
              <w:rPr>
                <w:rFonts w:ascii="Times New Roman" w:hAnsi="Times New Roman" w:cs="Times New Roman"/>
                <w:b w:val="0"/>
                <w:color w:val="000000"/>
                <w:sz w:val="24"/>
                <w:szCs w:val="24"/>
                <w:u w:val="none"/>
              </w:rPr>
            </w:pPr>
            <w:r w:rsidRPr="005C1C0F">
              <w:rPr>
                <w:rFonts w:ascii="Times New Roman" w:hAnsi="Times New Roman" w:cs="Times New Roman"/>
                <w:b w:val="0"/>
                <w:sz w:val="24"/>
                <w:szCs w:val="24"/>
                <w:u w:val="none"/>
              </w:rPr>
              <w:t xml:space="preserve">Цели и задачи: организация досуга населения, пропаганда здорового образа жизни, </w:t>
            </w:r>
            <w:r w:rsidRPr="005C1C0F">
              <w:rPr>
                <w:rFonts w:ascii="Times New Roman" w:eastAsia="Times New Roman" w:hAnsi="Times New Roman" w:cs="Times New Roman"/>
                <w:b w:val="0"/>
                <w:sz w:val="24"/>
                <w:szCs w:val="24"/>
                <w:u w:val="none"/>
              </w:rPr>
              <w:t>профилактика  вредных привычек среди населения.</w:t>
            </w:r>
          </w:p>
        </w:tc>
        <w:tc>
          <w:tcPr>
            <w:tcW w:w="1388" w:type="dxa"/>
            <w:vAlign w:val="center"/>
          </w:tcPr>
          <w:p w:rsidR="00861FF3" w:rsidRDefault="00861FF3" w:rsidP="00861FF3">
            <w:r>
              <w:t>Всего: 70 чел.</w:t>
            </w:r>
          </w:p>
        </w:tc>
      </w:tr>
      <w:tr w:rsidR="00861FF3" w:rsidRPr="00E07AF2" w:rsidTr="00914203">
        <w:tc>
          <w:tcPr>
            <w:tcW w:w="822" w:type="dxa"/>
            <w:vAlign w:val="center"/>
          </w:tcPr>
          <w:p w:rsidR="00861FF3" w:rsidRPr="005B496D" w:rsidRDefault="00861FF3" w:rsidP="00861FF3">
            <w:pPr>
              <w:jc w:val="center"/>
            </w:pPr>
            <w:r>
              <w:t>23</w:t>
            </w:r>
          </w:p>
        </w:tc>
        <w:tc>
          <w:tcPr>
            <w:tcW w:w="2864" w:type="dxa"/>
          </w:tcPr>
          <w:p w:rsidR="00861FF3" w:rsidRPr="000B719C" w:rsidRDefault="00861FF3" w:rsidP="00861FF3">
            <w:pPr>
              <w:pStyle w:val="a5"/>
              <w:ind w:left="0"/>
              <w:jc w:val="both"/>
              <w:rPr>
                <w:rFonts w:ascii="Times New Roman" w:hAnsi="Times New Roman" w:cs="Times New Roman"/>
                <w:b w:val="0"/>
                <w:kern w:val="0"/>
                <w:sz w:val="24"/>
                <w:szCs w:val="24"/>
                <w:u w:val="none"/>
                <w:lang w:eastAsia="ru-RU"/>
              </w:rPr>
            </w:pPr>
            <w:r w:rsidRPr="000B719C">
              <w:rPr>
                <w:rFonts w:ascii="Times New Roman" w:hAnsi="Times New Roman" w:cs="Times New Roman"/>
                <w:b w:val="0"/>
                <w:sz w:val="24"/>
                <w:szCs w:val="24"/>
                <w:u w:val="none"/>
              </w:rPr>
              <w:t>Выставка изобразительного искусства</w:t>
            </w:r>
          </w:p>
        </w:tc>
        <w:tc>
          <w:tcPr>
            <w:tcW w:w="1276" w:type="dxa"/>
          </w:tcPr>
          <w:p w:rsidR="00861FF3" w:rsidRPr="000B719C" w:rsidRDefault="00861FF3" w:rsidP="00861FF3">
            <w:pPr>
              <w:pStyle w:val="a5"/>
              <w:ind w:left="0"/>
              <w:jc w:val="both"/>
              <w:rPr>
                <w:rFonts w:ascii="Times New Roman" w:hAnsi="Times New Roman" w:cs="Times New Roman"/>
                <w:b w:val="0"/>
                <w:bCs w:val="0"/>
                <w:sz w:val="24"/>
                <w:szCs w:val="24"/>
                <w:u w:val="none"/>
              </w:rPr>
            </w:pPr>
            <w:r>
              <w:rPr>
                <w:rFonts w:ascii="Times New Roman" w:hAnsi="Times New Roman" w:cs="Times New Roman"/>
                <w:b w:val="0"/>
                <w:bCs w:val="0"/>
                <w:sz w:val="24"/>
                <w:szCs w:val="24"/>
                <w:u w:val="none"/>
              </w:rPr>
              <w:t>4</w:t>
            </w:r>
          </w:p>
        </w:tc>
        <w:tc>
          <w:tcPr>
            <w:tcW w:w="3544" w:type="dxa"/>
          </w:tcPr>
          <w:p w:rsidR="00861FF3" w:rsidRPr="000B719C" w:rsidRDefault="00861FF3" w:rsidP="00861FF3">
            <w:pPr>
              <w:pStyle w:val="a5"/>
              <w:ind w:left="0"/>
              <w:jc w:val="both"/>
              <w:rPr>
                <w:rFonts w:ascii="Times New Roman" w:hAnsi="Times New Roman" w:cs="Times New Roman"/>
                <w:b w:val="0"/>
                <w:kern w:val="0"/>
                <w:sz w:val="24"/>
                <w:szCs w:val="24"/>
                <w:u w:val="none"/>
                <w:lang w:eastAsia="ru-RU"/>
              </w:rPr>
            </w:pPr>
            <w:r w:rsidRPr="000B719C">
              <w:rPr>
                <w:rFonts w:ascii="Times New Roman" w:hAnsi="Times New Roman" w:cs="Times New Roman"/>
                <w:b w:val="0"/>
                <w:sz w:val="24"/>
                <w:szCs w:val="24"/>
                <w:u w:val="none"/>
              </w:rPr>
              <w:t>Участники совместно с руководителем и с МБОУ ДОД ДХШ продемонстрировали жителям</w:t>
            </w:r>
            <w:r>
              <w:rPr>
                <w:rFonts w:ascii="Times New Roman" w:hAnsi="Times New Roman" w:cs="Times New Roman"/>
                <w:b w:val="0"/>
                <w:sz w:val="24"/>
                <w:szCs w:val="24"/>
                <w:u w:val="none"/>
              </w:rPr>
              <w:t xml:space="preserve"> </w:t>
            </w:r>
            <w:r w:rsidRPr="000B719C">
              <w:rPr>
                <w:rFonts w:ascii="Times New Roman" w:hAnsi="Times New Roman" w:cs="Times New Roman"/>
                <w:b w:val="0"/>
                <w:sz w:val="24"/>
                <w:szCs w:val="24"/>
                <w:u w:val="none"/>
              </w:rPr>
              <w:t xml:space="preserve">свои работы. Цель мероприятия: пропаганда </w:t>
            </w:r>
            <w:r w:rsidRPr="000B719C">
              <w:rPr>
                <w:rFonts w:ascii="Times New Roman" w:hAnsi="Times New Roman" w:cs="Times New Roman"/>
                <w:b w:val="0"/>
                <w:kern w:val="0"/>
                <w:sz w:val="24"/>
                <w:szCs w:val="24"/>
                <w:u w:val="none"/>
                <w:lang w:eastAsia="ru-RU"/>
              </w:rPr>
              <w:t>здорового образа жизни и профилактики вредных привычек</w:t>
            </w:r>
          </w:p>
        </w:tc>
        <w:tc>
          <w:tcPr>
            <w:tcW w:w="1388" w:type="dxa"/>
          </w:tcPr>
          <w:p w:rsidR="00861FF3" w:rsidRPr="000B719C" w:rsidRDefault="00861FF3" w:rsidP="00861FF3">
            <w:pPr>
              <w:pStyle w:val="a5"/>
              <w:ind w:left="0"/>
              <w:jc w:val="both"/>
              <w:rPr>
                <w:rFonts w:ascii="Times New Roman" w:hAnsi="Times New Roman" w:cs="Times New Roman"/>
                <w:b w:val="0"/>
                <w:bCs w:val="0"/>
                <w:sz w:val="24"/>
                <w:szCs w:val="24"/>
                <w:u w:val="none"/>
              </w:rPr>
            </w:pPr>
            <w:r w:rsidRPr="000B719C">
              <w:rPr>
                <w:rFonts w:ascii="Times New Roman" w:hAnsi="Times New Roman" w:cs="Times New Roman"/>
                <w:b w:val="0"/>
                <w:sz w:val="24"/>
                <w:szCs w:val="24"/>
                <w:u w:val="none"/>
              </w:rPr>
              <w:t>Всего:</w:t>
            </w:r>
            <w:r>
              <w:rPr>
                <w:rFonts w:ascii="Times New Roman" w:hAnsi="Times New Roman" w:cs="Times New Roman"/>
                <w:b w:val="0"/>
                <w:bCs w:val="0"/>
                <w:sz w:val="24"/>
                <w:szCs w:val="24"/>
                <w:u w:val="none"/>
              </w:rPr>
              <w:t xml:space="preserve"> 438</w:t>
            </w:r>
            <w:r w:rsidRPr="000B719C">
              <w:rPr>
                <w:rFonts w:ascii="Times New Roman" w:hAnsi="Times New Roman" w:cs="Times New Roman"/>
                <w:b w:val="0"/>
                <w:bCs w:val="0"/>
                <w:sz w:val="24"/>
                <w:szCs w:val="24"/>
                <w:u w:val="none"/>
              </w:rPr>
              <w:t xml:space="preserve"> чел.</w:t>
            </w:r>
          </w:p>
        </w:tc>
      </w:tr>
      <w:tr w:rsidR="00861FF3" w:rsidRPr="00E07AF2" w:rsidTr="00914203">
        <w:tc>
          <w:tcPr>
            <w:tcW w:w="822" w:type="dxa"/>
          </w:tcPr>
          <w:p w:rsidR="00861FF3" w:rsidRPr="001720D4" w:rsidRDefault="00861FF3" w:rsidP="00861FF3">
            <w:pPr>
              <w:jc w:val="center"/>
              <w:rPr>
                <w:rFonts w:eastAsia="Times New Roman"/>
              </w:rPr>
            </w:pPr>
            <w:r w:rsidRPr="001720D4">
              <w:rPr>
                <w:rFonts w:eastAsia="Times New Roman"/>
              </w:rPr>
              <w:t>24</w:t>
            </w:r>
          </w:p>
        </w:tc>
        <w:tc>
          <w:tcPr>
            <w:tcW w:w="2864" w:type="dxa"/>
          </w:tcPr>
          <w:p w:rsidR="00861FF3" w:rsidRPr="000B719C" w:rsidRDefault="00861FF3" w:rsidP="00861FF3">
            <w:pPr>
              <w:pStyle w:val="a5"/>
              <w:ind w:left="0"/>
              <w:jc w:val="both"/>
              <w:rPr>
                <w:rFonts w:ascii="Times New Roman" w:hAnsi="Times New Roman" w:cs="Times New Roman"/>
                <w:b w:val="0"/>
                <w:kern w:val="0"/>
                <w:sz w:val="24"/>
                <w:szCs w:val="24"/>
                <w:u w:val="none"/>
                <w:lang w:eastAsia="ru-RU"/>
              </w:rPr>
            </w:pPr>
            <w:r w:rsidRPr="000B719C">
              <w:rPr>
                <w:rFonts w:ascii="Times New Roman" w:hAnsi="Times New Roman" w:cs="Times New Roman"/>
                <w:b w:val="0"/>
                <w:sz w:val="24"/>
                <w:szCs w:val="24"/>
                <w:u w:val="none"/>
              </w:rPr>
              <w:t>Конкурс художественного творчества «А коту всё масленица»</w:t>
            </w:r>
          </w:p>
        </w:tc>
        <w:tc>
          <w:tcPr>
            <w:tcW w:w="1276" w:type="dxa"/>
          </w:tcPr>
          <w:p w:rsidR="00861FF3" w:rsidRPr="000B719C" w:rsidRDefault="00861FF3" w:rsidP="00861FF3">
            <w:pPr>
              <w:pStyle w:val="a5"/>
              <w:ind w:left="0"/>
              <w:jc w:val="both"/>
              <w:rPr>
                <w:rFonts w:ascii="Times New Roman" w:hAnsi="Times New Roman" w:cs="Times New Roman"/>
                <w:b w:val="0"/>
                <w:bCs w:val="0"/>
                <w:sz w:val="24"/>
                <w:szCs w:val="24"/>
                <w:u w:val="none"/>
              </w:rPr>
            </w:pPr>
            <w:r w:rsidRPr="000B719C">
              <w:rPr>
                <w:rFonts w:ascii="Times New Roman" w:hAnsi="Times New Roman" w:cs="Times New Roman"/>
                <w:b w:val="0"/>
                <w:bCs w:val="0"/>
                <w:sz w:val="24"/>
                <w:szCs w:val="24"/>
                <w:u w:val="none"/>
              </w:rPr>
              <w:t>1</w:t>
            </w:r>
          </w:p>
        </w:tc>
        <w:tc>
          <w:tcPr>
            <w:tcW w:w="3544" w:type="dxa"/>
          </w:tcPr>
          <w:p w:rsidR="00861FF3" w:rsidRPr="000B719C" w:rsidRDefault="00861FF3" w:rsidP="00861FF3">
            <w:pPr>
              <w:pStyle w:val="a5"/>
              <w:ind w:left="0"/>
              <w:jc w:val="both"/>
              <w:rPr>
                <w:rFonts w:ascii="Times New Roman" w:hAnsi="Times New Roman" w:cs="Times New Roman"/>
                <w:b w:val="0"/>
                <w:kern w:val="0"/>
                <w:sz w:val="24"/>
                <w:szCs w:val="24"/>
                <w:u w:val="none"/>
                <w:lang w:eastAsia="ru-RU"/>
              </w:rPr>
            </w:pPr>
            <w:r w:rsidRPr="000B719C">
              <w:rPr>
                <w:rFonts w:ascii="Times New Roman" w:hAnsi="Times New Roman" w:cs="Times New Roman"/>
                <w:b w:val="0"/>
                <w:sz w:val="24"/>
                <w:szCs w:val="24"/>
                <w:u w:val="none"/>
              </w:rPr>
              <w:t>Мероприятие, направленное на сохранение и развитие фольклора, русских традиций, профилактику здорового образа жизни.</w:t>
            </w:r>
          </w:p>
        </w:tc>
        <w:tc>
          <w:tcPr>
            <w:tcW w:w="1388" w:type="dxa"/>
          </w:tcPr>
          <w:p w:rsidR="00861FF3" w:rsidRPr="000B719C" w:rsidRDefault="00861FF3" w:rsidP="00861FF3">
            <w:pPr>
              <w:pStyle w:val="a5"/>
              <w:ind w:left="0"/>
              <w:jc w:val="both"/>
              <w:rPr>
                <w:rFonts w:ascii="Times New Roman" w:hAnsi="Times New Roman" w:cs="Times New Roman"/>
                <w:b w:val="0"/>
                <w:bCs w:val="0"/>
                <w:sz w:val="24"/>
                <w:szCs w:val="24"/>
                <w:u w:val="none"/>
              </w:rPr>
            </w:pPr>
            <w:r w:rsidRPr="000B719C">
              <w:rPr>
                <w:rFonts w:ascii="Times New Roman" w:hAnsi="Times New Roman" w:cs="Times New Roman"/>
                <w:b w:val="0"/>
                <w:sz w:val="24"/>
                <w:szCs w:val="24"/>
                <w:u w:val="none"/>
              </w:rPr>
              <w:t>Всего:</w:t>
            </w:r>
            <w:r w:rsidRPr="000B719C">
              <w:rPr>
                <w:rFonts w:ascii="Times New Roman" w:hAnsi="Times New Roman" w:cs="Times New Roman"/>
                <w:b w:val="0"/>
                <w:bCs w:val="0"/>
                <w:sz w:val="24"/>
                <w:szCs w:val="24"/>
                <w:u w:val="none"/>
              </w:rPr>
              <w:t>200 чел.</w:t>
            </w:r>
          </w:p>
        </w:tc>
      </w:tr>
      <w:tr w:rsidR="00861FF3" w:rsidRPr="00E07AF2" w:rsidTr="00914203">
        <w:tc>
          <w:tcPr>
            <w:tcW w:w="822" w:type="dxa"/>
          </w:tcPr>
          <w:p w:rsidR="00861FF3" w:rsidRPr="001720D4" w:rsidRDefault="00861FF3" w:rsidP="00861FF3">
            <w:pPr>
              <w:jc w:val="center"/>
              <w:rPr>
                <w:rFonts w:eastAsia="Times New Roman"/>
              </w:rPr>
            </w:pPr>
            <w:r w:rsidRPr="001720D4">
              <w:rPr>
                <w:rFonts w:eastAsia="Times New Roman"/>
              </w:rPr>
              <w:t>25</w:t>
            </w:r>
          </w:p>
        </w:tc>
        <w:tc>
          <w:tcPr>
            <w:tcW w:w="2864" w:type="dxa"/>
          </w:tcPr>
          <w:p w:rsidR="00861FF3" w:rsidRPr="000B719C" w:rsidRDefault="00861FF3" w:rsidP="00861FF3">
            <w:pPr>
              <w:pStyle w:val="a5"/>
              <w:ind w:left="0"/>
              <w:jc w:val="both"/>
              <w:rPr>
                <w:rFonts w:ascii="Times New Roman" w:hAnsi="Times New Roman" w:cs="Times New Roman"/>
                <w:b w:val="0"/>
                <w:sz w:val="24"/>
                <w:szCs w:val="24"/>
                <w:u w:val="none"/>
                <w:lang w:eastAsia="ru-RU"/>
              </w:rPr>
            </w:pPr>
            <w:r w:rsidRPr="000B719C">
              <w:rPr>
                <w:rFonts w:ascii="Times New Roman" w:hAnsi="Times New Roman" w:cs="Times New Roman"/>
                <w:b w:val="0"/>
                <w:sz w:val="24"/>
                <w:szCs w:val="24"/>
                <w:u w:val="none"/>
                <w:lang w:eastAsia="ru-RU"/>
              </w:rPr>
              <w:t>Митинг, посвящённый</w:t>
            </w:r>
            <w:r>
              <w:rPr>
                <w:rFonts w:ascii="Times New Roman" w:hAnsi="Times New Roman" w:cs="Times New Roman"/>
                <w:b w:val="0"/>
                <w:sz w:val="24"/>
                <w:szCs w:val="24"/>
                <w:u w:val="none"/>
                <w:lang w:eastAsia="ru-RU"/>
              </w:rPr>
              <w:t xml:space="preserve"> </w:t>
            </w:r>
            <w:r w:rsidRPr="000B719C">
              <w:rPr>
                <w:rFonts w:ascii="Times New Roman" w:hAnsi="Times New Roman" w:cs="Times New Roman"/>
                <w:b w:val="0"/>
                <w:sz w:val="24"/>
                <w:szCs w:val="24"/>
                <w:u w:val="none"/>
                <w:lang w:eastAsia="ru-RU"/>
              </w:rPr>
              <w:t>Дню защитника Отечества</w:t>
            </w:r>
          </w:p>
        </w:tc>
        <w:tc>
          <w:tcPr>
            <w:tcW w:w="1276" w:type="dxa"/>
          </w:tcPr>
          <w:p w:rsidR="00861FF3" w:rsidRPr="000B719C" w:rsidRDefault="00861FF3" w:rsidP="00861FF3">
            <w:pPr>
              <w:pStyle w:val="a5"/>
              <w:ind w:left="0"/>
              <w:jc w:val="both"/>
              <w:rPr>
                <w:rFonts w:ascii="Times New Roman" w:hAnsi="Times New Roman" w:cs="Times New Roman"/>
                <w:b w:val="0"/>
                <w:bCs w:val="0"/>
                <w:sz w:val="24"/>
                <w:szCs w:val="24"/>
                <w:u w:val="none"/>
              </w:rPr>
            </w:pPr>
            <w:r w:rsidRPr="000B719C">
              <w:rPr>
                <w:rFonts w:ascii="Times New Roman" w:hAnsi="Times New Roman" w:cs="Times New Roman"/>
                <w:b w:val="0"/>
                <w:bCs w:val="0"/>
                <w:sz w:val="24"/>
                <w:szCs w:val="24"/>
                <w:u w:val="none"/>
              </w:rPr>
              <w:t>1</w:t>
            </w:r>
          </w:p>
        </w:tc>
        <w:tc>
          <w:tcPr>
            <w:tcW w:w="3544" w:type="dxa"/>
          </w:tcPr>
          <w:p w:rsidR="00861FF3" w:rsidRPr="000B719C" w:rsidRDefault="00861FF3" w:rsidP="00861FF3">
            <w:pPr>
              <w:pStyle w:val="a5"/>
              <w:ind w:left="0"/>
              <w:jc w:val="both"/>
              <w:rPr>
                <w:rFonts w:ascii="Times New Roman" w:hAnsi="Times New Roman" w:cs="Times New Roman"/>
                <w:b w:val="0"/>
                <w:bCs w:val="0"/>
                <w:sz w:val="24"/>
                <w:szCs w:val="24"/>
                <w:u w:val="none"/>
              </w:rPr>
            </w:pPr>
            <w:r w:rsidRPr="000B719C">
              <w:rPr>
                <w:rFonts w:ascii="Times New Roman" w:hAnsi="Times New Roman" w:cs="Times New Roman"/>
                <w:b w:val="0"/>
                <w:sz w:val="24"/>
                <w:szCs w:val="24"/>
                <w:u w:val="none"/>
              </w:rPr>
              <w:t xml:space="preserve">Цель: военно-патриотическое воспитание, </w:t>
            </w:r>
            <w:r w:rsidRPr="000B719C">
              <w:rPr>
                <w:rFonts w:ascii="Times New Roman" w:hAnsi="Times New Roman" w:cs="Times New Roman"/>
                <w:b w:val="0"/>
                <w:kern w:val="0"/>
                <w:sz w:val="24"/>
                <w:szCs w:val="24"/>
                <w:u w:val="none"/>
                <w:lang w:eastAsia="ru-RU"/>
              </w:rPr>
              <w:t>развитие и сохранение традиций города.</w:t>
            </w:r>
          </w:p>
        </w:tc>
        <w:tc>
          <w:tcPr>
            <w:tcW w:w="1388" w:type="dxa"/>
          </w:tcPr>
          <w:p w:rsidR="00861FF3" w:rsidRPr="000B719C" w:rsidRDefault="00861FF3" w:rsidP="00861FF3">
            <w:pPr>
              <w:pStyle w:val="a5"/>
              <w:ind w:left="0"/>
              <w:jc w:val="both"/>
              <w:rPr>
                <w:rFonts w:ascii="Times New Roman" w:hAnsi="Times New Roman" w:cs="Times New Roman"/>
                <w:b w:val="0"/>
                <w:sz w:val="24"/>
                <w:szCs w:val="24"/>
                <w:u w:val="none"/>
              </w:rPr>
            </w:pPr>
            <w:r w:rsidRPr="000B719C">
              <w:rPr>
                <w:rFonts w:ascii="Times New Roman" w:hAnsi="Times New Roman" w:cs="Times New Roman"/>
                <w:b w:val="0"/>
                <w:sz w:val="24"/>
                <w:szCs w:val="24"/>
                <w:u w:val="none"/>
              </w:rPr>
              <w:t>Всего: 150 чел.</w:t>
            </w:r>
          </w:p>
        </w:tc>
      </w:tr>
      <w:tr w:rsidR="00861FF3" w:rsidRPr="00E07AF2" w:rsidTr="00914203">
        <w:tc>
          <w:tcPr>
            <w:tcW w:w="822" w:type="dxa"/>
          </w:tcPr>
          <w:p w:rsidR="00861FF3" w:rsidRPr="001720D4" w:rsidRDefault="00861FF3" w:rsidP="00861FF3">
            <w:pPr>
              <w:jc w:val="center"/>
              <w:rPr>
                <w:rFonts w:eastAsia="Times New Roman"/>
              </w:rPr>
            </w:pPr>
            <w:r w:rsidRPr="001720D4">
              <w:rPr>
                <w:rFonts w:eastAsia="Times New Roman"/>
              </w:rPr>
              <w:t>26</w:t>
            </w:r>
          </w:p>
        </w:tc>
        <w:tc>
          <w:tcPr>
            <w:tcW w:w="2864" w:type="dxa"/>
          </w:tcPr>
          <w:p w:rsidR="00861FF3" w:rsidRPr="007822A7" w:rsidRDefault="00861FF3" w:rsidP="00861FF3">
            <w:pPr>
              <w:pStyle w:val="a5"/>
              <w:ind w:left="0"/>
              <w:jc w:val="both"/>
              <w:rPr>
                <w:rFonts w:ascii="Times New Roman" w:eastAsia="Times New Roman" w:hAnsi="Times New Roman" w:cs="Times New Roman"/>
                <w:b w:val="0"/>
                <w:u w:val="none"/>
                <w:lang w:eastAsia="ru-RU"/>
              </w:rPr>
            </w:pPr>
            <w:r>
              <w:rPr>
                <w:rFonts w:ascii="Times New Roman" w:eastAsia="Times New Roman" w:hAnsi="Times New Roman" w:cs="Times New Roman"/>
                <w:b w:val="0"/>
                <w:u w:val="none"/>
                <w:lang w:eastAsia="ru-RU"/>
              </w:rPr>
              <w:t xml:space="preserve">Игровые, развлекательные и познавательные программы </w:t>
            </w:r>
            <w:r w:rsidRPr="00D95C1E">
              <w:rPr>
                <w:rFonts w:ascii="Times New Roman" w:hAnsi="Times New Roman" w:cs="Times New Roman"/>
                <w:b w:val="0"/>
                <w:sz w:val="24"/>
                <w:szCs w:val="24"/>
                <w:u w:val="none"/>
              </w:rPr>
              <w:t>для детей лагеря с дневным пребыванием</w:t>
            </w:r>
            <w:r>
              <w:rPr>
                <w:rFonts w:ascii="Times New Roman" w:hAnsi="Times New Roman" w:cs="Times New Roman"/>
                <w:b w:val="0"/>
                <w:sz w:val="24"/>
                <w:szCs w:val="24"/>
                <w:u w:val="none"/>
              </w:rPr>
              <w:t xml:space="preserve"> «Мы родом из гарнизона»</w:t>
            </w:r>
          </w:p>
        </w:tc>
        <w:tc>
          <w:tcPr>
            <w:tcW w:w="1276" w:type="dxa"/>
          </w:tcPr>
          <w:p w:rsidR="00861FF3" w:rsidRPr="007822A7" w:rsidRDefault="00861FF3" w:rsidP="00861FF3">
            <w:pPr>
              <w:pStyle w:val="a5"/>
              <w:ind w:left="0"/>
              <w:jc w:val="both"/>
              <w:rPr>
                <w:rFonts w:ascii="Times New Roman" w:eastAsia="Times New Roman" w:hAnsi="Times New Roman" w:cs="Times New Roman"/>
                <w:b w:val="0"/>
                <w:bCs w:val="0"/>
                <w:sz w:val="24"/>
                <w:szCs w:val="24"/>
                <w:u w:val="none"/>
              </w:rPr>
            </w:pPr>
            <w:r>
              <w:rPr>
                <w:rFonts w:ascii="Times New Roman" w:eastAsia="Times New Roman" w:hAnsi="Times New Roman" w:cs="Times New Roman"/>
                <w:b w:val="0"/>
                <w:bCs w:val="0"/>
                <w:sz w:val="24"/>
                <w:szCs w:val="24"/>
                <w:u w:val="none"/>
              </w:rPr>
              <w:t>21</w:t>
            </w:r>
          </w:p>
        </w:tc>
        <w:tc>
          <w:tcPr>
            <w:tcW w:w="3544" w:type="dxa"/>
          </w:tcPr>
          <w:p w:rsidR="00861FF3" w:rsidRPr="007822A7" w:rsidRDefault="00861FF3" w:rsidP="00861FF3">
            <w:pPr>
              <w:pStyle w:val="a5"/>
              <w:ind w:left="0"/>
              <w:jc w:val="both"/>
              <w:rPr>
                <w:rFonts w:ascii="Times New Roman" w:eastAsia="Times New Roman" w:hAnsi="Times New Roman" w:cs="Times New Roman"/>
                <w:b w:val="0"/>
                <w:bCs w:val="0"/>
                <w:sz w:val="24"/>
                <w:szCs w:val="24"/>
                <w:u w:val="none"/>
              </w:rPr>
            </w:pPr>
            <w:r w:rsidRPr="00D95C1E">
              <w:rPr>
                <w:rFonts w:ascii="Times New Roman" w:hAnsi="Times New Roman" w:cs="Times New Roman"/>
                <w:b w:val="0"/>
                <w:sz w:val="24"/>
                <w:szCs w:val="24"/>
                <w:u w:val="none"/>
              </w:rPr>
              <w:t>Развлекательно-игров</w:t>
            </w:r>
            <w:r>
              <w:rPr>
                <w:rFonts w:ascii="Times New Roman" w:hAnsi="Times New Roman" w:cs="Times New Roman"/>
                <w:b w:val="0"/>
                <w:sz w:val="24"/>
                <w:szCs w:val="24"/>
                <w:u w:val="none"/>
              </w:rPr>
              <w:t xml:space="preserve">ые, познавательные, спортивные  </w:t>
            </w:r>
            <w:r w:rsidRPr="00D95C1E">
              <w:rPr>
                <w:rFonts w:ascii="Times New Roman" w:hAnsi="Times New Roman" w:cs="Times New Roman"/>
                <w:b w:val="0"/>
                <w:sz w:val="24"/>
                <w:szCs w:val="24"/>
                <w:u w:val="none"/>
              </w:rPr>
              <w:t xml:space="preserve"> программ</w:t>
            </w:r>
            <w:r>
              <w:rPr>
                <w:rFonts w:ascii="Times New Roman" w:hAnsi="Times New Roman" w:cs="Times New Roman"/>
                <w:b w:val="0"/>
                <w:sz w:val="24"/>
                <w:szCs w:val="24"/>
                <w:u w:val="none"/>
              </w:rPr>
              <w:t>ы</w:t>
            </w:r>
            <w:r w:rsidRPr="00D95C1E">
              <w:rPr>
                <w:rFonts w:ascii="Times New Roman" w:hAnsi="Times New Roman" w:cs="Times New Roman"/>
                <w:b w:val="0"/>
                <w:sz w:val="24"/>
                <w:szCs w:val="24"/>
                <w:u w:val="none"/>
              </w:rPr>
              <w:t xml:space="preserve"> для детей. Цели и задачи: организация досуга, , разучивание народных игр на свежем воздухе</w:t>
            </w:r>
            <w:r>
              <w:rPr>
                <w:rFonts w:ascii="Times New Roman" w:hAnsi="Times New Roman" w:cs="Times New Roman"/>
                <w:b w:val="0"/>
                <w:sz w:val="24"/>
                <w:szCs w:val="24"/>
                <w:u w:val="none"/>
              </w:rPr>
              <w:t>, пропаганда здорового образа жизни</w:t>
            </w:r>
          </w:p>
        </w:tc>
        <w:tc>
          <w:tcPr>
            <w:tcW w:w="1388" w:type="dxa"/>
          </w:tcPr>
          <w:p w:rsidR="00861FF3" w:rsidRDefault="00861FF3" w:rsidP="00861FF3">
            <w:pPr>
              <w:pStyle w:val="a5"/>
              <w:ind w:left="0"/>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всего: </w:t>
            </w:r>
          </w:p>
          <w:p w:rsidR="00861FF3" w:rsidRPr="005C1C0F" w:rsidRDefault="00861FF3" w:rsidP="00861FF3">
            <w:pPr>
              <w:pStyle w:val="a5"/>
              <w:ind w:left="0"/>
              <w:jc w:val="both"/>
              <w:rPr>
                <w:rFonts w:ascii="Times New Roman" w:hAnsi="Times New Roman" w:cs="Times New Roman"/>
                <w:b w:val="0"/>
                <w:bCs w:val="0"/>
                <w:sz w:val="24"/>
                <w:szCs w:val="24"/>
                <w:u w:val="none"/>
              </w:rPr>
            </w:pPr>
            <w:r w:rsidRPr="005C1C0F">
              <w:rPr>
                <w:rFonts w:ascii="Times New Roman" w:hAnsi="Times New Roman" w:cs="Times New Roman"/>
                <w:b w:val="0"/>
                <w:sz w:val="24"/>
                <w:szCs w:val="24"/>
                <w:u w:val="none"/>
              </w:rPr>
              <w:t>378 чел.</w:t>
            </w:r>
          </w:p>
        </w:tc>
      </w:tr>
      <w:tr w:rsidR="00861FF3" w:rsidRPr="00E07AF2" w:rsidTr="00914203">
        <w:tc>
          <w:tcPr>
            <w:tcW w:w="822" w:type="dxa"/>
          </w:tcPr>
          <w:p w:rsidR="00861FF3" w:rsidRPr="001720D4" w:rsidRDefault="00861FF3" w:rsidP="00861FF3">
            <w:pPr>
              <w:jc w:val="center"/>
              <w:rPr>
                <w:rFonts w:eastAsia="Times New Roman"/>
              </w:rPr>
            </w:pPr>
            <w:r w:rsidRPr="001720D4">
              <w:rPr>
                <w:rFonts w:eastAsia="Times New Roman"/>
              </w:rPr>
              <w:t>27</w:t>
            </w:r>
          </w:p>
        </w:tc>
        <w:tc>
          <w:tcPr>
            <w:tcW w:w="2864" w:type="dxa"/>
            <w:vAlign w:val="center"/>
          </w:tcPr>
          <w:p w:rsidR="00861FF3" w:rsidRDefault="00861FF3" w:rsidP="00861FF3">
            <w:r>
              <w:t>Н</w:t>
            </w:r>
            <w:r w:rsidRPr="00A47198">
              <w:t xml:space="preserve">ародное гуляние </w:t>
            </w:r>
            <w:r w:rsidRPr="00A47198">
              <w:lastRenderedPageBreak/>
              <w:t>«Весенний звон капели»</w:t>
            </w:r>
          </w:p>
          <w:p w:rsidR="00861FF3" w:rsidRDefault="00861FF3" w:rsidP="00861FF3"/>
          <w:p w:rsidR="00861FF3" w:rsidRDefault="00861FF3" w:rsidP="00861FF3"/>
          <w:p w:rsidR="00861FF3" w:rsidRDefault="00861FF3" w:rsidP="00861FF3"/>
          <w:p w:rsidR="00861FF3" w:rsidRDefault="00861FF3" w:rsidP="00861FF3"/>
          <w:p w:rsidR="00861FF3" w:rsidRPr="00A47198" w:rsidRDefault="00861FF3" w:rsidP="00861FF3"/>
        </w:tc>
        <w:tc>
          <w:tcPr>
            <w:tcW w:w="1276" w:type="dxa"/>
            <w:vAlign w:val="center"/>
          </w:tcPr>
          <w:p w:rsidR="00861FF3" w:rsidRDefault="00861FF3" w:rsidP="00861FF3">
            <w:r>
              <w:lastRenderedPageBreak/>
              <w:t>1</w:t>
            </w:r>
          </w:p>
          <w:p w:rsidR="00861FF3" w:rsidRDefault="00861FF3" w:rsidP="00861FF3"/>
          <w:p w:rsidR="00861FF3" w:rsidRDefault="00861FF3" w:rsidP="00861FF3"/>
          <w:p w:rsidR="00861FF3" w:rsidRDefault="00861FF3" w:rsidP="00861FF3"/>
          <w:p w:rsidR="00861FF3" w:rsidRDefault="00861FF3" w:rsidP="00861FF3"/>
          <w:p w:rsidR="00861FF3" w:rsidRDefault="00861FF3" w:rsidP="00861FF3"/>
          <w:p w:rsidR="00861FF3" w:rsidRPr="00A47198" w:rsidRDefault="00861FF3" w:rsidP="00861FF3"/>
        </w:tc>
        <w:tc>
          <w:tcPr>
            <w:tcW w:w="3544" w:type="dxa"/>
          </w:tcPr>
          <w:p w:rsidR="00861FF3" w:rsidRPr="005C1C0F" w:rsidRDefault="00861FF3" w:rsidP="00861FF3">
            <w:pPr>
              <w:pStyle w:val="a5"/>
              <w:ind w:left="0"/>
              <w:jc w:val="both"/>
              <w:rPr>
                <w:rFonts w:ascii="Times New Roman" w:hAnsi="Times New Roman" w:cs="Times New Roman"/>
                <w:b w:val="0"/>
                <w:kern w:val="0"/>
                <w:sz w:val="24"/>
                <w:szCs w:val="24"/>
                <w:u w:val="none"/>
                <w:lang w:eastAsia="ru-RU"/>
              </w:rPr>
            </w:pPr>
            <w:r w:rsidRPr="005C1C0F">
              <w:rPr>
                <w:rFonts w:ascii="Times New Roman" w:hAnsi="Times New Roman"/>
                <w:b w:val="0"/>
                <w:sz w:val="24"/>
                <w:szCs w:val="24"/>
                <w:u w:val="none"/>
              </w:rPr>
              <w:lastRenderedPageBreak/>
              <w:t xml:space="preserve">Концертная программа «Весна </w:t>
            </w:r>
            <w:r w:rsidRPr="005C1C0F">
              <w:rPr>
                <w:rFonts w:ascii="Times New Roman" w:hAnsi="Times New Roman"/>
                <w:b w:val="0"/>
                <w:sz w:val="24"/>
                <w:szCs w:val="24"/>
                <w:u w:val="none"/>
              </w:rPr>
              <w:lastRenderedPageBreak/>
              <w:t xml:space="preserve">идет, весне дорогу!»  с участием  коллективов и исполнителей учреждений города. </w:t>
            </w:r>
            <w:r w:rsidRPr="005C1C0F">
              <w:rPr>
                <w:rFonts w:ascii="Times New Roman" w:hAnsi="Times New Roman" w:cs="Times New Roman"/>
                <w:b w:val="0"/>
                <w:sz w:val="24"/>
                <w:szCs w:val="24"/>
                <w:u w:val="none"/>
              </w:rPr>
              <w:t xml:space="preserve">Цели и задачи: организация досуга населения, пропаганда здорового образа жизни, </w:t>
            </w:r>
            <w:r w:rsidRPr="005C1C0F">
              <w:rPr>
                <w:rFonts w:ascii="Times New Roman" w:eastAsia="Times New Roman" w:hAnsi="Times New Roman" w:cs="Times New Roman"/>
                <w:b w:val="0"/>
                <w:sz w:val="24"/>
                <w:szCs w:val="24"/>
                <w:u w:val="none"/>
              </w:rPr>
              <w:t>профилактика  вредных привычек среди населения.</w:t>
            </w:r>
          </w:p>
        </w:tc>
        <w:tc>
          <w:tcPr>
            <w:tcW w:w="1388" w:type="dxa"/>
          </w:tcPr>
          <w:p w:rsidR="00861FF3" w:rsidRDefault="00861FF3" w:rsidP="00861FF3">
            <w:pPr>
              <w:pStyle w:val="a5"/>
              <w:ind w:left="0"/>
              <w:jc w:val="both"/>
              <w:rPr>
                <w:rFonts w:ascii="Times New Roman" w:hAnsi="Times New Roman" w:cs="Times New Roman"/>
                <w:b w:val="0"/>
                <w:sz w:val="24"/>
                <w:szCs w:val="24"/>
                <w:u w:val="none"/>
              </w:rPr>
            </w:pPr>
            <w:r w:rsidRPr="005C1C0F">
              <w:rPr>
                <w:rFonts w:ascii="Times New Roman" w:hAnsi="Times New Roman" w:cs="Times New Roman"/>
                <w:b w:val="0"/>
                <w:sz w:val="24"/>
                <w:szCs w:val="24"/>
                <w:u w:val="none"/>
              </w:rPr>
              <w:lastRenderedPageBreak/>
              <w:t xml:space="preserve">Всего: </w:t>
            </w:r>
            <w:r w:rsidRPr="005C1C0F">
              <w:rPr>
                <w:rFonts w:ascii="Times New Roman" w:hAnsi="Times New Roman" w:cs="Times New Roman"/>
                <w:b w:val="0"/>
                <w:sz w:val="24"/>
                <w:szCs w:val="24"/>
                <w:u w:val="none"/>
              </w:rPr>
              <w:lastRenderedPageBreak/>
              <w:t>1000</w:t>
            </w:r>
          </w:p>
          <w:p w:rsidR="00861FF3" w:rsidRPr="005C1C0F" w:rsidRDefault="00861FF3" w:rsidP="00861FF3">
            <w:pPr>
              <w:pStyle w:val="a5"/>
              <w:ind w:left="0"/>
              <w:jc w:val="both"/>
              <w:rPr>
                <w:rFonts w:ascii="Times New Roman" w:hAnsi="Times New Roman" w:cs="Times New Roman"/>
                <w:b w:val="0"/>
                <w:bCs w:val="0"/>
                <w:sz w:val="24"/>
                <w:szCs w:val="24"/>
                <w:u w:val="none"/>
              </w:rPr>
            </w:pPr>
            <w:r>
              <w:rPr>
                <w:rFonts w:ascii="Times New Roman" w:hAnsi="Times New Roman" w:cs="Times New Roman"/>
                <w:b w:val="0"/>
                <w:sz w:val="24"/>
                <w:szCs w:val="24"/>
                <w:u w:val="none"/>
              </w:rPr>
              <w:t>чел.</w:t>
            </w:r>
          </w:p>
        </w:tc>
      </w:tr>
      <w:tr w:rsidR="00861FF3" w:rsidRPr="00E07AF2" w:rsidTr="00914203">
        <w:tc>
          <w:tcPr>
            <w:tcW w:w="822" w:type="dxa"/>
          </w:tcPr>
          <w:p w:rsidR="00861FF3" w:rsidRPr="001720D4" w:rsidRDefault="00861FF3" w:rsidP="00861FF3">
            <w:pPr>
              <w:jc w:val="center"/>
              <w:rPr>
                <w:rFonts w:eastAsia="Times New Roman"/>
              </w:rPr>
            </w:pPr>
            <w:r w:rsidRPr="001720D4">
              <w:rPr>
                <w:rFonts w:eastAsia="Times New Roman"/>
              </w:rPr>
              <w:lastRenderedPageBreak/>
              <w:t>28</w:t>
            </w:r>
          </w:p>
        </w:tc>
        <w:tc>
          <w:tcPr>
            <w:tcW w:w="2864" w:type="dxa"/>
          </w:tcPr>
          <w:p w:rsidR="00861FF3" w:rsidRPr="00A47198" w:rsidRDefault="00861FF3" w:rsidP="00861FF3">
            <w:r w:rsidRPr="00A47198">
              <w:t>Митинг, посвящённый Дню Победы</w:t>
            </w:r>
          </w:p>
        </w:tc>
        <w:tc>
          <w:tcPr>
            <w:tcW w:w="1276" w:type="dxa"/>
            <w:vAlign w:val="center"/>
          </w:tcPr>
          <w:p w:rsidR="00861FF3" w:rsidRDefault="00861FF3" w:rsidP="0051034D">
            <w:pPr>
              <w:jc w:val="center"/>
            </w:pPr>
            <w:r>
              <w:t>1</w:t>
            </w:r>
          </w:p>
          <w:p w:rsidR="00861FF3" w:rsidRDefault="00861FF3" w:rsidP="00861FF3"/>
          <w:p w:rsidR="00861FF3" w:rsidRPr="00A47198" w:rsidRDefault="00861FF3" w:rsidP="00861FF3"/>
        </w:tc>
        <w:tc>
          <w:tcPr>
            <w:tcW w:w="3544" w:type="dxa"/>
          </w:tcPr>
          <w:p w:rsidR="00861FF3" w:rsidRPr="005C1C0F" w:rsidRDefault="00861FF3" w:rsidP="00861FF3">
            <w:pPr>
              <w:pStyle w:val="a5"/>
              <w:ind w:left="0"/>
              <w:jc w:val="both"/>
              <w:rPr>
                <w:rFonts w:ascii="Times New Roman" w:hAnsi="Times New Roman" w:cs="Times New Roman"/>
                <w:b w:val="0"/>
                <w:kern w:val="0"/>
                <w:sz w:val="24"/>
                <w:szCs w:val="24"/>
                <w:u w:val="none"/>
                <w:lang w:eastAsia="ru-RU"/>
              </w:rPr>
            </w:pPr>
            <w:r w:rsidRPr="005C1C0F">
              <w:rPr>
                <w:rFonts w:ascii="Times New Roman" w:hAnsi="Times New Roman" w:cs="Times New Roman"/>
                <w:b w:val="0"/>
                <w:sz w:val="24"/>
                <w:szCs w:val="24"/>
                <w:u w:val="none"/>
              </w:rPr>
              <w:t xml:space="preserve">Цель: военно-патриотическое воспитание, </w:t>
            </w:r>
            <w:r w:rsidRPr="005C1C0F">
              <w:rPr>
                <w:rFonts w:ascii="Times New Roman" w:eastAsia="Times New Roman" w:hAnsi="Times New Roman" w:cs="Times New Roman"/>
                <w:b w:val="0"/>
                <w:sz w:val="24"/>
                <w:szCs w:val="24"/>
                <w:u w:val="none"/>
                <w:lang w:eastAsia="ru-RU"/>
              </w:rPr>
              <w:t>развитие и сохранение традиций города.</w:t>
            </w:r>
          </w:p>
        </w:tc>
        <w:tc>
          <w:tcPr>
            <w:tcW w:w="1388" w:type="dxa"/>
          </w:tcPr>
          <w:p w:rsidR="00861FF3" w:rsidRDefault="00861FF3" w:rsidP="00861FF3">
            <w:pPr>
              <w:pStyle w:val="a5"/>
              <w:ind w:left="0"/>
              <w:jc w:val="both"/>
              <w:rPr>
                <w:rFonts w:ascii="Times New Roman" w:eastAsia="Times New Roman" w:hAnsi="Times New Roman" w:cs="Times New Roman"/>
                <w:b w:val="0"/>
                <w:sz w:val="24"/>
                <w:szCs w:val="24"/>
                <w:u w:val="none"/>
                <w:shd w:val="clear" w:color="auto" w:fill="FFFFFF"/>
                <w:lang w:eastAsia="ru-RU"/>
              </w:rPr>
            </w:pPr>
            <w:r w:rsidRPr="005C1C0F">
              <w:rPr>
                <w:rFonts w:ascii="Times New Roman" w:eastAsia="Times New Roman" w:hAnsi="Times New Roman" w:cs="Times New Roman"/>
                <w:b w:val="0"/>
                <w:sz w:val="24"/>
                <w:szCs w:val="24"/>
                <w:u w:val="none"/>
                <w:shd w:val="clear" w:color="auto" w:fill="FFFFFF"/>
                <w:lang w:eastAsia="ru-RU"/>
              </w:rPr>
              <w:t xml:space="preserve">Всего:  </w:t>
            </w:r>
          </w:p>
          <w:p w:rsidR="00861FF3" w:rsidRPr="005C1C0F" w:rsidRDefault="00861FF3" w:rsidP="00861FF3">
            <w:pPr>
              <w:pStyle w:val="a5"/>
              <w:ind w:left="0"/>
              <w:rPr>
                <w:rFonts w:ascii="Times New Roman" w:hAnsi="Times New Roman" w:cs="Times New Roman"/>
                <w:b w:val="0"/>
                <w:bCs w:val="0"/>
                <w:sz w:val="24"/>
                <w:szCs w:val="24"/>
                <w:u w:val="none"/>
              </w:rPr>
            </w:pPr>
            <w:r w:rsidRPr="005C1C0F">
              <w:rPr>
                <w:rFonts w:ascii="Times New Roman" w:eastAsia="Times New Roman" w:hAnsi="Times New Roman" w:cs="Times New Roman"/>
                <w:b w:val="0"/>
                <w:sz w:val="24"/>
                <w:szCs w:val="24"/>
                <w:u w:val="none"/>
                <w:shd w:val="clear" w:color="auto" w:fill="FFFFFF"/>
                <w:lang w:eastAsia="ru-RU"/>
              </w:rPr>
              <w:t>3 000 чел.</w:t>
            </w:r>
          </w:p>
        </w:tc>
      </w:tr>
      <w:tr w:rsidR="00CE69AA" w:rsidRPr="00E07AF2" w:rsidTr="00914203">
        <w:tc>
          <w:tcPr>
            <w:tcW w:w="822" w:type="dxa"/>
          </w:tcPr>
          <w:p w:rsidR="00CE69AA" w:rsidRPr="001720D4" w:rsidRDefault="00CE69AA" w:rsidP="00CE69AA">
            <w:pPr>
              <w:jc w:val="center"/>
              <w:rPr>
                <w:rFonts w:eastAsia="Times New Roman"/>
              </w:rPr>
            </w:pPr>
            <w:r>
              <w:rPr>
                <w:rFonts w:eastAsia="Times New Roman"/>
              </w:rPr>
              <w:t>29</w:t>
            </w:r>
          </w:p>
        </w:tc>
        <w:tc>
          <w:tcPr>
            <w:tcW w:w="2864" w:type="dxa"/>
          </w:tcPr>
          <w:p w:rsidR="00CE69AA" w:rsidRPr="00A47198" w:rsidRDefault="00CE69AA" w:rsidP="00CE69AA">
            <w:pPr>
              <w:rPr>
                <w:rFonts w:eastAsia="Times New Roman"/>
                <w:lang w:eastAsia="ru-RU"/>
              </w:rPr>
            </w:pPr>
            <w:r w:rsidRPr="00A47198">
              <w:rPr>
                <w:rFonts w:eastAsia="Times New Roman"/>
                <w:lang w:eastAsia="ru-RU"/>
              </w:rPr>
              <w:t>Мастер-класс «Арт-старт» с Воскресной школой «Лучики» (п. Алябьевский)</w:t>
            </w:r>
          </w:p>
        </w:tc>
        <w:tc>
          <w:tcPr>
            <w:tcW w:w="1276" w:type="dxa"/>
            <w:vAlign w:val="center"/>
          </w:tcPr>
          <w:p w:rsidR="00CE69AA" w:rsidRDefault="00CE69AA" w:rsidP="00CE69AA">
            <w:pPr>
              <w:jc w:val="center"/>
            </w:pPr>
            <w:r>
              <w:t>1</w:t>
            </w:r>
          </w:p>
          <w:p w:rsidR="00CE69AA" w:rsidRDefault="00CE69AA" w:rsidP="00CE69AA"/>
          <w:p w:rsidR="00CE69AA" w:rsidRDefault="00CE69AA" w:rsidP="00CE69AA">
            <w:pPr>
              <w:jc w:val="center"/>
            </w:pPr>
          </w:p>
          <w:p w:rsidR="00CE69AA" w:rsidRDefault="00CE69AA" w:rsidP="00CE69AA">
            <w:pPr>
              <w:jc w:val="center"/>
            </w:pPr>
          </w:p>
          <w:p w:rsidR="00CE69AA" w:rsidRPr="00A47198" w:rsidRDefault="00CE69AA" w:rsidP="00CE69AA">
            <w:pPr>
              <w:jc w:val="center"/>
            </w:pPr>
          </w:p>
        </w:tc>
        <w:tc>
          <w:tcPr>
            <w:tcW w:w="3544" w:type="dxa"/>
            <w:vAlign w:val="center"/>
          </w:tcPr>
          <w:p w:rsidR="00CE69AA" w:rsidRDefault="00CE69AA" w:rsidP="00CE69AA">
            <w:pPr>
              <w:rPr>
                <w:rFonts w:eastAsia="Times New Roman"/>
              </w:rPr>
            </w:pPr>
            <w:r w:rsidRPr="00CE69AA">
              <w:rPr>
                <w:rFonts w:eastAsia="Times New Roman"/>
              </w:rPr>
              <w:t>Приобщение к театральному искусству посредством общения с артистами театра, актёрских тренингов.</w:t>
            </w:r>
          </w:p>
          <w:p w:rsidR="00CE69AA" w:rsidRPr="00A47198" w:rsidRDefault="00CE69AA" w:rsidP="00CE69AA"/>
        </w:tc>
        <w:tc>
          <w:tcPr>
            <w:tcW w:w="1388" w:type="dxa"/>
          </w:tcPr>
          <w:p w:rsidR="00CE69AA" w:rsidRPr="00CE69AA" w:rsidRDefault="00CE69AA" w:rsidP="00CE69AA">
            <w:pPr>
              <w:pStyle w:val="a5"/>
              <w:ind w:left="0"/>
              <w:jc w:val="both"/>
              <w:rPr>
                <w:rFonts w:ascii="Times New Roman" w:eastAsia="Times New Roman" w:hAnsi="Times New Roman" w:cs="Times New Roman"/>
                <w:b w:val="0"/>
                <w:sz w:val="24"/>
                <w:szCs w:val="24"/>
                <w:u w:val="none"/>
                <w:shd w:val="clear" w:color="auto" w:fill="FFFFFF"/>
                <w:lang w:eastAsia="ru-RU"/>
              </w:rPr>
            </w:pPr>
            <w:r w:rsidRPr="00CE69AA">
              <w:rPr>
                <w:rFonts w:ascii="Times New Roman" w:hAnsi="Times New Roman" w:cs="Times New Roman"/>
                <w:b w:val="0"/>
                <w:sz w:val="24"/>
                <w:szCs w:val="24"/>
                <w:u w:val="none"/>
              </w:rPr>
              <w:t>Всего: 30 чел., из них 23 чел. - дети</w:t>
            </w:r>
          </w:p>
        </w:tc>
      </w:tr>
      <w:tr w:rsidR="0051034D" w:rsidRPr="00E07AF2" w:rsidTr="00914203">
        <w:tc>
          <w:tcPr>
            <w:tcW w:w="822" w:type="dxa"/>
          </w:tcPr>
          <w:p w:rsidR="0051034D" w:rsidRDefault="0051034D" w:rsidP="0051034D">
            <w:pPr>
              <w:jc w:val="center"/>
              <w:rPr>
                <w:rFonts w:eastAsia="Times New Roman"/>
              </w:rPr>
            </w:pPr>
            <w:r>
              <w:rPr>
                <w:rFonts w:eastAsia="Times New Roman"/>
              </w:rPr>
              <w:t>30</w:t>
            </w:r>
          </w:p>
        </w:tc>
        <w:tc>
          <w:tcPr>
            <w:tcW w:w="2864" w:type="dxa"/>
          </w:tcPr>
          <w:p w:rsidR="0051034D" w:rsidRPr="00A47198" w:rsidRDefault="0051034D" w:rsidP="0051034D">
            <w:r w:rsidRPr="00A47198">
              <w:t>Детский праздник «Шапокляк и все-все-все»</w:t>
            </w:r>
          </w:p>
        </w:tc>
        <w:tc>
          <w:tcPr>
            <w:tcW w:w="1276" w:type="dxa"/>
            <w:vAlign w:val="center"/>
          </w:tcPr>
          <w:p w:rsidR="0051034D" w:rsidRDefault="0051034D" w:rsidP="0051034D">
            <w:pPr>
              <w:jc w:val="center"/>
            </w:pPr>
            <w:r>
              <w:t>1</w:t>
            </w:r>
          </w:p>
          <w:p w:rsidR="0051034D" w:rsidRDefault="0051034D" w:rsidP="0051034D">
            <w:pPr>
              <w:jc w:val="center"/>
            </w:pPr>
          </w:p>
          <w:p w:rsidR="0051034D" w:rsidRPr="00A47198" w:rsidRDefault="0051034D" w:rsidP="0051034D">
            <w:pPr>
              <w:jc w:val="center"/>
            </w:pPr>
          </w:p>
        </w:tc>
        <w:tc>
          <w:tcPr>
            <w:tcW w:w="3544" w:type="dxa"/>
            <w:vAlign w:val="center"/>
          </w:tcPr>
          <w:p w:rsidR="0051034D" w:rsidRPr="00A47198" w:rsidRDefault="0051034D" w:rsidP="0051034D">
            <w:pPr>
              <w:jc w:val="center"/>
            </w:pPr>
            <w:r>
              <w:rPr>
                <w:color w:val="000000" w:themeColor="text1"/>
              </w:rPr>
              <w:t xml:space="preserve">Развлекательная программа. </w:t>
            </w:r>
            <w:r w:rsidRPr="0096203E">
              <w:rPr>
                <w:color w:val="000000" w:themeColor="text1"/>
              </w:rPr>
              <w:t>Мероприятие, направленное на профилактику здорового образа жизни.</w:t>
            </w:r>
          </w:p>
        </w:tc>
        <w:tc>
          <w:tcPr>
            <w:tcW w:w="1388" w:type="dxa"/>
          </w:tcPr>
          <w:p w:rsidR="0051034D" w:rsidRPr="0051034D" w:rsidRDefault="0051034D" w:rsidP="0051034D">
            <w:pPr>
              <w:pStyle w:val="a5"/>
              <w:ind w:left="0"/>
              <w:jc w:val="both"/>
              <w:rPr>
                <w:rFonts w:ascii="Times New Roman" w:hAnsi="Times New Roman" w:cs="Times New Roman"/>
                <w:b w:val="0"/>
                <w:sz w:val="24"/>
                <w:szCs w:val="24"/>
                <w:u w:val="none"/>
              </w:rPr>
            </w:pPr>
            <w:r w:rsidRPr="0051034D">
              <w:rPr>
                <w:rFonts w:ascii="Times New Roman" w:hAnsi="Times New Roman" w:cs="Times New Roman"/>
                <w:b w:val="0"/>
                <w:sz w:val="24"/>
                <w:szCs w:val="24"/>
                <w:u w:val="none"/>
              </w:rPr>
              <w:t>Всего:  50 чел., из них дети – 24 чел.</w:t>
            </w:r>
          </w:p>
        </w:tc>
      </w:tr>
    </w:tbl>
    <w:p w:rsidR="000F6609" w:rsidRPr="003A71F0" w:rsidRDefault="000F6609" w:rsidP="000F6609">
      <w:pPr>
        <w:tabs>
          <w:tab w:val="left" w:pos="851"/>
        </w:tabs>
        <w:spacing w:line="360" w:lineRule="auto"/>
        <w:jc w:val="both"/>
        <w:rPr>
          <w:rFonts w:eastAsia="Times New Roman"/>
          <w:lang w:eastAsia="ru-RU"/>
        </w:rPr>
      </w:pPr>
      <w:r>
        <w:rPr>
          <w:rFonts w:eastAsia="Times New Roman"/>
          <w:lang w:eastAsia="ru-RU"/>
        </w:rPr>
        <w:tab/>
      </w:r>
      <w:r w:rsidRPr="006C5C9F">
        <w:rPr>
          <w:rFonts w:eastAsia="Times New Roman"/>
          <w:lang w:eastAsia="ru-RU"/>
        </w:rPr>
        <w:t>В рамках профилактики вовлечения в наркопотребление,</w:t>
      </w:r>
      <w:r>
        <w:rPr>
          <w:rFonts w:eastAsia="Times New Roman"/>
          <w:lang w:eastAsia="ru-RU"/>
        </w:rPr>
        <w:t xml:space="preserve"> мероприятия </w:t>
      </w:r>
      <w:r w:rsidRPr="006C5C9F">
        <w:rPr>
          <w:rFonts w:eastAsia="Times New Roman"/>
          <w:lang w:eastAsia="ru-RU"/>
        </w:rPr>
        <w:t xml:space="preserve">нацелены главным образом, на   организацию альтернативного досуга детей и </w:t>
      </w:r>
      <w:r w:rsidR="0051034D" w:rsidRPr="006C5C9F">
        <w:rPr>
          <w:rFonts w:eastAsia="Times New Roman"/>
          <w:lang w:eastAsia="ru-RU"/>
        </w:rPr>
        <w:t>молодёжи</w:t>
      </w:r>
      <w:r w:rsidR="0051034D">
        <w:rPr>
          <w:rFonts w:eastAsia="Times New Roman"/>
          <w:lang w:eastAsia="ru-RU"/>
        </w:rPr>
        <w:t xml:space="preserve">, </w:t>
      </w:r>
      <w:r w:rsidR="0051034D" w:rsidRPr="006C5C9F">
        <w:rPr>
          <w:rFonts w:eastAsia="Times New Roman"/>
          <w:lang w:eastAsia="ru-RU"/>
        </w:rPr>
        <w:t>на</w:t>
      </w:r>
      <w:r w:rsidRPr="006C5C9F">
        <w:rPr>
          <w:rFonts w:eastAsia="Times New Roman"/>
          <w:lang w:eastAsia="ru-RU"/>
        </w:rPr>
        <w:t xml:space="preserve"> духовно-нравственное </w:t>
      </w:r>
      <w:r w:rsidR="0051034D" w:rsidRPr="006C5C9F">
        <w:rPr>
          <w:rFonts w:eastAsia="Times New Roman"/>
          <w:lang w:eastAsia="ru-RU"/>
        </w:rPr>
        <w:t>воспитание; создание</w:t>
      </w:r>
      <w:r w:rsidRPr="006C5C9F">
        <w:rPr>
          <w:rFonts w:eastAsia="Times New Roman"/>
          <w:lang w:eastAsia="ru-RU"/>
        </w:rPr>
        <w:t xml:space="preserve"> культурной среды, культурного пространства вокруг детей, подростков, молодежи, организацию развлекательного досуга; воспитание соблюдения основ здорового образа </w:t>
      </w:r>
      <w:r w:rsidR="0051034D" w:rsidRPr="006C5C9F">
        <w:rPr>
          <w:rFonts w:eastAsia="Times New Roman"/>
          <w:lang w:eastAsia="ru-RU"/>
        </w:rPr>
        <w:t>жизни; организацию</w:t>
      </w:r>
      <w:r w:rsidRPr="006C5C9F">
        <w:rPr>
          <w:rFonts w:eastAsia="Times New Roman"/>
          <w:lang w:eastAsia="ru-RU"/>
        </w:rPr>
        <w:t xml:space="preserve"> художественно-творческой деятельности; привлечение в творческие коллективы, клубные   формирования.</w:t>
      </w:r>
    </w:p>
    <w:p w:rsidR="000F6609" w:rsidRDefault="000F6609" w:rsidP="000F6609">
      <w:pPr>
        <w:pStyle w:val="a5"/>
        <w:spacing w:line="360" w:lineRule="auto"/>
        <w:ind w:left="0" w:firstLine="708"/>
        <w:jc w:val="both"/>
        <w:rPr>
          <w:rFonts w:ascii="Times New Roman" w:hAnsi="Times New Roman" w:cs="Times New Roman"/>
          <w:b w:val="0"/>
          <w:sz w:val="24"/>
          <w:szCs w:val="24"/>
          <w:u w:val="none"/>
        </w:rPr>
      </w:pPr>
      <w:r>
        <w:rPr>
          <w:rFonts w:ascii="Times New Roman" w:hAnsi="Times New Roman" w:cs="Times New Roman"/>
          <w:b w:val="0"/>
          <w:sz w:val="24"/>
          <w:szCs w:val="24"/>
          <w:u w:val="none"/>
        </w:rPr>
        <w:t>С</w:t>
      </w:r>
      <w:r w:rsidRPr="008F727B">
        <w:rPr>
          <w:rFonts w:ascii="Times New Roman" w:hAnsi="Times New Roman" w:cs="Times New Roman"/>
          <w:b w:val="0"/>
          <w:sz w:val="24"/>
          <w:szCs w:val="24"/>
          <w:u w:val="none"/>
        </w:rPr>
        <w:t xml:space="preserve"> учетом интересов детей, подростков и молодёжи, выявленных посредством </w:t>
      </w:r>
      <w:r w:rsidR="00EA11B1" w:rsidRPr="008F727B">
        <w:rPr>
          <w:rFonts w:ascii="Times New Roman" w:hAnsi="Times New Roman" w:cs="Times New Roman"/>
          <w:b w:val="0"/>
          <w:sz w:val="24"/>
          <w:szCs w:val="24"/>
          <w:u w:val="none"/>
        </w:rPr>
        <w:t>предварительного анкетирования</w:t>
      </w:r>
      <w:r>
        <w:rPr>
          <w:rFonts w:ascii="Times New Roman" w:hAnsi="Times New Roman" w:cs="Times New Roman"/>
          <w:b w:val="0"/>
          <w:sz w:val="24"/>
          <w:szCs w:val="24"/>
          <w:u w:val="none"/>
        </w:rPr>
        <w:t xml:space="preserve"> в</w:t>
      </w:r>
      <w:r w:rsidRPr="008F727B">
        <w:rPr>
          <w:rFonts w:ascii="Times New Roman" w:hAnsi="Times New Roman" w:cs="Times New Roman"/>
          <w:b w:val="0"/>
          <w:sz w:val="24"/>
          <w:szCs w:val="24"/>
          <w:u w:val="none"/>
        </w:rPr>
        <w:t xml:space="preserve">се мероприятия были </w:t>
      </w:r>
      <w:r w:rsidR="00EA11B1" w:rsidRPr="008F727B">
        <w:rPr>
          <w:rFonts w:ascii="Times New Roman" w:hAnsi="Times New Roman" w:cs="Times New Roman"/>
          <w:b w:val="0"/>
          <w:sz w:val="24"/>
          <w:szCs w:val="24"/>
          <w:u w:val="none"/>
        </w:rPr>
        <w:t>организованы по</w:t>
      </w:r>
      <w:r w:rsidRPr="008F727B">
        <w:rPr>
          <w:rFonts w:ascii="Times New Roman" w:hAnsi="Times New Roman" w:cs="Times New Roman"/>
          <w:b w:val="0"/>
          <w:sz w:val="24"/>
          <w:szCs w:val="24"/>
          <w:u w:val="none"/>
        </w:rPr>
        <w:t xml:space="preserve"> следующим направлениям: </w:t>
      </w:r>
    </w:p>
    <w:p w:rsidR="000F6609" w:rsidRPr="003A71F0" w:rsidRDefault="000F6609" w:rsidP="000F6609">
      <w:pPr>
        <w:pStyle w:val="a5"/>
        <w:spacing w:line="360" w:lineRule="auto"/>
        <w:ind w:left="0" w:firstLine="708"/>
        <w:jc w:val="both"/>
        <w:rPr>
          <w:rStyle w:val="textdefault"/>
          <w:rFonts w:ascii="Times New Roman" w:hAnsi="Times New Roman" w:cs="Times New Roman"/>
          <w:b w:val="0"/>
          <w:bCs w:val="0"/>
          <w:sz w:val="24"/>
          <w:szCs w:val="24"/>
        </w:rPr>
      </w:pPr>
      <w:r w:rsidRPr="003A71F0">
        <w:rPr>
          <w:rFonts w:ascii="Times New Roman" w:hAnsi="Times New Roman" w:cs="Times New Roman"/>
          <w:b w:val="0"/>
          <w:sz w:val="24"/>
          <w:szCs w:val="24"/>
          <w:u w:val="none"/>
        </w:rPr>
        <w:t xml:space="preserve">- </w:t>
      </w:r>
      <w:r w:rsidRPr="003A71F0">
        <w:rPr>
          <w:rStyle w:val="textdefault"/>
          <w:rFonts w:ascii="Times New Roman" w:hAnsi="Times New Roman" w:cs="Times New Roman"/>
          <w:b w:val="0"/>
          <w:bCs w:val="0"/>
          <w:sz w:val="24"/>
          <w:szCs w:val="24"/>
        </w:rPr>
        <w:t>проведение мероприятий, направленных на развитие творчества и духовно-</w:t>
      </w:r>
      <w:r w:rsidR="00EA11B1" w:rsidRPr="003A71F0">
        <w:rPr>
          <w:rStyle w:val="textdefault"/>
          <w:rFonts w:ascii="Times New Roman" w:hAnsi="Times New Roman" w:cs="Times New Roman"/>
          <w:b w:val="0"/>
          <w:bCs w:val="0"/>
          <w:sz w:val="24"/>
          <w:szCs w:val="24"/>
        </w:rPr>
        <w:t>нравственное воспитание</w:t>
      </w:r>
      <w:r w:rsidRPr="003A71F0">
        <w:rPr>
          <w:rStyle w:val="textdefault"/>
          <w:rFonts w:ascii="Times New Roman" w:hAnsi="Times New Roman" w:cs="Times New Roman"/>
          <w:b w:val="0"/>
          <w:bCs w:val="0"/>
          <w:sz w:val="24"/>
          <w:szCs w:val="24"/>
        </w:rPr>
        <w:t xml:space="preserve"> населения;</w:t>
      </w:r>
    </w:p>
    <w:p w:rsidR="000F6609" w:rsidRPr="003A71F0" w:rsidRDefault="000F6609" w:rsidP="000F6609">
      <w:pPr>
        <w:pStyle w:val="a5"/>
        <w:spacing w:line="360" w:lineRule="auto"/>
        <w:ind w:left="0" w:firstLine="708"/>
        <w:jc w:val="both"/>
        <w:rPr>
          <w:rFonts w:ascii="Times New Roman" w:hAnsi="Times New Roman" w:cs="Times New Roman"/>
          <w:b w:val="0"/>
          <w:bCs w:val="0"/>
          <w:sz w:val="24"/>
          <w:szCs w:val="24"/>
          <w:u w:val="none"/>
        </w:rPr>
      </w:pPr>
      <w:r w:rsidRPr="003A71F0">
        <w:rPr>
          <w:rStyle w:val="textdefault"/>
          <w:rFonts w:ascii="Times New Roman" w:hAnsi="Times New Roman" w:cs="Times New Roman"/>
          <w:b w:val="0"/>
          <w:bCs w:val="0"/>
          <w:sz w:val="24"/>
          <w:szCs w:val="24"/>
        </w:rPr>
        <w:t>- организация развивающего досуга, поддержка и развитие бесплатных творческих клубных формирований.</w:t>
      </w:r>
    </w:p>
    <w:p w:rsidR="000F6609" w:rsidRPr="003A6DDF" w:rsidRDefault="000F6609" w:rsidP="000F6609">
      <w:pPr>
        <w:tabs>
          <w:tab w:val="left" w:pos="851"/>
        </w:tabs>
        <w:spacing w:line="360" w:lineRule="auto"/>
        <w:jc w:val="both"/>
        <w:rPr>
          <w:color w:val="000000" w:themeColor="text1"/>
          <w:lang w:eastAsia="ru-RU"/>
        </w:rPr>
      </w:pPr>
      <w:r>
        <w:rPr>
          <w:rFonts w:eastAsia="Times New Roman"/>
          <w:shd w:val="clear" w:color="auto" w:fill="FFFFFF"/>
          <w:lang w:eastAsia="ru-RU"/>
        </w:rPr>
        <w:tab/>
      </w:r>
      <w:r w:rsidRPr="00706A5F">
        <w:rPr>
          <w:rFonts w:eastAsia="Times New Roman"/>
          <w:shd w:val="clear" w:color="auto" w:fill="FFFFFF"/>
          <w:lang w:eastAsia="ru-RU"/>
        </w:rPr>
        <w:t>В связи с этим, показатели 2014 года, в сравнении с аналогичным периодом 2013 года, увеличились.</w:t>
      </w:r>
      <w:r w:rsidRPr="00706A5F">
        <w:t xml:space="preserve"> </w:t>
      </w:r>
      <w:r w:rsidRPr="00706A5F">
        <w:rPr>
          <w:rFonts w:eastAsia="Calibri"/>
        </w:rPr>
        <w:t xml:space="preserve">Дети и </w:t>
      </w:r>
      <w:r w:rsidR="00EA11B1" w:rsidRPr="00706A5F">
        <w:rPr>
          <w:rFonts w:eastAsia="Calibri"/>
        </w:rPr>
        <w:t>молодежь являются</w:t>
      </w:r>
      <w:r w:rsidRPr="00706A5F">
        <w:rPr>
          <w:rFonts w:eastAsia="Calibri"/>
        </w:rPr>
        <w:t xml:space="preserve"> </w:t>
      </w:r>
      <w:r w:rsidR="00EA11B1" w:rsidRPr="00706A5F">
        <w:rPr>
          <w:rFonts w:eastAsia="Calibri"/>
        </w:rPr>
        <w:t>самыми активными</w:t>
      </w:r>
      <w:r w:rsidR="00EA11B1">
        <w:rPr>
          <w:rFonts w:eastAsia="Calibri"/>
        </w:rPr>
        <w:t xml:space="preserve"> участниками</w:t>
      </w:r>
      <w:r>
        <w:rPr>
          <w:rFonts w:eastAsia="Calibri"/>
        </w:rPr>
        <w:t xml:space="preserve"> мероприятий. </w:t>
      </w:r>
      <w:r w:rsidRPr="00706A5F">
        <w:t xml:space="preserve">Формы мероприятий разнообразны: тематические вечера, детские познавательные и игровые программы, спортивные </w:t>
      </w:r>
      <w:r w:rsidRPr="00CB426F">
        <w:t>мероприятия</w:t>
      </w:r>
      <w:r>
        <w:t>, викторины, дискотеки, мастер-классы, классные вечеринки.</w:t>
      </w:r>
      <w:r w:rsidRPr="00CB426F">
        <w:t xml:space="preserve">  </w:t>
      </w:r>
    </w:p>
    <w:p w:rsidR="00141FED" w:rsidRDefault="000F6609" w:rsidP="000F6609">
      <w:pPr>
        <w:tabs>
          <w:tab w:val="left" w:pos="851"/>
        </w:tabs>
        <w:spacing w:line="360" w:lineRule="auto"/>
        <w:jc w:val="both"/>
        <w:rPr>
          <w:color w:val="000000" w:themeColor="text1"/>
          <w:lang w:eastAsia="ru-RU"/>
        </w:rPr>
      </w:pPr>
      <w:r w:rsidRPr="003A6DDF">
        <w:rPr>
          <w:color w:val="000000" w:themeColor="text1"/>
          <w:lang w:eastAsia="ru-RU"/>
        </w:rPr>
        <w:tab/>
      </w:r>
      <w:r w:rsidRPr="00706A5F">
        <w:rPr>
          <w:color w:val="000000" w:themeColor="text1"/>
          <w:lang w:eastAsia="ru-RU"/>
        </w:rPr>
        <w:t>Работу по организации альтернативного досуга детей и молодёжи осуществляют 14 клубных формировани</w:t>
      </w:r>
      <w:r w:rsidR="00EA11B1">
        <w:rPr>
          <w:color w:val="000000" w:themeColor="text1"/>
          <w:lang w:eastAsia="ru-RU"/>
        </w:rPr>
        <w:t>й</w:t>
      </w:r>
      <w:r w:rsidRPr="00706A5F">
        <w:rPr>
          <w:color w:val="000000" w:themeColor="text1"/>
          <w:lang w:eastAsia="ru-RU"/>
        </w:rPr>
        <w:t xml:space="preserve">, в которых занимаются 145 человек в возрасте от 1,5 до 25 лет. </w:t>
      </w:r>
    </w:p>
    <w:p w:rsidR="00861FF3" w:rsidRPr="00CB426F" w:rsidRDefault="00861FF3" w:rsidP="00861FF3">
      <w:pPr>
        <w:ind w:firstLine="708"/>
        <w:jc w:val="center"/>
        <w:rPr>
          <w:rFonts w:eastAsia="Times New Roman"/>
          <w:b/>
          <w:shd w:val="clear" w:color="auto" w:fill="FFFFFF"/>
          <w:lang w:eastAsia="ru-RU"/>
        </w:rPr>
      </w:pPr>
      <w:r w:rsidRPr="00CB426F">
        <w:rPr>
          <w:rFonts w:eastAsia="Times New Roman"/>
          <w:b/>
          <w:shd w:val="clear" w:color="auto" w:fill="FFFFFF"/>
          <w:lang w:eastAsia="ru-RU"/>
        </w:rPr>
        <w:t>Сравнительный анализ:</w:t>
      </w:r>
    </w:p>
    <w:tbl>
      <w:tblPr>
        <w:tblStyle w:val="aa"/>
        <w:tblW w:w="0" w:type="auto"/>
        <w:tblLook w:val="04A0"/>
      </w:tblPr>
      <w:tblGrid>
        <w:gridCol w:w="675"/>
        <w:gridCol w:w="4170"/>
        <w:gridCol w:w="2363"/>
        <w:gridCol w:w="2363"/>
      </w:tblGrid>
      <w:tr w:rsidR="006C153C" w:rsidTr="00092855">
        <w:trPr>
          <w:trHeight w:val="403"/>
        </w:trPr>
        <w:tc>
          <w:tcPr>
            <w:tcW w:w="675" w:type="dxa"/>
          </w:tcPr>
          <w:p w:rsidR="00861FF3" w:rsidRPr="00CB426F" w:rsidRDefault="00861FF3" w:rsidP="00BA5D24">
            <w:pPr>
              <w:jc w:val="center"/>
              <w:rPr>
                <w:rFonts w:eastAsia="Times New Roman"/>
                <w:b/>
                <w:shd w:val="clear" w:color="auto" w:fill="FFFFFF"/>
                <w:lang w:eastAsia="ru-RU"/>
              </w:rPr>
            </w:pPr>
            <w:r>
              <w:rPr>
                <w:rFonts w:eastAsia="Times New Roman"/>
                <w:b/>
                <w:shd w:val="clear" w:color="auto" w:fill="FFFFFF"/>
                <w:lang w:eastAsia="ru-RU"/>
              </w:rPr>
              <w:lastRenderedPageBreak/>
              <w:t>№</w:t>
            </w:r>
          </w:p>
        </w:tc>
        <w:tc>
          <w:tcPr>
            <w:tcW w:w="4170" w:type="dxa"/>
          </w:tcPr>
          <w:p w:rsidR="00861FF3" w:rsidRPr="00CB426F" w:rsidRDefault="00861FF3" w:rsidP="00BA5D24">
            <w:pPr>
              <w:jc w:val="center"/>
              <w:rPr>
                <w:rFonts w:eastAsia="Times New Roman"/>
                <w:b/>
                <w:shd w:val="clear" w:color="auto" w:fill="FFFFFF"/>
                <w:lang w:eastAsia="ru-RU"/>
              </w:rPr>
            </w:pPr>
            <w:r w:rsidRPr="00CB426F">
              <w:rPr>
                <w:rFonts w:eastAsia="Times New Roman"/>
                <w:b/>
                <w:shd w:val="clear" w:color="auto" w:fill="FFFFFF"/>
                <w:lang w:eastAsia="ru-RU"/>
              </w:rPr>
              <w:t>Наименование показателя</w:t>
            </w:r>
          </w:p>
        </w:tc>
        <w:tc>
          <w:tcPr>
            <w:tcW w:w="2363" w:type="dxa"/>
          </w:tcPr>
          <w:p w:rsidR="00861FF3" w:rsidRPr="00CB426F" w:rsidRDefault="00861FF3" w:rsidP="00BA5D24">
            <w:pPr>
              <w:jc w:val="center"/>
              <w:rPr>
                <w:rFonts w:eastAsia="Times New Roman"/>
                <w:b/>
                <w:shd w:val="clear" w:color="auto" w:fill="FFFFFF"/>
                <w:lang w:eastAsia="ru-RU"/>
              </w:rPr>
            </w:pPr>
            <w:r>
              <w:rPr>
                <w:rFonts w:eastAsia="Times New Roman"/>
                <w:b/>
                <w:shd w:val="clear" w:color="auto" w:fill="FFFFFF"/>
                <w:lang w:eastAsia="ru-RU"/>
              </w:rPr>
              <w:t>2013 год</w:t>
            </w:r>
          </w:p>
        </w:tc>
        <w:tc>
          <w:tcPr>
            <w:tcW w:w="2363" w:type="dxa"/>
          </w:tcPr>
          <w:p w:rsidR="00861FF3" w:rsidRPr="00CB426F" w:rsidRDefault="00861FF3" w:rsidP="00861FF3">
            <w:pPr>
              <w:jc w:val="center"/>
              <w:rPr>
                <w:rFonts w:eastAsia="Times New Roman"/>
                <w:b/>
                <w:shd w:val="clear" w:color="auto" w:fill="FFFFFF"/>
                <w:lang w:eastAsia="ru-RU"/>
              </w:rPr>
            </w:pPr>
            <w:r>
              <w:rPr>
                <w:rFonts w:eastAsia="Times New Roman"/>
                <w:b/>
                <w:shd w:val="clear" w:color="auto" w:fill="FFFFFF"/>
                <w:lang w:eastAsia="ru-RU"/>
              </w:rPr>
              <w:t>2014 год</w:t>
            </w:r>
          </w:p>
        </w:tc>
      </w:tr>
      <w:tr w:rsidR="006C153C" w:rsidTr="00BA5D24">
        <w:tc>
          <w:tcPr>
            <w:tcW w:w="675" w:type="dxa"/>
          </w:tcPr>
          <w:p w:rsidR="00861FF3" w:rsidRDefault="00861FF3" w:rsidP="00BA5D24">
            <w:pPr>
              <w:rPr>
                <w:rFonts w:eastAsia="Times New Roman"/>
                <w:shd w:val="clear" w:color="auto" w:fill="FFFFFF"/>
                <w:lang w:eastAsia="ru-RU"/>
              </w:rPr>
            </w:pPr>
            <w:r>
              <w:rPr>
                <w:rFonts w:eastAsia="Times New Roman"/>
                <w:shd w:val="clear" w:color="auto" w:fill="FFFFFF"/>
                <w:lang w:eastAsia="ru-RU"/>
              </w:rPr>
              <w:t>1.</w:t>
            </w:r>
          </w:p>
        </w:tc>
        <w:tc>
          <w:tcPr>
            <w:tcW w:w="4170" w:type="dxa"/>
          </w:tcPr>
          <w:p w:rsidR="00861FF3" w:rsidRDefault="00861FF3" w:rsidP="00BA5D24">
            <w:pPr>
              <w:rPr>
                <w:rFonts w:eastAsia="Times New Roman"/>
                <w:shd w:val="clear" w:color="auto" w:fill="FFFFFF"/>
                <w:lang w:eastAsia="ru-RU"/>
              </w:rPr>
            </w:pPr>
            <w:r>
              <w:rPr>
                <w:rFonts w:eastAsia="Times New Roman"/>
                <w:shd w:val="clear" w:color="auto" w:fill="FFFFFF"/>
                <w:lang w:eastAsia="ru-RU"/>
              </w:rPr>
              <w:t>П</w:t>
            </w:r>
            <w:r w:rsidRPr="006C5C9F">
              <w:rPr>
                <w:rFonts w:eastAsia="Times New Roman"/>
                <w:shd w:val="clear" w:color="auto" w:fill="FFFFFF"/>
                <w:lang w:eastAsia="ru-RU"/>
              </w:rPr>
              <w:t>рофилактически</w:t>
            </w:r>
            <w:r>
              <w:rPr>
                <w:rFonts w:eastAsia="Times New Roman"/>
                <w:shd w:val="clear" w:color="auto" w:fill="FFFFFF"/>
                <w:lang w:eastAsia="ru-RU"/>
              </w:rPr>
              <w:t>е</w:t>
            </w:r>
            <w:r w:rsidRPr="006C5C9F">
              <w:rPr>
                <w:rFonts w:eastAsia="Times New Roman"/>
                <w:shd w:val="clear" w:color="auto" w:fill="FFFFFF"/>
                <w:lang w:eastAsia="ru-RU"/>
              </w:rPr>
              <w:t xml:space="preserve"> антинаркотически</w:t>
            </w:r>
            <w:r>
              <w:rPr>
                <w:rFonts w:eastAsia="Times New Roman"/>
                <w:shd w:val="clear" w:color="auto" w:fill="FFFFFF"/>
                <w:lang w:eastAsia="ru-RU"/>
              </w:rPr>
              <w:t>е</w:t>
            </w:r>
            <w:r w:rsidRPr="006C5C9F">
              <w:rPr>
                <w:rFonts w:eastAsia="Times New Roman"/>
                <w:shd w:val="clear" w:color="auto" w:fill="FFFFFF"/>
                <w:lang w:eastAsia="ru-RU"/>
              </w:rPr>
              <w:t xml:space="preserve"> мероприяти</w:t>
            </w:r>
            <w:r>
              <w:rPr>
                <w:rFonts w:eastAsia="Times New Roman"/>
                <w:shd w:val="clear" w:color="auto" w:fill="FFFFFF"/>
                <w:lang w:eastAsia="ru-RU"/>
              </w:rPr>
              <w:t>я</w:t>
            </w:r>
          </w:p>
        </w:tc>
        <w:tc>
          <w:tcPr>
            <w:tcW w:w="2363" w:type="dxa"/>
          </w:tcPr>
          <w:p w:rsidR="00861FF3" w:rsidRDefault="00092855" w:rsidP="00BA5D24">
            <w:pPr>
              <w:jc w:val="center"/>
              <w:rPr>
                <w:rFonts w:eastAsia="Times New Roman"/>
                <w:shd w:val="clear" w:color="auto" w:fill="FFFFFF"/>
                <w:lang w:eastAsia="ru-RU"/>
              </w:rPr>
            </w:pPr>
            <w:r>
              <w:rPr>
                <w:rFonts w:eastAsia="Times New Roman"/>
                <w:shd w:val="clear" w:color="auto" w:fill="FFFFFF"/>
                <w:lang w:eastAsia="ru-RU"/>
              </w:rPr>
              <w:t>90</w:t>
            </w:r>
          </w:p>
        </w:tc>
        <w:tc>
          <w:tcPr>
            <w:tcW w:w="2363" w:type="dxa"/>
          </w:tcPr>
          <w:p w:rsidR="00861FF3" w:rsidRDefault="00092855" w:rsidP="00BA5D24">
            <w:pPr>
              <w:jc w:val="center"/>
              <w:rPr>
                <w:rFonts w:eastAsia="Times New Roman"/>
                <w:shd w:val="clear" w:color="auto" w:fill="FFFFFF"/>
                <w:lang w:eastAsia="ru-RU"/>
              </w:rPr>
            </w:pPr>
            <w:r>
              <w:rPr>
                <w:rFonts w:eastAsia="Times New Roman"/>
                <w:shd w:val="clear" w:color="auto" w:fill="FFFFFF"/>
                <w:lang w:eastAsia="ru-RU"/>
              </w:rPr>
              <w:t>174</w:t>
            </w:r>
          </w:p>
        </w:tc>
      </w:tr>
      <w:tr w:rsidR="006C153C" w:rsidTr="00BA5D24">
        <w:tc>
          <w:tcPr>
            <w:tcW w:w="675" w:type="dxa"/>
          </w:tcPr>
          <w:p w:rsidR="00861FF3" w:rsidRDefault="00861FF3" w:rsidP="00BA5D24">
            <w:pPr>
              <w:jc w:val="both"/>
              <w:rPr>
                <w:rFonts w:eastAsia="Times New Roman"/>
                <w:shd w:val="clear" w:color="auto" w:fill="FFFFFF"/>
                <w:lang w:eastAsia="ru-RU"/>
              </w:rPr>
            </w:pPr>
            <w:r>
              <w:rPr>
                <w:rFonts w:eastAsia="Times New Roman"/>
                <w:shd w:val="clear" w:color="auto" w:fill="FFFFFF"/>
                <w:lang w:eastAsia="ru-RU"/>
              </w:rPr>
              <w:t>2.</w:t>
            </w:r>
          </w:p>
        </w:tc>
        <w:tc>
          <w:tcPr>
            <w:tcW w:w="4170" w:type="dxa"/>
          </w:tcPr>
          <w:p w:rsidR="00861FF3" w:rsidRDefault="00861FF3" w:rsidP="00BA5D24">
            <w:pPr>
              <w:jc w:val="both"/>
              <w:rPr>
                <w:rFonts w:eastAsia="Times New Roman"/>
                <w:shd w:val="clear" w:color="auto" w:fill="FFFFFF"/>
                <w:lang w:eastAsia="ru-RU"/>
              </w:rPr>
            </w:pPr>
            <w:r>
              <w:rPr>
                <w:rFonts w:eastAsia="Times New Roman"/>
                <w:shd w:val="clear" w:color="auto" w:fill="FFFFFF"/>
                <w:lang w:eastAsia="ru-RU"/>
              </w:rPr>
              <w:t>Обслужено посетителей</w:t>
            </w:r>
          </w:p>
        </w:tc>
        <w:tc>
          <w:tcPr>
            <w:tcW w:w="2363" w:type="dxa"/>
          </w:tcPr>
          <w:p w:rsidR="00861FF3" w:rsidRPr="00CB426F" w:rsidRDefault="00092855" w:rsidP="00092855">
            <w:pPr>
              <w:jc w:val="center"/>
              <w:rPr>
                <w:rFonts w:eastAsia="Times New Roman"/>
                <w:shd w:val="clear" w:color="auto" w:fill="FFFFFF"/>
                <w:lang w:eastAsia="ru-RU"/>
              </w:rPr>
            </w:pPr>
            <w:r>
              <w:rPr>
                <w:rFonts w:eastAsia="Times New Roman"/>
                <w:lang w:eastAsia="ru-RU"/>
              </w:rPr>
              <w:t xml:space="preserve">12 143 </w:t>
            </w:r>
            <w:r w:rsidR="00861FF3">
              <w:rPr>
                <w:rFonts w:eastAsia="Times New Roman"/>
                <w:lang w:eastAsia="ru-RU"/>
              </w:rPr>
              <w:t>чел.</w:t>
            </w:r>
          </w:p>
        </w:tc>
        <w:tc>
          <w:tcPr>
            <w:tcW w:w="2363" w:type="dxa"/>
          </w:tcPr>
          <w:p w:rsidR="00861FF3" w:rsidRPr="00CB426F" w:rsidRDefault="00092855" w:rsidP="00092855">
            <w:pPr>
              <w:jc w:val="center"/>
              <w:rPr>
                <w:rFonts w:eastAsia="Times New Roman"/>
                <w:shd w:val="clear" w:color="auto" w:fill="FFFFFF"/>
                <w:lang w:eastAsia="ru-RU"/>
              </w:rPr>
            </w:pPr>
            <w:r>
              <w:rPr>
                <w:rFonts w:eastAsia="Times New Roman"/>
                <w:lang w:eastAsia="ru-RU"/>
              </w:rPr>
              <w:t>13 139</w:t>
            </w:r>
            <w:r w:rsidR="00861FF3" w:rsidRPr="00CB426F">
              <w:rPr>
                <w:rFonts w:eastAsia="Times New Roman"/>
                <w:lang w:eastAsia="ru-RU"/>
              </w:rPr>
              <w:t xml:space="preserve">  </w:t>
            </w:r>
            <w:r w:rsidR="00861FF3">
              <w:rPr>
                <w:rFonts w:eastAsia="Times New Roman"/>
                <w:lang w:eastAsia="ru-RU"/>
              </w:rPr>
              <w:t>чел.</w:t>
            </w:r>
          </w:p>
        </w:tc>
      </w:tr>
      <w:tr w:rsidR="006C153C" w:rsidTr="00BA5D24">
        <w:tc>
          <w:tcPr>
            <w:tcW w:w="675" w:type="dxa"/>
          </w:tcPr>
          <w:p w:rsidR="00861FF3" w:rsidRDefault="00861FF3" w:rsidP="00BA5D24">
            <w:pPr>
              <w:jc w:val="both"/>
              <w:rPr>
                <w:rFonts w:eastAsia="Times New Roman"/>
                <w:shd w:val="clear" w:color="auto" w:fill="FFFFFF"/>
                <w:lang w:eastAsia="ru-RU"/>
              </w:rPr>
            </w:pPr>
            <w:r>
              <w:rPr>
                <w:rFonts w:eastAsia="Times New Roman"/>
                <w:shd w:val="clear" w:color="auto" w:fill="FFFFFF"/>
                <w:lang w:eastAsia="ru-RU"/>
              </w:rPr>
              <w:t>3.</w:t>
            </w:r>
          </w:p>
        </w:tc>
        <w:tc>
          <w:tcPr>
            <w:tcW w:w="4170" w:type="dxa"/>
          </w:tcPr>
          <w:p w:rsidR="00861FF3" w:rsidRDefault="00861FF3" w:rsidP="00BA5D24">
            <w:pPr>
              <w:jc w:val="both"/>
              <w:rPr>
                <w:rFonts w:eastAsia="Times New Roman"/>
                <w:shd w:val="clear" w:color="auto" w:fill="FFFFFF"/>
                <w:lang w:eastAsia="ru-RU"/>
              </w:rPr>
            </w:pPr>
            <w:r>
              <w:rPr>
                <w:rFonts w:eastAsia="Times New Roman"/>
                <w:shd w:val="clear" w:color="auto" w:fill="FFFFFF"/>
                <w:lang w:eastAsia="ru-RU"/>
              </w:rPr>
              <w:t xml:space="preserve">Участники </w:t>
            </w:r>
          </w:p>
        </w:tc>
        <w:tc>
          <w:tcPr>
            <w:tcW w:w="2363" w:type="dxa"/>
          </w:tcPr>
          <w:p w:rsidR="00861FF3" w:rsidRPr="00CB426F" w:rsidRDefault="00092855" w:rsidP="00092855">
            <w:pPr>
              <w:jc w:val="center"/>
              <w:rPr>
                <w:rFonts w:eastAsia="Times New Roman"/>
                <w:shd w:val="clear" w:color="auto" w:fill="FFFFFF"/>
                <w:lang w:eastAsia="ru-RU"/>
              </w:rPr>
            </w:pPr>
            <w:r>
              <w:rPr>
                <w:rFonts w:eastAsia="Times New Roman"/>
                <w:lang w:eastAsia="ru-RU"/>
              </w:rPr>
              <w:t>2</w:t>
            </w:r>
            <w:r w:rsidR="00861FF3" w:rsidRPr="00CB426F">
              <w:rPr>
                <w:rFonts w:eastAsia="Times New Roman"/>
                <w:lang w:eastAsia="ru-RU"/>
              </w:rPr>
              <w:t>25 чел.</w:t>
            </w:r>
          </w:p>
        </w:tc>
        <w:tc>
          <w:tcPr>
            <w:tcW w:w="2363" w:type="dxa"/>
          </w:tcPr>
          <w:p w:rsidR="00861FF3" w:rsidRPr="00CB426F" w:rsidRDefault="00092855" w:rsidP="00BA5D24">
            <w:pPr>
              <w:jc w:val="center"/>
              <w:rPr>
                <w:rFonts w:eastAsia="Times New Roman"/>
                <w:shd w:val="clear" w:color="auto" w:fill="FFFFFF"/>
                <w:lang w:eastAsia="ru-RU"/>
              </w:rPr>
            </w:pPr>
            <w:r>
              <w:rPr>
                <w:rFonts w:eastAsia="Times New Roman"/>
                <w:lang w:eastAsia="ru-RU"/>
              </w:rPr>
              <w:t>320 чел.</w:t>
            </w:r>
          </w:p>
        </w:tc>
      </w:tr>
      <w:tr w:rsidR="006C153C" w:rsidTr="00BA5D24">
        <w:tc>
          <w:tcPr>
            <w:tcW w:w="675" w:type="dxa"/>
          </w:tcPr>
          <w:p w:rsidR="00861FF3" w:rsidRDefault="00861FF3" w:rsidP="00BA5D24">
            <w:pPr>
              <w:jc w:val="both"/>
              <w:rPr>
                <w:rFonts w:eastAsia="Times New Roman"/>
                <w:shd w:val="clear" w:color="auto" w:fill="FFFFFF"/>
                <w:lang w:eastAsia="ru-RU"/>
              </w:rPr>
            </w:pPr>
            <w:r>
              <w:rPr>
                <w:rFonts w:eastAsia="Times New Roman"/>
                <w:shd w:val="clear" w:color="auto" w:fill="FFFFFF"/>
                <w:lang w:eastAsia="ru-RU"/>
              </w:rPr>
              <w:t>4.</w:t>
            </w:r>
          </w:p>
        </w:tc>
        <w:tc>
          <w:tcPr>
            <w:tcW w:w="4170" w:type="dxa"/>
          </w:tcPr>
          <w:p w:rsidR="00861FF3" w:rsidRDefault="00861FF3" w:rsidP="00BA5D24">
            <w:pPr>
              <w:jc w:val="both"/>
              <w:rPr>
                <w:rFonts w:eastAsia="Times New Roman"/>
                <w:shd w:val="clear" w:color="auto" w:fill="FFFFFF"/>
                <w:lang w:eastAsia="ru-RU"/>
              </w:rPr>
            </w:pPr>
            <w:r>
              <w:rPr>
                <w:rFonts w:eastAsia="Times New Roman"/>
                <w:shd w:val="clear" w:color="auto" w:fill="FFFFFF"/>
                <w:lang w:eastAsia="ru-RU"/>
              </w:rPr>
              <w:t>Крупные мероприятия</w:t>
            </w:r>
          </w:p>
        </w:tc>
        <w:tc>
          <w:tcPr>
            <w:tcW w:w="2363" w:type="dxa"/>
          </w:tcPr>
          <w:p w:rsidR="00861FF3" w:rsidRPr="00CB426F" w:rsidRDefault="00092855" w:rsidP="00BA5D24">
            <w:pPr>
              <w:jc w:val="center"/>
              <w:rPr>
                <w:rFonts w:eastAsia="Times New Roman"/>
                <w:shd w:val="clear" w:color="auto" w:fill="FFFFFF"/>
                <w:lang w:eastAsia="ru-RU"/>
              </w:rPr>
            </w:pPr>
            <w:r>
              <w:rPr>
                <w:rFonts w:eastAsia="Times New Roman"/>
                <w:shd w:val="clear" w:color="auto" w:fill="FFFFFF"/>
                <w:lang w:eastAsia="ru-RU"/>
              </w:rPr>
              <w:t>14</w:t>
            </w:r>
          </w:p>
        </w:tc>
        <w:tc>
          <w:tcPr>
            <w:tcW w:w="2363" w:type="dxa"/>
          </w:tcPr>
          <w:p w:rsidR="00861FF3" w:rsidRPr="00CB426F" w:rsidRDefault="00092855" w:rsidP="00BA5D24">
            <w:pPr>
              <w:jc w:val="center"/>
              <w:rPr>
                <w:rFonts w:eastAsia="Times New Roman"/>
                <w:shd w:val="clear" w:color="auto" w:fill="FFFFFF"/>
                <w:lang w:eastAsia="ru-RU"/>
              </w:rPr>
            </w:pPr>
            <w:r>
              <w:rPr>
                <w:rFonts w:eastAsia="Times New Roman"/>
                <w:shd w:val="clear" w:color="auto" w:fill="FFFFFF"/>
                <w:lang w:eastAsia="ru-RU"/>
              </w:rPr>
              <w:t>19</w:t>
            </w:r>
          </w:p>
        </w:tc>
      </w:tr>
      <w:tr w:rsidR="006C153C" w:rsidTr="00BA5D24">
        <w:tc>
          <w:tcPr>
            <w:tcW w:w="675" w:type="dxa"/>
          </w:tcPr>
          <w:p w:rsidR="00861FF3" w:rsidRDefault="00861FF3" w:rsidP="00BA5D24">
            <w:pPr>
              <w:jc w:val="both"/>
              <w:rPr>
                <w:rFonts w:eastAsia="Times New Roman"/>
                <w:shd w:val="clear" w:color="auto" w:fill="FFFFFF"/>
                <w:lang w:eastAsia="ru-RU"/>
              </w:rPr>
            </w:pPr>
            <w:r>
              <w:rPr>
                <w:rFonts w:eastAsia="Times New Roman"/>
                <w:shd w:val="clear" w:color="auto" w:fill="FFFFFF"/>
                <w:lang w:eastAsia="ru-RU"/>
              </w:rPr>
              <w:t>5.</w:t>
            </w:r>
          </w:p>
        </w:tc>
        <w:tc>
          <w:tcPr>
            <w:tcW w:w="4170" w:type="dxa"/>
          </w:tcPr>
          <w:p w:rsidR="00861FF3" w:rsidRDefault="00861FF3" w:rsidP="00BA5D24">
            <w:pPr>
              <w:jc w:val="both"/>
              <w:rPr>
                <w:rFonts w:eastAsia="Times New Roman"/>
                <w:shd w:val="clear" w:color="auto" w:fill="FFFFFF"/>
                <w:lang w:eastAsia="ru-RU"/>
              </w:rPr>
            </w:pPr>
            <w:r>
              <w:rPr>
                <w:rFonts w:eastAsia="Times New Roman"/>
                <w:shd w:val="clear" w:color="auto" w:fill="FFFFFF"/>
                <w:lang w:eastAsia="ru-RU"/>
              </w:rPr>
              <w:t>Количество посетителей:</w:t>
            </w:r>
          </w:p>
        </w:tc>
        <w:tc>
          <w:tcPr>
            <w:tcW w:w="2363" w:type="dxa"/>
          </w:tcPr>
          <w:p w:rsidR="00861FF3" w:rsidRPr="00CB426F" w:rsidRDefault="006C153C" w:rsidP="00BA5D24">
            <w:pPr>
              <w:jc w:val="center"/>
              <w:rPr>
                <w:rFonts w:eastAsia="Times New Roman"/>
                <w:shd w:val="clear" w:color="auto" w:fill="FFFFFF"/>
                <w:lang w:eastAsia="ru-RU"/>
              </w:rPr>
            </w:pPr>
            <w:r>
              <w:rPr>
                <w:rFonts w:eastAsia="Times New Roman"/>
                <w:shd w:val="clear" w:color="auto" w:fill="FFFFFF"/>
                <w:lang w:eastAsia="ru-RU"/>
              </w:rPr>
              <w:t>8 949 чел.</w:t>
            </w:r>
          </w:p>
        </w:tc>
        <w:tc>
          <w:tcPr>
            <w:tcW w:w="2363" w:type="dxa"/>
          </w:tcPr>
          <w:p w:rsidR="00861FF3" w:rsidRPr="00CB426F" w:rsidRDefault="006C153C" w:rsidP="006C153C">
            <w:pPr>
              <w:jc w:val="center"/>
              <w:rPr>
                <w:rFonts w:eastAsia="Times New Roman"/>
                <w:shd w:val="clear" w:color="auto" w:fill="FFFFFF"/>
                <w:lang w:eastAsia="ru-RU"/>
              </w:rPr>
            </w:pPr>
            <w:r>
              <w:rPr>
                <w:rFonts w:eastAsia="Times New Roman"/>
                <w:shd w:val="clear" w:color="auto" w:fill="FFFFFF"/>
                <w:lang w:eastAsia="ru-RU"/>
              </w:rPr>
              <w:t>9 014</w:t>
            </w:r>
            <w:r w:rsidR="00861FF3">
              <w:rPr>
                <w:rFonts w:eastAsia="Times New Roman"/>
                <w:shd w:val="clear" w:color="auto" w:fill="FFFFFF"/>
                <w:lang w:eastAsia="ru-RU"/>
              </w:rPr>
              <w:t xml:space="preserve"> чел.</w:t>
            </w:r>
          </w:p>
        </w:tc>
      </w:tr>
      <w:tr w:rsidR="006C153C" w:rsidTr="00BA5D24">
        <w:tc>
          <w:tcPr>
            <w:tcW w:w="675" w:type="dxa"/>
          </w:tcPr>
          <w:p w:rsidR="00861FF3" w:rsidRDefault="00861FF3" w:rsidP="00BA5D24">
            <w:pPr>
              <w:jc w:val="both"/>
              <w:rPr>
                <w:rFonts w:eastAsia="Times New Roman"/>
                <w:shd w:val="clear" w:color="auto" w:fill="FFFFFF"/>
                <w:lang w:eastAsia="ru-RU"/>
              </w:rPr>
            </w:pPr>
            <w:r>
              <w:rPr>
                <w:rFonts w:eastAsia="Times New Roman"/>
                <w:shd w:val="clear" w:color="auto" w:fill="FFFFFF"/>
                <w:lang w:eastAsia="ru-RU"/>
              </w:rPr>
              <w:t>6.</w:t>
            </w:r>
          </w:p>
        </w:tc>
        <w:tc>
          <w:tcPr>
            <w:tcW w:w="4170" w:type="dxa"/>
          </w:tcPr>
          <w:p w:rsidR="00861FF3" w:rsidRDefault="00861FF3" w:rsidP="00BA5D24">
            <w:pPr>
              <w:jc w:val="both"/>
              <w:rPr>
                <w:rFonts w:eastAsia="Times New Roman"/>
                <w:shd w:val="clear" w:color="auto" w:fill="FFFFFF"/>
                <w:lang w:eastAsia="ru-RU"/>
              </w:rPr>
            </w:pPr>
            <w:r>
              <w:rPr>
                <w:rFonts w:eastAsia="Times New Roman"/>
                <w:shd w:val="clear" w:color="auto" w:fill="FFFFFF"/>
                <w:lang w:eastAsia="ru-RU"/>
              </w:rPr>
              <w:t>из них детей и молодёжи</w:t>
            </w:r>
          </w:p>
        </w:tc>
        <w:tc>
          <w:tcPr>
            <w:tcW w:w="2363" w:type="dxa"/>
          </w:tcPr>
          <w:p w:rsidR="00861FF3" w:rsidRPr="00CB426F" w:rsidRDefault="006C153C" w:rsidP="006C153C">
            <w:pPr>
              <w:jc w:val="center"/>
              <w:rPr>
                <w:rFonts w:eastAsia="Times New Roman"/>
                <w:shd w:val="clear" w:color="auto" w:fill="FFFFFF"/>
                <w:lang w:eastAsia="ru-RU"/>
              </w:rPr>
            </w:pPr>
            <w:r>
              <w:rPr>
                <w:rFonts w:eastAsia="Times New Roman"/>
                <w:shd w:val="clear" w:color="auto" w:fill="FFFFFF"/>
                <w:lang w:eastAsia="ru-RU"/>
              </w:rPr>
              <w:t>3 721</w:t>
            </w:r>
            <w:r w:rsidR="00861FF3">
              <w:rPr>
                <w:rFonts w:eastAsia="Times New Roman"/>
                <w:shd w:val="clear" w:color="auto" w:fill="FFFFFF"/>
                <w:lang w:eastAsia="ru-RU"/>
              </w:rPr>
              <w:t xml:space="preserve"> чел. </w:t>
            </w:r>
          </w:p>
        </w:tc>
        <w:tc>
          <w:tcPr>
            <w:tcW w:w="2363" w:type="dxa"/>
          </w:tcPr>
          <w:p w:rsidR="00861FF3" w:rsidRPr="00CB426F" w:rsidRDefault="006C153C" w:rsidP="006C153C">
            <w:pPr>
              <w:jc w:val="center"/>
              <w:rPr>
                <w:rFonts w:eastAsia="Times New Roman"/>
                <w:shd w:val="clear" w:color="auto" w:fill="FFFFFF"/>
                <w:lang w:eastAsia="ru-RU"/>
              </w:rPr>
            </w:pPr>
            <w:r>
              <w:rPr>
                <w:rFonts w:eastAsia="Times New Roman"/>
                <w:shd w:val="clear" w:color="auto" w:fill="FFFFFF"/>
                <w:lang w:eastAsia="ru-RU"/>
              </w:rPr>
              <w:t>4 940</w:t>
            </w:r>
            <w:r w:rsidR="00861FF3">
              <w:rPr>
                <w:rFonts w:eastAsia="Times New Roman"/>
                <w:shd w:val="clear" w:color="auto" w:fill="FFFFFF"/>
                <w:lang w:eastAsia="ru-RU"/>
              </w:rPr>
              <w:t xml:space="preserve"> чел.</w:t>
            </w:r>
          </w:p>
        </w:tc>
      </w:tr>
      <w:tr w:rsidR="006C153C" w:rsidTr="00BA5D24">
        <w:tc>
          <w:tcPr>
            <w:tcW w:w="675" w:type="dxa"/>
          </w:tcPr>
          <w:p w:rsidR="00861FF3" w:rsidRDefault="00861FF3" w:rsidP="00BA5D24">
            <w:pPr>
              <w:jc w:val="both"/>
              <w:rPr>
                <w:rFonts w:eastAsia="Times New Roman"/>
                <w:shd w:val="clear" w:color="auto" w:fill="FFFFFF"/>
                <w:lang w:eastAsia="ru-RU"/>
              </w:rPr>
            </w:pPr>
            <w:r>
              <w:rPr>
                <w:rFonts w:eastAsia="Times New Roman"/>
                <w:shd w:val="clear" w:color="auto" w:fill="FFFFFF"/>
                <w:lang w:eastAsia="ru-RU"/>
              </w:rPr>
              <w:t>7.</w:t>
            </w:r>
          </w:p>
        </w:tc>
        <w:tc>
          <w:tcPr>
            <w:tcW w:w="4170" w:type="dxa"/>
          </w:tcPr>
          <w:p w:rsidR="00861FF3" w:rsidRDefault="00861FF3" w:rsidP="00BA5D24">
            <w:pPr>
              <w:jc w:val="both"/>
              <w:rPr>
                <w:rFonts w:eastAsia="Times New Roman"/>
                <w:shd w:val="clear" w:color="auto" w:fill="FFFFFF"/>
                <w:lang w:eastAsia="ru-RU"/>
              </w:rPr>
            </w:pPr>
            <w:r>
              <w:rPr>
                <w:rFonts w:eastAsia="Times New Roman"/>
                <w:shd w:val="clear" w:color="auto" w:fill="FFFFFF"/>
                <w:lang w:eastAsia="ru-RU"/>
              </w:rPr>
              <w:t>участников</w:t>
            </w:r>
          </w:p>
        </w:tc>
        <w:tc>
          <w:tcPr>
            <w:tcW w:w="2363" w:type="dxa"/>
          </w:tcPr>
          <w:p w:rsidR="00861FF3" w:rsidRPr="00CB426F" w:rsidRDefault="006C153C" w:rsidP="00BA5D24">
            <w:pPr>
              <w:jc w:val="center"/>
              <w:rPr>
                <w:rFonts w:eastAsia="Times New Roman"/>
                <w:shd w:val="clear" w:color="auto" w:fill="FFFFFF"/>
                <w:lang w:eastAsia="ru-RU"/>
              </w:rPr>
            </w:pPr>
            <w:r>
              <w:rPr>
                <w:rFonts w:eastAsia="Times New Roman"/>
                <w:shd w:val="clear" w:color="auto" w:fill="FFFFFF"/>
                <w:lang w:eastAsia="ru-RU"/>
              </w:rPr>
              <w:t>146 чел.</w:t>
            </w:r>
          </w:p>
        </w:tc>
        <w:tc>
          <w:tcPr>
            <w:tcW w:w="2363" w:type="dxa"/>
          </w:tcPr>
          <w:p w:rsidR="00861FF3" w:rsidRPr="00CB426F" w:rsidRDefault="006C153C" w:rsidP="006C153C">
            <w:pPr>
              <w:jc w:val="center"/>
              <w:rPr>
                <w:rFonts w:eastAsia="Times New Roman"/>
                <w:shd w:val="clear" w:color="auto" w:fill="FFFFFF"/>
                <w:lang w:eastAsia="ru-RU"/>
              </w:rPr>
            </w:pPr>
            <w:r>
              <w:rPr>
                <w:rFonts w:eastAsia="Times New Roman"/>
                <w:shd w:val="clear" w:color="auto" w:fill="FFFFFF"/>
                <w:lang w:eastAsia="ru-RU"/>
              </w:rPr>
              <w:t>2</w:t>
            </w:r>
            <w:r w:rsidR="00861FF3" w:rsidRPr="00CB426F">
              <w:rPr>
                <w:rFonts w:eastAsia="Times New Roman"/>
                <w:shd w:val="clear" w:color="auto" w:fill="FFFFFF"/>
                <w:lang w:eastAsia="ru-RU"/>
              </w:rPr>
              <w:t>71</w:t>
            </w:r>
            <w:r w:rsidR="00861FF3">
              <w:rPr>
                <w:rFonts w:eastAsia="Times New Roman"/>
                <w:shd w:val="clear" w:color="auto" w:fill="FFFFFF"/>
                <w:lang w:eastAsia="ru-RU"/>
              </w:rPr>
              <w:t xml:space="preserve"> чел.</w:t>
            </w:r>
          </w:p>
        </w:tc>
      </w:tr>
    </w:tbl>
    <w:p w:rsidR="001F3752" w:rsidRDefault="001F3752" w:rsidP="00141FED">
      <w:pPr>
        <w:jc w:val="both"/>
        <w:rPr>
          <w:rFonts w:eastAsia="Times New Roman"/>
          <w:b/>
        </w:rPr>
      </w:pPr>
      <w:r w:rsidRPr="00E07AF2">
        <w:rPr>
          <w:rFonts w:eastAsia="Times New Roman"/>
          <w:b/>
        </w:rPr>
        <w:t>4.10.4. Мониторинг мероприятий, направленных на формирование здорового образа жизни граждан Ханты-Мансийского автономного округа – Югры, профилактику алкоголизма и наркомании, противодействие потреблению табака:</w:t>
      </w:r>
    </w:p>
    <w:p w:rsidR="000F6609" w:rsidRPr="00B82148" w:rsidRDefault="000F6609" w:rsidP="000F6609">
      <w:pPr>
        <w:pStyle w:val="a5"/>
        <w:spacing w:line="360" w:lineRule="auto"/>
        <w:ind w:left="0" w:firstLine="708"/>
        <w:jc w:val="both"/>
        <w:rPr>
          <w:rFonts w:ascii="Times New Roman" w:hAnsi="Times New Roman" w:cs="Times New Roman"/>
          <w:b w:val="0"/>
          <w:color w:val="000000" w:themeColor="text1"/>
          <w:sz w:val="24"/>
          <w:u w:val="none"/>
        </w:rPr>
      </w:pPr>
      <w:r w:rsidRPr="00B82148">
        <w:rPr>
          <w:rFonts w:ascii="Times New Roman" w:hAnsi="Times New Roman" w:cs="Times New Roman"/>
          <w:b w:val="0"/>
          <w:color w:val="000000" w:themeColor="text1"/>
          <w:sz w:val="24"/>
          <w:u w:val="none"/>
        </w:rPr>
        <w:t xml:space="preserve">С целью организации досуга населения, направленных на формирование здорового образа жизни граждан и профилактику алкоголизма и наркомании, противодействие потреблению </w:t>
      </w:r>
      <w:r w:rsidR="00EA11B1" w:rsidRPr="00B82148">
        <w:rPr>
          <w:rFonts w:ascii="Times New Roman" w:hAnsi="Times New Roman" w:cs="Times New Roman"/>
          <w:b w:val="0"/>
          <w:color w:val="000000" w:themeColor="text1"/>
          <w:sz w:val="24"/>
          <w:u w:val="none"/>
        </w:rPr>
        <w:t>табака в</w:t>
      </w:r>
      <w:r w:rsidRPr="00B82148">
        <w:rPr>
          <w:rFonts w:ascii="Times New Roman" w:hAnsi="Times New Roman" w:cs="Times New Roman"/>
          <w:b w:val="0"/>
          <w:color w:val="000000" w:themeColor="text1"/>
          <w:sz w:val="24"/>
          <w:u w:val="none"/>
        </w:rPr>
        <w:t xml:space="preserve"> учреждении культуры работают 25 клубных </w:t>
      </w:r>
      <w:r w:rsidR="00EA11B1" w:rsidRPr="00B82148">
        <w:rPr>
          <w:rFonts w:ascii="Times New Roman" w:hAnsi="Times New Roman" w:cs="Times New Roman"/>
          <w:b w:val="0"/>
          <w:color w:val="000000" w:themeColor="text1"/>
          <w:sz w:val="24"/>
          <w:u w:val="none"/>
        </w:rPr>
        <w:t>формирований: студии</w:t>
      </w:r>
      <w:r w:rsidRPr="00B82148">
        <w:rPr>
          <w:rFonts w:ascii="Times New Roman" w:hAnsi="Times New Roman" w:cs="Times New Roman"/>
          <w:b w:val="0"/>
          <w:color w:val="000000" w:themeColor="text1"/>
          <w:sz w:val="24"/>
          <w:u w:val="none"/>
        </w:rPr>
        <w:t>, кружки, любительские объединения.</w:t>
      </w:r>
    </w:p>
    <w:p w:rsidR="00EC2216" w:rsidRDefault="000F6609" w:rsidP="00AA285F">
      <w:pPr>
        <w:pStyle w:val="a5"/>
        <w:spacing w:line="360" w:lineRule="auto"/>
        <w:ind w:left="0" w:firstLine="708"/>
        <w:jc w:val="both"/>
        <w:rPr>
          <w:rFonts w:ascii="Times New Roman" w:hAnsi="Times New Roman" w:cs="Times New Roman"/>
          <w:b w:val="0"/>
          <w:color w:val="000000" w:themeColor="text1"/>
          <w:sz w:val="24"/>
          <w:u w:val="none"/>
        </w:rPr>
      </w:pPr>
      <w:r w:rsidRPr="00B82148">
        <w:rPr>
          <w:rFonts w:ascii="Times New Roman" w:hAnsi="Times New Roman" w:cs="Times New Roman"/>
          <w:b w:val="0"/>
          <w:color w:val="000000" w:themeColor="text1"/>
          <w:sz w:val="24"/>
          <w:u w:val="none"/>
        </w:rPr>
        <w:t xml:space="preserve">Одним из основных программных мероприятий является обеспечение создания клубных формирований на базе учреждения культуры. В сравнении с отчётным периодом прошлого года количество клубных формирований и участников остаётся на прежнем уровне: 25 клубных формирований и любительских объединений, участников – </w:t>
      </w:r>
      <w:r w:rsidR="00AA285F">
        <w:rPr>
          <w:rFonts w:ascii="Times New Roman" w:hAnsi="Times New Roman" w:cs="Times New Roman"/>
          <w:b w:val="0"/>
          <w:color w:val="000000" w:themeColor="text1"/>
          <w:sz w:val="24"/>
          <w:u w:val="none"/>
        </w:rPr>
        <w:t>320 человек.</w:t>
      </w:r>
    </w:p>
    <w:p w:rsidR="000F6609" w:rsidRPr="00D03712" w:rsidRDefault="000F6609" w:rsidP="000F6609">
      <w:pPr>
        <w:pStyle w:val="a5"/>
        <w:spacing w:line="360" w:lineRule="auto"/>
        <w:ind w:left="0" w:firstLine="708"/>
        <w:jc w:val="both"/>
        <w:rPr>
          <w:rFonts w:ascii="Times New Roman" w:hAnsi="Times New Roman" w:cs="Times New Roman"/>
          <w:b w:val="0"/>
          <w:color w:val="000000" w:themeColor="text1"/>
          <w:sz w:val="24"/>
          <w:u w:val="none"/>
        </w:rPr>
      </w:pPr>
      <w:r w:rsidRPr="00B82148">
        <w:rPr>
          <w:rFonts w:ascii="Times New Roman" w:hAnsi="Times New Roman" w:cs="Times New Roman"/>
          <w:b w:val="0"/>
          <w:color w:val="000000" w:themeColor="text1"/>
          <w:sz w:val="24"/>
          <w:u w:val="none"/>
        </w:rPr>
        <w:t>С начала 2014 года для организации досуга населения привлекается все большее количество участников, их состав обновляется, что служи</w:t>
      </w:r>
      <w:r>
        <w:rPr>
          <w:rFonts w:ascii="Times New Roman" w:hAnsi="Times New Roman" w:cs="Times New Roman"/>
          <w:b w:val="0"/>
          <w:color w:val="000000" w:themeColor="text1"/>
          <w:sz w:val="24"/>
          <w:u w:val="none"/>
        </w:rPr>
        <w:t>т профилактикой правонарушений.</w:t>
      </w:r>
    </w:p>
    <w:p w:rsidR="000F6609" w:rsidRPr="0051034D" w:rsidRDefault="000F6609" w:rsidP="000F6609">
      <w:pPr>
        <w:pStyle w:val="a5"/>
        <w:spacing w:line="360" w:lineRule="auto"/>
        <w:ind w:left="0" w:firstLine="708"/>
        <w:jc w:val="both"/>
        <w:rPr>
          <w:rFonts w:ascii="Times New Roman" w:hAnsi="Times New Roman" w:cs="Times New Roman"/>
          <w:b w:val="0"/>
          <w:sz w:val="24"/>
          <w:u w:val="none"/>
        </w:rPr>
      </w:pPr>
      <w:r w:rsidRPr="00B82148">
        <w:rPr>
          <w:rFonts w:ascii="Times New Roman" w:hAnsi="Times New Roman" w:cs="Times New Roman"/>
          <w:b w:val="0"/>
          <w:color w:val="000000" w:themeColor="text1"/>
          <w:sz w:val="24"/>
          <w:u w:val="none"/>
        </w:rPr>
        <w:t xml:space="preserve">В сравнении с </w:t>
      </w:r>
      <w:r>
        <w:rPr>
          <w:rFonts w:ascii="Times New Roman" w:hAnsi="Times New Roman" w:cs="Times New Roman"/>
          <w:b w:val="0"/>
          <w:color w:val="000000" w:themeColor="text1"/>
          <w:sz w:val="24"/>
          <w:u w:val="none"/>
        </w:rPr>
        <w:t xml:space="preserve">отчётным периодом </w:t>
      </w:r>
      <w:r w:rsidRPr="00B82148">
        <w:rPr>
          <w:rFonts w:ascii="Times New Roman" w:hAnsi="Times New Roman" w:cs="Times New Roman"/>
          <w:b w:val="0"/>
          <w:color w:val="000000" w:themeColor="text1"/>
          <w:sz w:val="24"/>
          <w:u w:val="none"/>
        </w:rPr>
        <w:t xml:space="preserve"> 2013 года в учреждение   проведено </w:t>
      </w:r>
      <w:r w:rsidR="0051034D" w:rsidRPr="0051034D">
        <w:rPr>
          <w:rFonts w:ascii="Times New Roman" w:hAnsi="Times New Roman" w:cs="Times New Roman"/>
          <w:b w:val="0"/>
          <w:sz w:val="24"/>
          <w:u w:val="none"/>
        </w:rPr>
        <w:t xml:space="preserve">306 </w:t>
      </w:r>
      <w:r w:rsidRPr="0051034D">
        <w:rPr>
          <w:rFonts w:ascii="Times New Roman" w:hAnsi="Times New Roman" w:cs="Times New Roman"/>
          <w:b w:val="0"/>
          <w:sz w:val="24"/>
          <w:u w:val="none"/>
        </w:rPr>
        <w:t xml:space="preserve"> культурно-массовых мероприятий, большая часть из них для детей до 17 лет – </w:t>
      </w:r>
      <w:r w:rsidR="00277060" w:rsidRPr="0051034D">
        <w:rPr>
          <w:rFonts w:ascii="Times New Roman" w:hAnsi="Times New Roman" w:cs="Times New Roman"/>
          <w:b w:val="0"/>
          <w:sz w:val="24"/>
          <w:u w:val="none"/>
        </w:rPr>
        <w:t>1</w:t>
      </w:r>
      <w:r w:rsidR="00AA285F">
        <w:rPr>
          <w:rFonts w:ascii="Times New Roman" w:hAnsi="Times New Roman" w:cs="Times New Roman"/>
          <w:b w:val="0"/>
          <w:sz w:val="24"/>
          <w:u w:val="none"/>
        </w:rPr>
        <w:t>63</w:t>
      </w:r>
      <w:r w:rsidR="00277060" w:rsidRPr="0051034D">
        <w:rPr>
          <w:rFonts w:ascii="Times New Roman" w:hAnsi="Times New Roman" w:cs="Times New Roman"/>
          <w:b w:val="0"/>
          <w:sz w:val="24"/>
          <w:u w:val="none"/>
        </w:rPr>
        <w:t xml:space="preserve"> </w:t>
      </w:r>
      <w:r w:rsidRPr="0051034D">
        <w:rPr>
          <w:rFonts w:ascii="Times New Roman" w:hAnsi="Times New Roman" w:cs="Times New Roman"/>
          <w:b w:val="0"/>
          <w:sz w:val="24"/>
          <w:u w:val="none"/>
        </w:rPr>
        <w:t>ед.</w:t>
      </w:r>
      <w:r w:rsidR="00AA285F">
        <w:rPr>
          <w:rFonts w:ascii="Times New Roman" w:hAnsi="Times New Roman" w:cs="Times New Roman"/>
          <w:b w:val="0"/>
          <w:sz w:val="24"/>
          <w:u w:val="none"/>
        </w:rPr>
        <w:t xml:space="preserve">, это на 26 % больше, чем в 2013 году. </w:t>
      </w:r>
    </w:p>
    <w:p w:rsidR="00277060" w:rsidRDefault="000F6609" w:rsidP="000F6609">
      <w:pPr>
        <w:pStyle w:val="a5"/>
        <w:spacing w:line="360" w:lineRule="auto"/>
        <w:ind w:firstLine="348"/>
        <w:jc w:val="both"/>
        <w:rPr>
          <w:rFonts w:ascii="Times New Roman" w:hAnsi="Times New Roman" w:cs="Times New Roman"/>
          <w:b w:val="0"/>
          <w:color w:val="000000" w:themeColor="text1"/>
          <w:sz w:val="24"/>
          <w:u w:val="none"/>
        </w:rPr>
      </w:pPr>
      <w:r w:rsidRPr="00B82148">
        <w:rPr>
          <w:rFonts w:ascii="Times New Roman" w:hAnsi="Times New Roman" w:cs="Times New Roman"/>
          <w:b w:val="0"/>
          <w:color w:val="000000" w:themeColor="text1"/>
          <w:sz w:val="24"/>
          <w:u w:val="none"/>
        </w:rPr>
        <w:t xml:space="preserve">Всего в учреждение за 2014г. проведено </w:t>
      </w:r>
      <w:r w:rsidR="00EA11B1" w:rsidRPr="00EA11B1">
        <w:rPr>
          <w:rFonts w:ascii="Times New Roman" w:hAnsi="Times New Roman" w:cs="Times New Roman"/>
          <w:b w:val="0"/>
          <w:sz w:val="24"/>
          <w:u w:val="none"/>
        </w:rPr>
        <w:t>4</w:t>
      </w:r>
      <w:r w:rsidRPr="00EA11B1">
        <w:rPr>
          <w:rFonts w:ascii="Times New Roman" w:hAnsi="Times New Roman" w:cs="Times New Roman"/>
          <w:b w:val="0"/>
          <w:sz w:val="24"/>
          <w:u w:val="none"/>
        </w:rPr>
        <w:t xml:space="preserve">6 </w:t>
      </w:r>
      <w:r w:rsidR="00277060">
        <w:rPr>
          <w:rFonts w:ascii="Times New Roman" w:hAnsi="Times New Roman" w:cs="Times New Roman"/>
          <w:b w:val="0"/>
          <w:color w:val="000000" w:themeColor="text1"/>
          <w:sz w:val="24"/>
          <w:u w:val="none"/>
        </w:rPr>
        <w:t>мероприятий, направленных на</w:t>
      </w:r>
    </w:p>
    <w:p w:rsidR="000F6609" w:rsidRPr="00B82148" w:rsidRDefault="000F6609" w:rsidP="00277060">
      <w:pPr>
        <w:pStyle w:val="a5"/>
        <w:spacing w:line="360" w:lineRule="auto"/>
        <w:ind w:left="0"/>
        <w:jc w:val="both"/>
        <w:rPr>
          <w:rFonts w:ascii="Times New Roman" w:hAnsi="Times New Roman" w:cs="Times New Roman"/>
          <w:b w:val="0"/>
          <w:color w:val="000000" w:themeColor="text1"/>
          <w:sz w:val="24"/>
          <w:szCs w:val="24"/>
          <w:u w:val="none"/>
        </w:rPr>
      </w:pPr>
      <w:r w:rsidRPr="00B82148">
        <w:rPr>
          <w:rFonts w:ascii="Times New Roman" w:hAnsi="Times New Roman" w:cs="Times New Roman"/>
          <w:b w:val="0"/>
          <w:color w:val="000000" w:themeColor="text1"/>
          <w:sz w:val="24"/>
          <w:u w:val="none"/>
        </w:rPr>
        <w:t>формирование здорового образа жизни граждан.</w:t>
      </w:r>
    </w:p>
    <w:p w:rsidR="000F6609" w:rsidRPr="0051034D" w:rsidRDefault="000F6609" w:rsidP="00AA285F">
      <w:pPr>
        <w:pStyle w:val="a5"/>
        <w:spacing w:line="360" w:lineRule="auto"/>
        <w:ind w:left="0" w:firstLine="708"/>
        <w:jc w:val="both"/>
        <w:rPr>
          <w:rFonts w:ascii="Times New Roman" w:hAnsi="Times New Roman" w:cs="Times New Roman"/>
          <w:b w:val="0"/>
          <w:color w:val="000000" w:themeColor="text1"/>
          <w:sz w:val="24"/>
          <w:szCs w:val="24"/>
          <w:u w:val="none"/>
        </w:rPr>
      </w:pPr>
      <w:r w:rsidRPr="00B82148">
        <w:rPr>
          <w:rFonts w:ascii="Times New Roman" w:hAnsi="Times New Roman" w:cs="Times New Roman"/>
          <w:b w:val="0"/>
          <w:color w:val="000000" w:themeColor="text1"/>
          <w:sz w:val="24"/>
          <w:szCs w:val="24"/>
          <w:u w:val="none"/>
          <w:lang w:eastAsia="ru-RU"/>
        </w:rPr>
        <w:t xml:space="preserve">Целью данных мероприятий является нейтрализация причин и условий, способствующих незаконному распространению наркотиков, формирование в обществе нетерпимости к употреблению наркотических средств, совершенствование системы профилактики наркомании в детской и подростковой среде, противодействию табаку, формировании здорового образа жизни. </w:t>
      </w:r>
    </w:p>
    <w:tbl>
      <w:tblPr>
        <w:tblStyle w:val="1e"/>
        <w:tblW w:w="9639" w:type="dxa"/>
        <w:tblInd w:w="-5" w:type="dxa"/>
        <w:tblLayout w:type="fixed"/>
        <w:tblLook w:val="04A0"/>
      </w:tblPr>
      <w:tblGrid>
        <w:gridCol w:w="851"/>
        <w:gridCol w:w="2268"/>
        <w:gridCol w:w="1134"/>
        <w:gridCol w:w="1984"/>
        <w:gridCol w:w="993"/>
        <w:gridCol w:w="992"/>
        <w:gridCol w:w="1417"/>
      </w:tblGrid>
      <w:tr w:rsidR="001F3752" w:rsidRPr="00E07AF2" w:rsidTr="00A3656F">
        <w:tc>
          <w:tcPr>
            <w:tcW w:w="851" w:type="dxa"/>
          </w:tcPr>
          <w:p w:rsidR="001F3752" w:rsidRPr="00E07AF2" w:rsidRDefault="001F3752" w:rsidP="0046515F">
            <w:pPr>
              <w:jc w:val="both"/>
              <w:rPr>
                <w:rFonts w:eastAsia="Times New Roman"/>
              </w:rPr>
            </w:pPr>
            <w:r w:rsidRPr="00E07AF2">
              <w:rPr>
                <w:rFonts w:eastAsia="Times New Roman"/>
              </w:rPr>
              <w:t>Дата проведения (число, месяц, год)</w:t>
            </w:r>
          </w:p>
        </w:tc>
        <w:tc>
          <w:tcPr>
            <w:tcW w:w="2268" w:type="dxa"/>
          </w:tcPr>
          <w:p w:rsidR="001F3752" w:rsidRPr="00E07AF2" w:rsidRDefault="001F3752" w:rsidP="0046515F">
            <w:pPr>
              <w:jc w:val="both"/>
              <w:rPr>
                <w:rFonts w:eastAsia="Times New Roman"/>
              </w:rPr>
            </w:pPr>
            <w:r w:rsidRPr="00E07AF2">
              <w:rPr>
                <w:rFonts w:eastAsia="Times New Roman"/>
              </w:rPr>
              <w:t>Название мероприятия</w:t>
            </w:r>
          </w:p>
        </w:tc>
        <w:tc>
          <w:tcPr>
            <w:tcW w:w="1134" w:type="dxa"/>
          </w:tcPr>
          <w:p w:rsidR="001F3752" w:rsidRPr="00E07AF2" w:rsidRDefault="001F3752" w:rsidP="0046515F">
            <w:pPr>
              <w:jc w:val="both"/>
              <w:rPr>
                <w:rFonts w:eastAsia="Times New Roman"/>
              </w:rPr>
            </w:pPr>
            <w:r w:rsidRPr="00E07AF2">
              <w:rPr>
                <w:rFonts w:eastAsia="Times New Roman"/>
              </w:rPr>
              <w:t>Форма проведения</w:t>
            </w:r>
          </w:p>
        </w:tc>
        <w:tc>
          <w:tcPr>
            <w:tcW w:w="1984" w:type="dxa"/>
          </w:tcPr>
          <w:p w:rsidR="001F3752" w:rsidRPr="00E07AF2" w:rsidRDefault="001F3752" w:rsidP="0046515F">
            <w:pPr>
              <w:jc w:val="both"/>
              <w:rPr>
                <w:rFonts w:eastAsia="Times New Roman"/>
              </w:rPr>
            </w:pPr>
            <w:r w:rsidRPr="00E07AF2">
              <w:rPr>
                <w:rFonts w:eastAsia="Times New Roman"/>
              </w:rPr>
              <w:t xml:space="preserve">Краткое описание мероприятия с указанием целей и задач </w:t>
            </w:r>
          </w:p>
        </w:tc>
        <w:tc>
          <w:tcPr>
            <w:tcW w:w="993" w:type="dxa"/>
          </w:tcPr>
          <w:p w:rsidR="001F3752" w:rsidRPr="00E07AF2" w:rsidRDefault="001F3752" w:rsidP="0046515F">
            <w:pPr>
              <w:jc w:val="both"/>
              <w:rPr>
                <w:rFonts w:eastAsia="Times New Roman"/>
              </w:rPr>
            </w:pPr>
            <w:r w:rsidRPr="00E07AF2">
              <w:rPr>
                <w:rFonts w:eastAsia="Times New Roman"/>
              </w:rPr>
              <w:t xml:space="preserve">Категория участников </w:t>
            </w:r>
          </w:p>
        </w:tc>
        <w:tc>
          <w:tcPr>
            <w:tcW w:w="992" w:type="dxa"/>
          </w:tcPr>
          <w:p w:rsidR="001F3752" w:rsidRPr="00E07AF2" w:rsidRDefault="001F3752" w:rsidP="0046515F">
            <w:pPr>
              <w:jc w:val="both"/>
              <w:rPr>
                <w:rFonts w:eastAsia="Times New Roman"/>
              </w:rPr>
            </w:pPr>
            <w:r w:rsidRPr="00E07AF2">
              <w:rPr>
                <w:rFonts w:eastAsia="Times New Roman"/>
              </w:rPr>
              <w:t xml:space="preserve">Количество участников мероприятия, в том </w:t>
            </w:r>
            <w:r w:rsidRPr="00E07AF2">
              <w:rPr>
                <w:rFonts w:eastAsia="Times New Roman"/>
              </w:rPr>
              <w:lastRenderedPageBreak/>
              <w:t>числе молодежи до 14 лет</w:t>
            </w:r>
          </w:p>
        </w:tc>
        <w:tc>
          <w:tcPr>
            <w:tcW w:w="1417" w:type="dxa"/>
          </w:tcPr>
          <w:p w:rsidR="001F3752" w:rsidRPr="00E07AF2" w:rsidRDefault="001F3752" w:rsidP="0046515F">
            <w:pPr>
              <w:jc w:val="both"/>
              <w:rPr>
                <w:rFonts w:eastAsia="Times New Roman"/>
              </w:rPr>
            </w:pPr>
            <w:r w:rsidRPr="00E07AF2">
              <w:rPr>
                <w:rFonts w:eastAsia="Times New Roman"/>
              </w:rPr>
              <w:lastRenderedPageBreak/>
              <w:t>Итоги проведения мероприятия</w:t>
            </w:r>
          </w:p>
        </w:tc>
      </w:tr>
      <w:tr w:rsidR="00A3656F" w:rsidRPr="00E07AF2" w:rsidTr="00A3656F">
        <w:tc>
          <w:tcPr>
            <w:tcW w:w="851" w:type="dxa"/>
          </w:tcPr>
          <w:p w:rsidR="00A3656F" w:rsidRPr="00083BEE" w:rsidRDefault="00A3656F" w:rsidP="00A3656F">
            <w:pPr>
              <w:pStyle w:val="a5"/>
              <w:ind w:left="0"/>
              <w:jc w:val="both"/>
              <w:rPr>
                <w:rFonts w:ascii="Times New Roman" w:eastAsia="Times New Roman" w:hAnsi="Times New Roman" w:cs="Times New Roman"/>
                <w:b w:val="0"/>
                <w:bCs w:val="0"/>
                <w:color w:val="000000" w:themeColor="text1"/>
                <w:sz w:val="24"/>
                <w:szCs w:val="24"/>
                <w:u w:val="none"/>
              </w:rPr>
            </w:pPr>
            <w:r>
              <w:rPr>
                <w:rFonts w:ascii="Times New Roman" w:eastAsia="Times New Roman" w:hAnsi="Times New Roman" w:cs="Times New Roman"/>
                <w:b w:val="0"/>
                <w:bCs w:val="0"/>
                <w:color w:val="000000" w:themeColor="text1"/>
                <w:sz w:val="24"/>
                <w:szCs w:val="24"/>
                <w:u w:val="none"/>
              </w:rPr>
              <w:lastRenderedPageBreak/>
              <w:t>07.01.</w:t>
            </w:r>
          </w:p>
          <w:p w:rsidR="00A3656F" w:rsidRPr="00083BEE" w:rsidRDefault="00A3656F" w:rsidP="00A3656F">
            <w:pPr>
              <w:pStyle w:val="a5"/>
              <w:ind w:left="0"/>
              <w:jc w:val="both"/>
              <w:rPr>
                <w:rFonts w:ascii="Times New Roman" w:eastAsia="Times New Roman" w:hAnsi="Times New Roman" w:cs="Times New Roman"/>
                <w:b w:val="0"/>
                <w:bCs w:val="0"/>
                <w:color w:val="000000" w:themeColor="text1"/>
                <w:sz w:val="24"/>
                <w:szCs w:val="24"/>
                <w:u w:val="none"/>
              </w:rPr>
            </w:pPr>
            <w:r w:rsidRPr="00083BEE">
              <w:rPr>
                <w:rFonts w:ascii="Times New Roman" w:eastAsia="Times New Roman" w:hAnsi="Times New Roman" w:cs="Times New Roman"/>
                <w:b w:val="0"/>
                <w:bCs w:val="0"/>
                <w:color w:val="000000" w:themeColor="text1"/>
                <w:sz w:val="24"/>
                <w:szCs w:val="24"/>
                <w:u w:val="none"/>
              </w:rPr>
              <w:t>18.01.</w:t>
            </w:r>
          </w:p>
          <w:p w:rsidR="00A3656F" w:rsidRPr="00083BEE" w:rsidRDefault="00A3656F" w:rsidP="00A3656F">
            <w:pPr>
              <w:pStyle w:val="a5"/>
              <w:ind w:left="0"/>
              <w:jc w:val="both"/>
              <w:rPr>
                <w:rFonts w:ascii="Times New Roman" w:eastAsia="Times New Roman" w:hAnsi="Times New Roman" w:cs="Times New Roman"/>
                <w:b w:val="0"/>
                <w:bCs w:val="0"/>
                <w:color w:val="000000" w:themeColor="text1"/>
                <w:sz w:val="24"/>
                <w:szCs w:val="24"/>
                <w:u w:val="none"/>
              </w:rPr>
            </w:pPr>
            <w:r w:rsidRPr="00083BEE">
              <w:rPr>
                <w:rFonts w:ascii="Times New Roman" w:eastAsia="Times New Roman" w:hAnsi="Times New Roman" w:cs="Times New Roman"/>
                <w:b w:val="0"/>
                <w:bCs w:val="0"/>
                <w:color w:val="000000" w:themeColor="text1"/>
                <w:sz w:val="24"/>
                <w:szCs w:val="24"/>
                <w:u w:val="none"/>
              </w:rPr>
              <w:t>18.01.</w:t>
            </w:r>
          </w:p>
          <w:p w:rsidR="00A3656F" w:rsidRPr="00083BEE" w:rsidRDefault="00A3656F" w:rsidP="00A3656F">
            <w:pPr>
              <w:pStyle w:val="a5"/>
              <w:ind w:left="0"/>
              <w:jc w:val="both"/>
              <w:rPr>
                <w:rFonts w:ascii="Times New Roman" w:eastAsia="Times New Roman" w:hAnsi="Times New Roman" w:cs="Times New Roman"/>
                <w:b w:val="0"/>
                <w:bCs w:val="0"/>
                <w:color w:val="000000" w:themeColor="text1"/>
                <w:sz w:val="24"/>
                <w:szCs w:val="24"/>
                <w:u w:val="none"/>
              </w:rPr>
            </w:pPr>
            <w:r w:rsidRPr="00083BEE">
              <w:rPr>
                <w:rFonts w:ascii="Times New Roman" w:eastAsia="Times New Roman" w:hAnsi="Times New Roman" w:cs="Times New Roman"/>
                <w:b w:val="0"/>
                <w:bCs w:val="0"/>
                <w:color w:val="000000" w:themeColor="text1"/>
                <w:sz w:val="24"/>
                <w:szCs w:val="24"/>
                <w:u w:val="none"/>
              </w:rPr>
              <w:t>08.02.</w:t>
            </w:r>
          </w:p>
          <w:p w:rsidR="00A3656F" w:rsidRPr="00083BEE" w:rsidRDefault="00A3656F" w:rsidP="00A3656F">
            <w:pPr>
              <w:pStyle w:val="a5"/>
              <w:ind w:left="0"/>
              <w:jc w:val="both"/>
              <w:rPr>
                <w:rFonts w:ascii="Times New Roman" w:eastAsia="Times New Roman" w:hAnsi="Times New Roman" w:cs="Times New Roman"/>
                <w:b w:val="0"/>
                <w:color w:val="000000" w:themeColor="text1"/>
                <w:sz w:val="24"/>
                <w:szCs w:val="24"/>
                <w:u w:val="none"/>
                <w:lang w:eastAsia="ru-RU"/>
              </w:rPr>
            </w:pPr>
            <w:r w:rsidRPr="00083BEE">
              <w:rPr>
                <w:rFonts w:ascii="Times New Roman" w:eastAsia="Times New Roman" w:hAnsi="Times New Roman" w:cs="Times New Roman"/>
                <w:b w:val="0"/>
                <w:color w:val="000000" w:themeColor="text1"/>
                <w:sz w:val="24"/>
                <w:szCs w:val="24"/>
                <w:u w:val="none"/>
                <w:lang w:eastAsia="ru-RU"/>
              </w:rPr>
              <w:t>16.04.</w:t>
            </w:r>
          </w:p>
          <w:p w:rsidR="00A3656F" w:rsidRPr="00083BEE" w:rsidRDefault="00A3656F" w:rsidP="00A3656F">
            <w:pPr>
              <w:pStyle w:val="a5"/>
              <w:ind w:left="0"/>
              <w:jc w:val="both"/>
              <w:rPr>
                <w:rFonts w:ascii="Times New Roman" w:eastAsia="Times New Roman" w:hAnsi="Times New Roman" w:cs="Times New Roman"/>
                <w:b w:val="0"/>
                <w:color w:val="000000" w:themeColor="text1"/>
                <w:sz w:val="24"/>
                <w:szCs w:val="24"/>
                <w:u w:val="none"/>
                <w:lang w:eastAsia="ru-RU"/>
              </w:rPr>
            </w:pPr>
            <w:r w:rsidRPr="00083BEE">
              <w:rPr>
                <w:rFonts w:ascii="Times New Roman" w:eastAsia="Times New Roman" w:hAnsi="Times New Roman" w:cs="Times New Roman"/>
                <w:b w:val="0"/>
                <w:color w:val="000000" w:themeColor="text1"/>
                <w:sz w:val="24"/>
                <w:szCs w:val="24"/>
                <w:u w:val="none"/>
                <w:lang w:eastAsia="ru-RU"/>
              </w:rPr>
              <w:t>07.07.</w:t>
            </w:r>
          </w:p>
          <w:p w:rsidR="00A3656F" w:rsidRPr="00083BEE" w:rsidRDefault="00A3656F" w:rsidP="00A3656F">
            <w:pPr>
              <w:pStyle w:val="a5"/>
              <w:ind w:left="0"/>
              <w:jc w:val="both"/>
              <w:rPr>
                <w:rFonts w:ascii="Times New Roman" w:eastAsia="Times New Roman" w:hAnsi="Times New Roman" w:cs="Times New Roman"/>
                <w:b w:val="0"/>
                <w:color w:val="000000" w:themeColor="text1"/>
                <w:sz w:val="24"/>
                <w:szCs w:val="24"/>
                <w:u w:val="none"/>
                <w:lang w:eastAsia="ru-RU"/>
              </w:rPr>
            </w:pPr>
            <w:r w:rsidRPr="00083BEE">
              <w:rPr>
                <w:rFonts w:ascii="Times New Roman" w:eastAsia="Times New Roman" w:hAnsi="Times New Roman" w:cs="Times New Roman"/>
                <w:b w:val="0"/>
                <w:color w:val="000000" w:themeColor="text1"/>
                <w:sz w:val="24"/>
                <w:szCs w:val="24"/>
                <w:u w:val="none"/>
                <w:lang w:eastAsia="ru-RU"/>
              </w:rPr>
              <w:t>02.09.</w:t>
            </w:r>
          </w:p>
          <w:p w:rsidR="00A3656F" w:rsidRPr="00083BEE" w:rsidRDefault="00A3656F" w:rsidP="00A3656F">
            <w:pPr>
              <w:pStyle w:val="a5"/>
              <w:ind w:left="0"/>
              <w:jc w:val="both"/>
              <w:rPr>
                <w:rFonts w:ascii="Times New Roman" w:eastAsia="Times New Roman" w:hAnsi="Times New Roman" w:cs="Times New Roman"/>
                <w:b w:val="0"/>
                <w:color w:val="000000" w:themeColor="text1"/>
                <w:sz w:val="24"/>
                <w:szCs w:val="24"/>
                <w:u w:val="none"/>
                <w:lang w:eastAsia="ru-RU"/>
              </w:rPr>
            </w:pPr>
            <w:r w:rsidRPr="00083BEE">
              <w:rPr>
                <w:rFonts w:ascii="Times New Roman" w:eastAsia="Times New Roman" w:hAnsi="Times New Roman" w:cs="Times New Roman"/>
                <w:b w:val="0"/>
                <w:color w:val="000000" w:themeColor="text1"/>
                <w:sz w:val="24"/>
                <w:szCs w:val="24"/>
                <w:u w:val="none"/>
                <w:lang w:eastAsia="ru-RU"/>
              </w:rPr>
              <w:t>22.09.</w:t>
            </w:r>
          </w:p>
          <w:p w:rsidR="00A3656F" w:rsidRDefault="00A3656F" w:rsidP="00A3656F">
            <w:pPr>
              <w:pStyle w:val="a5"/>
              <w:ind w:left="0"/>
              <w:jc w:val="both"/>
              <w:rPr>
                <w:rFonts w:ascii="Times New Roman" w:eastAsia="Times New Roman" w:hAnsi="Times New Roman" w:cs="Times New Roman"/>
                <w:b w:val="0"/>
                <w:color w:val="000000" w:themeColor="text1"/>
                <w:sz w:val="24"/>
                <w:szCs w:val="24"/>
                <w:u w:val="none"/>
                <w:lang w:eastAsia="ru-RU"/>
              </w:rPr>
            </w:pPr>
            <w:r w:rsidRPr="00083BEE">
              <w:rPr>
                <w:rFonts w:ascii="Times New Roman" w:eastAsia="Times New Roman" w:hAnsi="Times New Roman" w:cs="Times New Roman"/>
                <w:b w:val="0"/>
                <w:color w:val="000000" w:themeColor="text1"/>
                <w:sz w:val="24"/>
                <w:szCs w:val="24"/>
                <w:u w:val="none"/>
                <w:lang w:eastAsia="ru-RU"/>
              </w:rPr>
              <w:t>27.09. (2 ед.)</w:t>
            </w:r>
          </w:p>
          <w:p w:rsidR="00063729" w:rsidRDefault="00063729" w:rsidP="00A3656F">
            <w:pPr>
              <w:pStyle w:val="a5"/>
              <w:ind w:left="0"/>
              <w:jc w:val="both"/>
              <w:rPr>
                <w:rFonts w:ascii="Times New Roman" w:eastAsia="Times New Roman" w:hAnsi="Times New Roman" w:cs="Times New Roman"/>
                <w:b w:val="0"/>
                <w:color w:val="000000" w:themeColor="text1"/>
                <w:sz w:val="24"/>
                <w:szCs w:val="24"/>
                <w:u w:val="none"/>
                <w:lang w:eastAsia="ru-RU"/>
              </w:rPr>
            </w:pPr>
            <w:r>
              <w:rPr>
                <w:rFonts w:ascii="Times New Roman" w:eastAsia="Times New Roman" w:hAnsi="Times New Roman" w:cs="Times New Roman"/>
                <w:b w:val="0"/>
                <w:color w:val="000000" w:themeColor="text1"/>
                <w:sz w:val="24"/>
                <w:szCs w:val="24"/>
                <w:u w:val="none"/>
                <w:lang w:eastAsia="ru-RU"/>
              </w:rPr>
              <w:t>08.10.</w:t>
            </w:r>
          </w:p>
          <w:p w:rsidR="00063729" w:rsidRDefault="00063729" w:rsidP="00A3656F">
            <w:pPr>
              <w:pStyle w:val="a5"/>
              <w:ind w:left="0"/>
              <w:jc w:val="both"/>
              <w:rPr>
                <w:rFonts w:ascii="Times New Roman" w:eastAsia="Times New Roman" w:hAnsi="Times New Roman" w:cs="Times New Roman"/>
                <w:b w:val="0"/>
                <w:color w:val="000000" w:themeColor="text1"/>
                <w:sz w:val="24"/>
                <w:szCs w:val="24"/>
                <w:u w:val="none"/>
                <w:lang w:eastAsia="ru-RU"/>
              </w:rPr>
            </w:pPr>
            <w:r>
              <w:rPr>
                <w:rFonts w:ascii="Times New Roman" w:eastAsia="Times New Roman" w:hAnsi="Times New Roman" w:cs="Times New Roman"/>
                <w:b w:val="0"/>
                <w:color w:val="000000" w:themeColor="text1"/>
                <w:sz w:val="24"/>
                <w:szCs w:val="24"/>
                <w:u w:val="none"/>
                <w:lang w:eastAsia="ru-RU"/>
              </w:rPr>
              <w:t>09.10.</w:t>
            </w:r>
          </w:p>
          <w:p w:rsidR="00063729" w:rsidRDefault="00063729" w:rsidP="00A3656F">
            <w:pPr>
              <w:pStyle w:val="a5"/>
              <w:ind w:left="0"/>
              <w:jc w:val="both"/>
              <w:rPr>
                <w:rFonts w:ascii="Times New Roman" w:eastAsia="Times New Roman" w:hAnsi="Times New Roman" w:cs="Times New Roman"/>
                <w:b w:val="0"/>
                <w:color w:val="000000" w:themeColor="text1"/>
                <w:sz w:val="24"/>
                <w:szCs w:val="24"/>
                <w:u w:val="none"/>
                <w:lang w:eastAsia="ru-RU"/>
              </w:rPr>
            </w:pPr>
            <w:r>
              <w:rPr>
                <w:rFonts w:ascii="Times New Roman" w:eastAsia="Times New Roman" w:hAnsi="Times New Roman" w:cs="Times New Roman"/>
                <w:b w:val="0"/>
                <w:color w:val="000000" w:themeColor="text1"/>
                <w:sz w:val="24"/>
                <w:szCs w:val="24"/>
                <w:u w:val="none"/>
                <w:lang w:eastAsia="ru-RU"/>
              </w:rPr>
              <w:t>01.11.</w:t>
            </w:r>
          </w:p>
          <w:p w:rsidR="00063729" w:rsidRDefault="00063729" w:rsidP="00A3656F">
            <w:pPr>
              <w:pStyle w:val="a5"/>
              <w:ind w:left="0"/>
              <w:jc w:val="both"/>
              <w:rPr>
                <w:rFonts w:ascii="Times New Roman" w:eastAsia="Times New Roman" w:hAnsi="Times New Roman" w:cs="Times New Roman"/>
                <w:b w:val="0"/>
                <w:color w:val="000000" w:themeColor="text1"/>
                <w:sz w:val="24"/>
                <w:szCs w:val="24"/>
                <w:u w:val="none"/>
                <w:lang w:eastAsia="ru-RU"/>
              </w:rPr>
            </w:pPr>
            <w:r>
              <w:rPr>
                <w:rFonts w:ascii="Times New Roman" w:eastAsia="Times New Roman" w:hAnsi="Times New Roman" w:cs="Times New Roman"/>
                <w:b w:val="0"/>
                <w:color w:val="000000" w:themeColor="text1"/>
                <w:sz w:val="24"/>
                <w:szCs w:val="24"/>
                <w:u w:val="none"/>
                <w:lang w:eastAsia="ru-RU"/>
              </w:rPr>
              <w:t>24.11.</w:t>
            </w:r>
          </w:p>
          <w:p w:rsidR="00063729" w:rsidRDefault="00063729" w:rsidP="00A3656F">
            <w:pPr>
              <w:pStyle w:val="a5"/>
              <w:ind w:left="0"/>
              <w:jc w:val="both"/>
              <w:rPr>
                <w:rFonts w:ascii="Times New Roman" w:eastAsia="Times New Roman" w:hAnsi="Times New Roman" w:cs="Times New Roman"/>
                <w:b w:val="0"/>
                <w:color w:val="000000" w:themeColor="text1"/>
                <w:sz w:val="24"/>
                <w:szCs w:val="24"/>
                <w:u w:val="none"/>
                <w:lang w:eastAsia="ru-RU"/>
              </w:rPr>
            </w:pPr>
            <w:r>
              <w:rPr>
                <w:rFonts w:ascii="Times New Roman" w:eastAsia="Times New Roman" w:hAnsi="Times New Roman" w:cs="Times New Roman"/>
                <w:b w:val="0"/>
                <w:color w:val="000000" w:themeColor="text1"/>
                <w:sz w:val="24"/>
                <w:szCs w:val="24"/>
                <w:u w:val="none"/>
                <w:lang w:eastAsia="ru-RU"/>
              </w:rPr>
              <w:t>04.12.</w:t>
            </w:r>
          </w:p>
          <w:p w:rsidR="00063729" w:rsidRDefault="00063729" w:rsidP="00A3656F">
            <w:pPr>
              <w:pStyle w:val="a5"/>
              <w:ind w:left="0"/>
              <w:jc w:val="both"/>
              <w:rPr>
                <w:rFonts w:ascii="Times New Roman" w:eastAsia="Times New Roman" w:hAnsi="Times New Roman" w:cs="Times New Roman"/>
                <w:b w:val="0"/>
                <w:color w:val="000000" w:themeColor="text1"/>
                <w:sz w:val="24"/>
                <w:szCs w:val="24"/>
                <w:u w:val="none"/>
                <w:lang w:eastAsia="ru-RU"/>
              </w:rPr>
            </w:pPr>
            <w:r>
              <w:rPr>
                <w:rFonts w:ascii="Times New Roman" w:eastAsia="Times New Roman" w:hAnsi="Times New Roman" w:cs="Times New Roman"/>
                <w:b w:val="0"/>
                <w:color w:val="000000" w:themeColor="text1"/>
                <w:sz w:val="24"/>
                <w:szCs w:val="24"/>
                <w:u w:val="none"/>
                <w:lang w:eastAsia="ru-RU"/>
              </w:rPr>
              <w:t>07.12.</w:t>
            </w:r>
          </w:p>
          <w:p w:rsidR="00A3656F" w:rsidRDefault="00063729" w:rsidP="00A3656F">
            <w:pPr>
              <w:pStyle w:val="a5"/>
              <w:ind w:left="0"/>
              <w:jc w:val="both"/>
              <w:rPr>
                <w:rFonts w:ascii="Times New Roman" w:eastAsia="Times New Roman" w:hAnsi="Times New Roman" w:cs="Times New Roman"/>
                <w:b w:val="0"/>
                <w:color w:val="000000" w:themeColor="text1"/>
                <w:sz w:val="24"/>
                <w:szCs w:val="24"/>
                <w:u w:val="none"/>
                <w:lang w:eastAsia="ru-RU"/>
              </w:rPr>
            </w:pPr>
            <w:r>
              <w:rPr>
                <w:rFonts w:ascii="Times New Roman" w:eastAsia="Times New Roman" w:hAnsi="Times New Roman" w:cs="Times New Roman"/>
                <w:b w:val="0"/>
                <w:color w:val="000000" w:themeColor="text1"/>
                <w:sz w:val="24"/>
                <w:szCs w:val="24"/>
                <w:u w:val="none"/>
                <w:lang w:eastAsia="ru-RU"/>
              </w:rPr>
              <w:t>10.12.</w:t>
            </w:r>
          </w:p>
          <w:p w:rsidR="00063729" w:rsidRDefault="00063729" w:rsidP="00A3656F">
            <w:pPr>
              <w:pStyle w:val="a5"/>
              <w:ind w:left="0"/>
              <w:jc w:val="both"/>
              <w:rPr>
                <w:rFonts w:ascii="Times New Roman" w:eastAsia="Times New Roman" w:hAnsi="Times New Roman" w:cs="Times New Roman"/>
                <w:b w:val="0"/>
                <w:color w:val="000000" w:themeColor="text1"/>
                <w:sz w:val="24"/>
                <w:szCs w:val="24"/>
                <w:u w:val="none"/>
                <w:lang w:eastAsia="ru-RU"/>
              </w:rPr>
            </w:pPr>
            <w:r>
              <w:rPr>
                <w:rFonts w:ascii="Times New Roman" w:eastAsia="Times New Roman" w:hAnsi="Times New Roman" w:cs="Times New Roman"/>
                <w:b w:val="0"/>
                <w:color w:val="000000" w:themeColor="text1"/>
                <w:sz w:val="24"/>
                <w:szCs w:val="24"/>
                <w:u w:val="none"/>
                <w:lang w:eastAsia="ru-RU"/>
              </w:rPr>
              <w:t>11.12.</w:t>
            </w:r>
          </w:p>
          <w:p w:rsidR="00A959B7" w:rsidRPr="00083BEE" w:rsidRDefault="00A959B7" w:rsidP="00A3656F">
            <w:pPr>
              <w:pStyle w:val="a5"/>
              <w:ind w:left="0"/>
              <w:jc w:val="both"/>
              <w:rPr>
                <w:rFonts w:ascii="Times New Roman" w:eastAsia="Times New Roman" w:hAnsi="Times New Roman" w:cs="Times New Roman"/>
                <w:b w:val="0"/>
                <w:color w:val="000000" w:themeColor="text1"/>
                <w:sz w:val="24"/>
                <w:szCs w:val="24"/>
                <w:u w:val="none"/>
                <w:lang w:eastAsia="ru-RU"/>
              </w:rPr>
            </w:pPr>
            <w:r>
              <w:rPr>
                <w:rFonts w:ascii="Times New Roman" w:eastAsia="Times New Roman" w:hAnsi="Times New Roman" w:cs="Times New Roman"/>
                <w:b w:val="0"/>
                <w:color w:val="000000" w:themeColor="text1"/>
                <w:sz w:val="24"/>
                <w:szCs w:val="24"/>
                <w:u w:val="none"/>
                <w:lang w:eastAsia="ru-RU"/>
              </w:rPr>
              <w:t>27.12.</w:t>
            </w:r>
          </w:p>
          <w:p w:rsidR="00A3656F" w:rsidRPr="00083BEE" w:rsidRDefault="00A3656F" w:rsidP="00A3656F">
            <w:pPr>
              <w:pStyle w:val="a5"/>
              <w:ind w:left="0"/>
              <w:jc w:val="both"/>
              <w:rPr>
                <w:rFonts w:ascii="Times New Roman" w:hAnsi="Times New Roman" w:cs="Times New Roman"/>
                <w:b w:val="0"/>
                <w:bCs w:val="0"/>
                <w:color w:val="000000" w:themeColor="text1"/>
                <w:u w:val="none"/>
              </w:rPr>
            </w:pPr>
          </w:p>
        </w:tc>
        <w:tc>
          <w:tcPr>
            <w:tcW w:w="2268" w:type="dxa"/>
          </w:tcPr>
          <w:p w:rsidR="00A3656F" w:rsidRPr="00083BEE" w:rsidRDefault="00A3656F" w:rsidP="00A3656F">
            <w:pPr>
              <w:pStyle w:val="a5"/>
              <w:ind w:left="0"/>
              <w:jc w:val="both"/>
              <w:rPr>
                <w:rFonts w:ascii="Times New Roman" w:hAnsi="Times New Roman" w:cs="Times New Roman"/>
                <w:bCs w:val="0"/>
                <w:color w:val="000000" w:themeColor="text1"/>
                <w:u w:val="none"/>
              </w:rPr>
            </w:pPr>
            <w:r w:rsidRPr="00083BEE">
              <w:rPr>
                <w:rFonts w:ascii="Times New Roman" w:hAnsi="Times New Roman" w:cs="Times New Roman"/>
                <w:b w:val="0"/>
                <w:color w:val="000000" w:themeColor="text1"/>
                <w:kern w:val="0"/>
                <w:sz w:val="24"/>
                <w:szCs w:val="24"/>
                <w:u w:val="none"/>
                <w:lang w:eastAsia="ru-RU"/>
              </w:rPr>
              <w:t>«Веселый праздник – День рождения»</w:t>
            </w:r>
          </w:p>
        </w:tc>
        <w:tc>
          <w:tcPr>
            <w:tcW w:w="1134" w:type="dxa"/>
          </w:tcPr>
          <w:p w:rsidR="00A3656F" w:rsidRPr="00083BEE" w:rsidRDefault="00A3656F" w:rsidP="00A3656F">
            <w:pPr>
              <w:pStyle w:val="a5"/>
              <w:ind w:left="0"/>
              <w:jc w:val="both"/>
              <w:rPr>
                <w:rFonts w:ascii="Times New Roman" w:hAnsi="Times New Roman" w:cs="Times New Roman"/>
                <w:bCs w:val="0"/>
                <w:color w:val="000000" w:themeColor="text1"/>
                <w:u w:val="none"/>
              </w:rPr>
            </w:pPr>
            <w:r w:rsidRPr="00083BEE">
              <w:rPr>
                <w:rFonts w:ascii="Times New Roman" w:hAnsi="Times New Roman" w:cs="Times New Roman"/>
                <w:b w:val="0"/>
                <w:color w:val="000000" w:themeColor="text1"/>
                <w:kern w:val="0"/>
                <w:sz w:val="24"/>
                <w:szCs w:val="24"/>
                <w:u w:val="none"/>
                <w:lang w:eastAsia="ru-RU"/>
              </w:rPr>
              <w:t>Развлекательно - игровая программа</w:t>
            </w:r>
          </w:p>
        </w:tc>
        <w:tc>
          <w:tcPr>
            <w:tcW w:w="1984" w:type="dxa"/>
          </w:tcPr>
          <w:p w:rsidR="009F3820" w:rsidRDefault="00A3656F" w:rsidP="00A3656F">
            <w:pPr>
              <w:pStyle w:val="a5"/>
              <w:ind w:left="0"/>
              <w:jc w:val="both"/>
              <w:rPr>
                <w:rFonts w:ascii="Times New Roman" w:hAnsi="Times New Roman" w:cs="Times New Roman"/>
                <w:b w:val="0"/>
                <w:color w:val="000000" w:themeColor="text1"/>
                <w:kern w:val="0"/>
                <w:sz w:val="24"/>
                <w:szCs w:val="24"/>
                <w:u w:val="none"/>
                <w:lang w:eastAsia="ru-RU"/>
              </w:rPr>
            </w:pPr>
            <w:r w:rsidRPr="00083BEE">
              <w:rPr>
                <w:rFonts w:ascii="Times New Roman" w:hAnsi="Times New Roman" w:cs="Times New Roman"/>
                <w:b w:val="0"/>
                <w:color w:val="000000" w:themeColor="text1"/>
                <w:kern w:val="0"/>
                <w:sz w:val="24"/>
                <w:szCs w:val="24"/>
                <w:u w:val="none"/>
                <w:lang w:eastAsia="ru-RU"/>
              </w:rPr>
              <w:t>Развлекательно - игровая программа для именинников, проводится с целью укрепления и развития семейных традиций организации досуга молодежи, как одна из форм, направленных на формирование здорового образа жизни и профилактику вредных привычек.</w:t>
            </w:r>
          </w:p>
          <w:p w:rsidR="00A3656F" w:rsidRPr="00083BEE" w:rsidRDefault="00A3656F" w:rsidP="00A3656F">
            <w:pPr>
              <w:pStyle w:val="a5"/>
              <w:ind w:left="0"/>
              <w:jc w:val="both"/>
              <w:rPr>
                <w:rFonts w:ascii="Times New Roman" w:hAnsi="Times New Roman" w:cs="Times New Roman"/>
                <w:bCs w:val="0"/>
                <w:color w:val="000000" w:themeColor="text1"/>
                <w:sz w:val="24"/>
                <w:szCs w:val="24"/>
                <w:u w:val="none"/>
              </w:rPr>
            </w:pPr>
            <w:r w:rsidRPr="00083BEE">
              <w:rPr>
                <w:rFonts w:ascii="Times New Roman" w:hAnsi="Times New Roman" w:cs="Times New Roman"/>
                <w:b w:val="0"/>
                <w:color w:val="000000" w:themeColor="text1"/>
                <w:kern w:val="0"/>
                <w:sz w:val="24"/>
                <w:szCs w:val="24"/>
                <w:u w:val="none"/>
                <w:lang w:eastAsia="ru-RU"/>
              </w:rPr>
              <w:t xml:space="preserve"> </w:t>
            </w:r>
          </w:p>
        </w:tc>
        <w:tc>
          <w:tcPr>
            <w:tcW w:w="993" w:type="dxa"/>
          </w:tcPr>
          <w:p w:rsidR="00A3656F" w:rsidRPr="00083BEE" w:rsidRDefault="00A3656F" w:rsidP="00A3656F">
            <w:pPr>
              <w:pStyle w:val="a5"/>
              <w:ind w:left="0"/>
              <w:jc w:val="both"/>
              <w:rPr>
                <w:rFonts w:ascii="Times New Roman" w:hAnsi="Times New Roman" w:cs="Times New Roman"/>
                <w:b w:val="0"/>
                <w:bCs w:val="0"/>
                <w:color w:val="000000" w:themeColor="text1"/>
                <w:sz w:val="24"/>
                <w:szCs w:val="24"/>
                <w:u w:val="none"/>
              </w:rPr>
            </w:pPr>
            <w:r w:rsidRPr="00083BEE">
              <w:rPr>
                <w:rFonts w:ascii="Times New Roman" w:hAnsi="Times New Roman" w:cs="Times New Roman"/>
                <w:b w:val="0"/>
                <w:bCs w:val="0"/>
                <w:color w:val="000000" w:themeColor="text1"/>
                <w:sz w:val="24"/>
                <w:szCs w:val="24"/>
                <w:u w:val="none"/>
              </w:rPr>
              <w:t>разнов.</w:t>
            </w:r>
          </w:p>
        </w:tc>
        <w:tc>
          <w:tcPr>
            <w:tcW w:w="992" w:type="dxa"/>
          </w:tcPr>
          <w:p w:rsidR="00A3656F" w:rsidRPr="00083BEE" w:rsidRDefault="00A3656F" w:rsidP="00A3656F">
            <w:pPr>
              <w:pStyle w:val="a5"/>
              <w:ind w:left="0"/>
              <w:jc w:val="both"/>
              <w:rPr>
                <w:rFonts w:ascii="Times New Roman" w:hAnsi="Times New Roman" w:cs="Times New Roman"/>
                <w:b w:val="0"/>
                <w:bCs w:val="0"/>
                <w:color w:val="000000" w:themeColor="text1"/>
                <w:sz w:val="24"/>
                <w:szCs w:val="24"/>
                <w:u w:val="none"/>
              </w:rPr>
            </w:pPr>
            <w:r w:rsidRPr="00083BEE">
              <w:rPr>
                <w:rFonts w:ascii="Times New Roman" w:hAnsi="Times New Roman" w:cs="Times New Roman"/>
                <w:b w:val="0"/>
                <w:bCs w:val="0"/>
                <w:color w:val="000000" w:themeColor="text1"/>
                <w:sz w:val="24"/>
                <w:szCs w:val="24"/>
                <w:u w:val="none"/>
              </w:rPr>
              <w:t>Всего:</w:t>
            </w:r>
          </w:p>
          <w:p w:rsidR="00A3656F" w:rsidRPr="00083BEE" w:rsidRDefault="00A959B7" w:rsidP="00A959B7">
            <w:pPr>
              <w:pStyle w:val="a5"/>
              <w:ind w:left="0"/>
              <w:jc w:val="both"/>
              <w:rPr>
                <w:rFonts w:ascii="Times New Roman" w:hAnsi="Times New Roman" w:cs="Times New Roman"/>
                <w:b w:val="0"/>
                <w:bCs w:val="0"/>
                <w:color w:val="000000" w:themeColor="text1"/>
                <w:sz w:val="24"/>
                <w:szCs w:val="24"/>
                <w:u w:val="none"/>
              </w:rPr>
            </w:pPr>
            <w:r>
              <w:rPr>
                <w:rFonts w:ascii="Times New Roman" w:hAnsi="Times New Roman" w:cs="Times New Roman"/>
                <w:b w:val="0"/>
                <w:bCs w:val="0"/>
                <w:color w:val="000000" w:themeColor="text1"/>
                <w:sz w:val="24"/>
                <w:szCs w:val="24"/>
                <w:u w:val="none"/>
              </w:rPr>
              <w:t>448 чел.</w:t>
            </w:r>
          </w:p>
        </w:tc>
        <w:tc>
          <w:tcPr>
            <w:tcW w:w="1417" w:type="dxa"/>
          </w:tcPr>
          <w:p w:rsidR="00A3656F" w:rsidRPr="00083BEE" w:rsidRDefault="00A3656F" w:rsidP="00A3656F">
            <w:pPr>
              <w:pStyle w:val="a5"/>
              <w:ind w:left="0"/>
              <w:jc w:val="both"/>
              <w:rPr>
                <w:rFonts w:ascii="Times New Roman" w:hAnsi="Times New Roman" w:cs="Times New Roman"/>
                <w:bCs w:val="0"/>
                <w:color w:val="000000" w:themeColor="text1"/>
                <w:u w:val="none"/>
              </w:rPr>
            </w:pPr>
            <w:r w:rsidRPr="00083BEE">
              <w:rPr>
                <w:rFonts w:ascii="Times New Roman" w:hAnsi="Times New Roman" w:cs="Times New Roman"/>
                <w:b w:val="0"/>
                <w:bCs w:val="0"/>
                <w:color w:val="000000" w:themeColor="text1"/>
                <w:sz w:val="24"/>
                <w:szCs w:val="24"/>
                <w:u w:val="none"/>
              </w:rPr>
              <w:t>Организация досуга и мотивация  стремления к здоровому образу жизни</w:t>
            </w:r>
          </w:p>
        </w:tc>
      </w:tr>
      <w:tr w:rsidR="00A3656F" w:rsidRPr="00E07AF2" w:rsidTr="00A3656F">
        <w:tc>
          <w:tcPr>
            <w:tcW w:w="851" w:type="dxa"/>
          </w:tcPr>
          <w:p w:rsidR="00A3656F" w:rsidRPr="00083BEE" w:rsidRDefault="00A3656F" w:rsidP="00A3656F">
            <w:pPr>
              <w:pStyle w:val="a5"/>
              <w:ind w:left="0"/>
              <w:jc w:val="both"/>
              <w:rPr>
                <w:rFonts w:ascii="Times New Roman" w:hAnsi="Times New Roman" w:cs="Times New Roman"/>
                <w:b w:val="0"/>
                <w:bCs w:val="0"/>
                <w:color w:val="000000" w:themeColor="text1"/>
                <w:sz w:val="24"/>
                <w:szCs w:val="24"/>
                <w:u w:val="none"/>
              </w:rPr>
            </w:pPr>
            <w:r w:rsidRPr="00083BEE">
              <w:rPr>
                <w:rFonts w:ascii="Times New Roman" w:hAnsi="Times New Roman" w:cs="Times New Roman"/>
                <w:b w:val="0"/>
                <w:bCs w:val="0"/>
                <w:color w:val="000000" w:themeColor="text1"/>
                <w:sz w:val="24"/>
                <w:szCs w:val="24"/>
                <w:u w:val="none"/>
              </w:rPr>
              <w:t>22.02</w:t>
            </w:r>
            <w:r>
              <w:rPr>
                <w:rFonts w:ascii="Times New Roman" w:hAnsi="Times New Roman" w:cs="Times New Roman"/>
                <w:b w:val="0"/>
                <w:bCs w:val="0"/>
                <w:color w:val="000000" w:themeColor="text1"/>
                <w:sz w:val="24"/>
                <w:szCs w:val="24"/>
                <w:u w:val="none"/>
              </w:rPr>
              <w:t>.2014</w:t>
            </w:r>
          </w:p>
        </w:tc>
        <w:tc>
          <w:tcPr>
            <w:tcW w:w="2268" w:type="dxa"/>
          </w:tcPr>
          <w:p w:rsidR="00A3656F" w:rsidRPr="00083BEE" w:rsidRDefault="00A3656F" w:rsidP="00A3656F">
            <w:pPr>
              <w:pStyle w:val="a5"/>
              <w:ind w:left="0"/>
              <w:jc w:val="both"/>
              <w:rPr>
                <w:rFonts w:ascii="Times New Roman" w:hAnsi="Times New Roman" w:cs="Times New Roman"/>
                <w:b w:val="0"/>
                <w:color w:val="000000" w:themeColor="text1"/>
                <w:kern w:val="0"/>
                <w:sz w:val="24"/>
                <w:szCs w:val="24"/>
                <w:u w:val="none"/>
                <w:lang w:eastAsia="ru-RU"/>
              </w:rPr>
            </w:pPr>
            <w:r w:rsidRPr="00083BEE">
              <w:rPr>
                <w:rFonts w:ascii="Times New Roman" w:hAnsi="Times New Roman" w:cs="Times New Roman"/>
                <w:b w:val="0"/>
                <w:color w:val="000000" w:themeColor="text1"/>
                <w:kern w:val="0"/>
                <w:sz w:val="24"/>
                <w:szCs w:val="24"/>
                <w:u w:val="none"/>
                <w:lang w:eastAsia="ru-RU"/>
              </w:rPr>
              <w:t>Концерт «Защитникам Отечества посвящается»</w:t>
            </w:r>
          </w:p>
        </w:tc>
        <w:tc>
          <w:tcPr>
            <w:tcW w:w="1134" w:type="dxa"/>
          </w:tcPr>
          <w:p w:rsidR="00A3656F" w:rsidRPr="00083BEE" w:rsidRDefault="00A3656F" w:rsidP="00A3656F">
            <w:pPr>
              <w:pStyle w:val="a5"/>
              <w:ind w:left="0"/>
              <w:jc w:val="both"/>
              <w:rPr>
                <w:rFonts w:ascii="Times New Roman" w:hAnsi="Times New Roman" w:cs="Times New Roman"/>
                <w:b w:val="0"/>
                <w:bCs w:val="0"/>
                <w:color w:val="000000" w:themeColor="text1"/>
                <w:sz w:val="24"/>
                <w:szCs w:val="24"/>
                <w:u w:val="none"/>
              </w:rPr>
            </w:pPr>
            <w:r w:rsidRPr="00083BEE">
              <w:rPr>
                <w:rFonts w:ascii="Times New Roman" w:hAnsi="Times New Roman" w:cs="Times New Roman"/>
                <w:b w:val="0"/>
                <w:bCs w:val="0"/>
                <w:color w:val="000000" w:themeColor="text1"/>
                <w:sz w:val="24"/>
                <w:szCs w:val="24"/>
                <w:u w:val="none"/>
              </w:rPr>
              <w:t>Концертная программа</w:t>
            </w:r>
          </w:p>
        </w:tc>
        <w:tc>
          <w:tcPr>
            <w:tcW w:w="1984" w:type="dxa"/>
          </w:tcPr>
          <w:p w:rsidR="00A3656F" w:rsidRPr="00083BEE" w:rsidRDefault="00A3656F" w:rsidP="00A3656F">
            <w:pPr>
              <w:pStyle w:val="a5"/>
              <w:ind w:left="0"/>
              <w:jc w:val="both"/>
              <w:rPr>
                <w:rFonts w:ascii="Times New Roman" w:hAnsi="Times New Roman" w:cs="Times New Roman"/>
                <w:b w:val="0"/>
                <w:bCs w:val="0"/>
                <w:color w:val="000000" w:themeColor="text1"/>
                <w:sz w:val="24"/>
                <w:szCs w:val="24"/>
                <w:u w:val="none"/>
              </w:rPr>
            </w:pPr>
            <w:r w:rsidRPr="00083BEE">
              <w:rPr>
                <w:rFonts w:ascii="Times New Roman" w:hAnsi="Times New Roman" w:cs="Times New Roman"/>
                <w:b w:val="0"/>
                <w:color w:val="000000" w:themeColor="text1"/>
                <w:sz w:val="24"/>
                <w:szCs w:val="24"/>
                <w:u w:val="none"/>
              </w:rPr>
              <w:t xml:space="preserve">Целью является организация досуга граждан. </w:t>
            </w:r>
          </w:p>
        </w:tc>
        <w:tc>
          <w:tcPr>
            <w:tcW w:w="993" w:type="dxa"/>
          </w:tcPr>
          <w:p w:rsidR="00A3656F" w:rsidRPr="00083BEE" w:rsidRDefault="00A3656F" w:rsidP="00A3656F">
            <w:pPr>
              <w:pStyle w:val="a5"/>
              <w:ind w:left="0"/>
              <w:jc w:val="both"/>
              <w:rPr>
                <w:rFonts w:ascii="Times New Roman" w:hAnsi="Times New Roman" w:cs="Times New Roman"/>
                <w:b w:val="0"/>
                <w:bCs w:val="0"/>
                <w:color w:val="000000" w:themeColor="text1"/>
                <w:sz w:val="24"/>
                <w:szCs w:val="24"/>
                <w:u w:val="none"/>
              </w:rPr>
            </w:pPr>
            <w:r w:rsidRPr="00083BEE">
              <w:rPr>
                <w:rFonts w:ascii="Times New Roman" w:hAnsi="Times New Roman" w:cs="Times New Roman"/>
                <w:b w:val="0"/>
                <w:bCs w:val="0"/>
                <w:color w:val="000000" w:themeColor="text1"/>
                <w:sz w:val="24"/>
                <w:szCs w:val="24"/>
                <w:u w:val="none"/>
              </w:rPr>
              <w:t>Взросл.</w:t>
            </w:r>
          </w:p>
        </w:tc>
        <w:tc>
          <w:tcPr>
            <w:tcW w:w="992" w:type="dxa"/>
          </w:tcPr>
          <w:p w:rsidR="00A3656F" w:rsidRPr="00083BEE" w:rsidRDefault="00A3656F" w:rsidP="00A3656F">
            <w:pPr>
              <w:pStyle w:val="a5"/>
              <w:ind w:left="0"/>
              <w:jc w:val="both"/>
              <w:rPr>
                <w:rFonts w:ascii="Times New Roman" w:hAnsi="Times New Roman" w:cs="Times New Roman"/>
                <w:bCs w:val="0"/>
                <w:color w:val="000000" w:themeColor="text1"/>
                <w:sz w:val="24"/>
                <w:szCs w:val="24"/>
                <w:u w:val="none"/>
              </w:rPr>
            </w:pPr>
            <w:r w:rsidRPr="00083BEE">
              <w:rPr>
                <w:rFonts w:ascii="Times New Roman" w:hAnsi="Times New Roman" w:cs="Times New Roman"/>
                <w:b w:val="0"/>
                <w:bCs w:val="0"/>
                <w:color w:val="000000" w:themeColor="text1"/>
                <w:sz w:val="24"/>
                <w:szCs w:val="24"/>
                <w:u w:val="none"/>
              </w:rPr>
              <w:t>Всего: 61 чел.</w:t>
            </w:r>
          </w:p>
        </w:tc>
        <w:tc>
          <w:tcPr>
            <w:tcW w:w="1417" w:type="dxa"/>
          </w:tcPr>
          <w:p w:rsidR="00A3656F" w:rsidRPr="00083BEE" w:rsidRDefault="00A3656F" w:rsidP="00A3656F">
            <w:pPr>
              <w:pStyle w:val="a5"/>
              <w:ind w:left="0"/>
              <w:jc w:val="both"/>
              <w:rPr>
                <w:rFonts w:ascii="Times New Roman" w:hAnsi="Times New Roman" w:cs="Times New Roman"/>
                <w:bCs w:val="0"/>
                <w:color w:val="000000" w:themeColor="text1"/>
                <w:u w:val="none"/>
              </w:rPr>
            </w:pPr>
            <w:r w:rsidRPr="00083BEE">
              <w:rPr>
                <w:rFonts w:ascii="Times New Roman" w:hAnsi="Times New Roman" w:cs="Times New Roman"/>
                <w:b w:val="0"/>
                <w:bCs w:val="0"/>
                <w:color w:val="000000" w:themeColor="text1"/>
                <w:sz w:val="24"/>
                <w:szCs w:val="24"/>
                <w:u w:val="none"/>
              </w:rPr>
              <w:t>Организация досуга и мотивация  стремления к здоровому образу жизни</w:t>
            </w:r>
          </w:p>
        </w:tc>
      </w:tr>
      <w:tr w:rsidR="00A3656F" w:rsidRPr="00E07AF2" w:rsidTr="00A3656F">
        <w:tc>
          <w:tcPr>
            <w:tcW w:w="851" w:type="dxa"/>
          </w:tcPr>
          <w:p w:rsidR="00A3656F" w:rsidRPr="00083BEE" w:rsidRDefault="00A3656F" w:rsidP="00A3656F">
            <w:pPr>
              <w:pStyle w:val="a5"/>
              <w:ind w:left="0"/>
              <w:jc w:val="both"/>
              <w:rPr>
                <w:rFonts w:ascii="Times New Roman" w:hAnsi="Times New Roman" w:cs="Times New Roman"/>
                <w:b w:val="0"/>
                <w:bCs w:val="0"/>
                <w:color w:val="000000" w:themeColor="text1"/>
                <w:sz w:val="24"/>
                <w:szCs w:val="24"/>
                <w:u w:val="none"/>
              </w:rPr>
            </w:pPr>
            <w:r w:rsidRPr="00083BEE">
              <w:rPr>
                <w:rFonts w:ascii="Times New Roman" w:hAnsi="Times New Roman" w:cs="Times New Roman"/>
                <w:b w:val="0"/>
                <w:bCs w:val="0"/>
                <w:color w:val="000000" w:themeColor="text1"/>
                <w:sz w:val="24"/>
                <w:szCs w:val="24"/>
                <w:u w:val="none"/>
              </w:rPr>
              <w:t>23.02.</w:t>
            </w:r>
            <w:r>
              <w:rPr>
                <w:rFonts w:ascii="Times New Roman" w:hAnsi="Times New Roman" w:cs="Times New Roman"/>
                <w:b w:val="0"/>
                <w:bCs w:val="0"/>
                <w:color w:val="000000" w:themeColor="text1"/>
                <w:sz w:val="24"/>
                <w:szCs w:val="24"/>
                <w:u w:val="none"/>
              </w:rPr>
              <w:t>2014</w:t>
            </w:r>
          </w:p>
        </w:tc>
        <w:tc>
          <w:tcPr>
            <w:tcW w:w="2268" w:type="dxa"/>
          </w:tcPr>
          <w:p w:rsidR="00A3656F" w:rsidRPr="00083BEE" w:rsidRDefault="00A3656F" w:rsidP="00A3656F">
            <w:pPr>
              <w:pStyle w:val="a5"/>
              <w:ind w:left="0"/>
              <w:jc w:val="both"/>
              <w:rPr>
                <w:rFonts w:ascii="Times New Roman" w:hAnsi="Times New Roman" w:cs="Times New Roman"/>
                <w:b w:val="0"/>
                <w:color w:val="000000" w:themeColor="text1"/>
                <w:kern w:val="0"/>
                <w:sz w:val="24"/>
                <w:szCs w:val="24"/>
                <w:u w:val="none"/>
                <w:lang w:eastAsia="ru-RU"/>
              </w:rPr>
            </w:pPr>
            <w:r w:rsidRPr="00083BEE">
              <w:rPr>
                <w:rFonts w:ascii="Times New Roman" w:hAnsi="Times New Roman" w:cs="Times New Roman"/>
                <w:b w:val="0"/>
                <w:color w:val="000000" w:themeColor="text1"/>
                <w:sz w:val="24"/>
                <w:szCs w:val="24"/>
                <w:u w:val="none"/>
                <w:lang w:eastAsia="ru-RU"/>
              </w:rPr>
              <w:t>Митинг, посвящённый  Дню защитника Отечества</w:t>
            </w:r>
          </w:p>
        </w:tc>
        <w:tc>
          <w:tcPr>
            <w:tcW w:w="1134" w:type="dxa"/>
          </w:tcPr>
          <w:p w:rsidR="00A3656F" w:rsidRPr="00083BEE" w:rsidRDefault="00A3656F" w:rsidP="00A3656F">
            <w:pPr>
              <w:pStyle w:val="a5"/>
              <w:ind w:left="0"/>
              <w:jc w:val="both"/>
              <w:rPr>
                <w:rFonts w:ascii="Times New Roman" w:hAnsi="Times New Roman" w:cs="Times New Roman"/>
                <w:b w:val="0"/>
                <w:bCs w:val="0"/>
                <w:color w:val="000000" w:themeColor="text1"/>
                <w:sz w:val="24"/>
                <w:szCs w:val="24"/>
                <w:u w:val="none"/>
              </w:rPr>
            </w:pPr>
            <w:r w:rsidRPr="00083BEE">
              <w:rPr>
                <w:rFonts w:ascii="Times New Roman" w:hAnsi="Times New Roman" w:cs="Times New Roman"/>
                <w:b w:val="0"/>
                <w:bCs w:val="0"/>
                <w:color w:val="000000" w:themeColor="text1"/>
                <w:sz w:val="24"/>
                <w:szCs w:val="24"/>
                <w:u w:val="none"/>
              </w:rPr>
              <w:t>митинг</w:t>
            </w:r>
          </w:p>
        </w:tc>
        <w:tc>
          <w:tcPr>
            <w:tcW w:w="1984" w:type="dxa"/>
          </w:tcPr>
          <w:p w:rsidR="00A3656F" w:rsidRPr="00425A26" w:rsidRDefault="00A3656F" w:rsidP="00A3656F">
            <w:pPr>
              <w:pStyle w:val="a5"/>
              <w:ind w:left="0"/>
              <w:jc w:val="both"/>
              <w:rPr>
                <w:rFonts w:ascii="Times New Roman" w:hAnsi="Times New Roman" w:cs="Times New Roman"/>
                <w:b w:val="0"/>
                <w:color w:val="000000" w:themeColor="text1"/>
                <w:kern w:val="0"/>
                <w:sz w:val="24"/>
                <w:szCs w:val="24"/>
                <w:u w:val="none"/>
                <w:lang w:eastAsia="ru-RU"/>
              </w:rPr>
            </w:pPr>
            <w:r w:rsidRPr="00083BEE">
              <w:rPr>
                <w:rFonts w:ascii="Times New Roman" w:hAnsi="Times New Roman" w:cs="Times New Roman"/>
                <w:b w:val="0"/>
                <w:color w:val="000000" w:themeColor="text1"/>
                <w:sz w:val="24"/>
                <w:szCs w:val="24"/>
                <w:u w:val="none"/>
              </w:rPr>
              <w:t xml:space="preserve">Цель: военно-патриотическое воспитание, </w:t>
            </w:r>
            <w:r w:rsidRPr="00083BEE">
              <w:rPr>
                <w:rFonts w:ascii="Times New Roman" w:hAnsi="Times New Roman" w:cs="Times New Roman"/>
                <w:b w:val="0"/>
                <w:color w:val="000000" w:themeColor="text1"/>
                <w:kern w:val="0"/>
                <w:sz w:val="24"/>
                <w:szCs w:val="24"/>
                <w:u w:val="none"/>
                <w:lang w:eastAsia="ru-RU"/>
              </w:rPr>
              <w:t>развити</w:t>
            </w:r>
            <w:r>
              <w:rPr>
                <w:rFonts w:ascii="Times New Roman" w:hAnsi="Times New Roman" w:cs="Times New Roman"/>
                <w:b w:val="0"/>
                <w:color w:val="000000" w:themeColor="text1"/>
                <w:kern w:val="0"/>
                <w:sz w:val="24"/>
                <w:szCs w:val="24"/>
                <w:u w:val="none"/>
                <w:lang w:eastAsia="ru-RU"/>
              </w:rPr>
              <w:t>е и сохранение традиций города.</w:t>
            </w:r>
          </w:p>
        </w:tc>
        <w:tc>
          <w:tcPr>
            <w:tcW w:w="993" w:type="dxa"/>
          </w:tcPr>
          <w:p w:rsidR="00A3656F" w:rsidRPr="00083BEE" w:rsidRDefault="00A3656F" w:rsidP="00A3656F">
            <w:pPr>
              <w:pStyle w:val="a5"/>
              <w:ind w:left="0"/>
              <w:jc w:val="both"/>
              <w:rPr>
                <w:rFonts w:ascii="Times New Roman" w:hAnsi="Times New Roman" w:cs="Times New Roman"/>
                <w:b w:val="0"/>
                <w:color w:val="000000" w:themeColor="text1"/>
                <w:sz w:val="24"/>
                <w:szCs w:val="24"/>
                <w:u w:val="none"/>
              </w:rPr>
            </w:pPr>
            <w:r w:rsidRPr="00083BEE">
              <w:rPr>
                <w:rFonts w:ascii="Times New Roman" w:hAnsi="Times New Roman" w:cs="Times New Roman"/>
                <w:b w:val="0"/>
                <w:color w:val="000000" w:themeColor="text1"/>
                <w:sz w:val="24"/>
                <w:szCs w:val="24"/>
                <w:u w:val="none"/>
              </w:rPr>
              <w:t>Разнов.</w:t>
            </w:r>
          </w:p>
        </w:tc>
        <w:tc>
          <w:tcPr>
            <w:tcW w:w="992" w:type="dxa"/>
          </w:tcPr>
          <w:p w:rsidR="00A3656F" w:rsidRPr="00083BEE" w:rsidRDefault="00A3656F" w:rsidP="00A3656F">
            <w:pPr>
              <w:pStyle w:val="a5"/>
              <w:ind w:left="0"/>
              <w:jc w:val="both"/>
              <w:rPr>
                <w:rFonts w:ascii="Times New Roman" w:hAnsi="Times New Roman" w:cs="Times New Roman"/>
                <w:bCs w:val="0"/>
                <w:color w:val="000000" w:themeColor="text1"/>
                <w:sz w:val="24"/>
                <w:szCs w:val="24"/>
                <w:u w:val="none"/>
              </w:rPr>
            </w:pPr>
            <w:r w:rsidRPr="00083BEE">
              <w:rPr>
                <w:rFonts w:ascii="Times New Roman" w:hAnsi="Times New Roman" w:cs="Times New Roman"/>
                <w:b w:val="0"/>
                <w:color w:val="000000" w:themeColor="text1"/>
                <w:sz w:val="24"/>
                <w:szCs w:val="24"/>
                <w:u w:val="none"/>
              </w:rPr>
              <w:t>Всего: 150 чел.</w:t>
            </w:r>
          </w:p>
        </w:tc>
        <w:tc>
          <w:tcPr>
            <w:tcW w:w="1417" w:type="dxa"/>
          </w:tcPr>
          <w:p w:rsidR="00A3656F" w:rsidRPr="00083BEE" w:rsidRDefault="00A3656F" w:rsidP="00A3656F">
            <w:pPr>
              <w:pStyle w:val="a5"/>
              <w:ind w:left="0"/>
              <w:jc w:val="both"/>
              <w:rPr>
                <w:rFonts w:ascii="Times New Roman" w:hAnsi="Times New Roman" w:cs="Times New Roman"/>
                <w:bCs w:val="0"/>
                <w:color w:val="000000" w:themeColor="text1"/>
                <w:u w:val="none"/>
              </w:rPr>
            </w:pPr>
            <w:r w:rsidRPr="00083BEE">
              <w:rPr>
                <w:rFonts w:ascii="Times New Roman" w:hAnsi="Times New Roman" w:cs="Times New Roman"/>
                <w:b w:val="0"/>
                <w:color w:val="000000" w:themeColor="text1"/>
                <w:sz w:val="24"/>
                <w:szCs w:val="24"/>
                <w:u w:val="none"/>
              </w:rPr>
              <w:t>Военно-патриотическое воспитание, сохранение традиций города</w:t>
            </w:r>
          </w:p>
        </w:tc>
      </w:tr>
      <w:tr w:rsidR="00A3656F" w:rsidRPr="00E07AF2" w:rsidTr="00A3656F">
        <w:tc>
          <w:tcPr>
            <w:tcW w:w="851" w:type="dxa"/>
          </w:tcPr>
          <w:p w:rsidR="00A3656F" w:rsidRPr="00083BEE" w:rsidRDefault="00A3656F" w:rsidP="00A3656F">
            <w:pPr>
              <w:pStyle w:val="a5"/>
              <w:ind w:left="0"/>
              <w:jc w:val="both"/>
              <w:rPr>
                <w:rFonts w:ascii="Times New Roman" w:hAnsi="Times New Roman" w:cs="Times New Roman"/>
                <w:b w:val="0"/>
                <w:bCs w:val="0"/>
                <w:color w:val="000000" w:themeColor="text1"/>
                <w:u w:val="none"/>
              </w:rPr>
            </w:pPr>
            <w:r w:rsidRPr="00083BEE">
              <w:rPr>
                <w:rFonts w:ascii="Times New Roman" w:hAnsi="Times New Roman" w:cs="Times New Roman"/>
                <w:b w:val="0"/>
                <w:bCs w:val="0"/>
                <w:color w:val="000000" w:themeColor="text1"/>
                <w:u w:val="none"/>
              </w:rPr>
              <w:t>01.03.</w:t>
            </w:r>
            <w:r>
              <w:rPr>
                <w:rFonts w:ascii="Times New Roman" w:hAnsi="Times New Roman" w:cs="Times New Roman"/>
                <w:b w:val="0"/>
                <w:bCs w:val="0"/>
                <w:color w:val="000000" w:themeColor="text1"/>
                <w:u w:val="none"/>
              </w:rPr>
              <w:t>2014</w:t>
            </w:r>
          </w:p>
        </w:tc>
        <w:tc>
          <w:tcPr>
            <w:tcW w:w="2268" w:type="dxa"/>
          </w:tcPr>
          <w:p w:rsidR="00A3656F" w:rsidRPr="00083BEE" w:rsidRDefault="00A3656F" w:rsidP="00A3656F">
            <w:pPr>
              <w:pStyle w:val="a5"/>
              <w:ind w:left="0"/>
              <w:jc w:val="both"/>
              <w:rPr>
                <w:rFonts w:ascii="Times New Roman" w:hAnsi="Times New Roman" w:cs="Times New Roman"/>
                <w:b w:val="0"/>
                <w:color w:val="000000" w:themeColor="text1"/>
                <w:kern w:val="0"/>
                <w:sz w:val="24"/>
                <w:szCs w:val="24"/>
                <w:u w:val="none"/>
                <w:lang w:eastAsia="ru-RU"/>
              </w:rPr>
            </w:pPr>
            <w:r w:rsidRPr="00083BEE">
              <w:rPr>
                <w:rFonts w:ascii="Times New Roman" w:hAnsi="Times New Roman" w:cs="Times New Roman"/>
                <w:b w:val="0"/>
                <w:color w:val="000000" w:themeColor="text1"/>
                <w:sz w:val="24"/>
                <w:szCs w:val="24"/>
                <w:u w:val="none"/>
              </w:rPr>
              <w:t>Конкурс художественного творчества «А коту всё масленица»</w:t>
            </w:r>
          </w:p>
        </w:tc>
        <w:tc>
          <w:tcPr>
            <w:tcW w:w="1134" w:type="dxa"/>
          </w:tcPr>
          <w:p w:rsidR="00A3656F" w:rsidRPr="00083BEE" w:rsidRDefault="00A3656F" w:rsidP="00A3656F">
            <w:pPr>
              <w:pStyle w:val="a5"/>
              <w:ind w:left="0"/>
              <w:jc w:val="both"/>
              <w:rPr>
                <w:rFonts w:ascii="Times New Roman" w:hAnsi="Times New Roman" w:cs="Times New Roman"/>
                <w:b w:val="0"/>
                <w:bCs w:val="0"/>
                <w:color w:val="000000" w:themeColor="text1"/>
                <w:sz w:val="24"/>
                <w:szCs w:val="24"/>
                <w:u w:val="none"/>
              </w:rPr>
            </w:pPr>
            <w:r w:rsidRPr="00083BEE">
              <w:rPr>
                <w:rFonts w:ascii="Times New Roman" w:hAnsi="Times New Roman" w:cs="Times New Roman"/>
                <w:b w:val="0"/>
                <w:bCs w:val="0"/>
                <w:color w:val="000000" w:themeColor="text1"/>
                <w:sz w:val="24"/>
                <w:szCs w:val="24"/>
                <w:u w:val="none"/>
              </w:rPr>
              <w:t xml:space="preserve">Конкурс </w:t>
            </w:r>
          </w:p>
        </w:tc>
        <w:tc>
          <w:tcPr>
            <w:tcW w:w="1984" w:type="dxa"/>
          </w:tcPr>
          <w:p w:rsidR="00A3656F" w:rsidRPr="00083BEE" w:rsidRDefault="00A3656F" w:rsidP="00A3656F">
            <w:pPr>
              <w:pStyle w:val="a5"/>
              <w:ind w:left="0"/>
              <w:jc w:val="both"/>
              <w:rPr>
                <w:rFonts w:ascii="Times New Roman" w:hAnsi="Times New Roman" w:cs="Times New Roman"/>
                <w:b w:val="0"/>
                <w:color w:val="000000" w:themeColor="text1"/>
                <w:kern w:val="0"/>
                <w:sz w:val="24"/>
                <w:szCs w:val="24"/>
                <w:u w:val="none"/>
                <w:lang w:eastAsia="ru-RU"/>
              </w:rPr>
            </w:pPr>
            <w:r w:rsidRPr="00083BEE">
              <w:rPr>
                <w:rFonts w:ascii="Times New Roman" w:hAnsi="Times New Roman" w:cs="Times New Roman"/>
                <w:b w:val="0"/>
                <w:color w:val="000000" w:themeColor="text1"/>
                <w:sz w:val="24"/>
                <w:szCs w:val="24"/>
                <w:u w:val="none"/>
              </w:rPr>
              <w:t>Целью является организация досуга граждан и мотивирование к приобретению знаний в художественном творчестве.</w:t>
            </w:r>
          </w:p>
        </w:tc>
        <w:tc>
          <w:tcPr>
            <w:tcW w:w="993" w:type="dxa"/>
          </w:tcPr>
          <w:p w:rsidR="00A3656F" w:rsidRPr="00083BEE" w:rsidRDefault="00A3656F" w:rsidP="00A3656F">
            <w:pPr>
              <w:pStyle w:val="a5"/>
              <w:ind w:left="0"/>
              <w:jc w:val="both"/>
              <w:rPr>
                <w:rFonts w:ascii="Times New Roman" w:hAnsi="Times New Roman" w:cs="Times New Roman"/>
                <w:b w:val="0"/>
                <w:bCs w:val="0"/>
                <w:color w:val="000000" w:themeColor="text1"/>
                <w:sz w:val="24"/>
                <w:szCs w:val="24"/>
                <w:u w:val="none"/>
              </w:rPr>
            </w:pPr>
            <w:r w:rsidRPr="00083BEE">
              <w:rPr>
                <w:rFonts w:ascii="Times New Roman" w:hAnsi="Times New Roman" w:cs="Times New Roman"/>
                <w:b w:val="0"/>
                <w:bCs w:val="0"/>
                <w:color w:val="000000" w:themeColor="text1"/>
                <w:sz w:val="24"/>
                <w:szCs w:val="24"/>
                <w:u w:val="none"/>
              </w:rPr>
              <w:t>разнов. Всего: 64 участника</w:t>
            </w:r>
          </w:p>
        </w:tc>
        <w:tc>
          <w:tcPr>
            <w:tcW w:w="992" w:type="dxa"/>
          </w:tcPr>
          <w:p w:rsidR="00A3656F" w:rsidRPr="00083BEE" w:rsidRDefault="00A3656F" w:rsidP="00A3656F">
            <w:pPr>
              <w:pStyle w:val="a5"/>
              <w:ind w:left="0"/>
              <w:jc w:val="both"/>
              <w:rPr>
                <w:rFonts w:ascii="Times New Roman" w:hAnsi="Times New Roman" w:cs="Times New Roman"/>
                <w:b w:val="0"/>
                <w:bCs w:val="0"/>
                <w:color w:val="000000" w:themeColor="text1"/>
                <w:sz w:val="24"/>
                <w:szCs w:val="24"/>
                <w:u w:val="none"/>
              </w:rPr>
            </w:pPr>
            <w:r w:rsidRPr="00083BEE">
              <w:rPr>
                <w:rFonts w:ascii="Times New Roman" w:hAnsi="Times New Roman" w:cs="Times New Roman"/>
                <w:b w:val="0"/>
                <w:bCs w:val="0"/>
                <w:color w:val="000000" w:themeColor="text1"/>
                <w:sz w:val="24"/>
                <w:szCs w:val="24"/>
                <w:u w:val="none"/>
              </w:rPr>
              <w:t>Всего: 200 чел.</w:t>
            </w:r>
          </w:p>
        </w:tc>
        <w:tc>
          <w:tcPr>
            <w:tcW w:w="1417" w:type="dxa"/>
          </w:tcPr>
          <w:p w:rsidR="00A3656F" w:rsidRPr="00083BEE" w:rsidRDefault="00A3656F" w:rsidP="00A3656F">
            <w:pPr>
              <w:tabs>
                <w:tab w:val="left" w:pos="172"/>
              </w:tabs>
              <w:autoSpaceDE w:val="0"/>
              <w:autoSpaceDN w:val="0"/>
              <w:adjustRightInd w:val="0"/>
              <w:jc w:val="both"/>
              <w:rPr>
                <w:iCs/>
                <w:color w:val="000000" w:themeColor="text1"/>
              </w:rPr>
            </w:pPr>
            <w:r w:rsidRPr="00083BEE">
              <w:rPr>
                <w:iCs/>
                <w:color w:val="000000" w:themeColor="text1"/>
              </w:rPr>
              <w:t>Жюри определило 7 победителей, которые получили дипломы и ценные призы</w:t>
            </w:r>
          </w:p>
          <w:p w:rsidR="00A3656F" w:rsidRPr="00083BEE" w:rsidRDefault="00A3656F" w:rsidP="00A3656F">
            <w:pPr>
              <w:tabs>
                <w:tab w:val="left" w:pos="172"/>
              </w:tabs>
              <w:autoSpaceDE w:val="0"/>
              <w:autoSpaceDN w:val="0"/>
              <w:adjustRightInd w:val="0"/>
              <w:rPr>
                <w:color w:val="000000" w:themeColor="text1"/>
              </w:rPr>
            </w:pPr>
            <w:r w:rsidRPr="00083BEE">
              <w:rPr>
                <w:iCs/>
                <w:color w:val="000000" w:themeColor="text1"/>
              </w:rPr>
              <w:t xml:space="preserve">: </w:t>
            </w:r>
            <w:r w:rsidRPr="00083BEE">
              <w:rPr>
                <w:color w:val="000000" w:themeColor="text1"/>
              </w:rPr>
              <w:t xml:space="preserve">С. </w:t>
            </w:r>
            <w:r w:rsidRPr="00083BEE">
              <w:rPr>
                <w:color w:val="000000" w:themeColor="text1"/>
              </w:rPr>
              <w:lastRenderedPageBreak/>
              <w:t xml:space="preserve">Хусаинов, М.Володькина,  </w:t>
            </w:r>
          </w:p>
          <w:p w:rsidR="00A3656F" w:rsidRPr="00083BEE" w:rsidRDefault="00A3656F" w:rsidP="00A3656F">
            <w:pPr>
              <w:tabs>
                <w:tab w:val="left" w:pos="172"/>
              </w:tabs>
              <w:autoSpaceDE w:val="0"/>
              <w:autoSpaceDN w:val="0"/>
              <w:adjustRightInd w:val="0"/>
              <w:rPr>
                <w:color w:val="000000" w:themeColor="text1"/>
              </w:rPr>
            </w:pPr>
            <w:r w:rsidRPr="00083BEE">
              <w:rPr>
                <w:color w:val="000000" w:themeColor="text1"/>
              </w:rPr>
              <w:t>Д. Радченко, Е.</w:t>
            </w:r>
          </w:p>
          <w:p w:rsidR="00A3656F" w:rsidRPr="00083BEE" w:rsidRDefault="00A3656F" w:rsidP="00A3656F">
            <w:pPr>
              <w:tabs>
                <w:tab w:val="left" w:pos="172"/>
              </w:tabs>
              <w:autoSpaceDE w:val="0"/>
              <w:autoSpaceDN w:val="0"/>
              <w:adjustRightInd w:val="0"/>
              <w:rPr>
                <w:color w:val="000000" w:themeColor="text1"/>
              </w:rPr>
            </w:pPr>
            <w:r w:rsidRPr="00083BEE">
              <w:rPr>
                <w:color w:val="000000" w:themeColor="text1"/>
              </w:rPr>
              <w:t>Ельжасова, А. Р. Хасанова, А.Матюшкина,  В.Блинов. Остальным участникам    вручили дипломы за участие и сладкие призы.</w:t>
            </w:r>
          </w:p>
        </w:tc>
      </w:tr>
      <w:tr w:rsidR="00A3656F" w:rsidRPr="00E07AF2" w:rsidTr="00A3656F">
        <w:tc>
          <w:tcPr>
            <w:tcW w:w="851" w:type="dxa"/>
          </w:tcPr>
          <w:p w:rsidR="00A3656F" w:rsidRPr="00083BEE" w:rsidRDefault="00A3656F" w:rsidP="00A3656F">
            <w:pPr>
              <w:pStyle w:val="a5"/>
              <w:ind w:left="0"/>
              <w:jc w:val="both"/>
              <w:rPr>
                <w:rFonts w:ascii="Times New Roman" w:hAnsi="Times New Roman" w:cs="Times New Roman"/>
                <w:b w:val="0"/>
                <w:bCs w:val="0"/>
                <w:color w:val="000000" w:themeColor="text1"/>
                <w:sz w:val="24"/>
                <w:szCs w:val="24"/>
                <w:u w:val="none"/>
              </w:rPr>
            </w:pPr>
            <w:r w:rsidRPr="00083BEE">
              <w:rPr>
                <w:rFonts w:ascii="Times New Roman" w:hAnsi="Times New Roman" w:cs="Times New Roman"/>
                <w:b w:val="0"/>
                <w:bCs w:val="0"/>
                <w:color w:val="000000" w:themeColor="text1"/>
                <w:sz w:val="24"/>
                <w:szCs w:val="24"/>
                <w:u w:val="none"/>
              </w:rPr>
              <w:lastRenderedPageBreak/>
              <w:t>01.03</w:t>
            </w:r>
            <w:r>
              <w:rPr>
                <w:rFonts w:ascii="Times New Roman" w:hAnsi="Times New Roman" w:cs="Times New Roman"/>
                <w:b w:val="0"/>
                <w:bCs w:val="0"/>
                <w:color w:val="000000" w:themeColor="text1"/>
                <w:sz w:val="24"/>
                <w:szCs w:val="24"/>
                <w:u w:val="none"/>
              </w:rPr>
              <w:t>.2014</w:t>
            </w:r>
          </w:p>
        </w:tc>
        <w:tc>
          <w:tcPr>
            <w:tcW w:w="2268" w:type="dxa"/>
          </w:tcPr>
          <w:p w:rsidR="00A3656F" w:rsidRPr="00083BEE" w:rsidRDefault="00A3656F" w:rsidP="00A3656F">
            <w:pPr>
              <w:pStyle w:val="a5"/>
              <w:ind w:left="0"/>
              <w:jc w:val="both"/>
              <w:rPr>
                <w:rFonts w:ascii="Times New Roman" w:hAnsi="Times New Roman" w:cs="Times New Roman"/>
                <w:b w:val="0"/>
                <w:color w:val="000000" w:themeColor="text1"/>
                <w:kern w:val="0"/>
                <w:sz w:val="24"/>
                <w:szCs w:val="24"/>
                <w:u w:val="none"/>
                <w:lang w:eastAsia="ru-RU"/>
              </w:rPr>
            </w:pPr>
            <w:r w:rsidRPr="00083BEE">
              <w:rPr>
                <w:rFonts w:ascii="Times New Roman" w:hAnsi="Times New Roman" w:cs="Times New Roman"/>
                <w:b w:val="0"/>
                <w:color w:val="000000" w:themeColor="text1"/>
                <w:kern w:val="0"/>
                <w:sz w:val="24"/>
                <w:szCs w:val="24"/>
                <w:u w:val="none"/>
                <w:lang w:eastAsia="ru-RU"/>
              </w:rPr>
              <w:t xml:space="preserve"> «Масленица»</w:t>
            </w:r>
          </w:p>
        </w:tc>
        <w:tc>
          <w:tcPr>
            <w:tcW w:w="1134" w:type="dxa"/>
          </w:tcPr>
          <w:p w:rsidR="00A3656F" w:rsidRPr="00083BEE" w:rsidRDefault="00A3656F" w:rsidP="00A3656F">
            <w:pPr>
              <w:pStyle w:val="a5"/>
              <w:ind w:left="0"/>
              <w:jc w:val="both"/>
              <w:rPr>
                <w:rFonts w:ascii="Times New Roman" w:hAnsi="Times New Roman" w:cs="Times New Roman"/>
                <w:b w:val="0"/>
                <w:bCs w:val="0"/>
                <w:color w:val="000000" w:themeColor="text1"/>
                <w:sz w:val="24"/>
                <w:szCs w:val="24"/>
                <w:u w:val="none"/>
              </w:rPr>
            </w:pPr>
            <w:r w:rsidRPr="00083BEE">
              <w:rPr>
                <w:rFonts w:ascii="Times New Roman" w:hAnsi="Times New Roman" w:cs="Times New Roman"/>
                <w:b w:val="0"/>
                <w:color w:val="000000" w:themeColor="text1"/>
                <w:kern w:val="0"/>
                <w:sz w:val="24"/>
                <w:szCs w:val="24"/>
                <w:u w:val="none"/>
                <w:lang w:eastAsia="ru-RU"/>
              </w:rPr>
              <w:t>Народное гуляние</w:t>
            </w:r>
          </w:p>
        </w:tc>
        <w:tc>
          <w:tcPr>
            <w:tcW w:w="1984" w:type="dxa"/>
          </w:tcPr>
          <w:p w:rsidR="00A3656F" w:rsidRPr="00083BEE" w:rsidRDefault="00A3656F" w:rsidP="00A3656F">
            <w:pPr>
              <w:tabs>
                <w:tab w:val="left" w:pos="172"/>
              </w:tabs>
              <w:autoSpaceDE w:val="0"/>
              <w:autoSpaceDN w:val="0"/>
              <w:adjustRightInd w:val="0"/>
              <w:jc w:val="both"/>
              <w:rPr>
                <w:iCs/>
                <w:color w:val="000000" w:themeColor="text1"/>
              </w:rPr>
            </w:pPr>
            <w:r w:rsidRPr="00083BEE">
              <w:rPr>
                <w:iCs/>
                <w:color w:val="000000" w:themeColor="text1"/>
              </w:rPr>
              <w:t xml:space="preserve">Веселое представление на сцене  с интерактивом и традиционными масленичными забавами, концертной программой с участием коллектива ЦК «Югра-презент» и коллективами учрежедния. Забавы: катание с горки, состязания на спортивной площадке «ПослеСочие», конкурс  «Бабьи бега», веселые эстафеты: «Банька», «Скомороший забег»,  «Бой петухов», </w:t>
            </w:r>
          </w:p>
        </w:tc>
        <w:tc>
          <w:tcPr>
            <w:tcW w:w="993" w:type="dxa"/>
          </w:tcPr>
          <w:p w:rsidR="00A3656F" w:rsidRPr="00083BEE" w:rsidRDefault="00A3656F" w:rsidP="00A3656F">
            <w:pPr>
              <w:pStyle w:val="a5"/>
              <w:ind w:left="0"/>
              <w:jc w:val="both"/>
              <w:rPr>
                <w:rFonts w:ascii="Times New Roman" w:hAnsi="Times New Roman" w:cs="Times New Roman"/>
                <w:b w:val="0"/>
                <w:bCs w:val="0"/>
                <w:color w:val="000000" w:themeColor="text1"/>
                <w:sz w:val="24"/>
                <w:szCs w:val="24"/>
                <w:u w:val="none"/>
              </w:rPr>
            </w:pPr>
            <w:r w:rsidRPr="00083BEE">
              <w:rPr>
                <w:rFonts w:ascii="Times New Roman" w:hAnsi="Times New Roman" w:cs="Times New Roman"/>
                <w:b w:val="0"/>
                <w:bCs w:val="0"/>
                <w:color w:val="000000" w:themeColor="text1"/>
                <w:sz w:val="24"/>
                <w:szCs w:val="24"/>
                <w:u w:val="none"/>
              </w:rPr>
              <w:t>разнов.</w:t>
            </w:r>
          </w:p>
        </w:tc>
        <w:tc>
          <w:tcPr>
            <w:tcW w:w="992" w:type="dxa"/>
          </w:tcPr>
          <w:p w:rsidR="00A3656F" w:rsidRPr="00083BEE" w:rsidRDefault="00A3656F" w:rsidP="00A3656F">
            <w:pPr>
              <w:pStyle w:val="a5"/>
              <w:ind w:left="0"/>
              <w:jc w:val="both"/>
              <w:rPr>
                <w:rFonts w:ascii="Times New Roman" w:hAnsi="Times New Roman" w:cs="Times New Roman"/>
                <w:bCs w:val="0"/>
                <w:color w:val="000000" w:themeColor="text1"/>
                <w:sz w:val="24"/>
                <w:szCs w:val="24"/>
                <w:u w:val="none"/>
              </w:rPr>
            </w:pPr>
            <w:r w:rsidRPr="00083BEE">
              <w:rPr>
                <w:rFonts w:ascii="Times New Roman" w:hAnsi="Times New Roman" w:cs="Times New Roman"/>
                <w:b w:val="0"/>
                <w:bCs w:val="0"/>
                <w:color w:val="000000" w:themeColor="text1"/>
                <w:sz w:val="24"/>
                <w:szCs w:val="24"/>
                <w:u w:val="none"/>
              </w:rPr>
              <w:t>Всего:    500 чел.</w:t>
            </w:r>
          </w:p>
        </w:tc>
        <w:tc>
          <w:tcPr>
            <w:tcW w:w="1417" w:type="dxa"/>
          </w:tcPr>
          <w:p w:rsidR="00A3656F" w:rsidRPr="00083BEE" w:rsidRDefault="00A3656F" w:rsidP="00A3656F">
            <w:pPr>
              <w:pStyle w:val="a5"/>
              <w:ind w:left="0"/>
              <w:jc w:val="both"/>
              <w:rPr>
                <w:rFonts w:ascii="Times New Roman" w:hAnsi="Times New Roman" w:cs="Times New Roman"/>
                <w:bCs w:val="0"/>
                <w:color w:val="000000" w:themeColor="text1"/>
                <w:u w:val="none"/>
              </w:rPr>
            </w:pPr>
            <w:r w:rsidRPr="00083BEE">
              <w:rPr>
                <w:rFonts w:ascii="Times New Roman" w:hAnsi="Times New Roman" w:cs="Times New Roman"/>
                <w:b w:val="0"/>
                <w:bCs w:val="0"/>
                <w:color w:val="000000" w:themeColor="text1"/>
                <w:sz w:val="24"/>
                <w:szCs w:val="24"/>
                <w:u w:val="none"/>
              </w:rPr>
              <w:t>Организация досуга и мотивация  стремления к здоровому образу жизни</w:t>
            </w:r>
          </w:p>
        </w:tc>
      </w:tr>
      <w:tr w:rsidR="00A3656F" w:rsidRPr="00E07AF2" w:rsidTr="00A3656F">
        <w:tc>
          <w:tcPr>
            <w:tcW w:w="851" w:type="dxa"/>
          </w:tcPr>
          <w:p w:rsidR="00A3656F" w:rsidRPr="00083BEE" w:rsidRDefault="00A3656F" w:rsidP="00A3656F">
            <w:pPr>
              <w:rPr>
                <w:color w:val="000000" w:themeColor="text1"/>
              </w:rPr>
            </w:pPr>
            <w:r w:rsidRPr="00083BEE">
              <w:rPr>
                <w:color w:val="000000" w:themeColor="text1"/>
              </w:rPr>
              <w:t xml:space="preserve">05.06.2014 </w:t>
            </w:r>
          </w:p>
        </w:tc>
        <w:tc>
          <w:tcPr>
            <w:tcW w:w="2268" w:type="dxa"/>
            <w:vAlign w:val="center"/>
          </w:tcPr>
          <w:p w:rsidR="00A3656F" w:rsidRDefault="00A3656F" w:rsidP="00A3656F">
            <w:pPr>
              <w:rPr>
                <w:color w:val="000000" w:themeColor="text1"/>
              </w:rPr>
            </w:pPr>
            <w:r w:rsidRPr="00083BEE">
              <w:rPr>
                <w:color w:val="000000" w:themeColor="text1"/>
              </w:rPr>
              <w:t>Церемония награждения детей - участников клубных формирований по итогам 2013-2014 творческого года</w:t>
            </w:r>
          </w:p>
          <w:p w:rsidR="00A3656F" w:rsidRDefault="00A3656F" w:rsidP="00A3656F">
            <w:pPr>
              <w:rPr>
                <w:color w:val="000000" w:themeColor="text1"/>
              </w:rPr>
            </w:pPr>
          </w:p>
          <w:p w:rsidR="00A3656F" w:rsidRDefault="00A3656F" w:rsidP="00A3656F">
            <w:pPr>
              <w:rPr>
                <w:color w:val="000000" w:themeColor="text1"/>
              </w:rPr>
            </w:pPr>
          </w:p>
          <w:p w:rsidR="00A3656F" w:rsidRDefault="00A3656F" w:rsidP="00A3656F">
            <w:pPr>
              <w:rPr>
                <w:color w:val="000000" w:themeColor="text1"/>
              </w:rPr>
            </w:pPr>
          </w:p>
          <w:p w:rsidR="00A3656F" w:rsidRDefault="00A3656F" w:rsidP="00A3656F">
            <w:pPr>
              <w:rPr>
                <w:color w:val="000000" w:themeColor="text1"/>
              </w:rPr>
            </w:pPr>
          </w:p>
          <w:p w:rsidR="00A3656F" w:rsidRDefault="00A3656F" w:rsidP="00A3656F">
            <w:pPr>
              <w:rPr>
                <w:color w:val="000000" w:themeColor="text1"/>
              </w:rPr>
            </w:pPr>
          </w:p>
          <w:p w:rsidR="00A3656F" w:rsidRDefault="00A3656F" w:rsidP="00A3656F">
            <w:pPr>
              <w:rPr>
                <w:color w:val="000000" w:themeColor="text1"/>
              </w:rPr>
            </w:pPr>
          </w:p>
          <w:p w:rsidR="00A3656F" w:rsidRPr="00083BEE" w:rsidRDefault="00A3656F" w:rsidP="00A3656F">
            <w:pPr>
              <w:rPr>
                <w:color w:val="000000" w:themeColor="text1"/>
              </w:rPr>
            </w:pPr>
          </w:p>
        </w:tc>
        <w:tc>
          <w:tcPr>
            <w:tcW w:w="1134" w:type="dxa"/>
          </w:tcPr>
          <w:p w:rsidR="00A3656F" w:rsidRPr="00083BEE" w:rsidRDefault="00A3656F" w:rsidP="00A3656F">
            <w:pPr>
              <w:pStyle w:val="a5"/>
              <w:ind w:left="0"/>
              <w:jc w:val="both"/>
              <w:rPr>
                <w:rFonts w:ascii="Times New Roman" w:hAnsi="Times New Roman" w:cs="Times New Roman"/>
                <w:b w:val="0"/>
                <w:color w:val="000000" w:themeColor="text1"/>
                <w:kern w:val="0"/>
                <w:sz w:val="24"/>
                <w:szCs w:val="24"/>
                <w:u w:val="none"/>
                <w:lang w:eastAsia="ru-RU"/>
              </w:rPr>
            </w:pPr>
            <w:r w:rsidRPr="00083BEE">
              <w:rPr>
                <w:rFonts w:ascii="Times New Roman" w:hAnsi="Times New Roman" w:cs="Times New Roman"/>
                <w:b w:val="0"/>
                <w:color w:val="000000" w:themeColor="text1"/>
                <w:sz w:val="24"/>
                <w:szCs w:val="24"/>
                <w:u w:val="none"/>
              </w:rPr>
              <w:lastRenderedPageBreak/>
              <w:t>Церемония награждения</w:t>
            </w:r>
          </w:p>
        </w:tc>
        <w:tc>
          <w:tcPr>
            <w:tcW w:w="1984" w:type="dxa"/>
          </w:tcPr>
          <w:p w:rsidR="00A3656F" w:rsidRPr="00083BEE" w:rsidRDefault="00A3656F" w:rsidP="00A3656F">
            <w:pPr>
              <w:tabs>
                <w:tab w:val="left" w:pos="172"/>
              </w:tabs>
              <w:autoSpaceDE w:val="0"/>
              <w:autoSpaceDN w:val="0"/>
              <w:adjustRightInd w:val="0"/>
              <w:jc w:val="both"/>
              <w:rPr>
                <w:iCs/>
                <w:color w:val="000000" w:themeColor="text1"/>
              </w:rPr>
            </w:pPr>
            <w:r w:rsidRPr="00083BEE">
              <w:rPr>
                <w:color w:val="000000" w:themeColor="text1"/>
              </w:rPr>
              <w:t xml:space="preserve">Благодарности Управления  культуры были  удостоены  112   участников самодеятельных коллективов  и  клубных формирований:    ЦК «Югра-презент», МБУК «МиГ», </w:t>
            </w:r>
            <w:r w:rsidRPr="00083BEE">
              <w:rPr>
                <w:color w:val="000000" w:themeColor="text1"/>
              </w:rPr>
              <w:lastRenderedPageBreak/>
              <w:t>городского музея  истории и  этнографии  и  самые  активные  пользователи  городской  библиотеки.</w:t>
            </w:r>
          </w:p>
        </w:tc>
        <w:tc>
          <w:tcPr>
            <w:tcW w:w="993" w:type="dxa"/>
          </w:tcPr>
          <w:p w:rsidR="00A3656F" w:rsidRPr="00083BEE" w:rsidRDefault="00A3656F" w:rsidP="00A3656F">
            <w:pPr>
              <w:pStyle w:val="a5"/>
              <w:ind w:left="0"/>
              <w:jc w:val="both"/>
              <w:rPr>
                <w:rFonts w:ascii="Times New Roman" w:hAnsi="Times New Roman" w:cs="Times New Roman"/>
                <w:b w:val="0"/>
                <w:bCs w:val="0"/>
                <w:color w:val="000000" w:themeColor="text1"/>
                <w:sz w:val="24"/>
                <w:szCs w:val="24"/>
                <w:u w:val="none"/>
              </w:rPr>
            </w:pPr>
            <w:r w:rsidRPr="00083BEE">
              <w:rPr>
                <w:rFonts w:ascii="Times New Roman" w:hAnsi="Times New Roman" w:cs="Times New Roman"/>
                <w:b w:val="0"/>
                <w:bCs w:val="0"/>
                <w:color w:val="000000" w:themeColor="text1"/>
                <w:sz w:val="24"/>
                <w:szCs w:val="24"/>
                <w:u w:val="none"/>
              </w:rPr>
              <w:lastRenderedPageBreak/>
              <w:t>разнов.</w:t>
            </w:r>
          </w:p>
        </w:tc>
        <w:tc>
          <w:tcPr>
            <w:tcW w:w="992" w:type="dxa"/>
          </w:tcPr>
          <w:p w:rsidR="00A3656F" w:rsidRPr="00083BEE" w:rsidRDefault="00A3656F" w:rsidP="00A3656F">
            <w:pPr>
              <w:pStyle w:val="a5"/>
              <w:ind w:left="0"/>
              <w:jc w:val="both"/>
              <w:rPr>
                <w:rFonts w:ascii="Times New Roman" w:hAnsi="Times New Roman" w:cs="Times New Roman"/>
                <w:bCs w:val="0"/>
                <w:color w:val="000000" w:themeColor="text1"/>
                <w:sz w:val="24"/>
                <w:szCs w:val="24"/>
                <w:u w:val="none"/>
              </w:rPr>
            </w:pPr>
            <w:r w:rsidRPr="00083BEE">
              <w:rPr>
                <w:rFonts w:ascii="Times New Roman" w:hAnsi="Times New Roman" w:cs="Times New Roman"/>
                <w:b w:val="0"/>
                <w:bCs w:val="0"/>
                <w:color w:val="000000" w:themeColor="text1"/>
                <w:sz w:val="24"/>
                <w:szCs w:val="24"/>
                <w:u w:val="none"/>
              </w:rPr>
              <w:t>Всего:    350 чел.</w:t>
            </w:r>
          </w:p>
        </w:tc>
        <w:tc>
          <w:tcPr>
            <w:tcW w:w="1417" w:type="dxa"/>
          </w:tcPr>
          <w:p w:rsidR="00A3656F" w:rsidRPr="00083BEE" w:rsidRDefault="00A3656F" w:rsidP="00A3656F">
            <w:pPr>
              <w:pStyle w:val="a5"/>
              <w:ind w:left="0"/>
              <w:jc w:val="both"/>
              <w:rPr>
                <w:rFonts w:ascii="Times New Roman" w:hAnsi="Times New Roman" w:cs="Times New Roman"/>
                <w:b w:val="0"/>
                <w:bCs w:val="0"/>
                <w:color w:val="000000" w:themeColor="text1"/>
                <w:sz w:val="24"/>
                <w:szCs w:val="24"/>
                <w:u w:val="none"/>
              </w:rPr>
            </w:pPr>
            <w:r w:rsidRPr="00083BEE">
              <w:rPr>
                <w:rFonts w:ascii="Times New Roman" w:hAnsi="Times New Roman" w:cs="Times New Roman"/>
                <w:b w:val="0"/>
                <w:color w:val="000000" w:themeColor="text1"/>
                <w:sz w:val="24"/>
                <w:szCs w:val="24"/>
                <w:u w:val="none"/>
              </w:rPr>
              <w:t xml:space="preserve">Мероприятие направлено на </w:t>
            </w:r>
            <w:r w:rsidRPr="00A3656F">
              <w:rPr>
                <w:rStyle w:val="textdefault"/>
                <w:rFonts w:ascii="Times New Roman" w:hAnsi="Times New Roman" w:cs="Times New Roman"/>
                <w:b w:val="0"/>
                <w:bCs w:val="0"/>
                <w:color w:val="000000" w:themeColor="text1"/>
                <w:sz w:val="24"/>
                <w:szCs w:val="24"/>
              </w:rPr>
              <w:t>поддержку и развитие творческих клубных формирований и любительс</w:t>
            </w:r>
            <w:r w:rsidRPr="00A3656F">
              <w:rPr>
                <w:rStyle w:val="textdefault"/>
                <w:rFonts w:ascii="Times New Roman" w:hAnsi="Times New Roman" w:cs="Times New Roman"/>
                <w:b w:val="0"/>
                <w:bCs w:val="0"/>
                <w:color w:val="000000" w:themeColor="text1"/>
                <w:sz w:val="24"/>
                <w:szCs w:val="24"/>
              </w:rPr>
              <w:lastRenderedPageBreak/>
              <w:t>ких объединений.</w:t>
            </w:r>
          </w:p>
        </w:tc>
      </w:tr>
      <w:tr w:rsidR="00A3656F" w:rsidRPr="00E07AF2" w:rsidTr="00A3656F">
        <w:tc>
          <w:tcPr>
            <w:tcW w:w="851" w:type="dxa"/>
          </w:tcPr>
          <w:p w:rsidR="00A3656F" w:rsidRPr="00083BEE" w:rsidRDefault="00A3656F" w:rsidP="00A3656F">
            <w:pPr>
              <w:jc w:val="center"/>
              <w:rPr>
                <w:rFonts w:eastAsia="Times New Roman"/>
                <w:color w:val="000000" w:themeColor="text1"/>
                <w:lang w:eastAsia="ru-RU"/>
              </w:rPr>
            </w:pPr>
            <w:r w:rsidRPr="00083BEE">
              <w:rPr>
                <w:rFonts w:eastAsia="Times New Roman"/>
                <w:color w:val="000000" w:themeColor="text1"/>
                <w:lang w:eastAsia="ru-RU"/>
              </w:rPr>
              <w:lastRenderedPageBreak/>
              <w:t>06.04.2014</w:t>
            </w:r>
          </w:p>
        </w:tc>
        <w:tc>
          <w:tcPr>
            <w:tcW w:w="2268" w:type="dxa"/>
          </w:tcPr>
          <w:p w:rsidR="00A3656F" w:rsidRPr="00083BEE" w:rsidRDefault="00A3656F" w:rsidP="00A3656F">
            <w:pPr>
              <w:rPr>
                <w:rFonts w:eastAsia="Times New Roman"/>
                <w:color w:val="000000" w:themeColor="text1"/>
                <w:lang w:eastAsia="ru-RU"/>
              </w:rPr>
            </w:pPr>
            <w:r w:rsidRPr="00083BEE">
              <w:rPr>
                <w:rFonts w:eastAsia="Times New Roman"/>
                <w:color w:val="000000" w:themeColor="text1"/>
                <w:lang w:eastAsia="ru-RU"/>
              </w:rPr>
              <w:t>Мастер-класс «Арт-старт» с Воскресной школой «Лучики» (п. Алябьевский)</w:t>
            </w:r>
          </w:p>
        </w:tc>
        <w:tc>
          <w:tcPr>
            <w:tcW w:w="1134" w:type="dxa"/>
          </w:tcPr>
          <w:p w:rsidR="00A3656F" w:rsidRPr="00083BEE" w:rsidRDefault="00A3656F" w:rsidP="00A3656F">
            <w:pPr>
              <w:pStyle w:val="a5"/>
              <w:ind w:left="0"/>
              <w:jc w:val="both"/>
              <w:rPr>
                <w:rFonts w:ascii="Times New Roman" w:hAnsi="Times New Roman" w:cs="Times New Roman"/>
                <w:b w:val="0"/>
                <w:color w:val="000000" w:themeColor="text1"/>
                <w:kern w:val="0"/>
                <w:sz w:val="24"/>
                <w:szCs w:val="24"/>
                <w:u w:val="none"/>
                <w:lang w:eastAsia="ru-RU"/>
              </w:rPr>
            </w:pPr>
            <w:r w:rsidRPr="00083BEE">
              <w:rPr>
                <w:rFonts w:ascii="Times New Roman" w:eastAsia="Times New Roman" w:hAnsi="Times New Roman" w:cs="Times New Roman"/>
                <w:b w:val="0"/>
                <w:color w:val="000000" w:themeColor="text1"/>
                <w:sz w:val="24"/>
                <w:szCs w:val="24"/>
                <w:u w:val="none"/>
                <w:lang w:eastAsia="ru-RU"/>
              </w:rPr>
              <w:t>Мастер-класс</w:t>
            </w:r>
          </w:p>
        </w:tc>
        <w:tc>
          <w:tcPr>
            <w:tcW w:w="1984" w:type="dxa"/>
            <w:vAlign w:val="center"/>
          </w:tcPr>
          <w:p w:rsidR="00A3656F" w:rsidRDefault="00A3656F" w:rsidP="00A3656F">
            <w:pPr>
              <w:rPr>
                <w:color w:val="000000" w:themeColor="text1"/>
              </w:rPr>
            </w:pPr>
            <w:r w:rsidRPr="00083BEE">
              <w:rPr>
                <w:color w:val="000000" w:themeColor="text1"/>
              </w:rPr>
              <w:t xml:space="preserve">Мастер-класс артистов народного театра «Версия» и заслуженного деятеля культуры ХМАО – Югры. </w:t>
            </w:r>
          </w:p>
          <w:p w:rsidR="00A3656F" w:rsidRDefault="00A3656F" w:rsidP="00A3656F">
            <w:pPr>
              <w:rPr>
                <w:color w:val="000000" w:themeColor="text1"/>
              </w:rPr>
            </w:pPr>
          </w:p>
          <w:p w:rsidR="00A3656F" w:rsidRPr="00083BEE" w:rsidRDefault="00A3656F" w:rsidP="00A3656F">
            <w:pPr>
              <w:rPr>
                <w:color w:val="000000" w:themeColor="text1"/>
              </w:rPr>
            </w:pPr>
          </w:p>
        </w:tc>
        <w:tc>
          <w:tcPr>
            <w:tcW w:w="993" w:type="dxa"/>
            <w:vAlign w:val="center"/>
          </w:tcPr>
          <w:p w:rsidR="00A3656F" w:rsidRPr="00083BEE" w:rsidRDefault="00A3656F" w:rsidP="00A3656F">
            <w:pPr>
              <w:rPr>
                <w:color w:val="000000" w:themeColor="text1"/>
              </w:rPr>
            </w:pPr>
            <w:r w:rsidRPr="00083BEE">
              <w:rPr>
                <w:color w:val="000000" w:themeColor="text1"/>
              </w:rPr>
              <w:t>дети до 14 лет</w:t>
            </w:r>
          </w:p>
        </w:tc>
        <w:tc>
          <w:tcPr>
            <w:tcW w:w="992" w:type="dxa"/>
          </w:tcPr>
          <w:p w:rsidR="00A3656F" w:rsidRPr="00083BEE" w:rsidRDefault="00A3656F" w:rsidP="00A3656F">
            <w:pPr>
              <w:jc w:val="center"/>
              <w:rPr>
                <w:color w:val="000000" w:themeColor="text1"/>
              </w:rPr>
            </w:pPr>
            <w:r w:rsidRPr="00083BEE">
              <w:rPr>
                <w:color w:val="000000" w:themeColor="text1"/>
              </w:rPr>
              <w:t xml:space="preserve">Всего: 30 чел. </w:t>
            </w:r>
          </w:p>
        </w:tc>
        <w:tc>
          <w:tcPr>
            <w:tcW w:w="1417" w:type="dxa"/>
          </w:tcPr>
          <w:p w:rsidR="00A3656F" w:rsidRDefault="00A3656F" w:rsidP="00A3656F">
            <w:pPr>
              <w:pStyle w:val="a5"/>
              <w:ind w:left="0"/>
              <w:jc w:val="both"/>
              <w:rPr>
                <w:rFonts w:ascii="Times New Roman" w:hAnsi="Times New Roman" w:cs="Times New Roman"/>
                <w:b w:val="0"/>
                <w:color w:val="000000" w:themeColor="text1"/>
                <w:sz w:val="24"/>
                <w:szCs w:val="24"/>
                <w:u w:val="none"/>
              </w:rPr>
            </w:pPr>
            <w:r w:rsidRPr="00083BEE">
              <w:rPr>
                <w:rFonts w:ascii="Times New Roman" w:hAnsi="Times New Roman" w:cs="Times New Roman"/>
                <w:b w:val="0"/>
                <w:color w:val="000000" w:themeColor="text1"/>
                <w:sz w:val="24"/>
                <w:szCs w:val="24"/>
                <w:u w:val="none"/>
              </w:rPr>
              <w:t>Цель обучение актёрскому мастерству, формировать у детей живой интерес к театральной игре.</w:t>
            </w:r>
          </w:p>
          <w:p w:rsidR="009F3820" w:rsidRPr="00083BEE" w:rsidRDefault="009F3820" w:rsidP="00A3656F">
            <w:pPr>
              <w:pStyle w:val="a5"/>
              <w:ind w:left="0"/>
              <w:jc w:val="both"/>
              <w:rPr>
                <w:rFonts w:ascii="Times New Roman" w:hAnsi="Times New Roman" w:cs="Times New Roman"/>
                <w:b w:val="0"/>
                <w:bCs w:val="0"/>
                <w:color w:val="000000" w:themeColor="text1"/>
                <w:sz w:val="24"/>
                <w:szCs w:val="24"/>
                <w:u w:val="none"/>
              </w:rPr>
            </w:pPr>
          </w:p>
        </w:tc>
      </w:tr>
      <w:tr w:rsidR="00A3656F" w:rsidRPr="00E07AF2" w:rsidTr="00A3656F">
        <w:tc>
          <w:tcPr>
            <w:tcW w:w="851" w:type="dxa"/>
            <w:vAlign w:val="center"/>
          </w:tcPr>
          <w:p w:rsidR="00A3656F" w:rsidRDefault="00A3656F" w:rsidP="00A3656F">
            <w:pPr>
              <w:jc w:val="center"/>
              <w:rPr>
                <w:color w:val="000000" w:themeColor="text1"/>
              </w:rPr>
            </w:pPr>
            <w:r w:rsidRPr="00083BEE">
              <w:rPr>
                <w:color w:val="000000" w:themeColor="text1"/>
              </w:rPr>
              <w:t>08.05.2014</w:t>
            </w:r>
          </w:p>
          <w:p w:rsidR="00A3656F" w:rsidRDefault="00A3656F" w:rsidP="00A3656F">
            <w:pPr>
              <w:jc w:val="center"/>
              <w:rPr>
                <w:color w:val="000000" w:themeColor="text1"/>
              </w:rPr>
            </w:pPr>
          </w:p>
          <w:p w:rsidR="00A3656F" w:rsidRDefault="00A3656F" w:rsidP="00A3656F">
            <w:pPr>
              <w:jc w:val="center"/>
              <w:rPr>
                <w:color w:val="000000" w:themeColor="text1"/>
              </w:rPr>
            </w:pPr>
          </w:p>
          <w:p w:rsidR="00A3656F" w:rsidRDefault="00A3656F" w:rsidP="00A3656F">
            <w:pPr>
              <w:jc w:val="center"/>
              <w:rPr>
                <w:color w:val="000000" w:themeColor="text1"/>
              </w:rPr>
            </w:pPr>
          </w:p>
          <w:p w:rsidR="00A3656F" w:rsidRDefault="00A3656F" w:rsidP="00A3656F">
            <w:pPr>
              <w:jc w:val="center"/>
              <w:rPr>
                <w:color w:val="000000" w:themeColor="text1"/>
              </w:rPr>
            </w:pPr>
          </w:p>
          <w:p w:rsidR="00A3656F" w:rsidRDefault="00A3656F" w:rsidP="00A3656F">
            <w:pPr>
              <w:jc w:val="center"/>
              <w:rPr>
                <w:color w:val="000000" w:themeColor="text1"/>
              </w:rPr>
            </w:pPr>
          </w:p>
          <w:p w:rsidR="00A3656F" w:rsidRPr="00083BEE" w:rsidRDefault="00A3656F" w:rsidP="00A3656F">
            <w:pPr>
              <w:jc w:val="center"/>
              <w:rPr>
                <w:color w:val="000000" w:themeColor="text1"/>
              </w:rPr>
            </w:pPr>
          </w:p>
        </w:tc>
        <w:tc>
          <w:tcPr>
            <w:tcW w:w="2268" w:type="dxa"/>
          </w:tcPr>
          <w:p w:rsidR="00A3656F" w:rsidRPr="00083BEE" w:rsidRDefault="00A3656F" w:rsidP="00A3656F">
            <w:pPr>
              <w:rPr>
                <w:color w:val="000000" w:themeColor="text1"/>
              </w:rPr>
            </w:pPr>
            <w:r w:rsidRPr="00083BEE">
              <w:rPr>
                <w:color w:val="000000" w:themeColor="text1"/>
              </w:rPr>
              <w:t xml:space="preserve">Конкурс рисунков на асфальте «От поколения к поколению» </w:t>
            </w:r>
          </w:p>
        </w:tc>
        <w:tc>
          <w:tcPr>
            <w:tcW w:w="1134" w:type="dxa"/>
            <w:vAlign w:val="center"/>
          </w:tcPr>
          <w:p w:rsidR="00A3656F" w:rsidRDefault="00A3656F" w:rsidP="00A3656F">
            <w:pPr>
              <w:pStyle w:val="a5"/>
              <w:ind w:left="0"/>
              <w:rPr>
                <w:rFonts w:ascii="Times New Roman" w:hAnsi="Times New Roman" w:cs="Times New Roman"/>
                <w:b w:val="0"/>
                <w:color w:val="000000" w:themeColor="text1"/>
                <w:sz w:val="24"/>
                <w:szCs w:val="24"/>
                <w:u w:val="none"/>
              </w:rPr>
            </w:pPr>
            <w:r w:rsidRPr="00083BEE">
              <w:rPr>
                <w:rFonts w:ascii="Times New Roman" w:hAnsi="Times New Roman" w:cs="Times New Roman"/>
                <w:b w:val="0"/>
                <w:color w:val="000000" w:themeColor="text1"/>
                <w:sz w:val="24"/>
                <w:szCs w:val="24"/>
                <w:u w:val="none"/>
              </w:rPr>
              <w:t>Конкурс</w:t>
            </w:r>
          </w:p>
          <w:p w:rsidR="00A3656F" w:rsidRDefault="00A3656F" w:rsidP="00A3656F">
            <w:pPr>
              <w:pStyle w:val="a5"/>
              <w:ind w:left="0"/>
              <w:rPr>
                <w:rFonts w:ascii="Times New Roman" w:hAnsi="Times New Roman" w:cs="Times New Roman"/>
                <w:b w:val="0"/>
                <w:color w:val="000000" w:themeColor="text1"/>
                <w:sz w:val="24"/>
                <w:szCs w:val="24"/>
                <w:u w:val="none"/>
              </w:rPr>
            </w:pPr>
          </w:p>
          <w:p w:rsidR="00A3656F" w:rsidRDefault="00A3656F" w:rsidP="00A3656F">
            <w:pPr>
              <w:pStyle w:val="a5"/>
              <w:ind w:left="0"/>
              <w:rPr>
                <w:rFonts w:ascii="Times New Roman" w:hAnsi="Times New Roman" w:cs="Times New Roman"/>
                <w:b w:val="0"/>
                <w:color w:val="000000" w:themeColor="text1"/>
                <w:sz w:val="24"/>
                <w:szCs w:val="24"/>
                <w:u w:val="none"/>
              </w:rPr>
            </w:pPr>
          </w:p>
          <w:p w:rsidR="00A3656F" w:rsidRDefault="00A3656F" w:rsidP="00A3656F">
            <w:pPr>
              <w:pStyle w:val="a5"/>
              <w:ind w:left="0"/>
              <w:rPr>
                <w:rFonts w:ascii="Times New Roman" w:hAnsi="Times New Roman" w:cs="Times New Roman"/>
                <w:b w:val="0"/>
                <w:color w:val="000000" w:themeColor="text1"/>
                <w:sz w:val="24"/>
                <w:szCs w:val="24"/>
                <w:u w:val="none"/>
              </w:rPr>
            </w:pPr>
          </w:p>
          <w:p w:rsidR="00A3656F" w:rsidRDefault="00A3656F" w:rsidP="00A3656F">
            <w:pPr>
              <w:pStyle w:val="a5"/>
              <w:ind w:left="0"/>
              <w:rPr>
                <w:rFonts w:ascii="Times New Roman" w:hAnsi="Times New Roman" w:cs="Times New Roman"/>
                <w:b w:val="0"/>
                <w:color w:val="000000" w:themeColor="text1"/>
                <w:sz w:val="24"/>
                <w:szCs w:val="24"/>
                <w:u w:val="none"/>
              </w:rPr>
            </w:pPr>
          </w:p>
          <w:p w:rsidR="00A3656F" w:rsidRDefault="00A3656F" w:rsidP="00A3656F">
            <w:pPr>
              <w:pStyle w:val="a5"/>
              <w:ind w:left="0"/>
              <w:rPr>
                <w:rFonts w:ascii="Times New Roman" w:hAnsi="Times New Roman" w:cs="Times New Roman"/>
                <w:b w:val="0"/>
                <w:color w:val="000000" w:themeColor="text1"/>
                <w:sz w:val="24"/>
                <w:szCs w:val="24"/>
                <w:u w:val="none"/>
              </w:rPr>
            </w:pPr>
          </w:p>
          <w:p w:rsidR="00A3656F" w:rsidRDefault="00A3656F" w:rsidP="00A3656F">
            <w:pPr>
              <w:pStyle w:val="a5"/>
              <w:ind w:left="0"/>
              <w:rPr>
                <w:rFonts w:ascii="Times New Roman" w:hAnsi="Times New Roman" w:cs="Times New Roman"/>
                <w:b w:val="0"/>
                <w:color w:val="000000" w:themeColor="text1"/>
                <w:sz w:val="24"/>
                <w:szCs w:val="24"/>
                <w:u w:val="none"/>
              </w:rPr>
            </w:pPr>
          </w:p>
          <w:p w:rsidR="00A3656F" w:rsidRDefault="00A3656F" w:rsidP="00A3656F">
            <w:pPr>
              <w:pStyle w:val="a5"/>
              <w:ind w:left="0"/>
              <w:rPr>
                <w:rFonts w:ascii="Times New Roman" w:hAnsi="Times New Roman" w:cs="Times New Roman"/>
                <w:b w:val="0"/>
                <w:color w:val="000000" w:themeColor="text1"/>
                <w:sz w:val="24"/>
                <w:szCs w:val="24"/>
                <w:u w:val="none"/>
              </w:rPr>
            </w:pPr>
          </w:p>
          <w:p w:rsidR="00A3656F" w:rsidRPr="00083BEE" w:rsidRDefault="00A3656F" w:rsidP="00A3656F">
            <w:pPr>
              <w:pStyle w:val="a5"/>
              <w:ind w:left="0"/>
              <w:rPr>
                <w:rFonts w:ascii="Times New Roman" w:hAnsi="Times New Roman" w:cs="Times New Roman"/>
                <w:b w:val="0"/>
                <w:color w:val="000000" w:themeColor="text1"/>
                <w:sz w:val="24"/>
                <w:szCs w:val="24"/>
                <w:u w:val="none"/>
              </w:rPr>
            </w:pPr>
          </w:p>
        </w:tc>
        <w:tc>
          <w:tcPr>
            <w:tcW w:w="1984" w:type="dxa"/>
            <w:vAlign w:val="center"/>
          </w:tcPr>
          <w:p w:rsidR="00A3656F" w:rsidRDefault="00A3656F" w:rsidP="00A3656F">
            <w:pPr>
              <w:pStyle w:val="a5"/>
              <w:ind w:left="0"/>
              <w:rPr>
                <w:rStyle w:val="textdefault"/>
                <w:rFonts w:ascii="Times New Roman" w:hAnsi="Times New Roman" w:cs="Times New Roman"/>
                <w:b w:val="0"/>
                <w:bCs w:val="0"/>
                <w:color w:val="000000" w:themeColor="text1"/>
                <w:sz w:val="24"/>
                <w:szCs w:val="24"/>
              </w:rPr>
            </w:pPr>
            <w:r w:rsidRPr="00A3656F">
              <w:rPr>
                <w:rStyle w:val="textdefault"/>
                <w:rFonts w:ascii="Times New Roman" w:hAnsi="Times New Roman" w:cs="Times New Roman"/>
                <w:b w:val="0"/>
                <w:bCs w:val="0"/>
                <w:color w:val="000000" w:themeColor="text1"/>
                <w:sz w:val="24"/>
                <w:szCs w:val="24"/>
              </w:rPr>
              <w:t>Мероприятие, направлено на развитие творчества и духовно-нравственное  воспитание населения.</w:t>
            </w:r>
          </w:p>
          <w:p w:rsidR="00A3656F" w:rsidRPr="00A3656F" w:rsidRDefault="00A3656F" w:rsidP="00A3656F">
            <w:pPr>
              <w:pStyle w:val="a5"/>
              <w:ind w:left="0"/>
              <w:rPr>
                <w:rFonts w:ascii="Times New Roman" w:hAnsi="Times New Roman" w:cs="Times New Roman"/>
                <w:b w:val="0"/>
                <w:bCs w:val="0"/>
                <w:color w:val="000000" w:themeColor="text1"/>
                <w:sz w:val="24"/>
                <w:szCs w:val="24"/>
                <w:u w:val="none"/>
              </w:rPr>
            </w:pPr>
          </w:p>
        </w:tc>
        <w:tc>
          <w:tcPr>
            <w:tcW w:w="993" w:type="dxa"/>
            <w:vAlign w:val="center"/>
          </w:tcPr>
          <w:p w:rsidR="00A3656F" w:rsidRDefault="00A3656F" w:rsidP="00A3656F">
            <w:pPr>
              <w:jc w:val="center"/>
              <w:rPr>
                <w:color w:val="000000" w:themeColor="text1"/>
              </w:rPr>
            </w:pPr>
            <w:r w:rsidRPr="00083BEE">
              <w:rPr>
                <w:color w:val="000000" w:themeColor="text1"/>
              </w:rPr>
              <w:t>дети до 14 лет</w:t>
            </w:r>
          </w:p>
          <w:p w:rsidR="00A3656F" w:rsidRDefault="00A3656F" w:rsidP="00A3656F">
            <w:pPr>
              <w:jc w:val="center"/>
              <w:rPr>
                <w:color w:val="000000" w:themeColor="text1"/>
              </w:rPr>
            </w:pPr>
          </w:p>
          <w:p w:rsidR="00A3656F" w:rsidRDefault="00A3656F" w:rsidP="00A3656F">
            <w:pPr>
              <w:jc w:val="center"/>
              <w:rPr>
                <w:color w:val="000000" w:themeColor="text1"/>
              </w:rPr>
            </w:pPr>
          </w:p>
          <w:p w:rsidR="00A3656F" w:rsidRDefault="00A3656F" w:rsidP="00A3656F">
            <w:pPr>
              <w:jc w:val="center"/>
              <w:rPr>
                <w:color w:val="000000" w:themeColor="text1"/>
              </w:rPr>
            </w:pPr>
          </w:p>
          <w:p w:rsidR="00A3656F" w:rsidRDefault="00A3656F" w:rsidP="00A3656F">
            <w:pPr>
              <w:jc w:val="center"/>
              <w:rPr>
                <w:color w:val="000000" w:themeColor="text1"/>
              </w:rPr>
            </w:pPr>
          </w:p>
          <w:p w:rsidR="00A3656F" w:rsidRDefault="00A3656F" w:rsidP="00A3656F">
            <w:pPr>
              <w:jc w:val="center"/>
              <w:rPr>
                <w:color w:val="000000" w:themeColor="text1"/>
              </w:rPr>
            </w:pPr>
          </w:p>
          <w:p w:rsidR="00A3656F" w:rsidRPr="00083BEE" w:rsidRDefault="00A3656F" w:rsidP="00A3656F">
            <w:pPr>
              <w:jc w:val="center"/>
              <w:rPr>
                <w:color w:val="000000" w:themeColor="text1"/>
              </w:rPr>
            </w:pPr>
          </w:p>
        </w:tc>
        <w:tc>
          <w:tcPr>
            <w:tcW w:w="992" w:type="dxa"/>
          </w:tcPr>
          <w:p w:rsidR="00A3656F" w:rsidRPr="00083BEE" w:rsidRDefault="00A3656F" w:rsidP="00A3656F">
            <w:pPr>
              <w:jc w:val="center"/>
              <w:rPr>
                <w:color w:val="000000" w:themeColor="text1"/>
              </w:rPr>
            </w:pPr>
            <w:r w:rsidRPr="00083BEE">
              <w:rPr>
                <w:color w:val="000000" w:themeColor="text1"/>
              </w:rPr>
              <w:t>Всего: 27 чел.</w:t>
            </w:r>
          </w:p>
        </w:tc>
        <w:tc>
          <w:tcPr>
            <w:tcW w:w="1417" w:type="dxa"/>
          </w:tcPr>
          <w:p w:rsidR="00A3656F" w:rsidRPr="00A3656F" w:rsidRDefault="00A3656F" w:rsidP="00A3656F">
            <w:pPr>
              <w:pStyle w:val="a5"/>
              <w:ind w:left="0"/>
              <w:rPr>
                <w:rFonts w:ascii="Times New Roman" w:hAnsi="Times New Roman" w:cs="Times New Roman"/>
                <w:b w:val="0"/>
                <w:color w:val="000000" w:themeColor="text1"/>
                <w:sz w:val="24"/>
                <w:szCs w:val="24"/>
                <w:u w:val="none"/>
              </w:rPr>
            </w:pPr>
            <w:r w:rsidRPr="00A3656F">
              <w:rPr>
                <w:rStyle w:val="textdefault"/>
                <w:rFonts w:ascii="Times New Roman" w:hAnsi="Times New Roman" w:cs="Times New Roman"/>
                <w:b w:val="0"/>
                <w:bCs w:val="0"/>
                <w:color w:val="000000" w:themeColor="text1"/>
                <w:sz w:val="24"/>
                <w:szCs w:val="24"/>
              </w:rPr>
              <w:t>Дети получили дипломы участников и подарки от организаторов конкурса.</w:t>
            </w:r>
          </w:p>
        </w:tc>
      </w:tr>
      <w:tr w:rsidR="00A3656F" w:rsidRPr="00E07AF2" w:rsidTr="00A3656F">
        <w:tc>
          <w:tcPr>
            <w:tcW w:w="851" w:type="dxa"/>
          </w:tcPr>
          <w:p w:rsidR="00A3656F" w:rsidRPr="00083BEE" w:rsidRDefault="00A3656F" w:rsidP="00A3656F">
            <w:pPr>
              <w:jc w:val="center"/>
              <w:rPr>
                <w:rFonts w:eastAsia="Times New Roman"/>
                <w:color w:val="000000" w:themeColor="text1"/>
                <w:lang w:eastAsia="ru-RU"/>
              </w:rPr>
            </w:pPr>
            <w:r w:rsidRPr="00083BEE">
              <w:rPr>
                <w:rFonts w:eastAsia="Times New Roman"/>
                <w:color w:val="000000" w:themeColor="text1"/>
                <w:lang w:eastAsia="ru-RU"/>
              </w:rPr>
              <w:t>27.04.2014</w:t>
            </w:r>
          </w:p>
        </w:tc>
        <w:tc>
          <w:tcPr>
            <w:tcW w:w="2268" w:type="dxa"/>
          </w:tcPr>
          <w:p w:rsidR="00A3656F" w:rsidRPr="00083BEE" w:rsidRDefault="00A3656F" w:rsidP="00A3656F">
            <w:pPr>
              <w:rPr>
                <w:color w:val="000000" w:themeColor="text1"/>
              </w:rPr>
            </w:pPr>
            <w:r w:rsidRPr="00083BEE">
              <w:rPr>
                <w:color w:val="000000" w:themeColor="text1"/>
              </w:rPr>
              <w:t>Игровая программа для участников 14 окружного фестиваля «Театральная весна-2014»</w:t>
            </w:r>
          </w:p>
        </w:tc>
        <w:tc>
          <w:tcPr>
            <w:tcW w:w="1134" w:type="dxa"/>
            <w:vAlign w:val="center"/>
          </w:tcPr>
          <w:p w:rsidR="00A3656F" w:rsidRDefault="00A3656F" w:rsidP="00A3656F">
            <w:pPr>
              <w:rPr>
                <w:rFonts w:eastAsia="Times New Roman"/>
                <w:color w:val="000000" w:themeColor="text1"/>
                <w:lang w:eastAsia="ru-RU"/>
              </w:rPr>
            </w:pPr>
            <w:r w:rsidRPr="00083BEE">
              <w:rPr>
                <w:rFonts w:eastAsia="Times New Roman"/>
                <w:color w:val="000000" w:themeColor="text1"/>
                <w:lang w:eastAsia="ru-RU"/>
              </w:rPr>
              <w:t>Игровая программа</w:t>
            </w:r>
          </w:p>
          <w:p w:rsidR="00A3656F" w:rsidRDefault="00A3656F" w:rsidP="00A3656F">
            <w:pPr>
              <w:rPr>
                <w:rFonts w:eastAsia="Times New Roman"/>
                <w:color w:val="000000" w:themeColor="text1"/>
                <w:lang w:eastAsia="ru-RU"/>
              </w:rPr>
            </w:pPr>
          </w:p>
          <w:p w:rsidR="00A3656F" w:rsidRDefault="00A3656F" w:rsidP="00A3656F">
            <w:pPr>
              <w:rPr>
                <w:rFonts w:eastAsia="Times New Roman"/>
                <w:color w:val="000000" w:themeColor="text1"/>
                <w:lang w:eastAsia="ru-RU"/>
              </w:rPr>
            </w:pPr>
          </w:p>
          <w:p w:rsidR="00A3656F" w:rsidRDefault="00A3656F" w:rsidP="00A3656F">
            <w:pPr>
              <w:rPr>
                <w:rFonts w:eastAsia="Times New Roman"/>
                <w:color w:val="000000" w:themeColor="text1"/>
                <w:lang w:eastAsia="ru-RU"/>
              </w:rPr>
            </w:pPr>
          </w:p>
          <w:p w:rsidR="00A3656F" w:rsidRDefault="00A3656F" w:rsidP="00A3656F">
            <w:pPr>
              <w:rPr>
                <w:rFonts w:eastAsia="Times New Roman"/>
                <w:color w:val="000000" w:themeColor="text1"/>
                <w:lang w:eastAsia="ru-RU"/>
              </w:rPr>
            </w:pPr>
          </w:p>
          <w:p w:rsidR="00A3656F" w:rsidRDefault="00A3656F" w:rsidP="00A3656F">
            <w:pPr>
              <w:rPr>
                <w:rFonts w:eastAsia="Times New Roman"/>
                <w:color w:val="000000" w:themeColor="text1"/>
                <w:lang w:eastAsia="ru-RU"/>
              </w:rPr>
            </w:pPr>
          </w:p>
          <w:p w:rsidR="00A3656F" w:rsidRDefault="00A3656F" w:rsidP="00A3656F">
            <w:pPr>
              <w:rPr>
                <w:rFonts w:eastAsia="Times New Roman"/>
                <w:color w:val="000000" w:themeColor="text1"/>
                <w:lang w:eastAsia="ru-RU"/>
              </w:rPr>
            </w:pPr>
          </w:p>
          <w:p w:rsidR="00A3656F" w:rsidRDefault="00A3656F" w:rsidP="00A3656F">
            <w:pPr>
              <w:rPr>
                <w:rFonts w:eastAsia="Times New Roman"/>
                <w:color w:val="000000" w:themeColor="text1"/>
                <w:lang w:eastAsia="ru-RU"/>
              </w:rPr>
            </w:pPr>
          </w:p>
          <w:p w:rsidR="00A3656F" w:rsidRDefault="00A3656F" w:rsidP="00A3656F">
            <w:pPr>
              <w:rPr>
                <w:rFonts w:eastAsia="Times New Roman"/>
                <w:color w:val="000000" w:themeColor="text1"/>
                <w:lang w:eastAsia="ru-RU"/>
              </w:rPr>
            </w:pPr>
          </w:p>
          <w:p w:rsidR="00A3656F" w:rsidRDefault="00A3656F" w:rsidP="00A3656F">
            <w:pPr>
              <w:rPr>
                <w:rFonts w:eastAsia="Times New Roman"/>
                <w:color w:val="000000" w:themeColor="text1"/>
                <w:lang w:eastAsia="ru-RU"/>
              </w:rPr>
            </w:pPr>
          </w:p>
          <w:p w:rsidR="00A3656F" w:rsidRPr="00083BEE" w:rsidRDefault="00A3656F" w:rsidP="00A3656F">
            <w:pPr>
              <w:rPr>
                <w:color w:val="000000" w:themeColor="text1"/>
              </w:rPr>
            </w:pPr>
          </w:p>
        </w:tc>
        <w:tc>
          <w:tcPr>
            <w:tcW w:w="1984" w:type="dxa"/>
            <w:vAlign w:val="center"/>
          </w:tcPr>
          <w:p w:rsidR="00A3656F" w:rsidRPr="00083BEE" w:rsidRDefault="00A3656F" w:rsidP="00A3656F">
            <w:pPr>
              <w:jc w:val="center"/>
              <w:rPr>
                <w:color w:val="000000" w:themeColor="text1"/>
              </w:rPr>
            </w:pPr>
            <w:r w:rsidRPr="00083BEE">
              <w:rPr>
                <w:rFonts w:eastAsia="Times New Roman"/>
                <w:color w:val="000000" w:themeColor="text1"/>
                <w:lang w:eastAsia="ru-RU"/>
              </w:rPr>
              <w:t xml:space="preserve">Игровая программа проводится как одна из форм, направленных на формирование здорового образа жизни и профилактику </w:t>
            </w:r>
            <w:r w:rsidRPr="00083BEE">
              <w:rPr>
                <w:color w:val="000000" w:themeColor="text1"/>
              </w:rPr>
              <w:t>безнадзорности и правонарушений несовершеннолетних</w:t>
            </w:r>
            <w:r w:rsidRPr="00083BEE">
              <w:rPr>
                <w:rFonts w:eastAsia="Times New Roman"/>
                <w:color w:val="000000" w:themeColor="text1"/>
                <w:lang w:eastAsia="ru-RU"/>
              </w:rPr>
              <w:t xml:space="preserve">. </w:t>
            </w:r>
          </w:p>
        </w:tc>
        <w:tc>
          <w:tcPr>
            <w:tcW w:w="993" w:type="dxa"/>
            <w:vAlign w:val="center"/>
          </w:tcPr>
          <w:p w:rsidR="00A3656F" w:rsidRDefault="00A3656F" w:rsidP="00A3656F">
            <w:pPr>
              <w:jc w:val="center"/>
              <w:rPr>
                <w:color w:val="000000" w:themeColor="text1"/>
              </w:rPr>
            </w:pPr>
            <w:r w:rsidRPr="00083BEE">
              <w:rPr>
                <w:color w:val="000000" w:themeColor="text1"/>
              </w:rPr>
              <w:t>дети до 14 лет</w:t>
            </w:r>
          </w:p>
          <w:p w:rsidR="00A3656F" w:rsidRDefault="00A3656F" w:rsidP="00A3656F">
            <w:pPr>
              <w:jc w:val="center"/>
              <w:rPr>
                <w:color w:val="000000" w:themeColor="text1"/>
              </w:rPr>
            </w:pPr>
          </w:p>
          <w:p w:rsidR="00A3656F" w:rsidRDefault="00A3656F" w:rsidP="00A3656F">
            <w:pPr>
              <w:jc w:val="center"/>
              <w:rPr>
                <w:color w:val="000000" w:themeColor="text1"/>
              </w:rPr>
            </w:pPr>
          </w:p>
          <w:p w:rsidR="00A3656F" w:rsidRDefault="00A3656F" w:rsidP="00A3656F">
            <w:pPr>
              <w:jc w:val="center"/>
              <w:rPr>
                <w:color w:val="000000" w:themeColor="text1"/>
              </w:rPr>
            </w:pPr>
          </w:p>
          <w:p w:rsidR="00A3656F" w:rsidRDefault="00A3656F" w:rsidP="00A3656F">
            <w:pPr>
              <w:jc w:val="center"/>
              <w:rPr>
                <w:color w:val="000000" w:themeColor="text1"/>
              </w:rPr>
            </w:pPr>
          </w:p>
          <w:p w:rsidR="00A3656F" w:rsidRDefault="00A3656F" w:rsidP="00A3656F">
            <w:pPr>
              <w:jc w:val="center"/>
              <w:rPr>
                <w:color w:val="000000" w:themeColor="text1"/>
              </w:rPr>
            </w:pPr>
          </w:p>
          <w:p w:rsidR="00A3656F" w:rsidRDefault="00A3656F" w:rsidP="00A3656F">
            <w:pPr>
              <w:jc w:val="center"/>
              <w:rPr>
                <w:color w:val="000000" w:themeColor="text1"/>
              </w:rPr>
            </w:pPr>
          </w:p>
          <w:p w:rsidR="00A3656F" w:rsidRPr="00083BEE" w:rsidRDefault="00A3656F" w:rsidP="00A3656F">
            <w:pPr>
              <w:jc w:val="center"/>
              <w:rPr>
                <w:color w:val="000000" w:themeColor="text1"/>
              </w:rPr>
            </w:pPr>
          </w:p>
        </w:tc>
        <w:tc>
          <w:tcPr>
            <w:tcW w:w="992" w:type="dxa"/>
          </w:tcPr>
          <w:p w:rsidR="00A3656F" w:rsidRPr="00083BEE" w:rsidRDefault="00A3656F" w:rsidP="00A3656F">
            <w:pPr>
              <w:jc w:val="center"/>
              <w:rPr>
                <w:color w:val="000000" w:themeColor="text1"/>
              </w:rPr>
            </w:pPr>
            <w:r w:rsidRPr="00083BEE">
              <w:rPr>
                <w:color w:val="000000" w:themeColor="text1"/>
              </w:rPr>
              <w:t>Всего: 57 чел.</w:t>
            </w:r>
          </w:p>
        </w:tc>
        <w:tc>
          <w:tcPr>
            <w:tcW w:w="1417" w:type="dxa"/>
          </w:tcPr>
          <w:p w:rsidR="00A3656F" w:rsidRPr="00083BEE" w:rsidRDefault="00A3656F" w:rsidP="00A3656F">
            <w:pPr>
              <w:pStyle w:val="a5"/>
              <w:ind w:left="0"/>
              <w:jc w:val="both"/>
              <w:rPr>
                <w:rFonts w:ascii="Times New Roman" w:hAnsi="Times New Roman" w:cs="Times New Roman"/>
                <w:b w:val="0"/>
                <w:color w:val="000000" w:themeColor="text1"/>
                <w:sz w:val="24"/>
                <w:szCs w:val="24"/>
                <w:u w:val="none"/>
              </w:rPr>
            </w:pPr>
            <w:r w:rsidRPr="00083BEE">
              <w:rPr>
                <w:rFonts w:ascii="Times New Roman" w:eastAsia="Times New Roman" w:hAnsi="Times New Roman" w:cs="Times New Roman"/>
                <w:b w:val="0"/>
                <w:color w:val="000000" w:themeColor="text1"/>
                <w:sz w:val="24"/>
                <w:szCs w:val="24"/>
                <w:u w:val="none"/>
                <w:lang w:eastAsia="ru-RU"/>
              </w:rPr>
              <w:t>В программ</w:t>
            </w:r>
            <w:r>
              <w:rPr>
                <w:rFonts w:ascii="Times New Roman" w:eastAsia="Times New Roman" w:hAnsi="Times New Roman" w:cs="Times New Roman"/>
                <w:b w:val="0"/>
                <w:color w:val="000000" w:themeColor="text1"/>
                <w:sz w:val="24"/>
                <w:szCs w:val="24"/>
                <w:u w:val="none"/>
                <w:lang w:eastAsia="ru-RU"/>
              </w:rPr>
              <w:t>е познавательные конкурсы, игры</w:t>
            </w:r>
          </w:p>
        </w:tc>
      </w:tr>
      <w:tr w:rsidR="00A3656F" w:rsidRPr="00E07AF2" w:rsidTr="00A3656F">
        <w:tc>
          <w:tcPr>
            <w:tcW w:w="851" w:type="dxa"/>
          </w:tcPr>
          <w:p w:rsidR="00A3656F" w:rsidRPr="00083BEE" w:rsidRDefault="00A3656F" w:rsidP="00A3656F">
            <w:pPr>
              <w:jc w:val="center"/>
              <w:rPr>
                <w:rFonts w:eastAsia="Times New Roman"/>
                <w:color w:val="000000" w:themeColor="text1"/>
                <w:lang w:eastAsia="ru-RU"/>
              </w:rPr>
            </w:pPr>
            <w:r>
              <w:rPr>
                <w:rFonts w:eastAsia="Times New Roman"/>
                <w:color w:val="000000" w:themeColor="text1"/>
                <w:lang w:eastAsia="ru-RU"/>
              </w:rPr>
              <w:t>08.07.2014</w:t>
            </w:r>
          </w:p>
        </w:tc>
        <w:tc>
          <w:tcPr>
            <w:tcW w:w="2268" w:type="dxa"/>
          </w:tcPr>
          <w:p w:rsidR="00A3656F" w:rsidRPr="0096203E" w:rsidRDefault="00A3656F" w:rsidP="00A3656F">
            <w:pPr>
              <w:pStyle w:val="a5"/>
              <w:ind w:left="0"/>
              <w:jc w:val="both"/>
              <w:rPr>
                <w:rFonts w:ascii="Times New Roman" w:hAnsi="Times New Roman" w:cs="Times New Roman"/>
                <w:b w:val="0"/>
                <w:color w:val="000000" w:themeColor="text1"/>
                <w:kern w:val="0"/>
                <w:sz w:val="24"/>
                <w:szCs w:val="24"/>
                <w:u w:val="none"/>
                <w:lang w:eastAsia="ru-RU"/>
              </w:rPr>
            </w:pPr>
            <w:r>
              <w:rPr>
                <w:rFonts w:ascii="Times New Roman" w:hAnsi="Times New Roman" w:cs="Times New Roman"/>
                <w:b w:val="0"/>
                <w:color w:val="000000" w:themeColor="text1"/>
                <w:kern w:val="0"/>
                <w:sz w:val="24"/>
                <w:szCs w:val="24"/>
                <w:u w:val="none"/>
                <w:lang w:eastAsia="ru-RU"/>
              </w:rPr>
              <w:t>Детский праздник «Алые паруса»</w:t>
            </w:r>
          </w:p>
        </w:tc>
        <w:tc>
          <w:tcPr>
            <w:tcW w:w="1134" w:type="dxa"/>
          </w:tcPr>
          <w:p w:rsidR="00A3656F" w:rsidRPr="00083BEE" w:rsidRDefault="00A3656F" w:rsidP="00A3656F">
            <w:pPr>
              <w:pStyle w:val="a5"/>
              <w:ind w:left="0"/>
              <w:jc w:val="both"/>
              <w:rPr>
                <w:rFonts w:ascii="Times New Roman" w:hAnsi="Times New Roman" w:cs="Times New Roman"/>
                <w:bCs w:val="0"/>
                <w:color w:val="000000" w:themeColor="text1"/>
                <w:u w:val="none"/>
              </w:rPr>
            </w:pPr>
            <w:r w:rsidRPr="00083BEE">
              <w:rPr>
                <w:rFonts w:ascii="Times New Roman" w:hAnsi="Times New Roman" w:cs="Times New Roman"/>
                <w:b w:val="0"/>
                <w:color w:val="000000" w:themeColor="text1"/>
                <w:kern w:val="0"/>
                <w:sz w:val="24"/>
                <w:szCs w:val="24"/>
                <w:u w:val="none"/>
                <w:lang w:eastAsia="ru-RU"/>
              </w:rPr>
              <w:t>Развлекательно - игровая программа</w:t>
            </w:r>
          </w:p>
        </w:tc>
        <w:tc>
          <w:tcPr>
            <w:tcW w:w="1984" w:type="dxa"/>
          </w:tcPr>
          <w:p w:rsidR="00A3656F" w:rsidRPr="00083BEE" w:rsidRDefault="00A3656F" w:rsidP="00A3656F">
            <w:pPr>
              <w:pStyle w:val="a5"/>
              <w:ind w:left="0"/>
              <w:jc w:val="both"/>
              <w:rPr>
                <w:rFonts w:ascii="Times New Roman" w:hAnsi="Times New Roman" w:cs="Times New Roman"/>
                <w:bCs w:val="0"/>
                <w:color w:val="000000" w:themeColor="text1"/>
                <w:sz w:val="24"/>
                <w:szCs w:val="24"/>
                <w:u w:val="none"/>
              </w:rPr>
            </w:pPr>
            <w:r>
              <w:rPr>
                <w:rFonts w:ascii="Times New Roman" w:hAnsi="Times New Roman" w:cs="Times New Roman"/>
                <w:b w:val="0"/>
                <w:color w:val="000000" w:themeColor="text1"/>
                <w:kern w:val="0"/>
                <w:sz w:val="24"/>
                <w:szCs w:val="24"/>
                <w:u w:val="none"/>
                <w:lang w:eastAsia="ru-RU"/>
              </w:rPr>
              <w:t xml:space="preserve">Мероприятие проходило </w:t>
            </w:r>
            <w:r w:rsidRPr="00083BEE">
              <w:rPr>
                <w:rFonts w:ascii="Times New Roman" w:hAnsi="Times New Roman" w:cs="Times New Roman"/>
                <w:b w:val="0"/>
                <w:color w:val="000000" w:themeColor="text1"/>
                <w:kern w:val="0"/>
                <w:sz w:val="24"/>
                <w:szCs w:val="24"/>
                <w:u w:val="none"/>
                <w:lang w:eastAsia="ru-RU"/>
              </w:rPr>
              <w:t xml:space="preserve">с целью укрепления и развития семейных традиций организации досуга молодежи, как одна из форм, направленных на формирование </w:t>
            </w:r>
            <w:r w:rsidRPr="00083BEE">
              <w:rPr>
                <w:rFonts w:ascii="Times New Roman" w:hAnsi="Times New Roman" w:cs="Times New Roman"/>
                <w:b w:val="0"/>
                <w:color w:val="000000" w:themeColor="text1"/>
                <w:kern w:val="0"/>
                <w:sz w:val="24"/>
                <w:szCs w:val="24"/>
                <w:u w:val="none"/>
                <w:lang w:eastAsia="ru-RU"/>
              </w:rPr>
              <w:lastRenderedPageBreak/>
              <w:t xml:space="preserve">здорового образа жизни и профилактику вредных привычек. </w:t>
            </w:r>
          </w:p>
        </w:tc>
        <w:tc>
          <w:tcPr>
            <w:tcW w:w="993" w:type="dxa"/>
          </w:tcPr>
          <w:p w:rsidR="00A3656F" w:rsidRPr="0096203E" w:rsidRDefault="00A3656F" w:rsidP="00A3656F">
            <w:pPr>
              <w:pStyle w:val="a5"/>
              <w:ind w:left="0"/>
              <w:jc w:val="both"/>
              <w:rPr>
                <w:rFonts w:ascii="Times New Roman" w:hAnsi="Times New Roman" w:cs="Times New Roman"/>
                <w:b w:val="0"/>
                <w:bCs w:val="0"/>
                <w:color w:val="000000" w:themeColor="text1"/>
                <w:sz w:val="24"/>
                <w:szCs w:val="24"/>
                <w:u w:val="none"/>
              </w:rPr>
            </w:pPr>
            <w:r>
              <w:rPr>
                <w:rFonts w:ascii="Times New Roman" w:hAnsi="Times New Roman" w:cs="Times New Roman"/>
                <w:b w:val="0"/>
                <w:bCs w:val="0"/>
                <w:color w:val="000000" w:themeColor="text1"/>
                <w:sz w:val="24"/>
                <w:szCs w:val="24"/>
                <w:u w:val="none"/>
              </w:rPr>
              <w:lastRenderedPageBreak/>
              <w:t xml:space="preserve">Разновозр. </w:t>
            </w:r>
          </w:p>
        </w:tc>
        <w:tc>
          <w:tcPr>
            <w:tcW w:w="992" w:type="dxa"/>
          </w:tcPr>
          <w:p w:rsidR="00A3656F" w:rsidRPr="00332E8F" w:rsidRDefault="00A3656F" w:rsidP="00A3656F">
            <w:pPr>
              <w:jc w:val="center"/>
              <w:rPr>
                <w:color w:val="000000" w:themeColor="text1"/>
              </w:rPr>
            </w:pPr>
            <w:r>
              <w:rPr>
                <w:color w:val="000000" w:themeColor="text1"/>
              </w:rPr>
              <w:t>Всего: 120 чел.</w:t>
            </w:r>
          </w:p>
        </w:tc>
        <w:tc>
          <w:tcPr>
            <w:tcW w:w="1417" w:type="dxa"/>
          </w:tcPr>
          <w:p w:rsidR="00A3656F" w:rsidRPr="00083BEE" w:rsidRDefault="00A3656F" w:rsidP="00A3656F">
            <w:pPr>
              <w:pStyle w:val="a5"/>
              <w:ind w:left="0"/>
              <w:jc w:val="both"/>
              <w:rPr>
                <w:rFonts w:ascii="Times New Roman" w:eastAsia="Times New Roman" w:hAnsi="Times New Roman" w:cs="Times New Roman"/>
                <w:b w:val="0"/>
                <w:color w:val="000000" w:themeColor="text1"/>
                <w:sz w:val="24"/>
                <w:szCs w:val="24"/>
                <w:u w:val="none"/>
                <w:lang w:eastAsia="ru-RU"/>
              </w:rPr>
            </w:pPr>
            <w:r w:rsidRPr="00083BEE">
              <w:rPr>
                <w:rFonts w:ascii="Times New Roman" w:hAnsi="Times New Roman" w:cs="Times New Roman"/>
                <w:b w:val="0"/>
                <w:bCs w:val="0"/>
                <w:color w:val="000000" w:themeColor="text1"/>
                <w:sz w:val="24"/>
                <w:szCs w:val="24"/>
                <w:u w:val="none"/>
              </w:rPr>
              <w:t>Организация досуга и мотивация  стремления к здоровому образу жизни</w:t>
            </w:r>
          </w:p>
        </w:tc>
      </w:tr>
      <w:tr w:rsidR="00A3656F" w:rsidRPr="00E07AF2" w:rsidTr="00A3656F">
        <w:tc>
          <w:tcPr>
            <w:tcW w:w="851" w:type="dxa"/>
          </w:tcPr>
          <w:p w:rsidR="00A3656F" w:rsidRDefault="00A3656F" w:rsidP="00A3656F">
            <w:pPr>
              <w:jc w:val="center"/>
              <w:rPr>
                <w:rFonts w:eastAsia="Times New Roman"/>
                <w:color w:val="000000" w:themeColor="text1"/>
                <w:lang w:eastAsia="ru-RU"/>
              </w:rPr>
            </w:pPr>
            <w:r>
              <w:rPr>
                <w:rFonts w:eastAsia="Times New Roman"/>
                <w:color w:val="000000" w:themeColor="text1"/>
                <w:lang w:eastAsia="ru-RU"/>
              </w:rPr>
              <w:lastRenderedPageBreak/>
              <w:t>14.07.2014</w:t>
            </w:r>
          </w:p>
          <w:p w:rsidR="00A3656F" w:rsidRPr="00083BEE" w:rsidRDefault="00A3656F" w:rsidP="00A3656F">
            <w:pPr>
              <w:jc w:val="center"/>
              <w:rPr>
                <w:rFonts w:eastAsia="Times New Roman"/>
                <w:color w:val="000000" w:themeColor="text1"/>
                <w:lang w:eastAsia="ru-RU"/>
              </w:rPr>
            </w:pPr>
            <w:r>
              <w:rPr>
                <w:rFonts w:eastAsia="Times New Roman"/>
                <w:color w:val="000000" w:themeColor="text1"/>
                <w:lang w:eastAsia="ru-RU"/>
              </w:rPr>
              <w:t>11.08.2014</w:t>
            </w:r>
          </w:p>
        </w:tc>
        <w:tc>
          <w:tcPr>
            <w:tcW w:w="2268" w:type="dxa"/>
          </w:tcPr>
          <w:p w:rsidR="00A3656F" w:rsidRPr="002C554E" w:rsidRDefault="00A3656F" w:rsidP="00A3656F">
            <w:pPr>
              <w:pStyle w:val="a5"/>
              <w:ind w:left="0"/>
              <w:jc w:val="both"/>
              <w:rPr>
                <w:rFonts w:ascii="Times New Roman" w:hAnsi="Times New Roman" w:cs="Times New Roman"/>
                <w:b w:val="0"/>
                <w:color w:val="000000" w:themeColor="text1"/>
                <w:kern w:val="0"/>
                <w:sz w:val="24"/>
                <w:szCs w:val="24"/>
                <w:u w:val="none"/>
                <w:lang w:eastAsia="ru-RU"/>
              </w:rPr>
            </w:pPr>
            <w:r>
              <w:rPr>
                <w:rFonts w:ascii="Times New Roman" w:hAnsi="Times New Roman" w:cs="Times New Roman"/>
                <w:b w:val="0"/>
                <w:color w:val="000000" w:themeColor="text1"/>
                <w:kern w:val="0"/>
                <w:sz w:val="24"/>
                <w:szCs w:val="24"/>
                <w:u w:val="none"/>
                <w:lang w:eastAsia="ru-RU"/>
              </w:rPr>
              <w:t>Игровая программа «Безопасное колесо»</w:t>
            </w:r>
          </w:p>
        </w:tc>
        <w:tc>
          <w:tcPr>
            <w:tcW w:w="1134" w:type="dxa"/>
            <w:vAlign w:val="center"/>
          </w:tcPr>
          <w:p w:rsidR="00A3656F" w:rsidRDefault="00A3656F" w:rsidP="00A3656F">
            <w:pPr>
              <w:rPr>
                <w:rFonts w:eastAsia="Times New Roman"/>
                <w:color w:val="000000" w:themeColor="text1"/>
                <w:lang w:eastAsia="ru-RU"/>
              </w:rPr>
            </w:pPr>
            <w:r w:rsidRPr="00083BEE">
              <w:rPr>
                <w:rFonts w:eastAsia="Times New Roman"/>
                <w:color w:val="000000" w:themeColor="text1"/>
                <w:lang w:eastAsia="ru-RU"/>
              </w:rPr>
              <w:t>Игровая программа</w:t>
            </w:r>
          </w:p>
          <w:p w:rsidR="00A3656F" w:rsidRDefault="00A3656F" w:rsidP="00A3656F">
            <w:pPr>
              <w:rPr>
                <w:rFonts w:eastAsia="Times New Roman"/>
                <w:color w:val="000000" w:themeColor="text1"/>
                <w:lang w:eastAsia="ru-RU"/>
              </w:rPr>
            </w:pPr>
          </w:p>
          <w:p w:rsidR="00A3656F" w:rsidRDefault="00A3656F" w:rsidP="00A3656F">
            <w:pPr>
              <w:rPr>
                <w:rFonts w:eastAsia="Times New Roman"/>
                <w:color w:val="000000" w:themeColor="text1"/>
                <w:lang w:eastAsia="ru-RU"/>
              </w:rPr>
            </w:pPr>
          </w:p>
          <w:p w:rsidR="00A3656F" w:rsidRDefault="00A3656F" w:rsidP="00A3656F">
            <w:pPr>
              <w:rPr>
                <w:rFonts w:eastAsia="Times New Roman"/>
                <w:color w:val="000000" w:themeColor="text1"/>
                <w:lang w:eastAsia="ru-RU"/>
              </w:rPr>
            </w:pPr>
          </w:p>
          <w:p w:rsidR="00A3656F" w:rsidRDefault="00A3656F" w:rsidP="00A3656F">
            <w:pPr>
              <w:rPr>
                <w:rFonts w:eastAsia="Times New Roman"/>
                <w:color w:val="000000" w:themeColor="text1"/>
                <w:lang w:eastAsia="ru-RU"/>
              </w:rPr>
            </w:pPr>
          </w:p>
          <w:p w:rsidR="00A3656F" w:rsidRDefault="00A3656F" w:rsidP="00A3656F">
            <w:pPr>
              <w:rPr>
                <w:rFonts w:eastAsia="Times New Roman"/>
                <w:color w:val="000000" w:themeColor="text1"/>
                <w:lang w:eastAsia="ru-RU"/>
              </w:rPr>
            </w:pPr>
          </w:p>
          <w:p w:rsidR="00A3656F" w:rsidRDefault="00A3656F" w:rsidP="00A3656F">
            <w:pPr>
              <w:rPr>
                <w:rFonts w:eastAsia="Times New Roman"/>
                <w:color w:val="000000" w:themeColor="text1"/>
                <w:lang w:eastAsia="ru-RU"/>
              </w:rPr>
            </w:pPr>
          </w:p>
          <w:p w:rsidR="00A3656F" w:rsidRDefault="00A3656F" w:rsidP="00A3656F">
            <w:pPr>
              <w:rPr>
                <w:rFonts w:eastAsia="Times New Roman"/>
                <w:color w:val="000000" w:themeColor="text1"/>
                <w:lang w:eastAsia="ru-RU"/>
              </w:rPr>
            </w:pPr>
          </w:p>
          <w:p w:rsidR="00A3656F" w:rsidRDefault="00A3656F" w:rsidP="00A3656F">
            <w:pPr>
              <w:rPr>
                <w:rFonts w:eastAsia="Times New Roman"/>
                <w:color w:val="000000" w:themeColor="text1"/>
                <w:lang w:eastAsia="ru-RU"/>
              </w:rPr>
            </w:pPr>
          </w:p>
          <w:p w:rsidR="00A3656F" w:rsidRPr="00083BEE" w:rsidRDefault="00A3656F" w:rsidP="00A3656F">
            <w:pPr>
              <w:rPr>
                <w:color w:val="000000" w:themeColor="text1"/>
              </w:rPr>
            </w:pPr>
          </w:p>
        </w:tc>
        <w:tc>
          <w:tcPr>
            <w:tcW w:w="1984" w:type="dxa"/>
            <w:vAlign w:val="center"/>
          </w:tcPr>
          <w:p w:rsidR="00A3656F" w:rsidRPr="00083BEE" w:rsidRDefault="00A3656F" w:rsidP="00A3656F">
            <w:pPr>
              <w:jc w:val="center"/>
              <w:rPr>
                <w:color w:val="000000" w:themeColor="text1"/>
              </w:rPr>
            </w:pPr>
            <w:r w:rsidRPr="00083BEE">
              <w:rPr>
                <w:rFonts w:eastAsia="Times New Roman"/>
                <w:color w:val="000000" w:themeColor="text1"/>
                <w:lang w:eastAsia="ru-RU"/>
              </w:rPr>
              <w:t xml:space="preserve">Игровая программа проводится как одна из форм, направленных на формирование здорового образа жизни и профилактику </w:t>
            </w:r>
            <w:r w:rsidRPr="00083BEE">
              <w:rPr>
                <w:color w:val="000000" w:themeColor="text1"/>
              </w:rPr>
              <w:t>безнадзорности и правонарушений несовершеннолетних</w:t>
            </w:r>
            <w:r w:rsidRPr="00083BEE">
              <w:rPr>
                <w:rFonts w:eastAsia="Times New Roman"/>
                <w:color w:val="000000" w:themeColor="text1"/>
                <w:lang w:eastAsia="ru-RU"/>
              </w:rPr>
              <w:t xml:space="preserve">. </w:t>
            </w:r>
          </w:p>
        </w:tc>
        <w:tc>
          <w:tcPr>
            <w:tcW w:w="993" w:type="dxa"/>
            <w:vAlign w:val="center"/>
          </w:tcPr>
          <w:p w:rsidR="00A3656F" w:rsidRPr="00083BEE" w:rsidRDefault="00A3656F" w:rsidP="00A3656F">
            <w:pPr>
              <w:jc w:val="center"/>
              <w:rPr>
                <w:color w:val="000000" w:themeColor="text1"/>
              </w:rPr>
            </w:pPr>
            <w:r w:rsidRPr="00083BEE">
              <w:rPr>
                <w:color w:val="000000" w:themeColor="text1"/>
              </w:rPr>
              <w:t>дети до 14 лет</w:t>
            </w:r>
          </w:p>
        </w:tc>
        <w:tc>
          <w:tcPr>
            <w:tcW w:w="992" w:type="dxa"/>
          </w:tcPr>
          <w:p w:rsidR="00A3656F" w:rsidRPr="00083BEE" w:rsidRDefault="00A3656F" w:rsidP="00A3656F">
            <w:pPr>
              <w:jc w:val="center"/>
              <w:rPr>
                <w:color w:val="000000" w:themeColor="text1"/>
              </w:rPr>
            </w:pPr>
            <w:r w:rsidRPr="00083BEE">
              <w:rPr>
                <w:color w:val="000000" w:themeColor="text1"/>
              </w:rPr>
              <w:t xml:space="preserve">Всего: </w:t>
            </w:r>
            <w:r>
              <w:rPr>
                <w:color w:val="000000" w:themeColor="text1"/>
              </w:rPr>
              <w:t>64</w:t>
            </w:r>
            <w:r w:rsidRPr="00083BEE">
              <w:rPr>
                <w:color w:val="000000" w:themeColor="text1"/>
              </w:rPr>
              <w:t xml:space="preserve"> чел.</w:t>
            </w:r>
          </w:p>
        </w:tc>
        <w:tc>
          <w:tcPr>
            <w:tcW w:w="1417" w:type="dxa"/>
          </w:tcPr>
          <w:p w:rsidR="00A3656F" w:rsidRPr="00083BEE" w:rsidRDefault="00A3656F" w:rsidP="00A3656F">
            <w:pPr>
              <w:pStyle w:val="a5"/>
              <w:ind w:left="0"/>
              <w:jc w:val="both"/>
              <w:rPr>
                <w:rFonts w:ascii="Times New Roman" w:hAnsi="Times New Roman" w:cs="Times New Roman"/>
                <w:b w:val="0"/>
                <w:color w:val="000000" w:themeColor="text1"/>
                <w:sz w:val="24"/>
                <w:szCs w:val="24"/>
                <w:u w:val="none"/>
              </w:rPr>
            </w:pPr>
            <w:r w:rsidRPr="00083BEE">
              <w:rPr>
                <w:rFonts w:ascii="Times New Roman" w:eastAsia="Times New Roman" w:hAnsi="Times New Roman" w:cs="Times New Roman"/>
                <w:b w:val="0"/>
                <w:color w:val="000000" w:themeColor="text1"/>
                <w:sz w:val="24"/>
                <w:szCs w:val="24"/>
                <w:u w:val="none"/>
                <w:lang w:eastAsia="ru-RU"/>
              </w:rPr>
              <w:t>В программ</w:t>
            </w:r>
            <w:r>
              <w:rPr>
                <w:rFonts w:ascii="Times New Roman" w:eastAsia="Times New Roman" w:hAnsi="Times New Roman" w:cs="Times New Roman"/>
                <w:b w:val="0"/>
                <w:color w:val="000000" w:themeColor="text1"/>
                <w:sz w:val="24"/>
                <w:szCs w:val="24"/>
                <w:u w:val="none"/>
                <w:lang w:eastAsia="ru-RU"/>
              </w:rPr>
              <w:t>е познавательные конкурсы, игры</w:t>
            </w:r>
          </w:p>
        </w:tc>
      </w:tr>
      <w:tr w:rsidR="00A3656F" w:rsidRPr="00E07AF2" w:rsidTr="00A3656F">
        <w:tc>
          <w:tcPr>
            <w:tcW w:w="851" w:type="dxa"/>
          </w:tcPr>
          <w:p w:rsidR="00A3656F" w:rsidRPr="00083BEE" w:rsidRDefault="00A3656F" w:rsidP="00A3656F">
            <w:pPr>
              <w:jc w:val="center"/>
              <w:rPr>
                <w:rFonts w:eastAsia="Times New Roman"/>
                <w:color w:val="000000" w:themeColor="text1"/>
                <w:lang w:eastAsia="ru-RU"/>
              </w:rPr>
            </w:pPr>
            <w:r>
              <w:rPr>
                <w:rFonts w:eastAsia="Times New Roman"/>
                <w:color w:val="000000" w:themeColor="text1"/>
                <w:lang w:eastAsia="ru-RU"/>
              </w:rPr>
              <w:t>11.08.2014</w:t>
            </w:r>
          </w:p>
        </w:tc>
        <w:tc>
          <w:tcPr>
            <w:tcW w:w="2268" w:type="dxa"/>
          </w:tcPr>
          <w:p w:rsidR="00A3656F" w:rsidRPr="00083BEE" w:rsidRDefault="00A3656F" w:rsidP="00A3656F">
            <w:pPr>
              <w:rPr>
                <w:color w:val="000000" w:themeColor="text1"/>
              </w:rPr>
            </w:pPr>
            <w:r>
              <w:rPr>
                <w:color w:val="000000" w:themeColor="text1"/>
              </w:rPr>
              <w:t xml:space="preserve">  Развлекательная программа «Синема – шоу»</w:t>
            </w:r>
          </w:p>
        </w:tc>
        <w:tc>
          <w:tcPr>
            <w:tcW w:w="1134" w:type="dxa"/>
          </w:tcPr>
          <w:p w:rsidR="00A3656F" w:rsidRPr="00083BEE" w:rsidRDefault="00A3656F" w:rsidP="00A3656F">
            <w:pPr>
              <w:pStyle w:val="a5"/>
              <w:ind w:left="0"/>
              <w:jc w:val="both"/>
              <w:rPr>
                <w:rFonts w:ascii="Times New Roman" w:hAnsi="Times New Roman" w:cs="Times New Roman"/>
                <w:bCs w:val="0"/>
                <w:color w:val="000000" w:themeColor="text1"/>
                <w:u w:val="none"/>
              </w:rPr>
            </w:pPr>
            <w:r w:rsidRPr="00083BEE">
              <w:rPr>
                <w:rFonts w:ascii="Times New Roman" w:hAnsi="Times New Roman" w:cs="Times New Roman"/>
                <w:b w:val="0"/>
                <w:color w:val="000000" w:themeColor="text1"/>
                <w:kern w:val="0"/>
                <w:sz w:val="24"/>
                <w:szCs w:val="24"/>
                <w:u w:val="none"/>
                <w:lang w:eastAsia="ru-RU"/>
              </w:rPr>
              <w:t>Развлекательно - игровая программа</w:t>
            </w:r>
          </w:p>
        </w:tc>
        <w:tc>
          <w:tcPr>
            <w:tcW w:w="1984" w:type="dxa"/>
          </w:tcPr>
          <w:p w:rsidR="00A3656F" w:rsidRPr="00083BEE" w:rsidRDefault="00A3656F" w:rsidP="00A3656F">
            <w:pPr>
              <w:pStyle w:val="a5"/>
              <w:ind w:left="0"/>
              <w:jc w:val="both"/>
              <w:rPr>
                <w:rFonts w:ascii="Times New Roman" w:hAnsi="Times New Roman" w:cs="Times New Roman"/>
                <w:bCs w:val="0"/>
                <w:color w:val="000000" w:themeColor="text1"/>
                <w:sz w:val="24"/>
                <w:szCs w:val="24"/>
                <w:u w:val="none"/>
              </w:rPr>
            </w:pPr>
            <w:r>
              <w:rPr>
                <w:rFonts w:ascii="Times New Roman" w:hAnsi="Times New Roman" w:cs="Times New Roman"/>
                <w:b w:val="0"/>
                <w:color w:val="000000" w:themeColor="text1"/>
                <w:kern w:val="0"/>
                <w:sz w:val="24"/>
                <w:szCs w:val="24"/>
                <w:u w:val="none"/>
                <w:lang w:eastAsia="ru-RU"/>
              </w:rPr>
              <w:t xml:space="preserve">Мероприятие проходило </w:t>
            </w:r>
            <w:r w:rsidRPr="00083BEE">
              <w:rPr>
                <w:rFonts w:ascii="Times New Roman" w:hAnsi="Times New Roman" w:cs="Times New Roman"/>
                <w:b w:val="0"/>
                <w:color w:val="000000" w:themeColor="text1"/>
                <w:kern w:val="0"/>
                <w:sz w:val="24"/>
                <w:szCs w:val="24"/>
                <w:u w:val="none"/>
                <w:lang w:eastAsia="ru-RU"/>
              </w:rPr>
              <w:t xml:space="preserve">с целью организации досуга </w:t>
            </w:r>
            <w:r>
              <w:rPr>
                <w:rFonts w:ascii="Times New Roman" w:hAnsi="Times New Roman" w:cs="Times New Roman"/>
                <w:b w:val="0"/>
                <w:color w:val="000000" w:themeColor="text1"/>
                <w:kern w:val="0"/>
                <w:sz w:val="24"/>
                <w:szCs w:val="24"/>
                <w:u w:val="none"/>
                <w:lang w:eastAsia="ru-RU"/>
              </w:rPr>
              <w:t xml:space="preserve">детей и </w:t>
            </w:r>
            <w:r w:rsidRPr="00083BEE">
              <w:rPr>
                <w:rFonts w:ascii="Times New Roman" w:hAnsi="Times New Roman" w:cs="Times New Roman"/>
                <w:b w:val="0"/>
                <w:color w:val="000000" w:themeColor="text1"/>
                <w:kern w:val="0"/>
                <w:sz w:val="24"/>
                <w:szCs w:val="24"/>
                <w:u w:val="none"/>
                <w:lang w:eastAsia="ru-RU"/>
              </w:rPr>
              <w:t>направленн</w:t>
            </w:r>
            <w:r>
              <w:rPr>
                <w:rFonts w:ascii="Times New Roman" w:hAnsi="Times New Roman" w:cs="Times New Roman"/>
                <w:b w:val="0"/>
                <w:color w:val="000000" w:themeColor="text1"/>
                <w:kern w:val="0"/>
                <w:sz w:val="24"/>
                <w:szCs w:val="24"/>
                <w:u w:val="none"/>
                <w:lang w:eastAsia="ru-RU"/>
              </w:rPr>
              <w:t xml:space="preserve">ая </w:t>
            </w:r>
            <w:r w:rsidRPr="00083BEE">
              <w:rPr>
                <w:rFonts w:ascii="Times New Roman" w:hAnsi="Times New Roman" w:cs="Times New Roman"/>
                <w:b w:val="0"/>
                <w:color w:val="000000" w:themeColor="text1"/>
                <w:kern w:val="0"/>
                <w:sz w:val="24"/>
                <w:szCs w:val="24"/>
                <w:u w:val="none"/>
                <w:lang w:eastAsia="ru-RU"/>
              </w:rPr>
              <w:t xml:space="preserve">на формирование здорового образа жизни и профилактику вредных привычек. </w:t>
            </w:r>
          </w:p>
        </w:tc>
        <w:tc>
          <w:tcPr>
            <w:tcW w:w="993" w:type="dxa"/>
            <w:vAlign w:val="center"/>
          </w:tcPr>
          <w:p w:rsidR="00A3656F" w:rsidRPr="00083BEE" w:rsidRDefault="00A3656F" w:rsidP="00A3656F">
            <w:pPr>
              <w:jc w:val="center"/>
              <w:rPr>
                <w:color w:val="000000" w:themeColor="text1"/>
              </w:rPr>
            </w:pPr>
            <w:r w:rsidRPr="00083BEE">
              <w:rPr>
                <w:color w:val="000000" w:themeColor="text1"/>
              </w:rPr>
              <w:t>дети до 14 лет</w:t>
            </w:r>
          </w:p>
        </w:tc>
        <w:tc>
          <w:tcPr>
            <w:tcW w:w="992" w:type="dxa"/>
          </w:tcPr>
          <w:p w:rsidR="00A3656F" w:rsidRPr="00083BEE" w:rsidRDefault="00A3656F" w:rsidP="00A3656F">
            <w:pPr>
              <w:jc w:val="center"/>
              <w:rPr>
                <w:color w:val="000000" w:themeColor="text1"/>
              </w:rPr>
            </w:pPr>
            <w:r w:rsidRPr="00083BEE">
              <w:rPr>
                <w:color w:val="000000" w:themeColor="text1"/>
              </w:rPr>
              <w:t xml:space="preserve">Всего: </w:t>
            </w:r>
            <w:r>
              <w:rPr>
                <w:color w:val="000000" w:themeColor="text1"/>
              </w:rPr>
              <w:t>21</w:t>
            </w:r>
            <w:r w:rsidRPr="00083BEE">
              <w:rPr>
                <w:color w:val="000000" w:themeColor="text1"/>
              </w:rPr>
              <w:t xml:space="preserve"> чел.</w:t>
            </w:r>
          </w:p>
        </w:tc>
        <w:tc>
          <w:tcPr>
            <w:tcW w:w="1417" w:type="dxa"/>
          </w:tcPr>
          <w:p w:rsidR="00A3656F" w:rsidRPr="00083BEE" w:rsidRDefault="00A3656F" w:rsidP="00A3656F">
            <w:pPr>
              <w:pStyle w:val="a5"/>
              <w:ind w:left="0"/>
              <w:jc w:val="both"/>
              <w:rPr>
                <w:rFonts w:ascii="Times New Roman" w:hAnsi="Times New Roman" w:cs="Times New Roman"/>
                <w:b w:val="0"/>
                <w:color w:val="000000" w:themeColor="text1"/>
                <w:sz w:val="24"/>
                <w:szCs w:val="24"/>
                <w:u w:val="none"/>
              </w:rPr>
            </w:pPr>
            <w:r w:rsidRPr="00083BEE">
              <w:rPr>
                <w:rFonts w:ascii="Times New Roman" w:eastAsia="Times New Roman" w:hAnsi="Times New Roman" w:cs="Times New Roman"/>
                <w:b w:val="0"/>
                <w:color w:val="000000" w:themeColor="text1"/>
                <w:sz w:val="24"/>
                <w:szCs w:val="24"/>
                <w:u w:val="none"/>
                <w:lang w:eastAsia="ru-RU"/>
              </w:rPr>
              <w:t>В программ</w:t>
            </w:r>
            <w:r>
              <w:rPr>
                <w:rFonts w:ascii="Times New Roman" w:eastAsia="Times New Roman" w:hAnsi="Times New Roman" w:cs="Times New Roman"/>
                <w:b w:val="0"/>
                <w:color w:val="000000" w:themeColor="text1"/>
                <w:sz w:val="24"/>
                <w:szCs w:val="24"/>
                <w:u w:val="none"/>
                <w:lang w:eastAsia="ru-RU"/>
              </w:rPr>
              <w:t>е познавательные конкурсы, игры</w:t>
            </w:r>
          </w:p>
        </w:tc>
      </w:tr>
      <w:tr w:rsidR="00A3656F" w:rsidRPr="00E07AF2" w:rsidTr="00A3656F">
        <w:tc>
          <w:tcPr>
            <w:tcW w:w="851" w:type="dxa"/>
          </w:tcPr>
          <w:p w:rsidR="00A3656F" w:rsidRPr="00083BEE" w:rsidRDefault="00A3656F" w:rsidP="00A3656F">
            <w:pPr>
              <w:jc w:val="center"/>
              <w:rPr>
                <w:rFonts w:eastAsia="Times New Roman"/>
                <w:color w:val="000000" w:themeColor="text1"/>
                <w:lang w:eastAsia="ru-RU"/>
              </w:rPr>
            </w:pPr>
            <w:r>
              <w:rPr>
                <w:rFonts w:eastAsia="Times New Roman"/>
                <w:color w:val="000000" w:themeColor="text1"/>
                <w:lang w:eastAsia="ru-RU"/>
              </w:rPr>
              <w:t>16.08.2014</w:t>
            </w:r>
          </w:p>
        </w:tc>
        <w:tc>
          <w:tcPr>
            <w:tcW w:w="2268" w:type="dxa"/>
          </w:tcPr>
          <w:p w:rsidR="00A3656F" w:rsidRPr="00083BEE" w:rsidRDefault="00A3656F" w:rsidP="00A3656F">
            <w:pPr>
              <w:rPr>
                <w:color w:val="000000" w:themeColor="text1"/>
              </w:rPr>
            </w:pPr>
            <w:r>
              <w:rPr>
                <w:color w:val="000000" w:themeColor="text1"/>
              </w:rPr>
              <w:t>Танцевально-развлекательная программа «Морская дискотека»</w:t>
            </w:r>
          </w:p>
        </w:tc>
        <w:tc>
          <w:tcPr>
            <w:tcW w:w="1134" w:type="dxa"/>
            <w:vAlign w:val="center"/>
          </w:tcPr>
          <w:p w:rsidR="00A3656F" w:rsidRDefault="00A3656F" w:rsidP="00A3656F">
            <w:pPr>
              <w:rPr>
                <w:rFonts w:eastAsia="Times New Roman"/>
                <w:color w:val="000000" w:themeColor="text1"/>
                <w:lang w:eastAsia="ru-RU"/>
              </w:rPr>
            </w:pPr>
            <w:r>
              <w:rPr>
                <w:rFonts w:eastAsia="Times New Roman"/>
                <w:color w:val="000000" w:themeColor="text1"/>
                <w:lang w:eastAsia="ru-RU"/>
              </w:rPr>
              <w:t>Дискотека</w:t>
            </w:r>
          </w:p>
          <w:p w:rsidR="00A3656F" w:rsidRDefault="00A3656F" w:rsidP="00A3656F">
            <w:pPr>
              <w:rPr>
                <w:rFonts w:eastAsia="Times New Roman"/>
                <w:color w:val="000000" w:themeColor="text1"/>
                <w:lang w:eastAsia="ru-RU"/>
              </w:rPr>
            </w:pPr>
          </w:p>
          <w:p w:rsidR="00A3656F" w:rsidRDefault="00A3656F" w:rsidP="00A3656F">
            <w:pPr>
              <w:rPr>
                <w:rFonts w:eastAsia="Times New Roman"/>
                <w:color w:val="000000" w:themeColor="text1"/>
                <w:lang w:eastAsia="ru-RU"/>
              </w:rPr>
            </w:pPr>
          </w:p>
          <w:p w:rsidR="00A3656F" w:rsidRDefault="00A3656F" w:rsidP="00A3656F">
            <w:pPr>
              <w:rPr>
                <w:rFonts w:eastAsia="Times New Roman"/>
                <w:color w:val="000000" w:themeColor="text1"/>
                <w:lang w:eastAsia="ru-RU"/>
              </w:rPr>
            </w:pPr>
          </w:p>
          <w:p w:rsidR="00A3656F" w:rsidRDefault="00A3656F" w:rsidP="00A3656F">
            <w:pPr>
              <w:rPr>
                <w:rFonts w:eastAsia="Times New Roman"/>
                <w:color w:val="000000" w:themeColor="text1"/>
                <w:lang w:eastAsia="ru-RU"/>
              </w:rPr>
            </w:pPr>
          </w:p>
          <w:p w:rsidR="00A3656F" w:rsidRDefault="00A3656F" w:rsidP="00A3656F">
            <w:pPr>
              <w:rPr>
                <w:rFonts w:eastAsia="Times New Roman"/>
                <w:color w:val="000000" w:themeColor="text1"/>
                <w:lang w:eastAsia="ru-RU"/>
              </w:rPr>
            </w:pPr>
          </w:p>
          <w:p w:rsidR="00A3656F" w:rsidRPr="00083BEE" w:rsidRDefault="00A3656F" w:rsidP="00A3656F">
            <w:pPr>
              <w:rPr>
                <w:rFonts w:eastAsia="Times New Roman"/>
                <w:color w:val="000000" w:themeColor="text1"/>
                <w:lang w:eastAsia="ru-RU"/>
              </w:rPr>
            </w:pPr>
          </w:p>
        </w:tc>
        <w:tc>
          <w:tcPr>
            <w:tcW w:w="1984" w:type="dxa"/>
            <w:vAlign w:val="center"/>
          </w:tcPr>
          <w:p w:rsidR="00A3656F" w:rsidRPr="00083BEE" w:rsidRDefault="00A3656F" w:rsidP="00A3656F">
            <w:pPr>
              <w:jc w:val="center"/>
              <w:rPr>
                <w:rFonts w:eastAsia="Times New Roman"/>
                <w:color w:val="000000" w:themeColor="text1"/>
                <w:lang w:eastAsia="ru-RU"/>
              </w:rPr>
            </w:pPr>
            <w:r>
              <w:rPr>
                <w:rFonts w:eastAsia="Times New Roman"/>
                <w:color w:val="000000" w:themeColor="text1"/>
                <w:lang w:eastAsia="ru-RU"/>
              </w:rPr>
              <w:t>П</w:t>
            </w:r>
            <w:r w:rsidRPr="00083BEE">
              <w:rPr>
                <w:rFonts w:eastAsia="Times New Roman"/>
                <w:color w:val="000000" w:themeColor="text1"/>
                <w:lang w:eastAsia="ru-RU"/>
              </w:rPr>
              <w:t xml:space="preserve">рограмма проводится как одна из форм, направленных на формирование здорового образа жизни и профилактику </w:t>
            </w:r>
            <w:r w:rsidRPr="00083BEE">
              <w:rPr>
                <w:color w:val="000000" w:themeColor="text1"/>
              </w:rPr>
              <w:t>безнадзорности и правонарушений несовершеннолетних</w:t>
            </w:r>
            <w:r w:rsidRPr="00083BEE">
              <w:rPr>
                <w:rFonts w:eastAsia="Times New Roman"/>
                <w:color w:val="000000" w:themeColor="text1"/>
                <w:lang w:eastAsia="ru-RU"/>
              </w:rPr>
              <w:t>.</w:t>
            </w:r>
          </w:p>
        </w:tc>
        <w:tc>
          <w:tcPr>
            <w:tcW w:w="993" w:type="dxa"/>
            <w:vAlign w:val="center"/>
          </w:tcPr>
          <w:p w:rsidR="00A3656F" w:rsidRDefault="00A3656F" w:rsidP="00A3656F">
            <w:pPr>
              <w:jc w:val="center"/>
              <w:rPr>
                <w:color w:val="000000" w:themeColor="text1"/>
              </w:rPr>
            </w:pPr>
            <w:r w:rsidRPr="00083BEE">
              <w:rPr>
                <w:color w:val="000000" w:themeColor="text1"/>
              </w:rPr>
              <w:t>дети до 14 лет</w:t>
            </w:r>
          </w:p>
          <w:p w:rsidR="00A3656F" w:rsidRDefault="00A3656F" w:rsidP="00A3656F">
            <w:pPr>
              <w:jc w:val="center"/>
              <w:rPr>
                <w:color w:val="000000" w:themeColor="text1"/>
              </w:rPr>
            </w:pPr>
          </w:p>
          <w:p w:rsidR="00A3656F" w:rsidRDefault="00A3656F" w:rsidP="00A3656F">
            <w:pPr>
              <w:jc w:val="center"/>
              <w:rPr>
                <w:color w:val="000000" w:themeColor="text1"/>
              </w:rPr>
            </w:pPr>
          </w:p>
          <w:p w:rsidR="00A3656F" w:rsidRDefault="00A3656F" w:rsidP="00A3656F">
            <w:pPr>
              <w:jc w:val="center"/>
              <w:rPr>
                <w:color w:val="000000" w:themeColor="text1"/>
              </w:rPr>
            </w:pPr>
          </w:p>
          <w:p w:rsidR="00A3656F" w:rsidRDefault="00A3656F" w:rsidP="00A3656F">
            <w:pPr>
              <w:jc w:val="center"/>
              <w:rPr>
                <w:color w:val="000000" w:themeColor="text1"/>
              </w:rPr>
            </w:pPr>
          </w:p>
          <w:p w:rsidR="00A3656F" w:rsidRDefault="00A3656F" w:rsidP="00A3656F">
            <w:pPr>
              <w:jc w:val="center"/>
              <w:rPr>
                <w:color w:val="000000" w:themeColor="text1"/>
              </w:rPr>
            </w:pPr>
          </w:p>
          <w:p w:rsidR="00A3656F" w:rsidRDefault="00A3656F" w:rsidP="00A3656F">
            <w:pPr>
              <w:jc w:val="center"/>
              <w:rPr>
                <w:color w:val="000000" w:themeColor="text1"/>
              </w:rPr>
            </w:pPr>
          </w:p>
          <w:p w:rsidR="00A3656F" w:rsidRPr="00083BEE" w:rsidRDefault="00A3656F" w:rsidP="00A3656F">
            <w:pPr>
              <w:jc w:val="center"/>
              <w:rPr>
                <w:color w:val="000000" w:themeColor="text1"/>
              </w:rPr>
            </w:pPr>
          </w:p>
        </w:tc>
        <w:tc>
          <w:tcPr>
            <w:tcW w:w="992" w:type="dxa"/>
          </w:tcPr>
          <w:p w:rsidR="00A3656F" w:rsidRPr="00083BEE" w:rsidRDefault="00A3656F" w:rsidP="00A3656F">
            <w:pPr>
              <w:jc w:val="center"/>
              <w:rPr>
                <w:color w:val="000000" w:themeColor="text1"/>
              </w:rPr>
            </w:pPr>
            <w:r w:rsidRPr="00083BEE">
              <w:rPr>
                <w:color w:val="000000" w:themeColor="text1"/>
              </w:rPr>
              <w:t xml:space="preserve">Всего: </w:t>
            </w:r>
            <w:r>
              <w:rPr>
                <w:color w:val="000000" w:themeColor="text1"/>
              </w:rPr>
              <w:t>33</w:t>
            </w:r>
            <w:r w:rsidRPr="00083BEE">
              <w:rPr>
                <w:color w:val="000000" w:themeColor="text1"/>
              </w:rPr>
              <w:t xml:space="preserve"> чел.</w:t>
            </w:r>
          </w:p>
        </w:tc>
        <w:tc>
          <w:tcPr>
            <w:tcW w:w="1417" w:type="dxa"/>
          </w:tcPr>
          <w:p w:rsidR="00A3656F" w:rsidRPr="00083BEE" w:rsidRDefault="00A3656F" w:rsidP="00A3656F">
            <w:pPr>
              <w:pStyle w:val="a5"/>
              <w:ind w:left="0"/>
              <w:jc w:val="both"/>
              <w:rPr>
                <w:rFonts w:ascii="Times New Roman" w:eastAsia="Times New Roman" w:hAnsi="Times New Roman" w:cs="Times New Roman"/>
                <w:b w:val="0"/>
                <w:color w:val="000000" w:themeColor="text1"/>
                <w:sz w:val="24"/>
                <w:szCs w:val="24"/>
                <w:u w:val="none"/>
                <w:lang w:eastAsia="ru-RU"/>
              </w:rPr>
            </w:pPr>
            <w:r w:rsidRPr="00083BEE">
              <w:rPr>
                <w:rFonts w:ascii="Times New Roman" w:eastAsia="Times New Roman" w:hAnsi="Times New Roman" w:cs="Times New Roman"/>
                <w:b w:val="0"/>
                <w:color w:val="000000" w:themeColor="text1"/>
                <w:sz w:val="24"/>
                <w:szCs w:val="24"/>
                <w:u w:val="none"/>
                <w:lang w:eastAsia="ru-RU"/>
              </w:rPr>
              <w:t>В программ</w:t>
            </w:r>
            <w:r>
              <w:rPr>
                <w:rFonts w:ascii="Times New Roman" w:eastAsia="Times New Roman" w:hAnsi="Times New Roman" w:cs="Times New Roman"/>
                <w:b w:val="0"/>
                <w:color w:val="000000" w:themeColor="text1"/>
                <w:sz w:val="24"/>
                <w:szCs w:val="24"/>
                <w:u w:val="none"/>
                <w:lang w:eastAsia="ru-RU"/>
              </w:rPr>
              <w:t>е конкурсы, игры, дискотека.</w:t>
            </w:r>
          </w:p>
        </w:tc>
      </w:tr>
      <w:tr w:rsidR="00A3656F" w:rsidRPr="00E07AF2" w:rsidTr="00A3656F">
        <w:tc>
          <w:tcPr>
            <w:tcW w:w="851" w:type="dxa"/>
          </w:tcPr>
          <w:p w:rsidR="00A3656F" w:rsidRPr="00083BEE" w:rsidRDefault="00A3656F" w:rsidP="00A3656F">
            <w:pPr>
              <w:jc w:val="center"/>
              <w:rPr>
                <w:rFonts w:eastAsia="Times New Roman"/>
                <w:color w:val="000000" w:themeColor="text1"/>
                <w:lang w:eastAsia="ru-RU"/>
              </w:rPr>
            </w:pPr>
            <w:r>
              <w:rPr>
                <w:rFonts w:eastAsia="Times New Roman"/>
                <w:color w:val="000000" w:themeColor="text1"/>
                <w:lang w:eastAsia="ru-RU"/>
              </w:rPr>
              <w:t>06.09.2014</w:t>
            </w:r>
          </w:p>
        </w:tc>
        <w:tc>
          <w:tcPr>
            <w:tcW w:w="2268" w:type="dxa"/>
          </w:tcPr>
          <w:p w:rsidR="00A3656F" w:rsidRPr="0096203E" w:rsidRDefault="00A3656F" w:rsidP="00A3656F">
            <w:pPr>
              <w:pStyle w:val="a5"/>
              <w:ind w:left="0"/>
              <w:jc w:val="both"/>
              <w:rPr>
                <w:rFonts w:ascii="Times New Roman" w:hAnsi="Times New Roman" w:cs="Times New Roman"/>
                <w:b w:val="0"/>
                <w:color w:val="000000" w:themeColor="text1"/>
                <w:kern w:val="0"/>
                <w:sz w:val="24"/>
                <w:szCs w:val="24"/>
                <w:u w:val="none"/>
                <w:lang w:eastAsia="ru-RU"/>
              </w:rPr>
            </w:pPr>
            <w:r>
              <w:rPr>
                <w:rFonts w:ascii="Times New Roman" w:hAnsi="Times New Roman" w:cs="Times New Roman"/>
                <w:b w:val="0"/>
                <w:color w:val="000000" w:themeColor="text1"/>
                <w:sz w:val="24"/>
                <w:szCs w:val="24"/>
                <w:u w:val="none"/>
              </w:rPr>
              <w:t xml:space="preserve">Выставка </w:t>
            </w:r>
            <w:r w:rsidRPr="0096203E">
              <w:rPr>
                <w:rFonts w:ascii="Times New Roman" w:hAnsi="Times New Roman" w:cs="Times New Roman"/>
                <w:b w:val="0"/>
                <w:color w:val="000000" w:themeColor="text1"/>
                <w:sz w:val="24"/>
                <w:szCs w:val="24"/>
                <w:u w:val="none"/>
              </w:rPr>
              <w:t xml:space="preserve"> художественного творчества «Кто сказал мяу?»</w:t>
            </w:r>
          </w:p>
        </w:tc>
        <w:tc>
          <w:tcPr>
            <w:tcW w:w="1134" w:type="dxa"/>
          </w:tcPr>
          <w:p w:rsidR="00A3656F" w:rsidRPr="0096203E" w:rsidRDefault="00A3656F" w:rsidP="00A3656F">
            <w:pPr>
              <w:pStyle w:val="a5"/>
              <w:ind w:left="0"/>
              <w:jc w:val="both"/>
              <w:rPr>
                <w:rFonts w:ascii="Times New Roman" w:hAnsi="Times New Roman" w:cs="Times New Roman"/>
                <w:b w:val="0"/>
                <w:bCs w:val="0"/>
                <w:color w:val="000000" w:themeColor="text1"/>
                <w:sz w:val="24"/>
                <w:szCs w:val="24"/>
                <w:u w:val="none"/>
              </w:rPr>
            </w:pPr>
            <w:r>
              <w:rPr>
                <w:rFonts w:ascii="Times New Roman" w:hAnsi="Times New Roman" w:cs="Times New Roman"/>
                <w:b w:val="0"/>
                <w:bCs w:val="0"/>
                <w:color w:val="000000" w:themeColor="text1"/>
                <w:sz w:val="24"/>
                <w:szCs w:val="24"/>
                <w:u w:val="none"/>
              </w:rPr>
              <w:t xml:space="preserve"> </w:t>
            </w:r>
            <w:r w:rsidRPr="00083BEE">
              <w:rPr>
                <w:rFonts w:ascii="Times New Roman" w:hAnsi="Times New Roman" w:cs="Times New Roman"/>
                <w:b w:val="0"/>
                <w:color w:val="000000" w:themeColor="text1"/>
                <w:sz w:val="24"/>
                <w:szCs w:val="24"/>
                <w:u w:val="none"/>
              </w:rPr>
              <w:t>конкурс</w:t>
            </w:r>
          </w:p>
        </w:tc>
        <w:tc>
          <w:tcPr>
            <w:tcW w:w="1984" w:type="dxa"/>
          </w:tcPr>
          <w:p w:rsidR="00A3656F" w:rsidRPr="0096203E" w:rsidRDefault="00A3656F" w:rsidP="00A3656F">
            <w:pPr>
              <w:pStyle w:val="a5"/>
              <w:ind w:left="0"/>
              <w:jc w:val="both"/>
              <w:rPr>
                <w:rFonts w:ascii="Times New Roman" w:hAnsi="Times New Roman" w:cs="Times New Roman"/>
                <w:b w:val="0"/>
                <w:color w:val="000000" w:themeColor="text1"/>
                <w:kern w:val="0"/>
                <w:sz w:val="24"/>
                <w:szCs w:val="24"/>
                <w:u w:val="none"/>
                <w:lang w:eastAsia="ru-RU"/>
              </w:rPr>
            </w:pPr>
            <w:r w:rsidRPr="0096203E">
              <w:rPr>
                <w:rFonts w:ascii="Times New Roman" w:hAnsi="Times New Roman" w:cs="Times New Roman"/>
                <w:b w:val="0"/>
                <w:color w:val="000000" w:themeColor="text1"/>
                <w:sz w:val="24"/>
                <w:szCs w:val="24"/>
                <w:u w:val="none"/>
              </w:rPr>
              <w:t>Мероприятие, направленное на профилактику здорового образа жизни.</w:t>
            </w:r>
          </w:p>
        </w:tc>
        <w:tc>
          <w:tcPr>
            <w:tcW w:w="993" w:type="dxa"/>
          </w:tcPr>
          <w:p w:rsidR="00A3656F" w:rsidRPr="0096203E" w:rsidRDefault="00A3656F" w:rsidP="00A3656F">
            <w:pPr>
              <w:pStyle w:val="a5"/>
              <w:ind w:left="0"/>
              <w:jc w:val="both"/>
              <w:rPr>
                <w:rFonts w:ascii="Times New Roman" w:hAnsi="Times New Roman" w:cs="Times New Roman"/>
                <w:b w:val="0"/>
                <w:bCs w:val="0"/>
                <w:color w:val="000000" w:themeColor="text1"/>
                <w:sz w:val="24"/>
                <w:szCs w:val="24"/>
                <w:u w:val="none"/>
              </w:rPr>
            </w:pPr>
            <w:r>
              <w:rPr>
                <w:rFonts w:ascii="Times New Roman" w:hAnsi="Times New Roman" w:cs="Times New Roman"/>
                <w:b w:val="0"/>
                <w:bCs w:val="0"/>
                <w:color w:val="000000" w:themeColor="text1"/>
                <w:sz w:val="24"/>
                <w:szCs w:val="24"/>
                <w:u w:val="none"/>
              </w:rPr>
              <w:t xml:space="preserve">Разновозр. </w:t>
            </w:r>
          </w:p>
        </w:tc>
        <w:tc>
          <w:tcPr>
            <w:tcW w:w="992" w:type="dxa"/>
          </w:tcPr>
          <w:p w:rsidR="00A3656F" w:rsidRPr="00332E8F" w:rsidRDefault="00A3656F" w:rsidP="00A3656F">
            <w:pPr>
              <w:jc w:val="center"/>
              <w:rPr>
                <w:color w:val="000000" w:themeColor="text1"/>
              </w:rPr>
            </w:pPr>
            <w:r w:rsidRPr="00332E8F">
              <w:rPr>
                <w:color w:val="000000" w:themeColor="text1"/>
              </w:rPr>
              <w:t>Всего:</w:t>
            </w:r>
            <w:r w:rsidRPr="00332E8F">
              <w:rPr>
                <w:bCs/>
                <w:color w:val="000000" w:themeColor="text1"/>
              </w:rPr>
              <w:t xml:space="preserve"> 300 чел.</w:t>
            </w:r>
          </w:p>
        </w:tc>
        <w:tc>
          <w:tcPr>
            <w:tcW w:w="1417" w:type="dxa"/>
          </w:tcPr>
          <w:p w:rsidR="00A3656F" w:rsidRPr="00083BEE" w:rsidRDefault="00A3656F" w:rsidP="00A3656F">
            <w:pPr>
              <w:pStyle w:val="a5"/>
              <w:ind w:left="0"/>
              <w:jc w:val="both"/>
              <w:rPr>
                <w:rFonts w:ascii="Times New Roman" w:eastAsia="Times New Roman" w:hAnsi="Times New Roman" w:cs="Times New Roman"/>
                <w:b w:val="0"/>
                <w:color w:val="000000" w:themeColor="text1"/>
                <w:sz w:val="24"/>
                <w:szCs w:val="24"/>
                <w:u w:val="none"/>
                <w:lang w:eastAsia="ru-RU"/>
              </w:rPr>
            </w:pPr>
            <w:r>
              <w:rPr>
                <w:rFonts w:ascii="Times New Roman" w:eastAsia="Times New Roman" w:hAnsi="Times New Roman" w:cs="Times New Roman"/>
                <w:b w:val="0"/>
                <w:color w:val="000000" w:themeColor="text1"/>
                <w:sz w:val="24"/>
                <w:szCs w:val="24"/>
                <w:u w:val="none"/>
                <w:lang w:eastAsia="ru-RU"/>
              </w:rPr>
              <w:t>Выставка работ жителей города Югорска.</w:t>
            </w:r>
          </w:p>
        </w:tc>
      </w:tr>
      <w:tr w:rsidR="00A3656F" w:rsidRPr="00E07AF2" w:rsidTr="00A3656F">
        <w:tc>
          <w:tcPr>
            <w:tcW w:w="851" w:type="dxa"/>
          </w:tcPr>
          <w:p w:rsidR="00A3656F" w:rsidRDefault="00A3656F" w:rsidP="00A3656F">
            <w:pPr>
              <w:jc w:val="center"/>
              <w:rPr>
                <w:rFonts w:eastAsia="Times New Roman"/>
                <w:color w:val="000000" w:themeColor="text1"/>
                <w:lang w:eastAsia="ru-RU"/>
              </w:rPr>
            </w:pPr>
            <w:r>
              <w:rPr>
                <w:rFonts w:eastAsia="Times New Roman"/>
                <w:color w:val="000000" w:themeColor="text1"/>
                <w:lang w:eastAsia="ru-RU"/>
              </w:rPr>
              <w:t>18.09.2014</w:t>
            </w:r>
          </w:p>
          <w:p w:rsidR="00A3656F" w:rsidRDefault="00EA11B1" w:rsidP="00A3656F">
            <w:pPr>
              <w:rPr>
                <w:rFonts w:eastAsia="Times New Roman"/>
                <w:color w:val="000000" w:themeColor="text1"/>
                <w:lang w:eastAsia="ru-RU"/>
              </w:rPr>
            </w:pPr>
            <w:r>
              <w:rPr>
                <w:rFonts w:eastAsia="Times New Roman"/>
                <w:color w:val="000000" w:themeColor="text1"/>
                <w:lang w:eastAsia="ru-RU"/>
              </w:rPr>
              <w:t xml:space="preserve">(2 </w:t>
            </w:r>
            <w:r w:rsidR="00A3656F">
              <w:rPr>
                <w:rFonts w:eastAsia="Times New Roman"/>
                <w:color w:val="000000" w:themeColor="text1"/>
                <w:lang w:eastAsia="ru-RU"/>
              </w:rPr>
              <w:t>ед.)</w:t>
            </w:r>
          </w:p>
          <w:p w:rsidR="00A3656F" w:rsidRDefault="00A3656F" w:rsidP="00A3656F">
            <w:pPr>
              <w:jc w:val="center"/>
              <w:rPr>
                <w:rFonts w:eastAsia="Times New Roman"/>
                <w:color w:val="000000" w:themeColor="text1"/>
                <w:lang w:eastAsia="ru-RU"/>
              </w:rPr>
            </w:pPr>
            <w:r>
              <w:rPr>
                <w:rFonts w:eastAsia="Times New Roman"/>
                <w:color w:val="000000" w:themeColor="text1"/>
                <w:lang w:eastAsia="ru-RU"/>
              </w:rPr>
              <w:t>24.09.2014</w:t>
            </w:r>
          </w:p>
          <w:p w:rsidR="00A3656F" w:rsidRDefault="00063729" w:rsidP="00A3656F">
            <w:pPr>
              <w:jc w:val="center"/>
              <w:rPr>
                <w:rFonts w:eastAsia="Times New Roman"/>
                <w:color w:val="000000" w:themeColor="text1"/>
                <w:lang w:eastAsia="ru-RU"/>
              </w:rPr>
            </w:pPr>
            <w:r>
              <w:rPr>
                <w:rFonts w:eastAsia="Times New Roman"/>
                <w:color w:val="000000" w:themeColor="text1"/>
                <w:lang w:eastAsia="ru-RU"/>
              </w:rPr>
              <w:t>22.10.</w:t>
            </w:r>
          </w:p>
          <w:p w:rsidR="00063729" w:rsidRDefault="00063729" w:rsidP="00A3656F">
            <w:pPr>
              <w:jc w:val="center"/>
              <w:rPr>
                <w:rFonts w:eastAsia="Times New Roman"/>
                <w:color w:val="000000" w:themeColor="text1"/>
                <w:lang w:eastAsia="ru-RU"/>
              </w:rPr>
            </w:pPr>
            <w:r>
              <w:rPr>
                <w:rFonts w:eastAsia="Times New Roman"/>
                <w:color w:val="000000" w:themeColor="text1"/>
                <w:lang w:eastAsia="ru-RU"/>
              </w:rPr>
              <w:t>31.10.</w:t>
            </w:r>
          </w:p>
          <w:p w:rsidR="00063729" w:rsidRDefault="00063729" w:rsidP="00A3656F">
            <w:pPr>
              <w:jc w:val="center"/>
              <w:rPr>
                <w:rFonts w:eastAsia="Times New Roman"/>
                <w:color w:val="000000" w:themeColor="text1"/>
                <w:lang w:eastAsia="ru-RU"/>
              </w:rPr>
            </w:pPr>
            <w:r>
              <w:rPr>
                <w:rFonts w:eastAsia="Times New Roman"/>
                <w:color w:val="000000" w:themeColor="text1"/>
                <w:lang w:eastAsia="ru-RU"/>
              </w:rPr>
              <w:lastRenderedPageBreak/>
              <w:t>13.11.</w:t>
            </w:r>
          </w:p>
          <w:p w:rsidR="00063729" w:rsidRDefault="00063729" w:rsidP="00A3656F">
            <w:pPr>
              <w:jc w:val="center"/>
              <w:rPr>
                <w:rFonts w:eastAsia="Times New Roman"/>
                <w:color w:val="000000" w:themeColor="text1"/>
                <w:lang w:eastAsia="ru-RU"/>
              </w:rPr>
            </w:pPr>
            <w:r>
              <w:rPr>
                <w:rFonts w:eastAsia="Times New Roman"/>
                <w:color w:val="000000" w:themeColor="text1"/>
                <w:lang w:eastAsia="ru-RU"/>
              </w:rPr>
              <w:t>25.11.</w:t>
            </w:r>
          </w:p>
          <w:p w:rsidR="00063729" w:rsidRDefault="00063729" w:rsidP="00A3656F">
            <w:pPr>
              <w:jc w:val="center"/>
              <w:rPr>
                <w:rFonts w:eastAsia="Times New Roman"/>
                <w:color w:val="000000" w:themeColor="text1"/>
                <w:lang w:eastAsia="ru-RU"/>
              </w:rPr>
            </w:pPr>
            <w:r>
              <w:rPr>
                <w:rFonts w:eastAsia="Times New Roman"/>
                <w:color w:val="000000" w:themeColor="text1"/>
                <w:lang w:eastAsia="ru-RU"/>
              </w:rPr>
              <w:t>28.11.</w:t>
            </w:r>
          </w:p>
          <w:p w:rsidR="00A959B7" w:rsidRPr="00083BEE" w:rsidRDefault="00A959B7" w:rsidP="00A3656F">
            <w:pPr>
              <w:jc w:val="center"/>
              <w:rPr>
                <w:rFonts w:eastAsia="Times New Roman"/>
                <w:color w:val="000000" w:themeColor="text1"/>
                <w:lang w:eastAsia="ru-RU"/>
              </w:rPr>
            </w:pPr>
            <w:r>
              <w:rPr>
                <w:rFonts w:eastAsia="Times New Roman"/>
                <w:color w:val="000000" w:themeColor="text1"/>
                <w:lang w:eastAsia="ru-RU"/>
              </w:rPr>
              <w:t>11.12.</w:t>
            </w:r>
          </w:p>
        </w:tc>
        <w:tc>
          <w:tcPr>
            <w:tcW w:w="2268" w:type="dxa"/>
          </w:tcPr>
          <w:p w:rsidR="00A3656F" w:rsidRPr="002C554E" w:rsidRDefault="00A3656F" w:rsidP="00A3656F">
            <w:pPr>
              <w:pStyle w:val="a5"/>
              <w:ind w:left="0"/>
              <w:jc w:val="both"/>
              <w:rPr>
                <w:rFonts w:ascii="Times New Roman" w:hAnsi="Times New Roman" w:cs="Times New Roman"/>
                <w:b w:val="0"/>
                <w:color w:val="000000" w:themeColor="text1"/>
                <w:kern w:val="0"/>
                <w:sz w:val="24"/>
                <w:szCs w:val="24"/>
                <w:u w:val="none"/>
                <w:lang w:eastAsia="ru-RU"/>
              </w:rPr>
            </w:pPr>
            <w:r w:rsidRPr="002C554E">
              <w:rPr>
                <w:rFonts w:ascii="Times New Roman" w:hAnsi="Times New Roman" w:cs="Times New Roman"/>
                <w:b w:val="0"/>
                <w:color w:val="000000" w:themeColor="text1"/>
                <w:kern w:val="0"/>
                <w:sz w:val="24"/>
                <w:szCs w:val="24"/>
                <w:u w:val="none"/>
                <w:lang w:eastAsia="ru-RU"/>
              </w:rPr>
              <w:lastRenderedPageBreak/>
              <w:t xml:space="preserve"> «Корпорация чудес»</w:t>
            </w:r>
          </w:p>
        </w:tc>
        <w:tc>
          <w:tcPr>
            <w:tcW w:w="1134" w:type="dxa"/>
          </w:tcPr>
          <w:p w:rsidR="00A3656F" w:rsidRDefault="00063729" w:rsidP="00063729">
            <w:pPr>
              <w:pStyle w:val="a5"/>
              <w:ind w:left="0"/>
              <w:jc w:val="both"/>
              <w:rPr>
                <w:rFonts w:ascii="Times New Roman" w:hAnsi="Times New Roman" w:cs="Times New Roman"/>
                <w:b w:val="0"/>
                <w:color w:val="000000" w:themeColor="text1"/>
                <w:kern w:val="0"/>
                <w:sz w:val="24"/>
                <w:szCs w:val="24"/>
                <w:u w:val="none"/>
                <w:lang w:eastAsia="ru-RU"/>
              </w:rPr>
            </w:pPr>
            <w:r w:rsidRPr="002C554E">
              <w:rPr>
                <w:rFonts w:ascii="Times New Roman" w:hAnsi="Times New Roman" w:cs="Times New Roman"/>
                <w:b w:val="0"/>
                <w:color w:val="000000" w:themeColor="text1"/>
                <w:kern w:val="0"/>
                <w:sz w:val="24"/>
                <w:szCs w:val="24"/>
                <w:u w:val="none"/>
                <w:lang w:eastAsia="ru-RU"/>
              </w:rPr>
              <w:t>Развлекательная программа</w:t>
            </w:r>
            <w:r>
              <w:rPr>
                <w:rFonts w:ascii="Times New Roman" w:hAnsi="Times New Roman" w:cs="Times New Roman"/>
                <w:b w:val="0"/>
                <w:color w:val="000000" w:themeColor="text1"/>
                <w:kern w:val="0"/>
                <w:sz w:val="24"/>
                <w:szCs w:val="24"/>
                <w:u w:val="none"/>
                <w:lang w:eastAsia="ru-RU"/>
              </w:rPr>
              <w:t xml:space="preserve"> для детей</w:t>
            </w:r>
          </w:p>
          <w:p w:rsidR="00063729" w:rsidRDefault="00063729" w:rsidP="00063729">
            <w:pPr>
              <w:pStyle w:val="a5"/>
              <w:ind w:left="0"/>
              <w:jc w:val="both"/>
              <w:rPr>
                <w:rFonts w:ascii="Times New Roman" w:hAnsi="Times New Roman" w:cs="Times New Roman"/>
                <w:b w:val="0"/>
                <w:color w:val="000000" w:themeColor="text1"/>
                <w:kern w:val="0"/>
                <w:sz w:val="24"/>
                <w:szCs w:val="24"/>
                <w:u w:val="none"/>
                <w:lang w:eastAsia="ru-RU"/>
              </w:rPr>
            </w:pPr>
          </w:p>
          <w:p w:rsidR="00063729" w:rsidRDefault="00063729" w:rsidP="00063729">
            <w:pPr>
              <w:pStyle w:val="a5"/>
              <w:ind w:left="0"/>
              <w:jc w:val="both"/>
              <w:rPr>
                <w:rFonts w:ascii="Times New Roman" w:hAnsi="Times New Roman" w:cs="Times New Roman"/>
                <w:b w:val="0"/>
                <w:color w:val="000000" w:themeColor="text1"/>
                <w:kern w:val="0"/>
                <w:sz w:val="24"/>
                <w:szCs w:val="24"/>
                <w:u w:val="none"/>
                <w:lang w:eastAsia="ru-RU"/>
              </w:rPr>
            </w:pPr>
          </w:p>
          <w:p w:rsidR="00063729" w:rsidRDefault="00063729" w:rsidP="00063729">
            <w:pPr>
              <w:pStyle w:val="a5"/>
              <w:ind w:left="0"/>
              <w:jc w:val="both"/>
              <w:rPr>
                <w:rFonts w:ascii="Times New Roman" w:hAnsi="Times New Roman" w:cs="Times New Roman"/>
                <w:b w:val="0"/>
                <w:color w:val="000000" w:themeColor="text1"/>
                <w:kern w:val="0"/>
                <w:sz w:val="24"/>
                <w:szCs w:val="24"/>
                <w:u w:val="none"/>
                <w:lang w:eastAsia="ru-RU"/>
              </w:rPr>
            </w:pPr>
          </w:p>
          <w:p w:rsidR="00063729" w:rsidRPr="002C554E" w:rsidRDefault="00063729" w:rsidP="00063729">
            <w:pPr>
              <w:pStyle w:val="a5"/>
              <w:ind w:left="0"/>
              <w:jc w:val="both"/>
              <w:rPr>
                <w:rFonts w:ascii="Times New Roman" w:hAnsi="Times New Roman" w:cs="Times New Roman"/>
                <w:b w:val="0"/>
                <w:bCs w:val="0"/>
                <w:color w:val="000000" w:themeColor="text1"/>
                <w:sz w:val="24"/>
                <w:szCs w:val="24"/>
                <w:u w:val="none"/>
              </w:rPr>
            </w:pPr>
          </w:p>
        </w:tc>
        <w:tc>
          <w:tcPr>
            <w:tcW w:w="1984" w:type="dxa"/>
          </w:tcPr>
          <w:p w:rsidR="00A3656F" w:rsidRPr="002C554E" w:rsidRDefault="00A3656F" w:rsidP="00A3656F">
            <w:pPr>
              <w:pStyle w:val="a5"/>
              <w:ind w:left="0"/>
              <w:jc w:val="both"/>
              <w:rPr>
                <w:rFonts w:ascii="Times New Roman" w:hAnsi="Times New Roman" w:cs="Times New Roman"/>
                <w:b w:val="0"/>
                <w:color w:val="000000" w:themeColor="text1"/>
                <w:kern w:val="0"/>
                <w:sz w:val="24"/>
                <w:szCs w:val="24"/>
                <w:u w:val="none"/>
                <w:lang w:eastAsia="ru-RU"/>
              </w:rPr>
            </w:pPr>
            <w:r>
              <w:rPr>
                <w:rFonts w:ascii="Times New Roman" w:hAnsi="Times New Roman" w:cs="Times New Roman"/>
                <w:b w:val="0"/>
                <w:color w:val="000000" w:themeColor="text1"/>
                <w:kern w:val="0"/>
                <w:sz w:val="24"/>
                <w:szCs w:val="24"/>
                <w:u w:val="none"/>
                <w:lang w:eastAsia="ru-RU"/>
              </w:rPr>
              <w:lastRenderedPageBreak/>
              <w:t>П</w:t>
            </w:r>
            <w:r w:rsidRPr="00A46970">
              <w:rPr>
                <w:rFonts w:ascii="Times New Roman" w:hAnsi="Times New Roman" w:cs="Times New Roman"/>
                <w:b w:val="0"/>
                <w:color w:val="000000" w:themeColor="text1"/>
                <w:kern w:val="0"/>
                <w:sz w:val="24"/>
                <w:szCs w:val="24"/>
                <w:u w:val="none"/>
                <w:lang w:eastAsia="ru-RU"/>
              </w:rPr>
              <w:t>рограмма  проводится с целью организации досуга детей</w:t>
            </w:r>
            <w:r>
              <w:rPr>
                <w:rFonts w:ascii="Times New Roman" w:hAnsi="Times New Roman" w:cs="Times New Roman"/>
                <w:b w:val="0"/>
                <w:color w:val="000000" w:themeColor="text1"/>
                <w:sz w:val="24"/>
                <w:szCs w:val="24"/>
                <w:u w:val="none"/>
              </w:rPr>
              <w:t xml:space="preserve">, направленная на  </w:t>
            </w:r>
            <w:r>
              <w:rPr>
                <w:rFonts w:ascii="Times New Roman" w:hAnsi="Times New Roman" w:cs="Times New Roman"/>
                <w:b w:val="0"/>
                <w:color w:val="000000" w:themeColor="text1"/>
                <w:sz w:val="24"/>
                <w:szCs w:val="24"/>
                <w:u w:val="none"/>
              </w:rPr>
              <w:lastRenderedPageBreak/>
              <w:t>пропаганду</w:t>
            </w:r>
            <w:r w:rsidRPr="002C554E">
              <w:rPr>
                <w:rFonts w:ascii="Times New Roman" w:hAnsi="Times New Roman" w:cs="Times New Roman"/>
                <w:b w:val="0"/>
                <w:color w:val="000000" w:themeColor="text1"/>
                <w:sz w:val="24"/>
                <w:szCs w:val="24"/>
                <w:u w:val="none"/>
              </w:rPr>
              <w:t xml:space="preserve"> </w:t>
            </w:r>
            <w:r w:rsidRPr="002C554E">
              <w:rPr>
                <w:rFonts w:ascii="Times New Roman" w:hAnsi="Times New Roman" w:cs="Times New Roman"/>
                <w:b w:val="0"/>
                <w:color w:val="000000" w:themeColor="text1"/>
                <w:kern w:val="0"/>
                <w:sz w:val="24"/>
                <w:szCs w:val="24"/>
                <w:u w:val="none"/>
                <w:lang w:eastAsia="ru-RU"/>
              </w:rPr>
              <w:t>здорового образа жизни и профилакти</w:t>
            </w:r>
            <w:r>
              <w:rPr>
                <w:rFonts w:ascii="Times New Roman" w:hAnsi="Times New Roman" w:cs="Times New Roman"/>
                <w:b w:val="0"/>
                <w:color w:val="000000" w:themeColor="text1"/>
                <w:kern w:val="0"/>
                <w:sz w:val="24"/>
                <w:szCs w:val="24"/>
                <w:u w:val="none"/>
                <w:lang w:eastAsia="ru-RU"/>
              </w:rPr>
              <w:t>ку</w:t>
            </w:r>
            <w:r w:rsidRPr="002C554E">
              <w:rPr>
                <w:rFonts w:ascii="Times New Roman" w:hAnsi="Times New Roman" w:cs="Times New Roman"/>
                <w:b w:val="0"/>
                <w:color w:val="000000" w:themeColor="text1"/>
                <w:kern w:val="0"/>
                <w:sz w:val="24"/>
                <w:szCs w:val="24"/>
                <w:u w:val="none"/>
                <w:lang w:eastAsia="ru-RU"/>
              </w:rPr>
              <w:t xml:space="preserve"> вредных привычек</w:t>
            </w:r>
            <w:r>
              <w:rPr>
                <w:rFonts w:ascii="Times New Roman" w:hAnsi="Times New Roman" w:cs="Times New Roman"/>
                <w:b w:val="0"/>
                <w:color w:val="000000" w:themeColor="text1"/>
                <w:kern w:val="0"/>
                <w:sz w:val="24"/>
                <w:szCs w:val="24"/>
                <w:u w:val="none"/>
                <w:lang w:eastAsia="ru-RU"/>
              </w:rPr>
              <w:t>.</w:t>
            </w:r>
          </w:p>
        </w:tc>
        <w:tc>
          <w:tcPr>
            <w:tcW w:w="993" w:type="dxa"/>
          </w:tcPr>
          <w:p w:rsidR="00A3656F" w:rsidRPr="002C554E" w:rsidRDefault="00A3656F" w:rsidP="00A3656F">
            <w:pPr>
              <w:pStyle w:val="a5"/>
              <w:ind w:left="0"/>
              <w:jc w:val="both"/>
              <w:rPr>
                <w:rFonts w:ascii="Times New Roman" w:hAnsi="Times New Roman" w:cs="Times New Roman"/>
                <w:b w:val="0"/>
                <w:bCs w:val="0"/>
                <w:color w:val="000000" w:themeColor="text1"/>
                <w:sz w:val="24"/>
                <w:szCs w:val="24"/>
                <w:u w:val="none"/>
              </w:rPr>
            </w:pPr>
            <w:r>
              <w:rPr>
                <w:rFonts w:ascii="Times New Roman" w:hAnsi="Times New Roman" w:cs="Times New Roman"/>
                <w:b w:val="0"/>
                <w:bCs w:val="0"/>
                <w:color w:val="000000" w:themeColor="text1"/>
                <w:sz w:val="24"/>
                <w:szCs w:val="24"/>
                <w:u w:val="none"/>
              </w:rPr>
              <w:lastRenderedPageBreak/>
              <w:t>Дети до 14 лет</w:t>
            </w:r>
          </w:p>
        </w:tc>
        <w:tc>
          <w:tcPr>
            <w:tcW w:w="992" w:type="dxa"/>
          </w:tcPr>
          <w:p w:rsidR="00A3656F" w:rsidRPr="00332E8F" w:rsidRDefault="00A3656F" w:rsidP="00A959B7">
            <w:pPr>
              <w:jc w:val="center"/>
              <w:rPr>
                <w:color w:val="000000" w:themeColor="text1"/>
              </w:rPr>
            </w:pPr>
            <w:r w:rsidRPr="00332E8F">
              <w:rPr>
                <w:color w:val="000000" w:themeColor="text1"/>
              </w:rPr>
              <w:t>Всего:</w:t>
            </w:r>
            <w:r w:rsidR="00A959B7">
              <w:rPr>
                <w:bCs/>
                <w:color w:val="000000" w:themeColor="text1"/>
              </w:rPr>
              <w:t xml:space="preserve"> 503</w:t>
            </w:r>
            <w:r w:rsidRPr="00332E8F">
              <w:rPr>
                <w:bCs/>
                <w:color w:val="000000" w:themeColor="text1"/>
              </w:rPr>
              <w:t xml:space="preserve"> чел.</w:t>
            </w:r>
          </w:p>
        </w:tc>
        <w:tc>
          <w:tcPr>
            <w:tcW w:w="1417" w:type="dxa"/>
          </w:tcPr>
          <w:p w:rsidR="00A3656F" w:rsidRPr="00083BEE" w:rsidRDefault="00A3656F" w:rsidP="00A3656F">
            <w:pPr>
              <w:pStyle w:val="a5"/>
              <w:ind w:left="0"/>
              <w:jc w:val="both"/>
              <w:rPr>
                <w:rFonts w:ascii="Times New Roman" w:eastAsia="Times New Roman" w:hAnsi="Times New Roman" w:cs="Times New Roman"/>
                <w:b w:val="0"/>
                <w:color w:val="000000" w:themeColor="text1"/>
                <w:sz w:val="24"/>
                <w:szCs w:val="24"/>
                <w:u w:val="none"/>
                <w:lang w:eastAsia="ru-RU"/>
              </w:rPr>
            </w:pPr>
            <w:r w:rsidRPr="00083BEE">
              <w:rPr>
                <w:rFonts w:ascii="Times New Roman" w:eastAsia="Times New Roman" w:hAnsi="Times New Roman" w:cs="Times New Roman"/>
                <w:b w:val="0"/>
                <w:color w:val="000000" w:themeColor="text1"/>
                <w:sz w:val="24"/>
                <w:szCs w:val="24"/>
                <w:u w:val="none"/>
                <w:lang w:eastAsia="ru-RU"/>
              </w:rPr>
              <w:t>В программ</w:t>
            </w:r>
            <w:r>
              <w:rPr>
                <w:rFonts w:ascii="Times New Roman" w:eastAsia="Times New Roman" w:hAnsi="Times New Roman" w:cs="Times New Roman"/>
                <w:b w:val="0"/>
                <w:color w:val="000000" w:themeColor="text1"/>
                <w:sz w:val="24"/>
                <w:szCs w:val="24"/>
                <w:u w:val="none"/>
                <w:lang w:eastAsia="ru-RU"/>
              </w:rPr>
              <w:t>е конкурсы, игры, розыгрыши.</w:t>
            </w:r>
          </w:p>
        </w:tc>
      </w:tr>
      <w:tr w:rsidR="00063729" w:rsidRPr="00E07AF2" w:rsidTr="00A3656F">
        <w:tc>
          <w:tcPr>
            <w:tcW w:w="851" w:type="dxa"/>
          </w:tcPr>
          <w:p w:rsidR="00063729" w:rsidRDefault="00063729" w:rsidP="00063729">
            <w:pPr>
              <w:jc w:val="both"/>
              <w:rPr>
                <w:rFonts w:eastAsia="Times New Roman"/>
              </w:rPr>
            </w:pPr>
            <w:r w:rsidRPr="00063729">
              <w:rPr>
                <w:rFonts w:eastAsia="Times New Roman"/>
              </w:rPr>
              <w:lastRenderedPageBreak/>
              <w:t>29.10.</w:t>
            </w:r>
          </w:p>
          <w:p w:rsidR="00063729" w:rsidRPr="00063729" w:rsidRDefault="00063729" w:rsidP="00063729">
            <w:pPr>
              <w:jc w:val="both"/>
              <w:rPr>
                <w:rFonts w:eastAsia="Times New Roman"/>
              </w:rPr>
            </w:pPr>
            <w:r>
              <w:rPr>
                <w:rFonts w:eastAsia="Times New Roman"/>
              </w:rPr>
              <w:t>30.10</w:t>
            </w:r>
          </w:p>
        </w:tc>
        <w:tc>
          <w:tcPr>
            <w:tcW w:w="2268" w:type="dxa"/>
          </w:tcPr>
          <w:p w:rsidR="00063729" w:rsidRPr="00063729" w:rsidRDefault="00063729" w:rsidP="00063729">
            <w:pPr>
              <w:jc w:val="both"/>
              <w:rPr>
                <w:rFonts w:eastAsia="Times New Roman"/>
              </w:rPr>
            </w:pPr>
            <w:r w:rsidRPr="00063729">
              <w:rPr>
                <w:rFonts w:eastAsia="Times New Roman"/>
              </w:rPr>
              <w:t xml:space="preserve"> «Осенний бал»</w:t>
            </w:r>
          </w:p>
        </w:tc>
        <w:tc>
          <w:tcPr>
            <w:tcW w:w="1134" w:type="dxa"/>
          </w:tcPr>
          <w:p w:rsidR="00063729" w:rsidRPr="00063729" w:rsidRDefault="00063729" w:rsidP="00063729">
            <w:pPr>
              <w:jc w:val="both"/>
              <w:rPr>
                <w:rFonts w:eastAsia="Times New Roman"/>
              </w:rPr>
            </w:pPr>
            <w:r w:rsidRPr="00063729">
              <w:rPr>
                <w:rFonts w:eastAsia="Times New Roman"/>
              </w:rPr>
              <w:t>Развлекательная программа</w:t>
            </w:r>
          </w:p>
        </w:tc>
        <w:tc>
          <w:tcPr>
            <w:tcW w:w="1984" w:type="dxa"/>
          </w:tcPr>
          <w:p w:rsidR="00063729" w:rsidRPr="00E07AF2" w:rsidRDefault="00063729" w:rsidP="00063729">
            <w:pPr>
              <w:jc w:val="both"/>
              <w:rPr>
                <w:rFonts w:eastAsia="Times New Roman"/>
                <w:b/>
              </w:rPr>
            </w:pPr>
            <w:r>
              <w:rPr>
                <w:color w:val="000000" w:themeColor="text1"/>
                <w:kern w:val="0"/>
                <w:lang w:eastAsia="ru-RU"/>
              </w:rPr>
              <w:t>П</w:t>
            </w:r>
            <w:r w:rsidRPr="00A46970">
              <w:rPr>
                <w:color w:val="000000" w:themeColor="text1"/>
                <w:kern w:val="0"/>
                <w:lang w:eastAsia="ru-RU"/>
              </w:rPr>
              <w:t>рограмма  проводится с целью организации досуга детей</w:t>
            </w:r>
            <w:r>
              <w:rPr>
                <w:color w:val="000000" w:themeColor="text1"/>
              </w:rPr>
              <w:t>, направленная на  пропаганду</w:t>
            </w:r>
            <w:r w:rsidRPr="002C554E">
              <w:rPr>
                <w:color w:val="000000" w:themeColor="text1"/>
              </w:rPr>
              <w:t xml:space="preserve"> </w:t>
            </w:r>
            <w:r w:rsidRPr="002C554E">
              <w:rPr>
                <w:color w:val="000000" w:themeColor="text1"/>
                <w:kern w:val="0"/>
                <w:lang w:eastAsia="ru-RU"/>
              </w:rPr>
              <w:t>здорового образа жизни и профилакти</w:t>
            </w:r>
            <w:r>
              <w:rPr>
                <w:color w:val="000000" w:themeColor="text1"/>
                <w:kern w:val="0"/>
                <w:lang w:eastAsia="ru-RU"/>
              </w:rPr>
              <w:t>ку</w:t>
            </w:r>
            <w:r w:rsidRPr="002C554E">
              <w:rPr>
                <w:color w:val="000000" w:themeColor="text1"/>
                <w:kern w:val="0"/>
                <w:lang w:eastAsia="ru-RU"/>
              </w:rPr>
              <w:t xml:space="preserve"> вредных привычек</w:t>
            </w:r>
            <w:r>
              <w:rPr>
                <w:color w:val="000000" w:themeColor="text1"/>
                <w:kern w:val="0"/>
                <w:lang w:eastAsia="ru-RU"/>
              </w:rPr>
              <w:t>.</w:t>
            </w:r>
          </w:p>
        </w:tc>
        <w:tc>
          <w:tcPr>
            <w:tcW w:w="993" w:type="dxa"/>
          </w:tcPr>
          <w:p w:rsidR="00063729" w:rsidRPr="002C554E" w:rsidRDefault="00063729" w:rsidP="00063729">
            <w:pPr>
              <w:pStyle w:val="a5"/>
              <w:ind w:left="0"/>
              <w:jc w:val="both"/>
              <w:rPr>
                <w:rFonts w:ascii="Times New Roman" w:hAnsi="Times New Roman" w:cs="Times New Roman"/>
                <w:b w:val="0"/>
                <w:bCs w:val="0"/>
                <w:color w:val="000000" w:themeColor="text1"/>
                <w:sz w:val="24"/>
                <w:szCs w:val="24"/>
                <w:u w:val="none"/>
              </w:rPr>
            </w:pPr>
            <w:r>
              <w:rPr>
                <w:rFonts w:ascii="Times New Roman" w:hAnsi="Times New Roman" w:cs="Times New Roman"/>
                <w:b w:val="0"/>
                <w:bCs w:val="0"/>
                <w:color w:val="000000" w:themeColor="text1"/>
                <w:sz w:val="24"/>
                <w:szCs w:val="24"/>
                <w:u w:val="none"/>
              </w:rPr>
              <w:t>Дети до 14 лет</w:t>
            </w:r>
          </w:p>
        </w:tc>
        <w:tc>
          <w:tcPr>
            <w:tcW w:w="992" w:type="dxa"/>
          </w:tcPr>
          <w:p w:rsidR="00063729" w:rsidRPr="00332E8F" w:rsidRDefault="00063729" w:rsidP="00063729">
            <w:pPr>
              <w:jc w:val="center"/>
              <w:rPr>
                <w:color w:val="000000" w:themeColor="text1"/>
              </w:rPr>
            </w:pPr>
            <w:r w:rsidRPr="00332E8F">
              <w:rPr>
                <w:color w:val="000000" w:themeColor="text1"/>
              </w:rPr>
              <w:t>Всего:</w:t>
            </w:r>
            <w:r w:rsidRPr="00332E8F">
              <w:rPr>
                <w:bCs/>
                <w:color w:val="000000" w:themeColor="text1"/>
              </w:rPr>
              <w:t xml:space="preserve"> </w:t>
            </w:r>
            <w:r>
              <w:rPr>
                <w:bCs/>
                <w:color w:val="000000" w:themeColor="text1"/>
              </w:rPr>
              <w:t xml:space="preserve">60 </w:t>
            </w:r>
            <w:r w:rsidRPr="00332E8F">
              <w:rPr>
                <w:bCs/>
                <w:color w:val="000000" w:themeColor="text1"/>
              </w:rPr>
              <w:t>чел.</w:t>
            </w:r>
          </w:p>
        </w:tc>
        <w:tc>
          <w:tcPr>
            <w:tcW w:w="1417" w:type="dxa"/>
          </w:tcPr>
          <w:p w:rsidR="00063729" w:rsidRPr="00083BEE" w:rsidRDefault="00063729" w:rsidP="00063729">
            <w:pPr>
              <w:pStyle w:val="a5"/>
              <w:ind w:left="0"/>
              <w:jc w:val="both"/>
              <w:rPr>
                <w:rFonts w:ascii="Times New Roman" w:eastAsia="Times New Roman" w:hAnsi="Times New Roman" w:cs="Times New Roman"/>
                <w:b w:val="0"/>
                <w:color w:val="000000" w:themeColor="text1"/>
                <w:sz w:val="24"/>
                <w:szCs w:val="24"/>
                <w:u w:val="none"/>
                <w:lang w:eastAsia="ru-RU"/>
              </w:rPr>
            </w:pPr>
            <w:r w:rsidRPr="00083BEE">
              <w:rPr>
                <w:rFonts w:ascii="Times New Roman" w:eastAsia="Times New Roman" w:hAnsi="Times New Roman" w:cs="Times New Roman"/>
                <w:b w:val="0"/>
                <w:color w:val="000000" w:themeColor="text1"/>
                <w:sz w:val="24"/>
                <w:szCs w:val="24"/>
                <w:u w:val="none"/>
                <w:lang w:eastAsia="ru-RU"/>
              </w:rPr>
              <w:t>В программ</w:t>
            </w:r>
            <w:r>
              <w:rPr>
                <w:rFonts w:ascii="Times New Roman" w:eastAsia="Times New Roman" w:hAnsi="Times New Roman" w:cs="Times New Roman"/>
                <w:b w:val="0"/>
                <w:color w:val="000000" w:themeColor="text1"/>
                <w:sz w:val="24"/>
                <w:szCs w:val="24"/>
                <w:u w:val="none"/>
                <w:lang w:eastAsia="ru-RU"/>
              </w:rPr>
              <w:t>е конкурсы, игры, розыгрыши</w:t>
            </w:r>
          </w:p>
        </w:tc>
      </w:tr>
      <w:tr w:rsidR="00063729" w:rsidRPr="00E07AF2" w:rsidTr="00A3656F">
        <w:tc>
          <w:tcPr>
            <w:tcW w:w="851" w:type="dxa"/>
          </w:tcPr>
          <w:p w:rsidR="00063729" w:rsidRPr="00063729" w:rsidRDefault="00063729" w:rsidP="00063729">
            <w:pPr>
              <w:jc w:val="both"/>
              <w:rPr>
                <w:rFonts w:eastAsia="Times New Roman"/>
              </w:rPr>
            </w:pPr>
            <w:r w:rsidRPr="00063729">
              <w:rPr>
                <w:rFonts w:eastAsia="Times New Roman"/>
              </w:rPr>
              <w:t>04.11</w:t>
            </w:r>
            <w:r>
              <w:rPr>
                <w:rFonts w:eastAsia="Times New Roman"/>
              </w:rPr>
              <w:t>.</w:t>
            </w:r>
          </w:p>
        </w:tc>
        <w:tc>
          <w:tcPr>
            <w:tcW w:w="2268" w:type="dxa"/>
          </w:tcPr>
          <w:p w:rsidR="00063729" w:rsidRPr="00063729" w:rsidRDefault="00063729" w:rsidP="00063729">
            <w:pPr>
              <w:jc w:val="both"/>
              <w:rPr>
                <w:rFonts w:eastAsia="Times New Roman"/>
              </w:rPr>
            </w:pPr>
            <w:r w:rsidRPr="00063729">
              <w:rPr>
                <w:rFonts w:eastAsia="Times New Roman"/>
              </w:rPr>
              <w:t>«Против наркотиков»</w:t>
            </w:r>
          </w:p>
        </w:tc>
        <w:tc>
          <w:tcPr>
            <w:tcW w:w="1134" w:type="dxa"/>
          </w:tcPr>
          <w:p w:rsidR="00063729" w:rsidRPr="00063729" w:rsidRDefault="00063729" w:rsidP="00063729">
            <w:pPr>
              <w:jc w:val="both"/>
              <w:rPr>
                <w:rFonts w:eastAsia="Times New Roman"/>
              </w:rPr>
            </w:pPr>
            <w:r w:rsidRPr="00063729">
              <w:rPr>
                <w:rFonts w:eastAsia="Times New Roman"/>
              </w:rPr>
              <w:t>Мастер-класс</w:t>
            </w:r>
          </w:p>
        </w:tc>
        <w:tc>
          <w:tcPr>
            <w:tcW w:w="1984" w:type="dxa"/>
          </w:tcPr>
          <w:p w:rsidR="00063729" w:rsidRPr="00063729" w:rsidRDefault="00063729" w:rsidP="00063729">
            <w:pPr>
              <w:jc w:val="both"/>
              <w:rPr>
                <w:rFonts w:eastAsia="Times New Roman"/>
              </w:rPr>
            </w:pPr>
            <w:r w:rsidRPr="00063729">
              <w:rPr>
                <w:rFonts w:eastAsia="Times New Roman"/>
              </w:rPr>
              <w:t>Артисты народного театра «Версия» провели мастер-класс по актёрскому тренингу.</w:t>
            </w:r>
          </w:p>
        </w:tc>
        <w:tc>
          <w:tcPr>
            <w:tcW w:w="993" w:type="dxa"/>
          </w:tcPr>
          <w:p w:rsidR="00063729" w:rsidRPr="00063729" w:rsidRDefault="00063729" w:rsidP="00063729">
            <w:pPr>
              <w:jc w:val="both"/>
              <w:rPr>
                <w:rFonts w:eastAsia="Times New Roman"/>
              </w:rPr>
            </w:pPr>
            <w:r w:rsidRPr="00063729">
              <w:rPr>
                <w:rFonts w:eastAsia="Times New Roman"/>
              </w:rPr>
              <w:t>Разновозр.</w:t>
            </w:r>
          </w:p>
        </w:tc>
        <w:tc>
          <w:tcPr>
            <w:tcW w:w="992" w:type="dxa"/>
          </w:tcPr>
          <w:p w:rsidR="00063729" w:rsidRPr="00063729" w:rsidRDefault="00063729" w:rsidP="00063729">
            <w:pPr>
              <w:jc w:val="both"/>
              <w:rPr>
                <w:rFonts w:eastAsia="Times New Roman"/>
              </w:rPr>
            </w:pPr>
            <w:r w:rsidRPr="00063729">
              <w:rPr>
                <w:rFonts w:eastAsia="Times New Roman"/>
              </w:rPr>
              <w:t>Всего: 80 чел.</w:t>
            </w:r>
          </w:p>
        </w:tc>
        <w:tc>
          <w:tcPr>
            <w:tcW w:w="1417" w:type="dxa"/>
          </w:tcPr>
          <w:p w:rsidR="00063729" w:rsidRPr="00E07AF2" w:rsidRDefault="00063729" w:rsidP="00063729">
            <w:pPr>
              <w:jc w:val="both"/>
              <w:rPr>
                <w:rFonts w:eastAsia="Times New Roman"/>
                <w:b/>
              </w:rPr>
            </w:pPr>
            <w:r w:rsidRPr="00083BEE">
              <w:rPr>
                <w:color w:val="000000" w:themeColor="text1"/>
              </w:rPr>
              <w:t>Организация досуга и мотивация  стремления к здоровому образу жизни</w:t>
            </w:r>
          </w:p>
        </w:tc>
      </w:tr>
      <w:tr w:rsidR="00063729" w:rsidRPr="00E07AF2" w:rsidTr="00A3656F">
        <w:tc>
          <w:tcPr>
            <w:tcW w:w="851" w:type="dxa"/>
          </w:tcPr>
          <w:p w:rsidR="00063729" w:rsidRPr="00063729" w:rsidRDefault="00063729" w:rsidP="00063729">
            <w:pPr>
              <w:jc w:val="both"/>
              <w:rPr>
                <w:rFonts w:eastAsia="Times New Roman"/>
              </w:rPr>
            </w:pPr>
            <w:r w:rsidRPr="00063729">
              <w:rPr>
                <w:rFonts w:eastAsia="Times New Roman"/>
              </w:rPr>
              <w:t>02.12</w:t>
            </w:r>
            <w:r>
              <w:rPr>
                <w:rFonts w:eastAsia="Times New Roman"/>
              </w:rPr>
              <w:t>.</w:t>
            </w:r>
          </w:p>
        </w:tc>
        <w:tc>
          <w:tcPr>
            <w:tcW w:w="2268" w:type="dxa"/>
          </w:tcPr>
          <w:p w:rsidR="00063729" w:rsidRPr="00063729" w:rsidRDefault="00063729" w:rsidP="00063729">
            <w:pPr>
              <w:rPr>
                <w:rFonts w:eastAsia="Times New Roman"/>
              </w:rPr>
            </w:pPr>
            <w:r w:rsidRPr="00063729">
              <w:rPr>
                <w:rFonts w:eastAsia="Times New Roman"/>
              </w:rPr>
              <w:t>Документальный фильм «ВИЧ. Знать, чтобы выжить»</w:t>
            </w:r>
          </w:p>
        </w:tc>
        <w:tc>
          <w:tcPr>
            <w:tcW w:w="1134" w:type="dxa"/>
          </w:tcPr>
          <w:p w:rsidR="00063729" w:rsidRPr="00063729" w:rsidRDefault="00063729" w:rsidP="00063729">
            <w:pPr>
              <w:jc w:val="both"/>
              <w:rPr>
                <w:rFonts w:eastAsia="Times New Roman"/>
              </w:rPr>
            </w:pPr>
            <w:r w:rsidRPr="00063729">
              <w:rPr>
                <w:rFonts w:eastAsia="Times New Roman"/>
              </w:rPr>
              <w:t>Социальный показ</w:t>
            </w:r>
          </w:p>
        </w:tc>
        <w:tc>
          <w:tcPr>
            <w:tcW w:w="1984" w:type="dxa"/>
          </w:tcPr>
          <w:p w:rsidR="00063729" w:rsidRPr="00063729" w:rsidRDefault="00063729" w:rsidP="00063729">
            <w:pPr>
              <w:jc w:val="both"/>
              <w:rPr>
                <w:rFonts w:eastAsia="Times New Roman"/>
              </w:rPr>
            </w:pPr>
            <w:r w:rsidRPr="00063729">
              <w:rPr>
                <w:rFonts w:eastAsia="Times New Roman"/>
              </w:rPr>
              <w:t>Фильм о том, как уберечь себя и своих близких от ВИЧ.</w:t>
            </w:r>
          </w:p>
        </w:tc>
        <w:tc>
          <w:tcPr>
            <w:tcW w:w="993" w:type="dxa"/>
          </w:tcPr>
          <w:p w:rsidR="00063729" w:rsidRPr="00063729" w:rsidRDefault="00063729" w:rsidP="00063729">
            <w:pPr>
              <w:jc w:val="both"/>
              <w:rPr>
                <w:rFonts w:eastAsia="Times New Roman"/>
              </w:rPr>
            </w:pPr>
            <w:r w:rsidRPr="00063729">
              <w:rPr>
                <w:rFonts w:eastAsia="Times New Roman"/>
              </w:rPr>
              <w:t>Молодёжь.</w:t>
            </w:r>
          </w:p>
        </w:tc>
        <w:tc>
          <w:tcPr>
            <w:tcW w:w="992" w:type="dxa"/>
          </w:tcPr>
          <w:p w:rsidR="00063729" w:rsidRPr="00063729" w:rsidRDefault="00063729" w:rsidP="00063729">
            <w:pPr>
              <w:jc w:val="both"/>
              <w:rPr>
                <w:rFonts w:eastAsia="Times New Roman"/>
              </w:rPr>
            </w:pPr>
            <w:r w:rsidRPr="00063729">
              <w:rPr>
                <w:rFonts w:eastAsia="Times New Roman"/>
              </w:rPr>
              <w:t>Всего: 20 чел.</w:t>
            </w:r>
          </w:p>
        </w:tc>
        <w:tc>
          <w:tcPr>
            <w:tcW w:w="1417" w:type="dxa"/>
          </w:tcPr>
          <w:p w:rsidR="00063729" w:rsidRPr="00E07AF2" w:rsidRDefault="00063729" w:rsidP="00063729">
            <w:pPr>
              <w:jc w:val="both"/>
              <w:rPr>
                <w:rFonts w:eastAsia="Times New Roman"/>
                <w:b/>
              </w:rPr>
            </w:pPr>
            <w:r>
              <w:rPr>
                <w:color w:val="000000" w:themeColor="text1"/>
              </w:rPr>
              <w:t>М</w:t>
            </w:r>
            <w:r w:rsidRPr="00083BEE">
              <w:rPr>
                <w:color w:val="000000" w:themeColor="text1"/>
              </w:rPr>
              <w:t>отивация  стремления к здоровому образу жизни</w:t>
            </w:r>
          </w:p>
        </w:tc>
      </w:tr>
    </w:tbl>
    <w:p w:rsidR="00141FED" w:rsidRDefault="00141FED" w:rsidP="00141FED">
      <w:pPr>
        <w:jc w:val="both"/>
        <w:rPr>
          <w:rFonts w:eastAsia="Times New Roman"/>
          <w:b/>
        </w:rPr>
      </w:pPr>
    </w:p>
    <w:p w:rsidR="001F3752" w:rsidRPr="00E07AF2" w:rsidRDefault="001F3752" w:rsidP="00141FED">
      <w:pPr>
        <w:jc w:val="both"/>
        <w:rPr>
          <w:rFonts w:eastAsia="Times New Roman"/>
        </w:rPr>
      </w:pPr>
      <w:r w:rsidRPr="00E07AF2">
        <w:rPr>
          <w:rFonts w:eastAsia="Times New Roman"/>
          <w:b/>
        </w:rPr>
        <w:t xml:space="preserve">4.10.5. </w:t>
      </w:r>
      <w:r w:rsidRPr="00E07AF2">
        <w:rPr>
          <w:rFonts w:eastAsia="Times New Roman"/>
          <w:b/>
          <w:bCs/>
        </w:rPr>
        <w:t xml:space="preserve">Реализация прав лиц с ограниченными возможностями здоровья на реабилитацию средствами культуры </w:t>
      </w:r>
      <w:r w:rsidRPr="00E07AF2">
        <w:rPr>
          <w:rFonts w:eastAsia="Times New Roman"/>
          <w:bCs/>
          <w:u w:val="single"/>
        </w:rPr>
        <w:t>(годовая)</w:t>
      </w:r>
      <w:r w:rsidRPr="00E07AF2">
        <w:rPr>
          <w:rFonts w:eastAsia="Times New Roman"/>
          <w:bCs/>
        </w:rPr>
        <w:t xml:space="preserve"> ;</w:t>
      </w:r>
    </w:p>
    <w:p w:rsidR="00526307" w:rsidRPr="000D37B0" w:rsidRDefault="00526307" w:rsidP="00526307">
      <w:pPr>
        <w:pStyle w:val="a5"/>
        <w:spacing w:line="360" w:lineRule="auto"/>
        <w:ind w:left="0" w:firstLine="708"/>
        <w:jc w:val="both"/>
        <w:rPr>
          <w:rFonts w:ascii="Times New Roman" w:hAnsi="Times New Roman" w:cs="Times New Roman"/>
          <w:b w:val="0"/>
          <w:bCs w:val="0"/>
          <w:sz w:val="24"/>
          <w:szCs w:val="24"/>
          <w:u w:val="none"/>
        </w:rPr>
      </w:pPr>
      <w:r w:rsidRPr="000D37B0">
        <w:rPr>
          <w:rFonts w:ascii="Times New Roman" w:hAnsi="Times New Roman" w:cs="Times New Roman"/>
          <w:b w:val="0"/>
          <w:bCs w:val="0"/>
          <w:sz w:val="24"/>
          <w:szCs w:val="24"/>
          <w:u w:val="none"/>
        </w:rPr>
        <w:t>В муниципальном бюджетном учреждении культуры «МиГ» в рамках реализации прав лиц с ограниченными возможностями здоровья созданы следующие условия:</w:t>
      </w:r>
    </w:p>
    <w:p w:rsidR="00526307" w:rsidRDefault="00526307" w:rsidP="00526307">
      <w:pPr>
        <w:pStyle w:val="a5"/>
        <w:spacing w:line="360" w:lineRule="auto"/>
        <w:ind w:left="0"/>
        <w:jc w:val="both"/>
        <w:rPr>
          <w:rFonts w:ascii="Times New Roman" w:hAnsi="Times New Roman" w:cs="Times New Roman"/>
          <w:b w:val="0"/>
          <w:bCs w:val="0"/>
          <w:sz w:val="24"/>
          <w:szCs w:val="24"/>
          <w:u w:val="none"/>
        </w:rPr>
      </w:pPr>
      <w:r w:rsidRPr="000D37B0">
        <w:rPr>
          <w:rFonts w:ascii="Times New Roman" w:hAnsi="Times New Roman" w:cs="Times New Roman"/>
          <w:b w:val="0"/>
          <w:bCs w:val="0"/>
          <w:sz w:val="24"/>
          <w:szCs w:val="24"/>
          <w:u w:val="none"/>
        </w:rPr>
        <w:t xml:space="preserve">-для доступа населения данной категории уличное крыльцо учреждения оснащено </w:t>
      </w:r>
      <w:r>
        <w:rPr>
          <w:rFonts w:ascii="Times New Roman" w:hAnsi="Times New Roman" w:cs="Times New Roman"/>
          <w:b w:val="0"/>
          <w:bCs w:val="0"/>
          <w:sz w:val="24"/>
          <w:szCs w:val="24"/>
          <w:u w:val="none"/>
        </w:rPr>
        <w:t>пандусом;</w:t>
      </w:r>
    </w:p>
    <w:p w:rsidR="00526307" w:rsidRPr="00526307" w:rsidRDefault="00526307" w:rsidP="00526307">
      <w:pPr>
        <w:pStyle w:val="a5"/>
        <w:spacing w:line="360" w:lineRule="auto"/>
        <w:ind w:left="0"/>
        <w:jc w:val="both"/>
        <w:rPr>
          <w:rFonts w:ascii="Times New Roman" w:eastAsia="Times New Roman" w:hAnsi="Times New Roman" w:cs="Times New Roman"/>
          <w:b w:val="0"/>
          <w:bCs w:val="0"/>
          <w:sz w:val="24"/>
          <w:szCs w:val="24"/>
          <w:u w:val="none"/>
        </w:rPr>
      </w:pPr>
      <w:r w:rsidRPr="00526307">
        <w:rPr>
          <w:rFonts w:ascii="Times New Roman" w:eastAsia="Times New Roman" w:hAnsi="Times New Roman" w:cs="Times New Roman"/>
          <w:b w:val="0"/>
          <w:bCs w:val="0"/>
          <w:sz w:val="24"/>
          <w:szCs w:val="24"/>
          <w:u w:val="none"/>
        </w:rPr>
        <w:t xml:space="preserve"> </w:t>
      </w:r>
      <w:r w:rsidRPr="004E790C">
        <w:rPr>
          <w:rFonts w:ascii="Times New Roman" w:eastAsia="Times New Roman" w:hAnsi="Times New Roman" w:cs="Times New Roman"/>
          <w:b w:val="0"/>
          <w:bCs w:val="0"/>
          <w:sz w:val="24"/>
          <w:szCs w:val="24"/>
          <w:u w:val="none"/>
        </w:rPr>
        <w:t xml:space="preserve">- в программе организации и проведения летнего отдыха предусмотрены мероприятия для детей данной категории. В </w:t>
      </w:r>
      <w:r>
        <w:rPr>
          <w:rFonts w:ascii="Times New Roman" w:eastAsia="Times New Roman" w:hAnsi="Times New Roman" w:cs="Times New Roman"/>
          <w:b w:val="0"/>
          <w:bCs w:val="0"/>
          <w:sz w:val="24"/>
          <w:szCs w:val="24"/>
          <w:u w:val="none"/>
        </w:rPr>
        <w:t xml:space="preserve">2014 году в </w:t>
      </w:r>
      <w:r w:rsidRPr="004E790C">
        <w:rPr>
          <w:rFonts w:ascii="Times New Roman" w:eastAsia="Times New Roman" w:hAnsi="Times New Roman" w:cs="Times New Roman"/>
          <w:b w:val="0"/>
          <w:bCs w:val="0"/>
          <w:sz w:val="24"/>
          <w:szCs w:val="24"/>
          <w:u w:val="none"/>
        </w:rPr>
        <w:t xml:space="preserve">учреждении </w:t>
      </w:r>
      <w:r>
        <w:rPr>
          <w:rFonts w:ascii="Times New Roman" w:eastAsia="Times New Roman" w:hAnsi="Times New Roman" w:cs="Times New Roman"/>
          <w:b w:val="0"/>
          <w:bCs w:val="0"/>
          <w:sz w:val="24"/>
          <w:szCs w:val="24"/>
          <w:u w:val="none"/>
        </w:rPr>
        <w:t xml:space="preserve">была частично реализована программа «Мы из гарнизона» для лагеря с дневным пребыванием детей;  </w:t>
      </w:r>
    </w:p>
    <w:p w:rsidR="00526307" w:rsidRPr="000D37B0" w:rsidRDefault="00526307" w:rsidP="00526307">
      <w:pPr>
        <w:pStyle w:val="a5"/>
        <w:spacing w:line="360" w:lineRule="auto"/>
        <w:ind w:left="142"/>
        <w:jc w:val="both"/>
        <w:rPr>
          <w:rFonts w:ascii="Times New Roman" w:hAnsi="Times New Roman" w:cs="Times New Roman"/>
          <w:b w:val="0"/>
          <w:bCs w:val="0"/>
          <w:sz w:val="24"/>
          <w:szCs w:val="24"/>
          <w:u w:val="none"/>
        </w:rPr>
      </w:pPr>
      <w:r w:rsidRPr="000D37B0">
        <w:rPr>
          <w:rFonts w:ascii="Times New Roman" w:hAnsi="Times New Roman" w:cs="Times New Roman"/>
          <w:b w:val="0"/>
          <w:bCs w:val="0"/>
          <w:sz w:val="24"/>
          <w:szCs w:val="24"/>
          <w:u w:val="none"/>
        </w:rPr>
        <w:t>- разработан паспорт доступности №1.</w:t>
      </w:r>
    </w:p>
    <w:p w:rsidR="00526307" w:rsidRPr="000D37B0" w:rsidRDefault="00526307" w:rsidP="00526307">
      <w:pPr>
        <w:pStyle w:val="a5"/>
        <w:spacing w:line="360" w:lineRule="auto"/>
        <w:ind w:left="142" w:firstLine="566"/>
        <w:jc w:val="both"/>
        <w:rPr>
          <w:rFonts w:ascii="Times New Roman" w:hAnsi="Times New Roman" w:cs="Times New Roman"/>
          <w:b w:val="0"/>
          <w:sz w:val="24"/>
          <w:szCs w:val="24"/>
          <w:u w:val="none"/>
        </w:rPr>
      </w:pPr>
      <w:r w:rsidRPr="000D37B0">
        <w:rPr>
          <w:rFonts w:ascii="Times New Roman" w:hAnsi="Times New Roman" w:cs="Times New Roman"/>
          <w:b w:val="0"/>
          <w:bCs w:val="0"/>
          <w:sz w:val="24"/>
          <w:szCs w:val="24"/>
          <w:u w:val="none"/>
        </w:rPr>
        <w:t xml:space="preserve">В рамках организации мероприятий осуществляется социальное взаимодействие с учреждениями, занимающимися проблемами людей с ограниченными возможностями: Управление социальной защиты населения,  </w:t>
      </w:r>
      <w:r w:rsidRPr="000D37B0">
        <w:rPr>
          <w:rFonts w:ascii="Times New Roman" w:hAnsi="Times New Roman" w:cs="Times New Roman"/>
          <w:b w:val="0"/>
          <w:sz w:val="24"/>
          <w:szCs w:val="24"/>
          <w:u w:val="none"/>
        </w:rPr>
        <w:t>БУ КЦСОН «Сфера».</w:t>
      </w:r>
    </w:p>
    <w:p w:rsidR="00526307" w:rsidRPr="000D37B0" w:rsidRDefault="00526307" w:rsidP="00526307">
      <w:pPr>
        <w:spacing w:line="360" w:lineRule="auto"/>
        <w:ind w:firstLine="360"/>
        <w:jc w:val="both"/>
      </w:pPr>
      <w:r w:rsidRPr="000D37B0">
        <w:t>В течение 2014 года граждане данной категории смогли посетить мероприятия:</w:t>
      </w:r>
    </w:p>
    <w:p w:rsidR="00526307" w:rsidRPr="000D37B0" w:rsidRDefault="00526307" w:rsidP="00E84142">
      <w:pPr>
        <w:numPr>
          <w:ilvl w:val="0"/>
          <w:numId w:val="46"/>
        </w:numPr>
        <w:spacing w:line="360" w:lineRule="auto"/>
        <w:jc w:val="both"/>
      </w:pPr>
      <w:r w:rsidRPr="000D37B0">
        <w:t>мастер класс «Арт-старт» с артистами народного театра «Версия» и заслуженным деятелем культуры ХМАО –Югры Е.Н. Воробьёвой;</w:t>
      </w:r>
    </w:p>
    <w:p w:rsidR="00526307" w:rsidRPr="000D37B0" w:rsidRDefault="00526307" w:rsidP="00E84142">
      <w:pPr>
        <w:numPr>
          <w:ilvl w:val="0"/>
          <w:numId w:val="46"/>
        </w:numPr>
        <w:spacing w:line="360" w:lineRule="auto"/>
        <w:jc w:val="both"/>
      </w:pPr>
      <w:r w:rsidRPr="000D37B0">
        <w:lastRenderedPageBreak/>
        <w:t>народные гулянья и национальные праздники;</w:t>
      </w:r>
    </w:p>
    <w:p w:rsidR="00526307" w:rsidRPr="000D37B0" w:rsidRDefault="00526307" w:rsidP="00E84142">
      <w:pPr>
        <w:numPr>
          <w:ilvl w:val="0"/>
          <w:numId w:val="47"/>
        </w:numPr>
        <w:spacing w:line="360" w:lineRule="auto"/>
        <w:jc w:val="both"/>
      </w:pPr>
      <w:r w:rsidRPr="000D37B0">
        <w:t>социальные показы;</w:t>
      </w:r>
    </w:p>
    <w:p w:rsidR="00526307" w:rsidRPr="000D37B0" w:rsidRDefault="00526307" w:rsidP="00E84142">
      <w:pPr>
        <w:numPr>
          <w:ilvl w:val="0"/>
          <w:numId w:val="46"/>
        </w:numPr>
        <w:spacing w:line="360" w:lineRule="auto"/>
        <w:jc w:val="both"/>
      </w:pPr>
      <w:r w:rsidRPr="000D37B0">
        <w:t>детские</w:t>
      </w:r>
      <w:r>
        <w:t xml:space="preserve">  игровые программы;</w:t>
      </w:r>
      <w:r w:rsidRPr="000D37B0">
        <w:t xml:space="preserve"> </w:t>
      </w:r>
    </w:p>
    <w:p w:rsidR="00526307" w:rsidRPr="000D37B0" w:rsidRDefault="00526307" w:rsidP="00E84142">
      <w:pPr>
        <w:numPr>
          <w:ilvl w:val="0"/>
          <w:numId w:val="46"/>
        </w:numPr>
        <w:spacing w:line="360" w:lineRule="auto"/>
        <w:jc w:val="both"/>
      </w:pPr>
      <w:r w:rsidRPr="000D37B0">
        <w:t>конкурс рисунка на асфальте;</w:t>
      </w:r>
    </w:p>
    <w:p w:rsidR="00526307" w:rsidRPr="000D37B0" w:rsidRDefault="00526307" w:rsidP="00E84142">
      <w:pPr>
        <w:numPr>
          <w:ilvl w:val="0"/>
          <w:numId w:val="46"/>
        </w:numPr>
        <w:spacing w:line="360" w:lineRule="auto"/>
        <w:jc w:val="both"/>
      </w:pPr>
      <w:r w:rsidRPr="000D37B0">
        <w:t>концертные программы к календарным датам;</w:t>
      </w:r>
    </w:p>
    <w:p w:rsidR="00526307" w:rsidRPr="000D37B0" w:rsidRDefault="00526307" w:rsidP="00E84142">
      <w:pPr>
        <w:numPr>
          <w:ilvl w:val="0"/>
          <w:numId w:val="46"/>
        </w:numPr>
        <w:spacing w:line="360" w:lineRule="auto"/>
        <w:jc w:val="both"/>
      </w:pPr>
      <w:r w:rsidRPr="000D37B0">
        <w:t>выставки работ изобразительного искусства «О прекрасном», «Сорок первый – сорок пятый», «Детский взгляд», «Мы из гарнизона»;</w:t>
      </w:r>
    </w:p>
    <w:p w:rsidR="00526307" w:rsidRPr="000D37B0" w:rsidRDefault="00526307" w:rsidP="00E84142">
      <w:pPr>
        <w:numPr>
          <w:ilvl w:val="0"/>
          <w:numId w:val="46"/>
        </w:numPr>
        <w:spacing w:line="360" w:lineRule="auto"/>
        <w:jc w:val="both"/>
      </w:pPr>
      <w:r w:rsidRPr="000D37B0">
        <w:t>новогодние мероприятия: сказка «Новогодний фейерверк», детский утренник.</w:t>
      </w:r>
    </w:p>
    <w:p w:rsidR="00526307" w:rsidRDefault="00526307" w:rsidP="00526307">
      <w:pPr>
        <w:spacing w:line="360" w:lineRule="auto"/>
        <w:jc w:val="both"/>
        <w:rPr>
          <w:rFonts w:eastAsia="Times New Roman"/>
        </w:rPr>
      </w:pPr>
      <w:r>
        <w:rPr>
          <w:rFonts w:eastAsia="Times New Roman"/>
        </w:rPr>
        <w:t xml:space="preserve">Совместно с </w:t>
      </w:r>
      <w:r w:rsidRPr="004E790C">
        <w:rPr>
          <w:rFonts w:eastAsia="Times New Roman"/>
        </w:rPr>
        <w:t>БУ  «Сфера».</w:t>
      </w:r>
      <w:r>
        <w:rPr>
          <w:rFonts w:eastAsia="Times New Roman"/>
        </w:rPr>
        <w:t xml:space="preserve"> Был проведён </w:t>
      </w:r>
      <w:r w:rsidRPr="004E790C">
        <w:rPr>
          <w:rFonts w:eastAsia="Times New Roman"/>
        </w:rPr>
        <w:t>цикл ме</w:t>
      </w:r>
      <w:r>
        <w:rPr>
          <w:rFonts w:eastAsia="Times New Roman"/>
        </w:rPr>
        <w:t>роприятий «Югорский дворик»:</w:t>
      </w:r>
    </w:p>
    <w:p w:rsidR="00526307" w:rsidRDefault="00526307" w:rsidP="00526307">
      <w:pPr>
        <w:spacing w:line="360" w:lineRule="auto"/>
        <w:jc w:val="both"/>
        <w:rPr>
          <w:rFonts w:eastAsia="Times New Roman"/>
        </w:rPr>
      </w:pPr>
      <w:r>
        <w:rPr>
          <w:rFonts w:eastAsia="Times New Roman"/>
        </w:rPr>
        <w:t>- показ художественных фильмов;</w:t>
      </w:r>
    </w:p>
    <w:p w:rsidR="00526307" w:rsidRPr="000D37B0" w:rsidRDefault="00526307" w:rsidP="00526307">
      <w:pPr>
        <w:spacing w:line="360" w:lineRule="auto"/>
        <w:jc w:val="both"/>
        <w:rPr>
          <w:rFonts w:eastAsia="Times New Roman"/>
        </w:rPr>
      </w:pPr>
      <w:r>
        <w:rPr>
          <w:rFonts w:eastAsia="Times New Roman"/>
        </w:rPr>
        <w:t>- спортивные и развлекательные программы</w:t>
      </w:r>
    </w:p>
    <w:p w:rsidR="00526307" w:rsidRPr="000D37B0" w:rsidRDefault="00526307" w:rsidP="00526307">
      <w:pPr>
        <w:spacing w:line="360" w:lineRule="auto"/>
        <w:jc w:val="both"/>
      </w:pPr>
      <w:r w:rsidRPr="000D37B0">
        <w:rPr>
          <w:bCs/>
        </w:rPr>
        <w:t>- мастер-класс</w:t>
      </w:r>
      <w:r w:rsidRPr="000D37B0">
        <w:t xml:space="preserve"> «Гибкость женского тела»</w:t>
      </w:r>
      <w:r w:rsidRPr="000D37B0">
        <w:rPr>
          <w:b/>
        </w:rPr>
        <w:t xml:space="preserve"> (</w:t>
      </w:r>
      <w:r w:rsidRPr="000D37B0">
        <w:t>фитнес программа для людей старшего поколения  с целью оздоровления.  Мастер</w:t>
      </w:r>
      <w:r>
        <w:t>-</w:t>
      </w:r>
      <w:r w:rsidRPr="000D37B0">
        <w:t xml:space="preserve"> класс от студии современного танца «Реал денс»)</w:t>
      </w:r>
    </w:p>
    <w:p w:rsidR="00526307" w:rsidRPr="000D37B0" w:rsidRDefault="00526307" w:rsidP="00526307">
      <w:pPr>
        <w:spacing w:line="360" w:lineRule="auto"/>
        <w:jc w:val="both"/>
      </w:pPr>
      <w:r w:rsidRPr="000D37B0">
        <w:tab/>
        <w:t xml:space="preserve"> В рамках Международного дня инвалидов коллективами художественной самодеятельности МБУК «МиГ»: студия современного танца «Реал денс», вокальной группой «Доминанта», артистами театра поэзии и музыки «Грани», участниками любительского объединения «Группа ликования» была подготовлена ко</w:t>
      </w:r>
      <w:r>
        <w:t>н</w:t>
      </w:r>
      <w:r w:rsidRPr="000D37B0">
        <w:t>цертная программа для посетителей БУ КЦСОН «Сфера»</w:t>
      </w:r>
      <w:r>
        <w:t>.</w:t>
      </w:r>
    </w:p>
    <w:p w:rsidR="00526307" w:rsidRDefault="00526307" w:rsidP="00526307">
      <w:pPr>
        <w:spacing w:line="360" w:lineRule="auto"/>
        <w:ind w:firstLine="708"/>
        <w:jc w:val="both"/>
      </w:pPr>
      <w:r w:rsidRPr="004E790C">
        <w:t>В клубных формированиях имеют возможность заниматься наряду со здоровыми и люди с ограниченными возможностями по таким направлениям как вокальное, театральное искусство, художественное творчество</w:t>
      </w:r>
      <w:r>
        <w:t xml:space="preserve"> (ограничение для слепых людей)</w:t>
      </w:r>
      <w:r w:rsidRPr="004E790C">
        <w:t>.</w:t>
      </w:r>
    </w:p>
    <w:p w:rsidR="009D4EA9" w:rsidRPr="00AA1470" w:rsidRDefault="00AA1470" w:rsidP="00AA1470">
      <w:pPr>
        <w:spacing w:line="360" w:lineRule="auto"/>
        <w:ind w:firstLine="708"/>
        <w:jc w:val="both"/>
      </w:pPr>
      <w:r>
        <w:t xml:space="preserve">В рамках </w:t>
      </w:r>
      <w:r>
        <w:rPr>
          <w:lang w:val="en-US"/>
        </w:rPr>
        <w:t>III</w:t>
      </w:r>
      <w:r w:rsidR="00084310">
        <w:t xml:space="preserve"> </w:t>
      </w:r>
      <w:r>
        <w:t xml:space="preserve">Окружного фестиваля социального фильма «Кино для меня», который проходил с 22 ноября по 22 декабря 2014 года в учреждении были показаны фильмы не только лучших произведений кинематографии мирового уровня, но и документальные ленты независимых авторов, освещающие </w:t>
      </w:r>
      <w:r w:rsidR="00562807">
        <w:t>существующие</w:t>
      </w:r>
      <w:r>
        <w:t xml:space="preserve"> </w:t>
      </w:r>
      <w:r w:rsidR="00562807">
        <w:t>социальные</w:t>
      </w:r>
      <w:r>
        <w:t xml:space="preserve"> проблемы общества:</w:t>
      </w:r>
      <w:r w:rsidR="00BC07D8">
        <w:tab/>
      </w:r>
      <w:r w:rsidR="009D4EA9" w:rsidRPr="0051034D">
        <w:rPr>
          <w:bCs/>
          <w:bdr w:val="none" w:sz="0" w:space="0" w:color="auto" w:frame="1"/>
        </w:rPr>
        <w:t xml:space="preserve"> </w:t>
      </w:r>
    </w:p>
    <w:p w:rsidR="009D4EA9" w:rsidRPr="0051034D" w:rsidRDefault="009D4EA9" w:rsidP="00AA1470">
      <w:pPr>
        <w:pStyle w:val="aff3"/>
        <w:spacing w:before="0" w:beforeAutospacing="0" w:after="0" w:afterAutospacing="0" w:line="360" w:lineRule="auto"/>
        <w:jc w:val="both"/>
        <w:textAlignment w:val="baseline"/>
        <w:rPr>
          <w:bCs/>
          <w:bdr w:val="none" w:sz="0" w:space="0" w:color="auto" w:frame="1"/>
        </w:rPr>
      </w:pPr>
      <w:r w:rsidRPr="0051034D">
        <w:rPr>
          <w:bCs/>
          <w:bdr w:val="none" w:sz="0" w:space="0" w:color="auto" w:frame="1"/>
        </w:rPr>
        <w:t>- «Скафандр и бабочка»;</w:t>
      </w:r>
    </w:p>
    <w:p w:rsidR="00141FED" w:rsidRPr="00BC07D8" w:rsidRDefault="009D4EA9" w:rsidP="00AA1470">
      <w:pPr>
        <w:pStyle w:val="aff3"/>
        <w:spacing w:before="0" w:beforeAutospacing="0" w:after="0" w:afterAutospacing="0" w:line="360" w:lineRule="auto"/>
        <w:jc w:val="both"/>
        <w:textAlignment w:val="baseline"/>
      </w:pPr>
      <w:r w:rsidRPr="0051034D">
        <w:rPr>
          <w:bCs/>
          <w:bdr w:val="none" w:sz="0" w:space="0" w:color="auto" w:frame="1"/>
        </w:rPr>
        <w:t xml:space="preserve">-  Киноальманах «Милосердие. </w:t>
      </w:r>
      <w:r w:rsidRPr="0051034D">
        <w:rPr>
          <w:bCs/>
          <w:bdr w:val="none" w:sz="0" w:space="0" w:color="auto" w:frame="1"/>
          <w:lang w:val="en-US"/>
        </w:rPr>
        <w:t>DOC</w:t>
      </w:r>
      <w:r w:rsidRPr="0051034D">
        <w:rPr>
          <w:bCs/>
          <w:bdr w:val="none" w:sz="0" w:space="0" w:color="auto" w:frame="1"/>
        </w:rPr>
        <w:t>»</w:t>
      </w:r>
      <w:r w:rsidR="004B30A7" w:rsidRPr="0051034D">
        <w:rPr>
          <w:bCs/>
          <w:bdr w:val="none" w:sz="0" w:space="0" w:color="auto" w:frame="1"/>
        </w:rPr>
        <w:t>.</w:t>
      </w:r>
    </w:p>
    <w:p w:rsidR="001F3752" w:rsidRPr="0051034D" w:rsidRDefault="001F3752" w:rsidP="00B87AE6">
      <w:pPr>
        <w:spacing w:line="360" w:lineRule="auto"/>
        <w:jc w:val="both"/>
        <w:rPr>
          <w:rFonts w:eastAsia="Times New Roman"/>
          <w:b/>
        </w:rPr>
      </w:pPr>
      <w:r w:rsidRPr="0051034D">
        <w:rPr>
          <w:rFonts w:eastAsia="Times New Roman"/>
          <w:b/>
        </w:rPr>
        <w:t xml:space="preserve">4.10.6. </w:t>
      </w:r>
      <w:r w:rsidRPr="0051034D">
        <w:rPr>
          <w:rFonts w:eastAsia="Times New Roman"/>
          <w:b/>
          <w:bCs/>
        </w:rPr>
        <w:t xml:space="preserve">Текстовый аналитический отчет </w:t>
      </w:r>
      <w:r w:rsidRPr="0051034D">
        <w:rPr>
          <w:rFonts w:eastAsia="Times New Roman"/>
        </w:rPr>
        <w:t>(годовая)</w:t>
      </w:r>
      <w:r w:rsidRPr="0051034D">
        <w:rPr>
          <w:rFonts w:eastAsia="Times New Roman"/>
          <w:b/>
          <w:bCs/>
        </w:rPr>
        <w:t>.</w:t>
      </w:r>
    </w:p>
    <w:p w:rsidR="00AA1470" w:rsidRDefault="00AA1470" w:rsidP="00B87AE6">
      <w:pPr>
        <w:spacing w:line="360" w:lineRule="auto"/>
        <w:ind w:firstLine="708"/>
        <w:jc w:val="both"/>
        <w:rPr>
          <w:rFonts w:eastAsia="Times New Roman"/>
          <w:lang w:eastAsia="ru-RU"/>
        </w:rPr>
      </w:pPr>
      <w:r w:rsidRPr="00B9047C">
        <w:rPr>
          <w:rFonts w:eastAsia="Times New Roman"/>
          <w:lang w:eastAsia="ru-RU"/>
        </w:rPr>
        <w:t xml:space="preserve">2014 год провозглашен Годом культуры в России. </w:t>
      </w:r>
    </w:p>
    <w:p w:rsidR="00562807" w:rsidRPr="00B9047C" w:rsidRDefault="00562807" w:rsidP="00B87AE6">
      <w:pPr>
        <w:pStyle w:val="Standard"/>
        <w:spacing w:line="360" w:lineRule="auto"/>
        <w:ind w:firstLine="708"/>
        <w:jc w:val="both"/>
        <w:rPr>
          <w:rFonts w:cs="Times New Roman"/>
          <w:lang w:val="ru-RU"/>
        </w:rPr>
      </w:pPr>
      <w:r w:rsidRPr="00B9047C">
        <w:rPr>
          <w:rFonts w:cs="Times New Roman"/>
          <w:lang w:val="ru-RU"/>
        </w:rPr>
        <w:t xml:space="preserve">Предметом деятельности учреждения является: культурно - досуговая деятельность, направленная на сохранение, создание, распространение и освоение культурных ценностей, создание условий для развития традиционного народного </w:t>
      </w:r>
      <w:r w:rsidRPr="00B9047C">
        <w:rPr>
          <w:rFonts w:cs="Times New Roman"/>
          <w:lang w:val="ru-RU"/>
        </w:rPr>
        <w:lastRenderedPageBreak/>
        <w:t>художественного творчества, на организацию досуга населения в различных формах и видах.</w:t>
      </w:r>
    </w:p>
    <w:p w:rsidR="00562807" w:rsidRDefault="00562807" w:rsidP="00562807">
      <w:pPr>
        <w:spacing w:line="360" w:lineRule="auto"/>
        <w:ind w:firstLine="708"/>
        <w:jc w:val="both"/>
      </w:pPr>
      <w:r w:rsidRPr="004B467D">
        <w:rPr>
          <w:rFonts w:eastAsia="Times New Roman"/>
          <w:kern w:val="0"/>
          <w:lang w:eastAsia="ru-RU"/>
        </w:rPr>
        <w:t>В целях достижения высокого уровня культурного обслуживания населения, для привлечения большого количества зрителей и организации досуга населения в учреждениях культуры с каждым годом улучшаются и становятся разнообразными по форме и содержанию культурно-массовые мероприятия, концертные программы.   </w:t>
      </w:r>
      <w:r w:rsidRPr="009B2821">
        <w:t>       </w:t>
      </w:r>
    </w:p>
    <w:p w:rsidR="00084310" w:rsidRDefault="00562807" w:rsidP="00562807">
      <w:pPr>
        <w:spacing w:line="360" w:lineRule="auto"/>
        <w:ind w:firstLine="708"/>
        <w:jc w:val="both"/>
        <w:rPr>
          <w:b/>
        </w:rPr>
      </w:pPr>
      <w:r w:rsidRPr="009B2821">
        <w:t>Подводя итоги работы, и анализируя выполнение поставленных задач, можно сделать вывод о том, что коллективу удалось выполнить их, с хорошими показателями.</w:t>
      </w:r>
      <w:r>
        <w:t xml:space="preserve">    </w:t>
      </w:r>
      <w:r w:rsidRPr="004B467D">
        <w:rPr>
          <w:rFonts w:eastAsia="Times New Roman"/>
          <w:kern w:val="0"/>
          <w:lang w:eastAsia="ru-RU"/>
        </w:rPr>
        <w:t xml:space="preserve">За 2014 год учреждением проведено </w:t>
      </w:r>
      <w:r w:rsidRPr="0051034D">
        <w:rPr>
          <w:rFonts w:eastAsia="Times New Roman"/>
          <w:kern w:val="0"/>
          <w:lang w:eastAsia="ru-RU"/>
        </w:rPr>
        <w:t xml:space="preserve">306 культурно- массовых мероприятий их посетило 41 251  человек, из них  на платной основе -  112 мероприятий. </w:t>
      </w:r>
      <w:r w:rsidRPr="004B467D">
        <w:rPr>
          <w:rFonts w:eastAsia="Times New Roman"/>
          <w:kern w:val="0"/>
          <w:lang w:eastAsia="ru-RU"/>
        </w:rPr>
        <w:t>Доход от предпринимательской</w:t>
      </w:r>
      <w:r w:rsidR="005B5A98">
        <w:rPr>
          <w:rFonts w:eastAsia="Times New Roman"/>
          <w:kern w:val="0"/>
          <w:lang w:eastAsia="ru-RU"/>
        </w:rPr>
        <w:t xml:space="preserve"> и иной  приносящей доход </w:t>
      </w:r>
      <w:r w:rsidRPr="004B467D">
        <w:rPr>
          <w:rFonts w:eastAsia="Times New Roman"/>
          <w:kern w:val="0"/>
          <w:lang w:eastAsia="ru-RU"/>
        </w:rPr>
        <w:t xml:space="preserve"> деятельности составил </w:t>
      </w:r>
      <w:r w:rsidR="00FA56BE" w:rsidRPr="00FA56BE">
        <w:rPr>
          <w:bCs/>
        </w:rPr>
        <w:t>975 4</w:t>
      </w:r>
      <w:r w:rsidRPr="00FA56BE">
        <w:t>00 копеек.</w:t>
      </w:r>
      <w:r w:rsidRPr="00FA56BE">
        <w:rPr>
          <w:b/>
        </w:rPr>
        <w:t xml:space="preserve"> </w:t>
      </w:r>
      <w:r w:rsidR="00084310">
        <w:rPr>
          <w:b/>
        </w:rPr>
        <w:t xml:space="preserve">    </w:t>
      </w:r>
    </w:p>
    <w:p w:rsidR="00562807" w:rsidRPr="00074F38" w:rsidRDefault="005B5A98" w:rsidP="00562807">
      <w:pPr>
        <w:spacing w:line="360" w:lineRule="auto"/>
        <w:ind w:firstLine="708"/>
        <w:jc w:val="both"/>
      </w:pPr>
      <w:r w:rsidRPr="00084310">
        <w:t xml:space="preserve">В 2014 году </w:t>
      </w:r>
      <w:r w:rsidRPr="00084310">
        <w:rPr>
          <w:rFonts w:eastAsia="Times New Roman"/>
        </w:rPr>
        <w:t>дополнительное финансирование было получено от депутата</w:t>
      </w:r>
      <w:r>
        <w:rPr>
          <w:rFonts w:eastAsia="Times New Roman"/>
          <w:b/>
        </w:rPr>
        <w:t xml:space="preserve"> </w:t>
      </w:r>
      <w:r w:rsidRPr="00182D41">
        <w:t>Тюменской областной Думы  Холманско</w:t>
      </w:r>
      <w:r>
        <w:t>го</w:t>
      </w:r>
      <w:r w:rsidRPr="00182D41">
        <w:t xml:space="preserve"> Ю.С., депутат</w:t>
      </w:r>
      <w:r>
        <w:t>ов</w:t>
      </w:r>
      <w:r w:rsidRPr="00182D41">
        <w:t xml:space="preserve"> </w:t>
      </w:r>
      <w:r w:rsidRPr="00182D41">
        <w:rPr>
          <w:rStyle w:val="20"/>
          <w:b w:val="0"/>
        </w:rPr>
        <w:t>Думы Ханты - Мансийского автономного округа – Югры  П.М.Созонов</w:t>
      </w:r>
      <w:r>
        <w:rPr>
          <w:rStyle w:val="20"/>
          <w:b w:val="0"/>
        </w:rPr>
        <w:t xml:space="preserve">а и </w:t>
      </w:r>
      <w:r w:rsidRPr="00182D41">
        <w:rPr>
          <w:rStyle w:val="20"/>
          <w:b w:val="0"/>
        </w:rPr>
        <w:t xml:space="preserve"> А.В. Колодич</w:t>
      </w:r>
      <w:r>
        <w:rPr>
          <w:rStyle w:val="20"/>
          <w:b w:val="0"/>
        </w:rPr>
        <w:t>а на общую сумму 1 000 000 руб</w:t>
      </w:r>
      <w:r w:rsidR="00084310">
        <w:rPr>
          <w:rStyle w:val="20"/>
          <w:b w:val="0"/>
        </w:rPr>
        <w:t xml:space="preserve">лей. </w:t>
      </w:r>
      <w:r w:rsidRPr="00E07AF2">
        <w:rPr>
          <w:rFonts w:eastAsia="Times New Roman"/>
          <w:b/>
        </w:rPr>
        <w:t xml:space="preserve"> </w:t>
      </w:r>
      <w:r w:rsidR="00562807" w:rsidRPr="004B467D">
        <w:rPr>
          <w:rFonts w:eastAsia="Times New Roman"/>
          <w:lang w:eastAsia="ru-RU"/>
        </w:rPr>
        <w:t>Это позволило укрепить материально-техническую базу, пошить новые костюмы</w:t>
      </w:r>
      <w:r w:rsidR="00084310">
        <w:rPr>
          <w:rFonts w:eastAsia="Times New Roman"/>
          <w:lang w:eastAsia="ru-RU"/>
        </w:rPr>
        <w:t>, приобрести новые кресла дя зрительного зала,</w:t>
      </w:r>
      <w:r w:rsidR="00562807" w:rsidRPr="004B467D">
        <w:rPr>
          <w:rFonts w:eastAsia="Times New Roman"/>
          <w:lang w:eastAsia="ru-RU"/>
        </w:rPr>
        <w:t xml:space="preserve"> поднять на более высокий уровень мотивацию труда работников учреждения.</w:t>
      </w:r>
    </w:p>
    <w:p w:rsidR="004B467D" w:rsidRPr="004B467D" w:rsidRDefault="004B467D" w:rsidP="00562807">
      <w:pPr>
        <w:pStyle w:val="a5"/>
        <w:spacing w:line="360" w:lineRule="auto"/>
        <w:ind w:left="0" w:firstLine="708"/>
        <w:jc w:val="both"/>
      </w:pPr>
      <w:r w:rsidRPr="004B467D">
        <w:rPr>
          <w:rFonts w:ascii="Times New Roman" w:hAnsi="Times New Roman" w:cs="Times New Roman"/>
          <w:b w:val="0"/>
          <w:sz w:val="24"/>
          <w:szCs w:val="24"/>
          <w:u w:val="none"/>
        </w:rPr>
        <w:t>Финансовая поддержка администрации города, округа, городских и окружных депутатов, укрепление материально- технической базы в 2014 году, поиск новых форм и методов работы, обучающие семинары, умелое взаимодействие с общественными организациями, с учреждениями социальной сферы позволяют проводить постоянную работу на улучшение качества предоставляемых услуг.</w:t>
      </w:r>
      <w:r w:rsidRPr="004B467D">
        <w:rPr>
          <w:rFonts w:ascii="Times New Roman" w:hAnsi="Times New Roman" w:cs="Times New Roman"/>
          <w:b w:val="0"/>
          <w:sz w:val="24"/>
          <w:szCs w:val="24"/>
          <w:u w:val="none"/>
        </w:rPr>
        <w:br/>
        <w:t>Учреждение при планировании своей деятельности учитывает интересы и потребности населения по возрастным категориям. Профессионально выбранные приоритетные направления деятельности, правильно спланированный режим работы учреждения, соблюдение всех норм противопожарной, санитарной безопасности, способствуют качеству предоставляемых услуг.</w:t>
      </w:r>
    </w:p>
    <w:p w:rsidR="004B467D" w:rsidRPr="004B467D" w:rsidRDefault="004B467D" w:rsidP="004B467D">
      <w:pPr>
        <w:widowControl/>
        <w:suppressAutoHyphens w:val="0"/>
        <w:spacing w:line="360" w:lineRule="auto"/>
        <w:ind w:firstLine="708"/>
        <w:jc w:val="both"/>
        <w:rPr>
          <w:rFonts w:eastAsia="Times New Roman"/>
          <w:lang w:eastAsia="ru-RU"/>
        </w:rPr>
      </w:pPr>
      <w:r w:rsidRPr="004B467D">
        <w:rPr>
          <w:rFonts w:eastAsia="Times New Roman"/>
          <w:lang w:eastAsia="ru-RU"/>
        </w:rPr>
        <w:t>В сфере самодеятельного народного творчества, в период 2014 года, коллективом МБУК «МиГ» была поставлена задача по вовлечению в клубные формирования большего количества участников, открытию новых клубных объединений, отвечающих интересам населения.</w:t>
      </w:r>
      <w:r w:rsidRPr="004B467D">
        <w:rPr>
          <w:rFonts w:eastAsia="Times New Roman"/>
          <w:lang w:eastAsia="ru-RU"/>
        </w:rPr>
        <w:br/>
        <w:t>Уже, в течение нескольких лет, в учреждении стабильно функционирует 25 клубных формирований по интересам для разновозрастных групп населения.</w:t>
      </w:r>
    </w:p>
    <w:p w:rsidR="004B467D" w:rsidRPr="004B467D" w:rsidRDefault="004B467D" w:rsidP="004B467D">
      <w:pPr>
        <w:widowControl/>
        <w:suppressAutoHyphens w:val="0"/>
        <w:spacing w:line="360" w:lineRule="auto"/>
        <w:ind w:firstLine="708"/>
        <w:jc w:val="both"/>
        <w:rPr>
          <w:rFonts w:eastAsia="Times New Roman"/>
          <w:lang w:eastAsia="ru-RU"/>
        </w:rPr>
      </w:pPr>
      <w:r w:rsidRPr="004B467D">
        <w:rPr>
          <w:rFonts w:eastAsia="Times New Roman"/>
          <w:lang w:eastAsia="ru-RU"/>
        </w:rPr>
        <w:lastRenderedPageBreak/>
        <w:t>По-прежнему, гордостью учреждения  остаётся коллектив, носящий почетное звание народный самодеятельный коллектив – это театр  «Версия». Творчество данного коллектива из года в год совершенствуется и растет профессиональный уровень его  участников.</w:t>
      </w:r>
    </w:p>
    <w:p w:rsidR="004B467D" w:rsidRDefault="004B467D" w:rsidP="004B467D">
      <w:pPr>
        <w:widowControl/>
        <w:suppressAutoHyphens w:val="0"/>
        <w:spacing w:line="360" w:lineRule="auto"/>
        <w:ind w:firstLine="708"/>
        <w:jc w:val="both"/>
        <w:rPr>
          <w:rFonts w:eastAsia="Times New Roman"/>
          <w:lang w:eastAsia="ru-RU"/>
        </w:rPr>
      </w:pPr>
      <w:r w:rsidRPr="004B467D">
        <w:rPr>
          <w:rFonts w:eastAsia="Times New Roman"/>
          <w:lang w:eastAsia="ru-RU"/>
        </w:rPr>
        <w:t>В 2014 году студия современного танца «Реал денс» защитила звание «Образцовый художественный коллектив».</w:t>
      </w:r>
    </w:p>
    <w:p w:rsidR="0092166A" w:rsidRDefault="0092166A" w:rsidP="0092166A">
      <w:pPr>
        <w:pStyle w:val="a9"/>
        <w:shd w:val="clear" w:color="auto" w:fill="FFFFFF"/>
        <w:spacing w:line="360" w:lineRule="auto"/>
        <w:ind w:left="218" w:firstLine="490"/>
        <w:rPr>
          <w:lang w:eastAsia="ar-SA"/>
        </w:rPr>
      </w:pPr>
      <w:r>
        <w:rPr>
          <w:rFonts w:eastAsia="Times New Roman"/>
          <w:kern w:val="0"/>
          <w:lang w:eastAsia="ru-RU"/>
        </w:rPr>
        <w:t xml:space="preserve">С января по октябрь 2014 года проходил третий конкурс </w:t>
      </w:r>
      <w:r>
        <w:rPr>
          <w:lang w:eastAsia="ar-SA"/>
        </w:rPr>
        <w:t>«Лучшее клубное</w:t>
      </w:r>
    </w:p>
    <w:p w:rsidR="00C318F6" w:rsidRDefault="0092166A" w:rsidP="00C318F6">
      <w:pPr>
        <w:widowControl/>
        <w:suppressAutoHyphens w:val="0"/>
        <w:spacing w:line="360" w:lineRule="auto"/>
        <w:jc w:val="both"/>
        <w:rPr>
          <w:lang w:eastAsia="ar-SA"/>
        </w:rPr>
      </w:pPr>
      <w:r>
        <w:rPr>
          <w:lang w:eastAsia="ar-SA"/>
        </w:rPr>
        <w:t>формирование самодеятельного народного творчества» и «Лучшее любительское объединение» среди учреждений культуры города.</w:t>
      </w:r>
    </w:p>
    <w:p w:rsidR="00C318F6" w:rsidRPr="007C6226" w:rsidRDefault="00C318F6" w:rsidP="00E84142">
      <w:pPr>
        <w:pStyle w:val="a9"/>
        <w:widowControl/>
        <w:numPr>
          <w:ilvl w:val="0"/>
          <w:numId w:val="64"/>
        </w:numPr>
        <w:suppressAutoHyphens w:val="0"/>
        <w:spacing w:line="360" w:lineRule="auto"/>
        <w:jc w:val="both"/>
        <w:rPr>
          <w:lang w:eastAsia="ar-SA"/>
        </w:rPr>
      </w:pPr>
      <w:r>
        <w:t xml:space="preserve">Лауреатом конкурса стал </w:t>
      </w:r>
      <w:r w:rsidRPr="007C6226">
        <w:t>народный театр «Версия», режиссёр-постановщик Воробьева Е.Н.</w:t>
      </w:r>
    </w:p>
    <w:p w:rsidR="00C318F6" w:rsidRPr="007C6226" w:rsidRDefault="00C318F6" w:rsidP="00E84142">
      <w:pPr>
        <w:pStyle w:val="a9"/>
        <w:numPr>
          <w:ilvl w:val="0"/>
          <w:numId w:val="64"/>
        </w:numPr>
        <w:shd w:val="clear" w:color="auto" w:fill="FFFFFF"/>
        <w:spacing w:line="360" w:lineRule="auto"/>
      </w:pPr>
      <w:r>
        <w:t>Д</w:t>
      </w:r>
      <w:r w:rsidRPr="007C6226">
        <w:t>иплом</w:t>
      </w:r>
      <w:r>
        <w:t xml:space="preserve">ом 2 степени награждён </w:t>
      </w:r>
      <w:r w:rsidRPr="007C6226">
        <w:t>самодеятельный театр татаро-башкирской культуры «Тулпар», руководитель Хусейнова Л.Т.</w:t>
      </w:r>
    </w:p>
    <w:p w:rsidR="00C318F6" w:rsidRPr="00C318F6" w:rsidRDefault="00C318F6" w:rsidP="00E84142">
      <w:pPr>
        <w:pStyle w:val="a9"/>
        <w:numPr>
          <w:ilvl w:val="0"/>
          <w:numId w:val="64"/>
        </w:numPr>
        <w:shd w:val="clear" w:color="auto" w:fill="FFFFFF"/>
        <w:spacing w:line="360" w:lineRule="auto"/>
      </w:pPr>
      <w:r>
        <w:t>Д</w:t>
      </w:r>
      <w:r w:rsidRPr="007C6226">
        <w:t>иплом</w:t>
      </w:r>
      <w:r>
        <w:t>ом</w:t>
      </w:r>
      <w:r w:rsidRPr="007C6226">
        <w:t xml:space="preserve"> 3 степени </w:t>
      </w:r>
      <w:r>
        <w:t xml:space="preserve">награждён </w:t>
      </w:r>
      <w:r w:rsidRPr="007C6226">
        <w:t>театр поэзии и музыки «Грани», руководитель Полякова Е.А.</w:t>
      </w:r>
    </w:p>
    <w:p w:rsidR="004B467D" w:rsidRPr="0092166A" w:rsidRDefault="004B467D" w:rsidP="004B467D">
      <w:pPr>
        <w:widowControl/>
        <w:suppressAutoHyphens w:val="0"/>
        <w:spacing w:line="360" w:lineRule="auto"/>
        <w:ind w:firstLine="708"/>
        <w:jc w:val="both"/>
        <w:rPr>
          <w:rFonts w:eastAsia="Times New Roman"/>
          <w:kern w:val="0"/>
          <w:lang w:eastAsia="ru-RU"/>
        </w:rPr>
      </w:pPr>
      <w:r w:rsidRPr="0092166A">
        <w:rPr>
          <w:rFonts w:eastAsia="Times New Roman"/>
          <w:kern w:val="0"/>
          <w:lang w:eastAsia="ru-RU"/>
        </w:rPr>
        <w:t>Самыми масштабными стали спектакли народного театра «Версия», музыкально-поэтические программы театра поэзии и музыки «Грани», народные гуляния, фестивали:</w:t>
      </w:r>
    </w:p>
    <w:p w:rsidR="004B467D" w:rsidRPr="0092166A" w:rsidRDefault="004B467D" w:rsidP="004B467D">
      <w:pPr>
        <w:widowControl/>
        <w:suppressAutoHyphens w:val="0"/>
        <w:spacing w:line="360" w:lineRule="auto"/>
        <w:jc w:val="both"/>
        <w:rPr>
          <w:rFonts w:eastAsia="Times New Roman"/>
          <w:kern w:val="0"/>
          <w:lang w:eastAsia="ru-RU"/>
        </w:rPr>
      </w:pPr>
      <w:r w:rsidRPr="0092166A">
        <w:rPr>
          <w:rFonts w:eastAsia="Times New Roman"/>
          <w:kern w:val="0"/>
          <w:lang w:eastAsia="ru-RU"/>
        </w:rPr>
        <w:t xml:space="preserve">- </w:t>
      </w:r>
      <w:r w:rsidR="0092166A" w:rsidRPr="0092166A">
        <w:rPr>
          <w:rFonts w:eastAsia="Times New Roman"/>
          <w:kern w:val="0"/>
          <w:lang w:eastAsia="ru-RU"/>
        </w:rPr>
        <w:t>н</w:t>
      </w:r>
      <w:r w:rsidRPr="0092166A">
        <w:rPr>
          <w:rFonts w:eastAsia="Times New Roman"/>
          <w:kern w:val="0"/>
          <w:lang w:eastAsia="ru-RU"/>
        </w:rPr>
        <w:t>ациональный праздник «Сабан туе»;</w:t>
      </w:r>
    </w:p>
    <w:p w:rsidR="004B467D" w:rsidRPr="0092166A" w:rsidRDefault="004B467D" w:rsidP="004B467D">
      <w:pPr>
        <w:widowControl/>
        <w:suppressAutoHyphens w:val="0"/>
        <w:spacing w:line="360" w:lineRule="auto"/>
        <w:jc w:val="both"/>
        <w:rPr>
          <w:rFonts w:eastAsia="Times New Roman"/>
          <w:kern w:val="0"/>
          <w:lang w:eastAsia="ru-RU"/>
        </w:rPr>
      </w:pPr>
      <w:r w:rsidRPr="0092166A">
        <w:rPr>
          <w:rFonts w:eastAsia="Times New Roman"/>
          <w:kern w:val="0"/>
          <w:lang w:eastAsia="ru-RU"/>
        </w:rPr>
        <w:t>- фестиваль национальных культур «Радуга дружбы»</w:t>
      </w:r>
      <w:r w:rsidR="0092166A" w:rsidRPr="0092166A">
        <w:rPr>
          <w:rFonts w:eastAsia="Times New Roman"/>
          <w:kern w:val="0"/>
          <w:lang w:eastAsia="ru-RU"/>
        </w:rPr>
        <w:t>;</w:t>
      </w:r>
    </w:p>
    <w:p w:rsidR="004B467D" w:rsidRPr="0092166A" w:rsidRDefault="004B467D" w:rsidP="004B467D">
      <w:pPr>
        <w:widowControl/>
        <w:suppressAutoHyphens w:val="0"/>
        <w:spacing w:line="360" w:lineRule="auto"/>
        <w:jc w:val="both"/>
        <w:rPr>
          <w:rFonts w:eastAsia="Times New Roman"/>
          <w:kern w:val="0"/>
          <w:lang w:eastAsia="ru-RU"/>
        </w:rPr>
      </w:pPr>
      <w:r w:rsidRPr="0092166A">
        <w:rPr>
          <w:rFonts w:eastAsia="Times New Roman"/>
          <w:kern w:val="0"/>
          <w:lang w:eastAsia="ru-RU"/>
        </w:rPr>
        <w:t>- «Масленица», «Проводы зимы»</w:t>
      </w:r>
      <w:r w:rsidR="0092166A" w:rsidRPr="0092166A">
        <w:rPr>
          <w:rFonts w:eastAsia="Times New Roman"/>
          <w:kern w:val="0"/>
          <w:lang w:eastAsia="ru-RU"/>
        </w:rPr>
        <w:t>, «Весенний звон капели»</w:t>
      </w:r>
      <w:r w:rsidRPr="0092166A">
        <w:rPr>
          <w:rFonts w:eastAsia="Times New Roman"/>
          <w:kern w:val="0"/>
          <w:lang w:eastAsia="ru-RU"/>
        </w:rPr>
        <w:t>;</w:t>
      </w:r>
    </w:p>
    <w:p w:rsidR="004B467D" w:rsidRPr="0092166A" w:rsidRDefault="004B467D" w:rsidP="004B467D">
      <w:pPr>
        <w:widowControl/>
        <w:suppressAutoHyphens w:val="0"/>
        <w:spacing w:line="360" w:lineRule="auto"/>
        <w:jc w:val="both"/>
        <w:rPr>
          <w:rFonts w:eastAsia="Times New Roman"/>
          <w:kern w:val="0"/>
          <w:lang w:eastAsia="ru-RU"/>
        </w:rPr>
      </w:pPr>
      <w:r w:rsidRPr="0092166A">
        <w:rPr>
          <w:rFonts w:eastAsia="Times New Roman"/>
          <w:kern w:val="0"/>
          <w:lang w:eastAsia="ru-RU"/>
        </w:rPr>
        <w:t>- Городской конкурс-выставка «Осенний марафон»;</w:t>
      </w:r>
    </w:p>
    <w:p w:rsidR="004B467D" w:rsidRPr="0092166A" w:rsidRDefault="004B467D" w:rsidP="004B467D">
      <w:pPr>
        <w:widowControl/>
        <w:suppressAutoHyphens w:val="0"/>
        <w:spacing w:line="360" w:lineRule="auto"/>
        <w:jc w:val="both"/>
        <w:rPr>
          <w:rFonts w:eastAsia="Times New Roman"/>
          <w:kern w:val="0"/>
          <w:lang w:eastAsia="ru-RU"/>
        </w:rPr>
      </w:pPr>
      <w:r w:rsidRPr="0092166A">
        <w:rPr>
          <w:rFonts w:eastAsia="Times New Roman"/>
          <w:kern w:val="0"/>
          <w:lang w:eastAsia="ru-RU"/>
        </w:rPr>
        <w:t>-  Спектакль народного театра «Версия» «Палата бизнес-класса»;</w:t>
      </w:r>
    </w:p>
    <w:p w:rsidR="004B467D" w:rsidRDefault="004B467D" w:rsidP="004B467D">
      <w:pPr>
        <w:widowControl/>
        <w:suppressAutoHyphens w:val="0"/>
        <w:spacing w:line="360" w:lineRule="auto"/>
        <w:ind w:firstLine="708"/>
        <w:jc w:val="both"/>
        <w:rPr>
          <w:rFonts w:eastAsia="Times New Roman"/>
          <w:kern w:val="0"/>
          <w:lang w:eastAsia="ru-RU"/>
        </w:rPr>
      </w:pPr>
      <w:r w:rsidRPr="0092166A">
        <w:rPr>
          <w:rFonts w:eastAsia="Times New Roman"/>
          <w:kern w:val="0"/>
          <w:lang w:eastAsia="ru-RU"/>
        </w:rPr>
        <w:t xml:space="preserve">Учреждением также организовывались различные формы празднования календарных и народных праздников –День Защитников Отечества, Международный Женский день 8 марта, </w:t>
      </w:r>
      <w:r w:rsidR="0092166A" w:rsidRPr="0092166A">
        <w:rPr>
          <w:rFonts w:eastAsia="Times New Roman"/>
          <w:kern w:val="0"/>
          <w:lang w:eastAsia="ru-RU"/>
        </w:rPr>
        <w:t xml:space="preserve">День Победы. </w:t>
      </w:r>
      <w:r w:rsidRPr="0092166A">
        <w:rPr>
          <w:rFonts w:eastAsia="Times New Roman"/>
          <w:kern w:val="0"/>
          <w:lang w:eastAsia="ru-RU"/>
        </w:rPr>
        <w:t>Они проходят в форме праздничных, театрализованных концертов, вечеров отдыха, литературно- музыкальных композиций и т.д.</w:t>
      </w:r>
      <w:r w:rsidR="0092166A" w:rsidRPr="0092166A">
        <w:rPr>
          <w:rFonts w:eastAsia="Times New Roman"/>
          <w:kern w:val="0"/>
          <w:lang w:eastAsia="ru-RU"/>
        </w:rPr>
        <w:t xml:space="preserve"> </w:t>
      </w:r>
      <w:r w:rsidRPr="0092166A">
        <w:rPr>
          <w:rFonts w:eastAsia="Times New Roman"/>
          <w:kern w:val="0"/>
          <w:lang w:eastAsia="ru-RU"/>
        </w:rPr>
        <w:t xml:space="preserve">Учреждение </w:t>
      </w:r>
      <w:r w:rsidR="0092166A" w:rsidRPr="0092166A">
        <w:rPr>
          <w:rFonts w:eastAsia="Times New Roman"/>
          <w:kern w:val="0"/>
          <w:lang w:eastAsia="ru-RU"/>
        </w:rPr>
        <w:t>является организатором</w:t>
      </w:r>
      <w:r w:rsidRPr="0092166A">
        <w:rPr>
          <w:rFonts w:eastAsia="Times New Roman"/>
          <w:kern w:val="0"/>
          <w:lang w:eastAsia="ru-RU"/>
        </w:rPr>
        <w:t xml:space="preserve"> и активным участником при проведении торжественных мероприятий города, </w:t>
      </w:r>
      <w:r w:rsidR="0092166A" w:rsidRPr="0092166A">
        <w:rPr>
          <w:rFonts w:eastAsia="Times New Roman"/>
          <w:kern w:val="0"/>
          <w:lang w:eastAsia="ru-RU"/>
        </w:rPr>
        <w:t>юбилейных дат</w:t>
      </w:r>
      <w:r w:rsidRPr="0092166A">
        <w:rPr>
          <w:rFonts w:eastAsia="Times New Roman"/>
          <w:kern w:val="0"/>
          <w:lang w:eastAsia="ru-RU"/>
        </w:rPr>
        <w:t xml:space="preserve"> и профессиональных праздников организаций и предприятий города. </w:t>
      </w:r>
    </w:p>
    <w:p w:rsidR="00562807" w:rsidRPr="00B9047C" w:rsidRDefault="00562807" w:rsidP="00562807">
      <w:pPr>
        <w:spacing w:line="360" w:lineRule="auto"/>
        <w:ind w:firstLine="708"/>
        <w:jc w:val="both"/>
      </w:pPr>
      <w:r w:rsidRPr="00B9047C">
        <w:t xml:space="preserve">В июне </w:t>
      </w:r>
      <w:r>
        <w:t xml:space="preserve">на базе учреждения </w:t>
      </w:r>
      <w:r w:rsidRPr="00B9047C">
        <w:t xml:space="preserve"> работал лагерь с дневным пребыванием детей и подростков «Мы родом из гарнизона». Программа лагеря дневного пребывания детей и подростков </w:t>
      </w:r>
      <w:r w:rsidRPr="00B9047C">
        <w:rPr>
          <w:color w:val="000000" w:themeColor="text1"/>
        </w:rPr>
        <w:t>«Мы родом из гарнизона»</w:t>
      </w:r>
      <w:r w:rsidRPr="00B9047C">
        <w:t xml:space="preserve"> преследовала главную цель: организацию досуга детей и подростков в каникулярное время и способствованию углубленного знакомства детей и подростков с отечественной историей и культурой, деятельностью замечательных </w:t>
      </w:r>
      <w:r w:rsidRPr="00B9047C">
        <w:lastRenderedPageBreak/>
        <w:t>людей. Изучение корней своей семьи, истории малой Родины оказывала непосредственное воздействие на формирование жизненных идеалов, помогала найти образы для подражания.</w:t>
      </w:r>
    </w:p>
    <w:p w:rsidR="00562807" w:rsidRDefault="00562807" w:rsidP="00562807">
      <w:pPr>
        <w:spacing w:line="360" w:lineRule="auto"/>
        <w:ind w:firstLine="360"/>
        <w:jc w:val="both"/>
      </w:pPr>
      <w:r w:rsidRPr="00B9047C">
        <w:t>В течение летней смены для воспитанников лагеря проведены 27 мероприятий различного направления: мастер-класс «Театральные заморочки», игровая программа «И мастерство, и вдохновенье», познавательная программа по созданию межэтнического взаимодействия «Мы – дети России», деловая игра «Мы – патриоты», игровая программа «Дневной дозор», познавательная программа «Экологическая тропа», конкурсная программа «Мир сказок», фото-кросс «Остановись мгновенье», конкурсная программа «Минута славы»… Ежедневно дети посещали зрительный зал для просмотра детских фильмов и мультфильмов. Закрытие смены лагеря с дневным пребыванием детей завершилось концертно-развлекательной программой</w:t>
      </w:r>
      <w:r>
        <w:t xml:space="preserve"> «Я+ ТЫ=МЫ». </w:t>
      </w:r>
    </w:p>
    <w:p w:rsidR="00562807" w:rsidRDefault="00562807" w:rsidP="00562807">
      <w:pPr>
        <w:spacing w:line="360" w:lineRule="auto"/>
        <w:ind w:firstLine="708"/>
        <w:jc w:val="both"/>
        <w:rPr>
          <w:rFonts w:eastAsia="Times New Roman"/>
          <w:kern w:val="0"/>
          <w:lang w:eastAsia="ru-RU"/>
        </w:rPr>
      </w:pPr>
      <w:r>
        <w:t xml:space="preserve">В 2014 году начал свою работу собственный сайт учреждения </w:t>
      </w:r>
      <w:r>
        <w:rPr>
          <w:b/>
        </w:rPr>
        <w:t>mig-yugra.ru</w:t>
      </w:r>
      <w:r w:rsidRPr="00B9047C">
        <w:t xml:space="preserve"> Теперь все о нормативно-правовых документах, творческой жизни, а также о самых уникальных и ярких мероприятиях, проводимых учреждением, можно узнать на сайте, созданный с целью привлечения общественности к работе учреждения. </w:t>
      </w:r>
    </w:p>
    <w:p w:rsidR="00074F38" w:rsidRPr="009B2821" w:rsidRDefault="00074F38" w:rsidP="00074F38">
      <w:pPr>
        <w:spacing w:line="360" w:lineRule="auto"/>
        <w:jc w:val="both"/>
      </w:pPr>
      <w:r w:rsidRPr="009B2821">
        <w:t xml:space="preserve">     Формы работы с населением разнообразны: </w:t>
      </w:r>
      <w:r w:rsidR="00562807" w:rsidRPr="009B2821">
        <w:t>это и</w:t>
      </w:r>
      <w:r w:rsidRPr="009B2821">
        <w:t xml:space="preserve"> массовые тематические праздники, концерты, спектакли, народные гуляния, театрализованные представления, </w:t>
      </w:r>
      <w:r>
        <w:t>развлекательные программы, познавательные программы</w:t>
      </w:r>
      <w:r w:rsidRPr="009B2821">
        <w:t xml:space="preserve">, фестивали, конкурсы, выставки, </w:t>
      </w:r>
      <w:r w:rsidR="00562807" w:rsidRPr="009B2821">
        <w:t>демонстрации кинофильмов и мультфильмов</w:t>
      </w:r>
      <w:r w:rsidRPr="009B2821">
        <w:t xml:space="preserve">, а также </w:t>
      </w:r>
      <w:r w:rsidR="00562807" w:rsidRPr="009B2821">
        <w:t>благотворительные акции</w:t>
      </w:r>
      <w:r w:rsidRPr="009B2821">
        <w:t>.</w:t>
      </w:r>
    </w:p>
    <w:p w:rsidR="00074F38" w:rsidRPr="00562807" w:rsidRDefault="00074F38" w:rsidP="00562807">
      <w:pPr>
        <w:spacing w:line="360" w:lineRule="auto"/>
        <w:jc w:val="both"/>
      </w:pPr>
      <w:r w:rsidRPr="009B2821">
        <w:t>       Ежегодно увеличивается количество мероприятий для льготной категории людей. Это мероприятия для ветеранов, инвалидов, пожилых людей, для людей с ограниченными возможностями здоровья и многодетных семей.</w:t>
      </w:r>
    </w:p>
    <w:p w:rsidR="004B467D" w:rsidRPr="0092166A" w:rsidRDefault="004B467D" w:rsidP="004B467D">
      <w:pPr>
        <w:pStyle w:val="a5"/>
        <w:spacing w:line="360" w:lineRule="auto"/>
        <w:ind w:left="0" w:firstLine="708"/>
        <w:jc w:val="both"/>
        <w:rPr>
          <w:rFonts w:ascii="Times New Roman" w:eastAsia="Times New Roman" w:hAnsi="Times New Roman"/>
          <w:b w:val="0"/>
          <w:bCs w:val="0"/>
          <w:sz w:val="24"/>
          <w:szCs w:val="24"/>
          <w:u w:val="none"/>
        </w:rPr>
      </w:pPr>
      <w:r w:rsidRPr="0092166A">
        <w:rPr>
          <w:rFonts w:ascii="Times New Roman" w:eastAsia="Times New Roman" w:hAnsi="Times New Roman"/>
          <w:b w:val="0"/>
          <w:bCs w:val="0"/>
          <w:sz w:val="24"/>
          <w:szCs w:val="24"/>
          <w:u w:val="none"/>
        </w:rPr>
        <w:t xml:space="preserve">Мероприятия проводятся для всех возрастных категорий от 1,5 лет и старше. Развлекательно – игровые программы составляют 80%  от общего числа мероприятий. 20 % составляют мероприятия, направленные на развитие творческих способностей, воспитание культуры поведения в обществе. </w:t>
      </w:r>
    </w:p>
    <w:p w:rsidR="00EA11B1" w:rsidRDefault="004B467D" w:rsidP="00277060">
      <w:pPr>
        <w:pStyle w:val="a5"/>
        <w:spacing w:line="360" w:lineRule="auto"/>
        <w:ind w:left="0"/>
        <w:jc w:val="both"/>
        <w:rPr>
          <w:rFonts w:ascii="Times New Roman" w:eastAsia="Times New Roman" w:hAnsi="Times New Roman" w:cs="Times New Roman"/>
          <w:b w:val="0"/>
          <w:color w:val="FF0000"/>
          <w:sz w:val="24"/>
          <w:szCs w:val="24"/>
          <w:u w:val="none"/>
          <w:lang w:eastAsia="ru-RU"/>
        </w:rPr>
      </w:pPr>
      <w:r w:rsidRPr="0092166A">
        <w:rPr>
          <w:rFonts w:ascii="Times New Roman" w:eastAsia="Times New Roman" w:hAnsi="Times New Roman" w:cs="Times New Roman"/>
          <w:b w:val="0"/>
          <w:sz w:val="24"/>
          <w:szCs w:val="24"/>
          <w:u w:val="none"/>
          <w:lang w:eastAsia="ru-RU"/>
        </w:rPr>
        <w:t xml:space="preserve"> Создание условий, способствующих вовлечению наиболее уязвимых слоев населения в социокультурную деятельность, с целью альтернативы асоциального проявления поведения подростков и молодежи – основная задача учреждения</w:t>
      </w:r>
      <w:r w:rsidRPr="004B467D">
        <w:rPr>
          <w:rFonts w:ascii="Times New Roman" w:eastAsia="Times New Roman" w:hAnsi="Times New Roman" w:cs="Times New Roman"/>
          <w:b w:val="0"/>
          <w:color w:val="FF0000"/>
          <w:sz w:val="24"/>
          <w:szCs w:val="24"/>
          <w:u w:val="none"/>
          <w:lang w:eastAsia="ru-RU"/>
        </w:rPr>
        <w:t>.</w:t>
      </w:r>
    </w:p>
    <w:p w:rsidR="00074F38" w:rsidRPr="009B2821" w:rsidRDefault="00074F38" w:rsidP="004C1C13">
      <w:pPr>
        <w:spacing w:line="360" w:lineRule="auto"/>
        <w:jc w:val="both"/>
      </w:pPr>
      <w:r w:rsidRPr="009B2821">
        <w:t xml:space="preserve">        Анализируя проблемы и трудности </w:t>
      </w:r>
      <w:r>
        <w:t>учреждения</w:t>
      </w:r>
      <w:r w:rsidRPr="009B2821">
        <w:t xml:space="preserve">, хочется отметить, что такие проблемы как: пошив костюмов и приобретение обуви, улучшение и пополнение материально-технической базы, недостаточное количество помещений для занятий и репетиций  коллективов, а так же необходимость улучшения помещений, в которых </w:t>
      </w:r>
      <w:r w:rsidRPr="009B2821">
        <w:lastRenderedPageBreak/>
        <w:t>занимаются коллективы, отсутствие транспорта   и  всё  это мешает   концертной деятельности коллективов,  влияет  на  их  творческую работу, а также  на участие коллективов в фестивалях и конкурсах.</w:t>
      </w:r>
    </w:p>
    <w:p w:rsidR="00074F38" w:rsidRPr="009B2821" w:rsidRDefault="00074F38" w:rsidP="004C1C13">
      <w:pPr>
        <w:spacing w:line="360" w:lineRule="auto"/>
        <w:jc w:val="both"/>
      </w:pPr>
      <w:r w:rsidRPr="009B2821">
        <w:t xml:space="preserve">    Эти проблемы </w:t>
      </w:r>
      <w:r w:rsidR="00562807" w:rsidRPr="009B2821">
        <w:t>понемногу решаются</w:t>
      </w:r>
      <w:r w:rsidRPr="009B2821">
        <w:t xml:space="preserve"> с каждым годом, но   в связи с этим цели и задачи на плановый период 201</w:t>
      </w:r>
      <w:r w:rsidR="004C1C13">
        <w:t>5</w:t>
      </w:r>
      <w:r w:rsidRPr="009B2821">
        <w:t xml:space="preserve"> года остаются прежними:</w:t>
      </w:r>
    </w:p>
    <w:p w:rsidR="00074F38" w:rsidRPr="009B2821" w:rsidRDefault="00074F38" w:rsidP="004C1C13">
      <w:pPr>
        <w:spacing w:line="360" w:lineRule="auto"/>
        <w:jc w:val="both"/>
      </w:pPr>
      <w:r w:rsidRPr="009B2821">
        <w:t>Цель 1. Дальнейшее повышение качества культурно-досуговых мероприятий.</w:t>
      </w:r>
    </w:p>
    <w:p w:rsidR="00074F38" w:rsidRPr="009B2821" w:rsidRDefault="00074F38" w:rsidP="004C1C13">
      <w:pPr>
        <w:spacing w:line="360" w:lineRule="auto"/>
        <w:jc w:val="both"/>
      </w:pPr>
      <w:r w:rsidRPr="009B2821">
        <w:t>Цель 2. Дальнейшее сохранение деятельности клубных формирований.</w:t>
      </w:r>
    </w:p>
    <w:p w:rsidR="00031949" w:rsidRDefault="00031949" w:rsidP="004C1C13">
      <w:pPr>
        <w:spacing w:line="360" w:lineRule="auto"/>
        <w:jc w:val="both"/>
      </w:pPr>
    </w:p>
    <w:p w:rsidR="00031949" w:rsidRDefault="00031949" w:rsidP="004C1C13">
      <w:pPr>
        <w:spacing w:line="360" w:lineRule="auto"/>
        <w:jc w:val="both"/>
      </w:pPr>
    </w:p>
    <w:p w:rsidR="00074F38" w:rsidRPr="009B2821" w:rsidRDefault="00074F38" w:rsidP="004C1C13">
      <w:pPr>
        <w:spacing w:line="360" w:lineRule="auto"/>
        <w:jc w:val="both"/>
      </w:pPr>
      <w:r w:rsidRPr="009B2821">
        <w:t>Задачи:</w:t>
      </w:r>
    </w:p>
    <w:p w:rsidR="00074F38" w:rsidRPr="009B2821" w:rsidRDefault="00074F38" w:rsidP="004C1C13">
      <w:pPr>
        <w:spacing w:line="360" w:lineRule="auto"/>
        <w:jc w:val="both"/>
      </w:pPr>
      <w:r w:rsidRPr="009B2821">
        <w:t>- создание благоприятных условий для повышения культурного досуга и сохранения деятельности клубных формирований;</w:t>
      </w:r>
    </w:p>
    <w:p w:rsidR="00074F38" w:rsidRPr="009B2821" w:rsidRDefault="00074F38" w:rsidP="004C1C13">
      <w:pPr>
        <w:spacing w:line="360" w:lineRule="auto"/>
        <w:jc w:val="both"/>
      </w:pPr>
      <w:r w:rsidRPr="009B2821">
        <w:t>- развитие современных форм организации культурного досуга с учётом потребностей различных социально-возрастных групп населения;</w:t>
      </w:r>
    </w:p>
    <w:p w:rsidR="00074F38" w:rsidRPr="009B2821" w:rsidRDefault="00074F38" w:rsidP="004C1C13">
      <w:pPr>
        <w:spacing w:line="360" w:lineRule="auto"/>
        <w:jc w:val="both"/>
      </w:pPr>
      <w:r w:rsidRPr="009B2821">
        <w:t>- предоставление услуг социально-культурного, просветительского и развлекательного характера, доступных широким слоям населения;</w:t>
      </w:r>
    </w:p>
    <w:p w:rsidR="00074F38" w:rsidRPr="009B2821" w:rsidRDefault="00074F38" w:rsidP="004C1C13">
      <w:pPr>
        <w:spacing w:line="360" w:lineRule="auto"/>
        <w:jc w:val="both"/>
      </w:pPr>
      <w:r w:rsidRPr="009B2821">
        <w:t>- расширение сферы культурных услуг на основе прогнозирования и мониторинга деятельности;</w:t>
      </w:r>
    </w:p>
    <w:p w:rsidR="00074F38" w:rsidRPr="009B2821" w:rsidRDefault="00074F38" w:rsidP="004C1C13">
      <w:pPr>
        <w:spacing w:line="360" w:lineRule="auto"/>
        <w:jc w:val="both"/>
      </w:pPr>
      <w:r w:rsidRPr="009B2821">
        <w:t>- развитие связей и обменов, направленных на воспитание культуры и формирование вкусов, с помощью форм клубной работы;</w:t>
      </w:r>
    </w:p>
    <w:p w:rsidR="00074F38" w:rsidRPr="009B2821" w:rsidRDefault="00074F38" w:rsidP="004C1C13">
      <w:pPr>
        <w:spacing w:line="360" w:lineRule="auto"/>
        <w:jc w:val="both"/>
      </w:pPr>
      <w:r w:rsidRPr="009B2821">
        <w:t>- активизирование деятельности руководителей коллективов, направленной на сохранение и пропаганду народного творчества;</w:t>
      </w:r>
    </w:p>
    <w:p w:rsidR="00074F38" w:rsidRPr="009B2821" w:rsidRDefault="00074F38" w:rsidP="004C1C13">
      <w:pPr>
        <w:spacing w:line="360" w:lineRule="auto"/>
        <w:jc w:val="both"/>
      </w:pPr>
      <w:r w:rsidRPr="009B2821">
        <w:t xml:space="preserve">- повышение уровня профессионализма руководителей коллективов и работников </w:t>
      </w:r>
      <w:r w:rsidR="004C1C13">
        <w:t>учреждения;</w:t>
      </w:r>
    </w:p>
    <w:p w:rsidR="00074F38" w:rsidRPr="009B2821" w:rsidRDefault="00074F38" w:rsidP="004C1C13">
      <w:pPr>
        <w:spacing w:line="360" w:lineRule="auto"/>
        <w:jc w:val="both"/>
      </w:pPr>
      <w:r w:rsidRPr="009B2821">
        <w:t>- поддержание и развитие творческих инициатив и новаторских идей руководителей творческих коллективов и творческих работников;</w:t>
      </w:r>
    </w:p>
    <w:p w:rsidR="00074F38" w:rsidRPr="009B2821" w:rsidRDefault="00074F38" w:rsidP="004C1C13">
      <w:pPr>
        <w:spacing w:line="360" w:lineRule="auto"/>
        <w:jc w:val="both"/>
      </w:pPr>
      <w:r w:rsidRPr="009B2821">
        <w:t> -  повышение уровня исполнительского мастерства и художественного уровня творческих коллективов;</w:t>
      </w:r>
    </w:p>
    <w:p w:rsidR="0051034D" w:rsidRPr="004C1C13" w:rsidRDefault="00074F38" w:rsidP="004C1C13">
      <w:pPr>
        <w:spacing w:line="360" w:lineRule="auto"/>
        <w:jc w:val="both"/>
      </w:pPr>
      <w:r w:rsidRPr="009B2821">
        <w:t xml:space="preserve">- улучшение материально-технической базы </w:t>
      </w:r>
      <w:r w:rsidR="004C1C13">
        <w:t xml:space="preserve">МБУК «МиГ» и </w:t>
      </w:r>
      <w:r w:rsidRPr="009B2821">
        <w:t xml:space="preserve">коллективов </w:t>
      </w:r>
      <w:r w:rsidR="004C1C13">
        <w:t>учреждения.</w:t>
      </w:r>
    </w:p>
    <w:p w:rsidR="001F3752" w:rsidRPr="00E07AF2" w:rsidRDefault="001F3752" w:rsidP="001F3752">
      <w:pPr>
        <w:jc w:val="both"/>
        <w:rPr>
          <w:rFonts w:eastAsia="Times New Roman"/>
          <w:b/>
          <w:bCs/>
        </w:rPr>
      </w:pPr>
      <w:r w:rsidRPr="00E07AF2">
        <w:rPr>
          <w:rFonts w:eastAsia="Times New Roman"/>
          <w:b/>
          <w:bCs/>
        </w:rPr>
        <w:t xml:space="preserve">4.11. Инновационная деятельность учреждения (2 квартал, годовая).  </w:t>
      </w:r>
    </w:p>
    <w:p w:rsidR="00141FED" w:rsidRDefault="00141FED" w:rsidP="00141FED">
      <w:pPr>
        <w:pStyle w:val="a7"/>
        <w:spacing w:line="360" w:lineRule="auto"/>
        <w:ind w:firstLine="708"/>
        <w:rPr>
          <w:b w:val="0"/>
        </w:rPr>
      </w:pPr>
      <w:r w:rsidRPr="002B2F0C">
        <w:rPr>
          <w:b w:val="0"/>
        </w:rPr>
        <w:t>Во втором квартале начал свою работу сайт учреждения</w:t>
      </w:r>
      <w:r>
        <w:rPr>
          <w:b w:val="0"/>
        </w:rPr>
        <w:t xml:space="preserve"> </w:t>
      </w:r>
      <w:hyperlink r:id="rId31" w:tgtFrame="_blank" w:history="1">
        <w:r w:rsidRPr="002B2F0C">
          <w:rPr>
            <w:rStyle w:val="ad"/>
            <w:b w:val="0"/>
            <w:bCs w:val="0"/>
          </w:rPr>
          <w:t>mig</w:t>
        </w:r>
        <w:r w:rsidRPr="002B2F0C">
          <w:rPr>
            <w:rStyle w:val="ad"/>
          </w:rPr>
          <w:t>-</w:t>
        </w:r>
        <w:r w:rsidRPr="002B2F0C">
          <w:rPr>
            <w:rStyle w:val="ad"/>
            <w:b w:val="0"/>
            <w:bCs w:val="0"/>
          </w:rPr>
          <w:t>yugra</w:t>
        </w:r>
        <w:r w:rsidRPr="002B2F0C">
          <w:rPr>
            <w:rStyle w:val="ad"/>
          </w:rPr>
          <w:t>.ru</w:t>
        </w:r>
      </w:hyperlink>
      <w:r>
        <w:rPr>
          <w:rStyle w:val="serp-urlitem"/>
          <w:rFonts w:ascii="Arial" w:hAnsi="Arial" w:cs="Arial"/>
          <w:color w:val="000000"/>
        </w:rPr>
        <w:t>.</w:t>
      </w:r>
      <w:r>
        <w:rPr>
          <w:b w:val="0"/>
        </w:rPr>
        <w:t xml:space="preserve"> </w:t>
      </w:r>
      <w:r w:rsidRPr="00F07D12">
        <w:rPr>
          <w:b w:val="0"/>
        </w:rPr>
        <w:t>Это современный и очень удобный механизм, который не заменяет собой выполнение классиче</w:t>
      </w:r>
      <w:r>
        <w:rPr>
          <w:b w:val="0"/>
        </w:rPr>
        <w:t>ских функций</w:t>
      </w:r>
      <w:r w:rsidRPr="00F07D12">
        <w:rPr>
          <w:b w:val="0"/>
        </w:rPr>
        <w:t xml:space="preserve">, а дополняет и расширяет спектр услуг, оказываемых посетителям. Сайт дает возможность быстро сообщать о событиях, которые организует учреждение культуры и в которых оно само принимает участие, демонстрировать обзорный взгляд на </w:t>
      </w:r>
      <w:r w:rsidRPr="00F07D12">
        <w:rPr>
          <w:b w:val="0"/>
        </w:rPr>
        <w:lastRenderedPageBreak/>
        <w:t>сферу или учреждение, налаживать обратную связь со своими посетителями, раскрывать фонды и ресурсы, используя современные механизмы представления информации.</w:t>
      </w:r>
      <w:r>
        <w:rPr>
          <w:b w:val="0"/>
        </w:rPr>
        <w:t xml:space="preserve"> </w:t>
      </w:r>
    </w:p>
    <w:p w:rsidR="00141FED" w:rsidRDefault="00141FED" w:rsidP="00141FED">
      <w:pPr>
        <w:pStyle w:val="a7"/>
        <w:spacing w:line="360" w:lineRule="auto"/>
        <w:ind w:firstLine="708"/>
        <w:rPr>
          <w:b w:val="0"/>
        </w:rPr>
      </w:pPr>
      <w:r>
        <w:rPr>
          <w:b w:val="0"/>
        </w:rPr>
        <w:t xml:space="preserve">С целью получения актуальной информации о действующем законодательстве в 3 квартале была подключена электронная система «Культура». </w:t>
      </w:r>
    </w:p>
    <w:p w:rsidR="00084310" w:rsidRDefault="00084310" w:rsidP="00141FED">
      <w:pPr>
        <w:pStyle w:val="a7"/>
        <w:spacing w:line="360" w:lineRule="auto"/>
        <w:ind w:firstLine="708"/>
      </w:pPr>
      <w:r>
        <w:rPr>
          <w:b w:val="0"/>
        </w:rPr>
        <w:t>В 4 квартале финансовую помощь в виде пожертвования была</w:t>
      </w:r>
      <w:r w:rsidRPr="00084310">
        <w:rPr>
          <w:b w:val="0"/>
        </w:rPr>
        <w:t xml:space="preserve"> оказана генеральным директором ООО «Газпром трансгаз Югорск» П.М. Созоновым. </w:t>
      </w:r>
      <w:r>
        <w:rPr>
          <w:b w:val="0"/>
        </w:rPr>
        <w:t xml:space="preserve">Денежные средства израсходованы </w:t>
      </w:r>
      <w:r w:rsidRPr="00084310">
        <w:rPr>
          <w:b w:val="0"/>
        </w:rPr>
        <w:t>на создание фильма об истории учреждения и приобретение светодиодного экрана.</w:t>
      </w:r>
      <w:r>
        <w:t xml:space="preserve"> </w:t>
      </w:r>
    </w:p>
    <w:p w:rsidR="00084310" w:rsidRPr="00084310" w:rsidRDefault="00084310" w:rsidP="00141FED">
      <w:pPr>
        <w:pStyle w:val="a7"/>
        <w:spacing w:line="360" w:lineRule="auto"/>
        <w:ind w:firstLine="708"/>
        <w:rPr>
          <w:b w:val="0"/>
        </w:rPr>
      </w:pPr>
    </w:p>
    <w:p w:rsidR="00141FED" w:rsidRDefault="00141FED" w:rsidP="00141FED">
      <w:pPr>
        <w:pStyle w:val="a7"/>
        <w:spacing w:line="360" w:lineRule="auto"/>
        <w:rPr>
          <w:b w:val="0"/>
          <w:szCs w:val="22"/>
        </w:rPr>
      </w:pPr>
      <w:r>
        <w:rPr>
          <w:b w:val="0"/>
          <w:szCs w:val="22"/>
        </w:rPr>
        <w:t>В перспективе на 2015 год:</w:t>
      </w:r>
    </w:p>
    <w:p w:rsidR="00141FED" w:rsidRDefault="00141FED" w:rsidP="00141FED">
      <w:pPr>
        <w:pStyle w:val="a7"/>
        <w:spacing w:line="360" w:lineRule="auto"/>
        <w:ind w:firstLine="708"/>
        <w:rPr>
          <w:b w:val="0"/>
          <w:szCs w:val="22"/>
        </w:rPr>
      </w:pPr>
      <w:r>
        <w:rPr>
          <w:b w:val="0"/>
          <w:szCs w:val="22"/>
        </w:rPr>
        <w:t>-  с</w:t>
      </w:r>
      <w:r w:rsidRPr="00C26B9A">
        <w:rPr>
          <w:b w:val="0"/>
          <w:szCs w:val="22"/>
        </w:rPr>
        <w:t>оздание де</w:t>
      </w:r>
      <w:r>
        <w:rPr>
          <w:b w:val="0"/>
          <w:szCs w:val="22"/>
        </w:rPr>
        <w:t>тского и молодёжного клуба КВН на базе МБУК «МиГ»;</w:t>
      </w:r>
    </w:p>
    <w:p w:rsidR="00141FED" w:rsidRDefault="00141FED" w:rsidP="00141FED">
      <w:pPr>
        <w:pStyle w:val="a7"/>
        <w:spacing w:line="360" w:lineRule="auto"/>
        <w:ind w:firstLine="708"/>
        <w:rPr>
          <w:b w:val="0"/>
          <w:szCs w:val="22"/>
        </w:rPr>
      </w:pPr>
      <w:r>
        <w:rPr>
          <w:b w:val="0"/>
          <w:szCs w:val="22"/>
        </w:rPr>
        <w:t>- социально-значимый инновационный проект «Ночь в театре»</w:t>
      </w:r>
      <w:r w:rsidR="0092166A">
        <w:rPr>
          <w:b w:val="0"/>
          <w:szCs w:val="22"/>
        </w:rPr>
        <w:t>;</w:t>
      </w:r>
    </w:p>
    <w:p w:rsidR="0092166A" w:rsidRDefault="0092166A" w:rsidP="00141FED">
      <w:pPr>
        <w:pStyle w:val="a7"/>
        <w:spacing w:line="360" w:lineRule="auto"/>
        <w:ind w:firstLine="708"/>
        <w:rPr>
          <w:b w:val="0"/>
          <w:szCs w:val="22"/>
        </w:rPr>
      </w:pPr>
      <w:r>
        <w:rPr>
          <w:b w:val="0"/>
          <w:szCs w:val="22"/>
        </w:rPr>
        <w:t xml:space="preserve"> - создание киноклуба детского и семейного кино, для граждан старшего поколения;</w:t>
      </w:r>
    </w:p>
    <w:p w:rsidR="00141FED" w:rsidRPr="00141FED" w:rsidRDefault="00141FED" w:rsidP="00141FED">
      <w:pPr>
        <w:pStyle w:val="a7"/>
        <w:spacing w:line="360" w:lineRule="auto"/>
        <w:ind w:firstLine="708"/>
        <w:rPr>
          <w:b w:val="0"/>
          <w:szCs w:val="22"/>
        </w:rPr>
      </w:pPr>
      <w:r>
        <w:rPr>
          <w:b w:val="0"/>
          <w:szCs w:val="22"/>
        </w:rPr>
        <w:t xml:space="preserve">- </w:t>
      </w:r>
      <w:r w:rsidRPr="00C26B9A">
        <w:rPr>
          <w:b w:val="0"/>
          <w:szCs w:val="22"/>
        </w:rPr>
        <w:t>внедрение нового инновационного проекта «Мудрость в фотографиях» совместно с социальной службой города, «Советом ветеранов» и клубом старшег</w:t>
      </w:r>
      <w:r>
        <w:rPr>
          <w:b w:val="0"/>
          <w:szCs w:val="22"/>
        </w:rPr>
        <w:t>о поколения, в рамках празднования 70-летия Великой Победы .</w:t>
      </w:r>
    </w:p>
    <w:p w:rsidR="001F3752" w:rsidRPr="00E07AF2" w:rsidRDefault="001F3752" w:rsidP="00141FED">
      <w:pPr>
        <w:jc w:val="both"/>
        <w:rPr>
          <w:rFonts w:eastAsia="Times New Roman"/>
          <w:b/>
          <w:bCs/>
        </w:rPr>
      </w:pPr>
      <w:r w:rsidRPr="00E07AF2">
        <w:rPr>
          <w:rFonts w:eastAsia="Times New Roman"/>
          <w:b/>
          <w:bCs/>
        </w:rPr>
        <w:t>4.11.1. Количественные характеристики инновационной деятельности:</w:t>
      </w:r>
    </w:p>
    <w:tbl>
      <w:tblPr>
        <w:tblW w:w="9498" w:type="dxa"/>
        <w:tblInd w:w="-34" w:type="dxa"/>
        <w:tblLayout w:type="fixed"/>
        <w:tblLook w:val="0000"/>
      </w:tblPr>
      <w:tblGrid>
        <w:gridCol w:w="709"/>
        <w:gridCol w:w="1701"/>
        <w:gridCol w:w="1418"/>
        <w:gridCol w:w="1843"/>
        <w:gridCol w:w="1842"/>
        <w:gridCol w:w="1985"/>
      </w:tblGrid>
      <w:tr w:rsidR="00E93EB7" w:rsidRPr="00C26B9A" w:rsidTr="00DC53DC">
        <w:trPr>
          <w:trHeight w:val="566"/>
        </w:trPr>
        <w:tc>
          <w:tcPr>
            <w:tcW w:w="709" w:type="dxa"/>
            <w:tcBorders>
              <w:top w:val="single" w:sz="2" w:space="0" w:color="000000"/>
              <w:left w:val="single" w:sz="2" w:space="0" w:color="000000"/>
              <w:bottom w:val="single" w:sz="2" w:space="0" w:color="000000"/>
            </w:tcBorders>
            <w:vAlign w:val="center"/>
          </w:tcPr>
          <w:p w:rsidR="00E93EB7" w:rsidRPr="00C26B9A" w:rsidRDefault="00E93EB7" w:rsidP="00D128B7">
            <w:pPr>
              <w:snapToGrid w:val="0"/>
              <w:jc w:val="center"/>
              <w:rPr>
                <w:b/>
                <w:bCs/>
              </w:rPr>
            </w:pPr>
            <w:r w:rsidRPr="00C26B9A">
              <w:rPr>
                <w:b/>
                <w:bCs/>
                <w:sz w:val="22"/>
                <w:szCs w:val="22"/>
              </w:rPr>
              <w:t>№ п/п</w:t>
            </w:r>
          </w:p>
        </w:tc>
        <w:tc>
          <w:tcPr>
            <w:tcW w:w="1701" w:type="dxa"/>
            <w:tcBorders>
              <w:top w:val="single" w:sz="2" w:space="0" w:color="000000"/>
              <w:left w:val="single" w:sz="2" w:space="0" w:color="000000"/>
              <w:bottom w:val="single" w:sz="2" w:space="0" w:color="000000"/>
            </w:tcBorders>
            <w:vAlign w:val="center"/>
          </w:tcPr>
          <w:p w:rsidR="00E93EB7" w:rsidRPr="00C26B9A" w:rsidRDefault="00E93EB7" w:rsidP="00D128B7">
            <w:pPr>
              <w:snapToGrid w:val="0"/>
              <w:jc w:val="center"/>
              <w:rPr>
                <w:b/>
                <w:bCs/>
              </w:rPr>
            </w:pPr>
            <w:r w:rsidRPr="00C26B9A">
              <w:rPr>
                <w:b/>
                <w:bCs/>
                <w:sz w:val="22"/>
                <w:szCs w:val="22"/>
              </w:rPr>
              <w:t>Наименование</w:t>
            </w:r>
          </w:p>
          <w:p w:rsidR="00E93EB7" w:rsidRPr="00C26B9A" w:rsidRDefault="00E93EB7" w:rsidP="00D128B7">
            <w:pPr>
              <w:jc w:val="center"/>
              <w:rPr>
                <w:b/>
                <w:bCs/>
              </w:rPr>
            </w:pPr>
            <w:r w:rsidRPr="00C26B9A">
              <w:rPr>
                <w:b/>
                <w:bCs/>
                <w:sz w:val="22"/>
                <w:szCs w:val="22"/>
              </w:rPr>
              <w:t>деятельности,</w:t>
            </w:r>
          </w:p>
          <w:p w:rsidR="00E93EB7" w:rsidRPr="00C26B9A" w:rsidRDefault="00E93EB7" w:rsidP="00D128B7">
            <w:pPr>
              <w:jc w:val="center"/>
              <w:rPr>
                <w:b/>
                <w:bCs/>
              </w:rPr>
            </w:pPr>
            <w:r w:rsidRPr="00C26B9A">
              <w:rPr>
                <w:b/>
                <w:bCs/>
                <w:sz w:val="22"/>
                <w:szCs w:val="22"/>
              </w:rPr>
              <w:t>проекта, мероприятия</w:t>
            </w:r>
          </w:p>
        </w:tc>
        <w:tc>
          <w:tcPr>
            <w:tcW w:w="1418" w:type="dxa"/>
            <w:tcBorders>
              <w:top w:val="single" w:sz="2" w:space="0" w:color="000000"/>
              <w:left w:val="single" w:sz="2" w:space="0" w:color="000000"/>
              <w:bottom w:val="single" w:sz="2" w:space="0" w:color="000000"/>
            </w:tcBorders>
            <w:vAlign w:val="center"/>
          </w:tcPr>
          <w:p w:rsidR="00E93EB7" w:rsidRPr="00C26B9A" w:rsidRDefault="00E93EB7" w:rsidP="00D128B7">
            <w:pPr>
              <w:snapToGrid w:val="0"/>
              <w:jc w:val="center"/>
              <w:rPr>
                <w:b/>
                <w:bCs/>
              </w:rPr>
            </w:pPr>
            <w:r w:rsidRPr="00C26B9A">
              <w:rPr>
                <w:b/>
                <w:bCs/>
                <w:sz w:val="22"/>
                <w:szCs w:val="22"/>
              </w:rPr>
              <w:t xml:space="preserve">Дата </w:t>
            </w:r>
            <w:r w:rsidRPr="00C26B9A">
              <w:rPr>
                <w:b/>
                <w:bCs/>
                <w:sz w:val="22"/>
                <w:szCs w:val="22"/>
              </w:rPr>
              <w:br/>
              <w:t>и место проведения</w:t>
            </w:r>
          </w:p>
        </w:tc>
        <w:tc>
          <w:tcPr>
            <w:tcW w:w="1843" w:type="dxa"/>
            <w:tcBorders>
              <w:top w:val="single" w:sz="2" w:space="0" w:color="000000"/>
              <w:left w:val="single" w:sz="2" w:space="0" w:color="000000"/>
            </w:tcBorders>
            <w:vAlign w:val="center"/>
          </w:tcPr>
          <w:p w:rsidR="00E93EB7" w:rsidRPr="00C26B9A" w:rsidRDefault="00E93EB7" w:rsidP="00D128B7">
            <w:pPr>
              <w:snapToGrid w:val="0"/>
              <w:jc w:val="center"/>
              <w:rPr>
                <w:b/>
                <w:bCs/>
              </w:rPr>
            </w:pPr>
            <w:r w:rsidRPr="00C26B9A">
              <w:rPr>
                <w:b/>
                <w:bCs/>
                <w:sz w:val="22"/>
                <w:szCs w:val="22"/>
              </w:rPr>
              <w:t>Источник финансирования</w:t>
            </w:r>
          </w:p>
          <w:p w:rsidR="00E93EB7" w:rsidRPr="00C26B9A" w:rsidRDefault="00E93EB7" w:rsidP="00D128B7">
            <w:pPr>
              <w:jc w:val="center"/>
              <w:rPr>
                <w:b/>
                <w:bCs/>
              </w:rPr>
            </w:pPr>
            <w:r w:rsidRPr="00C26B9A">
              <w:rPr>
                <w:b/>
                <w:bCs/>
                <w:sz w:val="22"/>
                <w:szCs w:val="22"/>
              </w:rPr>
              <w:t>(целевые программы, бюджет,</w:t>
            </w:r>
          </w:p>
          <w:p w:rsidR="00E93EB7" w:rsidRPr="00C26B9A" w:rsidRDefault="00E93EB7" w:rsidP="00D128B7">
            <w:pPr>
              <w:jc w:val="center"/>
              <w:rPr>
                <w:b/>
                <w:bCs/>
              </w:rPr>
            </w:pPr>
            <w:r w:rsidRPr="00C26B9A">
              <w:rPr>
                <w:b/>
                <w:bCs/>
                <w:sz w:val="22"/>
                <w:szCs w:val="22"/>
              </w:rPr>
              <w:t>привлеченные)</w:t>
            </w:r>
          </w:p>
        </w:tc>
        <w:tc>
          <w:tcPr>
            <w:tcW w:w="1842" w:type="dxa"/>
            <w:tcBorders>
              <w:top w:val="single" w:sz="2" w:space="0" w:color="000000"/>
              <w:left w:val="single" w:sz="2" w:space="0" w:color="000000"/>
              <w:bottom w:val="single" w:sz="2" w:space="0" w:color="000000"/>
            </w:tcBorders>
            <w:vAlign w:val="center"/>
          </w:tcPr>
          <w:p w:rsidR="00E93EB7" w:rsidRPr="00C26B9A" w:rsidRDefault="00E93EB7" w:rsidP="00D128B7">
            <w:pPr>
              <w:snapToGrid w:val="0"/>
              <w:jc w:val="center"/>
              <w:rPr>
                <w:b/>
                <w:bCs/>
              </w:rPr>
            </w:pPr>
            <w:r w:rsidRPr="00C26B9A">
              <w:rPr>
                <w:b/>
                <w:bCs/>
                <w:sz w:val="22"/>
                <w:szCs w:val="22"/>
              </w:rPr>
              <w:t>Целевая аудитория</w:t>
            </w:r>
          </w:p>
          <w:p w:rsidR="00E93EB7" w:rsidRPr="00C26B9A" w:rsidRDefault="00E93EB7" w:rsidP="00D128B7">
            <w:pPr>
              <w:jc w:val="center"/>
              <w:rPr>
                <w:b/>
                <w:bCs/>
                <w:spacing w:val="-4"/>
              </w:rPr>
            </w:pPr>
            <w:r w:rsidRPr="00C26B9A">
              <w:rPr>
                <w:b/>
                <w:bCs/>
                <w:spacing w:val="-4"/>
                <w:sz w:val="22"/>
                <w:szCs w:val="22"/>
              </w:rPr>
              <w:t>(характеристика и количество)</w:t>
            </w:r>
          </w:p>
        </w:tc>
        <w:tc>
          <w:tcPr>
            <w:tcW w:w="1985" w:type="dxa"/>
            <w:tcBorders>
              <w:top w:val="single" w:sz="2" w:space="0" w:color="000000"/>
              <w:left w:val="single" w:sz="2" w:space="0" w:color="000000"/>
              <w:bottom w:val="single" w:sz="2" w:space="0" w:color="000000"/>
              <w:right w:val="single" w:sz="2" w:space="0" w:color="000000"/>
            </w:tcBorders>
            <w:vAlign w:val="center"/>
          </w:tcPr>
          <w:p w:rsidR="00E93EB7" w:rsidRPr="00C26B9A" w:rsidRDefault="00E93EB7" w:rsidP="00D128B7">
            <w:pPr>
              <w:snapToGrid w:val="0"/>
              <w:jc w:val="center"/>
              <w:rPr>
                <w:b/>
                <w:bCs/>
              </w:rPr>
            </w:pPr>
            <w:r w:rsidRPr="00C26B9A">
              <w:rPr>
                <w:b/>
                <w:bCs/>
                <w:sz w:val="22"/>
                <w:szCs w:val="22"/>
              </w:rPr>
              <w:t>Краткое содержание реализации проекта (цель, обоснование новизны проекта)</w:t>
            </w:r>
          </w:p>
        </w:tc>
      </w:tr>
      <w:tr w:rsidR="00E93EB7" w:rsidRPr="00C26B9A" w:rsidTr="00DC53DC">
        <w:trPr>
          <w:trHeight w:val="190"/>
        </w:trPr>
        <w:tc>
          <w:tcPr>
            <w:tcW w:w="709" w:type="dxa"/>
            <w:tcBorders>
              <w:top w:val="single" w:sz="2" w:space="0" w:color="000000"/>
              <w:left w:val="single" w:sz="2" w:space="0" w:color="000000"/>
              <w:bottom w:val="single" w:sz="2" w:space="0" w:color="000000"/>
            </w:tcBorders>
          </w:tcPr>
          <w:p w:rsidR="00E93EB7" w:rsidRPr="00C26B9A" w:rsidRDefault="00E93EB7" w:rsidP="00D128B7">
            <w:pPr>
              <w:snapToGrid w:val="0"/>
              <w:jc w:val="center"/>
            </w:pPr>
            <w:r w:rsidRPr="00C26B9A">
              <w:t>1.</w:t>
            </w:r>
          </w:p>
        </w:tc>
        <w:tc>
          <w:tcPr>
            <w:tcW w:w="1701" w:type="dxa"/>
            <w:tcBorders>
              <w:top w:val="single" w:sz="2" w:space="0" w:color="000000"/>
              <w:left w:val="single" w:sz="2" w:space="0" w:color="000000"/>
              <w:bottom w:val="single" w:sz="2" w:space="0" w:color="000000"/>
            </w:tcBorders>
          </w:tcPr>
          <w:p w:rsidR="00E93EB7" w:rsidRPr="00C26B9A" w:rsidRDefault="00E93EB7" w:rsidP="00D128B7">
            <w:pPr>
              <w:snapToGrid w:val="0"/>
              <w:jc w:val="center"/>
              <w:rPr>
                <w:bCs/>
              </w:rPr>
            </w:pPr>
            <w:r w:rsidRPr="00C26B9A">
              <w:rPr>
                <w:bCs/>
              </w:rPr>
              <w:t>Сайт учреждения</w:t>
            </w:r>
          </w:p>
        </w:tc>
        <w:tc>
          <w:tcPr>
            <w:tcW w:w="1418" w:type="dxa"/>
            <w:tcBorders>
              <w:top w:val="single" w:sz="2" w:space="0" w:color="000000"/>
              <w:left w:val="single" w:sz="2" w:space="0" w:color="000000"/>
              <w:bottom w:val="single" w:sz="2" w:space="0" w:color="000000"/>
            </w:tcBorders>
          </w:tcPr>
          <w:p w:rsidR="00E93EB7" w:rsidRPr="00C26B9A" w:rsidRDefault="00E93EB7" w:rsidP="00D128B7">
            <w:pPr>
              <w:snapToGrid w:val="0"/>
              <w:jc w:val="center"/>
              <w:rPr>
                <w:bCs/>
              </w:rPr>
            </w:pPr>
            <w:r w:rsidRPr="00C26B9A">
              <w:rPr>
                <w:bCs/>
              </w:rPr>
              <w:t>МБУК «МиГ»</w:t>
            </w:r>
          </w:p>
        </w:tc>
        <w:tc>
          <w:tcPr>
            <w:tcW w:w="1843" w:type="dxa"/>
            <w:tcBorders>
              <w:top w:val="single" w:sz="2" w:space="0" w:color="000000"/>
              <w:left w:val="single" w:sz="2" w:space="0" w:color="000000"/>
              <w:bottom w:val="single" w:sz="2" w:space="0" w:color="000000"/>
            </w:tcBorders>
          </w:tcPr>
          <w:p w:rsidR="00E93EB7" w:rsidRPr="00C26B9A" w:rsidRDefault="00E93EB7" w:rsidP="00D128B7">
            <w:pPr>
              <w:snapToGrid w:val="0"/>
              <w:jc w:val="center"/>
              <w:rPr>
                <w:bCs/>
              </w:rPr>
            </w:pPr>
            <w:r w:rsidRPr="00C26B9A">
              <w:rPr>
                <w:bCs/>
                <w:sz w:val="22"/>
                <w:szCs w:val="22"/>
              </w:rPr>
              <w:t>бюджет</w:t>
            </w:r>
          </w:p>
        </w:tc>
        <w:tc>
          <w:tcPr>
            <w:tcW w:w="1842" w:type="dxa"/>
            <w:tcBorders>
              <w:top w:val="single" w:sz="2" w:space="0" w:color="000000"/>
              <w:left w:val="single" w:sz="2" w:space="0" w:color="000000"/>
              <w:bottom w:val="single" w:sz="2" w:space="0" w:color="000000"/>
            </w:tcBorders>
          </w:tcPr>
          <w:p w:rsidR="00E93EB7" w:rsidRPr="00C26B9A" w:rsidRDefault="00E93EB7" w:rsidP="00D128B7">
            <w:pPr>
              <w:snapToGrid w:val="0"/>
              <w:jc w:val="center"/>
              <w:rPr>
                <w:bCs/>
              </w:rPr>
            </w:pPr>
            <w:r w:rsidRPr="00C26B9A">
              <w:rPr>
                <w:bCs/>
              </w:rPr>
              <w:t>разновозрастная</w:t>
            </w:r>
          </w:p>
        </w:tc>
        <w:tc>
          <w:tcPr>
            <w:tcW w:w="1985" w:type="dxa"/>
            <w:tcBorders>
              <w:top w:val="single" w:sz="2" w:space="0" w:color="000000"/>
              <w:left w:val="single" w:sz="2" w:space="0" w:color="000000"/>
              <w:bottom w:val="single" w:sz="2" w:space="0" w:color="000000"/>
              <w:right w:val="single" w:sz="2" w:space="0" w:color="000000"/>
            </w:tcBorders>
          </w:tcPr>
          <w:p w:rsidR="00E93EB7" w:rsidRPr="00F07D12" w:rsidRDefault="00E93EB7" w:rsidP="00E93EB7">
            <w:pPr>
              <w:pStyle w:val="a7"/>
              <w:rPr>
                <w:b w:val="0"/>
              </w:rPr>
            </w:pPr>
            <w:r w:rsidRPr="00F07D12">
              <w:rPr>
                <w:b w:val="0"/>
              </w:rPr>
              <w:t xml:space="preserve">Сайт дает возможность быстро сообщать о событиях, которые организует учреждение культуры и в которых оно само принимает участие, демонстрировать обзорный взгляд на сферу или учреждение, налаживать обратную связь со своими посетителями, раскрывать </w:t>
            </w:r>
            <w:r w:rsidRPr="00F07D12">
              <w:rPr>
                <w:b w:val="0"/>
              </w:rPr>
              <w:lastRenderedPageBreak/>
              <w:t>фонды и ресурсы, используя современные механизмы представления информации.</w:t>
            </w:r>
          </w:p>
          <w:p w:rsidR="00E93EB7" w:rsidRPr="00C26B9A" w:rsidRDefault="00E93EB7" w:rsidP="00D128B7">
            <w:pPr>
              <w:pStyle w:val="a7"/>
              <w:rPr>
                <w:b w:val="0"/>
              </w:rPr>
            </w:pPr>
          </w:p>
        </w:tc>
      </w:tr>
      <w:tr w:rsidR="00DC53DC" w:rsidRPr="00C26B9A" w:rsidTr="00DC53DC">
        <w:trPr>
          <w:trHeight w:val="190"/>
        </w:trPr>
        <w:tc>
          <w:tcPr>
            <w:tcW w:w="709" w:type="dxa"/>
            <w:tcBorders>
              <w:top w:val="single" w:sz="2" w:space="0" w:color="000000"/>
              <w:left w:val="single" w:sz="2" w:space="0" w:color="000000"/>
              <w:bottom w:val="single" w:sz="2" w:space="0" w:color="000000"/>
            </w:tcBorders>
          </w:tcPr>
          <w:p w:rsidR="00DC53DC" w:rsidRPr="00C26B9A" w:rsidRDefault="00DC53DC" w:rsidP="00DC53DC">
            <w:pPr>
              <w:snapToGrid w:val="0"/>
            </w:pPr>
            <w:r>
              <w:lastRenderedPageBreak/>
              <w:t>2.</w:t>
            </w:r>
          </w:p>
        </w:tc>
        <w:tc>
          <w:tcPr>
            <w:tcW w:w="1701" w:type="dxa"/>
            <w:tcBorders>
              <w:top w:val="single" w:sz="2" w:space="0" w:color="000000"/>
              <w:left w:val="single" w:sz="2" w:space="0" w:color="000000"/>
              <w:bottom w:val="single" w:sz="2" w:space="0" w:color="000000"/>
            </w:tcBorders>
          </w:tcPr>
          <w:p w:rsidR="00DC53DC" w:rsidRPr="00C26B9A" w:rsidRDefault="00DC53DC" w:rsidP="00DC53DC">
            <w:pPr>
              <w:tabs>
                <w:tab w:val="left" w:pos="255"/>
              </w:tabs>
              <w:snapToGrid w:val="0"/>
              <w:rPr>
                <w:bCs/>
              </w:rPr>
            </w:pPr>
            <w:r>
              <w:rPr>
                <w:bCs/>
              </w:rPr>
              <w:t>Фильм об истории учреждения.</w:t>
            </w:r>
          </w:p>
        </w:tc>
        <w:tc>
          <w:tcPr>
            <w:tcW w:w="1418" w:type="dxa"/>
            <w:tcBorders>
              <w:top w:val="single" w:sz="2" w:space="0" w:color="000000"/>
              <w:left w:val="single" w:sz="2" w:space="0" w:color="000000"/>
              <w:bottom w:val="single" w:sz="2" w:space="0" w:color="000000"/>
            </w:tcBorders>
          </w:tcPr>
          <w:p w:rsidR="00DC53DC" w:rsidRPr="00C26B9A" w:rsidRDefault="00DC53DC" w:rsidP="00DC53DC">
            <w:pPr>
              <w:snapToGrid w:val="0"/>
              <w:jc w:val="center"/>
              <w:rPr>
                <w:bCs/>
              </w:rPr>
            </w:pPr>
            <w:r w:rsidRPr="00C26B9A">
              <w:rPr>
                <w:bCs/>
              </w:rPr>
              <w:t>МБУК «МиГ»</w:t>
            </w:r>
          </w:p>
        </w:tc>
        <w:tc>
          <w:tcPr>
            <w:tcW w:w="1843" w:type="dxa"/>
            <w:tcBorders>
              <w:top w:val="single" w:sz="2" w:space="0" w:color="000000"/>
              <w:left w:val="single" w:sz="2" w:space="0" w:color="000000"/>
              <w:bottom w:val="single" w:sz="2" w:space="0" w:color="000000"/>
            </w:tcBorders>
          </w:tcPr>
          <w:p w:rsidR="00DC53DC" w:rsidRPr="00C26B9A" w:rsidRDefault="00DC53DC" w:rsidP="00DC53DC">
            <w:pPr>
              <w:snapToGrid w:val="0"/>
              <w:jc w:val="center"/>
              <w:rPr>
                <w:bCs/>
              </w:rPr>
            </w:pPr>
            <w:r>
              <w:rPr>
                <w:bCs/>
                <w:sz w:val="22"/>
                <w:szCs w:val="22"/>
              </w:rPr>
              <w:t>пожертвование</w:t>
            </w:r>
          </w:p>
        </w:tc>
        <w:tc>
          <w:tcPr>
            <w:tcW w:w="1842" w:type="dxa"/>
            <w:tcBorders>
              <w:top w:val="single" w:sz="2" w:space="0" w:color="000000"/>
              <w:left w:val="single" w:sz="2" w:space="0" w:color="000000"/>
              <w:bottom w:val="single" w:sz="2" w:space="0" w:color="000000"/>
            </w:tcBorders>
          </w:tcPr>
          <w:p w:rsidR="00DC53DC" w:rsidRPr="00C26B9A" w:rsidRDefault="00DC53DC" w:rsidP="00DC53DC">
            <w:pPr>
              <w:snapToGrid w:val="0"/>
              <w:jc w:val="center"/>
              <w:rPr>
                <w:bCs/>
              </w:rPr>
            </w:pPr>
            <w:r w:rsidRPr="00C26B9A">
              <w:rPr>
                <w:bCs/>
              </w:rPr>
              <w:t>разновозрастная</w:t>
            </w:r>
          </w:p>
        </w:tc>
        <w:tc>
          <w:tcPr>
            <w:tcW w:w="1985" w:type="dxa"/>
            <w:tcBorders>
              <w:top w:val="single" w:sz="2" w:space="0" w:color="000000"/>
              <w:left w:val="single" w:sz="2" w:space="0" w:color="000000"/>
              <w:bottom w:val="single" w:sz="2" w:space="0" w:color="000000"/>
              <w:right w:val="single" w:sz="2" w:space="0" w:color="000000"/>
            </w:tcBorders>
          </w:tcPr>
          <w:p w:rsidR="00DC53DC" w:rsidRPr="00F07D12" w:rsidRDefault="00DC53DC" w:rsidP="00FE2140">
            <w:pPr>
              <w:pStyle w:val="a7"/>
              <w:rPr>
                <w:b w:val="0"/>
              </w:rPr>
            </w:pPr>
            <w:r>
              <w:rPr>
                <w:b w:val="0"/>
              </w:rPr>
              <w:t>Фи</w:t>
            </w:r>
            <w:r w:rsidR="00FE2140">
              <w:rPr>
                <w:b w:val="0"/>
              </w:rPr>
              <w:t>льм об истории учреждения создан</w:t>
            </w:r>
            <w:r>
              <w:rPr>
                <w:b w:val="0"/>
              </w:rPr>
              <w:t xml:space="preserve">  с целью информирования населения о работе, достижениях учреждения, </w:t>
            </w:r>
            <w:r w:rsidR="00FE2140">
              <w:rPr>
                <w:b w:val="0"/>
              </w:rPr>
              <w:t>инвестиционной привлекательности учреждения</w:t>
            </w:r>
          </w:p>
        </w:tc>
      </w:tr>
    </w:tbl>
    <w:p w:rsidR="00E93EB7" w:rsidRDefault="00E93EB7" w:rsidP="00E93EB7">
      <w:pPr>
        <w:spacing w:line="360" w:lineRule="auto"/>
        <w:jc w:val="both"/>
        <w:rPr>
          <w:b/>
          <w:sz w:val="22"/>
          <w:szCs w:val="22"/>
        </w:rPr>
      </w:pPr>
      <w:r w:rsidRPr="00C26B9A">
        <w:rPr>
          <w:b/>
          <w:sz w:val="22"/>
          <w:szCs w:val="22"/>
        </w:rPr>
        <w:t>4.11.2. Качественный анализ инновационной деятельности.</w:t>
      </w:r>
    </w:p>
    <w:p w:rsidR="00E93EB7" w:rsidRPr="00FD3DBA" w:rsidRDefault="00E93EB7" w:rsidP="00E93EB7">
      <w:pPr>
        <w:spacing w:line="360" w:lineRule="auto"/>
        <w:jc w:val="both"/>
        <w:rPr>
          <w:b/>
          <w:sz w:val="22"/>
          <w:szCs w:val="22"/>
        </w:rPr>
      </w:pPr>
      <w:r>
        <w:rPr>
          <w:kern w:val="2"/>
        </w:rPr>
        <w:t>Структура сайта</w:t>
      </w:r>
      <w:r w:rsidRPr="00FD3DBA">
        <w:rPr>
          <w:rFonts w:eastAsia="Times New Roman"/>
          <w:kern w:val="0"/>
          <w:lang w:eastAsia="ru-RU"/>
        </w:rPr>
        <w:t xml:space="preserve">: </w:t>
      </w:r>
      <w:r>
        <w:rPr>
          <w:rFonts w:eastAsia="Times New Roman"/>
          <w:kern w:val="0"/>
          <w:lang w:eastAsia="ru-RU"/>
        </w:rPr>
        <w:t>(с версией для слабовидящих)</w:t>
      </w:r>
    </w:p>
    <w:p w:rsidR="00E93EB7" w:rsidRPr="00FD3DBA" w:rsidRDefault="00E93EB7" w:rsidP="00E84142">
      <w:pPr>
        <w:widowControl/>
        <w:numPr>
          <w:ilvl w:val="0"/>
          <w:numId w:val="51"/>
        </w:numPr>
        <w:suppressAutoHyphens w:val="0"/>
        <w:spacing w:line="360" w:lineRule="auto"/>
        <w:rPr>
          <w:rFonts w:eastAsia="Times New Roman"/>
          <w:kern w:val="0"/>
          <w:lang w:eastAsia="ru-RU"/>
        </w:rPr>
      </w:pPr>
      <w:r w:rsidRPr="00FD3DBA">
        <w:rPr>
          <w:rFonts w:eastAsia="Times New Roman"/>
          <w:kern w:val="0"/>
          <w:lang w:eastAsia="ru-RU"/>
        </w:rPr>
        <w:t>Устав учреждения и другие официальные документы (публикация многих из которых предписана вышестоящими инстанциями);</w:t>
      </w:r>
    </w:p>
    <w:p w:rsidR="00E93EB7" w:rsidRPr="00FD3DBA" w:rsidRDefault="00E93EB7" w:rsidP="00E84142">
      <w:pPr>
        <w:widowControl/>
        <w:numPr>
          <w:ilvl w:val="0"/>
          <w:numId w:val="51"/>
        </w:numPr>
        <w:suppressAutoHyphens w:val="0"/>
        <w:spacing w:line="360" w:lineRule="auto"/>
        <w:rPr>
          <w:rFonts w:eastAsia="Times New Roman"/>
          <w:kern w:val="0"/>
          <w:lang w:eastAsia="ru-RU"/>
        </w:rPr>
      </w:pPr>
      <w:r>
        <w:rPr>
          <w:rFonts w:eastAsia="Times New Roman"/>
          <w:kern w:val="0"/>
          <w:lang w:eastAsia="ru-RU"/>
        </w:rPr>
        <w:t>история</w:t>
      </w:r>
      <w:r w:rsidRPr="00FD3DBA">
        <w:rPr>
          <w:rFonts w:eastAsia="Times New Roman"/>
          <w:kern w:val="0"/>
          <w:lang w:eastAsia="ru-RU"/>
        </w:rPr>
        <w:t xml:space="preserve"> учреждения;</w:t>
      </w:r>
    </w:p>
    <w:p w:rsidR="00E93EB7" w:rsidRPr="00FD3DBA" w:rsidRDefault="00E93EB7" w:rsidP="00E84142">
      <w:pPr>
        <w:widowControl/>
        <w:numPr>
          <w:ilvl w:val="0"/>
          <w:numId w:val="51"/>
        </w:numPr>
        <w:suppressAutoHyphens w:val="0"/>
        <w:spacing w:line="360" w:lineRule="auto"/>
        <w:rPr>
          <w:rFonts w:eastAsia="Times New Roman"/>
          <w:kern w:val="0"/>
          <w:lang w:eastAsia="ru-RU"/>
        </w:rPr>
      </w:pPr>
      <w:r>
        <w:rPr>
          <w:rFonts w:eastAsia="Times New Roman"/>
          <w:kern w:val="0"/>
          <w:lang w:eastAsia="ru-RU"/>
        </w:rPr>
        <w:t xml:space="preserve">сведения о </w:t>
      </w:r>
      <w:r w:rsidRPr="00FD3DBA">
        <w:rPr>
          <w:rFonts w:eastAsia="Times New Roman"/>
          <w:kern w:val="0"/>
          <w:lang w:eastAsia="ru-RU"/>
        </w:rPr>
        <w:t>структуре</w:t>
      </w:r>
      <w:r>
        <w:rPr>
          <w:rFonts w:eastAsia="Times New Roman"/>
          <w:kern w:val="0"/>
          <w:lang w:eastAsia="ru-RU"/>
        </w:rPr>
        <w:t xml:space="preserve"> учреждения</w:t>
      </w:r>
      <w:r w:rsidRPr="00FD3DBA">
        <w:rPr>
          <w:rFonts w:eastAsia="Times New Roman"/>
          <w:kern w:val="0"/>
          <w:lang w:eastAsia="ru-RU"/>
        </w:rPr>
        <w:t>;</w:t>
      </w:r>
    </w:p>
    <w:p w:rsidR="00E93EB7" w:rsidRPr="00FD3DBA" w:rsidRDefault="00E93EB7" w:rsidP="00E84142">
      <w:pPr>
        <w:widowControl/>
        <w:numPr>
          <w:ilvl w:val="0"/>
          <w:numId w:val="51"/>
        </w:numPr>
        <w:suppressAutoHyphens w:val="0"/>
        <w:spacing w:line="360" w:lineRule="auto"/>
        <w:rPr>
          <w:rFonts w:eastAsia="Times New Roman"/>
          <w:kern w:val="0"/>
          <w:lang w:eastAsia="ru-RU"/>
        </w:rPr>
      </w:pPr>
      <w:r>
        <w:rPr>
          <w:rFonts w:eastAsia="Times New Roman"/>
          <w:kern w:val="0"/>
          <w:lang w:eastAsia="ru-RU"/>
        </w:rPr>
        <w:t xml:space="preserve">афиша </w:t>
      </w:r>
      <w:r w:rsidRPr="00FD3DBA">
        <w:rPr>
          <w:rFonts w:eastAsia="Times New Roman"/>
          <w:kern w:val="0"/>
          <w:lang w:eastAsia="ru-RU"/>
        </w:rPr>
        <w:t xml:space="preserve">событий с архивом, </w:t>
      </w:r>
      <w:r>
        <w:rPr>
          <w:rFonts w:eastAsia="Times New Roman"/>
          <w:kern w:val="0"/>
          <w:lang w:eastAsia="ru-RU"/>
        </w:rPr>
        <w:t xml:space="preserve">для того </w:t>
      </w:r>
      <w:r w:rsidRPr="00FD3DBA">
        <w:rPr>
          <w:rFonts w:eastAsia="Times New Roman"/>
          <w:kern w:val="0"/>
          <w:lang w:eastAsia="ru-RU"/>
        </w:rPr>
        <w:t>чтобы посетители сайта могли ознакомиться с уже проведенными мероприятиями;</w:t>
      </w:r>
    </w:p>
    <w:p w:rsidR="00E93EB7" w:rsidRPr="00FD3DBA" w:rsidRDefault="00E93EB7" w:rsidP="00E84142">
      <w:pPr>
        <w:widowControl/>
        <w:numPr>
          <w:ilvl w:val="0"/>
          <w:numId w:val="51"/>
        </w:numPr>
        <w:suppressAutoHyphens w:val="0"/>
        <w:spacing w:line="360" w:lineRule="auto"/>
        <w:rPr>
          <w:rFonts w:eastAsia="Times New Roman"/>
          <w:kern w:val="0"/>
          <w:lang w:eastAsia="ru-RU"/>
        </w:rPr>
      </w:pPr>
      <w:r w:rsidRPr="00FD3DBA">
        <w:rPr>
          <w:rFonts w:eastAsia="Times New Roman"/>
          <w:kern w:val="0"/>
          <w:lang w:eastAsia="ru-RU"/>
        </w:rPr>
        <w:t>точное расписание работы учреждения</w:t>
      </w:r>
      <w:r>
        <w:rPr>
          <w:rFonts w:eastAsia="Times New Roman"/>
          <w:kern w:val="0"/>
          <w:lang w:eastAsia="ru-RU"/>
        </w:rPr>
        <w:t xml:space="preserve"> и клубных формирований</w:t>
      </w:r>
      <w:r w:rsidRPr="00FD3DBA">
        <w:rPr>
          <w:rFonts w:eastAsia="Times New Roman"/>
          <w:kern w:val="0"/>
          <w:lang w:eastAsia="ru-RU"/>
        </w:rPr>
        <w:t>;</w:t>
      </w:r>
    </w:p>
    <w:p w:rsidR="00E93EB7" w:rsidRDefault="00E93EB7" w:rsidP="00E84142">
      <w:pPr>
        <w:widowControl/>
        <w:numPr>
          <w:ilvl w:val="0"/>
          <w:numId w:val="51"/>
        </w:numPr>
        <w:suppressAutoHyphens w:val="0"/>
        <w:spacing w:line="360" w:lineRule="auto"/>
        <w:rPr>
          <w:rFonts w:eastAsia="Times New Roman"/>
          <w:kern w:val="0"/>
          <w:lang w:eastAsia="ru-RU"/>
        </w:rPr>
      </w:pPr>
      <w:r w:rsidRPr="00FD3DBA">
        <w:rPr>
          <w:rFonts w:eastAsia="Times New Roman"/>
          <w:kern w:val="0"/>
          <w:lang w:eastAsia="ru-RU"/>
        </w:rPr>
        <w:t>адрес учреждения</w:t>
      </w:r>
      <w:r>
        <w:rPr>
          <w:rFonts w:eastAsia="Times New Roman"/>
          <w:kern w:val="0"/>
          <w:lang w:eastAsia="ru-RU"/>
        </w:rPr>
        <w:t xml:space="preserve"> (</w:t>
      </w:r>
      <w:r w:rsidRPr="00FD3DBA">
        <w:rPr>
          <w:rFonts w:eastAsia="Times New Roman"/>
          <w:kern w:val="0"/>
          <w:lang w:eastAsia="ru-RU"/>
        </w:rPr>
        <w:t>ссылку на карту с отмеченным на ней учреждением</w:t>
      </w:r>
      <w:r>
        <w:rPr>
          <w:rFonts w:eastAsia="Times New Roman"/>
          <w:kern w:val="0"/>
          <w:lang w:eastAsia="ru-RU"/>
        </w:rPr>
        <w:t xml:space="preserve"> в разработке)</w:t>
      </w:r>
    </w:p>
    <w:p w:rsidR="00E93EB7" w:rsidRDefault="00E93EB7" w:rsidP="00E84142">
      <w:pPr>
        <w:widowControl/>
        <w:numPr>
          <w:ilvl w:val="0"/>
          <w:numId w:val="51"/>
        </w:numPr>
        <w:suppressAutoHyphens w:val="0"/>
        <w:spacing w:line="360" w:lineRule="auto"/>
        <w:rPr>
          <w:rFonts w:eastAsia="Times New Roman"/>
          <w:kern w:val="0"/>
          <w:lang w:eastAsia="ru-RU"/>
        </w:rPr>
      </w:pPr>
      <w:r w:rsidRPr="00FD3DBA">
        <w:rPr>
          <w:rFonts w:eastAsia="Times New Roman"/>
          <w:kern w:val="0"/>
          <w:lang w:eastAsia="ru-RU"/>
        </w:rPr>
        <w:t xml:space="preserve"> телефоны основных отделов и ответственных лиц, адреса электронной почты.</w:t>
      </w:r>
    </w:p>
    <w:p w:rsidR="00E93EB7" w:rsidRDefault="00E93EB7" w:rsidP="00E84142">
      <w:pPr>
        <w:widowControl/>
        <w:numPr>
          <w:ilvl w:val="0"/>
          <w:numId w:val="51"/>
        </w:numPr>
        <w:suppressAutoHyphens w:val="0"/>
        <w:spacing w:line="360" w:lineRule="auto"/>
        <w:rPr>
          <w:rFonts w:eastAsia="Times New Roman"/>
          <w:kern w:val="0"/>
          <w:lang w:eastAsia="ru-RU"/>
        </w:rPr>
      </w:pPr>
      <w:r>
        <w:rPr>
          <w:rFonts w:eastAsia="Times New Roman"/>
          <w:kern w:val="0"/>
          <w:lang w:eastAsia="ru-RU"/>
        </w:rPr>
        <w:t>анкетирование позволяет произвести опрос потребителей онлайн.</w:t>
      </w:r>
    </w:p>
    <w:p w:rsidR="00E93EB7" w:rsidRPr="000C1ED9" w:rsidRDefault="00E93EB7" w:rsidP="00E93EB7">
      <w:pPr>
        <w:widowControl/>
        <w:suppressAutoHyphens w:val="0"/>
        <w:spacing w:line="360" w:lineRule="auto"/>
        <w:ind w:left="720"/>
        <w:rPr>
          <w:rFonts w:eastAsia="Times New Roman"/>
          <w:kern w:val="0"/>
          <w:lang w:eastAsia="ru-RU"/>
        </w:rPr>
      </w:pPr>
      <w:r w:rsidRPr="000C1ED9">
        <w:rPr>
          <w:rFonts w:eastAsia="Times New Roman"/>
          <w:kern w:val="0"/>
          <w:lang w:eastAsia="ru-RU"/>
        </w:rPr>
        <w:t xml:space="preserve">Размещаемую на сайте информацию можно условно поделить на три типа: </w:t>
      </w:r>
    </w:p>
    <w:p w:rsidR="00E93EB7" w:rsidRPr="000C1ED9" w:rsidRDefault="00E93EB7" w:rsidP="00E84142">
      <w:pPr>
        <w:widowControl/>
        <w:numPr>
          <w:ilvl w:val="0"/>
          <w:numId w:val="51"/>
        </w:numPr>
        <w:suppressAutoHyphens w:val="0"/>
        <w:spacing w:line="360" w:lineRule="auto"/>
        <w:rPr>
          <w:rFonts w:eastAsia="Times New Roman"/>
          <w:kern w:val="0"/>
          <w:lang w:eastAsia="ru-RU"/>
        </w:rPr>
      </w:pPr>
      <w:r w:rsidRPr="000C1ED9">
        <w:rPr>
          <w:rFonts w:eastAsia="Times New Roman"/>
          <w:kern w:val="0"/>
          <w:lang w:eastAsia="ru-RU"/>
        </w:rPr>
        <w:t>динамическая (новост</w:t>
      </w:r>
      <w:r>
        <w:rPr>
          <w:rFonts w:eastAsia="Times New Roman"/>
          <w:kern w:val="0"/>
          <w:lang w:eastAsia="ru-RU"/>
        </w:rPr>
        <w:t xml:space="preserve">и, галереи, пополнение фотогалереи  и киноновинок </w:t>
      </w:r>
      <w:r w:rsidRPr="000C1ED9">
        <w:rPr>
          <w:rFonts w:eastAsia="Times New Roman"/>
          <w:kern w:val="0"/>
          <w:lang w:eastAsia="ru-RU"/>
        </w:rPr>
        <w:t>новинок, афиша);</w:t>
      </w:r>
    </w:p>
    <w:p w:rsidR="00E93EB7" w:rsidRPr="000C1ED9" w:rsidRDefault="00E93EB7" w:rsidP="00E84142">
      <w:pPr>
        <w:widowControl/>
        <w:numPr>
          <w:ilvl w:val="0"/>
          <w:numId w:val="51"/>
        </w:numPr>
        <w:suppressAutoHyphens w:val="0"/>
        <w:spacing w:line="360" w:lineRule="auto"/>
        <w:rPr>
          <w:rFonts w:eastAsia="Times New Roman"/>
          <w:kern w:val="0"/>
          <w:lang w:eastAsia="ru-RU"/>
        </w:rPr>
      </w:pPr>
      <w:r w:rsidRPr="000C1ED9">
        <w:rPr>
          <w:rFonts w:eastAsia="Times New Roman"/>
          <w:kern w:val="0"/>
          <w:lang w:eastAsia="ru-RU"/>
        </w:rPr>
        <w:t>статическая (история учрежд</w:t>
      </w:r>
      <w:r>
        <w:rPr>
          <w:rFonts w:eastAsia="Times New Roman"/>
          <w:kern w:val="0"/>
          <w:lang w:eastAsia="ru-RU"/>
        </w:rPr>
        <w:t>ения, контакты, документы</w:t>
      </w:r>
      <w:r w:rsidRPr="000C1ED9">
        <w:rPr>
          <w:rFonts w:eastAsia="Times New Roman"/>
          <w:kern w:val="0"/>
          <w:lang w:eastAsia="ru-RU"/>
        </w:rPr>
        <w:t>);</w:t>
      </w:r>
    </w:p>
    <w:p w:rsidR="00E93EB7" w:rsidRPr="000C1ED9" w:rsidRDefault="00E93EB7" w:rsidP="00E84142">
      <w:pPr>
        <w:widowControl/>
        <w:numPr>
          <w:ilvl w:val="0"/>
          <w:numId w:val="51"/>
        </w:numPr>
        <w:suppressAutoHyphens w:val="0"/>
        <w:spacing w:line="360" w:lineRule="auto"/>
        <w:rPr>
          <w:rFonts w:eastAsia="Times New Roman"/>
          <w:kern w:val="0"/>
          <w:lang w:eastAsia="ru-RU"/>
        </w:rPr>
      </w:pPr>
      <w:r w:rsidRPr="000C1ED9">
        <w:rPr>
          <w:rFonts w:eastAsia="Times New Roman"/>
          <w:kern w:val="0"/>
          <w:lang w:eastAsia="ru-RU"/>
        </w:rPr>
        <w:t>пользовательская (голосования, виртуальные справки, комментарии).</w:t>
      </w:r>
    </w:p>
    <w:p w:rsidR="00E93EB7" w:rsidRPr="00C04CAF" w:rsidRDefault="00E93EB7" w:rsidP="00E93EB7">
      <w:pPr>
        <w:pStyle w:val="aff8"/>
        <w:spacing w:line="360" w:lineRule="auto"/>
        <w:ind w:firstLine="708"/>
        <w:jc w:val="both"/>
        <w:rPr>
          <w:rFonts w:ascii="Times New Roman" w:hAnsi="Times New Roman"/>
          <w:sz w:val="24"/>
          <w:szCs w:val="24"/>
        </w:rPr>
      </w:pPr>
      <w:r w:rsidRPr="00C04CAF">
        <w:rPr>
          <w:rFonts w:ascii="Times New Roman" w:hAnsi="Times New Roman"/>
          <w:kern w:val="2"/>
          <w:sz w:val="24"/>
          <w:szCs w:val="24"/>
        </w:rPr>
        <w:t xml:space="preserve">Посещаемость сайта за 2014 год составила   </w:t>
      </w:r>
      <w:r w:rsidR="00C04CAF" w:rsidRPr="00C04CAF">
        <w:rPr>
          <w:rFonts w:ascii="Times New Roman" w:hAnsi="Times New Roman"/>
          <w:kern w:val="2"/>
          <w:sz w:val="24"/>
          <w:szCs w:val="24"/>
        </w:rPr>
        <w:t xml:space="preserve">3 544 </w:t>
      </w:r>
      <w:r w:rsidRPr="00C04CAF">
        <w:rPr>
          <w:rFonts w:ascii="Times New Roman" w:hAnsi="Times New Roman"/>
          <w:kern w:val="2"/>
          <w:sz w:val="24"/>
          <w:szCs w:val="24"/>
        </w:rPr>
        <w:t>человек</w:t>
      </w:r>
      <w:r w:rsidR="00C04CAF" w:rsidRPr="00C04CAF">
        <w:rPr>
          <w:rFonts w:ascii="Times New Roman" w:hAnsi="Times New Roman"/>
          <w:kern w:val="2"/>
          <w:sz w:val="24"/>
          <w:szCs w:val="24"/>
        </w:rPr>
        <w:t>а</w:t>
      </w:r>
      <w:r w:rsidRPr="00C04CAF">
        <w:rPr>
          <w:rFonts w:ascii="Times New Roman" w:hAnsi="Times New Roman"/>
          <w:kern w:val="2"/>
          <w:sz w:val="24"/>
          <w:szCs w:val="24"/>
        </w:rPr>
        <w:t xml:space="preserve">. </w:t>
      </w:r>
    </w:p>
    <w:p w:rsidR="001F3752" w:rsidRDefault="001F3752" w:rsidP="001F3752">
      <w:pPr>
        <w:spacing w:line="100" w:lineRule="atLeast"/>
        <w:jc w:val="both"/>
        <w:rPr>
          <w:rFonts w:eastAsia="Times New Roman"/>
        </w:rPr>
      </w:pPr>
      <w:r w:rsidRPr="00E07AF2">
        <w:rPr>
          <w:rFonts w:eastAsia="Times New Roman"/>
          <w:b/>
        </w:rPr>
        <w:t>4.12.</w:t>
      </w:r>
      <w:r w:rsidRPr="00E07AF2">
        <w:rPr>
          <w:rFonts w:eastAsia="Times New Roman"/>
        </w:rPr>
        <w:t xml:space="preserve"> </w:t>
      </w:r>
      <w:r w:rsidRPr="00E07AF2">
        <w:rPr>
          <w:rFonts w:eastAsia="Times New Roman"/>
          <w:b/>
        </w:rPr>
        <w:t>Достижения учреждения</w:t>
      </w:r>
      <w:r w:rsidRPr="00E07AF2">
        <w:rPr>
          <w:rFonts w:eastAsia="Times New Roman"/>
        </w:rPr>
        <w:t xml:space="preserve">  </w:t>
      </w:r>
    </w:p>
    <w:p w:rsidR="00F27757" w:rsidRPr="00F27757" w:rsidRDefault="00F27757" w:rsidP="00F27757">
      <w:pPr>
        <w:pStyle w:val="a7"/>
        <w:spacing w:line="360" w:lineRule="auto"/>
        <w:ind w:firstLine="708"/>
        <w:rPr>
          <w:b w:val="0"/>
        </w:rPr>
      </w:pPr>
      <w:r w:rsidRPr="002B2F0C">
        <w:rPr>
          <w:b w:val="0"/>
        </w:rPr>
        <w:t xml:space="preserve">Во втором квартале </w:t>
      </w:r>
      <w:r>
        <w:rPr>
          <w:b w:val="0"/>
        </w:rPr>
        <w:t xml:space="preserve">2014 года </w:t>
      </w:r>
      <w:r w:rsidRPr="002B2F0C">
        <w:rPr>
          <w:b w:val="0"/>
        </w:rPr>
        <w:t>начал свою работу сайт учреждения</w:t>
      </w:r>
      <w:r>
        <w:rPr>
          <w:b w:val="0"/>
        </w:rPr>
        <w:t xml:space="preserve"> </w:t>
      </w:r>
      <w:hyperlink r:id="rId32" w:tgtFrame="_blank" w:history="1">
        <w:r w:rsidRPr="002B2F0C">
          <w:rPr>
            <w:rStyle w:val="ad"/>
            <w:b w:val="0"/>
            <w:bCs w:val="0"/>
          </w:rPr>
          <w:t>mig</w:t>
        </w:r>
        <w:r w:rsidRPr="002B2F0C">
          <w:rPr>
            <w:rStyle w:val="ad"/>
          </w:rPr>
          <w:t>-</w:t>
        </w:r>
        <w:r w:rsidRPr="002B2F0C">
          <w:rPr>
            <w:rStyle w:val="ad"/>
            <w:b w:val="0"/>
            <w:bCs w:val="0"/>
          </w:rPr>
          <w:t>yugra</w:t>
        </w:r>
        <w:r w:rsidRPr="002B2F0C">
          <w:rPr>
            <w:rStyle w:val="ad"/>
          </w:rPr>
          <w:t>.ru</w:t>
        </w:r>
      </w:hyperlink>
      <w:r>
        <w:rPr>
          <w:rStyle w:val="serp-urlitem"/>
          <w:rFonts w:ascii="Arial" w:hAnsi="Arial" w:cs="Arial"/>
          <w:color w:val="000000"/>
        </w:rPr>
        <w:t>.</w:t>
      </w:r>
      <w:r>
        <w:rPr>
          <w:b w:val="0"/>
        </w:rPr>
        <w:t xml:space="preserve"> </w:t>
      </w:r>
      <w:r w:rsidRPr="00F07D12">
        <w:rPr>
          <w:b w:val="0"/>
        </w:rPr>
        <w:lastRenderedPageBreak/>
        <w:t>Сайт дает возможность быстро сообщать о событиях, которые организует учреждение культуры и в которых оно само принимает участие, демонстрировать обзорный взгляд на сферу или учреждение, налаживать обратную связь со своими посетителями, раскрывать фонды и ресурсы, используя современные механизмы представления информации.</w:t>
      </w:r>
      <w:r>
        <w:rPr>
          <w:b w:val="0"/>
        </w:rPr>
        <w:t xml:space="preserve"> </w:t>
      </w:r>
    </w:p>
    <w:p w:rsidR="00E93EB7" w:rsidRPr="00C26B9A" w:rsidRDefault="00E93EB7" w:rsidP="00E93EB7">
      <w:pPr>
        <w:spacing w:line="360" w:lineRule="auto"/>
        <w:ind w:firstLine="708"/>
        <w:jc w:val="both"/>
      </w:pPr>
      <w:r w:rsidRPr="00C26B9A">
        <w:t xml:space="preserve">Среди основных результатов деятельности учреждения за </w:t>
      </w:r>
      <w:r>
        <w:t>2014 год</w:t>
      </w:r>
      <w:r w:rsidRPr="00C26B9A">
        <w:t xml:space="preserve"> можно отметить участие творческих коллективов в конкурсе «Югорск поющий». Два вокальных коллектива МБУК «МиГ» «Умырзая» и «Гармоника» получили диплом участника и памятные подарки. </w:t>
      </w:r>
    </w:p>
    <w:p w:rsidR="00E93EB7" w:rsidRPr="00C26B9A" w:rsidRDefault="00E93EB7" w:rsidP="00E93EB7">
      <w:pPr>
        <w:spacing w:line="360" w:lineRule="auto"/>
        <w:ind w:firstLine="708"/>
        <w:jc w:val="both"/>
      </w:pPr>
      <w:r w:rsidRPr="00C26B9A">
        <w:t xml:space="preserve">На фестивале национальных культур «Радуга дружбы» </w:t>
      </w:r>
      <w:r w:rsidR="0092166A">
        <w:t>приняло участие 24 коллектива с различных городов: Советский, Югорск. Агириш, Урай, п. Пионерский. К</w:t>
      </w:r>
      <w:r w:rsidRPr="00C26B9A">
        <w:t>оллективы учреждения «Умырзая», «Дуслар» и любительское объединение «Завалинка» были удостоены диплом</w:t>
      </w:r>
      <w:r>
        <w:t>ами</w:t>
      </w:r>
      <w:r w:rsidRPr="00C26B9A">
        <w:t xml:space="preserve"> 1 и 2 степени.</w:t>
      </w:r>
    </w:p>
    <w:p w:rsidR="00E93EB7" w:rsidRPr="00C26B9A" w:rsidRDefault="00E93EB7" w:rsidP="00E93EB7">
      <w:pPr>
        <w:spacing w:line="360" w:lineRule="auto"/>
        <w:ind w:firstLine="708"/>
        <w:jc w:val="both"/>
      </w:pPr>
      <w:r w:rsidRPr="00C26B9A">
        <w:t xml:space="preserve"> На 14 окружном фестивале «Театральная весна-2014», в котором принял участие народный театра «Версия» (диплом 2 степени «За лучший спектакль для взрослых» и «Лучшая женская роль» артистке театра Рубцовой С.Г.); диплом участника и «Дебют фестиваля» получил самодеятельный театр татарской культуры «Тулпар», руководитель Л. Хусейнова и Р. Салахова.  </w:t>
      </w:r>
    </w:p>
    <w:p w:rsidR="00E93EB7" w:rsidRDefault="00E93EB7" w:rsidP="00E93EB7">
      <w:pPr>
        <w:spacing w:line="360" w:lineRule="auto"/>
        <w:ind w:firstLine="708"/>
        <w:jc w:val="both"/>
      </w:pPr>
      <w:r w:rsidRPr="00C26B9A">
        <w:t xml:space="preserve">Участники театра поэзии и музыки «Грани» и студия современного танца «Реал денс» приняли участие в окружном конкурсе народного творчества «Салют Победа» в г. Урай с авторской программой Е.А. Поляковой «Он был убит на завтрашней войне…». Результатом  стал диплом «За композиционное решение литературно-музыкальной композиции». </w:t>
      </w:r>
    </w:p>
    <w:p w:rsidR="0092166A" w:rsidRPr="00C26B9A" w:rsidRDefault="0092166A" w:rsidP="00E93EB7">
      <w:pPr>
        <w:spacing w:line="360" w:lineRule="auto"/>
        <w:ind w:firstLine="708"/>
        <w:jc w:val="both"/>
      </w:pPr>
      <w:r>
        <w:t>В 2014 году состоялся 10 юбилейный национальный праздник «Сабантуй».</w:t>
      </w:r>
    </w:p>
    <w:p w:rsidR="00E93EB7" w:rsidRDefault="00E93EB7" w:rsidP="00E93EB7">
      <w:pPr>
        <w:spacing w:line="360" w:lineRule="auto"/>
        <w:ind w:firstLine="708"/>
        <w:jc w:val="both"/>
        <w:rPr>
          <w:color w:val="FF0000"/>
        </w:rPr>
      </w:pPr>
      <w:r>
        <w:t xml:space="preserve"> В 3 квартале 2014 года у</w:t>
      </w:r>
      <w:r w:rsidRPr="00C26B9A">
        <w:t>частники театра поэзии и музыки «Грани</w:t>
      </w:r>
      <w:r>
        <w:t xml:space="preserve">» и вокальная студия «Доминанта» участвовали в </w:t>
      </w:r>
      <w:r w:rsidRPr="00C26B9A">
        <w:rPr>
          <w:lang w:val="en-US"/>
        </w:rPr>
        <w:t>XII</w:t>
      </w:r>
      <w:r w:rsidRPr="00C26B9A">
        <w:t xml:space="preserve"> Открытый окружной фестиваль военно-патриотической песни «Эхо войны»</w:t>
      </w:r>
      <w:r>
        <w:t xml:space="preserve"> в г. Советский</w:t>
      </w:r>
      <w:r>
        <w:rPr>
          <w:color w:val="FF0000"/>
        </w:rPr>
        <w:t xml:space="preserve">. </w:t>
      </w:r>
      <w:r w:rsidRPr="00723FE0">
        <w:t>Результат: Гран-при – солист театра – Роман Кузнецов, диплом 2 степени - вокальная студия «Доминанта»</w:t>
      </w:r>
      <w:r>
        <w:t>.</w:t>
      </w:r>
    </w:p>
    <w:p w:rsidR="00E93EB7" w:rsidRDefault="00E93EB7" w:rsidP="00E93EB7">
      <w:pPr>
        <w:spacing w:line="360" w:lineRule="auto"/>
        <w:ind w:firstLine="708"/>
        <w:jc w:val="both"/>
      </w:pPr>
      <w:r w:rsidRPr="00723FE0">
        <w:t>Вокальная группа «Гармоника» и её солист принимали участие в Окружном фестивале  художественного творчества людей старшего поколения «Не стареют душой ветераны». Результат: дипломы участников.</w:t>
      </w:r>
      <w:r>
        <w:t xml:space="preserve"> Это было их первое участие на фестивале такого уровня.</w:t>
      </w:r>
    </w:p>
    <w:p w:rsidR="00C318F6" w:rsidRDefault="00C318F6" w:rsidP="00C318F6">
      <w:pPr>
        <w:spacing w:line="360" w:lineRule="auto"/>
        <w:ind w:firstLine="708"/>
        <w:jc w:val="both"/>
      </w:pPr>
      <w:r>
        <w:t>В 4 квартале ВИА «</w:t>
      </w:r>
      <w:r>
        <w:rPr>
          <w:lang w:val="en-US"/>
        </w:rPr>
        <w:t>Fat</w:t>
      </w:r>
      <w:r w:rsidRPr="00C318F6">
        <w:t xml:space="preserve"> </w:t>
      </w:r>
      <w:r w:rsidR="00435793">
        <w:rPr>
          <w:lang w:val="en-US"/>
        </w:rPr>
        <w:t>B</w:t>
      </w:r>
      <w:r>
        <w:rPr>
          <w:lang w:val="en-US"/>
        </w:rPr>
        <w:t>end</w:t>
      </w:r>
      <w:r>
        <w:t>» руководитель Евстигнеев А.В. приняли участие в отборочном этапе Всероссийского фестиваля военно-патриотической песни «Димитриевская суббота». Результат – диплом 1 степени.</w:t>
      </w:r>
    </w:p>
    <w:p w:rsidR="00C318F6" w:rsidRDefault="00C318F6" w:rsidP="00C318F6">
      <w:pPr>
        <w:pStyle w:val="a9"/>
        <w:shd w:val="clear" w:color="auto" w:fill="FFFFFF"/>
        <w:spacing w:line="360" w:lineRule="auto"/>
        <w:ind w:left="218" w:firstLine="490"/>
        <w:rPr>
          <w:lang w:eastAsia="ar-SA"/>
        </w:rPr>
      </w:pPr>
      <w:r>
        <w:rPr>
          <w:lang w:eastAsia="ar-SA"/>
        </w:rPr>
        <w:lastRenderedPageBreak/>
        <w:t>В третий раз в городе Югорске проходил конкурс «Лучшее клубное</w:t>
      </w:r>
    </w:p>
    <w:p w:rsidR="00C318F6" w:rsidRDefault="00C318F6" w:rsidP="00C318F6">
      <w:pPr>
        <w:shd w:val="clear" w:color="auto" w:fill="FFFFFF"/>
        <w:spacing w:line="360" w:lineRule="auto"/>
        <w:rPr>
          <w:bCs/>
        </w:rPr>
      </w:pPr>
      <w:r>
        <w:rPr>
          <w:lang w:eastAsia="ar-SA"/>
        </w:rPr>
        <w:t xml:space="preserve">формирование самодеятельного народного творчества» и «Лучшее любительское объединение» среди учреждений культуры города. </w:t>
      </w:r>
      <w:r w:rsidRPr="008A3EF7">
        <w:rPr>
          <w:lang w:eastAsia="ar-SA"/>
        </w:rPr>
        <w:t xml:space="preserve">В конкурсе приняли участие </w:t>
      </w:r>
      <w:r w:rsidRPr="008A3EF7">
        <w:t>30 клубных формирований и 18 любительских объединений</w:t>
      </w:r>
      <w:r w:rsidRPr="00F27757">
        <w:rPr>
          <w:bCs/>
        </w:rPr>
        <w:t xml:space="preserve"> учреждений культуры города Югорска. </w:t>
      </w:r>
    </w:p>
    <w:p w:rsidR="00C318F6" w:rsidRPr="00F27757" w:rsidRDefault="00C318F6" w:rsidP="00C318F6">
      <w:pPr>
        <w:shd w:val="clear" w:color="auto" w:fill="FFFFFF"/>
        <w:spacing w:line="360" w:lineRule="auto"/>
        <w:rPr>
          <w:bCs/>
        </w:rPr>
      </w:pPr>
      <w:r w:rsidRPr="00F27757">
        <w:rPr>
          <w:bCs/>
        </w:rPr>
        <w:t>Результат:</w:t>
      </w:r>
      <w:r>
        <w:rPr>
          <w:bCs/>
        </w:rPr>
        <w:t xml:space="preserve"> </w:t>
      </w:r>
      <w:r>
        <w:t xml:space="preserve"> </w:t>
      </w:r>
      <w:r w:rsidRPr="00F27757">
        <w:t xml:space="preserve"> «Лучшее клубное формирование самодеятельного народного творчества 2014 года»:</w:t>
      </w:r>
    </w:p>
    <w:p w:rsidR="00C318F6" w:rsidRPr="007C6226" w:rsidRDefault="00C318F6" w:rsidP="00C318F6">
      <w:pPr>
        <w:shd w:val="clear" w:color="auto" w:fill="FFFFFF"/>
        <w:spacing w:line="360" w:lineRule="auto"/>
      </w:pPr>
      <w:r w:rsidRPr="007C6226">
        <w:t>- диплом 3 степени – театр поэзии и музыки «Грани», руководитель Полякова Е.А.</w:t>
      </w:r>
    </w:p>
    <w:p w:rsidR="00C318F6" w:rsidRPr="007C6226" w:rsidRDefault="00C318F6" w:rsidP="00C318F6">
      <w:pPr>
        <w:shd w:val="clear" w:color="auto" w:fill="FFFFFF"/>
        <w:spacing w:line="360" w:lineRule="auto"/>
      </w:pPr>
      <w:r w:rsidRPr="007C6226">
        <w:t>- диплом 2 степени – самодеятельный театр татаро-башкирской культуры «Тулпар», руководитель Хусейнова Л.Т.</w:t>
      </w:r>
    </w:p>
    <w:p w:rsidR="0092166A" w:rsidRDefault="00C318F6" w:rsidP="00C318F6">
      <w:pPr>
        <w:shd w:val="clear" w:color="auto" w:fill="FFFFFF"/>
        <w:spacing w:line="360" w:lineRule="auto"/>
      </w:pPr>
      <w:r w:rsidRPr="007C6226">
        <w:t>- диплом Лауреата – народный театр «Версия», режи</w:t>
      </w:r>
      <w:r>
        <w:t>ссёр-постановщик Воробьева Е.Н.</w:t>
      </w:r>
    </w:p>
    <w:p w:rsidR="00F27757" w:rsidRDefault="00F27757" w:rsidP="00F27757">
      <w:pPr>
        <w:spacing w:line="360" w:lineRule="auto"/>
        <w:jc w:val="both"/>
      </w:pPr>
      <w:r>
        <w:tab/>
        <w:t>Студии современного танца «Реал денс» присвоено звание «Образцовый художественный коллектив».</w:t>
      </w:r>
    </w:p>
    <w:p w:rsidR="00F27757" w:rsidRDefault="00F27757" w:rsidP="00F27757">
      <w:pPr>
        <w:pStyle w:val="a9"/>
        <w:spacing w:line="360" w:lineRule="auto"/>
        <w:ind w:left="218" w:firstLine="490"/>
        <w:jc w:val="both"/>
      </w:pPr>
      <w:r>
        <w:rPr>
          <w:iCs/>
        </w:rPr>
        <w:t xml:space="preserve">Народный театр «Версия», режиссёр Е.Н. Воробьёва принял участие во </w:t>
      </w:r>
      <w:r w:rsidRPr="000E2213">
        <w:rPr>
          <w:lang w:val="en-US"/>
        </w:rPr>
        <w:t>II</w:t>
      </w:r>
    </w:p>
    <w:p w:rsidR="00F27757" w:rsidRPr="00F27757" w:rsidRDefault="00F27757" w:rsidP="00F27757">
      <w:pPr>
        <w:spacing w:line="360" w:lineRule="auto"/>
        <w:jc w:val="both"/>
        <w:rPr>
          <w:iCs/>
        </w:rPr>
      </w:pPr>
      <w:r>
        <w:t>всероссийском фестивале</w:t>
      </w:r>
      <w:r w:rsidRPr="000E2213">
        <w:t xml:space="preserve"> любительских театр</w:t>
      </w:r>
      <w:r>
        <w:t xml:space="preserve">ов «Театральные встречи в Югре» со </w:t>
      </w:r>
    </w:p>
    <w:p w:rsidR="00C318F6" w:rsidRDefault="00F27757" w:rsidP="00F27757">
      <w:pPr>
        <w:spacing w:line="360" w:lineRule="auto"/>
        <w:jc w:val="both"/>
      </w:pPr>
      <w:r w:rsidRPr="00F27757">
        <w:rPr>
          <w:iCs/>
        </w:rPr>
        <w:t>с</w:t>
      </w:r>
      <w:r>
        <w:t xml:space="preserve">пектаклем» «Жизнь прекрасна» по мотивам А.П. Чехова. </w:t>
      </w:r>
    </w:p>
    <w:p w:rsidR="00F27757" w:rsidRDefault="00F27757" w:rsidP="00F27757">
      <w:pPr>
        <w:spacing w:line="360" w:lineRule="auto"/>
        <w:jc w:val="both"/>
      </w:pPr>
      <w:r w:rsidRPr="00F27757">
        <w:rPr>
          <w:iCs/>
        </w:rPr>
        <w:t xml:space="preserve">Результат: </w:t>
      </w:r>
      <w:r w:rsidR="00435793">
        <w:t>Д</w:t>
      </w:r>
      <w:r w:rsidRPr="000E2213">
        <w:t>иплом 1 степени</w:t>
      </w:r>
      <w:r w:rsidR="00C318F6" w:rsidRPr="00C318F6">
        <w:t xml:space="preserve"> </w:t>
      </w:r>
      <w:r w:rsidR="00C318F6">
        <w:t xml:space="preserve">в номинации «Лучший спектакль для взрослых», Диплом в номинации </w:t>
      </w:r>
      <w:r w:rsidRPr="000E2213">
        <w:t>«Лучшая мужская роль»</w:t>
      </w:r>
      <w:r w:rsidR="00C318F6">
        <w:t xml:space="preserve"> получил </w:t>
      </w:r>
      <w:r w:rsidRPr="000E2213">
        <w:t xml:space="preserve"> актёр</w:t>
      </w:r>
      <w:r w:rsidR="00C318F6">
        <w:t xml:space="preserve"> народного театра «Версия» А.Бердышев.</w:t>
      </w:r>
    </w:p>
    <w:p w:rsidR="00C318F6" w:rsidRDefault="00C318F6" w:rsidP="00F27757">
      <w:pPr>
        <w:spacing w:line="360" w:lineRule="auto"/>
        <w:jc w:val="both"/>
      </w:pPr>
      <w:r>
        <w:t xml:space="preserve">          Вокальная группа «Умырзая» и вокальная группа «Дуслар» приняли участие в окружном фестивале «Возьмёмся за руки, друзья», который проходил в п. Междуреченск.</w:t>
      </w:r>
    </w:p>
    <w:p w:rsidR="00C318F6" w:rsidRDefault="00C318F6" w:rsidP="00F27757">
      <w:pPr>
        <w:spacing w:line="360" w:lineRule="auto"/>
        <w:jc w:val="both"/>
      </w:pPr>
      <w:r>
        <w:t xml:space="preserve">Результат: </w:t>
      </w:r>
    </w:p>
    <w:p w:rsidR="00C318F6" w:rsidRDefault="00C318F6" w:rsidP="00F27757">
      <w:pPr>
        <w:spacing w:line="360" w:lineRule="auto"/>
        <w:jc w:val="both"/>
      </w:pPr>
      <w:r>
        <w:t>- Диплом 3 степени в номинации «Вокал» солист группы «Дуслар» - Ришат Хусейнов;</w:t>
      </w:r>
    </w:p>
    <w:p w:rsidR="00C318F6" w:rsidRDefault="00C318F6" w:rsidP="00F27757">
      <w:pPr>
        <w:spacing w:line="360" w:lineRule="auto"/>
        <w:jc w:val="both"/>
      </w:pPr>
      <w:r>
        <w:t>- специальный приз, диплом «За сохранение традиционной культуры» получила вокальная группа «Умырзая».</w:t>
      </w:r>
    </w:p>
    <w:p w:rsidR="00141FED" w:rsidRPr="00774421" w:rsidRDefault="00E93EB7" w:rsidP="00774421">
      <w:pPr>
        <w:spacing w:line="360" w:lineRule="auto"/>
        <w:jc w:val="both"/>
      </w:pPr>
      <w:r w:rsidRPr="00941DEA">
        <w:rPr>
          <w:color w:val="FF0000"/>
        </w:rPr>
        <w:tab/>
      </w:r>
      <w:r w:rsidRPr="00C26B9A">
        <w:t>Развитие деятельности клубных формирований для детей, подростков, молодёжи и людей старшего поколения является одним из важнейших направлений</w:t>
      </w:r>
      <w:r>
        <w:t>,</w:t>
      </w:r>
      <w:r w:rsidRPr="00C26B9A">
        <w:t xml:space="preserve"> реализуемых учреждением культуры. В  </w:t>
      </w:r>
      <w:r>
        <w:t xml:space="preserve">учреждении </w:t>
      </w:r>
      <w:r w:rsidRPr="00C26B9A">
        <w:t xml:space="preserve"> появились новые клубные формирования и клубы по интере</w:t>
      </w:r>
      <w:r>
        <w:t xml:space="preserve">сам </w:t>
      </w:r>
      <w:r w:rsidRPr="00C26B9A">
        <w:t>«Пряжные чудеса» (в</w:t>
      </w:r>
      <w:r>
        <w:t>ышивка</w:t>
      </w:r>
      <w:r w:rsidRPr="00C26B9A">
        <w:t>), «</w:t>
      </w:r>
      <w:r>
        <w:t>Волшебный клубок» (вязание)</w:t>
      </w:r>
      <w:r w:rsidR="00774421">
        <w:t>, вокальная группа «Искра»</w:t>
      </w:r>
      <w:r w:rsidRPr="00C26B9A">
        <w:t>. Всего на базе учреждения работает 25 клубных формирований для 320</w:t>
      </w:r>
      <w:r>
        <w:t xml:space="preserve"> участников</w:t>
      </w:r>
      <w:r w:rsidRPr="00C26B9A">
        <w:t>.</w:t>
      </w:r>
      <w:r>
        <w:t xml:space="preserve"> </w:t>
      </w:r>
    </w:p>
    <w:p w:rsidR="001F3752" w:rsidRPr="00E07AF2" w:rsidRDefault="001F3752" w:rsidP="00141FED">
      <w:pPr>
        <w:spacing w:line="100" w:lineRule="atLeast"/>
        <w:jc w:val="both"/>
        <w:rPr>
          <w:rFonts w:eastAsia="Times New Roman"/>
        </w:rPr>
      </w:pPr>
      <w:r w:rsidRPr="00E07AF2">
        <w:rPr>
          <w:rFonts w:eastAsia="Times New Roman"/>
          <w:b/>
        </w:rPr>
        <w:t xml:space="preserve">4.12.1. Победы в окружных, региональных, областных, всероссийских, международных конкурсах,  фестивалях </w:t>
      </w:r>
      <w:r w:rsidRPr="00E07AF2">
        <w:rPr>
          <w:rFonts w:eastAsia="Times New Roman"/>
        </w:rPr>
        <w:t>(по нарастающей с указанием учетного периода):</w:t>
      </w:r>
    </w:p>
    <w:tbl>
      <w:tblPr>
        <w:tblW w:w="9214" w:type="dxa"/>
        <w:tblInd w:w="108" w:type="dxa"/>
        <w:tblLayout w:type="fixed"/>
        <w:tblLook w:val="0000"/>
      </w:tblPr>
      <w:tblGrid>
        <w:gridCol w:w="1843"/>
        <w:gridCol w:w="992"/>
        <w:gridCol w:w="1418"/>
        <w:gridCol w:w="1276"/>
        <w:gridCol w:w="992"/>
        <w:gridCol w:w="1559"/>
        <w:gridCol w:w="1134"/>
      </w:tblGrid>
      <w:tr w:rsidR="00A27F74" w:rsidRPr="00FF412A" w:rsidTr="004C7B8E">
        <w:tc>
          <w:tcPr>
            <w:tcW w:w="1843" w:type="dxa"/>
            <w:tcBorders>
              <w:top w:val="single" w:sz="2" w:space="0" w:color="000000"/>
              <w:left w:val="single" w:sz="2" w:space="0" w:color="000000"/>
              <w:bottom w:val="single" w:sz="2" w:space="0" w:color="000000"/>
            </w:tcBorders>
            <w:vAlign w:val="center"/>
          </w:tcPr>
          <w:p w:rsidR="00A27F74" w:rsidRPr="00FF412A" w:rsidRDefault="00A27F74" w:rsidP="00D128B7">
            <w:pPr>
              <w:snapToGrid w:val="0"/>
              <w:jc w:val="center"/>
              <w:rPr>
                <w:bCs/>
              </w:rPr>
            </w:pPr>
            <w:r w:rsidRPr="00FF412A">
              <w:rPr>
                <w:bCs/>
                <w:sz w:val="22"/>
                <w:szCs w:val="22"/>
              </w:rPr>
              <w:t xml:space="preserve">Статус фестивалей </w:t>
            </w:r>
            <w:r w:rsidRPr="00FF412A">
              <w:rPr>
                <w:bCs/>
                <w:sz w:val="22"/>
                <w:szCs w:val="22"/>
              </w:rPr>
              <w:br/>
            </w:r>
            <w:r w:rsidRPr="00FF412A">
              <w:rPr>
                <w:bCs/>
                <w:sz w:val="22"/>
                <w:szCs w:val="22"/>
              </w:rPr>
              <w:lastRenderedPageBreak/>
              <w:t>и конкурсов</w:t>
            </w:r>
          </w:p>
        </w:tc>
        <w:tc>
          <w:tcPr>
            <w:tcW w:w="992" w:type="dxa"/>
            <w:tcBorders>
              <w:top w:val="single" w:sz="2" w:space="0" w:color="000000"/>
              <w:left w:val="single" w:sz="2" w:space="0" w:color="000000"/>
              <w:bottom w:val="single" w:sz="2" w:space="0" w:color="000000"/>
            </w:tcBorders>
            <w:vAlign w:val="center"/>
          </w:tcPr>
          <w:p w:rsidR="00A27F74" w:rsidRPr="00FF412A" w:rsidRDefault="00A27F74" w:rsidP="00D128B7">
            <w:pPr>
              <w:snapToGrid w:val="0"/>
              <w:jc w:val="center"/>
            </w:pPr>
            <w:r w:rsidRPr="00FF412A">
              <w:rPr>
                <w:bCs/>
                <w:sz w:val="22"/>
                <w:szCs w:val="22"/>
              </w:rPr>
              <w:lastRenderedPageBreak/>
              <w:t>Гран-при</w:t>
            </w:r>
            <w:r w:rsidRPr="00FF412A">
              <w:rPr>
                <w:bCs/>
                <w:sz w:val="22"/>
                <w:szCs w:val="22"/>
              </w:rPr>
              <w:br/>
            </w:r>
            <w:r w:rsidRPr="00FF412A">
              <w:rPr>
                <w:sz w:val="22"/>
                <w:szCs w:val="22"/>
              </w:rPr>
              <w:lastRenderedPageBreak/>
              <w:t>(чел.)</w:t>
            </w:r>
          </w:p>
        </w:tc>
        <w:tc>
          <w:tcPr>
            <w:tcW w:w="1418" w:type="dxa"/>
            <w:tcBorders>
              <w:top w:val="single" w:sz="2" w:space="0" w:color="000000"/>
              <w:left w:val="single" w:sz="2" w:space="0" w:color="000000"/>
              <w:bottom w:val="single" w:sz="2" w:space="0" w:color="000000"/>
            </w:tcBorders>
            <w:vAlign w:val="center"/>
          </w:tcPr>
          <w:p w:rsidR="00A27F74" w:rsidRPr="00FF412A" w:rsidRDefault="00A27F74" w:rsidP="00D128B7">
            <w:pPr>
              <w:snapToGrid w:val="0"/>
              <w:jc w:val="center"/>
            </w:pPr>
            <w:r w:rsidRPr="00FF412A">
              <w:rPr>
                <w:bCs/>
                <w:sz w:val="22"/>
                <w:szCs w:val="22"/>
              </w:rPr>
              <w:lastRenderedPageBreak/>
              <w:t xml:space="preserve">Лауреат </w:t>
            </w:r>
            <w:r w:rsidRPr="00FF412A">
              <w:rPr>
                <w:bCs/>
                <w:sz w:val="22"/>
                <w:szCs w:val="22"/>
              </w:rPr>
              <w:br/>
            </w:r>
            <w:r w:rsidRPr="00FF412A">
              <w:rPr>
                <w:bCs/>
                <w:sz w:val="22"/>
                <w:szCs w:val="22"/>
                <w:lang w:val="en-US"/>
              </w:rPr>
              <w:t>I</w:t>
            </w:r>
            <w:r w:rsidRPr="00FF412A">
              <w:rPr>
                <w:bCs/>
                <w:sz w:val="22"/>
                <w:szCs w:val="22"/>
              </w:rPr>
              <w:t xml:space="preserve"> степени</w:t>
            </w:r>
            <w:r w:rsidRPr="00FF412A">
              <w:rPr>
                <w:bCs/>
                <w:sz w:val="22"/>
                <w:szCs w:val="22"/>
              </w:rPr>
              <w:br/>
            </w:r>
            <w:r w:rsidRPr="00FF412A">
              <w:rPr>
                <w:sz w:val="22"/>
                <w:szCs w:val="22"/>
              </w:rPr>
              <w:lastRenderedPageBreak/>
              <w:t>(чел.)</w:t>
            </w:r>
          </w:p>
        </w:tc>
        <w:tc>
          <w:tcPr>
            <w:tcW w:w="1276" w:type="dxa"/>
            <w:tcBorders>
              <w:top w:val="single" w:sz="2" w:space="0" w:color="000000"/>
              <w:left w:val="single" w:sz="2" w:space="0" w:color="000000"/>
              <w:bottom w:val="single" w:sz="2" w:space="0" w:color="000000"/>
            </w:tcBorders>
            <w:vAlign w:val="center"/>
          </w:tcPr>
          <w:p w:rsidR="00A27F74" w:rsidRPr="00FF412A" w:rsidRDefault="00A27F74" w:rsidP="00D128B7">
            <w:pPr>
              <w:snapToGrid w:val="0"/>
              <w:jc w:val="center"/>
            </w:pPr>
            <w:r w:rsidRPr="00FF412A">
              <w:rPr>
                <w:bCs/>
                <w:sz w:val="22"/>
                <w:szCs w:val="22"/>
              </w:rPr>
              <w:lastRenderedPageBreak/>
              <w:t xml:space="preserve">Лауреат </w:t>
            </w:r>
            <w:r w:rsidRPr="00FF412A">
              <w:rPr>
                <w:bCs/>
                <w:sz w:val="22"/>
                <w:szCs w:val="22"/>
              </w:rPr>
              <w:br/>
            </w:r>
            <w:r w:rsidRPr="00FF412A">
              <w:rPr>
                <w:bCs/>
                <w:sz w:val="22"/>
                <w:szCs w:val="22"/>
                <w:lang w:val="en-US"/>
              </w:rPr>
              <w:t>II</w:t>
            </w:r>
            <w:r w:rsidRPr="00FF412A">
              <w:rPr>
                <w:bCs/>
                <w:sz w:val="22"/>
                <w:szCs w:val="22"/>
              </w:rPr>
              <w:t xml:space="preserve"> степени</w:t>
            </w:r>
            <w:r w:rsidRPr="00FF412A">
              <w:rPr>
                <w:bCs/>
                <w:sz w:val="22"/>
                <w:szCs w:val="22"/>
              </w:rPr>
              <w:br/>
            </w:r>
            <w:r w:rsidRPr="00FF412A">
              <w:rPr>
                <w:sz w:val="22"/>
                <w:szCs w:val="22"/>
              </w:rPr>
              <w:lastRenderedPageBreak/>
              <w:t>(чел.)</w:t>
            </w:r>
          </w:p>
        </w:tc>
        <w:tc>
          <w:tcPr>
            <w:tcW w:w="992" w:type="dxa"/>
            <w:tcBorders>
              <w:top w:val="single" w:sz="2" w:space="0" w:color="000000"/>
              <w:left w:val="single" w:sz="2" w:space="0" w:color="000000"/>
              <w:bottom w:val="single" w:sz="2" w:space="0" w:color="000000"/>
            </w:tcBorders>
            <w:vAlign w:val="center"/>
          </w:tcPr>
          <w:p w:rsidR="00A27F74" w:rsidRPr="00FF412A" w:rsidRDefault="00A27F74" w:rsidP="00D128B7">
            <w:pPr>
              <w:snapToGrid w:val="0"/>
              <w:jc w:val="center"/>
            </w:pPr>
            <w:r w:rsidRPr="00FF412A">
              <w:rPr>
                <w:bCs/>
                <w:sz w:val="22"/>
                <w:szCs w:val="22"/>
              </w:rPr>
              <w:lastRenderedPageBreak/>
              <w:t xml:space="preserve">Лауреат </w:t>
            </w:r>
            <w:r w:rsidRPr="00FF412A">
              <w:rPr>
                <w:bCs/>
                <w:sz w:val="22"/>
                <w:szCs w:val="22"/>
                <w:lang w:val="en-US"/>
              </w:rPr>
              <w:t>III</w:t>
            </w:r>
            <w:r w:rsidRPr="00FF412A">
              <w:rPr>
                <w:bCs/>
                <w:sz w:val="22"/>
                <w:szCs w:val="22"/>
              </w:rPr>
              <w:t xml:space="preserve"> </w:t>
            </w:r>
            <w:r w:rsidRPr="00FF412A">
              <w:rPr>
                <w:bCs/>
                <w:sz w:val="22"/>
                <w:szCs w:val="22"/>
              </w:rPr>
              <w:lastRenderedPageBreak/>
              <w:t>степени</w:t>
            </w:r>
            <w:r w:rsidRPr="00FF412A">
              <w:rPr>
                <w:bCs/>
                <w:sz w:val="22"/>
                <w:szCs w:val="22"/>
              </w:rPr>
              <w:br/>
            </w:r>
            <w:r w:rsidRPr="00FF412A">
              <w:rPr>
                <w:sz w:val="22"/>
                <w:szCs w:val="22"/>
              </w:rPr>
              <w:t>(чел.)</w:t>
            </w:r>
          </w:p>
        </w:tc>
        <w:tc>
          <w:tcPr>
            <w:tcW w:w="1559" w:type="dxa"/>
            <w:tcBorders>
              <w:top w:val="single" w:sz="2" w:space="0" w:color="000000"/>
              <w:left w:val="single" w:sz="2" w:space="0" w:color="000000"/>
              <w:bottom w:val="single" w:sz="2" w:space="0" w:color="000000"/>
            </w:tcBorders>
            <w:vAlign w:val="center"/>
          </w:tcPr>
          <w:p w:rsidR="00A27F74" w:rsidRPr="00FF412A" w:rsidRDefault="00A27F74" w:rsidP="00D128B7">
            <w:pPr>
              <w:snapToGrid w:val="0"/>
              <w:jc w:val="center"/>
              <w:rPr>
                <w:bCs/>
              </w:rPr>
            </w:pPr>
            <w:r w:rsidRPr="00FF412A">
              <w:rPr>
                <w:bCs/>
                <w:sz w:val="22"/>
                <w:szCs w:val="22"/>
              </w:rPr>
              <w:lastRenderedPageBreak/>
              <w:t>Дипломанты</w:t>
            </w:r>
          </w:p>
          <w:p w:rsidR="00A27F74" w:rsidRPr="00FF412A" w:rsidRDefault="00A27F74" w:rsidP="00D128B7">
            <w:pPr>
              <w:jc w:val="center"/>
            </w:pPr>
            <w:r w:rsidRPr="00FF412A">
              <w:rPr>
                <w:bCs/>
                <w:sz w:val="22"/>
                <w:szCs w:val="22"/>
              </w:rPr>
              <w:t>1,2,3 степени</w:t>
            </w:r>
            <w:r w:rsidRPr="00FF412A">
              <w:rPr>
                <w:bCs/>
                <w:sz w:val="22"/>
                <w:szCs w:val="22"/>
              </w:rPr>
              <w:br/>
            </w:r>
            <w:r w:rsidRPr="00FF412A">
              <w:rPr>
                <w:sz w:val="22"/>
                <w:szCs w:val="22"/>
              </w:rPr>
              <w:lastRenderedPageBreak/>
              <w:t>(чел.)</w:t>
            </w:r>
          </w:p>
        </w:tc>
        <w:tc>
          <w:tcPr>
            <w:tcW w:w="1134" w:type="dxa"/>
            <w:tcBorders>
              <w:top w:val="single" w:sz="2" w:space="0" w:color="000000"/>
              <w:left w:val="single" w:sz="2" w:space="0" w:color="000000"/>
              <w:bottom w:val="single" w:sz="2" w:space="0" w:color="000000"/>
              <w:right w:val="single" w:sz="2" w:space="0" w:color="000000"/>
            </w:tcBorders>
            <w:vAlign w:val="center"/>
          </w:tcPr>
          <w:p w:rsidR="00A27F74" w:rsidRPr="00FF412A" w:rsidRDefault="00A27F74" w:rsidP="00D128B7">
            <w:pPr>
              <w:snapToGrid w:val="0"/>
              <w:jc w:val="center"/>
            </w:pPr>
            <w:r w:rsidRPr="00FF412A">
              <w:rPr>
                <w:bCs/>
                <w:sz w:val="22"/>
                <w:szCs w:val="22"/>
              </w:rPr>
              <w:lastRenderedPageBreak/>
              <w:t>Спец – номинац</w:t>
            </w:r>
            <w:r w:rsidRPr="00FF412A">
              <w:rPr>
                <w:bCs/>
                <w:sz w:val="22"/>
                <w:szCs w:val="22"/>
              </w:rPr>
              <w:lastRenderedPageBreak/>
              <w:t>ии, спец - призы</w:t>
            </w:r>
            <w:r w:rsidRPr="00FF412A">
              <w:rPr>
                <w:bCs/>
                <w:sz w:val="22"/>
                <w:szCs w:val="22"/>
              </w:rPr>
              <w:br/>
            </w:r>
            <w:r w:rsidRPr="00FF412A">
              <w:rPr>
                <w:sz w:val="22"/>
                <w:szCs w:val="22"/>
              </w:rPr>
              <w:t>(чел.)</w:t>
            </w:r>
          </w:p>
        </w:tc>
      </w:tr>
      <w:tr w:rsidR="00A27F74" w:rsidRPr="00FF412A" w:rsidTr="004C7B8E">
        <w:tc>
          <w:tcPr>
            <w:tcW w:w="1843" w:type="dxa"/>
            <w:tcBorders>
              <w:top w:val="single" w:sz="2" w:space="0" w:color="000000"/>
              <w:left w:val="single" w:sz="2" w:space="0" w:color="000000"/>
              <w:bottom w:val="single" w:sz="2" w:space="0" w:color="000000"/>
            </w:tcBorders>
          </w:tcPr>
          <w:p w:rsidR="00A27F74" w:rsidRPr="00FF412A" w:rsidRDefault="00A27F74" w:rsidP="00D128B7">
            <w:pPr>
              <w:snapToGrid w:val="0"/>
            </w:pPr>
            <w:r w:rsidRPr="00FF412A">
              <w:rPr>
                <w:sz w:val="22"/>
                <w:szCs w:val="22"/>
              </w:rPr>
              <w:lastRenderedPageBreak/>
              <w:t>Международные</w:t>
            </w:r>
          </w:p>
        </w:tc>
        <w:tc>
          <w:tcPr>
            <w:tcW w:w="992" w:type="dxa"/>
            <w:tcBorders>
              <w:top w:val="single" w:sz="2" w:space="0" w:color="000000"/>
              <w:left w:val="single" w:sz="2" w:space="0" w:color="000000"/>
              <w:bottom w:val="single" w:sz="2" w:space="0" w:color="000000"/>
            </w:tcBorders>
          </w:tcPr>
          <w:p w:rsidR="00A27F74" w:rsidRPr="00FF412A" w:rsidRDefault="00A27F74" w:rsidP="00D128B7">
            <w:pPr>
              <w:snapToGrid w:val="0"/>
              <w:jc w:val="center"/>
            </w:pPr>
            <w:r w:rsidRPr="00FF412A">
              <w:t>0</w:t>
            </w:r>
          </w:p>
        </w:tc>
        <w:tc>
          <w:tcPr>
            <w:tcW w:w="1418" w:type="dxa"/>
            <w:tcBorders>
              <w:top w:val="single" w:sz="2" w:space="0" w:color="000000"/>
              <w:left w:val="single" w:sz="2" w:space="0" w:color="000000"/>
              <w:bottom w:val="single" w:sz="2" w:space="0" w:color="000000"/>
            </w:tcBorders>
          </w:tcPr>
          <w:p w:rsidR="00A27F74" w:rsidRPr="00FF412A" w:rsidRDefault="00A27F74" w:rsidP="00D128B7">
            <w:pPr>
              <w:snapToGrid w:val="0"/>
              <w:jc w:val="center"/>
            </w:pPr>
            <w:r w:rsidRPr="00FF412A">
              <w:t>0</w:t>
            </w:r>
          </w:p>
        </w:tc>
        <w:tc>
          <w:tcPr>
            <w:tcW w:w="1276" w:type="dxa"/>
            <w:tcBorders>
              <w:top w:val="single" w:sz="2" w:space="0" w:color="000000"/>
              <w:left w:val="single" w:sz="2" w:space="0" w:color="000000"/>
              <w:bottom w:val="single" w:sz="2" w:space="0" w:color="000000"/>
            </w:tcBorders>
          </w:tcPr>
          <w:p w:rsidR="00A27F74" w:rsidRPr="00FF412A" w:rsidRDefault="00A27F74" w:rsidP="00D128B7">
            <w:pPr>
              <w:snapToGrid w:val="0"/>
              <w:jc w:val="center"/>
            </w:pPr>
            <w:r w:rsidRPr="00FF412A">
              <w:t>0</w:t>
            </w:r>
          </w:p>
        </w:tc>
        <w:tc>
          <w:tcPr>
            <w:tcW w:w="992" w:type="dxa"/>
            <w:tcBorders>
              <w:top w:val="single" w:sz="2" w:space="0" w:color="000000"/>
              <w:left w:val="single" w:sz="2" w:space="0" w:color="000000"/>
              <w:bottom w:val="single" w:sz="2" w:space="0" w:color="000000"/>
            </w:tcBorders>
          </w:tcPr>
          <w:p w:rsidR="00A27F74" w:rsidRPr="00FF412A" w:rsidRDefault="00A27F74" w:rsidP="00D128B7">
            <w:pPr>
              <w:snapToGrid w:val="0"/>
              <w:jc w:val="center"/>
            </w:pPr>
            <w:r w:rsidRPr="00FF412A">
              <w:t>0</w:t>
            </w:r>
          </w:p>
        </w:tc>
        <w:tc>
          <w:tcPr>
            <w:tcW w:w="1559" w:type="dxa"/>
            <w:tcBorders>
              <w:top w:val="single" w:sz="2" w:space="0" w:color="000000"/>
              <w:left w:val="single" w:sz="2" w:space="0" w:color="000000"/>
              <w:bottom w:val="single" w:sz="2" w:space="0" w:color="000000"/>
            </w:tcBorders>
          </w:tcPr>
          <w:p w:rsidR="00A27F74" w:rsidRPr="00FF412A" w:rsidRDefault="00A27F74" w:rsidP="00D128B7">
            <w:pPr>
              <w:snapToGrid w:val="0"/>
              <w:jc w:val="center"/>
            </w:pPr>
            <w:r w:rsidRPr="00FF412A">
              <w:t>0</w:t>
            </w:r>
          </w:p>
        </w:tc>
        <w:tc>
          <w:tcPr>
            <w:tcW w:w="1134" w:type="dxa"/>
            <w:tcBorders>
              <w:top w:val="single" w:sz="2" w:space="0" w:color="000000"/>
              <w:left w:val="single" w:sz="2" w:space="0" w:color="000000"/>
              <w:bottom w:val="single" w:sz="2" w:space="0" w:color="000000"/>
              <w:right w:val="single" w:sz="2" w:space="0" w:color="000000"/>
            </w:tcBorders>
          </w:tcPr>
          <w:p w:rsidR="00A27F74" w:rsidRPr="00FF412A" w:rsidRDefault="00A27F74" w:rsidP="00D128B7">
            <w:pPr>
              <w:snapToGrid w:val="0"/>
              <w:jc w:val="center"/>
            </w:pPr>
            <w:r w:rsidRPr="00FF412A">
              <w:t>0</w:t>
            </w:r>
          </w:p>
        </w:tc>
      </w:tr>
      <w:tr w:rsidR="00A27F74" w:rsidRPr="00FF412A" w:rsidTr="004C7B8E">
        <w:tc>
          <w:tcPr>
            <w:tcW w:w="1843" w:type="dxa"/>
            <w:tcBorders>
              <w:top w:val="single" w:sz="2" w:space="0" w:color="000000"/>
              <w:left w:val="single" w:sz="2" w:space="0" w:color="000000"/>
              <w:bottom w:val="single" w:sz="2" w:space="0" w:color="000000"/>
            </w:tcBorders>
          </w:tcPr>
          <w:p w:rsidR="00A27F74" w:rsidRPr="00FF412A" w:rsidRDefault="00A27F74" w:rsidP="00D128B7">
            <w:pPr>
              <w:snapToGrid w:val="0"/>
            </w:pPr>
            <w:r w:rsidRPr="00FF412A">
              <w:rPr>
                <w:sz w:val="22"/>
                <w:szCs w:val="22"/>
              </w:rPr>
              <w:t>Всероссийские</w:t>
            </w:r>
          </w:p>
        </w:tc>
        <w:tc>
          <w:tcPr>
            <w:tcW w:w="992" w:type="dxa"/>
            <w:tcBorders>
              <w:top w:val="single" w:sz="2" w:space="0" w:color="000000"/>
              <w:left w:val="single" w:sz="2" w:space="0" w:color="000000"/>
              <w:bottom w:val="single" w:sz="2" w:space="0" w:color="000000"/>
            </w:tcBorders>
          </w:tcPr>
          <w:p w:rsidR="00A27F74" w:rsidRPr="00FF412A" w:rsidRDefault="00A27F74" w:rsidP="00D128B7">
            <w:pPr>
              <w:snapToGrid w:val="0"/>
              <w:jc w:val="center"/>
            </w:pPr>
            <w:r w:rsidRPr="00FF412A">
              <w:t>0</w:t>
            </w:r>
          </w:p>
        </w:tc>
        <w:tc>
          <w:tcPr>
            <w:tcW w:w="1418" w:type="dxa"/>
            <w:tcBorders>
              <w:top w:val="single" w:sz="2" w:space="0" w:color="000000"/>
              <w:left w:val="single" w:sz="2" w:space="0" w:color="000000"/>
              <w:bottom w:val="single" w:sz="2" w:space="0" w:color="000000"/>
            </w:tcBorders>
          </w:tcPr>
          <w:p w:rsidR="00A27F74" w:rsidRPr="00FF412A" w:rsidRDefault="00A27F74" w:rsidP="00D128B7">
            <w:pPr>
              <w:snapToGrid w:val="0"/>
              <w:jc w:val="center"/>
            </w:pPr>
            <w:r w:rsidRPr="00FF412A">
              <w:t>0</w:t>
            </w:r>
          </w:p>
        </w:tc>
        <w:tc>
          <w:tcPr>
            <w:tcW w:w="1276" w:type="dxa"/>
            <w:tcBorders>
              <w:top w:val="single" w:sz="2" w:space="0" w:color="000000"/>
              <w:left w:val="single" w:sz="2" w:space="0" w:color="000000"/>
              <w:bottom w:val="single" w:sz="2" w:space="0" w:color="000000"/>
            </w:tcBorders>
          </w:tcPr>
          <w:p w:rsidR="00A27F74" w:rsidRPr="00FF412A" w:rsidRDefault="00A27F74" w:rsidP="00D128B7">
            <w:pPr>
              <w:snapToGrid w:val="0"/>
              <w:jc w:val="center"/>
            </w:pPr>
            <w:r w:rsidRPr="00FF412A">
              <w:t>0</w:t>
            </w:r>
          </w:p>
        </w:tc>
        <w:tc>
          <w:tcPr>
            <w:tcW w:w="992" w:type="dxa"/>
            <w:tcBorders>
              <w:top w:val="single" w:sz="2" w:space="0" w:color="000000"/>
              <w:left w:val="single" w:sz="2" w:space="0" w:color="000000"/>
              <w:bottom w:val="single" w:sz="2" w:space="0" w:color="000000"/>
            </w:tcBorders>
          </w:tcPr>
          <w:p w:rsidR="00A27F74" w:rsidRPr="00FF412A" w:rsidRDefault="00A27F74" w:rsidP="00D128B7">
            <w:pPr>
              <w:snapToGrid w:val="0"/>
              <w:jc w:val="center"/>
            </w:pPr>
            <w:r w:rsidRPr="00FF412A">
              <w:t>0</w:t>
            </w:r>
          </w:p>
        </w:tc>
        <w:tc>
          <w:tcPr>
            <w:tcW w:w="1559" w:type="dxa"/>
            <w:tcBorders>
              <w:top w:val="single" w:sz="2" w:space="0" w:color="000000"/>
              <w:left w:val="single" w:sz="2" w:space="0" w:color="000000"/>
              <w:bottom w:val="single" w:sz="2" w:space="0" w:color="000000"/>
            </w:tcBorders>
          </w:tcPr>
          <w:p w:rsidR="00A27F74" w:rsidRPr="00FF412A" w:rsidRDefault="004C7B8E" w:rsidP="00D128B7">
            <w:pPr>
              <w:snapToGrid w:val="0"/>
              <w:jc w:val="center"/>
            </w:pPr>
            <w:r>
              <w:t>1/5,1/7</w:t>
            </w:r>
          </w:p>
        </w:tc>
        <w:tc>
          <w:tcPr>
            <w:tcW w:w="1134" w:type="dxa"/>
            <w:tcBorders>
              <w:top w:val="single" w:sz="2" w:space="0" w:color="000000"/>
              <w:left w:val="single" w:sz="2" w:space="0" w:color="000000"/>
              <w:bottom w:val="single" w:sz="2" w:space="0" w:color="000000"/>
              <w:right w:val="single" w:sz="2" w:space="0" w:color="000000"/>
            </w:tcBorders>
          </w:tcPr>
          <w:p w:rsidR="00A27F74" w:rsidRPr="00FF412A" w:rsidRDefault="00A27F74" w:rsidP="00D128B7">
            <w:pPr>
              <w:snapToGrid w:val="0"/>
              <w:jc w:val="center"/>
            </w:pPr>
            <w:r w:rsidRPr="00FF412A">
              <w:t>0</w:t>
            </w:r>
          </w:p>
        </w:tc>
      </w:tr>
      <w:tr w:rsidR="00A27F74" w:rsidRPr="00FF412A" w:rsidTr="004C7B8E">
        <w:tc>
          <w:tcPr>
            <w:tcW w:w="1843" w:type="dxa"/>
            <w:tcBorders>
              <w:top w:val="single" w:sz="2" w:space="0" w:color="000000"/>
              <w:left w:val="single" w:sz="2" w:space="0" w:color="000000"/>
              <w:bottom w:val="single" w:sz="2" w:space="0" w:color="000000"/>
            </w:tcBorders>
          </w:tcPr>
          <w:p w:rsidR="00A27F74" w:rsidRPr="00FF412A" w:rsidRDefault="00A27F74" w:rsidP="00D128B7">
            <w:pPr>
              <w:snapToGrid w:val="0"/>
            </w:pPr>
            <w:r w:rsidRPr="00FF412A">
              <w:rPr>
                <w:sz w:val="22"/>
                <w:szCs w:val="22"/>
              </w:rPr>
              <w:t>Региональные</w:t>
            </w:r>
          </w:p>
        </w:tc>
        <w:tc>
          <w:tcPr>
            <w:tcW w:w="992" w:type="dxa"/>
            <w:tcBorders>
              <w:top w:val="single" w:sz="2" w:space="0" w:color="000000"/>
              <w:left w:val="single" w:sz="2" w:space="0" w:color="000000"/>
              <w:bottom w:val="single" w:sz="2" w:space="0" w:color="000000"/>
            </w:tcBorders>
          </w:tcPr>
          <w:p w:rsidR="00A27F74" w:rsidRPr="00FF412A" w:rsidRDefault="00A27F74" w:rsidP="00D128B7">
            <w:pPr>
              <w:snapToGrid w:val="0"/>
              <w:jc w:val="center"/>
            </w:pPr>
            <w:r w:rsidRPr="00FF412A">
              <w:t>0</w:t>
            </w:r>
          </w:p>
        </w:tc>
        <w:tc>
          <w:tcPr>
            <w:tcW w:w="1418" w:type="dxa"/>
            <w:tcBorders>
              <w:top w:val="single" w:sz="2" w:space="0" w:color="000000"/>
              <w:left w:val="single" w:sz="2" w:space="0" w:color="000000"/>
              <w:bottom w:val="single" w:sz="2" w:space="0" w:color="000000"/>
            </w:tcBorders>
          </w:tcPr>
          <w:p w:rsidR="00A27F74" w:rsidRPr="00FF412A" w:rsidRDefault="00A27F74" w:rsidP="00D128B7">
            <w:pPr>
              <w:snapToGrid w:val="0"/>
              <w:jc w:val="center"/>
            </w:pPr>
            <w:r w:rsidRPr="00FF412A">
              <w:t>0</w:t>
            </w:r>
          </w:p>
        </w:tc>
        <w:tc>
          <w:tcPr>
            <w:tcW w:w="1276" w:type="dxa"/>
            <w:tcBorders>
              <w:top w:val="single" w:sz="2" w:space="0" w:color="000000"/>
              <w:left w:val="single" w:sz="2" w:space="0" w:color="000000"/>
              <w:bottom w:val="single" w:sz="2" w:space="0" w:color="000000"/>
            </w:tcBorders>
          </w:tcPr>
          <w:p w:rsidR="00A27F74" w:rsidRPr="00FF412A" w:rsidRDefault="00A27F74" w:rsidP="00D128B7">
            <w:pPr>
              <w:snapToGrid w:val="0"/>
              <w:jc w:val="center"/>
            </w:pPr>
            <w:r w:rsidRPr="00FF412A">
              <w:t>0</w:t>
            </w:r>
          </w:p>
        </w:tc>
        <w:tc>
          <w:tcPr>
            <w:tcW w:w="992" w:type="dxa"/>
            <w:tcBorders>
              <w:top w:val="single" w:sz="2" w:space="0" w:color="000000"/>
              <w:left w:val="single" w:sz="2" w:space="0" w:color="000000"/>
              <w:bottom w:val="single" w:sz="2" w:space="0" w:color="000000"/>
            </w:tcBorders>
          </w:tcPr>
          <w:p w:rsidR="00A27F74" w:rsidRPr="00FF412A" w:rsidRDefault="00A27F74" w:rsidP="00D128B7">
            <w:pPr>
              <w:snapToGrid w:val="0"/>
              <w:jc w:val="center"/>
            </w:pPr>
            <w:r w:rsidRPr="00FF412A">
              <w:t>0</w:t>
            </w:r>
          </w:p>
        </w:tc>
        <w:tc>
          <w:tcPr>
            <w:tcW w:w="1559" w:type="dxa"/>
            <w:tcBorders>
              <w:top w:val="single" w:sz="2" w:space="0" w:color="000000"/>
              <w:left w:val="single" w:sz="2" w:space="0" w:color="000000"/>
              <w:bottom w:val="single" w:sz="2" w:space="0" w:color="000000"/>
            </w:tcBorders>
          </w:tcPr>
          <w:p w:rsidR="00A27F74" w:rsidRPr="00FF412A" w:rsidRDefault="00A27F74" w:rsidP="00D128B7">
            <w:pPr>
              <w:snapToGrid w:val="0"/>
              <w:jc w:val="center"/>
            </w:pPr>
            <w:r w:rsidRPr="00FF412A">
              <w:t>0</w:t>
            </w:r>
          </w:p>
        </w:tc>
        <w:tc>
          <w:tcPr>
            <w:tcW w:w="1134" w:type="dxa"/>
            <w:tcBorders>
              <w:top w:val="single" w:sz="2" w:space="0" w:color="000000"/>
              <w:left w:val="single" w:sz="2" w:space="0" w:color="000000"/>
              <w:bottom w:val="single" w:sz="2" w:space="0" w:color="000000"/>
              <w:right w:val="single" w:sz="2" w:space="0" w:color="000000"/>
            </w:tcBorders>
          </w:tcPr>
          <w:p w:rsidR="00A27F74" w:rsidRPr="00FF412A" w:rsidRDefault="00A27F74" w:rsidP="00D128B7">
            <w:pPr>
              <w:snapToGrid w:val="0"/>
              <w:jc w:val="center"/>
            </w:pPr>
            <w:r w:rsidRPr="00FF412A">
              <w:t>0</w:t>
            </w:r>
          </w:p>
        </w:tc>
      </w:tr>
      <w:tr w:rsidR="00A27F74" w:rsidRPr="00FF412A" w:rsidTr="004C7B8E">
        <w:tc>
          <w:tcPr>
            <w:tcW w:w="1843" w:type="dxa"/>
            <w:tcBorders>
              <w:top w:val="single" w:sz="2" w:space="0" w:color="000000"/>
              <w:left w:val="single" w:sz="2" w:space="0" w:color="000000"/>
              <w:bottom w:val="single" w:sz="2" w:space="0" w:color="000000"/>
            </w:tcBorders>
          </w:tcPr>
          <w:p w:rsidR="00A27F74" w:rsidRPr="00FF412A" w:rsidRDefault="00A27F74" w:rsidP="00D128B7">
            <w:pPr>
              <w:snapToGrid w:val="0"/>
            </w:pPr>
            <w:r w:rsidRPr="00FF412A">
              <w:rPr>
                <w:sz w:val="22"/>
                <w:szCs w:val="22"/>
              </w:rPr>
              <w:t xml:space="preserve">Областные </w:t>
            </w:r>
          </w:p>
        </w:tc>
        <w:tc>
          <w:tcPr>
            <w:tcW w:w="992" w:type="dxa"/>
            <w:tcBorders>
              <w:top w:val="single" w:sz="2" w:space="0" w:color="000000"/>
              <w:left w:val="single" w:sz="2" w:space="0" w:color="000000"/>
              <w:bottom w:val="single" w:sz="2" w:space="0" w:color="000000"/>
            </w:tcBorders>
          </w:tcPr>
          <w:p w:rsidR="00A27F74" w:rsidRPr="00FF412A" w:rsidRDefault="00A27F74" w:rsidP="00D128B7">
            <w:pPr>
              <w:snapToGrid w:val="0"/>
              <w:jc w:val="center"/>
            </w:pPr>
            <w:r w:rsidRPr="00FF412A">
              <w:t>0</w:t>
            </w:r>
          </w:p>
        </w:tc>
        <w:tc>
          <w:tcPr>
            <w:tcW w:w="1418" w:type="dxa"/>
            <w:tcBorders>
              <w:top w:val="single" w:sz="2" w:space="0" w:color="000000"/>
              <w:left w:val="single" w:sz="2" w:space="0" w:color="000000"/>
              <w:bottom w:val="single" w:sz="2" w:space="0" w:color="000000"/>
            </w:tcBorders>
          </w:tcPr>
          <w:p w:rsidR="00A27F74" w:rsidRPr="00FF412A" w:rsidRDefault="00A27F74" w:rsidP="00D128B7">
            <w:pPr>
              <w:snapToGrid w:val="0"/>
              <w:jc w:val="center"/>
            </w:pPr>
            <w:r w:rsidRPr="00FF412A">
              <w:t>0</w:t>
            </w:r>
          </w:p>
        </w:tc>
        <w:tc>
          <w:tcPr>
            <w:tcW w:w="1276" w:type="dxa"/>
            <w:tcBorders>
              <w:top w:val="single" w:sz="2" w:space="0" w:color="000000"/>
              <w:left w:val="single" w:sz="2" w:space="0" w:color="000000"/>
              <w:bottom w:val="single" w:sz="2" w:space="0" w:color="000000"/>
            </w:tcBorders>
          </w:tcPr>
          <w:p w:rsidR="00A27F74" w:rsidRPr="00FF412A" w:rsidRDefault="00A27F74" w:rsidP="00D128B7">
            <w:pPr>
              <w:snapToGrid w:val="0"/>
              <w:jc w:val="center"/>
            </w:pPr>
            <w:r w:rsidRPr="00FF412A">
              <w:t>0</w:t>
            </w:r>
          </w:p>
        </w:tc>
        <w:tc>
          <w:tcPr>
            <w:tcW w:w="992" w:type="dxa"/>
            <w:tcBorders>
              <w:top w:val="single" w:sz="2" w:space="0" w:color="000000"/>
              <w:left w:val="single" w:sz="2" w:space="0" w:color="000000"/>
              <w:bottom w:val="single" w:sz="2" w:space="0" w:color="000000"/>
            </w:tcBorders>
          </w:tcPr>
          <w:p w:rsidR="00A27F74" w:rsidRPr="00FF412A" w:rsidRDefault="00A27F74" w:rsidP="00D128B7">
            <w:pPr>
              <w:snapToGrid w:val="0"/>
              <w:jc w:val="center"/>
            </w:pPr>
            <w:r w:rsidRPr="00FF412A">
              <w:t>0</w:t>
            </w:r>
          </w:p>
        </w:tc>
        <w:tc>
          <w:tcPr>
            <w:tcW w:w="1559" w:type="dxa"/>
            <w:tcBorders>
              <w:top w:val="single" w:sz="2" w:space="0" w:color="000000"/>
              <w:left w:val="single" w:sz="2" w:space="0" w:color="000000"/>
              <w:bottom w:val="single" w:sz="2" w:space="0" w:color="000000"/>
            </w:tcBorders>
          </w:tcPr>
          <w:p w:rsidR="00A27F74" w:rsidRPr="00FF412A" w:rsidRDefault="00A27F74" w:rsidP="00D128B7">
            <w:pPr>
              <w:snapToGrid w:val="0"/>
              <w:jc w:val="center"/>
            </w:pPr>
            <w:r w:rsidRPr="00FF412A">
              <w:t>0</w:t>
            </w:r>
          </w:p>
        </w:tc>
        <w:tc>
          <w:tcPr>
            <w:tcW w:w="1134" w:type="dxa"/>
            <w:tcBorders>
              <w:top w:val="single" w:sz="2" w:space="0" w:color="000000"/>
              <w:left w:val="single" w:sz="2" w:space="0" w:color="000000"/>
              <w:bottom w:val="single" w:sz="2" w:space="0" w:color="000000"/>
              <w:right w:val="single" w:sz="2" w:space="0" w:color="000000"/>
            </w:tcBorders>
          </w:tcPr>
          <w:p w:rsidR="00A27F74" w:rsidRPr="00FF412A" w:rsidRDefault="00A27F74" w:rsidP="00D128B7">
            <w:pPr>
              <w:snapToGrid w:val="0"/>
              <w:jc w:val="center"/>
            </w:pPr>
            <w:r w:rsidRPr="00FF412A">
              <w:t>0</w:t>
            </w:r>
          </w:p>
        </w:tc>
      </w:tr>
      <w:tr w:rsidR="00A27F74" w:rsidRPr="00FF412A" w:rsidTr="004C7B8E">
        <w:tc>
          <w:tcPr>
            <w:tcW w:w="1843" w:type="dxa"/>
            <w:tcBorders>
              <w:top w:val="single" w:sz="2" w:space="0" w:color="000000"/>
              <w:left w:val="single" w:sz="2" w:space="0" w:color="000000"/>
              <w:bottom w:val="single" w:sz="2" w:space="0" w:color="000000"/>
            </w:tcBorders>
          </w:tcPr>
          <w:p w:rsidR="00A27F74" w:rsidRPr="00FF412A" w:rsidRDefault="00A27F74" w:rsidP="00D128B7">
            <w:pPr>
              <w:snapToGrid w:val="0"/>
            </w:pPr>
            <w:r w:rsidRPr="00FF412A">
              <w:rPr>
                <w:sz w:val="22"/>
                <w:szCs w:val="22"/>
              </w:rPr>
              <w:t>Окружные</w:t>
            </w:r>
          </w:p>
        </w:tc>
        <w:tc>
          <w:tcPr>
            <w:tcW w:w="992" w:type="dxa"/>
            <w:tcBorders>
              <w:top w:val="single" w:sz="2" w:space="0" w:color="000000"/>
              <w:left w:val="single" w:sz="2" w:space="0" w:color="000000"/>
              <w:bottom w:val="single" w:sz="2" w:space="0" w:color="000000"/>
            </w:tcBorders>
          </w:tcPr>
          <w:p w:rsidR="00A27F74" w:rsidRPr="00FF412A" w:rsidRDefault="00A27F74" w:rsidP="00D128B7">
            <w:pPr>
              <w:snapToGrid w:val="0"/>
              <w:jc w:val="center"/>
            </w:pPr>
            <w:r w:rsidRPr="00FF412A">
              <w:t>1/1</w:t>
            </w:r>
          </w:p>
        </w:tc>
        <w:tc>
          <w:tcPr>
            <w:tcW w:w="1418" w:type="dxa"/>
            <w:tcBorders>
              <w:top w:val="single" w:sz="2" w:space="0" w:color="000000"/>
              <w:left w:val="single" w:sz="2" w:space="0" w:color="000000"/>
              <w:bottom w:val="single" w:sz="2" w:space="0" w:color="000000"/>
            </w:tcBorders>
          </w:tcPr>
          <w:p w:rsidR="00A27F74" w:rsidRPr="00FF412A" w:rsidRDefault="00A27F74" w:rsidP="00D128B7">
            <w:pPr>
              <w:snapToGrid w:val="0"/>
              <w:jc w:val="center"/>
            </w:pPr>
            <w:r w:rsidRPr="00FF412A">
              <w:t>0</w:t>
            </w:r>
          </w:p>
        </w:tc>
        <w:tc>
          <w:tcPr>
            <w:tcW w:w="1276" w:type="dxa"/>
            <w:tcBorders>
              <w:top w:val="single" w:sz="2" w:space="0" w:color="000000"/>
              <w:left w:val="single" w:sz="2" w:space="0" w:color="000000"/>
              <w:bottom w:val="single" w:sz="2" w:space="0" w:color="000000"/>
            </w:tcBorders>
          </w:tcPr>
          <w:p w:rsidR="00A27F74" w:rsidRPr="00FF412A" w:rsidRDefault="00A27F74" w:rsidP="00D128B7">
            <w:pPr>
              <w:snapToGrid w:val="0"/>
              <w:jc w:val="center"/>
            </w:pPr>
            <w:r w:rsidRPr="00FF412A">
              <w:t>0</w:t>
            </w:r>
          </w:p>
        </w:tc>
        <w:tc>
          <w:tcPr>
            <w:tcW w:w="992" w:type="dxa"/>
            <w:tcBorders>
              <w:top w:val="single" w:sz="2" w:space="0" w:color="000000"/>
              <w:left w:val="single" w:sz="2" w:space="0" w:color="000000"/>
              <w:bottom w:val="single" w:sz="2" w:space="0" w:color="000000"/>
            </w:tcBorders>
          </w:tcPr>
          <w:p w:rsidR="00A27F74" w:rsidRPr="00FF412A" w:rsidRDefault="00A27F74" w:rsidP="00D128B7">
            <w:pPr>
              <w:snapToGrid w:val="0"/>
              <w:jc w:val="center"/>
            </w:pPr>
            <w:r w:rsidRPr="00FF412A">
              <w:t>0</w:t>
            </w:r>
          </w:p>
        </w:tc>
        <w:tc>
          <w:tcPr>
            <w:tcW w:w="1559" w:type="dxa"/>
            <w:tcBorders>
              <w:top w:val="single" w:sz="2" w:space="0" w:color="000000"/>
              <w:left w:val="single" w:sz="2" w:space="0" w:color="000000"/>
              <w:bottom w:val="single" w:sz="2" w:space="0" w:color="000000"/>
            </w:tcBorders>
          </w:tcPr>
          <w:p w:rsidR="00A27F74" w:rsidRPr="00FF412A" w:rsidRDefault="00A27F74" w:rsidP="00D128B7">
            <w:pPr>
              <w:snapToGrid w:val="0"/>
              <w:jc w:val="center"/>
            </w:pPr>
            <w:r w:rsidRPr="00FF412A">
              <w:rPr>
                <w:sz w:val="22"/>
                <w:szCs w:val="22"/>
              </w:rPr>
              <w:t>2/5, 2/7</w:t>
            </w:r>
            <w:r w:rsidR="00BA5D24">
              <w:rPr>
                <w:sz w:val="22"/>
                <w:szCs w:val="22"/>
              </w:rPr>
              <w:t>,3/1</w:t>
            </w:r>
          </w:p>
        </w:tc>
        <w:tc>
          <w:tcPr>
            <w:tcW w:w="1134" w:type="dxa"/>
            <w:tcBorders>
              <w:top w:val="single" w:sz="2" w:space="0" w:color="000000"/>
              <w:left w:val="single" w:sz="2" w:space="0" w:color="000000"/>
              <w:bottom w:val="single" w:sz="2" w:space="0" w:color="000000"/>
              <w:right w:val="single" w:sz="2" w:space="0" w:color="000000"/>
            </w:tcBorders>
          </w:tcPr>
          <w:p w:rsidR="00A27F74" w:rsidRPr="00FF412A" w:rsidRDefault="00A27F74" w:rsidP="00D128B7">
            <w:pPr>
              <w:snapToGrid w:val="0"/>
              <w:jc w:val="center"/>
            </w:pPr>
            <w:r w:rsidRPr="00FF412A">
              <w:rPr>
                <w:sz w:val="22"/>
                <w:szCs w:val="22"/>
              </w:rPr>
              <w:t>3/29</w:t>
            </w:r>
            <w:r w:rsidR="00BA5D24">
              <w:rPr>
                <w:sz w:val="22"/>
                <w:szCs w:val="22"/>
              </w:rPr>
              <w:t>,1/11</w:t>
            </w:r>
          </w:p>
        </w:tc>
      </w:tr>
      <w:tr w:rsidR="00A27F74" w:rsidRPr="00FF412A" w:rsidTr="004C7B8E">
        <w:tc>
          <w:tcPr>
            <w:tcW w:w="1843" w:type="dxa"/>
            <w:tcBorders>
              <w:top w:val="single" w:sz="2" w:space="0" w:color="000000"/>
              <w:left w:val="single" w:sz="2" w:space="0" w:color="000000"/>
              <w:bottom w:val="single" w:sz="2" w:space="0" w:color="000000"/>
            </w:tcBorders>
          </w:tcPr>
          <w:p w:rsidR="00A27F74" w:rsidRPr="00FF412A" w:rsidRDefault="00A27F74" w:rsidP="00D128B7">
            <w:pPr>
              <w:snapToGrid w:val="0"/>
              <w:jc w:val="right"/>
            </w:pPr>
            <w:r w:rsidRPr="00FF412A">
              <w:rPr>
                <w:sz w:val="22"/>
                <w:szCs w:val="22"/>
              </w:rPr>
              <w:t>Итого:</w:t>
            </w:r>
          </w:p>
        </w:tc>
        <w:tc>
          <w:tcPr>
            <w:tcW w:w="992" w:type="dxa"/>
            <w:tcBorders>
              <w:top w:val="single" w:sz="2" w:space="0" w:color="000000"/>
              <w:left w:val="single" w:sz="2" w:space="0" w:color="000000"/>
              <w:bottom w:val="single" w:sz="2" w:space="0" w:color="000000"/>
            </w:tcBorders>
          </w:tcPr>
          <w:p w:rsidR="00A27F74" w:rsidRPr="00FF412A" w:rsidRDefault="00A27F74" w:rsidP="00D128B7">
            <w:pPr>
              <w:snapToGrid w:val="0"/>
              <w:jc w:val="center"/>
            </w:pPr>
            <w:r w:rsidRPr="00FF412A">
              <w:t>1/1</w:t>
            </w:r>
          </w:p>
        </w:tc>
        <w:tc>
          <w:tcPr>
            <w:tcW w:w="1418" w:type="dxa"/>
            <w:tcBorders>
              <w:top w:val="single" w:sz="2" w:space="0" w:color="000000"/>
              <w:left w:val="single" w:sz="2" w:space="0" w:color="000000"/>
              <w:bottom w:val="single" w:sz="2" w:space="0" w:color="000000"/>
            </w:tcBorders>
          </w:tcPr>
          <w:p w:rsidR="00A27F74" w:rsidRPr="00FF412A" w:rsidRDefault="00A27F74" w:rsidP="00D128B7">
            <w:pPr>
              <w:snapToGrid w:val="0"/>
              <w:jc w:val="center"/>
            </w:pPr>
            <w:r w:rsidRPr="00FF412A">
              <w:t>0</w:t>
            </w:r>
          </w:p>
        </w:tc>
        <w:tc>
          <w:tcPr>
            <w:tcW w:w="1276" w:type="dxa"/>
            <w:tcBorders>
              <w:top w:val="single" w:sz="2" w:space="0" w:color="000000"/>
              <w:left w:val="single" w:sz="2" w:space="0" w:color="000000"/>
              <w:bottom w:val="single" w:sz="2" w:space="0" w:color="000000"/>
            </w:tcBorders>
          </w:tcPr>
          <w:p w:rsidR="00A27F74" w:rsidRPr="00FF412A" w:rsidRDefault="00A27F74" w:rsidP="00D128B7">
            <w:pPr>
              <w:snapToGrid w:val="0"/>
              <w:jc w:val="center"/>
            </w:pPr>
            <w:r w:rsidRPr="00FF412A">
              <w:t>0</w:t>
            </w:r>
          </w:p>
        </w:tc>
        <w:tc>
          <w:tcPr>
            <w:tcW w:w="992" w:type="dxa"/>
            <w:tcBorders>
              <w:top w:val="single" w:sz="2" w:space="0" w:color="000000"/>
              <w:left w:val="single" w:sz="2" w:space="0" w:color="000000"/>
              <w:bottom w:val="single" w:sz="2" w:space="0" w:color="000000"/>
            </w:tcBorders>
          </w:tcPr>
          <w:p w:rsidR="00A27F74" w:rsidRPr="00FF412A" w:rsidRDefault="00A27F74" w:rsidP="00D128B7">
            <w:pPr>
              <w:snapToGrid w:val="0"/>
              <w:jc w:val="center"/>
            </w:pPr>
            <w:r w:rsidRPr="00FF412A">
              <w:t>0</w:t>
            </w:r>
          </w:p>
        </w:tc>
        <w:tc>
          <w:tcPr>
            <w:tcW w:w="1559" w:type="dxa"/>
            <w:tcBorders>
              <w:top w:val="single" w:sz="2" w:space="0" w:color="000000"/>
              <w:left w:val="single" w:sz="2" w:space="0" w:color="000000"/>
              <w:bottom w:val="single" w:sz="2" w:space="0" w:color="000000"/>
            </w:tcBorders>
          </w:tcPr>
          <w:p w:rsidR="00A27F74" w:rsidRPr="00FF412A" w:rsidRDefault="00A27F74" w:rsidP="00D128B7">
            <w:pPr>
              <w:snapToGrid w:val="0"/>
              <w:jc w:val="center"/>
            </w:pPr>
            <w:r>
              <w:t>2/12</w:t>
            </w:r>
            <w:r w:rsidR="004C7B8E">
              <w:t>,1/12</w:t>
            </w:r>
            <w:r w:rsidR="00BA5D24">
              <w:t>,3/1</w:t>
            </w:r>
          </w:p>
        </w:tc>
        <w:tc>
          <w:tcPr>
            <w:tcW w:w="1134" w:type="dxa"/>
            <w:tcBorders>
              <w:top w:val="single" w:sz="2" w:space="0" w:color="000000"/>
              <w:left w:val="single" w:sz="2" w:space="0" w:color="000000"/>
              <w:bottom w:val="single" w:sz="2" w:space="0" w:color="000000"/>
              <w:right w:val="single" w:sz="2" w:space="0" w:color="000000"/>
            </w:tcBorders>
          </w:tcPr>
          <w:p w:rsidR="00A27F74" w:rsidRPr="00FF412A" w:rsidRDefault="00A27F74" w:rsidP="00D128B7">
            <w:pPr>
              <w:snapToGrid w:val="0"/>
              <w:jc w:val="center"/>
            </w:pPr>
            <w:r>
              <w:t>3/29</w:t>
            </w:r>
            <w:r w:rsidR="00BA5D24">
              <w:t>,1/11</w:t>
            </w:r>
          </w:p>
        </w:tc>
      </w:tr>
    </w:tbl>
    <w:p w:rsidR="00A27F74" w:rsidRPr="0036638F" w:rsidRDefault="00A27F74" w:rsidP="00A27F74">
      <w:pPr>
        <w:spacing w:line="360" w:lineRule="auto"/>
        <w:jc w:val="both"/>
      </w:pPr>
      <w:r w:rsidRPr="00C96871">
        <w:rPr>
          <w:b/>
        </w:rPr>
        <w:t>В первом квартале:</w:t>
      </w:r>
      <w:r w:rsidRPr="00C96871">
        <w:t xml:space="preserve"> </w:t>
      </w:r>
      <w:r w:rsidRPr="0036638F">
        <w:t>коллективы участие в окружных, региональных, областных, всероссийских, международных конкурсах, фестивалях не принимали.</w:t>
      </w:r>
    </w:p>
    <w:p w:rsidR="00A27F74" w:rsidRPr="00CA76C9" w:rsidRDefault="00A27F74" w:rsidP="00A27F74">
      <w:pPr>
        <w:snapToGrid w:val="0"/>
        <w:spacing w:line="360" w:lineRule="auto"/>
      </w:pPr>
      <w:r w:rsidRPr="00CA76C9">
        <w:rPr>
          <w:b/>
        </w:rPr>
        <w:t xml:space="preserve">Во втором квартале: </w:t>
      </w:r>
      <w:r>
        <w:t>Д</w:t>
      </w:r>
      <w:r w:rsidRPr="00CA76C9">
        <w:t>иплом 2 степени</w:t>
      </w:r>
      <w:r>
        <w:t xml:space="preserve"> (5 чел.)</w:t>
      </w:r>
      <w:r w:rsidRPr="00CA76C9">
        <w:t>, спец. призы:</w:t>
      </w:r>
      <w:r w:rsidRPr="00CA76C9">
        <w:rPr>
          <w:b/>
        </w:rPr>
        <w:t xml:space="preserve"> </w:t>
      </w:r>
      <w:r w:rsidRPr="00CA76C9">
        <w:t xml:space="preserve">Диплом за «Лучшую женскую роль» (1 чел), Диплом «Дебют фестиваля» (10 чел), </w:t>
      </w:r>
    </w:p>
    <w:p w:rsidR="00A27F74" w:rsidRPr="00CA76C9" w:rsidRDefault="00A27F74" w:rsidP="00A27F74">
      <w:pPr>
        <w:spacing w:line="360" w:lineRule="auto"/>
        <w:jc w:val="both"/>
        <w:rPr>
          <w:b/>
        </w:rPr>
      </w:pPr>
      <w:r w:rsidRPr="00CA76C9">
        <w:t>Диплом «За композиционное решение литературно-музыкальной композиции» (18 чел.)</w:t>
      </w:r>
    </w:p>
    <w:p w:rsidR="00A27F74" w:rsidRPr="00FF412A" w:rsidRDefault="00A27F74" w:rsidP="00A27F74">
      <w:pPr>
        <w:spacing w:line="360" w:lineRule="auto"/>
        <w:jc w:val="both"/>
        <w:rPr>
          <w:b/>
        </w:rPr>
      </w:pPr>
      <w:r w:rsidRPr="00CA76C9">
        <w:rPr>
          <w:b/>
        </w:rPr>
        <w:t xml:space="preserve">В третьем квартале: </w:t>
      </w:r>
      <w:r w:rsidRPr="00CA76C9">
        <w:t>Гран-</w:t>
      </w:r>
      <w:r>
        <w:t>при (1 чел.),  Д</w:t>
      </w:r>
      <w:r w:rsidRPr="00CA76C9">
        <w:t>иплом 2 степени</w:t>
      </w:r>
      <w:r>
        <w:t xml:space="preserve"> (7 чел.)</w:t>
      </w:r>
    </w:p>
    <w:p w:rsidR="00A27F74" w:rsidRPr="00A27F74" w:rsidRDefault="00A27F74" w:rsidP="0036638F">
      <w:pPr>
        <w:spacing w:line="360" w:lineRule="auto"/>
        <w:jc w:val="both"/>
        <w:rPr>
          <w:rFonts w:eastAsia="Times New Roman"/>
          <w:b/>
          <w:szCs w:val="16"/>
        </w:rPr>
      </w:pPr>
      <w:r w:rsidRPr="00A27F74">
        <w:rPr>
          <w:rFonts w:eastAsia="Times New Roman"/>
          <w:b/>
          <w:szCs w:val="16"/>
        </w:rPr>
        <w:t xml:space="preserve">В четвёртом квартале: </w:t>
      </w:r>
      <w:r>
        <w:rPr>
          <w:rFonts w:eastAsia="Times New Roman"/>
          <w:b/>
          <w:szCs w:val="16"/>
        </w:rPr>
        <w:t xml:space="preserve"> </w:t>
      </w:r>
      <w:r w:rsidR="004C7B8E">
        <w:t>Д</w:t>
      </w:r>
      <w:r w:rsidR="004C7B8E" w:rsidRPr="00CA76C9">
        <w:t xml:space="preserve">иплом </w:t>
      </w:r>
      <w:r w:rsidR="004C7B8E">
        <w:t>1</w:t>
      </w:r>
      <w:r w:rsidR="004C7B8E" w:rsidRPr="00CA76C9">
        <w:t xml:space="preserve"> степени</w:t>
      </w:r>
      <w:r w:rsidR="009D2EB1">
        <w:t xml:space="preserve"> (5 чел.), Д</w:t>
      </w:r>
      <w:r w:rsidR="004C7B8E">
        <w:t xml:space="preserve">иплом 1 степени (7 чел.), </w:t>
      </w:r>
      <w:r w:rsidR="0036638F">
        <w:t>Диплом 3 степени (1 чел.), Диплом «За сохранение традиционной культуры» (11 чел.)</w:t>
      </w:r>
    </w:p>
    <w:p w:rsidR="001F3752" w:rsidRPr="0036638F" w:rsidRDefault="001F3752" w:rsidP="001F3752">
      <w:pPr>
        <w:jc w:val="both"/>
        <w:rPr>
          <w:rFonts w:eastAsia="Times New Roman"/>
          <w:b/>
        </w:rPr>
      </w:pPr>
      <w:r w:rsidRPr="0036638F">
        <w:rPr>
          <w:rFonts w:eastAsia="Times New Roman"/>
          <w:b/>
        </w:rPr>
        <w:t>4.12.2. Анализ количественных показателей участия в конкурсах и фестивалях.</w:t>
      </w:r>
    </w:p>
    <w:p w:rsidR="00D358BF" w:rsidRPr="0036638F" w:rsidRDefault="00D358BF" w:rsidP="00D358BF">
      <w:pPr>
        <w:tabs>
          <w:tab w:val="left" w:pos="426"/>
        </w:tabs>
        <w:spacing w:line="360" w:lineRule="auto"/>
        <w:jc w:val="both"/>
        <w:rPr>
          <w:bCs/>
        </w:rPr>
      </w:pPr>
      <w:r w:rsidRPr="0036638F">
        <w:rPr>
          <w:bCs/>
        </w:rPr>
        <w:tab/>
        <w:t xml:space="preserve">В сравнении с отчётным периодом  2013 года количественные показатели участия в конкурсах и фестивалях </w:t>
      </w:r>
      <w:r w:rsidR="00EA11B1">
        <w:rPr>
          <w:bCs/>
        </w:rPr>
        <w:t>увеличились</w:t>
      </w:r>
      <w:r w:rsidRPr="0036638F">
        <w:rPr>
          <w:bCs/>
        </w:rPr>
        <w:t>. В 2014 году коллективы МБУК «МиГ» активно участвовали в городских</w:t>
      </w:r>
      <w:r w:rsidR="00EA11B1">
        <w:rPr>
          <w:bCs/>
        </w:rPr>
        <w:t>, окружных, всероссийских</w:t>
      </w:r>
      <w:r w:rsidRPr="0036638F">
        <w:rPr>
          <w:bCs/>
        </w:rPr>
        <w:t xml:space="preserve">  конкурсах</w:t>
      </w:r>
      <w:r w:rsidR="00EA11B1">
        <w:rPr>
          <w:bCs/>
        </w:rPr>
        <w:t xml:space="preserve"> и фестивалях</w:t>
      </w:r>
      <w:r w:rsidRPr="0036638F">
        <w:rPr>
          <w:bCs/>
        </w:rPr>
        <w:t xml:space="preserve">. </w:t>
      </w:r>
    </w:p>
    <w:p w:rsidR="00D358BF" w:rsidRPr="0036638F" w:rsidRDefault="00D358BF" w:rsidP="00D358BF">
      <w:pPr>
        <w:tabs>
          <w:tab w:val="left" w:pos="426"/>
        </w:tabs>
        <w:spacing w:line="360" w:lineRule="auto"/>
        <w:jc w:val="both"/>
        <w:rPr>
          <w:bCs/>
        </w:rPr>
      </w:pPr>
      <w:r w:rsidRPr="0036638F">
        <w:rPr>
          <w:bCs/>
        </w:rPr>
        <w:t xml:space="preserve">2013 год – </w:t>
      </w:r>
      <w:r w:rsidR="0036638F" w:rsidRPr="0036638F">
        <w:rPr>
          <w:bCs/>
        </w:rPr>
        <w:t>18</w:t>
      </w:r>
      <w:r w:rsidRPr="0036638F">
        <w:rPr>
          <w:bCs/>
        </w:rPr>
        <w:t xml:space="preserve"> дипломов </w:t>
      </w:r>
      <w:r w:rsidR="0036638F" w:rsidRPr="0036638F">
        <w:rPr>
          <w:bCs/>
        </w:rPr>
        <w:t>различных уровней</w:t>
      </w:r>
    </w:p>
    <w:p w:rsidR="0036638F" w:rsidRPr="0036638F" w:rsidRDefault="0036638F" w:rsidP="00D358BF">
      <w:pPr>
        <w:tabs>
          <w:tab w:val="left" w:pos="426"/>
        </w:tabs>
        <w:spacing w:line="360" w:lineRule="auto"/>
        <w:jc w:val="both"/>
        <w:rPr>
          <w:bCs/>
        </w:rPr>
      </w:pPr>
      <w:r w:rsidRPr="0036638F">
        <w:rPr>
          <w:bCs/>
        </w:rPr>
        <w:t>2014 год – 30 дипломов различных уровней</w:t>
      </w:r>
    </w:p>
    <w:p w:rsidR="00D358BF" w:rsidRPr="00F821D1" w:rsidRDefault="00D358BF" w:rsidP="00D358BF">
      <w:pPr>
        <w:tabs>
          <w:tab w:val="left" w:pos="426"/>
        </w:tabs>
        <w:spacing w:line="360" w:lineRule="auto"/>
        <w:jc w:val="both"/>
        <w:rPr>
          <w:bCs/>
        </w:rPr>
      </w:pPr>
      <w:r w:rsidRPr="00A14C0B">
        <w:rPr>
          <w:b/>
          <w:bCs/>
        </w:rPr>
        <w:t>1 полугодие 2014 год</w:t>
      </w:r>
      <w:r w:rsidRPr="00F821D1">
        <w:rPr>
          <w:bCs/>
        </w:rPr>
        <w:t xml:space="preserve"> –18 дипломов. Среди них дипломы за  участие в городских и окружных конкурсах и фестивалях, дипломы 1,2,3 степени.</w:t>
      </w:r>
    </w:p>
    <w:p w:rsidR="00D358BF" w:rsidRDefault="00D358BF" w:rsidP="00D358BF">
      <w:pPr>
        <w:tabs>
          <w:tab w:val="left" w:pos="426"/>
        </w:tabs>
        <w:spacing w:line="360" w:lineRule="auto"/>
        <w:jc w:val="both"/>
        <w:rPr>
          <w:bCs/>
        </w:rPr>
      </w:pPr>
      <w:r w:rsidRPr="00A14C0B">
        <w:rPr>
          <w:b/>
          <w:bCs/>
        </w:rPr>
        <w:t>3 квартал 2014 года</w:t>
      </w:r>
      <w:r w:rsidRPr="00F821D1">
        <w:rPr>
          <w:bCs/>
        </w:rPr>
        <w:t xml:space="preserve"> – 6 дипломов. Среди них дипломы за участие в городских, окружных фестивалях , дипломы 2 степени, Гран-при.</w:t>
      </w:r>
    </w:p>
    <w:p w:rsidR="00141FED" w:rsidRPr="00D358BF" w:rsidRDefault="00D358BF" w:rsidP="00D358BF">
      <w:pPr>
        <w:tabs>
          <w:tab w:val="left" w:pos="426"/>
        </w:tabs>
        <w:spacing w:line="360" w:lineRule="auto"/>
        <w:jc w:val="both"/>
        <w:rPr>
          <w:bCs/>
        </w:rPr>
      </w:pPr>
      <w:r w:rsidRPr="00A14C0B">
        <w:rPr>
          <w:b/>
          <w:bCs/>
        </w:rPr>
        <w:t>4 квартал 2014 года</w:t>
      </w:r>
      <w:r>
        <w:rPr>
          <w:bCs/>
        </w:rPr>
        <w:t xml:space="preserve"> – </w:t>
      </w:r>
      <w:r w:rsidR="0036638F">
        <w:rPr>
          <w:bCs/>
        </w:rPr>
        <w:t>6</w:t>
      </w:r>
      <w:r>
        <w:rPr>
          <w:bCs/>
        </w:rPr>
        <w:t xml:space="preserve"> дипломов. Среди них дипломы 1 степени, диплом Лауреата, диплом 2 степени</w:t>
      </w:r>
      <w:r w:rsidR="0036638F">
        <w:rPr>
          <w:bCs/>
        </w:rPr>
        <w:t>, диплом</w:t>
      </w:r>
      <w:r w:rsidR="00A14C0B">
        <w:rPr>
          <w:bCs/>
        </w:rPr>
        <w:t>ы</w:t>
      </w:r>
      <w:r w:rsidR="0036638F">
        <w:rPr>
          <w:bCs/>
        </w:rPr>
        <w:t xml:space="preserve"> 3 степени</w:t>
      </w:r>
      <w:r>
        <w:rPr>
          <w:bCs/>
        </w:rPr>
        <w:t>.</w:t>
      </w:r>
    </w:p>
    <w:p w:rsidR="001F3752" w:rsidRPr="00E07AF2" w:rsidRDefault="001F3752" w:rsidP="00141FED">
      <w:pPr>
        <w:tabs>
          <w:tab w:val="left" w:pos="426"/>
        </w:tabs>
        <w:spacing w:line="100" w:lineRule="atLeast"/>
        <w:contextualSpacing/>
        <w:jc w:val="both"/>
        <w:rPr>
          <w:rFonts w:eastAsia="Times New Roman"/>
          <w:b/>
        </w:rPr>
      </w:pPr>
      <w:r w:rsidRPr="00E07AF2">
        <w:rPr>
          <w:rFonts w:eastAsia="Times New Roman"/>
          <w:b/>
          <w:bCs/>
        </w:rPr>
        <w:t xml:space="preserve">4.12.3. </w:t>
      </w:r>
      <w:r w:rsidRPr="00E07AF2">
        <w:rPr>
          <w:rFonts w:eastAsia="Times New Roman"/>
          <w:b/>
        </w:rPr>
        <w:t xml:space="preserve"> Дополнительная информация по участию в фестивалях, конкурсах:</w:t>
      </w:r>
    </w:p>
    <w:tbl>
      <w:tblPr>
        <w:tblW w:w="9528" w:type="dxa"/>
        <w:tblInd w:w="108" w:type="dxa"/>
        <w:tblLayout w:type="fixed"/>
        <w:tblLook w:val="0000"/>
      </w:tblPr>
      <w:tblGrid>
        <w:gridCol w:w="1874"/>
        <w:gridCol w:w="2126"/>
        <w:gridCol w:w="2126"/>
        <w:gridCol w:w="1560"/>
        <w:gridCol w:w="1842"/>
      </w:tblGrid>
      <w:tr w:rsidR="000006B8" w:rsidRPr="00C26B9A" w:rsidTr="000006B8">
        <w:trPr>
          <w:trHeight w:val="1320"/>
        </w:trPr>
        <w:tc>
          <w:tcPr>
            <w:tcW w:w="1874" w:type="dxa"/>
            <w:tcBorders>
              <w:top w:val="single" w:sz="2" w:space="0" w:color="000000"/>
              <w:left w:val="single" w:sz="2" w:space="0" w:color="000000"/>
              <w:bottom w:val="single" w:sz="2" w:space="0" w:color="000000"/>
            </w:tcBorders>
            <w:vAlign w:val="center"/>
          </w:tcPr>
          <w:p w:rsidR="000006B8" w:rsidRPr="00C26B9A" w:rsidRDefault="000006B8" w:rsidP="000006B8">
            <w:pPr>
              <w:snapToGrid w:val="0"/>
              <w:jc w:val="center"/>
              <w:rPr>
                <w:b/>
                <w:bCs/>
              </w:rPr>
            </w:pPr>
            <w:r w:rsidRPr="00C26B9A">
              <w:rPr>
                <w:b/>
                <w:bCs/>
                <w:sz w:val="22"/>
                <w:szCs w:val="22"/>
              </w:rPr>
              <w:t>Наименование коллектива</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0006B8">
            <w:pPr>
              <w:snapToGrid w:val="0"/>
              <w:jc w:val="center"/>
              <w:rPr>
                <w:b/>
                <w:bCs/>
              </w:rPr>
            </w:pPr>
            <w:r w:rsidRPr="00C26B9A">
              <w:rPr>
                <w:b/>
                <w:bCs/>
                <w:sz w:val="22"/>
                <w:szCs w:val="22"/>
              </w:rPr>
              <w:t>Статус, наименование конкурса, фестиваля</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0006B8">
            <w:pPr>
              <w:snapToGrid w:val="0"/>
              <w:jc w:val="center"/>
              <w:rPr>
                <w:b/>
                <w:bCs/>
              </w:rPr>
            </w:pPr>
            <w:r w:rsidRPr="00C26B9A">
              <w:rPr>
                <w:b/>
                <w:bCs/>
                <w:sz w:val="22"/>
                <w:szCs w:val="22"/>
              </w:rPr>
              <w:t>Место проведения и сроки проведения фестиваля</w:t>
            </w:r>
          </w:p>
        </w:tc>
        <w:tc>
          <w:tcPr>
            <w:tcW w:w="1560" w:type="dxa"/>
            <w:tcBorders>
              <w:top w:val="single" w:sz="2" w:space="0" w:color="000000"/>
              <w:left w:val="single" w:sz="2" w:space="0" w:color="000000"/>
              <w:bottom w:val="single" w:sz="2" w:space="0" w:color="000000"/>
            </w:tcBorders>
            <w:vAlign w:val="center"/>
          </w:tcPr>
          <w:p w:rsidR="000006B8" w:rsidRPr="00C26B9A" w:rsidRDefault="000006B8" w:rsidP="000006B8">
            <w:pPr>
              <w:snapToGrid w:val="0"/>
              <w:jc w:val="center"/>
              <w:rPr>
                <w:b/>
                <w:bCs/>
              </w:rPr>
            </w:pPr>
            <w:r w:rsidRPr="00C26B9A">
              <w:rPr>
                <w:b/>
                <w:bCs/>
                <w:sz w:val="22"/>
                <w:szCs w:val="22"/>
              </w:rPr>
              <w:t>Кол-во участников</w:t>
            </w:r>
          </w:p>
        </w:tc>
        <w:tc>
          <w:tcPr>
            <w:tcW w:w="1842" w:type="dxa"/>
            <w:tcBorders>
              <w:top w:val="single" w:sz="2" w:space="0" w:color="000000"/>
              <w:left w:val="single" w:sz="2" w:space="0" w:color="000000"/>
              <w:bottom w:val="single" w:sz="2" w:space="0" w:color="000000"/>
              <w:right w:val="single" w:sz="2" w:space="0" w:color="000000"/>
            </w:tcBorders>
            <w:vAlign w:val="center"/>
          </w:tcPr>
          <w:p w:rsidR="000006B8" w:rsidRPr="00C26B9A" w:rsidRDefault="000006B8" w:rsidP="000006B8">
            <w:pPr>
              <w:snapToGrid w:val="0"/>
              <w:jc w:val="center"/>
              <w:rPr>
                <w:b/>
                <w:bCs/>
              </w:rPr>
            </w:pPr>
            <w:r w:rsidRPr="00C26B9A">
              <w:rPr>
                <w:b/>
                <w:bCs/>
                <w:sz w:val="22"/>
                <w:szCs w:val="22"/>
              </w:rPr>
              <w:t>Результативность</w:t>
            </w:r>
          </w:p>
        </w:tc>
      </w:tr>
      <w:tr w:rsidR="000006B8" w:rsidRPr="00C26B9A" w:rsidTr="000006B8">
        <w:trPr>
          <w:trHeight w:val="1320"/>
        </w:trPr>
        <w:tc>
          <w:tcPr>
            <w:tcW w:w="1874"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rPr>
                <w:bCs/>
              </w:rPr>
            </w:pPr>
            <w:r w:rsidRPr="00C26B9A">
              <w:rPr>
                <w:bCs/>
              </w:rPr>
              <w:t>Вокальный коллектив «Гармоника»</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Городской фестиваль «Югорск поющий»</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 xml:space="preserve">8 февраля 2014г. </w:t>
            </w:r>
          </w:p>
          <w:p w:rsidR="000006B8" w:rsidRPr="00C26B9A" w:rsidRDefault="000006B8" w:rsidP="004E4CB4">
            <w:pPr>
              <w:snapToGrid w:val="0"/>
              <w:jc w:val="center"/>
            </w:pPr>
            <w:r w:rsidRPr="00C26B9A">
              <w:t>МАУ ЦК «Югра – презент»</w:t>
            </w:r>
          </w:p>
        </w:tc>
        <w:tc>
          <w:tcPr>
            <w:tcW w:w="1560" w:type="dxa"/>
            <w:tcBorders>
              <w:top w:val="single" w:sz="2" w:space="0" w:color="000000"/>
              <w:left w:val="single" w:sz="2" w:space="0" w:color="000000"/>
              <w:bottom w:val="single" w:sz="2" w:space="0" w:color="000000"/>
            </w:tcBorders>
          </w:tcPr>
          <w:p w:rsidR="000006B8" w:rsidRPr="00C26B9A" w:rsidRDefault="000006B8" w:rsidP="004E4CB4">
            <w:pPr>
              <w:snapToGrid w:val="0"/>
              <w:jc w:val="center"/>
            </w:pPr>
            <w:r w:rsidRPr="00C26B9A">
              <w:t>6 человек</w:t>
            </w:r>
          </w:p>
        </w:tc>
        <w:tc>
          <w:tcPr>
            <w:tcW w:w="1842" w:type="dxa"/>
            <w:tcBorders>
              <w:top w:val="single" w:sz="2" w:space="0" w:color="000000"/>
              <w:left w:val="single" w:sz="2" w:space="0" w:color="000000"/>
              <w:bottom w:val="single" w:sz="2" w:space="0" w:color="000000"/>
              <w:right w:val="single" w:sz="2" w:space="0" w:color="000000"/>
            </w:tcBorders>
          </w:tcPr>
          <w:p w:rsidR="000006B8" w:rsidRPr="00C26B9A" w:rsidRDefault="000006B8" w:rsidP="004E4CB4">
            <w:pPr>
              <w:snapToGrid w:val="0"/>
              <w:rPr>
                <w:bCs/>
              </w:rPr>
            </w:pPr>
            <w:r w:rsidRPr="00C26B9A">
              <w:rPr>
                <w:bCs/>
              </w:rPr>
              <w:t>Диплом участника</w:t>
            </w:r>
          </w:p>
        </w:tc>
      </w:tr>
      <w:tr w:rsidR="000006B8" w:rsidRPr="00C26B9A" w:rsidTr="000006B8">
        <w:trPr>
          <w:trHeight w:val="1320"/>
        </w:trPr>
        <w:tc>
          <w:tcPr>
            <w:tcW w:w="1874"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rPr>
                <w:bCs/>
              </w:rPr>
            </w:pPr>
            <w:r w:rsidRPr="00C26B9A">
              <w:rPr>
                <w:bCs/>
              </w:rPr>
              <w:lastRenderedPageBreak/>
              <w:t>Вокальная группа «Умырзая»</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Городской фестиваль «Югорск поющий»</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 xml:space="preserve">8 февраля 2014г. </w:t>
            </w:r>
          </w:p>
          <w:p w:rsidR="000006B8" w:rsidRPr="00C26B9A" w:rsidRDefault="000006B8" w:rsidP="004E4CB4">
            <w:pPr>
              <w:snapToGrid w:val="0"/>
              <w:jc w:val="center"/>
            </w:pPr>
            <w:r w:rsidRPr="00C26B9A">
              <w:t>МАУ ЦК «Югра – презент»</w:t>
            </w:r>
          </w:p>
        </w:tc>
        <w:tc>
          <w:tcPr>
            <w:tcW w:w="1560" w:type="dxa"/>
            <w:tcBorders>
              <w:top w:val="single" w:sz="2" w:space="0" w:color="000000"/>
              <w:left w:val="single" w:sz="2" w:space="0" w:color="000000"/>
              <w:bottom w:val="single" w:sz="2" w:space="0" w:color="000000"/>
            </w:tcBorders>
          </w:tcPr>
          <w:p w:rsidR="000006B8" w:rsidRPr="00C26B9A" w:rsidRDefault="000006B8" w:rsidP="004E4CB4">
            <w:pPr>
              <w:snapToGrid w:val="0"/>
              <w:jc w:val="center"/>
            </w:pPr>
            <w:r w:rsidRPr="00C26B9A">
              <w:t>12 человек</w:t>
            </w:r>
          </w:p>
        </w:tc>
        <w:tc>
          <w:tcPr>
            <w:tcW w:w="1842" w:type="dxa"/>
            <w:tcBorders>
              <w:top w:val="single" w:sz="2" w:space="0" w:color="000000"/>
              <w:left w:val="single" w:sz="2" w:space="0" w:color="000000"/>
              <w:bottom w:val="single" w:sz="2" w:space="0" w:color="000000"/>
              <w:right w:val="single" w:sz="2" w:space="0" w:color="000000"/>
            </w:tcBorders>
          </w:tcPr>
          <w:p w:rsidR="000006B8" w:rsidRPr="00C26B9A" w:rsidRDefault="000006B8" w:rsidP="004E4CB4">
            <w:pPr>
              <w:snapToGrid w:val="0"/>
              <w:rPr>
                <w:bCs/>
              </w:rPr>
            </w:pPr>
            <w:r w:rsidRPr="00C26B9A">
              <w:rPr>
                <w:bCs/>
              </w:rPr>
              <w:t>Диплом участника</w:t>
            </w:r>
          </w:p>
        </w:tc>
      </w:tr>
      <w:tr w:rsidR="000006B8" w:rsidRPr="00C26B9A" w:rsidTr="00A14C0B">
        <w:trPr>
          <w:trHeight w:val="291"/>
        </w:trPr>
        <w:tc>
          <w:tcPr>
            <w:tcW w:w="1874"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rPr>
                <w:bCs/>
              </w:rPr>
            </w:pPr>
            <w:r w:rsidRPr="00C26B9A">
              <w:rPr>
                <w:bCs/>
              </w:rPr>
              <w:t>ДПИ « Арт-дизайн» 1,2  группы</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Городской конкурс художественного творчества «А коту все Масленица»</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 xml:space="preserve">1 марта  2014г. </w:t>
            </w:r>
          </w:p>
          <w:p w:rsidR="000006B8" w:rsidRPr="00C26B9A" w:rsidRDefault="000006B8" w:rsidP="004E4CB4">
            <w:pPr>
              <w:snapToGrid w:val="0"/>
              <w:jc w:val="center"/>
            </w:pPr>
            <w:r w:rsidRPr="00C26B9A">
              <w:t>МБУК «МиГ»</w:t>
            </w:r>
          </w:p>
        </w:tc>
        <w:tc>
          <w:tcPr>
            <w:tcW w:w="1560" w:type="dxa"/>
            <w:tcBorders>
              <w:top w:val="single" w:sz="2" w:space="0" w:color="000000"/>
              <w:left w:val="single" w:sz="2" w:space="0" w:color="000000"/>
              <w:bottom w:val="single" w:sz="2" w:space="0" w:color="000000"/>
            </w:tcBorders>
          </w:tcPr>
          <w:p w:rsidR="000006B8" w:rsidRPr="00C26B9A" w:rsidRDefault="000006B8" w:rsidP="004E4CB4">
            <w:pPr>
              <w:snapToGrid w:val="0"/>
              <w:jc w:val="center"/>
            </w:pPr>
            <w:r w:rsidRPr="00C26B9A">
              <w:t>8 человек</w:t>
            </w:r>
          </w:p>
        </w:tc>
        <w:tc>
          <w:tcPr>
            <w:tcW w:w="1842" w:type="dxa"/>
            <w:tcBorders>
              <w:top w:val="single" w:sz="2" w:space="0" w:color="000000"/>
              <w:left w:val="single" w:sz="2" w:space="0" w:color="000000"/>
              <w:bottom w:val="single" w:sz="2" w:space="0" w:color="000000"/>
              <w:right w:val="single" w:sz="2" w:space="0" w:color="000000"/>
            </w:tcBorders>
          </w:tcPr>
          <w:p w:rsidR="000006B8" w:rsidRPr="00C26B9A" w:rsidRDefault="000006B8" w:rsidP="004E4CB4">
            <w:pPr>
              <w:snapToGrid w:val="0"/>
              <w:rPr>
                <w:bCs/>
              </w:rPr>
            </w:pPr>
            <w:r w:rsidRPr="00C26B9A">
              <w:rPr>
                <w:bCs/>
              </w:rPr>
              <w:t>Диплом участника</w:t>
            </w:r>
          </w:p>
        </w:tc>
      </w:tr>
      <w:tr w:rsidR="000006B8" w:rsidRPr="00C26B9A" w:rsidTr="00435793">
        <w:trPr>
          <w:trHeight w:val="291"/>
        </w:trPr>
        <w:tc>
          <w:tcPr>
            <w:tcW w:w="1874"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rPr>
                <w:bCs/>
              </w:rPr>
            </w:pPr>
            <w:r w:rsidRPr="00C26B9A">
              <w:rPr>
                <w:bCs/>
              </w:rPr>
              <w:t xml:space="preserve">«Кружок Малевича» </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Городской конкурс художественного творчества «А коту все Масленица»</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 xml:space="preserve">1 марта  2014г. </w:t>
            </w:r>
          </w:p>
          <w:p w:rsidR="000006B8" w:rsidRPr="00C26B9A" w:rsidRDefault="000006B8" w:rsidP="004E4CB4">
            <w:pPr>
              <w:snapToGrid w:val="0"/>
              <w:jc w:val="center"/>
            </w:pPr>
            <w:r w:rsidRPr="00C26B9A">
              <w:t>МБУК «МиГ»</w:t>
            </w:r>
          </w:p>
        </w:tc>
        <w:tc>
          <w:tcPr>
            <w:tcW w:w="1560" w:type="dxa"/>
            <w:tcBorders>
              <w:top w:val="single" w:sz="2" w:space="0" w:color="000000"/>
              <w:left w:val="single" w:sz="2" w:space="0" w:color="000000"/>
              <w:bottom w:val="single" w:sz="2" w:space="0" w:color="000000"/>
            </w:tcBorders>
          </w:tcPr>
          <w:p w:rsidR="000006B8" w:rsidRPr="00C26B9A" w:rsidRDefault="000006B8" w:rsidP="004E4CB4">
            <w:pPr>
              <w:snapToGrid w:val="0"/>
              <w:jc w:val="center"/>
            </w:pPr>
            <w:r w:rsidRPr="00C26B9A">
              <w:t>2 человека</w:t>
            </w:r>
          </w:p>
        </w:tc>
        <w:tc>
          <w:tcPr>
            <w:tcW w:w="1842" w:type="dxa"/>
            <w:tcBorders>
              <w:top w:val="single" w:sz="2" w:space="0" w:color="000000"/>
              <w:left w:val="single" w:sz="2" w:space="0" w:color="000000"/>
              <w:bottom w:val="single" w:sz="2" w:space="0" w:color="000000"/>
              <w:right w:val="single" w:sz="2" w:space="0" w:color="000000"/>
            </w:tcBorders>
          </w:tcPr>
          <w:p w:rsidR="000006B8" w:rsidRPr="00C26B9A" w:rsidRDefault="000006B8" w:rsidP="004E4CB4">
            <w:pPr>
              <w:snapToGrid w:val="0"/>
              <w:rPr>
                <w:bCs/>
              </w:rPr>
            </w:pPr>
            <w:r w:rsidRPr="00C26B9A">
              <w:rPr>
                <w:bCs/>
              </w:rPr>
              <w:t>Диплом участника</w:t>
            </w:r>
          </w:p>
        </w:tc>
      </w:tr>
      <w:tr w:rsidR="000006B8" w:rsidRPr="00C26B9A" w:rsidTr="000006B8">
        <w:trPr>
          <w:trHeight w:val="1320"/>
        </w:trPr>
        <w:tc>
          <w:tcPr>
            <w:tcW w:w="1874"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rPr>
                <w:bCs/>
              </w:rPr>
            </w:pPr>
            <w:r w:rsidRPr="00C26B9A">
              <w:rPr>
                <w:bCs/>
              </w:rPr>
              <w:t>Студия современного танца «Реал денс»</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Фестиваль танцевальных молодёжных коллективов «Фристайл батл»</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11.04.-12.04.2014</w:t>
            </w:r>
          </w:p>
          <w:p w:rsidR="000006B8" w:rsidRPr="00C26B9A" w:rsidRDefault="000006B8" w:rsidP="004E4CB4">
            <w:pPr>
              <w:snapToGrid w:val="0"/>
              <w:jc w:val="center"/>
            </w:pPr>
            <w:r w:rsidRPr="00C26B9A">
              <w:t>МАУ ЦК «Югра-презент»</w:t>
            </w:r>
          </w:p>
        </w:tc>
        <w:tc>
          <w:tcPr>
            <w:tcW w:w="1560" w:type="dxa"/>
            <w:tcBorders>
              <w:top w:val="single" w:sz="2" w:space="0" w:color="000000"/>
              <w:left w:val="single" w:sz="2" w:space="0" w:color="000000"/>
              <w:bottom w:val="single" w:sz="2" w:space="0" w:color="000000"/>
            </w:tcBorders>
          </w:tcPr>
          <w:p w:rsidR="000006B8" w:rsidRPr="00C26B9A" w:rsidRDefault="000006B8" w:rsidP="004E4CB4">
            <w:pPr>
              <w:snapToGrid w:val="0"/>
              <w:jc w:val="center"/>
            </w:pPr>
            <w:r w:rsidRPr="00C26B9A">
              <w:t>7 человек</w:t>
            </w:r>
          </w:p>
        </w:tc>
        <w:tc>
          <w:tcPr>
            <w:tcW w:w="1842" w:type="dxa"/>
            <w:tcBorders>
              <w:top w:val="single" w:sz="2" w:space="0" w:color="000000"/>
              <w:left w:val="single" w:sz="2" w:space="0" w:color="000000"/>
              <w:bottom w:val="single" w:sz="2" w:space="0" w:color="000000"/>
              <w:right w:val="single" w:sz="2" w:space="0" w:color="000000"/>
            </w:tcBorders>
          </w:tcPr>
          <w:p w:rsidR="000006B8" w:rsidRPr="00C26B9A" w:rsidRDefault="000006B8" w:rsidP="004E4CB4">
            <w:pPr>
              <w:snapToGrid w:val="0"/>
              <w:rPr>
                <w:bCs/>
              </w:rPr>
            </w:pPr>
            <w:r w:rsidRPr="00C26B9A">
              <w:rPr>
                <w:bCs/>
              </w:rPr>
              <w:t>Сертификат участника</w:t>
            </w:r>
          </w:p>
        </w:tc>
      </w:tr>
      <w:tr w:rsidR="000006B8" w:rsidRPr="00C26B9A" w:rsidTr="000006B8">
        <w:trPr>
          <w:trHeight w:val="1320"/>
        </w:trPr>
        <w:tc>
          <w:tcPr>
            <w:tcW w:w="1874"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rPr>
                <w:bCs/>
              </w:rPr>
            </w:pPr>
            <w:r w:rsidRPr="00C26B9A">
              <w:rPr>
                <w:bCs/>
              </w:rPr>
              <w:t>Солист вокального коллектива «Дуслар»</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Фестиваль национальных культур «Радуга дружбы»</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13.04.2014</w:t>
            </w:r>
          </w:p>
          <w:p w:rsidR="000006B8" w:rsidRPr="00C26B9A" w:rsidRDefault="000006B8" w:rsidP="004E4CB4">
            <w:pPr>
              <w:snapToGrid w:val="0"/>
              <w:jc w:val="center"/>
            </w:pPr>
            <w:r w:rsidRPr="00C26B9A">
              <w:t>МБУК «МиГ»</w:t>
            </w:r>
          </w:p>
        </w:tc>
        <w:tc>
          <w:tcPr>
            <w:tcW w:w="1560" w:type="dxa"/>
            <w:tcBorders>
              <w:top w:val="single" w:sz="2" w:space="0" w:color="000000"/>
              <w:left w:val="single" w:sz="2" w:space="0" w:color="000000"/>
              <w:bottom w:val="single" w:sz="2" w:space="0" w:color="000000"/>
            </w:tcBorders>
          </w:tcPr>
          <w:p w:rsidR="000006B8" w:rsidRPr="00C26B9A" w:rsidRDefault="000006B8" w:rsidP="004E4CB4">
            <w:pPr>
              <w:snapToGrid w:val="0"/>
              <w:jc w:val="center"/>
            </w:pPr>
            <w:r w:rsidRPr="00C26B9A">
              <w:t>1 человек</w:t>
            </w:r>
          </w:p>
        </w:tc>
        <w:tc>
          <w:tcPr>
            <w:tcW w:w="1842" w:type="dxa"/>
            <w:tcBorders>
              <w:top w:val="single" w:sz="2" w:space="0" w:color="000000"/>
              <w:left w:val="single" w:sz="2" w:space="0" w:color="000000"/>
              <w:bottom w:val="single" w:sz="2" w:space="0" w:color="000000"/>
              <w:right w:val="single" w:sz="2" w:space="0" w:color="000000"/>
            </w:tcBorders>
          </w:tcPr>
          <w:p w:rsidR="000006B8" w:rsidRPr="00C26B9A" w:rsidRDefault="000006B8" w:rsidP="004E4CB4">
            <w:pPr>
              <w:snapToGrid w:val="0"/>
              <w:rPr>
                <w:bCs/>
              </w:rPr>
            </w:pPr>
            <w:r w:rsidRPr="00C26B9A">
              <w:rPr>
                <w:bCs/>
              </w:rPr>
              <w:t>Диплом 2 степени</w:t>
            </w:r>
          </w:p>
        </w:tc>
      </w:tr>
      <w:tr w:rsidR="000006B8" w:rsidRPr="00C26B9A" w:rsidTr="000006B8">
        <w:trPr>
          <w:trHeight w:val="1320"/>
        </w:trPr>
        <w:tc>
          <w:tcPr>
            <w:tcW w:w="1874"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rPr>
                <w:bCs/>
              </w:rPr>
            </w:pPr>
            <w:r w:rsidRPr="00C26B9A">
              <w:rPr>
                <w:bCs/>
              </w:rPr>
              <w:t>Вокальный коллектив «Умырзая»</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Фестиваль национальных культур «Радуга дружбы»</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13.04.2014</w:t>
            </w:r>
          </w:p>
          <w:p w:rsidR="000006B8" w:rsidRPr="00C26B9A" w:rsidRDefault="000006B8" w:rsidP="004E4CB4">
            <w:pPr>
              <w:snapToGrid w:val="0"/>
              <w:jc w:val="center"/>
            </w:pPr>
            <w:r w:rsidRPr="00C26B9A">
              <w:t>МБУК «МиГ»</w:t>
            </w:r>
          </w:p>
        </w:tc>
        <w:tc>
          <w:tcPr>
            <w:tcW w:w="1560" w:type="dxa"/>
            <w:tcBorders>
              <w:top w:val="single" w:sz="2" w:space="0" w:color="000000"/>
              <w:left w:val="single" w:sz="2" w:space="0" w:color="000000"/>
              <w:bottom w:val="single" w:sz="2" w:space="0" w:color="000000"/>
            </w:tcBorders>
          </w:tcPr>
          <w:p w:rsidR="000006B8" w:rsidRPr="00C26B9A" w:rsidRDefault="000006B8" w:rsidP="004E4CB4">
            <w:pPr>
              <w:snapToGrid w:val="0"/>
              <w:jc w:val="center"/>
            </w:pPr>
            <w:r w:rsidRPr="00C26B9A">
              <w:t>12 человек</w:t>
            </w:r>
          </w:p>
        </w:tc>
        <w:tc>
          <w:tcPr>
            <w:tcW w:w="1842" w:type="dxa"/>
            <w:tcBorders>
              <w:top w:val="single" w:sz="2" w:space="0" w:color="000000"/>
              <w:left w:val="single" w:sz="2" w:space="0" w:color="000000"/>
              <w:bottom w:val="single" w:sz="2" w:space="0" w:color="000000"/>
              <w:right w:val="single" w:sz="2" w:space="0" w:color="000000"/>
            </w:tcBorders>
          </w:tcPr>
          <w:p w:rsidR="000006B8" w:rsidRPr="00C26B9A" w:rsidRDefault="000006B8" w:rsidP="004E4CB4">
            <w:pPr>
              <w:snapToGrid w:val="0"/>
              <w:rPr>
                <w:bCs/>
              </w:rPr>
            </w:pPr>
            <w:r w:rsidRPr="00C26B9A">
              <w:rPr>
                <w:bCs/>
              </w:rPr>
              <w:t>Диплом участника</w:t>
            </w:r>
          </w:p>
        </w:tc>
      </w:tr>
      <w:tr w:rsidR="000006B8" w:rsidRPr="00C26B9A" w:rsidTr="000006B8">
        <w:trPr>
          <w:trHeight w:val="1320"/>
        </w:trPr>
        <w:tc>
          <w:tcPr>
            <w:tcW w:w="1874"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rPr>
                <w:bCs/>
              </w:rPr>
            </w:pPr>
            <w:r w:rsidRPr="00C26B9A">
              <w:rPr>
                <w:bCs/>
              </w:rPr>
              <w:t>Солистка вокального коллектива «Умырзая»</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Фестиваль национальных культур «Радуга дружбы»</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13.04.2014</w:t>
            </w:r>
          </w:p>
          <w:p w:rsidR="000006B8" w:rsidRPr="00C26B9A" w:rsidRDefault="000006B8" w:rsidP="004E4CB4">
            <w:pPr>
              <w:snapToGrid w:val="0"/>
              <w:jc w:val="center"/>
            </w:pPr>
            <w:r w:rsidRPr="00C26B9A">
              <w:t>МБУК «МиГ»</w:t>
            </w:r>
          </w:p>
        </w:tc>
        <w:tc>
          <w:tcPr>
            <w:tcW w:w="1560" w:type="dxa"/>
            <w:tcBorders>
              <w:top w:val="single" w:sz="2" w:space="0" w:color="000000"/>
              <w:left w:val="single" w:sz="2" w:space="0" w:color="000000"/>
              <w:bottom w:val="single" w:sz="2" w:space="0" w:color="000000"/>
            </w:tcBorders>
          </w:tcPr>
          <w:p w:rsidR="000006B8" w:rsidRPr="00C26B9A" w:rsidRDefault="000006B8" w:rsidP="004E4CB4">
            <w:pPr>
              <w:snapToGrid w:val="0"/>
              <w:jc w:val="center"/>
            </w:pPr>
            <w:r w:rsidRPr="00C26B9A">
              <w:t>1  человек</w:t>
            </w:r>
          </w:p>
        </w:tc>
        <w:tc>
          <w:tcPr>
            <w:tcW w:w="1842" w:type="dxa"/>
            <w:tcBorders>
              <w:top w:val="single" w:sz="2" w:space="0" w:color="000000"/>
              <w:left w:val="single" w:sz="2" w:space="0" w:color="000000"/>
              <w:bottom w:val="single" w:sz="2" w:space="0" w:color="000000"/>
              <w:right w:val="single" w:sz="2" w:space="0" w:color="000000"/>
            </w:tcBorders>
          </w:tcPr>
          <w:p w:rsidR="000006B8" w:rsidRPr="00C26B9A" w:rsidRDefault="000006B8" w:rsidP="004E4CB4">
            <w:pPr>
              <w:snapToGrid w:val="0"/>
              <w:rPr>
                <w:bCs/>
              </w:rPr>
            </w:pPr>
            <w:r w:rsidRPr="00C26B9A">
              <w:rPr>
                <w:bCs/>
              </w:rPr>
              <w:t>Диплом 1 степени</w:t>
            </w:r>
          </w:p>
        </w:tc>
      </w:tr>
      <w:tr w:rsidR="000006B8" w:rsidRPr="00C26B9A" w:rsidTr="000006B8">
        <w:trPr>
          <w:trHeight w:val="1320"/>
        </w:trPr>
        <w:tc>
          <w:tcPr>
            <w:tcW w:w="1874"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rPr>
                <w:bCs/>
              </w:rPr>
            </w:pPr>
            <w:r w:rsidRPr="00C26B9A">
              <w:rPr>
                <w:bCs/>
              </w:rPr>
              <w:t>Студия современного танца «Реал денс»</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Фестиваль национальных культур «Радуга дружбы»</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13.04.2014</w:t>
            </w:r>
          </w:p>
          <w:p w:rsidR="000006B8" w:rsidRPr="00C26B9A" w:rsidRDefault="000006B8" w:rsidP="004E4CB4">
            <w:pPr>
              <w:snapToGrid w:val="0"/>
              <w:jc w:val="center"/>
            </w:pPr>
            <w:r w:rsidRPr="00C26B9A">
              <w:t>МБУК «МиГ»</w:t>
            </w:r>
          </w:p>
        </w:tc>
        <w:tc>
          <w:tcPr>
            <w:tcW w:w="1560" w:type="dxa"/>
            <w:tcBorders>
              <w:top w:val="single" w:sz="2" w:space="0" w:color="000000"/>
              <w:left w:val="single" w:sz="2" w:space="0" w:color="000000"/>
              <w:bottom w:val="single" w:sz="2" w:space="0" w:color="000000"/>
            </w:tcBorders>
          </w:tcPr>
          <w:p w:rsidR="000006B8" w:rsidRPr="00C26B9A" w:rsidRDefault="000006B8" w:rsidP="004E4CB4">
            <w:pPr>
              <w:snapToGrid w:val="0"/>
              <w:jc w:val="center"/>
            </w:pPr>
            <w:r w:rsidRPr="00C26B9A">
              <w:t>7  человек</w:t>
            </w:r>
          </w:p>
        </w:tc>
        <w:tc>
          <w:tcPr>
            <w:tcW w:w="1842" w:type="dxa"/>
            <w:tcBorders>
              <w:top w:val="single" w:sz="2" w:space="0" w:color="000000"/>
              <w:left w:val="single" w:sz="2" w:space="0" w:color="000000"/>
              <w:bottom w:val="single" w:sz="2" w:space="0" w:color="000000"/>
              <w:right w:val="single" w:sz="2" w:space="0" w:color="000000"/>
            </w:tcBorders>
          </w:tcPr>
          <w:p w:rsidR="000006B8" w:rsidRPr="00C26B9A" w:rsidRDefault="000006B8" w:rsidP="004E4CB4">
            <w:pPr>
              <w:snapToGrid w:val="0"/>
              <w:rPr>
                <w:bCs/>
              </w:rPr>
            </w:pPr>
            <w:r w:rsidRPr="00C26B9A">
              <w:rPr>
                <w:bCs/>
              </w:rPr>
              <w:t>Диплом 2 степени</w:t>
            </w:r>
          </w:p>
        </w:tc>
      </w:tr>
      <w:tr w:rsidR="000006B8" w:rsidRPr="00C26B9A" w:rsidTr="000006B8">
        <w:trPr>
          <w:trHeight w:val="1320"/>
        </w:trPr>
        <w:tc>
          <w:tcPr>
            <w:tcW w:w="1874"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rPr>
                <w:bCs/>
              </w:rPr>
            </w:pPr>
            <w:r w:rsidRPr="00C26B9A">
              <w:rPr>
                <w:bCs/>
              </w:rPr>
              <w:t>Любительское объединение «Завалинка»</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Фестиваль национальных культур «Радуга дружбы»</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13.04.2014</w:t>
            </w:r>
          </w:p>
          <w:p w:rsidR="000006B8" w:rsidRPr="00C26B9A" w:rsidRDefault="000006B8" w:rsidP="004E4CB4">
            <w:pPr>
              <w:snapToGrid w:val="0"/>
              <w:jc w:val="center"/>
            </w:pPr>
            <w:r w:rsidRPr="00C26B9A">
              <w:t>МБУК «МиГ»</w:t>
            </w:r>
          </w:p>
        </w:tc>
        <w:tc>
          <w:tcPr>
            <w:tcW w:w="1560" w:type="dxa"/>
            <w:tcBorders>
              <w:top w:val="single" w:sz="2" w:space="0" w:color="000000"/>
              <w:left w:val="single" w:sz="2" w:space="0" w:color="000000"/>
              <w:bottom w:val="single" w:sz="2" w:space="0" w:color="000000"/>
            </w:tcBorders>
          </w:tcPr>
          <w:p w:rsidR="000006B8" w:rsidRPr="00C26B9A" w:rsidRDefault="000006B8" w:rsidP="004E4CB4">
            <w:pPr>
              <w:snapToGrid w:val="0"/>
              <w:jc w:val="center"/>
            </w:pPr>
            <w:r w:rsidRPr="00C26B9A">
              <w:t>3  человек</w:t>
            </w:r>
          </w:p>
        </w:tc>
        <w:tc>
          <w:tcPr>
            <w:tcW w:w="1842" w:type="dxa"/>
            <w:tcBorders>
              <w:top w:val="single" w:sz="2" w:space="0" w:color="000000"/>
              <w:left w:val="single" w:sz="2" w:space="0" w:color="000000"/>
              <w:bottom w:val="single" w:sz="2" w:space="0" w:color="000000"/>
              <w:right w:val="single" w:sz="2" w:space="0" w:color="000000"/>
            </w:tcBorders>
          </w:tcPr>
          <w:p w:rsidR="000006B8" w:rsidRPr="00C26B9A" w:rsidRDefault="000006B8" w:rsidP="004E4CB4">
            <w:pPr>
              <w:snapToGrid w:val="0"/>
              <w:rPr>
                <w:bCs/>
              </w:rPr>
            </w:pPr>
            <w:r w:rsidRPr="00C26B9A">
              <w:rPr>
                <w:bCs/>
              </w:rPr>
              <w:t>Диплом 2 степени</w:t>
            </w:r>
          </w:p>
        </w:tc>
      </w:tr>
      <w:tr w:rsidR="000006B8" w:rsidRPr="00C26B9A" w:rsidTr="000006B8">
        <w:trPr>
          <w:trHeight w:val="1320"/>
        </w:trPr>
        <w:tc>
          <w:tcPr>
            <w:tcW w:w="1874"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rPr>
                <w:bCs/>
              </w:rPr>
            </w:pPr>
            <w:r w:rsidRPr="00C26B9A">
              <w:rPr>
                <w:bCs/>
              </w:rPr>
              <w:t>Народный театр «Версия»</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14 окружной фестиваль «Театральная весна-2014»</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25.04.2014</w:t>
            </w:r>
          </w:p>
          <w:p w:rsidR="000006B8" w:rsidRPr="00C26B9A" w:rsidRDefault="000006B8" w:rsidP="004E4CB4">
            <w:pPr>
              <w:snapToGrid w:val="0"/>
              <w:jc w:val="center"/>
            </w:pPr>
            <w:r w:rsidRPr="00C26B9A">
              <w:t>МАУ ЦК «Югра-презент»</w:t>
            </w:r>
          </w:p>
        </w:tc>
        <w:tc>
          <w:tcPr>
            <w:tcW w:w="1560" w:type="dxa"/>
            <w:tcBorders>
              <w:top w:val="single" w:sz="2" w:space="0" w:color="000000"/>
              <w:left w:val="single" w:sz="2" w:space="0" w:color="000000"/>
              <w:bottom w:val="single" w:sz="2" w:space="0" w:color="000000"/>
            </w:tcBorders>
          </w:tcPr>
          <w:p w:rsidR="000006B8" w:rsidRPr="00C26B9A" w:rsidRDefault="000006B8" w:rsidP="004E4CB4">
            <w:pPr>
              <w:snapToGrid w:val="0"/>
              <w:jc w:val="center"/>
            </w:pPr>
            <w:r w:rsidRPr="00C26B9A">
              <w:t>5 человек</w:t>
            </w:r>
          </w:p>
        </w:tc>
        <w:tc>
          <w:tcPr>
            <w:tcW w:w="1842" w:type="dxa"/>
            <w:tcBorders>
              <w:top w:val="single" w:sz="2" w:space="0" w:color="000000"/>
              <w:left w:val="single" w:sz="2" w:space="0" w:color="000000"/>
              <w:bottom w:val="single" w:sz="2" w:space="0" w:color="000000"/>
              <w:right w:val="single" w:sz="2" w:space="0" w:color="000000"/>
            </w:tcBorders>
          </w:tcPr>
          <w:p w:rsidR="000006B8" w:rsidRPr="00C26B9A" w:rsidRDefault="000006B8" w:rsidP="004E4CB4">
            <w:pPr>
              <w:snapToGrid w:val="0"/>
              <w:rPr>
                <w:bCs/>
              </w:rPr>
            </w:pPr>
            <w:r w:rsidRPr="00C26B9A">
              <w:rPr>
                <w:bCs/>
              </w:rPr>
              <w:t>Диплом 2 степени</w:t>
            </w:r>
          </w:p>
        </w:tc>
      </w:tr>
      <w:tr w:rsidR="000006B8" w:rsidRPr="00C26B9A" w:rsidTr="000006B8">
        <w:trPr>
          <w:trHeight w:val="1320"/>
        </w:trPr>
        <w:tc>
          <w:tcPr>
            <w:tcW w:w="1874"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rPr>
                <w:bCs/>
              </w:rPr>
            </w:pPr>
            <w:r w:rsidRPr="00C26B9A">
              <w:rPr>
                <w:bCs/>
              </w:rPr>
              <w:lastRenderedPageBreak/>
              <w:t>Артистка народного театра «Версия»</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14 окружной фестиваль «Театральная весна-2014»</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25.04.2014</w:t>
            </w:r>
          </w:p>
          <w:p w:rsidR="000006B8" w:rsidRPr="00C26B9A" w:rsidRDefault="000006B8" w:rsidP="004E4CB4">
            <w:pPr>
              <w:snapToGrid w:val="0"/>
              <w:jc w:val="center"/>
            </w:pPr>
            <w:r w:rsidRPr="00C26B9A">
              <w:t>МАУ ЦК «Югра-презент»</w:t>
            </w:r>
          </w:p>
        </w:tc>
        <w:tc>
          <w:tcPr>
            <w:tcW w:w="1560" w:type="dxa"/>
            <w:tcBorders>
              <w:top w:val="single" w:sz="2" w:space="0" w:color="000000"/>
              <w:left w:val="single" w:sz="2" w:space="0" w:color="000000"/>
              <w:bottom w:val="single" w:sz="2" w:space="0" w:color="000000"/>
            </w:tcBorders>
          </w:tcPr>
          <w:p w:rsidR="000006B8" w:rsidRPr="00C26B9A" w:rsidRDefault="000006B8" w:rsidP="004E4CB4">
            <w:pPr>
              <w:snapToGrid w:val="0"/>
              <w:jc w:val="center"/>
            </w:pPr>
            <w:r w:rsidRPr="00C26B9A">
              <w:t>1человек</w:t>
            </w:r>
          </w:p>
        </w:tc>
        <w:tc>
          <w:tcPr>
            <w:tcW w:w="1842" w:type="dxa"/>
            <w:tcBorders>
              <w:top w:val="single" w:sz="2" w:space="0" w:color="000000"/>
              <w:left w:val="single" w:sz="2" w:space="0" w:color="000000"/>
              <w:bottom w:val="single" w:sz="2" w:space="0" w:color="000000"/>
              <w:right w:val="single" w:sz="2" w:space="0" w:color="000000"/>
            </w:tcBorders>
          </w:tcPr>
          <w:p w:rsidR="000006B8" w:rsidRPr="00C26B9A" w:rsidRDefault="000006B8" w:rsidP="004E4CB4">
            <w:pPr>
              <w:snapToGrid w:val="0"/>
              <w:rPr>
                <w:bCs/>
              </w:rPr>
            </w:pPr>
            <w:r w:rsidRPr="00C26B9A">
              <w:rPr>
                <w:bCs/>
              </w:rPr>
              <w:t>Диплом «За лучшую женскую роль»</w:t>
            </w:r>
          </w:p>
        </w:tc>
      </w:tr>
      <w:tr w:rsidR="000006B8" w:rsidRPr="00C26B9A" w:rsidTr="000006B8">
        <w:trPr>
          <w:trHeight w:val="1320"/>
        </w:trPr>
        <w:tc>
          <w:tcPr>
            <w:tcW w:w="1874"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rPr>
                <w:bCs/>
              </w:rPr>
            </w:pPr>
            <w:r w:rsidRPr="00C26B9A">
              <w:rPr>
                <w:bCs/>
              </w:rPr>
              <w:t>Самодеятельный театр татарской культуры «Тулпар»</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14 окружной фестиваль «Театральная весна-2014»</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25.04.2014</w:t>
            </w:r>
          </w:p>
          <w:p w:rsidR="000006B8" w:rsidRPr="00C26B9A" w:rsidRDefault="000006B8" w:rsidP="004E4CB4">
            <w:pPr>
              <w:snapToGrid w:val="0"/>
              <w:jc w:val="center"/>
            </w:pPr>
            <w:r w:rsidRPr="00C26B9A">
              <w:t>МАУ ЦК «Югра-презент»</w:t>
            </w:r>
          </w:p>
        </w:tc>
        <w:tc>
          <w:tcPr>
            <w:tcW w:w="1560" w:type="dxa"/>
            <w:tcBorders>
              <w:top w:val="single" w:sz="2" w:space="0" w:color="000000"/>
              <w:left w:val="single" w:sz="2" w:space="0" w:color="000000"/>
              <w:bottom w:val="single" w:sz="2" w:space="0" w:color="000000"/>
            </w:tcBorders>
          </w:tcPr>
          <w:p w:rsidR="000006B8" w:rsidRPr="00C26B9A" w:rsidRDefault="000006B8" w:rsidP="004E4CB4">
            <w:pPr>
              <w:snapToGrid w:val="0"/>
              <w:jc w:val="center"/>
            </w:pPr>
            <w:r w:rsidRPr="00C26B9A">
              <w:t>10 человек</w:t>
            </w:r>
          </w:p>
        </w:tc>
        <w:tc>
          <w:tcPr>
            <w:tcW w:w="1842" w:type="dxa"/>
            <w:tcBorders>
              <w:top w:val="single" w:sz="2" w:space="0" w:color="000000"/>
              <w:left w:val="single" w:sz="2" w:space="0" w:color="000000"/>
              <w:bottom w:val="single" w:sz="2" w:space="0" w:color="000000"/>
              <w:right w:val="single" w:sz="2" w:space="0" w:color="000000"/>
            </w:tcBorders>
          </w:tcPr>
          <w:p w:rsidR="000006B8" w:rsidRPr="00C26B9A" w:rsidRDefault="000006B8" w:rsidP="004E4CB4">
            <w:pPr>
              <w:snapToGrid w:val="0"/>
              <w:rPr>
                <w:bCs/>
              </w:rPr>
            </w:pPr>
            <w:r w:rsidRPr="00C26B9A">
              <w:rPr>
                <w:bCs/>
              </w:rPr>
              <w:t>Диплом участника</w:t>
            </w:r>
          </w:p>
        </w:tc>
      </w:tr>
      <w:tr w:rsidR="000006B8" w:rsidRPr="00C26B9A" w:rsidTr="000006B8">
        <w:trPr>
          <w:trHeight w:val="1320"/>
        </w:trPr>
        <w:tc>
          <w:tcPr>
            <w:tcW w:w="1874"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rPr>
                <w:bCs/>
              </w:rPr>
            </w:pPr>
            <w:r w:rsidRPr="00C26B9A">
              <w:rPr>
                <w:bCs/>
              </w:rPr>
              <w:t>Самодеятельный театр татарской культуры «Тулпар»</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14 окружной фестиваль «Театральная весна-2014»</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25.04.2014</w:t>
            </w:r>
          </w:p>
          <w:p w:rsidR="000006B8" w:rsidRPr="00C26B9A" w:rsidRDefault="000006B8" w:rsidP="004E4CB4">
            <w:pPr>
              <w:snapToGrid w:val="0"/>
              <w:jc w:val="center"/>
            </w:pPr>
            <w:r w:rsidRPr="00C26B9A">
              <w:t>МАУ ЦК «Югра-презент»</w:t>
            </w:r>
          </w:p>
        </w:tc>
        <w:tc>
          <w:tcPr>
            <w:tcW w:w="1560" w:type="dxa"/>
            <w:tcBorders>
              <w:top w:val="single" w:sz="2" w:space="0" w:color="000000"/>
              <w:left w:val="single" w:sz="2" w:space="0" w:color="000000"/>
              <w:bottom w:val="single" w:sz="2" w:space="0" w:color="000000"/>
            </w:tcBorders>
          </w:tcPr>
          <w:p w:rsidR="000006B8" w:rsidRPr="00C26B9A" w:rsidRDefault="000006B8" w:rsidP="004E4CB4">
            <w:pPr>
              <w:snapToGrid w:val="0"/>
              <w:jc w:val="center"/>
            </w:pPr>
            <w:r w:rsidRPr="00C26B9A">
              <w:t>10 человек</w:t>
            </w:r>
          </w:p>
        </w:tc>
        <w:tc>
          <w:tcPr>
            <w:tcW w:w="1842" w:type="dxa"/>
            <w:tcBorders>
              <w:top w:val="single" w:sz="2" w:space="0" w:color="000000"/>
              <w:left w:val="single" w:sz="2" w:space="0" w:color="000000"/>
              <w:bottom w:val="single" w:sz="2" w:space="0" w:color="000000"/>
              <w:right w:val="single" w:sz="2" w:space="0" w:color="000000"/>
            </w:tcBorders>
          </w:tcPr>
          <w:p w:rsidR="000006B8" w:rsidRPr="00C26B9A" w:rsidRDefault="000006B8" w:rsidP="004E4CB4">
            <w:pPr>
              <w:snapToGrid w:val="0"/>
              <w:rPr>
                <w:bCs/>
              </w:rPr>
            </w:pPr>
            <w:r w:rsidRPr="00C26B9A">
              <w:rPr>
                <w:bCs/>
              </w:rPr>
              <w:t>Диплом «Дебют фестиваля»</w:t>
            </w:r>
          </w:p>
        </w:tc>
      </w:tr>
      <w:tr w:rsidR="000006B8" w:rsidRPr="00C26B9A" w:rsidTr="000006B8">
        <w:trPr>
          <w:trHeight w:val="1320"/>
        </w:trPr>
        <w:tc>
          <w:tcPr>
            <w:tcW w:w="1874"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rPr>
                <w:bCs/>
              </w:rPr>
            </w:pPr>
            <w:r w:rsidRPr="00C26B9A">
              <w:rPr>
                <w:bCs/>
              </w:rPr>
              <w:t>Театра поэзии и музыки «Грани», студия современного танца «Реал денс»</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Окружной конкурс народного творчества «Салют Победа»</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17.05.2014</w:t>
            </w:r>
          </w:p>
          <w:p w:rsidR="000006B8" w:rsidRPr="00C26B9A" w:rsidRDefault="000006B8" w:rsidP="004E4CB4">
            <w:pPr>
              <w:snapToGrid w:val="0"/>
              <w:jc w:val="center"/>
            </w:pPr>
            <w:r w:rsidRPr="00C26B9A">
              <w:t>Г. Урай</w:t>
            </w:r>
          </w:p>
        </w:tc>
        <w:tc>
          <w:tcPr>
            <w:tcW w:w="1560" w:type="dxa"/>
            <w:tcBorders>
              <w:top w:val="single" w:sz="2" w:space="0" w:color="000000"/>
              <w:left w:val="single" w:sz="2" w:space="0" w:color="000000"/>
              <w:bottom w:val="single" w:sz="2" w:space="0" w:color="000000"/>
            </w:tcBorders>
          </w:tcPr>
          <w:p w:rsidR="000006B8" w:rsidRPr="00C26B9A" w:rsidRDefault="000006B8" w:rsidP="004E4CB4">
            <w:pPr>
              <w:snapToGrid w:val="0"/>
              <w:jc w:val="center"/>
            </w:pPr>
            <w:r w:rsidRPr="00C26B9A">
              <w:t>18 человек</w:t>
            </w:r>
          </w:p>
        </w:tc>
        <w:tc>
          <w:tcPr>
            <w:tcW w:w="1842" w:type="dxa"/>
            <w:tcBorders>
              <w:top w:val="single" w:sz="2" w:space="0" w:color="000000"/>
              <w:left w:val="single" w:sz="2" w:space="0" w:color="000000"/>
              <w:bottom w:val="single" w:sz="2" w:space="0" w:color="000000"/>
              <w:right w:val="single" w:sz="2" w:space="0" w:color="000000"/>
            </w:tcBorders>
          </w:tcPr>
          <w:p w:rsidR="000006B8" w:rsidRPr="00C26B9A" w:rsidRDefault="000006B8" w:rsidP="004E4CB4">
            <w:pPr>
              <w:snapToGrid w:val="0"/>
              <w:rPr>
                <w:bCs/>
              </w:rPr>
            </w:pPr>
            <w:r w:rsidRPr="00C26B9A">
              <w:rPr>
                <w:bCs/>
              </w:rPr>
              <w:t>Диплом «За композиционное решение литературно – музыкальной композиции»</w:t>
            </w:r>
          </w:p>
        </w:tc>
      </w:tr>
      <w:tr w:rsidR="000006B8" w:rsidRPr="00C26B9A" w:rsidTr="000006B8">
        <w:trPr>
          <w:trHeight w:val="1320"/>
        </w:trPr>
        <w:tc>
          <w:tcPr>
            <w:tcW w:w="1874"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rPr>
                <w:bCs/>
              </w:rPr>
            </w:pPr>
            <w:r w:rsidRPr="00C26B9A">
              <w:rPr>
                <w:bCs/>
              </w:rPr>
              <w:t>Студия современного танца «Реал денс»</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Фестиваль – праздник русской песни и танца, посвящённый дню русской культуры</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06.06.2014</w:t>
            </w:r>
          </w:p>
          <w:p w:rsidR="000006B8" w:rsidRPr="00C26B9A" w:rsidRDefault="000006B8" w:rsidP="004E4CB4">
            <w:pPr>
              <w:snapToGrid w:val="0"/>
              <w:jc w:val="center"/>
            </w:pPr>
            <w:r w:rsidRPr="00C26B9A">
              <w:t>МАУ ЦК «Югра-презент»</w:t>
            </w:r>
          </w:p>
        </w:tc>
        <w:tc>
          <w:tcPr>
            <w:tcW w:w="1560" w:type="dxa"/>
            <w:tcBorders>
              <w:top w:val="single" w:sz="2" w:space="0" w:color="000000"/>
              <w:left w:val="single" w:sz="2" w:space="0" w:color="000000"/>
              <w:bottom w:val="single" w:sz="2" w:space="0" w:color="000000"/>
            </w:tcBorders>
          </w:tcPr>
          <w:p w:rsidR="000006B8" w:rsidRPr="00C26B9A" w:rsidRDefault="000006B8" w:rsidP="004E4CB4">
            <w:pPr>
              <w:snapToGrid w:val="0"/>
              <w:jc w:val="center"/>
            </w:pPr>
            <w:r w:rsidRPr="00C26B9A">
              <w:t>7 человек</w:t>
            </w:r>
          </w:p>
        </w:tc>
        <w:tc>
          <w:tcPr>
            <w:tcW w:w="1842" w:type="dxa"/>
            <w:tcBorders>
              <w:top w:val="single" w:sz="2" w:space="0" w:color="000000"/>
              <w:left w:val="single" w:sz="2" w:space="0" w:color="000000"/>
              <w:bottom w:val="single" w:sz="2" w:space="0" w:color="000000"/>
              <w:right w:val="single" w:sz="2" w:space="0" w:color="000000"/>
            </w:tcBorders>
          </w:tcPr>
          <w:p w:rsidR="000006B8" w:rsidRPr="00C26B9A" w:rsidRDefault="000006B8" w:rsidP="004E4CB4">
            <w:pPr>
              <w:snapToGrid w:val="0"/>
              <w:rPr>
                <w:bCs/>
              </w:rPr>
            </w:pPr>
            <w:r w:rsidRPr="00C26B9A">
              <w:rPr>
                <w:bCs/>
              </w:rPr>
              <w:t>Диплом участника</w:t>
            </w:r>
          </w:p>
        </w:tc>
      </w:tr>
      <w:tr w:rsidR="000006B8" w:rsidRPr="00941DEA" w:rsidTr="000006B8">
        <w:trPr>
          <w:trHeight w:val="909"/>
        </w:trPr>
        <w:tc>
          <w:tcPr>
            <w:tcW w:w="1874" w:type="dxa"/>
            <w:tcBorders>
              <w:top w:val="single" w:sz="2" w:space="0" w:color="000000"/>
              <w:left w:val="single" w:sz="2" w:space="0" w:color="000000"/>
              <w:bottom w:val="single" w:sz="2" w:space="0" w:color="000000"/>
            </w:tcBorders>
          </w:tcPr>
          <w:p w:rsidR="000006B8" w:rsidRPr="00AE2091" w:rsidRDefault="000006B8" w:rsidP="004E4CB4">
            <w:pPr>
              <w:snapToGrid w:val="0"/>
              <w:jc w:val="both"/>
              <w:rPr>
                <w:color w:val="000000"/>
              </w:rPr>
            </w:pPr>
            <w:r>
              <w:rPr>
                <w:color w:val="000000"/>
              </w:rPr>
              <w:t xml:space="preserve">Клуб старшего поколения «Завалинка» </w:t>
            </w:r>
          </w:p>
        </w:tc>
        <w:tc>
          <w:tcPr>
            <w:tcW w:w="2126" w:type="dxa"/>
            <w:tcBorders>
              <w:top w:val="single" w:sz="2" w:space="0" w:color="000000"/>
              <w:left w:val="single" w:sz="2" w:space="0" w:color="000000"/>
              <w:bottom w:val="single" w:sz="2" w:space="0" w:color="000000"/>
            </w:tcBorders>
          </w:tcPr>
          <w:p w:rsidR="000006B8" w:rsidRDefault="000006B8" w:rsidP="004E4CB4">
            <w:pPr>
              <w:snapToGrid w:val="0"/>
              <w:jc w:val="center"/>
              <w:rPr>
                <w:color w:val="000000"/>
              </w:rPr>
            </w:pPr>
            <w:r>
              <w:rPr>
                <w:color w:val="000000"/>
              </w:rPr>
              <w:t>Городская выставка – конкурс «Осенний марафон – 2014»</w:t>
            </w:r>
          </w:p>
        </w:tc>
        <w:tc>
          <w:tcPr>
            <w:tcW w:w="2126" w:type="dxa"/>
            <w:tcBorders>
              <w:top w:val="single" w:sz="2" w:space="0" w:color="000000"/>
              <w:left w:val="single" w:sz="2" w:space="0" w:color="000000"/>
              <w:bottom w:val="single" w:sz="2" w:space="0" w:color="000000"/>
            </w:tcBorders>
          </w:tcPr>
          <w:p w:rsidR="000006B8" w:rsidRDefault="000006B8" w:rsidP="004E4CB4">
            <w:pPr>
              <w:snapToGrid w:val="0"/>
              <w:jc w:val="center"/>
              <w:rPr>
                <w:color w:val="000000"/>
              </w:rPr>
            </w:pPr>
            <w:r>
              <w:rPr>
                <w:color w:val="000000"/>
              </w:rPr>
              <w:t>23.08.2014</w:t>
            </w:r>
          </w:p>
          <w:p w:rsidR="000006B8" w:rsidRDefault="000006B8" w:rsidP="004E4CB4">
            <w:pPr>
              <w:snapToGrid w:val="0"/>
              <w:jc w:val="center"/>
              <w:rPr>
                <w:color w:val="000000"/>
              </w:rPr>
            </w:pPr>
            <w:r>
              <w:rPr>
                <w:color w:val="000000"/>
              </w:rPr>
              <w:t>МАУ ЦПКиО «Аттракцион»</w:t>
            </w:r>
          </w:p>
        </w:tc>
        <w:tc>
          <w:tcPr>
            <w:tcW w:w="1560" w:type="dxa"/>
            <w:tcBorders>
              <w:top w:val="single" w:sz="2" w:space="0" w:color="000000"/>
              <w:left w:val="single" w:sz="2" w:space="0" w:color="000000"/>
              <w:bottom w:val="single" w:sz="2" w:space="0" w:color="000000"/>
            </w:tcBorders>
          </w:tcPr>
          <w:p w:rsidR="000006B8" w:rsidRPr="00C26B9A" w:rsidRDefault="000006B8" w:rsidP="004E4CB4">
            <w:pPr>
              <w:snapToGrid w:val="0"/>
              <w:jc w:val="center"/>
            </w:pPr>
            <w:r>
              <w:rPr>
                <w:color w:val="000000"/>
              </w:rPr>
              <w:t>2 человека</w:t>
            </w:r>
          </w:p>
        </w:tc>
        <w:tc>
          <w:tcPr>
            <w:tcW w:w="1842" w:type="dxa"/>
            <w:tcBorders>
              <w:top w:val="single" w:sz="2" w:space="0" w:color="000000"/>
              <w:left w:val="single" w:sz="2" w:space="0" w:color="000000"/>
              <w:bottom w:val="single" w:sz="2" w:space="0" w:color="000000"/>
              <w:right w:val="single" w:sz="2" w:space="0" w:color="000000"/>
            </w:tcBorders>
          </w:tcPr>
          <w:p w:rsidR="000006B8" w:rsidRPr="00941DEA" w:rsidRDefault="000006B8" w:rsidP="004E4CB4">
            <w:pPr>
              <w:snapToGrid w:val="0"/>
              <w:rPr>
                <w:bCs/>
                <w:color w:val="FF0000"/>
              </w:rPr>
            </w:pPr>
            <w:r>
              <w:rPr>
                <w:color w:val="000000"/>
              </w:rPr>
              <w:t xml:space="preserve">Диплом 2 степени </w:t>
            </w:r>
          </w:p>
        </w:tc>
      </w:tr>
      <w:tr w:rsidR="000006B8" w:rsidRPr="00C26B9A" w:rsidTr="000006B8">
        <w:trPr>
          <w:trHeight w:val="889"/>
        </w:trPr>
        <w:tc>
          <w:tcPr>
            <w:tcW w:w="1874" w:type="dxa"/>
            <w:tcBorders>
              <w:top w:val="single" w:sz="2" w:space="0" w:color="000000"/>
              <w:left w:val="single" w:sz="2" w:space="0" w:color="000000"/>
              <w:bottom w:val="single" w:sz="2" w:space="0" w:color="000000"/>
            </w:tcBorders>
          </w:tcPr>
          <w:p w:rsidR="000006B8" w:rsidRDefault="000006B8" w:rsidP="004E4CB4">
            <w:pPr>
              <w:snapToGrid w:val="0"/>
              <w:jc w:val="both"/>
            </w:pPr>
            <w:r>
              <w:t>Клуб татаро-башкирской культуры</w:t>
            </w:r>
          </w:p>
        </w:tc>
        <w:tc>
          <w:tcPr>
            <w:tcW w:w="2126" w:type="dxa"/>
            <w:tcBorders>
              <w:top w:val="single" w:sz="2" w:space="0" w:color="000000"/>
              <w:left w:val="single" w:sz="2" w:space="0" w:color="000000"/>
              <w:bottom w:val="single" w:sz="2" w:space="0" w:color="000000"/>
            </w:tcBorders>
          </w:tcPr>
          <w:p w:rsidR="000006B8" w:rsidRDefault="000006B8" w:rsidP="004E4CB4">
            <w:pPr>
              <w:snapToGrid w:val="0"/>
              <w:rPr>
                <w:color w:val="000000"/>
              </w:rPr>
            </w:pPr>
            <w:r>
              <w:rPr>
                <w:color w:val="000000"/>
              </w:rPr>
              <w:t>Городская выставка – конкурс «Осенний марафон – 2014»</w:t>
            </w:r>
          </w:p>
        </w:tc>
        <w:tc>
          <w:tcPr>
            <w:tcW w:w="2126" w:type="dxa"/>
            <w:tcBorders>
              <w:top w:val="single" w:sz="2" w:space="0" w:color="000000"/>
              <w:left w:val="single" w:sz="2" w:space="0" w:color="000000"/>
              <w:bottom w:val="single" w:sz="2" w:space="0" w:color="000000"/>
            </w:tcBorders>
          </w:tcPr>
          <w:p w:rsidR="000006B8" w:rsidRDefault="000006B8" w:rsidP="004E4CB4">
            <w:pPr>
              <w:snapToGrid w:val="0"/>
              <w:rPr>
                <w:color w:val="000000"/>
              </w:rPr>
            </w:pPr>
            <w:r>
              <w:rPr>
                <w:color w:val="000000"/>
              </w:rPr>
              <w:t xml:space="preserve">    23.08.2014</w:t>
            </w:r>
          </w:p>
          <w:p w:rsidR="000006B8" w:rsidRDefault="000006B8" w:rsidP="004E4CB4">
            <w:pPr>
              <w:snapToGrid w:val="0"/>
              <w:jc w:val="center"/>
            </w:pPr>
            <w:r>
              <w:rPr>
                <w:color w:val="000000"/>
              </w:rPr>
              <w:t>МАУ ЦПКиО «Аттракцион»</w:t>
            </w:r>
          </w:p>
        </w:tc>
        <w:tc>
          <w:tcPr>
            <w:tcW w:w="1560" w:type="dxa"/>
            <w:tcBorders>
              <w:top w:val="single" w:sz="2" w:space="0" w:color="000000"/>
              <w:left w:val="single" w:sz="2" w:space="0" w:color="000000"/>
              <w:bottom w:val="single" w:sz="2" w:space="0" w:color="000000"/>
            </w:tcBorders>
          </w:tcPr>
          <w:p w:rsidR="000006B8" w:rsidRPr="00C26B9A" w:rsidRDefault="000006B8" w:rsidP="004E4CB4">
            <w:pPr>
              <w:snapToGrid w:val="0"/>
              <w:jc w:val="center"/>
            </w:pPr>
            <w:r>
              <w:rPr>
                <w:color w:val="000000"/>
              </w:rPr>
              <w:t>10 человек</w:t>
            </w:r>
          </w:p>
        </w:tc>
        <w:tc>
          <w:tcPr>
            <w:tcW w:w="1842" w:type="dxa"/>
            <w:tcBorders>
              <w:top w:val="single" w:sz="2" w:space="0" w:color="000000"/>
              <w:left w:val="single" w:sz="2" w:space="0" w:color="000000"/>
              <w:bottom w:val="single" w:sz="2" w:space="0" w:color="000000"/>
              <w:right w:val="single" w:sz="2" w:space="0" w:color="000000"/>
            </w:tcBorders>
          </w:tcPr>
          <w:p w:rsidR="000006B8" w:rsidRPr="00C26B9A" w:rsidRDefault="000006B8" w:rsidP="004E4CB4">
            <w:pPr>
              <w:snapToGrid w:val="0"/>
              <w:rPr>
                <w:bCs/>
              </w:rPr>
            </w:pPr>
            <w:r>
              <w:t>Диплом 2 степени</w:t>
            </w:r>
          </w:p>
        </w:tc>
      </w:tr>
      <w:tr w:rsidR="000006B8" w:rsidRPr="00941DEA" w:rsidTr="000006B8">
        <w:trPr>
          <w:trHeight w:val="1320"/>
        </w:trPr>
        <w:tc>
          <w:tcPr>
            <w:tcW w:w="1874"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rPr>
                <w:bCs/>
              </w:rPr>
            </w:pPr>
            <w:r w:rsidRPr="00C26B9A">
              <w:rPr>
                <w:bCs/>
              </w:rPr>
              <w:t xml:space="preserve">Солист театра поэзии и музыки «Грани» </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rPr>
                <w:lang w:val="en-US"/>
              </w:rPr>
              <w:t>XII</w:t>
            </w:r>
            <w:r w:rsidRPr="00C26B9A">
              <w:t xml:space="preserve"> Открытый окружной фестиваль военно-патриотической песни «Эхо войны»</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07.09.2014</w:t>
            </w:r>
          </w:p>
          <w:p w:rsidR="000006B8" w:rsidRPr="00C26B9A" w:rsidRDefault="000006B8" w:rsidP="004E4CB4">
            <w:pPr>
              <w:snapToGrid w:val="0"/>
              <w:jc w:val="center"/>
            </w:pPr>
            <w:r w:rsidRPr="00C26B9A">
              <w:t>МБУ Советский РЦКиД «Сибирь»</w:t>
            </w:r>
          </w:p>
        </w:tc>
        <w:tc>
          <w:tcPr>
            <w:tcW w:w="1560" w:type="dxa"/>
            <w:tcBorders>
              <w:top w:val="single" w:sz="2" w:space="0" w:color="000000"/>
              <w:left w:val="single" w:sz="2" w:space="0" w:color="000000"/>
              <w:bottom w:val="single" w:sz="2" w:space="0" w:color="000000"/>
            </w:tcBorders>
          </w:tcPr>
          <w:p w:rsidR="000006B8" w:rsidRPr="00C26B9A" w:rsidRDefault="000006B8" w:rsidP="004E4CB4">
            <w:pPr>
              <w:snapToGrid w:val="0"/>
              <w:jc w:val="center"/>
            </w:pPr>
            <w:r w:rsidRPr="00C26B9A">
              <w:t>1 человек</w:t>
            </w:r>
          </w:p>
        </w:tc>
        <w:tc>
          <w:tcPr>
            <w:tcW w:w="1842" w:type="dxa"/>
            <w:tcBorders>
              <w:top w:val="single" w:sz="2" w:space="0" w:color="000000"/>
              <w:left w:val="single" w:sz="2" w:space="0" w:color="000000"/>
              <w:bottom w:val="single" w:sz="2" w:space="0" w:color="000000"/>
              <w:right w:val="single" w:sz="2" w:space="0" w:color="000000"/>
            </w:tcBorders>
          </w:tcPr>
          <w:p w:rsidR="000006B8" w:rsidRPr="00941DEA" w:rsidRDefault="000006B8" w:rsidP="004E4CB4">
            <w:pPr>
              <w:snapToGrid w:val="0"/>
              <w:rPr>
                <w:bCs/>
                <w:color w:val="FF0000"/>
              </w:rPr>
            </w:pPr>
            <w:r w:rsidRPr="00C26B9A">
              <w:rPr>
                <w:bCs/>
              </w:rPr>
              <w:t>Гран-при фестиваля</w:t>
            </w:r>
          </w:p>
        </w:tc>
      </w:tr>
      <w:tr w:rsidR="000006B8" w:rsidRPr="00C26B9A" w:rsidTr="000006B8">
        <w:trPr>
          <w:trHeight w:val="1492"/>
        </w:trPr>
        <w:tc>
          <w:tcPr>
            <w:tcW w:w="1874"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rPr>
                <w:bCs/>
              </w:rPr>
            </w:pPr>
            <w:r w:rsidRPr="00C26B9A">
              <w:rPr>
                <w:bCs/>
              </w:rPr>
              <w:t>Вокальная группа «Доминанта»</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rPr>
                <w:lang w:val="en-US"/>
              </w:rPr>
              <w:t>XII</w:t>
            </w:r>
            <w:r w:rsidRPr="00C26B9A">
              <w:t xml:space="preserve"> Открытый окружной фестиваль военно-патриотической песни «Эхо войны»</w:t>
            </w:r>
          </w:p>
        </w:tc>
        <w:tc>
          <w:tcPr>
            <w:tcW w:w="2126" w:type="dxa"/>
            <w:tcBorders>
              <w:top w:val="single" w:sz="2" w:space="0" w:color="000000"/>
              <w:left w:val="single" w:sz="2" w:space="0" w:color="000000"/>
              <w:bottom w:val="single" w:sz="2" w:space="0" w:color="000000"/>
            </w:tcBorders>
            <w:vAlign w:val="center"/>
          </w:tcPr>
          <w:p w:rsidR="000006B8" w:rsidRPr="00C26B9A" w:rsidRDefault="000006B8" w:rsidP="004E4CB4">
            <w:pPr>
              <w:snapToGrid w:val="0"/>
              <w:jc w:val="center"/>
            </w:pPr>
            <w:r w:rsidRPr="00C26B9A">
              <w:t>07.09.2014</w:t>
            </w:r>
          </w:p>
          <w:p w:rsidR="000006B8" w:rsidRPr="00C26B9A" w:rsidRDefault="000006B8" w:rsidP="004E4CB4">
            <w:pPr>
              <w:snapToGrid w:val="0"/>
              <w:jc w:val="center"/>
            </w:pPr>
            <w:r w:rsidRPr="00C26B9A">
              <w:t>МБУ Советский РЦКиД «Сибирь»</w:t>
            </w:r>
          </w:p>
        </w:tc>
        <w:tc>
          <w:tcPr>
            <w:tcW w:w="1560" w:type="dxa"/>
            <w:tcBorders>
              <w:top w:val="single" w:sz="2" w:space="0" w:color="000000"/>
              <w:left w:val="single" w:sz="2" w:space="0" w:color="000000"/>
              <w:bottom w:val="single" w:sz="2" w:space="0" w:color="000000"/>
            </w:tcBorders>
          </w:tcPr>
          <w:p w:rsidR="000006B8" w:rsidRPr="00C26B9A" w:rsidRDefault="000006B8" w:rsidP="004E4CB4">
            <w:pPr>
              <w:snapToGrid w:val="0"/>
              <w:jc w:val="center"/>
            </w:pPr>
            <w:r w:rsidRPr="00C26B9A">
              <w:t xml:space="preserve">7 человек </w:t>
            </w:r>
          </w:p>
        </w:tc>
        <w:tc>
          <w:tcPr>
            <w:tcW w:w="1842" w:type="dxa"/>
            <w:tcBorders>
              <w:top w:val="single" w:sz="2" w:space="0" w:color="000000"/>
              <w:left w:val="single" w:sz="2" w:space="0" w:color="000000"/>
              <w:bottom w:val="single" w:sz="2" w:space="0" w:color="000000"/>
              <w:right w:val="single" w:sz="2" w:space="0" w:color="000000"/>
            </w:tcBorders>
          </w:tcPr>
          <w:p w:rsidR="000006B8" w:rsidRPr="00C26B9A" w:rsidRDefault="000006B8" w:rsidP="004E4CB4">
            <w:pPr>
              <w:snapToGrid w:val="0"/>
              <w:rPr>
                <w:bCs/>
              </w:rPr>
            </w:pPr>
            <w:r w:rsidRPr="00C26B9A">
              <w:rPr>
                <w:bCs/>
              </w:rPr>
              <w:t>Диплом 2 степени</w:t>
            </w:r>
          </w:p>
        </w:tc>
      </w:tr>
      <w:tr w:rsidR="000006B8" w:rsidRPr="00C26B9A" w:rsidTr="000006B8">
        <w:trPr>
          <w:trHeight w:val="704"/>
        </w:trPr>
        <w:tc>
          <w:tcPr>
            <w:tcW w:w="1874" w:type="dxa"/>
            <w:tcBorders>
              <w:top w:val="single" w:sz="2" w:space="0" w:color="000000"/>
              <w:left w:val="single" w:sz="2" w:space="0" w:color="000000"/>
              <w:bottom w:val="single" w:sz="2" w:space="0" w:color="000000"/>
            </w:tcBorders>
          </w:tcPr>
          <w:p w:rsidR="000006B8" w:rsidRDefault="000006B8" w:rsidP="004E4CB4">
            <w:pPr>
              <w:snapToGrid w:val="0"/>
              <w:jc w:val="both"/>
            </w:pPr>
            <w:r w:rsidRPr="008D5FE7">
              <w:t>Вокальная группа «Гармоника»</w:t>
            </w:r>
          </w:p>
        </w:tc>
        <w:tc>
          <w:tcPr>
            <w:tcW w:w="2126" w:type="dxa"/>
            <w:tcBorders>
              <w:top w:val="single" w:sz="2" w:space="0" w:color="000000"/>
              <w:left w:val="single" w:sz="2" w:space="0" w:color="000000"/>
              <w:bottom w:val="single" w:sz="2" w:space="0" w:color="000000"/>
            </w:tcBorders>
          </w:tcPr>
          <w:p w:rsidR="000006B8" w:rsidRDefault="000006B8" w:rsidP="004E4CB4">
            <w:pPr>
              <w:snapToGrid w:val="0"/>
              <w:jc w:val="center"/>
              <w:rPr>
                <w:color w:val="000000"/>
              </w:rPr>
            </w:pPr>
            <w:r>
              <w:t xml:space="preserve">Окружной фестиваль художественного </w:t>
            </w:r>
            <w:r>
              <w:lastRenderedPageBreak/>
              <w:t>творчества людей старшего поколения «Не стареют душой ветераны»</w:t>
            </w:r>
          </w:p>
        </w:tc>
        <w:tc>
          <w:tcPr>
            <w:tcW w:w="2126" w:type="dxa"/>
            <w:tcBorders>
              <w:top w:val="single" w:sz="2" w:space="0" w:color="000000"/>
              <w:left w:val="single" w:sz="2" w:space="0" w:color="000000"/>
              <w:bottom w:val="single" w:sz="2" w:space="0" w:color="000000"/>
            </w:tcBorders>
          </w:tcPr>
          <w:p w:rsidR="000006B8" w:rsidRDefault="000006B8" w:rsidP="004E4CB4">
            <w:pPr>
              <w:snapToGrid w:val="0"/>
              <w:jc w:val="center"/>
            </w:pPr>
            <w:r>
              <w:lastRenderedPageBreak/>
              <w:t xml:space="preserve">27.09.2014 </w:t>
            </w:r>
            <w:r>
              <w:rPr>
                <w:color w:val="000000"/>
              </w:rPr>
              <w:t xml:space="preserve">МБУ </w:t>
            </w:r>
            <w:r w:rsidRPr="00C26B9A">
              <w:t>МБУ Советский РЦКиД «Сибирь»</w:t>
            </w:r>
          </w:p>
        </w:tc>
        <w:tc>
          <w:tcPr>
            <w:tcW w:w="1560" w:type="dxa"/>
            <w:tcBorders>
              <w:top w:val="single" w:sz="2" w:space="0" w:color="000000"/>
              <w:left w:val="single" w:sz="2" w:space="0" w:color="000000"/>
              <w:bottom w:val="single" w:sz="2" w:space="0" w:color="000000"/>
            </w:tcBorders>
          </w:tcPr>
          <w:p w:rsidR="000006B8" w:rsidRPr="00C26B9A" w:rsidRDefault="000006B8" w:rsidP="004E4CB4">
            <w:pPr>
              <w:snapToGrid w:val="0"/>
              <w:jc w:val="center"/>
            </w:pPr>
            <w:r>
              <w:rPr>
                <w:color w:val="000000"/>
              </w:rPr>
              <w:t>5 человек</w:t>
            </w:r>
          </w:p>
        </w:tc>
        <w:tc>
          <w:tcPr>
            <w:tcW w:w="1842" w:type="dxa"/>
            <w:tcBorders>
              <w:top w:val="single" w:sz="2" w:space="0" w:color="000000"/>
              <w:left w:val="single" w:sz="2" w:space="0" w:color="000000"/>
              <w:bottom w:val="single" w:sz="2" w:space="0" w:color="000000"/>
              <w:right w:val="single" w:sz="2" w:space="0" w:color="000000"/>
            </w:tcBorders>
          </w:tcPr>
          <w:p w:rsidR="000006B8" w:rsidRPr="00C26B9A" w:rsidRDefault="000006B8" w:rsidP="004E4CB4">
            <w:pPr>
              <w:snapToGrid w:val="0"/>
              <w:rPr>
                <w:bCs/>
              </w:rPr>
            </w:pPr>
            <w:r>
              <w:t>Д</w:t>
            </w:r>
            <w:r w:rsidRPr="008D5FE7">
              <w:t xml:space="preserve">иплом за участие </w:t>
            </w:r>
          </w:p>
        </w:tc>
      </w:tr>
      <w:tr w:rsidR="000006B8" w:rsidRPr="00C26B9A" w:rsidTr="00435793">
        <w:trPr>
          <w:trHeight w:val="858"/>
        </w:trPr>
        <w:tc>
          <w:tcPr>
            <w:tcW w:w="1874" w:type="dxa"/>
            <w:tcBorders>
              <w:top w:val="single" w:sz="2" w:space="0" w:color="000000"/>
              <w:left w:val="single" w:sz="2" w:space="0" w:color="000000"/>
              <w:bottom w:val="single" w:sz="2" w:space="0" w:color="000000"/>
            </w:tcBorders>
          </w:tcPr>
          <w:p w:rsidR="000006B8" w:rsidRDefault="000006B8" w:rsidP="004E4CB4">
            <w:pPr>
              <w:snapToGrid w:val="0"/>
              <w:jc w:val="both"/>
            </w:pPr>
            <w:r>
              <w:lastRenderedPageBreak/>
              <w:t>Солист вокальной группы «Гармоника»</w:t>
            </w:r>
          </w:p>
        </w:tc>
        <w:tc>
          <w:tcPr>
            <w:tcW w:w="2126" w:type="dxa"/>
            <w:tcBorders>
              <w:top w:val="single" w:sz="2" w:space="0" w:color="000000"/>
              <w:left w:val="single" w:sz="2" w:space="0" w:color="000000"/>
              <w:bottom w:val="single" w:sz="2" w:space="0" w:color="000000"/>
            </w:tcBorders>
          </w:tcPr>
          <w:p w:rsidR="000006B8" w:rsidRDefault="000006B8" w:rsidP="004E4CB4">
            <w:pPr>
              <w:snapToGrid w:val="0"/>
              <w:jc w:val="center"/>
              <w:rPr>
                <w:color w:val="000000"/>
              </w:rPr>
            </w:pPr>
            <w:r>
              <w:t>Окружной фестиваль художественного творчества людей старшего поколения «Не стареют душой ветераны»</w:t>
            </w:r>
          </w:p>
        </w:tc>
        <w:tc>
          <w:tcPr>
            <w:tcW w:w="2126" w:type="dxa"/>
            <w:tcBorders>
              <w:top w:val="single" w:sz="2" w:space="0" w:color="000000"/>
              <w:left w:val="single" w:sz="2" w:space="0" w:color="000000"/>
              <w:bottom w:val="single" w:sz="2" w:space="0" w:color="000000"/>
            </w:tcBorders>
          </w:tcPr>
          <w:p w:rsidR="000006B8" w:rsidRPr="008D5FE7" w:rsidRDefault="000006B8" w:rsidP="004E4CB4">
            <w:pPr>
              <w:snapToGrid w:val="0"/>
              <w:jc w:val="center"/>
            </w:pPr>
            <w:r>
              <w:t xml:space="preserve">27.09.2014 </w:t>
            </w:r>
            <w:r>
              <w:rPr>
                <w:color w:val="000000"/>
              </w:rPr>
              <w:t xml:space="preserve">МБУ </w:t>
            </w:r>
            <w:r w:rsidRPr="00C26B9A">
              <w:t>МБУ Советский РЦКиД «Сибирь»</w:t>
            </w:r>
          </w:p>
        </w:tc>
        <w:tc>
          <w:tcPr>
            <w:tcW w:w="1560" w:type="dxa"/>
            <w:tcBorders>
              <w:top w:val="single" w:sz="2" w:space="0" w:color="000000"/>
              <w:left w:val="single" w:sz="2" w:space="0" w:color="000000"/>
              <w:bottom w:val="single" w:sz="2" w:space="0" w:color="000000"/>
            </w:tcBorders>
          </w:tcPr>
          <w:p w:rsidR="000006B8" w:rsidRPr="00C26B9A" w:rsidRDefault="000006B8" w:rsidP="004E4CB4">
            <w:pPr>
              <w:snapToGrid w:val="0"/>
              <w:jc w:val="center"/>
            </w:pPr>
            <w:r>
              <w:t xml:space="preserve">1 человек </w:t>
            </w:r>
          </w:p>
        </w:tc>
        <w:tc>
          <w:tcPr>
            <w:tcW w:w="1842" w:type="dxa"/>
            <w:tcBorders>
              <w:top w:val="single" w:sz="2" w:space="0" w:color="000000"/>
              <w:left w:val="single" w:sz="2" w:space="0" w:color="000000"/>
              <w:bottom w:val="single" w:sz="2" w:space="0" w:color="000000"/>
              <w:right w:val="single" w:sz="2" w:space="0" w:color="000000"/>
            </w:tcBorders>
          </w:tcPr>
          <w:p w:rsidR="000006B8" w:rsidRPr="00C26B9A" w:rsidRDefault="000006B8" w:rsidP="004E4CB4">
            <w:pPr>
              <w:snapToGrid w:val="0"/>
              <w:rPr>
                <w:bCs/>
              </w:rPr>
            </w:pPr>
            <w:r>
              <w:t>Диплом за участие</w:t>
            </w:r>
            <w:r w:rsidRPr="008D5FE7">
              <w:t xml:space="preserve"> </w:t>
            </w:r>
          </w:p>
        </w:tc>
      </w:tr>
      <w:tr w:rsidR="000006B8" w:rsidRPr="00C26B9A" w:rsidTr="000006B8">
        <w:trPr>
          <w:trHeight w:val="574"/>
        </w:trPr>
        <w:tc>
          <w:tcPr>
            <w:tcW w:w="1874" w:type="dxa"/>
            <w:tcBorders>
              <w:top w:val="single" w:sz="2" w:space="0" w:color="000000"/>
              <w:left w:val="single" w:sz="2" w:space="0" w:color="000000"/>
              <w:bottom w:val="single" w:sz="2" w:space="0" w:color="000000"/>
            </w:tcBorders>
          </w:tcPr>
          <w:p w:rsidR="000006B8" w:rsidRPr="000006B8" w:rsidRDefault="000006B8" w:rsidP="004E4CB4">
            <w:pPr>
              <w:snapToGrid w:val="0"/>
              <w:jc w:val="both"/>
            </w:pPr>
            <w:r>
              <w:t xml:space="preserve">ВИА </w:t>
            </w:r>
            <w:r>
              <w:rPr>
                <w:lang w:val="en-US"/>
              </w:rPr>
              <w:t>Fat Band</w:t>
            </w:r>
            <w:r>
              <w:t>»</w:t>
            </w:r>
          </w:p>
        </w:tc>
        <w:tc>
          <w:tcPr>
            <w:tcW w:w="2126" w:type="dxa"/>
            <w:tcBorders>
              <w:top w:val="single" w:sz="2" w:space="0" w:color="000000"/>
              <w:left w:val="single" w:sz="2" w:space="0" w:color="000000"/>
              <w:bottom w:val="single" w:sz="2" w:space="0" w:color="000000"/>
            </w:tcBorders>
          </w:tcPr>
          <w:p w:rsidR="000006B8" w:rsidRDefault="000006B8" w:rsidP="004E4CB4">
            <w:pPr>
              <w:snapToGrid w:val="0"/>
              <w:jc w:val="center"/>
            </w:pPr>
            <w:r>
              <w:t>2 этап Всероссийского фестиваля военно-патриотической песни «Димитриевская суббота»</w:t>
            </w:r>
          </w:p>
        </w:tc>
        <w:tc>
          <w:tcPr>
            <w:tcW w:w="2126" w:type="dxa"/>
            <w:tcBorders>
              <w:top w:val="single" w:sz="2" w:space="0" w:color="000000"/>
              <w:left w:val="single" w:sz="2" w:space="0" w:color="000000"/>
              <w:bottom w:val="single" w:sz="2" w:space="0" w:color="000000"/>
            </w:tcBorders>
          </w:tcPr>
          <w:p w:rsidR="000006B8" w:rsidRDefault="000006B8" w:rsidP="004E4CB4">
            <w:pPr>
              <w:snapToGrid w:val="0"/>
              <w:jc w:val="center"/>
            </w:pPr>
            <w:r>
              <w:t>04.10.2014 МАУ ЦК «Югра-презент»</w:t>
            </w:r>
          </w:p>
        </w:tc>
        <w:tc>
          <w:tcPr>
            <w:tcW w:w="1560" w:type="dxa"/>
            <w:tcBorders>
              <w:top w:val="single" w:sz="2" w:space="0" w:color="000000"/>
              <w:left w:val="single" w:sz="2" w:space="0" w:color="000000"/>
              <w:bottom w:val="single" w:sz="2" w:space="0" w:color="000000"/>
            </w:tcBorders>
          </w:tcPr>
          <w:p w:rsidR="000006B8" w:rsidRDefault="000006B8" w:rsidP="004E4CB4">
            <w:pPr>
              <w:snapToGrid w:val="0"/>
              <w:jc w:val="center"/>
            </w:pPr>
            <w:r>
              <w:t>5 человек</w:t>
            </w:r>
          </w:p>
        </w:tc>
        <w:tc>
          <w:tcPr>
            <w:tcW w:w="1842" w:type="dxa"/>
            <w:tcBorders>
              <w:top w:val="single" w:sz="2" w:space="0" w:color="000000"/>
              <w:left w:val="single" w:sz="2" w:space="0" w:color="000000"/>
              <w:bottom w:val="single" w:sz="2" w:space="0" w:color="000000"/>
              <w:right w:val="single" w:sz="2" w:space="0" w:color="000000"/>
            </w:tcBorders>
          </w:tcPr>
          <w:p w:rsidR="000006B8" w:rsidRDefault="000006B8" w:rsidP="004E4CB4">
            <w:pPr>
              <w:snapToGrid w:val="0"/>
            </w:pPr>
            <w:r>
              <w:t>Диплом 1 степени</w:t>
            </w:r>
          </w:p>
        </w:tc>
      </w:tr>
      <w:tr w:rsidR="000006B8" w:rsidRPr="00C26B9A" w:rsidTr="000006B8">
        <w:trPr>
          <w:trHeight w:val="574"/>
        </w:trPr>
        <w:tc>
          <w:tcPr>
            <w:tcW w:w="1874" w:type="dxa"/>
            <w:tcBorders>
              <w:top w:val="single" w:sz="2" w:space="0" w:color="000000"/>
              <w:left w:val="single" w:sz="2" w:space="0" w:color="000000"/>
              <w:bottom w:val="single" w:sz="2" w:space="0" w:color="000000"/>
            </w:tcBorders>
          </w:tcPr>
          <w:p w:rsidR="000006B8" w:rsidRDefault="000006B8" w:rsidP="004E4CB4">
            <w:pPr>
              <w:snapToGrid w:val="0"/>
              <w:jc w:val="both"/>
            </w:pPr>
            <w:r>
              <w:t>Народный театр «Версия»</w:t>
            </w:r>
          </w:p>
        </w:tc>
        <w:tc>
          <w:tcPr>
            <w:tcW w:w="2126" w:type="dxa"/>
            <w:tcBorders>
              <w:top w:val="single" w:sz="2" w:space="0" w:color="000000"/>
              <w:left w:val="single" w:sz="2" w:space="0" w:color="000000"/>
              <w:bottom w:val="single" w:sz="2" w:space="0" w:color="000000"/>
            </w:tcBorders>
          </w:tcPr>
          <w:p w:rsidR="000006B8" w:rsidRPr="00435793" w:rsidRDefault="000006B8" w:rsidP="00435793">
            <w:pPr>
              <w:shd w:val="clear" w:color="auto" w:fill="FFFFFF"/>
              <w:jc w:val="center"/>
              <w:rPr>
                <w:bCs/>
              </w:rPr>
            </w:pPr>
            <w:r>
              <w:rPr>
                <w:lang w:val="en-US"/>
              </w:rPr>
              <w:t>III</w:t>
            </w:r>
            <w:r>
              <w:t xml:space="preserve"> городской конкурс </w:t>
            </w:r>
            <w:r w:rsidRPr="00F27757">
              <w:t xml:space="preserve">«Лучшее клубное формирование самодеятельного </w:t>
            </w:r>
            <w:r>
              <w:t>народного творчества 2014 года»</w:t>
            </w:r>
          </w:p>
        </w:tc>
        <w:tc>
          <w:tcPr>
            <w:tcW w:w="2126" w:type="dxa"/>
            <w:tcBorders>
              <w:top w:val="single" w:sz="2" w:space="0" w:color="000000"/>
              <w:left w:val="single" w:sz="2" w:space="0" w:color="000000"/>
              <w:bottom w:val="single" w:sz="2" w:space="0" w:color="000000"/>
            </w:tcBorders>
          </w:tcPr>
          <w:p w:rsidR="000006B8" w:rsidRDefault="000006B8" w:rsidP="004E4CB4">
            <w:pPr>
              <w:snapToGrid w:val="0"/>
              <w:jc w:val="center"/>
            </w:pPr>
            <w:r>
              <w:t>Январь-октябрь 2014 МАУ ЦК «Югра-презент», МБУК «МИГ»</w:t>
            </w:r>
          </w:p>
        </w:tc>
        <w:tc>
          <w:tcPr>
            <w:tcW w:w="1560" w:type="dxa"/>
            <w:tcBorders>
              <w:top w:val="single" w:sz="2" w:space="0" w:color="000000"/>
              <w:left w:val="single" w:sz="2" w:space="0" w:color="000000"/>
              <w:bottom w:val="single" w:sz="2" w:space="0" w:color="000000"/>
            </w:tcBorders>
          </w:tcPr>
          <w:p w:rsidR="000006B8" w:rsidRDefault="00785D7C" w:rsidP="004E4CB4">
            <w:pPr>
              <w:snapToGrid w:val="0"/>
              <w:jc w:val="center"/>
            </w:pPr>
            <w:r>
              <w:t>15</w:t>
            </w:r>
          </w:p>
        </w:tc>
        <w:tc>
          <w:tcPr>
            <w:tcW w:w="1842" w:type="dxa"/>
            <w:tcBorders>
              <w:top w:val="single" w:sz="2" w:space="0" w:color="000000"/>
              <w:left w:val="single" w:sz="2" w:space="0" w:color="000000"/>
              <w:bottom w:val="single" w:sz="2" w:space="0" w:color="000000"/>
              <w:right w:val="single" w:sz="2" w:space="0" w:color="000000"/>
            </w:tcBorders>
          </w:tcPr>
          <w:p w:rsidR="000006B8" w:rsidRDefault="000006B8" w:rsidP="004E4CB4">
            <w:pPr>
              <w:snapToGrid w:val="0"/>
            </w:pPr>
            <w:r>
              <w:t>Лауреат</w:t>
            </w:r>
          </w:p>
        </w:tc>
      </w:tr>
      <w:tr w:rsidR="00435793" w:rsidRPr="00C26B9A" w:rsidTr="000006B8">
        <w:trPr>
          <w:trHeight w:val="1320"/>
        </w:trPr>
        <w:tc>
          <w:tcPr>
            <w:tcW w:w="1874" w:type="dxa"/>
            <w:tcBorders>
              <w:top w:val="single" w:sz="2" w:space="0" w:color="000000"/>
              <w:left w:val="single" w:sz="2" w:space="0" w:color="000000"/>
              <w:bottom w:val="single" w:sz="2" w:space="0" w:color="000000"/>
            </w:tcBorders>
          </w:tcPr>
          <w:p w:rsidR="00435793" w:rsidRPr="007C6226" w:rsidRDefault="00435793" w:rsidP="00435793">
            <w:pPr>
              <w:shd w:val="clear" w:color="auto" w:fill="FFFFFF"/>
            </w:pPr>
            <w:r>
              <w:t>Т</w:t>
            </w:r>
            <w:r w:rsidRPr="007C6226">
              <w:t xml:space="preserve">еатр поэзии и музыки «Грани» </w:t>
            </w:r>
          </w:p>
          <w:p w:rsidR="00435793" w:rsidRDefault="00435793" w:rsidP="00435793">
            <w:pPr>
              <w:snapToGrid w:val="0"/>
              <w:jc w:val="both"/>
            </w:pPr>
          </w:p>
        </w:tc>
        <w:tc>
          <w:tcPr>
            <w:tcW w:w="2126" w:type="dxa"/>
            <w:tcBorders>
              <w:top w:val="single" w:sz="2" w:space="0" w:color="000000"/>
              <w:left w:val="single" w:sz="2" w:space="0" w:color="000000"/>
              <w:bottom w:val="single" w:sz="2" w:space="0" w:color="000000"/>
            </w:tcBorders>
          </w:tcPr>
          <w:p w:rsidR="00435793" w:rsidRPr="00435793" w:rsidRDefault="00435793" w:rsidP="00435793">
            <w:pPr>
              <w:shd w:val="clear" w:color="auto" w:fill="FFFFFF"/>
              <w:jc w:val="center"/>
              <w:rPr>
                <w:bCs/>
              </w:rPr>
            </w:pPr>
            <w:r>
              <w:rPr>
                <w:lang w:val="en-US"/>
              </w:rPr>
              <w:t>III</w:t>
            </w:r>
            <w:r>
              <w:t xml:space="preserve"> городской конкурс </w:t>
            </w:r>
            <w:r w:rsidRPr="00F27757">
              <w:t xml:space="preserve">«Лучшее клубное формирование самодеятельного </w:t>
            </w:r>
            <w:r>
              <w:t>народного творчества 2014 года»</w:t>
            </w:r>
          </w:p>
        </w:tc>
        <w:tc>
          <w:tcPr>
            <w:tcW w:w="2126" w:type="dxa"/>
            <w:tcBorders>
              <w:top w:val="single" w:sz="2" w:space="0" w:color="000000"/>
              <w:left w:val="single" w:sz="2" w:space="0" w:color="000000"/>
              <w:bottom w:val="single" w:sz="2" w:space="0" w:color="000000"/>
            </w:tcBorders>
          </w:tcPr>
          <w:p w:rsidR="00435793" w:rsidRDefault="00435793" w:rsidP="00435793">
            <w:pPr>
              <w:snapToGrid w:val="0"/>
              <w:jc w:val="center"/>
            </w:pPr>
            <w:r>
              <w:t>Январь-октябрь 2014 МАУ ЦК «Югра-презент», МБУК «МИГ»</w:t>
            </w:r>
          </w:p>
        </w:tc>
        <w:tc>
          <w:tcPr>
            <w:tcW w:w="1560" w:type="dxa"/>
            <w:tcBorders>
              <w:top w:val="single" w:sz="2" w:space="0" w:color="000000"/>
              <w:left w:val="single" w:sz="2" w:space="0" w:color="000000"/>
              <w:bottom w:val="single" w:sz="2" w:space="0" w:color="000000"/>
            </w:tcBorders>
          </w:tcPr>
          <w:p w:rsidR="00435793" w:rsidRDefault="00435793" w:rsidP="00435793">
            <w:pPr>
              <w:snapToGrid w:val="0"/>
              <w:jc w:val="center"/>
            </w:pPr>
          </w:p>
        </w:tc>
        <w:tc>
          <w:tcPr>
            <w:tcW w:w="1842" w:type="dxa"/>
            <w:tcBorders>
              <w:top w:val="single" w:sz="2" w:space="0" w:color="000000"/>
              <w:left w:val="single" w:sz="2" w:space="0" w:color="000000"/>
              <w:bottom w:val="single" w:sz="2" w:space="0" w:color="000000"/>
              <w:right w:val="single" w:sz="2" w:space="0" w:color="000000"/>
            </w:tcBorders>
          </w:tcPr>
          <w:p w:rsidR="00435793" w:rsidRDefault="00435793" w:rsidP="00435793">
            <w:pPr>
              <w:snapToGrid w:val="0"/>
            </w:pPr>
            <w:r w:rsidRPr="007C6226">
              <w:t>диплом 3 степени</w:t>
            </w:r>
          </w:p>
        </w:tc>
      </w:tr>
      <w:tr w:rsidR="00435793" w:rsidRPr="00C26B9A" w:rsidTr="000006B8">
        <w:trPr>
          <w:trHeight w:val="1320"/>
        </w:trPr>
        <w:tc>
          <w:tcPr>
            <w:tcW w:w="1874" w:type="dxa"/>
            <w:tcBorders>
              <w:top w:val="single" w:sz="2" w:space="0" w:color="000000"/>
              <w:left w:val="single" w:sz="2" w:space="0" w:color="000000"/>
              <w:bottom w:val="single" w:sz="2" w:space="0" w:color="000000"/>
            </w:tcBorders>
          </w:tcPr>
          <w:p w:rsidR="00435793" w:rsidRDefault="00435793" w:rsidP="00277060">
            <w:pPr>
              <w:snapToGrid w:val="0"/>
              <w:jc w:val="both"/>
            </w:pPr>
            <w:r>
              <w:t>С</w:t>
            </w:r>
            <w:r w:rsidRPr="007C6226">
              <w:t>амодеятельный театр татар</w:t>
            </w:r>
            <w:r w:rsidR="00277060">
              <w:t xml:space="preserve">ской </w:t>
            </w:r>
            <w:r>
              <w:t>культуры «Тулпар»</w:t>
            </w:r>
          </w:p>
        </w:tc>
        <w:tc>
          <w:tcPr>
            <w:tcW w:w="2126" w:type="dxa"/>
            <w:tcBorders>
              <w:top w:val="single" w:sz="2" w:space="0" w:color="000000"/>
              <w:left w:val="single" w:sz="2" w:space="0" w:color="000000"/>
              <w:bottom w:val="single" w:sz="2" w:space="0" w:color="000000"/>
            </w:tcBorders>
          </w:tcPr>
          <w:p w:rsidR="00435793" w:rsidRPr="00435793" w:rsidRDefault="00435793" w:rsidP="00435793">
            <w:pPr>
              <w:shd w:val="clear" w:color="auto" w:fill="FFFFFF"/>
              <w:jc w:val="center"/>
              <w:rPr>
                <w:bCs/>
              </w:rPr>
            </w:pPr>
            <w:r>
              <w:rPr>
                <w:lang w:val="en-US"/>
              </w:rPr>
              <w:t>III</w:t>
            </w:r>
            <w:r>
              <w:t xml:space="preserve"> городской конкурс </w:t>
            </w:r>
            <w:r w:rsidRPr="00F27757">
              <w:t xml:space="preserve">«Лучшее клубное формирование самодеятельного </w:t>
            </w:r>
            <w:r>
              <w:t>народного творчества 2014 года»</w:t>
            </w:r>
          </w:p>
        </w:tc>
        <w:tc>
          <w:tcPr>
            <w:tcW w:w="2126" w:type="dxa"/>
            <w:tcBorders>
              <w:top w:val="single" w:sz="2" w:space="0" w:color="000000"/>
              <w:left w:val="single" w:sz="2" w:space="0" w:color="000000"/>
              <w:bottom w:val="single" w:sz="2" w:space="0" w:color="000000"/>
            </w:tcBorders>
          </w:tcPr>
          <w:p w:rsidR="00435793" w:rsidRDefault="00435793" w:rsidP="00435793">
            <w:pPr>
              <w:snapToGrid w:val="0"/>
              <w:jc w:val="center"/>
            </w:pPr>
            <w:r>
              <w:t>Январь-октябрь 2014 МАУ ЦК «Югра-презент», МБУК «МИГ»</w:t>
            </w:r>
          </w:p>
        </w:tc>
        <w:tc>
          <w:tcPr>
            <w:tcW w:w="1560" w:type="dxa"/>
            <w:tcBorders>
              <w:top w:val="single" w:sz="2" w:space="0" w:color="000000"/>
              <w:left w:val="single" w:sz="2" w:space="0" w:color="000000"/>
              <w:bottom w:val="single" w:sz="2" w:space="0" w:color="000000"/>
            </w:tcBorders>
          </w:tcPr>
          <w:p w:rsidR="00435793" w:rsidRDefault="00435793" w:rsidP="00435793">
            <w:pPr>
              <w:snapToGrid w:val="0"/>
              <w:jc w:val="center"/>
            </w:pPr>
          </w:p>
        </w:tc>
        <w:tc>
          <w:tcPr>
            <w:tcW w:w="1842" w:type="dxa"/>
            <w:tcBorders>
              <w:top w:val="single" w:sz="2" w:space="0" w:color="000000"/>
              <w:left w:val="single" w:sz="2" w:space="0" w:color="000000"/>
              <w:bottom w:val="single" w:sz="2" w:space="0" w:color="000000"/>
              <w:right w:val="single" w:sz="2" w:space="0" w:color="000000"/>
            </w:tcBorders>
          </w:tcPr>
          <w:p w:rsidR="00435793" w:rsidRDefault="00435793" w:rsidP="00435793">
            <w:pPr>
              <w:snapToGrid w:val="0"/>
            </w:pPr>
            <w:r>
              <w:t>Д</w:t>
            </w:r>
            <w:r w:rsidRPr="007C6226">
              <w:t>иплом 2 степени</w:t>
            </w:r>
          </w:p>
        </w:tc>
      </w:tr>
      <w:tr w:rsidR="00435793" w:rsidRPr="00C26B9A" w:rsidTr="000006B8">
        <w:trPr>
          <w:trHeight w:val="1320"/>
        </w:trPr>
        <w:tc>
          <w:tcPr>
            <w:tcW w:w="1874" w:type="dxa"/>
            <w:tcBorders>
              <w:top w:val="single" w:sz="2" w:space="0" w:color="000000"/>
              <w:left w:val="single" w:sz="2" w:space="0" w:color="000000"/>
              <w:bottom w:val="single" w:sz="2" w:space="0" w:color="000000"/>
            </w:tcBorders>
          </w:tcPr>
          <w:p w:rsidR="00435793" w:rsidRDefault="00435793" w:rsidP="00435793">
            <w:r w:rsidRPr="00C26B9A">
              <w:rPr>
                <w:bCs/>
              </w:rPr>
              <w:t>Солист вокального коллектива «Дуслар»</w:t>
            </w:r>
          </w:p>
          <w:p w:rsidR="00435793" w:rsidRDefault="00435793" w:rsidP="00435793">
            <w:pPr>
              <w:snapToGrid w:val="0"/>
            </w:pPr>
          </w:p>
        </w:tc>
        <w:tc>
          <w:tcPr>
            <w:tcW w:w="2126" w:type="dxa"/>
            <w:tcBorders>
              <w:top w:val="single" w:sz="2" w:space="0" w:color="000000"/>
              <w:left w:val="single" w:sz="2" w:space="0" w:color="000000"/>
              <w:bottom w:val="single" w:sz="2" w:space="0" w:color="000000"/>
            </w:tcBorders>
          </w:tcPr>
          <w:p w:rsidR="00435793" w:rsidRDefault="00435793" w:rsidP="00435793">
            <w:pPr>
              <w:snapToGrid w:val="0"/>
              <w:jc w:val="center"/>
            </w:pPr>
            <w:r>
              <w:t>Окружной фестиваль «Возьмёмся за руки, друзья»</w:t>
            </w:r>
          </w:p>
        </w:tc>
        <w:tc>
          <w:tcPr>
            <w:tcW w:w="2126" w:type="dxa"/>
            <w:tcBorders>
              <w:top w:val="single" w:sz="2" w:space="0" w:color="000000"/>
              <w:left w:val="single" w:sz="2" w:space="0" w:color="000000"/>
              <w:bottom w:val="single" w:sz="2" w:space="0" w:color="000000"/>
            </w:tcBorders>
          </w:tcPr>
          <w:p w:rsidR="00435793" w:rsidRDefault="00435793" w:rsidP="00435793">
            <w:pPr>
              <w:snapToGrid w:val="0"/>
              <w:jc w:val="center"/>
            </w:pPr>
            <w:r>
              <w:t>18.11.2014</w:t>
            </w:r>
          </w:p>
          <w:p w:rsidR="00435793" w:rsidRDefault="00435793" w:rsidP="00435793">
            <w:pPr>
              <w:snapToGrid w:val="0"/>
              <w:jc w:val="center"/>
            </w:pPr>
            <w:r>
              <w:t>П. Междуреченск</w:t>
            </w:r>
          </w:p>
        </w:tc>
        <w:tc>
          <w:tcPr>
            <w:tcW w:w="1560" w:type="dxa"/>
            <w:tcBorders>
              <w:top w:val="single" w:sz="2" w:space="0" w:color="000000"/>
              <w:left w:val="single" w:sz="2" w:space="0" w:color="000000"/>
              <w:bottom w:val="single" w:sz="2" w:space="0" w:color="000000"/>
            </w:tcBorders>
          </w:tcPr>
          <w:p w:rsidR="00435793" w:rsidRDefault="00435793" w:rsidP="00435793">
            <w:pPr>
              <w:snapToGrid w:val="0"/>
              <w:jc w:val="center"/>
            </w:pPr>
            <w:r>
              <w:t>1</w:t>
            </w:r>
          </w:p>
        </w:tc>
        <w:tc>
          <w:tcPr>
            <w:tcW w:w="1842" w:type="dxa"/>
            <w:tcBorders>
              <w:top w:val="single" w:sz="2" w:space="0" w:color="000000"/>
              <w:left w:val="single" w:sz="2" w:space="0" w:color="000000"/>
              <w:bottom w:val="single" w:sz="2" w:space="0" w:color="000000"/>
              <w:right w:val="single" w:sz="2" w:space="0" w:color="000000"/>
            </w:tcBorders>
          </w:tcPr>
          <w:p w:rsidR="00435793" w:rsidRDefault="00435793" w:rsidP="00435793">
            <w:pPr>
              <w:snapToGrid w:val="0"/>
            </w:pPr>
            <w:r>
              <w:t>Диплом 3 степени</w:t>
            </w:r>
          </w:p>
        </w:tc>
      </w:tr>
      <w:tr w:rsidR="00435793" w:rsidRPr="00C26B9A" w:rsidTr="000006B8">
        <w:trPr>
          <w:trHeight w:val="1320"/>
        </w:trPr>
        <w:tc>
          <w:tcPr>
            <w:tcW w:w="1874" w:type="dxa"/>
            <w:tcBorders>
              <w:top w:val="single" w:sz="2" w:space="0" w:color="000000"/>
              <w:left w:val="single" w:sz="2" w:space="0" w:color="000000"/>
              <w:bottom w:val="single" w:sz="2" w:space="0" w:color="000000"/>
            </w:tcBorders>
          </w:tcPr>
          <w:p w:rsidR="00435793" w:rsidRPr="00C26B9A" w:rsidRDefault="00435793" w:rsidP="00435793">
            <w:pPr>
              <w:snapToGrid w:val="0"/>
              <w:rPr>
                <w:bCs/>
              </w:rPr>
            </w:pPr>
            <w:r w:rsidRPr="00C26B9A">
              <w:rPr>
                <w:bCs/>
              </w:rPr>
              <w:lastRenderedPageBreak/>
              <w:t>Вокальный коллектив «Умырзая»</w:t>
            </w:r>
          </w:p>
          <w:p w:rsidR="00435793" w:rsidRDefault="00435793" w:rsidP="00435793">
            <w:pPr>
              <w:snapToGrid w:val="0"/>
              <w:jc w:val="both"/>
            </w:pPr>
          </w:p>
        </w:tc>
        <w:tc>
          <w:tcPr>
            <w:tcW w:w="2126" w:type="dxa"/>
            <w:tcBorders>
              <w:top w:val="single" w:sz="2" w:space="0" w:color="000000"/>
              <w:left w:val="single" w:sz="2" w:space="0" w:color="000000"/>
              <w:bottom w:val="single" w:sz="2" w:space="0" w:color="000000"/>
            </w:tcBorders>
          </w:tcPr>
          <w:p w:rsidR="00435793" w:rsidRDefault="00435793" w:rsidP="00435793">
            <w:pPr>
              <w:snapToGrid w:val="0"/>
              <w:jc w:val="center"/>
            </w:pPr>
            <w:r>
              <w:t>Окружной фестиваль «Возьмёмся за руки, друзья»</w:t>
            </w:r>
          </w:p>
        </w:tc>
        <w:tc>
          <w:tcPr>
            <w:tcW w:w="2126" w:type="dxa"/>
            <w:tcBorders>
              <w:top w:val="single" w:sz="2" w:space="0" w:color="000000"/>
              <w:left w:val="single" w:sz="2" w:space="0" w:color="000000"/>
              <w:bottom w:val="single" w:sz="2" w:space="0" w:color="000000"/>
            </w:tcBorders>
          </w:tcPr>
          <w:p w:rsidR="00435793" w:rsidRDefault="00435793" w:rsidP="00435793">
            <w:pPr>
              <w:snapToGrid w:val="0"/>
              <w:jc w:val="center"/>
            </w:pPr>
            <w:r>
              <w:t>18.11.2014</w:t>
            </w:r>
          </w:p>
          <w:p w:rsidR="00435793" w:rsidRDefault="00435793" w:rsidP="00435793">
            <w:pPr>
              <w:snapToGrid w:val="0"/>
              <w:jc w:val="center"/>
            </w:pPr>
            <w:r>
              <w:t>П. Междуреченск</w:t>
            </w:r>
          </w:p>
        </w:tc>
        <w:tc>
          <w:tcPr>
            <w:tcW w:w="1560" w:type="dxa"/>
            <w:tcBorders>
              <w:top w:val="single" w:sz="2" w:space="0" w:color="000000"/>
              <w:left w:val="single" w:sz="2" w:space="0" w:color="000000"/>
              <w:bottom w:val="single" w:sz="2" w:space="0" w:color="000000"/>
            </w:tcBorders>
          </w:tcPr>
          <w:p w:rsidR="00435793" w:rsidRDefault="00435793" w:rsidP="00435793">
            <w:pPr>
              <w:snapToGrid w:val="0"/>
              <w:jc w:val="center"/>
            </w:pPr>
            <w:r>
              <w:t>11</w:t>
            </w:r>
          </w:p>
        </w:tc>
        <w:tc>
          <w:tcPr>
            <w:tcW w:w="1842" w:type="dxa"/>
            <w:tcBorders>
              <w:top w:val="single" w:sz="2" w:space="0" w:color="000000"/>
              <w:left w:val="single" w:sz="2" w:space="0" w:color="000000"/>
              <w:bottom w:val="single" w:sz="2" w:space="0" w:color="000000"/>
              <w:right w:val="single" w:sz="2" w:space="0" w:color="000000"/>
            </w:tcBorders>
          </w:tcPr>
          <w:p w:rsidR="00435793" w:rsidRDefault="00435793" w:rsidP="00435793">
            <w:pPr>
              <w:snapToGrid w:val="0"/>
            </w:pPr>
            <w:r>
              <w:t>Диплом «За сохранение традиционной культуры»</w:t>
            </w:r>
          </w:p>
        </w:tc>
      </w:tr>
      <w:tr w:rsidR="008858D6" w:rsidRPr="00C26B9A" w:rsidTr="004E4CB4">
        <w:trPr>
          <w:trHeight w:val="1320"/>
        </w:trPr>
        <w:tc>
          <w:tcPr>
            <w:tcW w:w="1874" w:type="dxa"/>
            <w:tcBorders>
              <w:top w:val="single" w:sz="2" w:space="0" w:color="000000"/>
              <w:left w:val="single" w:sz="2" w:space="0" w:color="000000"/>
              <w:bottom w:val="single" w:sz="2" w:space="0" w:color="000000"/>
            </w:tcBorders>
            <w:vAlign w:val="center"/>
          </w:tcPr>
          <w:p w:rsidR="008858D6" w:rsidRPr="00C26B9A" w:rsidRDefault="008858D6" w:rsidP="008858D6">
            <w:pPr>
              <w:snapToGrid w:val="0"/>
              <w:rPr>
                <w:bCs/>
              </w:rPr>
            </w:pPr>
            <w:r w:rsidRPr="00C26B9A">
              <w:rPr>
                <w:bCs/>
              </w:rPr>
              <w:t>Народный театр «Версия»</w:t>
            </w:r>
          </w:p>
        </w:tc>
        <w:tc>
          <w:tcPr>
            <w:tcW w:w="2126" w:type="dxa"/>
            <w:tcBorders>
              <w:top w:val="single" w:sz="2" w:space="0" w:color="000000"/>
              <w:left w:val="single" w:sz="2" w:space="0" w:color="000000"/>
              <w:bottom w:val="single" w:sz="2" w:space="0" w:color="000000"/>
            </w:tcBorders>
          </w:tcPr>
          <w:p w:rsidR="008858D6" w:rsidRPr="008858D6" w:rsidRDefault="008858D6" w:rsidP="008858D6">
            <w:pPr>
              <w:snapToGrid w:val="0"/>
              <w:jc w:val="center"/>
            </w:pPr>
            <w:r>
              <w:rPr>
                <w:lang w:val="en-US"/>
              </w:rPr>
              <w:t>II</w:t>
            </w:r>
            <w:r>
              <w:t xml:space="preserve"> Всероссийский фестиваль «Театральные встречи в Югре»</w:t>
            </w:r>
          </w:p>
        </w:tc>
        <w:tc>
          <w:tcPr>
            <w:tcW w:w="2126" w:type="dxa"/>
            <w:tcBorders>
              <w:top w:val="single" w:sz="2" w:space="0" w:color="000000"/>
              <w:left w:val="single" w:sz="2" w:space="0" w:color="000000"/>
              <w:bottom w:val="single" w:sz="2" w:space="0" w:color="000000"/>
            </w:tcBorders>
          </w:tcPr>
          <w:p w:rsidR="008858D6" w:rsidRDefault="008858D6" w:rsidP="008858D6">
            <w:pPr>
              <w:snapToGrid w:val="0"/>
              <w:jc w:val="center"/>
            </w:pPr>
            <w:r>
              <w:t>22.11.2014  МАУ ЦК «Югра-презент»</w:t>
            </w:r>
          </w:p>
        </w:tc>
        <w:tc>
          <w:tcPr>
            <w:tcW w:w="1560" w:type="dxa"/>
            <w:tcBorders>
              <w:top w:val="single" w:sz="2" w:space="0" w:color="000000"/>
              <w:left w:val="single" w:sz="2" w:space="0" w:color="000000"/>
              <w:bottom w:val="single" w:sz="2" w:space="0" w:color="000000"/>
            </w:tcBorders>
          </w:tcPr>
          <w:p w:rsidR="008858D6" w:rsidRDefault="008858D6" w:rsidP="008858D6">
            <w:pPr>
              <w:snapToGrid w:val="0"/>
              <w:jc w:val="center"/>
            </w:pPr>
            <w:r>
              <w:t>7</w:t>
            </w:r>
          </w:p>
        </w:tc>
        <w:tc>
          <w:tcPr>
            <w:tcW w:w="1842" w:type="dxa"/>
            <w:tcBorders>
              <w:top w:val="single" w:sz="2" w:space="0" w:color="000000"/>
              <w:left w:val="single" w:sz="2" w:space="0" w:color="000000"/>
              <w:bottom w:val="single" w:sz="2" w:space="0" w:color="000000"/>
              <w:right w:val="single" w:sz="2" w:space="0" w:color="000000"/>
            </w:tcBorders>
          </w:tcPr>
          <w:p w:rsidR="008858D6" w:rsidRDefault="008858D6" w:rsidP="008858D6">
            <w:pPr>
              <w:snapToGrid w:val="0"/>
            </w:pPr>
            <w:r>
              <w:t>Диплом 1 степени в номинации «За лучший спектакль для взрослых»</w:t>
            </w:r>
          </w:p>
        </w:tc>
      </w:tr>
      <w:tr w:rsidR="008858D6" w:rsidRPr="00C26B9A" w:rsidTr="004E4CB4">
        <w:trPr>
          <w:trHeight w:val="1320"/>
        </w:trPr>
        <w:tc>
          <w:tcPr>
            <w:tcW w:w="1874" w:type="dxa"/>
            <w:tcBorders>
              <w:top w:val="single" w:sz="2" w:space="0" w:color="000000"/>
              <w:left w:val="single" w:sz="2" w:space="0" w:color="000000"/>
              <w:bottom w:val="single" w:sz="2" w:space="0" w:color="000000"/>
            </w:tcBorders>
            <w:vAlign w:val="center"/>
          </w:tcPr>
          <w:p w:rsidR="008858D6" w:rsidRPr="00C26B9A" w:rsidRDefault="008858D6" w:rsidP="008858D6">
            <w:pPr>
              <w:snapToGrid w:val="0"/>
              <w:rPr>
                <w:bCs/>
              </w:rPr>
            </w:pPr>
            <w:r>
              <w:rPr>
                <w:bCs/>
              </w:rPr>
              <w:t>Артист</w:t>
            </w:r>
            <w:r w:rsidRPr="00C26B9A">
              <w:rPr>
                <w:bCs/>
              </w:rPr>
              <w:t xml:space="preserve"> народного театра «Версия»</w:t>
            </w:r>
          </w:p>
        </w:tc>
        <w:tc>
          <w:tcPr>
            <w:tcW w:w="2126" w:type="dxa"/>
            <w:tcBorders>
              <w:top w:val="single" w:sz="2" w:space="0" w:color="000000"/>
              <w:left w:val="single" w:sz="2" w:space="0" w:color="000000"/>
              <w:bottom w:val="single" w:sz="2" w:space="0" w:color="000000"/>
            </w:tcBorders>
          </w:tcPr>
          <w:p w:rsidR="008858D6" w:rsidRPr="008858D6" w:rsidRDefault="008858D6" w:rsidP="008858D6">
            <w:pPr>
              <w:snapToGrid w:val="0"/>
              <w:jc w:val="center"/>
            </w:pPr>
            <w:r>
              <w:rPr>
                <w:lang w:val="en-US"/>
              </w:rPr>
              <w:t>II</w:t>
            </w:r>
            <w:r>
              <w:t xml:space="preserve"> Всероссийский фестиваль «Театральные встречи в Югре»</w:t>
            </w:r>
          </w:p>
        </w:tc>
        <w:tc>
          <w:tcPr>
            <w:tcW w:w="2126" w:type="dxa"/>
            <w:tcBorders>
              <w:top w:val="single" w:sz="2" w:space="0" w:color="000000"/>
              <w:left w:val="single" w:sz="2" w:space="0" w:color="000000"/>
              <w:bottom w:val="single" w:sz="2" w:space="0" w:color="000000"/>
            </w:tcBorders>
          </w:tcPr>
          <w:p w:rsidR="008858D6" w:rsidRDefault="008858D6" w:rsidP="008858D6">
            <w:pPr>
              <w:snapToGrid w:val="0"/>
              <w:jc w:val="center"/>
            </w:pPr>
            <w:r>
              <w:t>22.11.2014  МАУ ЦК «Югра-презент»</w:t>
            </w:r>
          </w:p>
        </w:tc>
        <w:tc>
          <w:tcPr>
            <w:tcW w:w="1560" w:type="dxa"/>
            <w:tcBorders>
              <w:top w:val="single" w:sz="2" w:space="0" w:color="000000"/>
              <w:left w:val="single" w:sz="2" w:space="0" w:color="000000"/>
              <w:bottom w:val="single" w:sz="2" w:space="0" w:color="000000"/>
            </w:tcBorders>
          </w:tcPr>
          <w:p w:rsidR="008858D6" w:rsidRDefault="008858D6" w:rsidP="008858D6">
            <w:pPr>
              <w:snapToGrid w:val="0"/>
              <w:jc w:val="center"/>
            </w:pPr>
            <w:r>
              <w:t>1</w:t>
            </w:r>
          </w:p>
        </w:tc>
        <w:tc>
          <w:tcPr>
            <w:tcW w:w="1842" w:type="dxa"/>
            <w:tcBorders>
              <w:top w:val="single" w:sz="2" w:space="0" w:color="000000"/>
              <w:left w:val="single" w:sz="2" w:space="0" w:color="000000"/>
              <w:bottom w:val="single" w:sz="2" w:space="0" w:color="000000"/>
              <w:right w:val="single" w:sz="2" w:space="0" w:color="000000"/>
            </w:tcBorders>
          </w:tcPr>
          <w:p w:rsidR="008858D6" w:rsidRDefault="008858D6" w:rsidP="008858D6">
            <w:pPr>
              <w:snapToGrid w:val="0"/>
            </w:pPr>
            <w:r>
              <w:t>Диплом «Лучшая мужская роль»</w:t>
            </w:r>
          </w:p>
        </w:tc>
      </w:tr>
    </w:tbl>
    <w:p w:rsidR="00435793" w:rsidRDefault="00435793" w:rsidP="00141FED">
      <w:pPr>
        <w:tabs>
          <w:tab w:val="left" w:pos="426"/>
        </w:tabs>
        <w:spacing w:line="100" w:lineRule="atLeast"/>
        <w:contextualSpacing/>
        <w:jc w:val="both"/>
        <w:rPr>
          <w:rFonts w:eastAsia="Times New Roman"/>
          <w:b/>
        </w:rPr>
      </w:pPr>
    </w:p>
    <w:p w:rsidR="001F3752" w:rsidRPr="00E07AF2" w:rsidRDefault="001F3752" w:rsidP="00141FED">
      <w:pPr>
        <w:tabs>
          <w:tab w:val="left" w:pos="426"/>
        </w:tabs>
        <w:spacing w:line="100" w:lineRule="atLeast"/>
        <w:contextualSpacing/>
        <w:jc w:val="both"/>
        <w:rPr>
          <w:rFonts w:eastAsia="Times New Roman"/>
          <w:b/>
        </w:rPr>
      </w:pPr>
      <w:r w:rsidRPr="00E07AF2">
        <w:rPr>
          <w:rFonts w:eastAsia="Times New Roman"/>
          <w:b/>
        </w:rPr>
        <w:t>4.12.4. Участие творческих коллективов в окружных, всероссийских и международных мероприятиях, проводимых на территории ХМАО – Югры</w:t>
      </w:r>
    </w:p>
    <w:tbl>
      <w:tblPr>
        <w:tblW w:w="9528" w:type="dxa"/>
        <w:tblInd w:w="108" w:type="dxa"/>
        <w:tblLayout w:type="fixed"/>
        <w:tblLook w:val="0000"/>
      </w:tblPr>
      <w:tblGrid>
        <w:gridCol w:w="2299"/>
        <w:gridCol w:w="1843"/>
        <w:gridCol w:w="1984"/>
        <w:gridCol w:w="1843"/>
        <w:gridCol w:w="1559"/>
      </w:tblGrid>
      <w:tr w:rsidR="00335F77" w:rsidRPr="00413A84" w:rsidTr="004E4CB4">
        <w:tc>
          <w:tcPr>
            <w:tcW w:w="2299" w:type="dxa"/>
            <w:tcBorders>
              <w:top w:val="single" w:sz="2" w:space="0" w:color="000000"/>
              <w:left w:val="single" w:sz="2" w:space="0" w:color="000000"/>
              <w:bottom w:val="single" w:sz="2" w:space="0" w:color="000000"/>
            </w:tcBorders>
            <w:vAlign w:val="center"/>
          </w:tcPr>
          <w:p w:rsidR="00335F77" w:rsidRPr="00413A84" w:rsidRDefault="00335F77" w:rsidP="00335F77">
            <w:pPr>
              <w:snapToGrid w:val="0"/>
              <w:jc w:val="center"/>
              <w:rPr>
                <w:b/>
              </w:rPr>
            </w:pPr>
            <w:r w:rsidRPr="00413A84">
              <w:rPr>
                <w:b/>
              </w:rPr>
              <w:t>Название мероприятия</w:t>
            </w:r>
          </w:p>
        </w:tc>
        <w:tc>
          <w:tcPr>
            <w:tcW w:w="1843" w:type="dxa"/>
            <w:tcBorders>
              <w:top w:val="single" w:sz="2" w:space="0" w:color="000000"/>
              <w:left w:val="single" w:sz="2" w:space="0" w:color="000000"/>
              <w:bottom w:val="single" w:sz="2" w:space="0" w:color="000000"/>
            </w:tcBorders>
            <w:vAlign w:val="center"/>
          </w:tcPr>
          <w:p w:rsidR="00335F77" w:rsidRPr="00413A84" w:rsidRDefault="00335F77" w:rsidP="00335F77">
            <w:pPr>
              <w:snapToGrid w:val="0"/>
              <w:jc w:val="center"/>
              <w:rPr>
                <w:b/>
              </w:rPr>
            </w:pPr>
            <w:r w:rsidRPr="00413A84">
              <w:rPr>
                <w:b/>
              </w:rPr>
              <w:t>Название коллектива</w:t>
            </w:r>
          </w:p>
        </w:tc>
        <w:tc>
          <w:tcPr>
            <w:tcW w:w="1984" w:type="dxa"/>
            <w:tcBorders>
              <w:top w:val="single" w:sz="2" w:space="0" w:color="000000"/>
              <w:left w:val="single" w:sz="2" w:space="0" w:color="000000"/>
              <w:bottom w:val="single" w:sz="2" w:space="0" w:color="000000"/>
            </w:tcBorders>
            <w:vAlign w:val="center"/>
          </w:tcPr>
          <w:p w:rsidR="00335F77" w:rsidRPr="00413A84" w:rsidRDefault="00335F77" w:rsidP="00335F77">
            <w:pPr>
              <w:snapToGrid w:val="0"/>
              <w:jc w:val="center"/>
              <w:rPr>
                <w:b/>
              </w:rPr>
            </w:pPr>
            <w:r w:rsidRPr="00413A84">
              <w:rPr>
                <w:b/>
              </w:rPr>
              <w:t>Руководитель</w:t>
            </w:r>
          </w:p>
        </w:tc>
        <w:tc>
          <w:tcPr>
            <w:tcW w:w="1843" w:type="dxa"/>
            <w:tcBorders>
              <w:top w:val="single" w:sz="2" w:space="0" w:color="000000"/>
              <w:left w:val="single" w:sz="2" w:space="0" w:color="000000"/>
              <w:bottom w:val="single" w:sz="2" w:space="0" w:color="000000"/>
            </w:tcBorders>
            <w:vAlign w:val="center"/>
          </w:tcPr>
          <w:p w:rsidR="00335F77" w:rsidRPr="00413A84" w:rsidRDefault="00335F77" w:rsidP="00335F77">
            <w:pPr>
              <w:snapToGrid w:val="0"/>
              <w:jc w:val="center"/>
              <w:rPr>
                <w:b/>
              </w:rPr>
            </w:pPr>
            <w:r w:rsidRPr="00413A84">
              <w:rPr>
                <w:b/>
              </w:rPr>
              <w:t xml:space="preserve">Кол-во участников, </w:t>
            </w:r>
            <w:r w:rsidRPr="00413A84">
              <w:rPr>
                <w:b/>
              </w:rPr>
              <w:br/>
              <w:t>их возраст</w:t>
            </w:r>
          </w:p>
        </w:tc>
        <w:tc>
          <w:tcPr>
            <w:tcW w:w="1559" w:type="dxa"/>
            <w:tcBorders>
              <w:top w:val="single" w:sz="2" w:space="0" w:color="000000"/>
              <w:left w:val="single" w:sz="2" w:space="0" w:color="000000"/>
              <w:bottom w:val="single" w:sz="2" w:space="0" w:color="000000"/>
              <w:right w:val="single" w:sz="2" w:space="0" w:color="000000"/>
            </w:tcBorders>
            <w:vAlign w:val="center"/>
          </w:tcPr>
          <w:p w:rsidR="00335F77" w:rsidRDefault="00335F77" w:rsidP="00335F77">
            <w:pPr>
              <w:snapToGrid w:val="0"/>
              <w:jc w:val="center"/>
              <w:rPr>
                <w:b/>
              </w:rPr>
            </w:pPr>
            <w:r w:rsidRPr="00413A84">
              <w:rPr>
                <w:b/>
              </w:rPr>
              <w:t>Источники финансирования</w:t>
            </w:r>
          </w:p>
          <w:p w:rsidR="00335F77" w:rsidRPr="00413A84" w:rsidRDefault="00335F77" w:rsidP="00335F77">
            <w:pPr>
              <w:snapToGrid w:val="0"/>
              <w:jc w:val="center"/>
              <w:rPr>
                <w:b/>
              </w:rPr>
            </w:pPr>
          </w:p>
        </w:tc>
      </w:tr>
      <w:tr w:rsidR="00335F77" w:rsidRPr="00413A84" w:rsidTr="004E4CB4">
        <w:tc>
          <w:tcPr>
            <w:tcW w:w="2299" w:type="dxa"/>
            <w:tcBorders>
              <w:top w:val="single" w:sz="2" w:space="0" w:color="000000"/>
              <w:left w:val="single" w:sz="2" w:space="0" w:color="000000"/>
              <w:bottom w:val="single" w:sz="2" w:space="0" w:color="000000"/>
            </w:tcBorders>
            <w:vAlign w:val="center"/>
          </w:tcPr>
          <w:p w:rsidR="00335F77" w:rsidRPr="00413A84" w:rsidRDefault="00335F77" w:rsidP="004E4CB4">
            <w:pPr>
              <w:snapToGrid w:val="0"/>
              <w:jc w:val="both"/>
            </w:pPr>
            <w:r w:rsidRPr="00413A84">
              <w:t>14 окружной фестиваль «Театральная весна-2014»</w:t>
            </w:r>
          </w:p>
        </w:tc>
        <w:tc>
          <w:tcPr>
            <w:tcW w:w="1843" w:type="dxa"/>
            <w:tcBorders>
              <w:top w:val="single" w:sz="2" w:space="0" w:color="000000"/>
              <w:left w:val="single" w:sz="2" w:space="0" w:color="000000"/>
              <w:bottom w:val="single" w:sz="2" w:space="0" w:color="000000"/>
            </w:tcBorders>
            <w:vAlign w:val="center"/>
          </w:tcPr>
          <w:p w:rsidR="00335F77" w:rsidRPr="00413A84" w:rsidRDefault="00335F77" w:rsidP="004E4CB4">
            <w:pPr>
              <w:snapToGrid w:val="0"/>
              <w:jc w:val="center"/>
            </w:pPr>
            <w:r w:rsidRPr="00413A84">
              <w:t>Народный театр «Версия»</w:t>
            </w:r>
          </w:p>
        </w:tc>
        <w:tc>
          <w:tcPr>
            <w:tcW w:w="1984" w:type="dxa"/>
            <w:tcBorders>
              <w:top w:val="single" w:sz="2" w:space="0" w:color="000000"/>
              <w:left w:val="single" w:sz="2" w:space="0" w:color="000000"/>
              <w:bottom w:val="single" w:sz="2" w:space="0" w:color="000000"/>
            </w:tcBorders>
            <w:vAlign w:val="center"/>
          </w:tcPr>
          <w:p w:rsidR="00335F77" w:rsidRPr="00413A84" w:rsidRDefault="00335F77" w:rsidP="004E4CB4">
            <w:pPr>
              <w:snapToGrid w:val="0"/>
              <w:jc w:val="center"/>
            </w:pPr>
            <w:r w:rsidRPr="00413A84">
              <w:t>Воробьева Е.Н.</w:t>
            </w:r>
          </w:p>
        </w:tc>
        <w:tc>
          <w:tcPr>
            <w:tcW w:w="1843" w:type="dxa"/>
            <w:tcBorders>
              <w:top w:val="single" w:sz="2" w:space="0" w:color="000000"/>
              <w:left w:val="single" w:sz="2" w:space="0" w:color="000000"/>
              <w:bottom w:val="single" w:sz="2" w:space="0" w:color="000000"/>
            </w:tcBorders>
            <w:vAlign w:val="center"/>
          </w:tcPr>
          <w:p w:rsidR="00335F77" w:rsidRPr="00413A84" w:rsidRDefault="00335F77" w:rsidP="004E4CB4">
            <w:pPr>
              <w:snapToGrid w:val="0"/>
              <w:jc w:val="center"/>
            </w:pPr>
            <w:r w:rsidRPr="00413A84">
              <w:t>5 (от 30до 50 лет)</w:t>
            </w:r>
          </w:p>
        </w:tc>
        <w:tc>
          <w:tcPr>
            <w:tcW w:w="1559" w:type="dxa"/>
            <w:tcBorders>
              <w:top w:val="single" w:sz="2" w:space="0" w:color="000000"/>
              <w:left w:val="single" w:sz="2" w:space="0" w:color="000000"/>
              <w:bottom w:val="single" w:sz="2" w:space="0" w:color="000000"/>
              <w:right w:val="single" w:sz="2" w:space="0" w:color="000000"/>
            </w:tcBorders>
            <w:vAlign w:val="center"/>
          </w:tcPr>
          <w:p w:rsidR="00335F77" w:rsidRPr="00413A84" w:rsidRDefault="00335F77" w:rsidP="004E4CB4">
            <w:pPr>
              <w:snapToGrid w:val="0"/>
              <w:jc w:val="center"/>
            </w:pPr>
            <w:r w:rsidRPr="00413A84">
              <w:t>МБУК «МиГ»</w:t>
            </w:r>
          </w:p>
        </w:tc>
      </w:tr>
      <w:tr w:rsidR="00335F77" w:rsidRPr="00413A84" w:rsidTr="004E4CB4">
        <w:tc>
          <w:tcPr>
            <w:tcW w:w="2299" w:type="dxa"/>
            <w:tcBorders>
              <w:top w:val="single" w:sz="2" w:space="0" w:color="000000"/>
              <w:left w:val="single" w:sz="2" w:space="0" w:color="000000"/>
              <w:bottom w:val="single" w:sz="2" w:space="0" w:color="000000"/>
            </w:tcBorders>
            <w:vAlign w:val="center"/>
          </w:tcPr>
          <w:p w:rsidR="00335F77" w:rsidRPr="00413A84" w:rsidRDefault="00335F77" w:rsidP="004E4CB4">
            <w:pPr>
              <w:snapToGrid w:val="0"/>
              <w:jc w:val="both"/>
            </w:pPr>
            <w:r w:rsidRPr="00413A84">
              <w:t>14 окружной фестиваль «Театральная весна-2014»</w:t>
            </w:r>
          </w:p>
        </w:tc>
        <w:tc>
          <w:tcPr>
            <w:tcW w:w="1843" w:type="dxa"/>
            <w:tcBorders>
              <w:top w:val="single" w:sz="2" w:space="0" w:color="000000"/>
              <w:left w:val="single" w:sz="2" w:space="0" w:color="000000"/>
              <w:bottom w:val="single" w:sz="2" w:space="0" w:color="000000"/>
            </w:tcBorders>
            <w:vAlign w:val="center"/>
          </w:tcPr>
          <w:p w:rsidR="00335F77" w:rsidRPr="00413A84" w:rsidRDefault="00335F77" w:rsidP="004E4CB4">
            <w:pPr>
              <w:snapToGrid w:val="0"/>
              <w:jc w:val="both"/>
            </w:pPr>
            <w:r w:rsidRPr="00413A84">
              <w:t>Самодеятельный театр татарской культуры «Тулпар»</w:t>
            </w:r>
          </w:p>
        </w:tc>
        <w:tc>
          <w:tcPr>
            <w:tcW w:w="1984" w:type="dxa"/>
            <w:tcBorders>
              <w:top w:val="single" w:sz="2" w:space="0" w:color="000000"/>
              <w:left w:val="single" w:sz="2" w:space="0" w:color="000000"/>
              <w:bottom w:val="single" w:sz="2" w:space="0" w:color="000000"/>
            </w:tcBorders>
            <w:vAlign w:val="center"/>
          </w:tcPr>
          <w:p w:rsidR="00335F77" w:rsidRPr="00413A84" w:rsidRDefault="00335F77" w:rsidP="004E4CB4">
            <w:pPr>
              <w:snapToGrid w:val="0"/>
              <w:jc w:val="center"/>
            </w:pPr>
            <w:r w:rsidRPr="00413A84">
              <w:t>Хусейнова Л.Т.</w:t>
            </w:r>
          </w:p>
        </w:tc>
        <w:tc>
          <w:tcPr>
            <w:tcW w:w="1843" w:type="dxa"/>
            <w:tcBorders>
              <w:top w:val="single" w:sz="2" w:space="0" w:color="000000"/>
              <w:left w:val="single" w:sz="2" w:space="0" w:color="000000"/>
              <w:bottom w:val="single" w:sz="2" w:space="0" w:color="000000"/>
            </w:tcBorders>
            <w:vAlign w:val="center"/>
          </w:tcPr>
          <w:p w:rsidR="00335F77" w:rsidRPr="00413A84" w:rsidRDefault="00335F77" w:rsidP="004E4CB4">
            <w:pPr>
              <w:snapToGrid w:val="0"/>
              <w:jc w:val="center"/>
            </w:pPr>
            <w:r w:rsidRPr="00413A84">
              <w:t>10 (от 30до 60 лет)</w:t>
            </w:r>
          </w:p>
        </w:tc>
        <w:tc>
          <w:tcPr>
            <w:tcW w:w="1559" w:type="dxa"/>
            <w:tcBorders>
              <w:top w:val="single" w:sz="2" w:space="0" w:color="000000"/>
              <w:left w:val="single" w:sz="2" w:space="0" w:color="000000"/>
              <w:bottom w:val="single" w:sz="2" w:space="0" w:color="000000"/>
              <w:right w:val="single" w:sz="2" w:space="0" w:color="000000"/>
            </w:tcBorders>
            <w:vAlign w:val="center"/>
          </w:tcPr>
          <w:p w:rsidR="00335F77" w:rsidRPr="00413A84" w:rsidRDefault="00335F77" w:rsidP="004E4CB4">
            <w:pPr>
              <w:snapToGrid w:val="0"/>
              <w:jc w:val="center"/>
            </w:pPr>
            <w:r w:rsidRPr="00413A84">
              <w:t>МБУК «МиГ»</w:t>
            </w:r>
          </w:p>
        </w:tc>
      </w:tr>
      <w:tr w:rsidR="00335F77" w:rsidRPr="00413A84" w:rsidTr="004E4CB4">
        <w:tc>
          <w:tcPr>
            <w:tcW w:w="2299" w:type="dxa"/>
            <w:tcBorders>
              <w:top w:val="single" w:sz="2" w:space="0" w:color="000000"/>
              <w:left w:val="single" w:sz="2" w:space="0" w:color="000000"/>
              <w:bottom w:val="single" w:sz="2" w:space="0" w:color="000000"/>
            </w:tcBorders>
            <w:vAlign w:val="center"/>
          </w:tcPr>
          <w:p w:rsidR="00335F77" w:rsidRPr="00413A84" w:rsidRDefault="00335F77" w:rsidP="004E4CB4">
            <w:pPr>
              <w:snapToGrid w:val="0"/>
              <w:jc w:val="both"/>
            </w:pPr>
            <w:r w:rsidRPr="00413A84">
              <w:t xml:space="preserve">Окружной конкурс народного творчества «Салют Победа», посвященный 70-летию Победы в Великой Отечественной войне </w:t>
            </w:r>
          </w:p>
        </w:tc>
        <w:tc>
          <w:tcPr>
            <w:tcW w:w="1843" w:type="dxa"/>
            <w:tcBorders>
              <w:top w:val="single" w:sz="2" w:space="0" w:color="000000"/>
              <w:left w:val="single" w:sz="2" w:space="0" w:color="000000"/>
              <w:bottom w:val="single" w:sz="2" w:space="0" w:color="000000"/>
            </w:tcBorders>
            <w:vAlign w:val="center"/>
          </w:tcPr>
          <w:p w:rsidR="00335F77" w:rsidRPr="00413A84" w:rsidRDefault="00335F77" w:rsidP="004E4CB4">
            <w:pPr>
              <w:snapToGrid w:val="0"/>
              <w:jc w:val="both"/>
            </w:pPr>
            <w:r w:rsidRPr="00413A84">
              <w:t>Театр поэзии музыки «Грани», вокальная студия «Доминанта», студия современного танца «Реал денс»</w:t>
            </w:r>
          </w:p>
        </w:tc>
        <w:tc>
          <w:tcPr>
            <w:tcW w:w="1984" w:type="dxa"/>
            <w:tcBorders>
              <w:top w:val="single" w:sz="2" w:space="0" w:color="000000"/>
              <w:left w:val="single" w:sz="2" w:space="0" w:color="000000"/>
              <w:bottom w:val="single" w:sz="2" w:space="0" w:color="000000"/>
            </w:tcBorders>
            <w:vAlign w:val="center"/>
          </w:tcPr>
          <w:p w:rsidR="00335F77" w:rsidRPr="00413A84" w:rsidRDefault="00335F77" w:rsidP="004E4CB4">
            <w:pPr>
              <w:snapToGrid w:val="0"/>
              <w:jc w:val="center"/>
            </w:pPr>
            <w:r w:rsidRPr="00413A84">
              <w:t>Полякова Е.А., Тимофеева Л.А.</w:t>
            </w:r>
          </w:p>
        </w:tc>
        <w:tc>
          <w:tcPr>
            <w:tcW w:w="1843" w:type="dxa"/>
            <w:tcBorders>
              <w:top w:val="single" w:sz="2" w:space="0" w:color="000000"/>
              <w:left w:val="single" w:sz="2" w:space="0" w:color="000000"/>
              <w:bottom w:val="single" w:sz="2" w:space="0" w:color="000000"/>
            </w:tcBorders>
            <w:vAlign w:val="center"/>
          </w:tcPr>
          <w:p w:rsidR="00335F77" w:rsidRPr="00413A84" w:rsidRDefault="00335F77" w:rsidP="004E4CB4">
            <w:pPr>
              <w:snapToGrid w:val="0"/>
              <w:jc w:val="center"/>
            </w:pPr>
            <w:r w:rsidRPr="00413A84">
              <w:t>18 (от 6 до 35 лет)</w:t>
            </w:r>
          </w:p>
        </w:tc>
        <w:tc>
          <w:tcPr>
            <w:tcW w:w="1559" w:type="dxa"/>
            <w:tcBorders>
              <w:top w:val="single" w:sz="2" w:space="0" w:color="000000"/>
              <w:left w:val="single" w:sz="2" w:space="0" w:color="000000"/>
              <w:bottom w:val="single" w:sz="2" w:space="0" w:color="000000"/>
              <w:right w:val="single" w:sz="2" w:space="0" w:color="000000"/>
            </w:tcBorders>
            <w:vAlign w:val="center"/>
          </w:tcPr>
          <w:p w:rsidR="00335F77" w:rsidRPr="00413A84" w:rsidRDefault="00335F77" w:rsidP="004E4CB4">
            <w:pPr>
              <w:snapToGrid w:val="0"/>
              <w:jc w:val="center"/>
            </w:pPr>
            <w:r w:rsidRPr="00413A84">
              <w:t>МБУК «МиГ»</w:t>
            </w:r>
          </w:p>
        </w:tc>
      </w:tr>
      <w:tr w:rsidR="00335F77" w:rsidRPr="00413A84" w:rsidTr="004E4CB4">
        <w:tc>
          <w:tcPr>
            <w:tcW w:w="2299" w:type="dxa"/>
            <w:tcBorders>
              <w:top w:val="single" w:sz="2" w:space="0" w:color="000000"/>
              <w:left w:val="single" w:sz="2" w:space="0" w:color="000000"/>
              <w:bottom w:val="single" w:sz="2" w:space="0" w:color="000000"/>
            </w:tcBorders>
            <w:vAlign w:val="center"/>
          </w:tcPr>
          <w:p w:rsidR="00335F77" w:rsidRPr="00413A84" w:rsidRDefault="00335F77" w:rsidP="004E4CB4">
            <w:pPr>
              <w:snapToGrid w:val="0"/>
              <w:jc w:val="both"/>
            </w:pPr>
            <w:r w:rsidRPr="00413A84">
              <w:rPr>
                <w:lang w:val="en-US"/>
              </w:rPr>
              <w:t>XII</w:t>
            </w:r>
            <w:r w:rsidRPr="00413A84">
              <w:t xml:space="preserve"> Открытый окружной фестиваль военно-патриотической песни «Эхо войны»</w:t>
            </w:r>
          </w:p>
        </w:tc>
        <w:tc>
          <w:tcPr>
            <w:tcW w:w="1843" w:type="dxa"/>
            <w:tcBorders>
              <w:top w:val="single" w:sz="2" w:space="0" w:color="000000"/>
              <w:left w:val="single" w:sz="2" w:space="0" w:color="000000"/>
              <w:bottom w:val="single" w:sz="2" w:space="0" w:color="000000"/>
            </w:tcBorders>
            <w:vAlign w:val="center"/>
          </w:tcPr>
          <w:p w:rsidR="00335F77" w:rsidRPr="00413A84" w:rsidRDefault="00335F77" w:rsidP="004E4CB4">
            <w:pPr>
              <w:snapToGrid w:val="0"/>
              <w:jc w:val="both"/>
            </w:pPr>
            <w:r>
              <w:t>Солист т</w:t>
            </w:r>
            <w:r w:rsidRPr="00413A84">
              <w:t>еатр</w:t>
            </w:r>
            <w:r>
              <w:t>а</w:t>
            </w:r>
            <w:r w:rsidRPr="00413A84">
              <w:t xml:space="preserve"> поэзии</w:t>
            </w:r>
            <w:r>
              <w:t xml:space="preserve"> и  музыки «Грани»</w:t>
            </w:r>
          </w:p>
        </w:tc>
        <w:tc>
          <w:tcPr>
            <w:tcW w:w="1984" w:type="dxa"/>
            <w:tcBorders>
              <w:top w:val="single" w:sz="2" w:space="0" w:color="000000"/>
              <w:left w:val="single" w:sz="2" w:space="0" w:color="000000"/>
              <w:bottom w:val="single" w:sz="2" w:space="0" w:color="000000"/>
            </w:tcBorders>
            <w:vAlign w:val="center"/>
          </w:tcPr>
          <w:p w:rsidR="00335F77" w:rsidRPr="00413A84" w:rsidRDefault="00335F77" w:rsidP="004E4CB4">
            <w:pPr>
              <w:snapToGrid w:val="0"/>
              <w:jc w:val="center"/>
            </w:pPr>
            <w:r w:rsidRPr="00413A84">
              <w:t>Полякова Е.А.</w:t>
            </w:r>
          </w:p>
        </w:tc>
        <w:tc>
          <w:tcPr>
            <w:tcW w:w="1843" w:type="dxa"/>
            <w:tcBorders>
              <w:top w:val="single" w:sz="2" w:space="0" w:color="000000"/>
              <w:left w:val="single" w:sz="2" w:space="0" w:color="000000"/>
              <w:bottom w:val="single" w:sz="2" w:space="0" w:color="000000"/>
            </w:tcBorders>
            <w:vAlign w:val="center"/>
          </w:tcPr>
          <w:p w:rsidR="00335F77" w:rsidRPr="00413A84" w:rsidRDefault="00335F77" w:rsidP="004E4CB4">
            <w:pPr>
              <w:snapToGrid w:val="0"/>
              <w:jc w:val="center"/>
            </w:pPr>
            <w:r w:rsidRPr="00413A84">
              <w:t>1 (35 лет)</w:t>
            </w:r>
          </w:p>
        </w:tc>
        <w:tc>
          <w:tcPr>
            <w:tcW w:w="1559" w:type="dxa"/>
            <w:tcBorders>
              <w:top w:val="single" w:sz="2" w:space="0" w:color="000000"/>
              <w:left w:val="single" w:sz="2" w:space="0" w:color="000000"/>
              <w:bottom w:val="single" w:sz="2" w:space="0" w:color="000000"/>
              <w:right w:val="single" w:sz="2" w:space="0" w:color="000000"/>
            </w:tcBorders>
            <w:vAlign w:val="center"/>
          </w:tcPr>
          <w:p w:rsidR="00335F77" w:rsidRPr="00413A84" w:rsidRDefault="00335F77" w:rsidP="004E4CB4">
            <w:pPr>
              <w:snapToGrid w:val="0"/>
              <w:jc w:val="center"/>
            </w:pPr>
            <w:r w:rsidRPr="00413A84">
              <w:t>МБУК «МиГ»</w:t>
            </w:r>
          </w:p>
        </w:tc>
      </w:tr>
      <w:tr w:rsidR="00335F77" w:rsidRPr="00413A84" w:rsidTr="004E4CB4">
        <w:tc>
          <w:tcPr>
            <w:tcW w:w="2299" w:type="dxa"/>
            <w:tcBorders>
              <w:top w:val="single" w:sz="2" w:space="0" w:color="000000"/>
              <w:left w:val="single" w:sz="2" w:space="0" w:color="000000"/>
              <w:bottom w:val="single" w:sz="2" w:space="0" w:color="000000"/>
            </w:tcBorders>
            <w:vAlign w:val="center"/>
          </w:tcPr>
          <w:p w:rsidR="00335F77" w:rsidRPr="00413A84" w:rsidRDefault="00335F77" w:rsidP="004E4CB4">
            <w:pPr>
              <w:snapToGrid w:val="0"/>
              <w:jc w:val="both"/>
            </w:pPr>
            <w:r w:rsidRPr="00413A84">
              <w:rPr>
                <w:lang w:val="en-US"/>
              </w:rPr>
              <w:t>XII</w:t>
            </w:r>
            <w:r w:rsidRPr="00413A84">
              <w:t xml:space="preserve"> Открытый окружной фестиваль военно-патриотической песни «Эхо войны»</w:t>
            </w:r>
          </w:p>
        </w:tc>
        <w:tc>
          <w:tcPr>
            <w:tcW w:w="1843" w:type="dxa"/>
            <w:tcBorders>
              <w:top w:val="single" w:sz="2" w:space="0" w:color="000000"/>
              <w:left w:val="single" w:sz="2" w:space="0" w:color="000000"/>
              <w:bottom w:val="single" w:sz="2" w:space="0" w:color="000000"/>
            </w:tcBorders>
            <w:vAlign w:val="center"/>
          </w:tcPr>
          <w:p w:rsidR="00335F77" w:rsidRPr="00413A84" w:rsidRDefault="00335F77" w:rsidP="004E4CB4">
            <w:pPr>
              <w:snapToGrid w:val="0"/>
              <w:jc w:val="both"/>
            </w:pPr>
            <w:r w:rsidRPr="00413A84">
              <w:t>В</w:t>
            </w:r>
            <w:r>
              <w:t>окальная студия «Доминанта»</w:t>
            </w:r>
          </w:p>
        </w:tc>
        <w:tc>
          <w:tcPr>
            <w:tcW w:w="1984" w:type="dxa"/>
            <w:tcBorders>
              <w:top w:val="single" w:sz="2" w:space="0" w:color="000000"/>
              <w:left w:val="single" w:sz="2" w:space="0" w:color="000000"/>
              <w:bottom w:val="single" w:sz="2" w:space="0" w:color="000000"/>
            </w:tcBorders>
            <w:vAlign w:val="center"/>
          </w:tcPr>
          <w:p w:rsidR="00335F77" w:rsidRPr="00413A84" w:rsidRDefault="00335F77" w:rsidP="004E4CB4">
            <w:pPr>
              <w:snapToGrid w:val="0"/>
              <w:jc w:val="center"/>
            </w:pPr>
            <w:r w:rsidRPr="00413A84">
              <w:t>Полякова Е.А.</w:t>
            </w:r>
          </w:p>
        </w:tc>
        <w:tc>
          <w:tcPr>
            <w:tcW w:w="1843" w:type="dxa"/>
            <w:tcBorders>
              <w:top w:val="single" w:sz="2" w:space="0" w:color="000000"/>
              <w:left w:val="single" w:sz="2" w:space="0" w:color="000000"/>
              <w:bottom w:val="single" w:sz="2" w:space="0" w:color="000000"/>
            </w:tcBorders>
            <w:vAlign w:val="center"/>
          </w:tcPr>
          <w:p w:rsidR="00335F77" w:rsidRPr="00413A84" w:rsidRDefault="00335F77" w:rsidP="004E4CB4">
            <w:pPr>
              <w:snapToGrid w:val="0"/>
              <w:jc w:val="center"/>
            </w:pPr>
            <w:r>
              <w:t>7 (от 25 до 40</w:t>
            </w:r>
            <w:r w:rsidRPr="00413A84">
              <w:t xml:space="preserve"> лет)</w:t>
            </w:r>
          </w:p>
        </w:tc>
        <w:tc>
          <w:tcPr>
            <w:tcW w:w="1559" w:type="dxa"/>
            <w:tcBorders>
              <w:top w:val="single" w:sz="2" w:space="0" w:color="000000"/>
              <w:left w:val="single" w:sz="2" w:space="0" w:color="000000"/>
              <w:bottom w:val="single" w:sz="2" w:space="0" w:color="000000"/>
              <w:right w:val="single" w:sz="2" w:space="0" w:color="000000"/>
            </w:tcBorders>
            <w:vAlign w:val="center"/>
          </w:tcPr>
          <w:p w:rsidR="00335F77" w:rsidRPr="00413A84" w:rsidRDefault="00335F77" w:rsidP="004E4CB4">
            <w:pPr>
              <w:snapToGrid w:val="0"/>
              <w:jc w:val="center"/>
            </w:pPr>
            <w:r w:rsidRPr="00413A84">
              <w:t>МБУК «МиГ»</w:t>
            </w:r>
          </w:p>
        </w:tc>
      </w:tr>
      <w:tr w:rsidR="00335F77" w:rsidRPr="00941DEA" w:rsidTr="004E4CB4">
        <w:tc>
          <w:tcPr>
            <w:tcW w:w="2299" w:type="dxa"/>
            <w:tcBorders>
              <w:top w:val="single" w:sz="2" w:space="0" w:color="000000"/>
              <w:left w:val="single" w:sz="2" w:space="0" w:color="000000"/>
              <w:bottom w:val="single" w:sz="2" w:space="0" w:color="000000"/>
            </w:tcBorders>
            <w:vAlign w:val="center"/>
          </w:tcPr>
          <w:p w:rsidR="00335F77" w:rsidRPr="00941DEA" w:rsidRDefault="00335F77" w:rsidP="004E4CB4">
            <w:pPr>
              <w:snapToGrid w:val="0"/>
              <w:jc w:val="both"/>
              <w:rPr>
                <w:color w:val="FF0000"/>
              </w:rPr>
            </w:pPr>
            <w:r>
              <w:lastRenderedPageBreak/>
              <w:t>Окружной фестиваль художественного творчества людей старшего поколения «Не стареют душой ветераны»</w:t>
            </w:r>
          </w:p>
        </w:tc>
        <w:tc>
          <w:tcPr>
            <w:tcW w:w="1843" w:type="dxa"/>
            <w:tcBorders>
              <w:top w:val="single" w:sz="2" w:space="0" w:color="000000"/>
              <w:left w:val="single" w:sz="2" w:space="0" w:color="000000"/>
              <w:bottom w:val="single" w:sz="2" w:space="0" w:color="000000"/>
            </w:tcBorders>
          </w:tcPr>
          <w:p w:rsidR="00335F77" w:rsidRDefault="00335F77" w:rsidP="004E4CB4">
            <w:pPr>
              <w:snapToGrid w:val="0"/>
              <w:jc w:val="both"/>
            </w:pPr>
            <w:r w:rsidRPr="008D5FE7">
              <w:t>Вокальная группа «Гармоника»</w:t>
            </w:r>
          </w:p>
        </w:tc>
        <w:tc>
          <w:tcPr>
            <w:tcW w:w="1984" w:type="dxa"/>
            <w:tcBorders>
              <w:top w:val="single" w:sz="2" w:space="0" w:color="000000"/>
              <w:left w:val="single" w:sz="2" w:space="0" w:color="000000"/>
              <w:bottom w:val="single" w:sz="2" w:space="0" w:color="000000"/>
            </w:tcBorders>
          </w:tcPr>
          <w:p w:rsidR="00335F77" w:rsidRDefault="00335F77" w:rsidP="004E4CB4">
            <w:pPr>
              <w:snapToGrid w:val="0"/>
              <w:jc w:val="center"/>
              <w:rPr>
                <w:color w:val="000000"/>
              </w:rPr>
            </w:pPr>
            <w:r>
              <w:t>Пономарёва М.Н.</w:t>
            </w:r>
          </w:p>
        </w:tc>
        <w:tc>
          <w:tcPr>
            <w:tcW w:w="1843" w:type="dxa"/>
            <w:tcBorders>
              <w:top w:val="single" w:sz="2" w:space="0" w:color="000000"/>
              <w:left w:val="single" w:sz="2" w:space="0" w:color="000000"/>
              <w:bottom w:val="single" w:sz="2" w:space="0" w:color="000000"/>
            </w:tcBorders>
            <w:vAlign w:val="center"/>
          </w:tcPr>
          <w:p w:rsidR="00335F77" w:rsidRPr="00A349DD" w:rsidRDefault="00335F77" w:rsidP="004E4CB4">
            <w:pPr>
              <w:snapToGrid w:val="0"/>
              <w:jc w:val="center"/>
            </w:pPr>
            <w:r w:rsidRPr="00A349DD">
              <w:t>5 (от 55 до 60 лет)</w:t>
            </w:r>
          </w:p>
        </w:tc>
        <w:tc>
          <w:tcPr>
            <w:tcW w:w="1559" w:type="dxa"/>
            <w:tcBorders>
              <w:top w:val="single" w:sz="2" w:space="0" w:color="000000"/>
              <w:left w:val="single" w:sz="2" w:space="0" w:color="000000"/>
              <w:bottom w:val="single" w:sz="2" w:space="0" w:color="000000"/>
              <w:right w:val="single" w:sz="2" w:space="0" w:color="000000"/>
            </w:tcBorders>
            <w:vAlign w:val="center"/>
          </w:tcPr>
          <w:p w:rsidR="00335F77" w:rsidRPr="00941DEA" w:rsidRDefault="00335F77" w:rsidP="004E4CB4">
            <w:pPr>
              <w:snapToGrid w:val="0"/>
              <w:jc w:val="center"/>
              <w:rPr>
                <w:color w:val="FF0000"/>
              </w:rPr>
            </w:pPr>
            <w:r w:rsidRPr="00413A84">
              <w:t>МБУК «МиГ»</w:t>
            </w:r>
          </w:p>
        </w:tc>
      </w:tr>
      <w:tr w:rsidR="00335F77" w:rsidRPr="00941DEA" w:rsidTr="004E4CB4">
        <w:tc>
          <w:tcPr>
            <w:tcW w:w="2299" w:type="dxa"/>
            <w:tcBorders>
              <w:top w:val="single" w:sz="2" w:space="0" w:color="000000"/>
              <w:left w:val="single" w:sz="2" w:space="0" w:color="000000"/>
              <w:bottom w:val="single" w:sz="2" w:space="0" w:color="000000"/>
            </w:tcBorders>
            <w:vAlign w:val="center"/>
          </w:tcPr>
          <w:p w:rsidR="00335F77" w:rsidRPr="00941DEA" w:rsidRDefault="00335F77" w:rsidP="004E4CB4">
            <w:pPr>
              <w:snapToGrid w:val="0"/>
              <w:jc w:val="both"/>
              <w:rPr>
                <w:color w:val="FF0000"/>
              </w:rPr>
            </w:pPr>
            <w:r>
              <w:t>Окружной фестиваль художественного творчества людей старшего поколения «Не стареют душой ветераны»</w:t>
            </w:r>
          </w:p>
        </w:tc>
        <w:tc>
          <w:tcPr>
            <w:tcW w:w="1843" w:type="dxa"/>
            <w:tcBorders>
              <w:top w:val="single" w:sz="2" w:space="0" w:color="000000"/>
              <w:left w:val="single" w:sz="2" w:space="0" w:color="000000"/>
              <w:bottom w:val="single" w:sz="2" w:space="0" w:color="000000"/>
            </w:tcBorders>
          </w:tcPr>
          <w:p w:rsidR="00335F77" w:rsidRDefault="00335F77" w:rsidP="004E4CB4">
            <w:pPr>
              <w:snapToGrid w:val="0"/>
              <w:jc w:val="both"/>
            </w:pPr>
            <w:r>
              <w:t>Солист вокальной группы «Гармоника»</w:t>
            </w:r>
          </w:p>
        </w:tc>
        <w:tc>
          <w:tcPr>
            <w:tcW w:w="1984" w:type="dxa"/>
            <w:tcBorders>
              <w:top w:val="single" w:sz="2" w:space="0" w:color="000000"/>
              <w:left w:val="single" w:sz="2" w:space="0" w:color="000000"/>
              <w:bottom w:val="single" w:sz="2" w:space="0" w:color="000000"/>
            </w:tcBorders>
          </w:tcPr>
          <w:p w:rsidR="00335F77" w:rsidRDefault="00335F77" w:rsidP="004E4CB4">
            <w:pPr>
              <w:snapToGrid w:val="0"/>
              <w:jc w:val="center"/>
              <w:rPr>
                <w:color w:val="000000"/>
              </w:rPr>
            </w:pPr>
            <w:r>
              <w:t>Пономарёва М.Н.</w:t>
            </w:r>
          </w:p>
        </w:tc>
        <w:tc>
          <w:tcPr>
            <w:tcW w:w="1843" w:type="dxa"/>
            <w:tcBorders>
              <w:top w:val="single" w:sz="2" w:space="0" w:color="000000"/>
              <w:left w:val="single" w:sz="2" w:space="0" w:color="000000"/>
              <w:bottom w:val="single" w:sz="2" w:space="0" w:color="000000"/>
            </w:tcBorders>
            <w:vAlign w:val="center"/>
          </w:tcPr>
          <w:p w:rsidR="00335F77" w:rsidRPr="00A349DD" w:rsidRDefault="00335F77" w:rsidP="004E4CB4">
            <w:pPr>
              <w:snapToGrid w:val="0"/>
              <w:jc w:val="center"/>
            </w:pPr>
            <w:r w:rsidRPr="00A349DD">
              <w:t>1 (60 лет)</w:t>
            </w:r>
          </w:p>
        </w:tc>
        <w:tc>
          <w:tcPr>
            <w:tcW w:w="1559" w:type="dxa"/>
            <w:tcBorders>
              <w:top w:val="single" w:sz="2" w:space="0" w:color="000000"/>
              <w:left w:val="single" w:sz="2" w:space="0" w:color="000000"/>
              <w:bottom w:val="single" w:sz="2" w:space="0" w:color="000000"/>
              <w:right w:val="single" w:sz="2" w:space="0" w:color="000000"/>
            </w:tcBorders>
            <w:vAlign w:val="center"/>
          </w:tcPr>
          <w:p w:rsidR="00335F77" w:rsidRPr="00941DEA" w:rsidRDefault="00335F77" w:rsidP="004E4CB4">
            <w:pPr>
              <w:snapToGrid w:val="0"/>
              <w:jc w:val="center"/>
              <w:rPr>
                <w:color w:val="FF0000"/>
              </w:rPr>
            </w:pPr>
            <w:r w:rsidRPr="00413A84">
              <w:t>МБУК «МиГ»</w:t>
            </w:r>
          </w:p>
        </w:tc>
      </w:tr>
      <w:tr w:rsidR="00335F77" w:rsidRPr="00941DEA" w:rsidTr="004E4CB4">
        <w:tc>
          <w:tcPr>
            <w:tcW w:w="2299" w:type="dxa"/>
            <w:tcBorders>
              <w:top w:val="single" w:sz="2" w:space="0" w:color="000000"/>
              <w:left w:val="single" w:sz="2" w:space="0" w:color="000000"/>
              <w:bottom w:val="single" w:sz="2" w:space="0" w:color="000000"/>
            </w:tcBorders>
            <w:vAlign w:val="center"/>
          </w:tcPr>
          <w:p w:rsidR="00335F77" w:rsidRDefault="00335F77" w:rsidP="00335F77">
            <w:pPr>
              <w:snapToGrid w:val="0"/>
            </w:pPr>
            <w:r>
              <w:t>2 этап Всероссийского фестиваля военно-патриотической песни «Димитриевская суббота»</w:t>
            </w:r>
          </w:p>
        </w:tc>
        <w:tc>
          <w:tcPr>
            <w:tcW w:w="1843" w:type="dxa"/>
            <w:tcBorders>
              <w:top w:val="single" w:sz="2" w:space="0" w:color="000000"/>
              <w:left w:val="single" w:sz="2" w:space="0" w:color="000000"/>
              <w:bottom w:val="single" w:sz="2" w:space="0" w:color="000000"/>
            </w:tcBorders>
          </w:tcPr>
          <w:p w:rsidR="00335F77" w:rsidRPr="000006B8" w:rsidRDefault="00335F77" w:rsidP="00335F77">
            <w:pPr>
              <w:snapToGrid w:val="0"/>
              <w:jc w:val="both"/>
            </w:pPr>
            <w:r>
              <w:t xml:space="preserve">ВИА </w:t>
            </w:r>
            <w:r>
              <w:rPr>
                <w:lang w:val="en-US"/>
              </w:rPr>
              <w:t>Fat Band</w:t>
            </w:r>
            <w:r>
              <w:t>»</w:t>
            </w:r>
          </w:p>
        </w:tc>
        <w:tc>
          <w:tcPr>
            <w:tcW w:w="1984" w:type="dxa"/>
            <w:tcBorders>
              <w:top w:val="single" w:sz="2" w:space="0" w:color="000000"/>
              <w:left w:val="single" w:sz="2" w:space="0" w:color="000000"/>
              <w:bottom w:val="single" w:sz="2" w:space="0" w:color="000000"/>
            </w:tcBorders>
          </w:tcPr>
          <w:p w:rsidR="00335F77" w:rsidRDefault="00335F77" w:rsidP="00335F77">
            <w:pPr>
              <w:snapToGrid w:val="0"/>
              <w:jc w:val="center"/>
            </w:pPr>
            <w:r>
              <w:t>Евстигнеев А.В.</w:t>
            </w:r>
          </w:p>
        </w:tc>
        <w:tc>
          <w:tcPr>
            <w:tcW w:w="1843" w:type="dxa"/>
            <w:tcBorders>
              <w:top w:val="single" w:sz="2" w:space="0" w:color="000000"/>
              <w:left w:val="single" w:sz="2" w:space="0" w:color="000000"/>
              <w:bottom w:val="single" w:sz="2" w:space="0" w:color="000000"/>
            </w:tcBorders>
            <w:vAlign w:val="center"/>
          </w:tcPr>
          <w:p w:rsidR="00335F77" w:rsidRPr="00A349DD" w:rsidRDefault="00335F77" w:rsidP="00335F77">
            <w:pPr>
              <w:snapToGrid w:val="0"/>
              <w:jc w:val="center"/>
            </w:pPr>
            <w:r>
              <w:t>5 (от 24 до 30 лет)</w:t>
            </w:r>
          </w:p>
        </w:tc>
        <w:tc>
          <w:tcPr>
            <w:tcW w:w="1559" w:type="dxa"/>
            <w:tcBorders>
              <w:top w:val="single" w:sz="2" w:space="0" w:color="000000"/>
              <w:left w:val="single" w:sz="2" w:space="0" w:color="000000"/>
              <w:bottom w:val="single" w:sz="2" w:space="0" w:color="000000"/>
              <w:right w:val="single" w:sz="2" w:space="0" w:color="000000"/>
            </w:tcBorders>
            <w:vAlign w:val="center"/>
          </w:tcPr>
          <w:p w:rsidR="00335F77" w:rsidRPr="00413A84" w:rsidRDefault="00335F77" w:rsidP="00335F77">
            <w:pPr>
              <w:snapToGrid w:val="0"/>
              <w:jc w:val="center"/>
            </w:pPr>
            <w:r w:rsidRPr="00413A84">
              <w:t>МБУК «МиГ»</w:t>
            </w:r>
          </w:p>
        </w:tc>
      </w:tr>
      <w:tr w:rsidR="00335F77" w:rsidRPr="00941DEA" w:rsidTr="004E4CB4">
        <w:tc>
          <w:tcPr>
            <w:tcW w:w="2299" w:type="dxa"/>
            <w:tcBorders>
              <w:top w:val="single" w:sz="2" w:space="0" w:color="000000"/>
              <w:left w:val="single" w:sz="2" w:space="0" w:color="000000"/>
              <w:bottom w:val="single" w:sz="2" w:space="0" w:color="000000"/>
            </w:tcBorders>
            <w:vAlign w:val="center"/>
          </w:tcPr>
          <w:p w:rsidR="00335F77" w:rsidRDefault="00335F77" w:rsidP="00335F77">
            <w:pPr>
              <w:snapToGrid w:val="0"/>
              <w:jc w:val="both"/>
            </w:pPr>
            <w:r>
              <w:t>Окружной фестиваль «Возьмёмся за руки, друзья»</w:t>
            </w:r>
          </w:p>
        </w:tc>
        <w:tc>
          <w:tcPr>
            <w:tcW w:w="1843" w:type="dxa"/>
            <w:tcBorders>
              <w:top w:val="single" w:sz="2" w:space="0" w:color="000000"/>
              <w:left w:val="single" w:sz="2" w:space="0" w:color="000000"/>
              <w:bottom w:val="single" w:sz="2" w:space="0" w:color="000000"/>
            </w:tcBorders>
          </w:tcPr>
          <w:p w:rsidR="00335F77" w:rsidRDefault="00335F77" w:rsidP="00335F77">
            <w:r w:rsidRPr="00C26B9A">
              <w:rPr>
                <w:bCs/>
              </w:rPr>
              <w:t>Солист вокального коллектива «Дуслар»</w:t>
            </w:r>
          </w:p>
          <w:p w:rsidR="00335F77" w:rsidRDefault="00335F77" w:rsidP="00335F77">
            <w:pPr>
              <w:snapToGrid w:val="0"/>
            </w:pPr>
          </w:p>
        </w:tc>
        <w:tc>
          <w:tcPr>
            <w:tcW w:w="1984" w:type="dxa"/>
            <w:tcBorders>
              <w:top w:val="single" w:sz="2" w:space="0" w:color="000000"/>
              <w:left w:val="single" w:sz="2" w:space="0" w:color="000000"/>
              <w:bottom w:val="single" w:sz="2" w:space="0" w:color="000000"/>
            </w:tcBorders>
          </w:tcPr>
          <w:p w:rsidR="00335F77" w:rsidRDefault="00335F77" w:rsidP="00335F77">
            <w:pPr>
              <w:snapToGrid w:val="0"/>
              <w:jc w:val="center"/>
            </w:pPr>
            <w:r>
              <w:t>Давлетшин И.М.</w:t>
            </w:r>
          </w:p>
        </w:tc>
        <w:tc>
          <w:tcPr>
            <w:tcW w:w="1843" w:type="dxa"/>
            <w:tcBorders>
              <w:top w:val="single" w:sz="2" w:space="0" w:color="000000"/>
              <w:left w:val="single" w:sz="2" w:space="0" w:color="000000"/>
              <w:bottom w:val="single" w:sz="2" w:space="0" w:color="000000"/>
            </w:tcBorders>
            <w:vAlign w:val="center"/>
          </w:tcPr>
          <w:p w:rsidR="00335F77" w:rsidRPr="00A349DD" w:rsidRDefault="00335F77" w:rsidP="00335F77">
            <w:pPr>
              <w:snapToGrid w:val="0"/>
              <w:jc w:val="center"/>
            </w:pPr>
            <w:r>
              <w:t>1 (40 лет)</w:t>
            </w:r>
          </w:p>
        </w:tc>
        <w:tc>
          <w:tcPr>
            <w:tcW w:w="1559" w:type="dxa"/>
            <w:tcBorders>
              <w:top w:val="single" w:sz="2" w:space="0" w:color="000000"/>
              <w:left w:val="single" w:sz="2" w:space="0" w:color="000000"/>
              <w:bottom w:val="single" w:sz="2" w:space="0" w:color="000000"/>
              <w:right w:val="single" w:sz="2" w:space="0" w:color="000000"/>
            </w:tcBorders>
            <w:vAlign w:val="center"/>
          </w:tcPr>
          <w:p w:rsidR="00335F77" w:rsidRDefault="00335F77" w:rsidP="00335F77">
            <w:pPr>
              <w:snapToGrid w:val="0"/>
              <w:jc w:val="center"/>
            </w:pPr>
            <w:r w:rsidRPr="00413A84">
              <w:t>МБУК «МиГ»</w:t>
            </w:r>
          </w:p>
          <w:p w:rsidR="00335F77" w:rsidRPr="00413A84" w:rsidRDefault="00335F77" w:rsidP="00335F77">
            <w:pPr>
              <w:snapToGrid w:val="0"/>
              <w:jc w:val="center"/>
            </w:pPr>
          </w:p>
        </w:tc>
      </w:tr>
      <w:tr w:rsidR="00335F77" w:rsidRPr="00941DEA" w:rsidTr="004E4CB4">
        <w:tc>
          <w:tcPr>
            <w:tcW w:w="2299" w:type="dxa"/>
            <w:tcBorders>
              <w:top w:val="single" w:sz="2" w:space="0" w:color="000000"/>
              <w:left w:val="single" w:sz="2" w:space="0" w:color="000000"/>
              <w:bottom w:val="single" w:sz="2" w:space="0" w:color="000000"/>
            </w:tcBorders>
            <w:vAlign w:val="center"/>
          </w:tcPr>
          <w:p w:rsidR="00335F77" w:rsidRDefault="00335F77" w:rsidP="00335F77">
            <w:pPr>
              <w:snapToGrid w:val="0"/>
              <w:jc w:val="both"/>
            </w:pPr>
            <w:r>
              <w:t>Окружной фестиваль «Возьмёмся за руки, друзья»</w:t>
            </w:r>
          </w:p>
        </w:tc>
        <w:tc>
          <w:tcPr>
            <w:tcW w:w="1843" w:type="dxa"/>
            <w:tcBorders>
              <w:top w:val="single" w:sz="2" w:space="0" w:color="000000"/>
              <w:left w:val="single" w:sz="2" w:space="0" w:color="000000"/>
              <w:bottom w:val="single" w:sz="2" w:space="0" w:color="000000"/>
            </w:tcBorders>
          </w:tcPr>
          <w:p w:rsidR="00335F77" w:rsidRPr="00C26B9A" w:rsidRDefault="00335F77" w:rsidP="00335F77">
            <w:pPr>
              <w:snapToGrid w:val="0"/>
              <w:rPr>
                <w:bCs/>
              </w:rPr>
            </w:pPr>
            <w:r w:rsidRPr="00C26B9A">
              <w:rPr>
                <w:bCs/>
              </w:rPr>
              <w:t>Вокальный коллектив «Умырзая»</w:t>
            </w:r>
          </w:p>
          <w:p w:rsidR="00335F77" w:rsidRDefault="00335F77" w:rsidP="00335F77">
            <w:pPr>
              <w:snapToGrid w:val="0"/>
              <w:jc w:val="both"/>
            </w:pPr>
          </w:p>
        </w:tc>
        <w:tc>
          <w:tcPr>
            <w:tcW w:w="1984" w:type="dxa"/>
            <w:tcBorders>
              <w:top w:val="single" w:sz="2" w:space="0" w:color="000000"/>
              <w:left w:val="single" w:sz="2" w:space="0" w:color="000000"/>
              <w:bottom w:val="single" w:sz="2" w:space="0" w:color="000000"/>
            </w:tcBorders>
          </w:tcPr>
          <w:p w:rsidR="00335F77" w:rsidRDefault="00335F77" w:rsidP="00335F77">
            <w:pPr>
              <w:snapToGrid w:val="0"/>
              <w:jc w:val="center"/>
            </w:pPr>
            <w:r>
              <w:t>Давлетшин И.М.</w:t>
            </w:r>
          </w:p>
        </w:tc>
        <w:tc>
          <w:tcPr>
            <w:tcW w:w="1843" w:type="dxa"/>
            <w:tcBorders>
              <w:top w:val="single" w:sz="2" w:space="0" w:color="000000"/>
              <w:left w:val="single" w:sz="2" w:space="0" w:color="000000"/>
              <w:bottom w:val="single" w:sz="2" w:space="0" w:color="000000"/>
            </w:tcBorders>
            <w:vAlign w:val="center"/>
          </w:tcPr>
          <w:p w:rsidR="00335F77" w:rsidRPr="00A349DD" w:rsidRDefault="005D3CD7" w:rsidP="00335F77">
            <w:pPr>
              <w:snapToGrid w:val="0"/>
              <w:jc w:val="center"/>
            </w:pPr>
            <w:r>
              <w:t>11</w:t>
            </w:r>
            <w:r w:rsidR="00335F77">
              <w:t xml:space="preserve"> (от 40 до 60 лет)</w:t>
            </w:r>
          </w:p>
        </w:tc>
        <w:tc>
          <w:tcPr>
            <w:tcW w:w="1559" w:type="dxa"/>
            <w:tcBorders>
              <w:top w:val="single" w:sz="2" w:space="0" w:color="000000"/>
              <w:left w:val="single" w:sz="2" w:space="0" w:color="000000"/>
              <w:bottom w:val="single" w:sz="2" w:space="0" w:color="000000"/>
              <w:right w:val="single" w:sz="2" w:space="0" w:color="000000"/>
            </w:tcBorders>
            <w:vAlign w:val="center"/>
          </w:tcPr>
          <w:p w:rsidR="00335F77" w:rsidRDefault="00335F77" w:rsidP="00335F77">
            <w:pPr>
              <w:snapToGrid w:val="0"/>
              <w:jc w:val="center"/>
            </w:pPr>
            <w:r w:rsidRPr="00413A84">
              <w:t>МБУК «МиГ»</w:t>
            </w:r>
          </w:p>
          <w:p w:rsidR="00335F77" w:rsidRPr="00413A84" w:rsidRDefault="00335F77" w:rsidP="00335F77">
            <w:pPr>
              <w:snapToGrid w:val="0"/>
              <w:jc w:val="center"/>
            </w:pPr>
          </w:p>
        </w:tc>
      </w:tr>
      <w:tr w:rsidR="00335F77" w:rsidRPr="00941DEA" w:rsidTr="004E4CB4">
        <w:tc>
          <w:tcPr>
            <w:tcW w:w="2299" w:type="dxa"/>
            <w:tcBorders>
              <w:top w:val="single" w:sz="2" w:space="0" w:color="000000"/>
              <w:left w:val="single" w:sz="2" w:space="0" w:color="000000"/>
              <w:bottom w:val="single" w:sz="2" w:space="0" w:color="000000"/>
            </w:tcBorders>
            <w:vAlign w:val="center"/>
          </w:tcPr>
          <w:p w:rsidR="00335F77" w:rsidRDefault="00335F77" w:rsidP="00335F77">
            <w:pPr>
              <w:snapToGrid w:val="0"/>
              <w:jc w:val="both"/>
            </w:pPr>
            <w:r>
              <w:rPr>
                <w:lang w:val="en-US"/>
              </w:rPr>
              <w:t>II</w:t>
            </w:r>
            <w:r>
              <w:t xml:space="preserve"> Всероссийский фестиваль «Театральные встречи в Югре»</w:t>
            </w:r>
          </w:p>
        </w:tc>
        <w:tc>
          <w:tcPr>
            <w:tcW w:w="1843" w:type="dxa"/>
            <w:tcBorders>
              <w:top w:val="single" w:sz="2" w:space="0" w:color="000000"/>
              <w:left w:val="single" w:sz="2" w:space="0" w:color="000000"/>
              <w:bottom w:val="single" w:sz="2" w:space="0" w:color="000000"/>
            </w:tcBorders>
            <w:vAlign w:val="center"/>
          </w:tcPr>
          <w:p w:rsidR="00335F77" w:rsidRPr="00413A84" w:rsidRDefault="00335F77" w:rsidP="00335F77">
            <w:pPr>
              <w:snapToGrid w:val="0"/>
              <w:jc w:val="center"/>
            </w:pPr>
            <w:r w:rsidRPr="00413A84">
              <w:t>Народный театр «Версия»</w:t>
            </w:r>
          </w:p>
        </w:tc>
        <w:tc>
          <w:tcPr>
            <w:tcW w:w="1984" w:type="dxa"/>
            <w:tcBorders>
              <w:top w:val="single" w:sz="2" w:space="0" w:color="000000"/>
              <w:left w:val="single" w:sz="2" w:space="0" w:color="000000"/>
              <w:bottom w:val="single" w:sz="2" w:space="0" w:color="000000"/>
            </w:tcBorders>
            <w:vAlign w:val="center"/>
          </w:tcPr>
          <w:p w:rsidR="00335F77" w:rsidRPr="00413A84" w:rsidRDefault="00335F77" w:rsidP="00335F77">
            <w:pPr>
              <w:snapToGrid w:val="0"/>
              <w:jc w:val="center"/>
            </w:pPr>
            <w:r w:rsidRPr="00413A84">
              <w:t>Воробьева Е.Н.</w:t>
            </w:r>
          </w:p>
        </w:tc>
        <w:tc>
          <w:tcPr>
            <w:tcW w:w="1843" w:type="dxa"/>
            <w:tcBorders>
              <w:top w:val="single" w:sz="2" w:space="0" w:color="000000"/>
              <w:left w:val="single" w:sz="2" w:space="0" w:color="000000"/>
              <w:bottom w:val="single" w:sz="2" w:space="0" w:color="000000"/>
            </w:tcBorders>
            <w:vAlign w:val="center"/>
          </w:tcPr>
          <w:p w:rsidR="00335F77" w:rsidRPr="00413A84" w:rsidRDefault="00335F77" w:rsidP="00335F77">
            <w:pPr>
              <w:snapToGrid w:val="0"/>
              <w:jc w:val="center"/>
            </w:pPr>
            <w:r w:rsidRPr="00413A84">
              <w:t>5 (от 30до 50 лет)</w:t>
            </w:r>
          </w:p>
        </w:tc>
        <w:tc>
          <w:tcPr>
            <w:tcW w:w="1559" w:type="dxa"/>
            <w:tcBorders>
              <w:top w:val="single" w:sz="2" w:space="0" w:color="000000"/>
              <w:left w:val="single" w:sz="2" w:space="0" w:color="000000"/>
              <w:bottom w:val="single" w:sz="2" w:space="0" w:color="000000"/>
              <w:right w:val="single" w:sz="2" w:space="0" w:color="000000"/>
            </w:tcBorders>
            <w:vAlign w:val="center"/>
          </w:tcPr>
          <w:p w:rsidR="00335F77" w:rsidRPr="00413A84" w:rsidRDefault="00335F77" w:rsidP="00335F77">
            <w:pPr>
              <w:snapToGrid w:val="0"/>
              <w:jc w:val="center"/>
            </w:pPr>
            <w:r w:rsidRPr="00413A84">
              <w:t>МБУК «МиГ»</w:t>
            </w:r>
          </w:p>
        </w:tc>
      </w:tr>
    </w:tbl>
    <w:p w:rsidR="00EC2216" w:rsidRPr="00031949" w:rsidRDefault="00031949" w:rsidP="00031949">
      <w:pPr>
        <w:pStyle w:val="a7"/>
        <w:spacing w:line="360" w:lineRule="auto"/>
        <w:rPr>
          <w:b w:val="0"/>
        </w:rPr>
      </w:pPr>
      <w:r>
        <w:rPr>
          <w:b w:val="0"/>
        </w:rPr>
        <w:t xml:space="preserve">   </w:t>
      </w:r>
      <w:r w:rsidR="005D3CD7">
        <w:rPr>
          <w:b w:val="0"/>
        </w:rPr>
        <w:t xml:space="preserve">     </w:t>
      </w:r>
      <w:r w:rsidR="005D3CD7" w:rsidRPr="00C96871">
        <w:rPr>
          <w:b w:val="0"/>
        </w:rPr>
        <w:t>За 2014 год в окружных</w:t>
      </w:r>
      <w:r w:rsidR="005D3CD7">
        <w:rPr>
          <w:b w:val="0"/>
        </w:rPr>
        <w:t xml:space="preserve"> и всероссийских </w:t>
      </w:r>
      <w:r w:rsidR="005D3CD7" w:rsidRPr="00C96871">
        <w:rPr>
          <w:b w:val="0"/>
        </w:rPr>
        <w:t xml:space="preserve"> фестивалях приняло участие </w:t>
      </w:r>
      <w:r w:rsidR="005D3CD7">
        <w:rPr>
          <w:b w:val="0"/>
        </w:rPr>
        <w:t>69</w:t>
      </w:r>
      <w:r w:rsidR="005D3CD7" w:rsidRPr="00C96871">
        <w:rPr>
          <w:b w:val="0"/>
        </w:rPr>
        <w:t xml:space="preserve"> человек.</w:t>
      </w:r>
    </w:p>
    <w:p w:rsidR="001F3752" w:rsidRPr="00E07AF2" w:rsidRDefault="001F3752" w:rsidP="001F3752">
      <w:pPr>
        <w:jc w:val="both"/>
        <w:rPr>
          <w:rFonts w:eastAsia="Times New Roman"/>
          <w:b/>
          <w:bCs/>
        </w:rPr>
      </w:pPr>
      <w:r w:rsidRPr="00E07AF2">
        <w:rPr>
          <w:rFonts w:eastAsia="Times New Roman"/>
          <w:b/>
          <w:bCs/>
        </w:rPr>
        <w:t>4.13. Информационные технологии, информационно-издательская деятельность:</w:t>
      </w:r>
    </w:p>
    <w:p w:rsidR="005D3CD7" w:rsidRPr="00413A84" w:rsidRDefault="005D3CD7" w:rsidP="005D3CD7">
      <w:pPr>
        <w:pStyle w:val="a7"/>
        <w:spacing w:line="360" w:lineRule="auto"/>
        <w:ind w:firstLine="708"/>
        <w:rPr>
          <w:b w:val="0"/>
        </w:rPr>
      </w:pPr>
      <w:r w:rsidRPr="00413A84">
        <w:rPr>
          <w:b w:val="0"/>
        </w:rPr>
        <w:t>Положительная динамика наблюдается в информационном освещении деятельности учреждения. Освещаются: проведение мероприятий, деятельность клубных формирований. На веб- сайте администрации города в рубрике «Панорама культуры», на собственном сайте МБУК «МиГ». Учреждением культуры уделяется большое внимание реализации требований Федерального закона от 27.07.2010 №210-ФЗ «Об организации предоставления государственных и муниципальных услуг». Информация размещается на официальном сайте администрации города Югорска,  а также на портале  муниципальных услуг города Югорска. Наряду с традиционными формами работы в учреждении  активно внедряются новые методы информационных технологий.</w:t>
      </w:r>
      <w:r w:rsidR="00FA56BE">
        <w:rPr>
          <w:b w:val="0"/>
        </w:rPr>
        <w:t xml:space="preserve"> </w:t>
      </w:r>
    </w:p>
    <w:p w:rsidR="00141FED" w:rsidRDefault="005D3CD7" w:rsidP="00202089">
      <w:pPr>
        <w:pStyle w:val="a7"/>
        <w:spacing w:line="360" w:lineRule="auto"/>
        <w:ind w:firstLine="708"/>
        <w:rPr>
          <w:b w:val="0"/>
        </w:rPr>
      </w:pPr>
      <w:r w:rsidRPr="00413A84">
        <w:rPr>
          <w:b w:val="0"/>
        </w:rPr>
        <w:t xml:space="preserve">За </w:t>
      </w:r>
      <w:r w:rsidR="00A43EC8">
        <w:rPr>
          <w:b w:val="0"/>
        </w:rPr>
        <w:t xml:space="preserve"> 2014 год</w:t>
      </w:r>
      <w:r w:rsidRPr="00413A84">
        <w:rPr>
          <w:b w:val="0"/>
        </w:rPr>
        <w:t xml:space="preserve"> учреждением были выпущены: афиши (</w:t>
      </w:r>
      <w:r w:rsidR="00A43EC8">
        <w:rPr>
          <w:b w:val="0"/>
        </w:rPr>
        <w:t>997</w:t>
      </w:r>
      <w:r w:rsidRPr="00413A84">
        <w:rPr>
          <w:b w:val="0"/>
        </w:rPr>
        <w:t xml:space="preserve"> шт.), буклеты (</w:t>
      </w:r>
      <w:r w:rsidR="00A43EC8">
        <w:rPr>
          <w:b w:val="0"/>
        </w:rPr>
        <w:t>6</w:t>
      </w:r>
      <w:r w:rsidRPr="00413A84">
        <w:rPr>
          <w:b w:val="0"/>
        </w:rPr>
        <w:t xml:space="preserve">0 шт.), </w:t>
      </w:r>
      <w:r w:rsidRPr="00413A84">
        <w:rPr>
          <w:b w:val="0"/>
        </w:rPr>
        <w:lastRenderedPageBreak/>
        <w:t>благодарственные письма (</w:t>
      </w:r>
      <w:r w:rsidR="00A43EC8">
        <w:rPr>
          <w:b w:val="0"/>
        </w:rPr>
        <w:t>30</w:t>
      </w:r>
      <w:r w:rsidRPr="00413A84">
        <w:rPr>
          <w:b w:val="0"/>
        </w:rPr>
        <w:t xml:space="preserve"> шт.) и дипломы (1</w:t>
      </w:r>
      <w:r w:rsidR="00A43EC8">
        <w:rPr>
          <w:b w:val="0"/>
        </w:rPr>
        <w:t>90</w:t>
      </w:r>
      <w:r w:rsidRPr="00413A84">
        <w:rPr>
          <w:b w:val="0"/>
        </w:rPr>
        <w:t xml:space="preserve"> шт.), пригласительные (</w:t>
      </w:r>
      <w:r w:rsidR="00202089">
        <w:rPr>
          <w:b w:val="0"/>
        </w:rPr>
        <w:t>54</w:t>
      </w:r>
      <w:r w:rsidRPr="00413A84">
        <w:rPr>
          <w:b w:val="0"/>
        </w:rPr>
        <w:t>шт.), программки (</w:t>
      </w:r>
      <w:r w:rsidR="00202089">
        <w:rPr>
          <w:b w:val="0"/>
        </w:rPr>
        <w:t>48</w:t>
      </w:r>
      <w:r w:rsidR="00C159AA">
        <w:rPr>
          <w:b w:val="0"/>
        </w:rPr>
        <w:t xml:space="preserve"> шт.), сертификаты (25 шт.</w:t>
      </w:r>
      <w:r w:rsidRPr="00413A84">
        <w:rPr>
          <w:b w:val="0"/>
        </w:rPr>
        <w:t xml:space="preserve">). Было изготовлено </w:t>
      </w:r>
      <w:r w:rsidR="00202089">
        <w:rPr>
          <w:b w:val="0"/>
        </w:rPr>
        <w:t>6</w:t>
      </w:r>
      <w:r w:rsidRPr="00413A84">
        <w:rPr>
          <w:b w:val="0"/>
        </w:rPr>
        <w:t xml:space="preserve"> аудио – ролик</w:t>
      </w:r>
      <w:r w:rsidR="00202089">
        <w:rPr>
          <w:b w:val="0"/>
        </w:rPr>
        <w:t>ов</w:t>
      </w:r>
      <w:r w:rsidRPr="00413A84">
        <w:rPr>
          <w:b w:val="0"/>
        </w:rPr>
        <w:t xml:space="preserve">, </w:t>
      </w:r>
      <w:r w:rsidR="00202089">
        <w:rPr>
          <w:b w:val="0"/>
        </w:rPr>
        <w:t>44 ед.</w:t>
      </w:r>
      <w:r w:rsidRPr="00413A84">
        <w:rPr>
          <w:b w:val="0"/>
        </w:rPr>
        <w:t xml:space="preserve"> баннеров и пристёжек.</w:t>
      </w:r>
    </w:p>
    <w:p w:rsidR="007047B9" w:rsidRPr="00202089" w:rsidRDefault="005A33D0" w:rsidP="00202089">
      <w:pPr>
        <w:pStyle w:val="a7"/>
        <w:spacing w:line="360" w:lineRule="auto"/>
        <w:ind w:firstLine="708"/>
        <w:rPr>
          <w:b w:val="0"/>
          <w:color w:val="FF0000"/>
        </w:rPr>
      </w:pPr>
      <w:r>
        <w:rPr>
          <w:b w:val="0"/>
        </w:rPr>
        <w:t xml:space="preserve">Для присвоения звания «Образцовый художественный коллектив» студии современного танца «Реал денс» были изготовлены буклеты, содержащие информацию  о коллективе для членов Художественного Совета. </w:t>
      </w:r>
      <w:r w:rsidR="007047B9">
        <w:rPr>
          <w:b w:val="0"/>
        </w:rPr>
        <w:t xml:space="preserve">В конце 2014 года специалистами учреждения был разработан и издан карманный календарь на 2015 год  со штрих-кодом сайта учреждения, который позволяет обладателю данного календаря при помощи своих гаджетов зайти на сайт МБУК «МиГ». </w:t>
      </w:r>
    </w:p>
    <w:p w:rsidR="001F3752" w:rsidRPr="00E07AF2" w:rsidRDefault="001F3752" w:rsidP="00141FED">
      <w:pPr>
        <w:tabs>
          <w:tab w:val="left" w:pos="567"/>
        </w:tabs>
        <w:spacing w:line="100" w:lineRule="atLeast"/>
        <w:contextualSpacing/>
        <w:jc w:val="both"/>
        <w:rPr>
          <w:rFonts w:eastAsia="Times New Roman"/>
          <w:b/>
        </w:rPr>
      </w:pPr>
      <w:r w:rsidRPr="00E07AF2">
        <w:rPr>
          <w:rFonts w:eastAsia="Times New Roman"/>
          <w:b/>
        </w:rPr>
        <w:t xml:space="preserve">4.13.1. Использование новых методов информационных технологий (2 квартал, годовая). </w:t>
      </w:r>
    </w:p>
    <w:p w:rsidR="00D358BF" w:rsidRPr="00413A84" w:rsidRDefault="00D358BF" w:rsidP="00D358BF">
      <w:pPr>
        <w:tabs>
          <w:tab w:val="left" w:pos="567"/>
        </w:tabs>
        <w:spacing w:line="360" w:lineRule="auto"/>
        <w:rPr>
          <w:rFonts w:eastAsia="Times New Roman"/>
        </w:rPr>
      </w:pPr>
      <w:r>
        <w:tab/>
      </w:r>
      <w:r w:rsidRPr="00413A84">
        <w:t>К новым формам реализации имиджевой политики и PR-стратегии относится участие сотрудников учреждения в</w:t>
      </w:r>
      <w:r w:rsidRPr="00413A84">
        <w:rPr>
          <w:b/>
          <w:bCs/>
        </w:rPr>
        <w:t xml:space="preserve"> </w:t>
      </w:r>
      <w:r w:rsidRPr="00413A84">
        <w:t xml:space="preserve">различных интернет-сообществах социальных сетей. </w:t>
      </w:r>
      <w:r w:rsidRPr="00413A84">
        <w:rPr>
          <w:rFonts w:eastAsia="Times New Roman"/>
        </w:rPr>
        <w:t xml:space="preserve">Размещение информации на страничках социальных сетей: например на «Одноклассниках» и «В Контакте» созданы группы «Мероприятия», «События», «Студия современного танца «Реал денс»- </w:t>
      </w:r>
      <w:r w:rsidRPr="00413A84">
        <w:t xml:space="preserve"> </w:t>
      </w:r>
      <w:hyperlink r:id="rId33" w:history="1">
        <w:r w:rsidRPr="00413A84">
          <w:rPr>
            <w:rStyle w:val="ad"/>
          </w:rPr>
          <w:t>http://vk.com/c</w:t>
        </w:r>
        <w:r w:rsidRPr="00413A84">
          <w:rPr>
            <w:rStyle w:val="ad"/>
            <w:lang w:val="en-US"/>
          </w:rPr>
          <w:t>tudio</w:t>
        </w:r>
      </w:hyperlink>
      <w:r w:rsidRPr="00413A84">
        <w:rPr>
          <w:u w:val="single"/>
          <w:lang w:val="en-US"/>
        </w:rPr>
        <w:t>realdance</w:t>
      </w:r>
      <w:r w:rsidRPr="00413A84">
        <w:rPr>
          <w:rFonts w:eastAsia="Times New Roman"/>
        </w:rPr>
        <w:t xml:space="preserve">. </w:t>
      </w:r>
      <w:r w:rsidRPr="00413A84">
        <w:t>На страницах размещается контент мультимедийных и текстовых материалов: анонсы, события, фото-отчеты, видеоматериалы.</w:t>
      </w:r>
      <w:r w:rsidRPr="00413A84">
        <w:rPr>
          <w:rFonts w:eastAsia="Times New Roman"/>
        </w:rPr>
        <w:t xml:space="preserve"> Внедрение новых форм работы позволяет расширить круг культурной деятельности, увеличить качество услуг и количество зрителей. </w:t>
      </w:r>
    </w:p>
    <w:p w:rsidR="00D358BF" w:rsidRPr="00413A84" w:rsidRDefault="00D358BF" w:rsidP="00D358BF">
      <w:pPr>
        <w:tabs>
          <w:tab w:val="left" w:pos="567"/>
        </w:tabs>
        <w:spacing w:line="360" w:lineRule="auto"/>
        <w:rPr>
          <w:rFonts w:eastAsia="Times New Roman"/>
        </w:rPr>
      </w:pPr>
      <w:r w:rsidRPr="00413A84">
        <w:tab/>
        <w:t xml:space="preserve">Кроме того, </w:t>
      </w:r>
      <w:r w:rsidR="007047B9" w:rsidRPr="00413A84">
        <w:t>руководитель и</w:t>
      </w:r>
      <w:r w:rsidRPr="00413A84">
        <w:t xml:space="preserve">  специалисты учреждения ведут свои страницы в социальных сетях для оперативного обмена профессиональной информацией.</w:t>
      </w:r>
    </w:p>
    <w:p w:rsidR="005A33D0" w:rsidRDefault="00D358BF" w:rsidP="005A33D0">
      <w:pPr>
        <w:tabs>
          <w:tab w:val="left" w:pos="567"/>
        </w:tabs>
        <w:spacing w:line="360" w:lineRule="auto"/>
        <w:rPr>
          <w:rFonts w:eastAsia="Times New Roman"/>
        </w:rPr>
      </w:pPr>
      <w:r w:rsidRPr="00413A84">
        <w:rPr>
          <w:rFonts w:eastAsia="Times New Roman"/>
        </w:rPr>
        <w:tab/>
        <w:t xml:space="preserve">  В отчетном периоде использованы следующие технологии: компьютерная графика и видеопродукция; современная сценография и использование светодиодных модулей; психология звукового и визуального воздействия.</w:t>
      </w:r>
    </w:p>
    <w:p w:rsidR="001F3752" w:rsidRPr="005A33D0" w:rsidRDefault="001F3752" w:rsidP="005A33D0">
      <w:pPr>
        <w:tabs>
          <w:tab w:val="left" w:pos="567"/>
        </w:tabs>
        <w:spacing w:line="360" w:lineRule="auto"/>
        <w:rPr>
          <w:rFonts w:eastAsia="Times New Roman"/>
        </w:rPr>
      </w:pPr>
      <w:r w:rsidRPr="005478B1">
        <w:rPr>
          <w:rFonts w:eastAsia="Times New Roman"/>
          <w:b/>
        </w:rPr>
        <w:t xml:space="preserve">4.13.2. Наличие и деятельность клубов информационных технологий </w:t>
      </w:r>
      <w:r w:rsidRPr="005478B1">
        <w:rPr>
          <w:rFonts w:eastAsia="Times New Roman"/>
        </w:rPr>
        <w:t xml:space="preserve">(годовая) </w:t>
      </w:r>
      <w:r w:rsidRPr="005478B1">
        <w:rPr>
          <w:rFonts w:eastAsia="Times New Roman"/>
          <w:b/>
        </w:rPr>
        <w:t xml:space="preserve"> .</w:t>
      </w:r>
    </w:p>
    <w:p w:rsidR="007047B9" w:rsidRPr="007047B9" w:rsidRDefault="00CA7C11" w:rsidP="007047B9">
      <w:pPr>
        <w:pStyle w:val="2"/>
        <w:shd w:val="clear" w:color="auto" w:fill="FFFFFF"/>
        <w:spacing w:line="360" w:lineRule="auto"/>
        <w:jc w:val="both"/>
        <w:rPr>
          <w:rFonts w:eastAsia="Times New Roman"/>
          <w:b w:val="0"/>
          <w:sz w:val="32"/>
        </w:rPr>
      </w:pPr>
      <w:r w:rsidRPr="007047B9">
        <w:rPr>
          <w:b w:val="0"/>
          <w:color w:val="000000"/>
          <w:szCs w:val="20"/>
        </w:rPr>
        <w:t>К наиболее интенсивно развивающимся на</w:t>
      </w:r>
      <w:r w:rsidR="007047B9">
        <w:rPr>
          <w:b w:val="0"/>
          <w:color w:val="000000"/>
          <w:szCs w:val="20"/>
        </w:rPr>
        <w:t>правлениям новых информационных</w:t>
      </w:r>
    </w:p>
    <w:p w:rsidR="00141FED" w:rsidRPr="007047B9" w:rsidRDefault="00CA7C11" w:rsidP="007047B9">
      <w:pPr>
        <w:pStyle w:val="2"/>
        <w:numPr>
          <w:ilvl w:val="0"/>
          <w:numId w:val="0"/>
        </w:numPr>
        <w:shd w:val="clear" w:color="auto" w:fill="FFFFFF"/>
        <w:spacing w:line="360" w:lineRule="auto"/>
        <w:jc w:val="both"/>
        <w:rPr>
          <w:rFonts w:eastAsia="Times New Roman"/>
          <w:b w:val="0"/>
          <w:sz w:val="32"/>
        </w:rPr>
      </w:pPr>
      <w:r w:rsidRPr="007047B9">
        <w:rPr>
          <w:b w:val="0"/>
          <w:color w:val="000000"/>
          <w:szCs w:val="20"/>
        </w:rPr>
        <w:t>технологий можно отнести мультимедийные технологии, которые открывают широкие возможности их применения в создании рекламного продукта</w:t>
      </w:r>
      <w:r w:rsidR="007047B9" w:rsidRPr="007047B9">
        <w:rPr>
          <w:b w:val="0"/>
          <w:color w:val="000000"/>
          <w:szCs w:val="20"/>
        </w:rPr>
        <w:t xml:space="preserve"> учреждения.  </w:t>
      </w:r>
    </w:p>
    <w:p w:rsidR="001F3752" w:rsidRPr="00E07AF2" w:rsidRDefault="001F3752" w:rsidP="00141FED">
      <w:pPr>
        <w:tabs>
          <w:tab w:val="left" w:pos="567"/>
          <w:tab w:val="left" w:pos="709"/>
        </w:tabs>
        <w:spacing w:line="100" w:lineRule="atLeast"/>
        <w:contextualSpacing/>
        <w:jc w:val="both"/>
        <w:rPr>
          <w:rFonts w:eastAsia="Times New Roman"/>
          <w:b/>
        </w:rPr>
      </w:pPr>
      <w:r w:rsidRPr="00E07AF2">
        <w:rPr>
          <w:rFonts w:eastAsia="Times New Roman"/>
          <w:b/>
        </w:rPr>
        <w:t xml:space="preserve">4.13.3. Показатели информационно-издательской деятельности </w:t>
      </w:r>
      <w:r w:rsidRPr="00E07AF2">
        <w:rPr>
          <w:rFonts w:eastAsia="Times New Roman"/>
        </w:rPr>
        <w:t>(по нарастающей с учетом учетного периода)</w:t>
      </w:r>
      <w:r w:rsidRPr="00E07AF2">
        <w:rPr>
          <w:rFonts w:eastAsia="Times New Roman"/>
          <w:b/>
        </w:rPr>
        <w:t>.</w:t>
      </w:r>
    </w:p>
    <w:tbl>
      <w:tblPr>
        <w:tblW w:w="9670" w:type="dxa"/>
        <w:tblInd w:w="-34" w:type="dxa"/>
        <w:tblLayout w:type="fixed"/>
        <w:tblLook w:val="0000"/>
      </w:tblPr>
      <w:tblGrid>
        <w:gridCol w:w="709"/>
        <w:gridCol w:w="4111"/>
        <w:gridCol w:w="709"/>
        <w:gridCol w:w="709"/>
        <w:gridCol w:w="708"/>
        <w:gridCol w:w="709"/>
        <w:gridCol w:w="598"/>
        <w:gridCol w:w="709"/>
        <w:gridCol w:w="708"/>
      </w:tblGrid>
      <w:tr w:rsidR="00FA2B8C" w:rsidRPr="00941DEA" w:rsidTr="00470524">
        <w:trPr>
          <w:trHeight w:val="480"/>
        </w:trPr>
        <w:tc>
          <w:tcPr>
            <w:tcW w:w="709" w:type="dxa"/>
            <w:tcBorders>
              <w:top w:val="single" w:sz="2" w:space="0" w:color="000000"/>
              <w:left w:val="single" w:sz="2" w:space="0" w:color="000000"/>
              <w:bottom w:val="single" w:sz="2" w:space="0" w:color="000000"/>
            </w:tcBorders>
            <w:vAlign w:val="center"/>
          </w:tcPr>
          <w:p w:rsidR="00FA2B8C" w:rsidRPr="00C22E91" w:rsidRDefault="00FA2B8C" w:rsidP="00D128B7">
            <w:pPr>
              <w:jc w:val="center"/>
              <w:rPr>
                <w:bCs/>
              </w:rPr>
            </w:pPr>
          </w:p>
        </w:tc>
        <w:tc>
          <w:tcPr>
            <w:tcW w:w="4111" w:type="dxa"/>
            <w:tcBorders>
              <w:top w:val="single" w:sz="2" w:space="0" w:color="000000"/>
              <w:left w:val="single" w:sz="2" w:space="0" w:color="000000"/>
              <w:bottom w:val="single" w:sz="2" w:space="0" w:color="000000"/>
            </w:tcBorders>
            <w:vAlign w:val="center"/>
          </w:tcPr>
          <w:p w:rsidR="00FA2B8C" w:rsidRPr="00C22E91" w:rsidRDefault="00FA2B8C" w:rsidP="00D128B7">
            <w:pPr>
              <w:snapToGrid w:val="0"/>
              <w:jc w:val="center"/>
              <w:rPr>
                <w:bCs/>
              </w:rPr>
            </w:pPr>
          </w:p>
        </w:tc>
        <w:tc>
          <w:tcPr>
            <w:tcW w:w="709" w:type="dxa"/>
            <w:tcBorders>
              <w:top w:val="single" w:sz="2" w:space="0" w:color="000000"/>
              <w:left w:val="single" w:sz="2" w:space="0" w:color="000000"/>
              <w:bottom w:val="single" w:sz="2" w:space="0" w:color="000000"/>
            </w:tcBorders>
            <w:vAlign w:val="center"/>
          </w:tcPr>
          <w:p w:rsidR="00FA2B8C" w:rsidRPr="00C22E91" w:rsidRDefault="00FA2B8C" w:rsidP="00D128B7">
            <w:pPr>
              <w:snapToGrid w:val="0"/>
              <w:jc w:val="center"/>
              <w:rPr>
                <w:bCs/>
              </w:rPr>
            </w:pPr>
            <w:r w:rsidRPr="00C22E91">
              <w:rPr>
                <w:bCs/>
                <w:sz w:val="22"/>
                <w:szCs w:val="22"/>
              </w:rPr>
              <w:t>2012 год</w:t>
            </w:r>
          </w:p>
        </w:tc>
        <w:tc>
          <w:tcPr>
            <w:tcW w:w="709" w:type="dxa"/>
            <w:tcBorders>
              <w:top w:val="single" w:sz="2" w:space="0" w:color="000000"/>
              <w:left w:val="single" w:sz="2" w:space="0" w:color="000000"/>
              <w:bottom w:val="single" w:sz="2" w:space="0" w:color="000000"/>
            </w:tcBorders>
            <w:vAlign w:val="center"/>
          </w:tcPr>
          <w:p w:rsidR="00FA2B8C" w:rsidRPr="00C22E91" w:rsidRDefault="00FA2B8C" w:rsidP="00D128B7">
            <w:pPr>
              <w:snapToGrid w:val="0"/>
              <w:jc w:val="center"/>
              <w:rPr>
                <w:bCs/>
              </w:rPr>
            </w:pPr>
            <w:r w:rsidRPr="00C22E91">
              <w:rPr>
                <w:bCs/>
                <w:sz w:val="22"/>
                <w:szCs w:val="22"/>
              </w:rPr>
              <w:t>2013 год</w:t>
            </w:r>
          </w:p>
        </w:tc>
        <w:tc>
          <w:tcPr>
            <w:tcW w:w="3432" w:type="dxa"/>
            <w:gridSpan w:val="5"/>
            <w:tcBorders>
              <w:top w:val="single" w:sz="2" w:space="0" w:color="000000"/>
              <w:left w:val="single" w:sz="2" w:space="0" w:color="000000"/>
              <w:bottom w:val="single" w:sz="2" w:space="0" w:color="000000"/>
              <w:right w:val="single" w:sz="2" w:space="0" w:color="000000"/>
            </w:tcBorders>
            <w:vAlign w:val="center"/>
          </w:tcPr>
          <w:p w:rsidR="00FA2B8C" w:rsidRPr="00C22E91" w:rsidRDefault="00FA2B8C" w:rsidP="00D128B7">
            <w:pPr>
              <w:snapToGrid w:val="0"/>
              <w:jc w:val="center"/>
              <w:rPr>
                <w:bCs/>
              </w:rPr>
            </w:pPr>
            <w:r w:rsidRPr="00C22E91">
              <w:rPr>
                <w:bCs/>
                <w:sz w:val="22"/>
                <w:szCs w:val="22"/>
              </w:rPr>
              <w:t>2014</w:t>
            </w:r>
          </w:p>
        </w:tc>
      </w:tr>
      <w:tr w:rsidR="00FA2B8C" w:rsidRPr="00941DEA" w:rsidTr="00470524">
        <w:trPr>
          <w:trHeight w:val="480"/>
        </w:trPr>
        <w:tc>
          <w:tcPr>
            <w:tcW w:w="709" w:type="dxa"/>
            <w:tcBorders>
              <w:top w:val="single" w:sz="2" w:space="0" w:color="000000"/>
              <w:left w:val="single" w:sz="2" w:space="0" w:color="000000"/>
              <w:bottom w:val="single" w:sz="2" w:space="0" w:color="000000"/>
            </w:tcBorders>
            <w:vAlign w:val="center"/>
          </w:tcPr>
          <w:p w:rsidR="00FA2B8C" w:rsidRPr="00C22E91" w:rsidRDefault="00FA2B8C" w:rsidP="00D128B7">
            <w:pPr>
              <w:snapToGrid w:val="0"/>
              <w:jc w:val="center"/>
              <w:rPr>
                <w:bCs/>
              </w:rPr>
            </w:pPr>
            <w:r w:rsidRPr="00C22E91">
              <w:rPr>
                <w:bCs/>
                <w:sz w:val="22"/>
                <w:szCs w:val="22"/>
              </w:rPr>
              <w:t>№</w:t>
            </w:r>
          </w:p>
          <w:p w:rsidR="00FA2B8C" w:rsidRPr="00C22E91" w:rsidRDefault="00FA2B8C" w:rsidP="00D128B7">
            <w:pPr>
              <w:jc w:val="center"/>
              <w:rPr>
                <w:bCs/>
              </w:rPr>
            </w:pPr>
            <w:r w:rsidRPr="00C22E91">
              <w:rPr>
                <w:bCs/>
                <w:sz w:val="22"/>
                <w:szCs w:val="22"/>
              </w:rPr>
              <w:t>п/п</w:t>
            </w:r>
          </w:p>
        </w:tc>
        <w:tc>
          <w:tcPr>
            <w:tcW w:w="4111" w:type="dxa"/>
            <w:tcBorders>
              <w:top w:val="single" w:sz="2" w:space="0" w:color="000000"/>
              <w:left w:val="single" w:sz="2" w:space="0" w:color="000000"/>
              <w:bottom w:val="single" w:sz="2" w:space="0" w:color="000000"/>
            </w:tcBorders>
            <w:vAlign w:val="center"/>
          </w:tcPr>
          <w:p w:rsidR="00FA2B8C" w:rsidRPr="00C22E91" w:rsidRDefault="00FA2B8C" w:rsidP="00D128B7">
            <w:pPr>
              <w:snapToGrid w:val="0"/>
              <w:jc w:val="center"/>
              <w:rPr>
                <w:bCs/>
              </w:rPr>
            </w:pPr>
            <w:r w:rsidRPr="00C22E91">
              <w:rPr>
                <w:bCs/>
                <w:sz w:val="22"/>
                <w:szCs w:val="22"/>
              </w:rPr>
              <w:t>Информационно-издательская деятельность</w:t>
            </w:r>
          </w:p>
        </w:tc>
        <w:tc>
          <w:tcPr>
            <w:tcW w:w="709" w:type="dxa"/>
            <w:tcBorders>
              <w:top w:val="single" w:sz="2" w:space="0" w:color="000000"/>
              <w:left w:val="single" w:sz="2" w:space="0" w:color="000000"/>
              <w:bottom w:val="single" w:sz="2" w:space="0" w:color="000000"/>
            </w:tcBorders>
            <w:vAlign w:val="center"/>
          </w:tcPr>
          <w:p w:rsidR="00FA2B8C" w:rsidRPr="00C22E91" w:rsidRDefault="00FA2B8C" w:rsidP="00D128B7">
            <w:pPr>
              <w:snapToGrid w:val="0"/>
              <w:jc w:val="center"/>
              <w:rPr>
                <w:bCs/>
              </w:rPr>
            </w:pPr>
          </w:p>
        </w:tc>
        <w:tc>
          <w:tcPr>
            <w:tcW w:w="709" w:type="dxa"/>
            <w:tcBorders>
              <w:top w:val="single" w:sz="2" w:space="0" w:color="000000"/>
              <w:left w:val="single" w:sz="2" w:space="0" w:color="000000"/>
              <w:bottom w:val="single" w:sz="2" w:space="0" w:color="000000"/>
            </w:tcBorders>
            <w:vAlign w:val="center"/>
          </w:tcPr>
          <w:p w:rsidR="00FA2B8C" w:rsidRPr="00C22E91" w:rsidRDefault="00FA2B8C" w:rsidP="00D128B7">
            <w:pPr>
              <w:snapToGrid w:val="0"/>
              <w:jc w:val="center"/>
              <w:rPr>
                <w:bCs/>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FA2B8C" w:rsidRPr="00C22E91" w:rsidRDefault="00FA2B8C" w:rsidP="00D128B7">
            <w:pPr>
              <w:snapToGrid w:val="0"/>
              <w:jc w:val="center"/>
              <w:rPr>
                <w:bCs/>
              </w:rPr>
            </w:pPr>
            <w:r w:rsidRPr="00C22E91">
              <w:rPr>
                <w:bCs/>
                <w:sz w:val="22"/>
                <w:szCs w:val="22"/>
              </w:rPr>
              <w:t>1</w:t>
            </w:r>
          </w:p>
          <w:p w:rsidR="00FA2B8C" w:rsidRPr="00C22E91" w:rsidRDefault="00FA2B8C" w:rsidP="00D128B7">
            <w:pPr>
              <w:snapToGrid w:val="0"/>
              <w:jc w:val="center"/>
              <w:rPr>
                <w:bCs/>
              </w:rPr>
            </w:pPr>
            <w:r w:rsidRPr="00C22E91">
              <w:rPr>
                <w:bCs/>
                <w:sz w:val="22"/>
                <w:szCs w:val="22"/>
              </w:rPr>
              <w:t>кв.</w:t>
            </w:r>
          </w:p>
        </w:tc>
        <w:tc>
          <w:tcPr>
            <w:tcW w:w="709" w:type="dxa"/>
            <w:tcBorders>
              <w:top w:val="single" w:sz="2" w:space="0" w:color="000000"/>
              <w:left w:val="single" w:sz="2" w:space="0" w:color="000000"/>
              <w:bottom w:val="single" w:sz="2" w:space="0" w:color="000000"/>
              <w:right w:val="single" w:sz="2" w:space="0" w:color="000000"/>
            </w:tcBorders>
            <w:vAlign w:val="center"/>
          </w:tcPr>
          <w:p w:rsidR="00FA2B8C" w:rsidRPr="00C22E91" w:rsidRDefault="00FA2B8C" w:rsidP="00D128B7">
            <w:pPr>
              <w:snapToGrid w:val="0"/>
              <w:jc w:val="center"/>
              <w:rPr>
                <w:bCs/>
              </w:rPr>
            </w:pPr>
            <w:r w:rsidRPr="00C22E91">
              <w:rPr>
                <w:bCs/>
                <w:sz w:val="22"/>
                <w:szCs w:val="22"/>
              </w:rPr>
              <w:t>2 кв.</w:t>
            </w:r>
          </w:p>
        </w:tc>
        <w:tc>
          <w:tcPr>
            <w:tcW w:w="598" w:type="dxa"/>
            <w:tcBorders>
              <w:top w:val="single" w:sz="2" w:space="0" w:color="000000"/>
              <w:left w:val="single" w:sz="2" w:space="0" w:color="000000"/>
              <w:bottom w:val="single" w:sz="2" w:space="0" w:color="000000"/>
              <w:right w:val="single" w:sz="2" w:space="0" w:color="000000"/>
            </w:tcBorders>
            <w:vAlign w:val="center"/>
          </w:tcPr>
          <w:p w:rsidR="00FA2B8C" w:rsidRPr="00C22E91" w:rsidRDefault="00FA2B8C" w:rsidP="00D128B7">
            <w:pPr>
              <w:snapToGrid w:val="0"/>
              <w:jc w:val="center"/>
              <w:rPr>
                <w:bCs/>
              </w:rPr>
            </w:pPr>
            <w:r w:rsidRPr="00C22E91">
              <w:rPr>
                <w:bCs/>
                <w:sz w:val="22"/>
                <w:szCs w:val="22"/>
              </w:rPr>
              <w:t>3 кв.</w:t>
            </w:r>
          </w:p>
        </w:tc>
        <w:tc>
          <w:tcPr>
            <w:tcW w:w="709" w:type="dxa"/>
            <w:tcBorders>
              <w:top w:val="single" w:sz="2" w:space="0" w:color="000000"/>
              <w:left w:val="single" w:sz="2" w:space="0" w:color="000000"/>
              <w:bottom w:val="single" w:sz="2" w:space="0" w:color="000000"/>
              <w:right w:val="single" w:sz="2" w:space="0" w:color="000000"/>
            </w:tcBorders>
            <w:vAlign w:val="center"/>
          </w:tcPr>
          <w:p w:rsidR="00FA2B8C" w:rsidRPr="00C22E91" w:rsidRDefault="00FA2B8C" w:rsidP="00D128B7">
            <w:pPr>
              <w:snapToGrid w:val="0"/>
              <w:jc w:val="center"/>
              <w:rPr>
                <w:bCs/>
              </w:rPr>
            </w:pPr>
            <w:r w:rsidRPr="00C22E91">
              <w:rPr>
                <w:bCs/>
                <w:sz w:val="22"/>
                <w:szCs w:val="22"/>
              </w:rPr>
              <w:t>4 кв.</w:t>
            </w:r>
          </w:p>
        </w:tc>
        <w:tc>
          <w:tcPr>
            <w:tcW w:w="708" w:type="dxa"/>
            <w:tcBorders>
              <w:top w:val="single" w:sz="2" w:space="0" w:color="000000"/>
              <w:left w:val="single" w:sz="2" w:space="0" w:color="000000"/>
              <w:bottom w:val="single" w:sz="2" w:space="0" w:color="000000"/>
              <w:right w:val="single" w:sz="2" w:space="0" w:color="000000"/>
            </w:tcBorders>
          </w:tcPr>
          <w:p w:rsidR="00FA2B8C" w:rsidRDefault="00FA2B8C" w:rsidP="00D128B7">
            <w:pPr>
              <w:snapToGrid w:val="0"/>
              <w:jc w:val="center"/>
              <w:rPr>
                <w:bCs/>
              </w:rPr>
            </w:pPr>
            <w:r>
              <w:rPr>
                <w:bCs/>
                <w:sz w:val="22"/>
                <w:szCs w:val="22"/>
              </w:rPr>
              <w:t>Год</w:t>
            </w:r>
          </w:p>
          <w:p w:rsidR="00FA2B8C" w:rsidRPr="00C22E91" w:rsidRDefault="00FA2B8C" w:rsidP="00D128B7">
            <w:pPr>
              <w:snapToGrid w:val="0"/>
              <w:jc w:val="center"/>
              <w:rPr>
                <w:bCs/>
              </w:rPr>
            </w:pPr>
          </w:p>
        </w:tc>
      </w:tr>
      <w:tr w:rsidR="00FA2B8C" w:rsidRPr="00941DEA" w:rsidTr="00470524">
        <w:trPr>
          <w:trHeight w:val="180"/>
        </w:trPr>
        <w:tc>
          <w:tcPr>
            <w:tcW w:w="709" w:type="dxa"/>
            <w:tcBorders>
              <w:left w:val="single" w:sz="2" w:space="0" w:color="000000"/>
              <w:bottom w:val="single" w:sz="2" w:space="0" w:color="000000"/>
            </w:tcBorders>
          </w:tcPr>
          <w:p w:rsidR="00FA2B8C" w:rsidRPr="00C22E91" w:rsidRDefault="00FA2B8C" w:rsidP="00D128B7">
            <w:pPr>
              <w:pStyle w:val="a9"/>
              <w:numPr>
                <w:ilvl w:val="0"/>
                <w:numId w:val="1"/>
              </w:numPr>
              <w:tabs>
                <w:tab w:val="left" w:pos="720"/>
              </w:tabs>
              <w:snapToGrid w:val="0"/>
              <w:spacing w:line="100" w:lineRule="atLeast"/>
              <w:contextualSpacing w:val="0"/>
              <w:jc w:val="both"/>
            </w:pPr>
          </w:p>
        </w:tc>
        <w:tc>
          <w:tcPr>
            <w:tcW w:w="4111" w:type="dxa"/>
            <w:tcBorders>
              <w:left w:val="single" w:sz="2" w:space="0" w:color="000000"/>
              <w:bottom w:val="single" w:sz="2" w:space="0" w:color="000000"/>
            </w:tcBorders>
          </w:tcPr>
          <w:p w:rsidR="00FA2B8C" w:rsidRPr="00C22E91" w:rsidRDefault="00FA2B8C" w:rsidP="00D128B7">
            <w:pPr>
              <w:snapToGrid w:val="0"/>
            </w:pPr>
            <w:r w:rsidRPr="00C22E91">
              <w:rPr>
                <w:sz w:val="22"/>
                <w:szCs w:val="22"/>
              </w:rPr>
              <w:t xml:space="preserve">Публикации в местных печатных изданиях </w:t>
            </w:r>
          </w:p>
        </w:tc>
        <w:tc>
          <w:tcPr>
            <w:tcW w:w="709" w:type="dxa"/>
            <w:tcBorders>
              <w:top w:val="single" w:sz="2" w:space="0" w:color="000000"/>
              <w:left w:val="single" w:sz="2" w:space="0" w:color="000000"/>
              <w:bottom w:val="single" w:sz="2" w:space="0" w:color="000000"/>
            </w:tcBorders>
            <w:vAlign w:val="center"/>
          </w:tcPr>
          <w:p w:rsidR="00FA2B8C" w:rsidRPr="00C22E91" w:rsidRDefault="00FA2B8C" w:rsidP="00D128B7">
            <w:pPr>
              <w:snapToGrid w:val="0"/>
              <w:spacing w:line="276" w:lineRule="auto"/>
              <w:jc w:val="center"/>
              <w:rPr>
                <w:kern w:val="2"/>
              </w:rPr>
            </w:pPr>
            <w:r w:rsidRPr="00C22E91">
              <w:t>0</w:t>
            </w:r>
          </w:p>
        </w:tc>
        <w:tc>
          <w:tcPr>
            <w:tcW w:w="709" w:type="dxa"/>
            <w:tcBorders>
              <w:top w:val="single" w:sz="2" w:space="0" w:color="000000"/>
              <w:left w:val="single" w:sz="2" w:space="0" w:color="000000"/>
              <w:bottom w:val="single" w:sz="2" w:space="0" w:color="000000"/>
            </w:tcBorders>
            <w:vAlign w:val="center"/>
          </w:tcPr>
          <w:p w:rsidR="00FA2B8C" w:rsidRPr="00C22E91" w:rsidRDefault="00FA2B8C" w:rsidP="00D128B7">
            <w:pPr>
              <w:snapToGrid w:val="0"/>
              <w:jc w:val="center"/>
            </w:pPr>
            <w:r w:rsidRPr="00C22E91">
              <w:rPr>
                <w:sz w:val="22"/>
                <w:szCs w:val="22"/>
              </w:rPr>
              <w:t>0</w:t>
            </w:r>
          </w:p>
        </w:tc>
        <w:tc>
          <w:tcPr>
            <w:tcW w:w="708" w:type="dxa"/>
            <w:tcBorders>
              <w:top w:val="single" w:sz="2" w:space="0" w:color="000000"/>
              <w:left w:val="single" w:sz="2" w:space="0" w:color="000000"/>
              <w:bottom w:val="single" w:sz="2" w:space="0" w:color="000000"/>
              <w:right w:val="single" w:sz="2" w:space="0" w:color="000000"/>
            </w:tcBorders>
            <w:vAlign w:val="center"/>
          </w:tcPr>
          <w:p w:rsidR="00FA2B8C" w:rsidRPr="00C22E91" w:rsidRDefault="00FA2B8C" w:rsidP="00D128B7">
            <w:pPr>
              <w:snapToGrid w:val="0"/>
              <w:jc w:val="center"/>
            </w:pPr>
            <w:r w:rsidRPr="00C22E91">
              <w:t>7</w:t>
            </w:r>
          </w:p>
        </w:tc>
        <w:tc>
          <w:tcPr>
            <w:tcW w:w="709" w:type="dxa"/>
            <w:tcBorders>
              <w:top w:val="single" w:sz="2" w:space="0" w:color="000000"/>
              <w:left w:val="single" w:sz="2" w:space="0" w:color="000000"/>
              <w:bottom w:val="single" w:sz="2" w:space="0" w:color="000000"/>
              <w:right w:val="single" w:sz="2" w:space="0" w:color="000000"/>
            </w:tcBorders>
            <w:vAlign w:val="center"/>
          </w:tcPr>
          <w:p w:rsidR="00FA2B8C" w:rsidRPr="00C22E91" w:rsidRDefault="00FA2B8C" w:rsidP="00D128B7">
            <w:pPr>
              <w:snapToGrid w:val="0"/>
              <w:jc w:val="center"/>
            </w:pPr>
            <w:r w:rsidRPr="00C22E91">
              <w:t>10</w:t>
            </w:r>
          </w:p>
        </w:tc>
        <w:tc>
          <w:tcPr>
            <w:tcW w:w="598" w:type="dxa"/>
            <w:tcBorders>
              <w:top w:val="single" w:sz="2" w:space="0" w:color="000000"/>
              <w:left w:val="single" w:sz="2" w:space="0" w:color="000000"/>
              <w:bottom w:val="single" w:sz="2" w:space="0" w:color="000000"/>
              <w:right w:val="single" w:sz="2" w:space="0" w:color="000000"/>
            </w:tcBorders>
            <w:vAlign w:val="center"/>
          </w:tcPr>
          <w:p w:rsidR="00FA2B8C" w:rsidRPr="00C22E91" w:rsidRDefault="00FA2B8C" w:rsidP="00D128B7">
            <w:pPr>
              <w:snapToGrid w:val="0"/>
              <w:jc w:val="center"/>
            </w:pPr>
            <w:r w:rsidRPr="00C22E91">
              <w:t>10</w:t>
            </w:r>
          </w:p>
        </w:tc>
        <w:tc>
          <w:tcPr>
            <w:tcW w:w="709" w:type="dxa"/>
            <w:tcBorders>
              <w:top w:val="single" w:sz="2" w:space="0" w:color="000000"/>
              <w:left w:val="single" w:sz="2" w:space="0" w:color="000000"/>
              <w:bottom w:val="single" w:sz="2" w:space="0" w:color="000000"/>
              <w:right w:val="single" w:sz="2" w:space="0" w:color="000000"/>
            </w:tcBorders>
            <w:vAlign w:val="center"/>
          </w:tcPr>
          <w:p w:rsidR="00FA2B8C" w:rsidRPr="00C22E91" w:rsidRDefault="00FA2B8C" w:rsidP="00D128B7">
            <w:pPr>
              <w:snapToGrid w:val="0"/>
              <w:jc w:val="center"/>
            </w:pPr>
            <w:r>
              <w:t>12</w:t>
            </w:r>
          </w:p>
        </w:tc>
        <w:tc>
          <w:tcPr>
            <w:tcW w:w="708" w:type="dxa"/>
            <w:tcBorders>
              <w:top w:val="single" w:sz="2" w:space="0" w:color="000000"/>
              <w:left w:val="single" w:sz="2" w:space="0" w:color="000000"/>
              <w:bottom w:val="single" w:sz="2" w:space="0" w:color="000000"/>
              <w:right w:val="single" w:sz="2" w:space="0" w:color="000000"/>
            </w:tcBorders>
          </w:tcPr>
          <w:p w:rsidR="00FA2B8C" w:rsidRDefault="00FA2B8C" w:rsidP="00D128B7">
            <w:pPr>
              <w:snapToGrid w:val="0"/>
              <w:jc w:val="center"/>
            </w:pPr>
            <w:r>
              <w:t>39</w:t>
            </w:r>
          </w:p>
        </w:tc>
      </w:tr>
      <w:tr w:rsidR="00FA2B8C" w:rsidRPr="00941DEA" w:rsidTr="00470524">
        <w:trPr>
          <w:trHeight w:val="456"/>
        </w:trPr>
        <w:tc>
          <w:tcPr>
            <w:tcW w:w="709" w:type="dxa"/>
            <w:tcBorders>
              <w:left w:val="single" w:sz="2" w:space="0" w:color="000000"/>
              <w:bottom w:val="single" w:sz="2" w:space="0" w:color="000000"/>
            </w:tcBorders>
          </w:tcPr>
          <w:p w:rsidR="00FA2B8C" w:rsidRPr="00C22E91" w:rsidRDefault="00FA2B8C" w:rsidP="00D128B7">
            <w:pPr>
              <w:pStyle w:val="a9"/>
              <w:numPr>
                <w:ilvl w:val="0"/>
                <w:numId w:val="1"/>
              </w:numPr>
              <w:tabs>
                <w:tab w:val="left" w:pos="720"/>
              </w:tabs>
              <w:snapToGrid w:val="0"/>
              <w:spacing w:line="100" w:lineRule="atLeast"/>
              <w:contextualSpacing w:val="0"/>
              <w:jc w:val="both"/>
            </w:pPr>
          </w:p>
        </w:tc>
        <w:tc>
          <w:tcPr>
            <w:tcW w:w="4111" w:type="dxa"/>
            <w:tcBorders>
              <w:left w:val="single" w:sz="2" w:space="0" w:color="000000"/>
              <w:bottom w:val="single" w:sz="2" w:space="0" w:color="000000"/>
            </w:tcBorders>
          </w:tcPr>
          <w:p w:rsidR="00FA2B8C" w:rsidRPr="00C22E91" w:rsidRDefault="00FA2B8C" w:rsidP="00D128B7">
            <w:pPr>
              <w:snapToGrid w:val="0"/>
            </w:pPr>
            <w:r w:rsidRPr="00C22E91">
              <w:rPr>
                <w:sz w:val="22"/>
                <w:szCs w:val="22"/>
              </w:rPr>
              <w:t xml:space="preserve">Публикации в окружных и российских изданиях </w:t>
            </w:r>
          </w:p>
        </w:tc>
        <w:tc>
          <w:tcPr>
            <w:tcW w:w="709" w:type="dxa"/>
            <w:tcBorders>
              <w:top w:val="single" w:sz="2" w:space="0" w:color="000000"/>
              <w:left w:val="single" w:sz="2" w:space="0" w:color="000000"/>
              <w:bottom w:val="single" w:sz="2" w:space="0" w:color="000000"/>
            </w:tcBorders>
            <w:vAlign w:val="center"/>
          </w:tcPr>
          <w:p w:rsidR="00FA2B8C" w:rsidRPr="00C22E91" w:rsidRDefault="00FA2B8C" w:rsidP="00D128B7">
            <w:pPr>
              <w:snapToGrid w:val="0"/>
              <w:spacing w:line="276" w:lineRule="auto"/>
              <w:jc w:val="center"/>
              <w:rPr>
                <w:kern w:val="2"/>
              </w:rPr>
            </w:pPr>
            <w:r w:rsidRPr="00C22E91">
              <w:t>0</w:t>
            </w:r>
          </w:p>
        </w:tc>
        <w:tc>
          <w:tcPr>
            <w:tcW w:w="709" w:type="dxa"/>
            <w:tcBorders>
              <w:top w:val="single" w:sz="2" w:space="0" w:color="000000"/>
              <w:left w:val="single" w:sz="2" w:space="0" w:color="000000"/>
              <w:bottom w:val="single" w:sz="2" w:space="0" w:color="000000"/>
            </w:tcBorders>
            <w:vAlign w:val="center"/>
          </w:tcPr>
          <w:p w:rsidR="00FA2B8C" w:rsidRPr="00C22E91" w:rsidRDefault="00FA2B8C" w:rsidP="00D128B7">
            <w:pPr>
              <w:snapToGrid w:val="0"/>
              <w:jc w:val="center"/>
            </w:pPr>
            <w:r w:rsidRPr="00C22E91">
              <w:rPr>
                <w:sz w:val="22"/>
                <w:szCs w:val="22"/>
              </w:rPr>
              <w:t>0</w:t>
            </w:r>
          </w:p>
        </w:tc>
        <w:tc>
          <w:tcPr>
            <w:tcW w:w="708" w:type="dxa"/>
            <w:tcBorders>
              <w:top w:val="single" w:sz="2" w:space="0" w:color="000000"/>
              <w:left w:val="single" w:sz="2" w:space="0" w:color="000000"/>
              <w:bottom w:val="single" w:sz="2" w:space="0" w:color="000000"/>
              <w:right w:val="single" w:sz="2" w:space="0" w:color="000000"/>
            </w:tcBorders>
            <w:vAlign w:val="center"/>
          </w:tcPr>
          <w:p w:rsidR="00FA2B8C" w:rsidRPr="00C22E91" w:rsidRDefault="00FA2B8C" w:rsidP="00D128B7">
            <w:pPr>
              <w:snapToGrid w:val="0"/>
              <w:jc w:val="center"/>
            </w:pPr>
            <w:r w:rsidRPr="00C22E91">
              <w:t>0</w:t>
            </w:r>
          </w:p>
        </w:tc>
        <w:tc>
          <w:tcPr>
            <w:tcW w:w="709" w:type="dxa"/>
            <w:tcBorders>
              <w:top w:val="single" w:sz="2" w:space="0" w:color="000000"/>
              <w:left w:val="single" w:sz="2" w:space="0" w:color="000000"/>
              <w:bottom w:val="single" w:sz="2" w:space="0" w:color="000000"/>
              <w:right w:val="single" w:sz="2" w:space="0" w:color="000000"/>
            </w:tcBorders>
            <w:vAlign w:val="center"/>
          </w:tcPr>
          <w:p w:rsidR="00FA2B8C" w:rsidRPr="00C22E91" w:rsidRDefault="00FA2B8C" w:rsidP="00D128B7">
            <w:pPr>
              <w:snapToGrid w:val="0"/>
              <w:jc w:val="center"/>
            </w:pPr>
            <w:r w:rsidRPr="00C22E91">
              <w:t>0</w:t>
            </w:r>
          </w:p>
        </w:tc>
        <w:tc>
          <w:tcPr>
            <w:tcW w:w="598" w:type="dxa"/>
            <w:tcBorders>
              <w:top w:val="single" w:sz="2" w:space="0" w:color="000000"/>
              <w:left w:val="single" w:sz="2" w:space="0" w:color="000000"/>
              <w:bottom w:val="single" w:sz="2" w:space="0" w:color="000000"/>
              <w:right w:val="single" w:sz="2" w:space="0" w:color="000000"/>
            </w:tcBorders>
            <w:vAlign w:val="center"/>
          </w:tcPr>
          <w:p w:rsidR="00FA2B8C" w:rsidRPr="00C22E91" w:rsidRDefault="00FA2B8C" w:rsidP="00D128B7">
            <w:pPr>
              <w:snapToGrid w:val="0"/>
              <w:jc w:val="center"/>
            </w:pPr>
            <w:r w:rsidRPr="00C22E91">
              <w:t>0</w:t>
            </w:r>
          </w:p>
        </w:tc>
        <w:tc>
          <w:tcPr>
            <w:tcW w:w="709" w:type="dxa"/>
            <w:tcBorders>
              <w:top w:val="single" w:sz="2" w:space="0" w:color="000000"/>
              <w:left w:val="single" w:sz="2" w:space="0" w:color="000000"/>
              <w:bottom w:val="single" w:sz="2" w:space="0" w:color="000000"/>
              <w:right w:val="single" w:sz="2" w:space="0" w:color="000000"/>
            </w:tcBorders>
            <w:vAlign w:val="center"/>
          </w:tcPr>
          <w:p w:rsidR="00FA2B8C" w:rsidRPr="00C22E91" w:rsidRDefault="00FA2B8C" w:rsidP="00D128B7">
            <w:pPr>
              <w:snapToGrid w:val="0"/>
              <w:jc w:val="center"/>
            </w:pPr>
            <w:r>
              <w:t>1</w:t>
            </w:r>
          </w:p>
        </w:tc>
        <w:tc>
          <w:tcPr>
            <w:tcW w:w="708" w:type="dxa"/>
            <w:tcBorders>
              <w:top w:val="single" w:sz="2" w:space="0" w:color="000000"/>
              <w:left w:val="single" w:sz="2" w:space="0" w:color="000000"/>
              <w:bottom w:val="single" w:sz="2" w:space="0" w:color="000000"/>
              <w:right w:val="single" w:sz="2" w:space="0" w:color="000000"/>
            </w:tcBorders>
          </w:tcPr>
          <w:p w:rsidR="00FA2B8C" w:rsidRDefault="00FA2B8C" w:rsidP="00D128B7">
            <w:pPr>
              <w:snapToGrid w:val="0"/>
              <w:jc w:val="center"/>
            </w:pPr>
            <w:r>
              <w:t>1</w:t>
            </w:r>
          </w:p>
        </w:tc>
      </w:tr>
      <w:tr w:rsidR="00FA2B8C" w:rsidRPr="00941DEA" w:rsidTr="00470524">
        <w:trPr>
          <w:trHeight w:val="270"/>
        </w:trPr>
        <w:tc>
          <w:tcPr>
            <w:tcW w:w="709" w:type="dxa"/>
            <w:tcBorders>
              <w:left w:val="single" w:sz="2" w:space="0" w:color="000000"/>
              <w:bottom w:val="single" w:sz="2" w:space="0" w:color="000000"/>
            </w:tcBorders>
          </w:tcPr>
          <w:p w:rsidR="00FA2B8C" w:rsidRPr="00C22E91" w:rsidRDefault="00FA2B8C" w:rsidP="00D128B7">
            <w:pPr>
              <w:pStyle w:val="a9"/>
              <w:numPr>
                <w:ilvl w:val="0"/>
                <w:numId w:val="1"/>
              </w:numPr>
              <w:tabs>
                <w:tab w:val="left" w:pos="720"/>
              </w:tabs>
              <w:snapToGrid w:val="0"/>
              <w:spacing w:line="100" w:lineRule="atLeast"/>
              <w:contextualSpacing w:val="0"/>
              <w:jc w:val="both"/>
            </w:pPr>
          </w:p>
        </w:tc>
        <w:tc>
          <w:tcPr>
            <w:tcW w:w="4111" w:type="dxa"/>
            <w:tcBorders>
              <w:left w:val="single" w:sz="2" w:space="0" w:color="000000"/>
              <w:bottom w:val="single" w:sz="2" w:space="0" w:color="000000"/>
            </w:tcBorders>
          </w:tcPr>
          <w:p w:rsidR="00FA2B8C" w:rsidRPr="00C22E91" w:rsidRDefault="00FA2B8C" w:rsidP="00D128B7">
            <w:pPr>
              <w:snapToGrid w:val="0"/>
            </w:pPr>
            <w:r w:rsidRPr="00C22E91">
              <w:rPr>
                <w:sz w:val="22"/>
                <w:szCs w:val="22"/>
              </w:rPr>
              <w:t xml:space="preserve">Теле- и радиорепортажи </w:t>
            </w:r>
          </w:p>
        </w:tc>
        <w:tc>
          <w:tcPr>
            <w:tcW w:w="709" w:type="dxa"/>
            <w:tcBorders>
              <w:top w:val="single" w:sz="2" w:space="0" w:color="000000"/>
              <w:left w:val="single" w:sz="2" w:space="0" w:color="000000"/>
              <w:bottom w:val="single" w:sz="2" w:space="0" w:color="000000"/>
            </w:tcBorders>
            <w:vAlign w:val="center"/>
          </w:tcPr>
          <w:p w:rsidR="00FA2B8C" w:rsidRPr="00C22E91" w:rsidRDefault="00FA2B8C" w:rsidP="00D128B7">
            <w:pPr>
              <w:snapToGrid w:val="0"/>
              <w:spacing w:line="276" w:lineRule="auto"/>
              <w:jc w:val="center"/>
              <w:rPr>
                <w:kern w:val="2"/>
              </w:rPr>
            </w:pPr>
            <w:r w:rsidRPr="00C22E91">
              <w:t>10</w:t>
            </w:r>
          </w:p>
        </w:tc>
        <w:tc>
          <w:tcPr>
            <w:tcW w:w="709" w:type="dxa"/>
            <w:tcBorders>
              <w:top w:val="single" w:sz="2" w:space="0" w:color="000000"/>
              <w:left w:val="single" w:sz="2" w:space="0" w:color="000000"/>
              <w:bottom w:val="single" w:sz="2" w:space="0" w:color="000000"/>
            </w:tcBorders>
            <w:vAlign w:val="center"/>
          </w:tcPr>
          <w:p w:rsidR="00FA2B8C" w:rsidRPr="00C22E91" w:rsidRDefault="00FA2B8C" w:rsidP="00D128B7">
            <w:pPr>
              <w:snapToGrid w:val="0"/>
              <w:jc w:val="center"/>
            </w:pPr>
            <w:r w:rsidRPr="00C22E91">
              <w:rPr>
                <w:sz w:val="22"/>
                <w:szCs w:val="22"/>
              </w:rPr>
              <w:t>13</w:t>
            </w:r>
          </w:p>
        </w:tc>
        <w:tc>
          <w:tcPr>
            <w:tcW w:w="708" w:type="dxa"/>
            <w:tcBorders>
              <w:top w:val="single" w:sz="2" w:space="0" w:color="000000"/>
              <w:left w:val="single" w:sz="2" w:space="0" w:color="000000"/>
              <w:bottom w:val="single" w:sz="2" w:space="0" w:color="000000"/>
              <w:right w:val="single" w:sz="2" w:space="0" w:color="000000"/>
            </w:tcBorders>
            <w:vAlign w:val="center"/>
          </w:tcPr>
          <w:p w:rsidR="00FA2B8C" w:rsidRPr="00C22E91" w:rsidRDefault="00FA2B8C" w:rsidP="00D128B7">
            <w:pPr>
              <w:snapToGrid w:val="0"/>
              <w:jc w:val="center"/>
            </w:pPr>
            <w:r w:rsidRPr="00C22E91">
              <w:t xml:space="preserve"> 10</w:t>
            </w:r>
          </w:p>
        </w:tc>
        <w:tc>
          <w:tcPr>
            <w:tcW w:w="709" w:type="dxa"/>
            <w:tcBorders>
              <w:top w:val="single" w:sz="2" w:space="0" w:color="000000"/>
              <w:left w:val="single" w:sz="2" w:space="0" w:color="000000"/>
              <w:bottom w:val="single" w:sz="2" w:space="0" w:color="000000"/>
              <w:right w:val="single" w:sz="2" w:space="0" w:color="000000"/>
            </w:tcBorders>
            <w:vAlign w:val="center"/>
          </w:tcPr>
          <w:p w:rsidR="00FA2B8C" w:rsidRPr="00C22E91" w:rsidRDefault="00FA2B8C" w:rsidP="00D128B7">
            <w:pPr>
              <w:snapToGrid w:val="0"/>
              <w:jc w:val="center"/>
            </w:pPr>
            <w:r w:rsidRPr="00C22E91">
              <w:t>10</w:t>
            </w:r>
          </w:p>
        </w:tc>
        <w:tc>
          <w:tcPr>
            <w:tcW w:w="598" w:type="dxa"/>
            <w:tcBorders>
              <w:top w:val="single" w:sz="2" w:space="0" w:color="000000"/>
              <w:left w:val="single" w:sz="2" w:space="0" w:color="000000"/>
              <w:bottom w:val="single" w:sz="2" w:space="0" w:color="000000"/>
              <w:right w:val="single" w:sz="2" w:space="0" w:color="000000"/>
            </w:tcBorders>
            <w:vAlign w:val="center"/>
          </w:tcPr>
          <w:p w:rsidR="00FA2B8C" w:rsidRPr="00C22E91" w:rsidRDefault="00FA2B8C" w:rsidP="00D128B7">
            <w:pPr>
              <w:snapToGrid w:val="0"/>
              <w:jc w:val="center"/>
            </w:pPr>
            <w:r w:rsidRPr="00C22E91">
              <w:t>10</w:t>
            </w:r>
          </w:p>
        </w:tc>
        <w:tc>
          <w:tcPr>
            <w:tcW w:w="709" w:type="dxa"/>
            <w:tcBorders>
              <w:top w:val="single" w:sz="2" w:space="0" w:color="000000"/>
              <w:left w:val="single" w:sz="2" w:space="0" w:color="000000"/>
              <w:bottom w:val="single" w:sz="2" w:space="0" w:color="000000"/>
              <w:right w:val="single" w:sz="2" w:space="0" w:color="000000"/>
            </w:tcBorders>
            <w:vAlign w:val="center"/>
          </w:tcPr>
          <w:p w:rsidR="00FA2B8C" w:rsidRPr="00C22E91" w:rsidRDefault="00470524" w:rsidP="00D128B7">
            <w:pPr>
              <w:snapToGrid w:val="0"/>
              <w:jc w:val="center"/>
            </w:pPr>
            <w:r>
              <w:t>8</w:t>
            </w:r>
          </w:p>
        </w:tc>
        <w:tc>
          <w:tcPr>
            <w:tcW w:w="708" w:type="dxa"/>
            <w:tcBorders>
              <w:top w:val="single" w:sz="2" w:space="0" w:color="000000"/>
              <w:left w:val="single" w:sz="2" w:space="0" w:color="000000"/>
              <w:bottom w:val="single" w:sz="2" w:space="0" w:color="000000"/>
              <w:right w:val="single" w:sz="2" w:space="0" w:color="000000"/>
            </w:tcBorders>
          </w:tcPr>
          <w:p w:rsidR="00FA2B8C" w:rsidRPr="00C22E91" w:rsidRDefault="00470524" w:rsidP="00D128B7">
            <w:pPr>
              <w:snapToGrid w:val="0"/>
              <w:jc w:val="center"/>
            </w:pPr>
            <w:r>
              <w:t>38</w:t>
            </w:r>
          </w:p>
        </w:tc>
      </w:tr>
      <w:tr w:rsidR="00FA2B8C" w:rsidRPr="00941DEA" w:rsidTr="00470524">
        <w:trPr>
          <w:trHeight w:val="142"/>
        </w:trPr>
        <w:tc>
          <w:tcPr>
            <w:tcW w:w="709" w:type="dxa"/>
            <w:tcBorders>
              <w:left w:val="single" w:sz="2" w:space="0" w:color="000000"/>
              <w:bottom w:val="single" w:sz="2" w:space="0" w:color="000000"/>
            </w:tcBorders>
          </w:tcPr>
          <w:p w:rsidR="00FA2B8C" w:rsidRPr="00C22E91" w:rsidRDefault="00FA2B8C" w:rsidP="00D128B7">
            <w:pPr>
              <w:pStyle w:val="a9"/>
              <w:numPr>
                <w:ilvl w:val="0"/>
                <w:numId w:val="1"/>
              </w:numPr>
              <w:tabs>
                <w:tab w:val="left" w:pos="720"/>
              </w:tabs>
              <w:snapToGrid w:val="0"/>
              <w:spacing w:line="100" w:lineRule="atLeast"/>
              <w:contextualSpacing w:val="0"/>
              <w:jc w:val="both"/>
            </w:pPr>
          </w:p>
        </w:tc>
        <w:tc>
          <w:tcPr>
            <w:tcW w:w="4111" w:type="dxa"/>
            <w:tcBorders>
              <w:left w:val="single" w:sz="2" w:space="0" w:color="000000"/>
              <w:bottom w:val="single" w:sz="2" w:space="0" w:color="000000"/>
            </w:tcBorders>
          </w:tcPr>
          <w:p w:rsidR="00FA2B8C" w:rsidRPr="00C22E91" w:rsidRDefault="00FA2B8C" w:rsidP="00D128B7">
            <w:pPr>
              <w:snapToGrid w:val="0"/>
            </w:pPr>
            <w:r w:rsidRPr="00C22E91">
              <w:rPr>
                <w:sz w:val="22"/>
                <w:szCs w:val="22"/>
              </w:rPr>
              <w:t xml:space="preserve">Публикации в Интернет-источниках </w:t>
            </w:r>
          </w:p>
        </w:tc>
        <w:tc>
          <w:tcPr>
            <w:tcW w:w="709" w:type="dxa"/>
            <w:tcBorders>
              <w:top w:val="single" w:sz="2" w:space="0" w:color="000000"/>
              <w:left w:val="single" w:sz="2" w:space="0" w:color="000000"/>
              <w:bottom w:val="single" w:sz="2" w:space="0" w:color="000000"/>
            </w:tcBorders>
            <w:vAlign w:val="center"/>
          </w:tcPr>
          <w:p w:rsidR="00FA2B8C" w:rsidRPr="00C22E91" w:rsidRDefault="00FA2B8C" w:rsidP="00D128B7">
            <w:pPr>
              <w:snapToGrid w:val="0"/>
              <w:spacing w:line="276" w:lineRule="auto"/>
              <w:jc w:val="center"/>
              <w:rPr>
                <w:kern w:val="2"/>
              </w:rPr>
            </w:pPr>
            <w:r w:rsidRPr="00C22E91">
              <w:t>10</w:t>
            </w:r>
          </w:p>
        </w:tc>
        <w:tc>
          <w:tcPr>
            <w:tcW w:w="709" w:type="dxa"/>
            <w:tcBorders>
              <w:top w:val="single" w:sz="2" w:space="0" w:color="000000"/>
              <w:left w:val="single" w:sz="2" w:space="0" w:color="000000"/>
              <w:bottom w:val="single" w:sz="2" w:space="0" w:color="000000"/>
            </w:tcBorders>
            <w:vAlign w:val="center"/>
          </w:tcPr>
          <w:p w:rsidR="00FA2B8C" w:rsidRPr="00C22E91" w:rsidRDefault="00FA2B8C" w:rsidP="00D128B7">
            <w:pPr>
              <w:snapToGrid w:val="0"/>
              <w:jc w:val="center"/>
            </w:pPr>
            <w:r w:rsidRPr="00C22E91">
              <w:rPr>
                <w:sz w:val="22"/>
                <w:szCs w:val="22"/>
              </w:rPr>
              <w:t>24</w:t>
            </w:r>
          </w:p>
        </w:tc>
        <w:tc>
          <w:tcPr>
            <w:tcW w:w="708" w:type="dxa"/>
            <w:tcBorders>
              <w:top w:val="single" w:sz="2" w:space="0" w:color="000000"/>
              <w:left w:val="single" w:sz="2" w:space="0" w:color="000000"/>
              <w:bottom w:val="single" w:sz="2" w:space="0" w:color="000000"/>
              <w:right w:val="single" w:sz="2" w:space="0" w:color="000000"/>
            </w:tcBorders>
            <w:vAlign w:val="center"/>
          </w:tcPr>
          <w:p w:rsidR="00FA2B8C" w:rsidRPr="00C22E91" w:rsidRDefault="00FA2B8C" w:rsidP="00D128B7">
            <w:pPr>
              <w:snapToGrid w:val="0"/>
              <w:jc w:val="center"/>
            </w:pPr>
            <w:r w:rsidRPr="00C22E91">
              <w:t>25</w:t>
            </w:r>
          </w:p>
        </w:tc>
        <w:tc>
          <w:tcPr>
            <w:tcW w:w="709" w:type="dxa"/>
            <w:tcBorders>
              <w:top w:val="single" w:sz="2" w:space="0" w:color="000000"/>
              <w:left w:val="single" w:sz="2" w:space="0" w:color="000000"/>
              <w:bottom w:val="single" w:sz="2" w:space="0" w:color="000000"/>
              <w:right w:val="single" w:sz="2" w:space="0" w:color="000000"/>
            </w:tcBorders>
            <w:vAlign w:val="center"/>
          </w:tcPr>
          <w:p w:rsidR="00FA2B8C" w:rsidRPr="00C22E91" w:rsidRDefault="00FA2B8C" w:rsidP="00D128B7">
            <w:pPr>
              <w:snapToGrid w:val="0"/>
              <w:jc w:val="center"/>
            </w:pPr>
            <w:r w:rsidRPr="00C22E91">
              <w:t>25</w:t>
            </w:r>
          </w:p>
        </w:tc>
        <w:tc>
          <w:tcPr>
            <w:tcW w:w="598" w:type="dxa"/>
            <w:tcBorders>
              <w:top w:val="single" w:sz="2" w:space="0" w:color="000000"/>
              <w:left w:val="single" w:sz="2" w:space="0" w:color="000000"/>
              <w:bottom w:val="single" w:sz="2" w:space="0" w:color="000000"/>
              <w:right w:val="single" w:sz="2" w:space="0" w:color="000000"/>
            </w:tcBorders>
            <w:vAlign w:val="center"/>
          </w:tcPr>
          <w:p w:rsidR="00FA2B8C" w:rsidRPr="00C22E91" w:rsidRDefault="00FA2B8C" w:rsidP="00D128B7">
            <w:pPr>
              <w:snapToGrid w:val="0"/>
              <w:jc w:val="center"/>
            </w:pPr>
            <w:r w:rsidRPr="00C22E91">
              <w:t>32</w:t>
            </w:r>
          </w:p>
        </w:tc>
        <w:tc>
          <w:tcPr>
            <w:tcW w:w="709" w:type="dxa"/>
            <w:tcBorders>
              <w:top w:val="single" w:sz="2" w:space="0" w:color="000000"/>
              <w:left w:val="single" w:sz="2" w:space="0" w:color="000000"/>
              <w:bottom w:val="single" w:sz="2" w:space="0" w:color="000000"/>
              <w:right w:val="single" w:sz="2" w:space="0" w:color="000000"/>
            </w:tcBorders>
            <w:vAlign w:val="center"/>
          </w:tcPr>
          <w:p w:rsidR="00FA2B8C" w:rsidRPr="00C22E91" w:rsidRDefault="00FA2B8C" w:rsidP="00D128B7">
            <w:pPr>
              <w:snapToGrid w:val="0"/>
              <w:jc w:val="center"/>
            </w:pPr>
            <w:r>
              <w:t>40</w:t>
            </w:r>
          </w:p>
        </w:tc>
        <w:tc>
          <w:tcPr>
            <w:tcW w:w="708" w:type="dxa"/>
            <w:tcBorders>
              <w:top w:val="single" w:sz="2" w:space="0" w:color="000000"/>
              <w:left w:val="single" w:sz="2" w:space="0" w:color="000000"/>
              <w:bottom w:val="single" w:sz="2" w:space="0" w:color="000000"/>
              <w:right w:val="single" w:sz="2" w:space="0" w:color="000000"/>
            </w:tcBorders>
          </w:tcPr>
          <w:p w:rsidR="00FA2B8C" w:rsidRDefault="00FA2B8C" w:rsidP="00D128B7">
            <w:pPr>
              <w:snapToGrid w:val="0"/>
              <w:jc w:val="center"/>
            </w:pPr>
            <w:r>
              <w:t>122</w:t>
            </w:r>
          </w:p>
        </w:tc>
      </w:tr>
      <w:tr w:rsidR="00FA2B8C" w:rsidRPr="00941DEA" w:rsidTr="00470524">
        <w:trPr>
          <w:trHeight w:val="274"/>
        </w:trPr>
        <w:tc>
          <w:tcPr>
            <w:tcW w:w="709" w:type="dxa"/>
            <w:tcBorders>
              <w:left w:val="single" w:sz="2" w:space="0" w:color="000000"/>
              <w:bottom w:val="single" w:sz="4" w:space="0" w:color="auto"/>
            </w:tcBorders>
          </w:tcPr>
          <w:p w:rsidR="00FA2B8C" w:rsidRPr="00C22E91" w:rsidRDefault="00FA2B8C" w:rsidP="00D128B7">
            <w:pPr>
              <w:pStyle w:val="a9"/>
              <w:numPr>
                <w:ilvl w:val="0"/>
                <w:numId w:val="1"/>
              </w:numPr>
              <w:tabs>
                <w:tab w:val="left" w:pos="720"/>
              </w:tabs>
              <w:snapToGrid w:val="0"/>
              <w:spacing w:line="100" w:lineRule="atLeast"/>
              <w:contextualSpacing w:val="0"/>
              <w:jc w:val="both"/>
            </w:pPr>
          </w:p>
        </w:tc>
        <w:tc>
          <w:tcPr>
            <w:tcW w:w="4111" w:type="dxa"/>
            <w:tcBorders>
              <w:left w:val="single" w:sz="2" w:space="0" w:color="000000"/>
              <w:bottom w:val="single" w:sz="4" w:space="0" w:color="auto"/>
            </w:tcBorders>
          </w:tcPr>
          <w:p w:rsidR="00FA2B8C" w:rsidRPr="00C22E91" w:rsidRDefault="00FA2B8C" w:rsidP="00D128B7">
            <w:pPr>
              <w:snapToGrid w:val="0"/>
            </w:pPr>
            <w:r w:rsidRPr="00C22E91">
              <w:rPr>
                <w:sz w:val="22"/>
                <w:szCs w:val="22"/>
              </w:rPr>
              <w:t>Выпуск буклетов, брошюр и т.п. (количество изданий/ тираж)</w:t>
            </w:r>
          </w:p>
        </w:tc>
        <w:tc>
          <w:tcPr>
            <w:tcW w:w="709" w:type="dxa"/>
            <w:tcBorders>
              <w:left w:val="single" w:sz="2" w:space="0" w:color="000000"/>
              <w:bottom w:val="single" w:sz="4" w:space="0" w:color="auto"/>
            </w:tcBorders>
          </w:tcPr>
          <w:p w:rsidR="00FA2B8C" w:rsidRPr="00C22E91" w:rsidRDefault="00FA2B8C" w:rsidP="00D128B7">
            <w:pPr>
              <w:snapToGrid w:val="0"/>
              <w:spacing w:line="276" w:lineRule="auto"/>
              <w:jc w:val="center"/>
              <w:rPr>
                <w:kern w:val="2"/>
              </w:rPr>
            </w:pPr>
            <w:r w:rsidRPr="00C22E91">
              <w:t>0/15</w:t>
            </w:r>
          </w:p>
        </w:tc>
        <w:tc>
          <w:tcPr>
            <w:tcW w:w="709" w:type="dxa"/>
            <w:tcBorders>
              <w:left w:val="single" w:sz="2" w:space="0" w:color="000000"/>
              <w:bottom w:val="single" w:sz="4" w:space="0" w:color="auto"/>
            </w:tcBorders>
            <w:vAlign w:val="center"/>
          </w:tcPr>
          <w:p w:rsidR="00FA2B8C" w:rsidRPr="00C22E91" w:rsidRDefault="00FA2B8C" w:rsidP="00D128B7">
            <w:pPr>
              <w:snapToGrid w:val="0"/>
              <w:jc w:val="center"/>
            </w:pPr>
            <w:r w:rsidRPr="00C22E91">
              <w:rPr>
                <w:sz w:val="22"/>
                <w:szCs w:val="22"/>
              </w:rPr>
              <w:t>0/ 23</w:t>
            </w:r>
          </w:p>
        </w:tc>
        <w:tc>
          <w:tcPr>
            <w:tcW w:w="708" w:type="dxa"/>
            <w:tcBorders>
              <w:left w:val="single" w:sz="2" w:space="0" w:color="000000"/>
              <w:bottom w:val="single" w:sz="4" w:space="0" w:color="auto"/>
              <w:right w:val="single" w:sz="2" w:space="0" w:color="000000"/>
            </w:tcBorders>
          </w:tcPr>
          <w:p w:rsidR="00FA2B8C" w:rsidRPr="00C22E91" w:rsidRDefault="00FA2B8C" w:rsidP="00D128B7">
            <w:pPr>
              <w:snapToGrid w:val="0"/>
              <w:jc w:val="center"/>
            </w:pPr>
            <w:r w:rsidRPr="00C22E91">
              <w:t>30</w:t>
            </w:r>
          </w:p>
        </w:tc>
        <w:tc>
          <w:tcPr>
            <w:tcW w:w="709" w:type="dxa"/>
            <w:tcBorders>
              <w:left w:val="single" w:sz="2" w:space="0" w:color="000000"/>
              <w:bottom w:val="single" w:sz="4" w:space="0" w:color="auto"/>
              <w:right w:val="single" w:sz="2" w:space="0" w:color="000000"/>
            </w:tcBorders>
          </w:tcPr>
          <w:p w:rsidR="00FA2B8C" w:rsidRPr="00C22E91" w:rsidRDefault="00FA2B8C" w:rsidP="00D128B7">
            <w:pPr>
              <w:snapToGrid w:val="0"/>
              <w:jc w:val="center"/>
            </w:pPr>
            <w:r w:rsidRPr="00C22E91">
              <w:t>0</w:t>
            </w:r>
          </w:p>
        </w:tc>
        <w:tc>
          <w:tcPr>
            <w:tcW w:w="598" w:type="dxa"/>
            <w:tcBorders>
              <w:left w:val="single" w:sz="2" w:space="0" w:color="000000"/>
              <w:bottom w:val="single" w:sz="4" w:space="0" w:color="auto"/>
              <w:right w:val="single" w:sz="2" w:space="0" w:color="000000"/>
            </w:tcBorders>
          </w:tcPr>
          <w:p w:rsidR="00FA2B8C" w:rsidRPr="00C22E91" w:rsidRDefault="00FA2B8C" w:rsidP="00D128B7">
            <w:pPr>
              <w:snapToGrid w:val="0"/>
              <w:jc w:val="center"/>
            </w:pPr>
            <w:r w:rsidRPr="00C22E91">
              <w:t>0</w:t>
            </w:r>
          </w:p>
        </w:tc>
        <w:tc>
          <w:tcPr>
            <w:tcW w:w="709" w:type="dxa"/>
            <w:tcBorders>
              <w:left w:val="single" w:sz="2" w:space="0" w:color="000000"/>
              <w:bottom w:val="single" w:sz="4" w:space="0" w:color="auto"/>
              <w:right w:val="single" w:sz="2" w:space="0" w:color="000000"/>
            </w:tcBorders>
          </w:tcPr>
          <w:p w:rsidR="00FA2B8C" w:rsidRPr="00C22E91" w:rsidRDefault="00470524" w:rsidP="00D128B7">
            <w:pPr>
              <w:snapToGrid w:val="0"/>
              <w:jc w:val="center"/>
            </w:pPr>
            <w:r>
              <w:t>30</w:t>
            </w:r>
          </w:p>
        </w:tc>
        <w:tc>
          <w:tcPr>
            <w:tcW w:w="708" w:type="dxa"/>
            <w:tcBorders>
              <w:left w:val="single" w:sz="2" w:space="0" w:color="000000"/>
              <w:bottom w:val="single" w:sz="4" w:space="0" w:color="auto"/>
              <w:right w:val="single" w:sz="2" w:space="0" w:color="000000"/>
            </w:tcBorders>
          </w:tcPr>
          <w:p w:rsidR="00FA2B8C" w:rsidRPr="00C22E91" w:rsidRDefault="00470524" w:rsidP="00D128B7">
            <w:pPr>
              <w:snapToGrid w:val="0"/>
              <w:jc w:val="center"/>
            </w:pPr>
            <w:r>
              <w:t>2/60</w:t>
            </w:r>
          </w:p>
        </w:tc>
      </w:tr>
      <w:tr w:rsidR="00FA2B8C" w:rsidRPr="00941DEA" w:rsidTr="00470524">
        <w:trPr>
          <w:trHeight w:val="274"/>
        </w:trPr>
        <w:tc>
          <w:tcPr>
            <w:tcW w:w="709" w:type="dxa"/>
            <w:tcBorders>
              <w:top w:val="single" w:sz="4" w:space="0" w:color="auto"/>
              <w:left w:val="single" w:sz="2" w:space="0" w:color="000000"/>
              <w:bottom w:val="single" w:sz="4" w:space="0" w:color="auto"/>
              <w:right w:val="single" w:sz="2" w:space="0" w:color="000000"/>
            </w:tcBorders>
          </w:tcPr>
          <w:p w:rsidR="00FA2B8C" w:rsidRPr="00C22E91" w:rsidRDefault="00FA2B8C" w:rsidP="00D128B7">
            <w:pPr>
              <w:pStyle w:val="a9"/>
              <w:numPr>
                <w:ilvl w:val="0"/>
                <w:numId w:val="1"/>
              </w:numPr>
              <w:tabs>
                <w:tab w:val="left" w:pos="720"/>
              </w:tabs>
              <w:snapToGrid w:val="0"/>
              <w:spacing w:line="100" w:lineRule="atLeast"/>
              <w:contextualSpacing w:val="0"/>
              <w:jc w:val="both"/>
            </w:pPr>
          </w:p>
        </w:tc>
        <w:tc>
          <w:tcPr>
            <w:tcW w:w="4111" w:type="dxa"/>
            <w:tcBorders>
              <w:top w:val="single" w:sz="4" w:space="0" w:color="auto"/>
              <w:left w:val="single" w:sz="2" w:space="0" w:color="000000"/>
              <w:bottom w:val="single" w:sz="4" w:space="0" w:color="auto"/>
              <w:right w:val="single" w:sz="2" w:space="0" w:color="000000"/>
            </w:tcBorders>
          </w:tcPr>
          <w:p w:rsidR="00FA2B8C" w:rsidRPr="00C22E91" w:rsidRDefault="00FA2B8C" w:rsidP="00D128B7">
            <w:pPr>
              <w:snapToGrid w:val="0"/>
              <w:rPr>
                <w:i/>
              </w:rPr>
            </w:pPr>
            <w:r w:rsidRPr="00C22E91">
              <w:rPr>
                <w:i/>
                <w:sz w:val="22"/>
                <w:szCs w:val="22"/>
              </w:rPr>
              <w:t>Другие виды</w:t>
            </w:r>
          </w:p>
        </w:tc>
        <w:tc>
          <w:tcPr>
            <w:tcW w:w="709" w:type="dxa"/>
            <w:tcBorders>
              <w:top w:val="single" w:sz="4" w:space="0" w:color="auto"/>
              <w:left w:val="single" w:sz="2" w:space="0" w:color="000000"/>
              <w:bottom w:val="single" w:sz="4" w:space="0" w:color="auto"/>
              <w:right w:val="single" w:sz="2" w:space="0" w:color="000000"/>
            </w:tcBorders>
          </w:tcPr>
          <w:p w:rsidR="00FA2B8C" w:rsidRPr="00C22E91" w:rsidRDefault="00FA2B8C" w:rsidP="00D128B7">
            <w:pPr>
              <w:snapToGrid w:val="0"/>
              <w:jc w:val="center"/>
            </w:pPr>
          </w:p>
        </w:tc>
        <w:tc>
          <w:tcPr>
            <w:tcW w:w="709" w:type="dxa"/>
            <w:tcBorders>
              <w:top w:val="single" w:sz="4" w:space="0" w:color="auto"/>
              <w:left w:val="single" w:sz="2" w:space="0" w:color="000000"/>
              <w:bottom w:val="single" w:sz="4" w:space="0" w:color="auto"/>
              <w:right w:val="single" w:sz="2" w:space="0" w:color="000000"/>
            </w:tcBorders>
          </w:tcPr>
          <w:p w:rsidR="00FA2B8C" w:rsidRPr="00C22E91" w:rsidRDefault="00FA2B8C" w:rsidP="00D128B7">
            <w:pPr>
              <w:snapToGrid w:val="0"/>
              <w:jc w:val="center"/>
            </w:pPr>
          </w:p>
        </w:tc>
        <w:tc>
          <w:tcPr>
            <w:tcW w:w="2724" w:type="dxa"/>
            <w:gridSpan w:val="4"/>
            <w:tcBorders>
              <w:top w:val="single" w:sz="4" w:space="0" w:color="auto"/>
              <w:left w:val="single" w:sz="2" w:space="0" w:color="000000"/>
              <w:bottom w:val="single" w:sz="4" w:space="0" w:color="auto"/>
              <w:right w:val="single" w:sz="2" w:space="0" w:color="000000"/>
            </w:tcBorders>
          </w:tcPr>
          <w:p w:rsidR="00FA2B8C" w:rsidRPr="00C22E91" w:rsidRDefault="00FA2B8C" w:rsidP="00D128B7">
            <w:pPr>
              <w:snapToGrid w:val="0"/>
              <w:jc w:val="center"/>
            </w:pPr>
          </w:p>
        </w:tc>
        <w:tc>
          <w:tcPr>
            <w:tcW w:w="708" w:type="dxa"/>
            <w:tcBorders>
              <w:top w:val="single" w:sz="4" w:space="0" w:color="auto"/>
              <w:left w:val="single" w:sz="2" w:space="0" w:color="000000"/>
              <w:bottom w:val="single" w:sz="4" w:space="0" w:color="auto"/>
              <w:right w:val="single" w:sz="2" w:space="0" w:color="000000"/>
            </w:tcBorders>
          </w:tcPr>
          <w:p w:rsidR="00FA2B8C" w:rsidRPr="00C22E91" w:rsidRDefault="00FA2B8C" w:rsidP="00D128B7">
            <w:pPr>
              <w:snapToGrid w:val="0"/>
              <w:jc w:val="center"/>
            </w:pPr>
          </w:p>
        </w:tc>
      </w:tr>
      <w:tr w:rsidR="00FA2B8C" w:rsidRPr="00941DEA" w:rsidTr="00470524">
        <w:trPr>
          <w:trHeight w:val="274"/>
        </w:trPr>
        <w:tc>
          <w:tcPr>
            <w:tcW w:w="709" w:type="dxa"/>
            <w:tcBorders>
              <w:top w:val="single" w:sz="4" w:space="0" w:color="auto"/>
              <w:left w:val="single" w:sz="2" w:space="0" w:color="000000"/>
              <w:bottom w:val="single" w:sz="4" w:space="0" w:color="auto"/>
              <w:right w:val="single" w:sz="2" w:space="0" w:color="000000"/>
            </w:tcBorders>
          </w:tcPr>
          <w:p w:rsidR="00FA2B8C" w:rsidRPr="00C22E91" w:rsidRDefault="00FA2B8C" w:rsidP="00D128B7">
            <w:pPr>
              <w:pStyle w:val="a9"/>
              <w:numPr>
                <w:ilvl w:val="0"/>
                <w:numId w:val="1"/>
              </w:numPr>
              <w:tabs>
                <w:tab w:val="left" w:pos="720"/>
              </w:tabs>
              <w:snapToGrid w:val="0"/>
              <w:spacing w:line="100" w:lineRule="atLeast"/>
              <w:contextualSpacing w:val="0"/>
              <w:jc w:val="both"/>
            </w:pPr>
          </w:p>
        </w:tc>
        <w:tc>
          <w:tcPr>
            <w:tcW w:w="4111" w:type="dxa"/>
            <w:tcBorders>
              <w:top w:val="single" w:sz="4" w:space="0" w:color="auto"/>
              <w:left w:val="single" w:sz="2" w:space="0" w:color="000000"/>
              <w:bottom w:val="single" w:sz="4" w:space="0" w:color="auto"/>
              <w:right w:val="single" w:sz="2" w:space="0" w:color="000000"/>
            </w:tcBorders>
          </w:tcPr>
          <w:p w:rsidR="00FA2B8C" w:rsidRPr="00C22E91" w:rsidRDefault="00FA2B8C" w:rsidP="00D128B7">
            <w:pPr>
              <w:snapToGrid w:val="0"/>
              <w:spacing w:line="276" w:lineRule="auto"/>
              <w:rPr>
                <w:kern w:val="2"/>
              </w:rPr>
            </w:pPr>
            <w:r w:rsidRPr="00C22E91">
              <w:t>Афиши, баннеры</w:t>
            </w:r>
          </w:p>
        </w:tc>
        <w:tc>
          <w:tcPr>
            <w:tcW w:w="709" w:type="dxa"/>
            <w:tcBorders>
              <w:top w:val="single" w:sz="4" w:space="0" w:color="auto"/>
              <w:left w:val="single" w:sz="2" w:space="0" w:color="000000"/>
              <w:bottom w:val="single" w:sz="4" w:space="0" w:color="auto"/>
              <w:right w:val="single" w:sz="2" w:space="0" w:color="000000"/>
            </w:tcBorders>
          </w:tcPr>
          <w:p w:rsidR="00FA2B8C" w:rsidRPr="00C22E91" w:rsidRDefault="00FA2B8C" w:rsidP="00D128B7">
            <w:pPr>
              <w:snapToGrid w:val="0"/>
              <w:spacing w:line="276" w:lineRule="auto"/>
              <w:jc w:val="center"/>
              <w:rPr>
                <w:kern w:val="2"/>
              </w:rPr>
            </w:pPr>
            <w:r w:rsidRPr="00C22E91">
              <w:t>35</w:t>
            </w:r>
          </w:p>
        </w:tc>
        <w:tc>
          <w:tcPr>
            <w:tcW w:w="709" w:type="dxa"/>
            <w:tcBorders>
              <w:top w:val="single" w:sz="4" w:space="0" w:color="auto"/>
              <w:left w:val="single" w:sz="2" w:space="0" w:color="000000"/>
              <w:bottom w:val="single" w:sz="4" w:space="0" w:color="auto"/>
              <w:right w:val="single" w:sz="2" w:space="0" w:color="000000"/>
            </w:tcBorders>
          </w:tcPr>
          <w:p w:rsidR="00FA2B8C" w:rsidRPr="00C22E91" w:rsidRDefault="00FA2B8C" w:rsidP="00D128B7">
            <w:pPr>
              <w:snapToGrid w:val="0"/>
              <w:spacing w:line="276" w:lineRule="auto"/>
              <w:jc w:val="center"/>
              <w:rPr>
                <w:kern w:val="2"/>
              </w:rPr>
            </w:pPr>
            <w:r w:rsidRPr="00C22E91">
              <w:t>48/6</w:t>
            </w:r>
          </w:p>
        </w:tc>
        <w:tc>
          <w:tcPr>
            <w:tcW w:w="708" w:type="dxa"/>
            <w:tcBorders>
              <w:top w:val="single" w:sz="4" w:space="0" w:color="auto"/>
              <w:left w:val="single" w:sz="2" w:space="0" w:color="000000"/>
              <w:bottom w:val="single" w:sz="4" w:space="0" w:color="auto"/>
              <w:right w:val="single" w:sz="2" w:space="0" w:color="000000"/>
            </w:tcBorders>
          </w:tcPr>
          <w:p w:rsidR="00FA2B8C" w:rsidRPr="00C22E91" w:rsidRDefault="00FA2B8C" w:rsidP="00D128B7">
            <w:pPr>
              <w:snapToGrid w:val="0"/>
              <w:spacing w:line="276" w:lineRule="auto"/>
              <w:jc w:val="center"/>
              <w:rPr>
                <w:kern w:val="2"/>
              </w:rPr>
            </w:pPr>
            <w:r w:rsidRPr="00C22E91">
              <w:rPr>
                <w:kern w:val="2"/>
              </w:rPr>
              <w:t>196/4</w:t>
            </w:r>
          </w:p>
        </w:tc>
        <w:tc>
          <w:tcPr>
            <w:tcW w:w="709" w:type="dxa"/>
            <w:tcBorders>
              <w:top w:val="single" w:sz="4" w:space="0" w:color="auto"/>
              <w:left w:val="single" w:sz="2" w:space="0" w:color="000000"/>
              <w:bottom w:val="single" w:sz="4" w:space="0" w:color="auto"/>
              <w:right w:val="single" w:sz="2" w:space="0" w:color="000000"/>
            </w:tcBorders>
          </w:tcPr>
          <w:p w:rsidR="00FA2B8C" w:rsidRPr="00C22E91" w:rsidRDefault="00FA2B8C" w:rsidP="00D128B7">
            <w:pPr>
              <w:snapToGrid w:val="0"/>
              <w:spacing w:line="276" w:lineRule="auto"/>
              <w:jc w:val="center"/>
              <w:rPr>
                <w:kern w:val="2"/>
              </w:rPr>
            </w:pPr>
            <w:r w:rsidRPr="00C22E91">
              <w:rPr>
                <w:kern w:val="2"/>
              </w:rPr>
              <w:t>206/15</w:t>
            </w:r>
          </w:p>
        </w:tc>
        <w:tc>
          <w:tcPr>
            <w:tcW w:w="598" w:type="dxa"/>
            <w:tcBorders>
              <w:top w:val="single" w:sz="4" w:space="0" w:color="auto"/>
              <w:left w:val="single" w:sz="2" w:space="0" w:color="000000"/>
              <w:bottom w:val="single" w:sz="4" w:space="0" w:color="auto"/>
              <w:right w:val="single" w:sz="2" w:space="0" w:color="000000"/>
            </w:tcBorders>
          </w:tcPr>
          <w:p w:rsidR="00FA2B8C" w:rsidRPr="00C22E91" w:rsidRDefault="00FA2B8C" w:rsidP="00D128B7">
            <w:pPr>
              <w:snapToGrid w:val="0"/>
              <w:spacing w:line="276" w:lineRule="auto"/>
              <w:jc w:val="center"/>
              <w:rPr>
                <w:kern w:val="2"/>
              </w:rPr>
            </w:pPr>
            <w:r w:rsidRPr="00C22E91">
              <w:rPr>
                <w:kern w:val="2"/>
              </w:rPr>
              <w:t>314/15</w:t>
            </w:r>
          </w:p>
        </w:tc>
        <w:tc>
          <w:tcPr>
            <w:tcW w:w="709" w:type="dxa"/>
            <w:tcBorders>
              <w:top w:val="single" w:sz="4" w:space="0" w:color="auto"/>
              <w:left w:val="single" w:sz="2" w:space="0" w:color="000000"/>
              <w:bottom w:val="single" w:sz="4" w:space="0" w:color="auto"/>
              <w:right w:val="single" w:sz="2" w:space="0" w:color="000000"/>
            </w:tcBorders>
          </w:tcPr>
          <w:p w:rsidR="00FA2B8C" w:rsidRPr="00C22E91" w:rsidRDefault="00FA2B8C" w:rsidP="00D128B7">
            <w:pPr>
              <w:snapToGrid w:val="0"/>
              <w:spacing w:line="276" w:lineRule="auto"/>
              <w:jc w:val="center"/>
              <w:rPr>
                <w:kern w:val="2"/>
              </w:rPr>
            </w:pPr>
            <w:r>
              <w:rPr>
                <w:kern w:val="2"/>
              </w:rPr>
              <w:t>315/6</w:t>
            </w:r>
          </w:p>
        </w:tc>
        <w:tc>
          <w:tcPr>
            <w:tcW w:w="708" w:type="dxa"/>
            <w:tcBorders>
              <w:top w:val="single" w:sz="4" w:space="0" w:color="auto"/>
              <w:left w:val="single" w:sz="2" w:space="0" w:color="000000"/>
              <w:bottom w:val="single" w:sz="4" w:space="0" w:color="auto"/>
              <w:right w:val="single" w:sz="2" w:space="0" w:color="000000"/>
            </w:tcBorders>
          </w:tcPr>
          <w:p w:rsidR="00FA2B8C" w:rsidRDefault="00FA2B8C" w:rsidP="00D128B7">
            <w:pPr>
              <w:snapToGrid w:val="0"/>
              <w:spacing w:line="276" w:lineRule="auto"/>
              <w:jc w:val="center"/>
              <w:rPr>
                <w:kern w:val="2"/>
              </w:rPr>
            </w:pPr>
            <w:r>
              <w:rPr>
                <w:kern w:val="2"/>
              </w:rPr>
              <w:t>1031/40</w:t>
            </w:r>
          </w:p>
        </w:tc>
      </w:tr>
      <w:tr w:rsidR="00FA2B8C" w:rsidRPr="00941DEA" w:rsidTr="00470524">
        <w:trPr>
          <w:trHeight w:val="274"/>
        </w:trPr>
        <w:tc>
          <w:tcPr>
            <w:tcW w:w="709" w:type="dxa"/>
            <w:tcBorders>
              <w:top w:val="single" w:sz="4" w:space="0" w:color="auto"/>
              <w:left w:val="single" w:sz="2" w:space="0" w:color="000000"/>
              <w:bottom w:val="single" w:sz="4" w:space="0" w:color="auto"/>
              <w:right w:val="single" w:sz="2" w:space="0" w:color="000000"/>
            </w:tcBorders>
          </w:tcPr>
          <w:p w:rsidR="00FA2B8C" w:rsidRPr="00C22E91" w:rsidRDefault="00FA2B8C" w:rsidP="00D128B7">
            <w:pPr>
              <w:pStyle w:val="a9"/>
              <w:numPr>
                <w:ilvl w:val="0"/>
                <w:numId w:val="1"/>
              </w:numPr>
              <w:tabs>
                <w:tab w:val="left" w:pos="720"/>
              </w:tabs>
              <w:snapToGrid w:val="0"/>
              <w:spacing w:line="100" w:lineRule="atLeast"/>
              <w:contextualSpacing w:val="0"/>
              <w:jc w:val="both"/>
            </w:pPr>
          </w:p>
        </w:tc>
        <w:tc>
          <w:tcPr>
            <w:tcW w:w="4111" w:type="dxa"/>
            <w:tcBorders>
              <w:top w:val="single" w:sz="4" w:space="0" w:color="auto"/>
              <w:left w:val="single" w:sz="2" w:space="0" w:color="000000"/>
              <w:bottom w:val="single" w:sz="4" w:space="0" w:color="auto"/>
              <w:right w:val="single" w:sz="2" w:space="0" w:color="000000"/>
            </w:tcBorders>
          </w:tcPr>
          <w:p w:rsidR="00FA2B8C" w:rsidRPr="00C22E91" w:rsidRDefault="00FA2B8C" w:rsidP="00D128B7">
            <w:pPr>
              <w:snapToGrid w:val="0"/>
              <w:spacing w:line="276" w:lineRule="auto"/>
              <w:rPr>
                <w:kern w:val="2"/>
              </w:rPr>
            </w:pPr>
            <w:r w:rsidRPr="00C22E91">
              <w:t>Пригласительные билеты, программы, флаера</w:t>
            </w:r>
          </w:p>
        </w:tc>
        <w:tc>
          <w:tcPr>
            <w:tcW w:w="709" w:type="dxa"/>
            <w:tcBorders>
              <w:top w:val="single" w:sz="4" w:space="0" w:color="auto"/>
              <w:left w:val="single" w:sz="2" w:space="0" w:color="000000"/>
              <w:bottom w:val="single" w:sz="4" w:space="0" w:color="auto"/>
              <w:right w:val="single" w:sz="2" w:space="0" w:color="000000"/>
            </w:tcBorders>
          </w:tcPr>
          <w:p w:rsidR="00FA2B8C" w:rsidRPr="00C22E91" w:rsidRDefault="00FA2B8C" w:rsidP="00D128B7">
            <w:pPr>
              <w:snapToGrid w:val="0"/>
              <w:spacing w:line="276" w:lineRule="auto"/>
              <w:jc w:val="center"/>
              <w:rPr>
                <w:kern w:val="2"/>
              </w:rPr>
            </w:pPr>
            <w:r w:rsidRPr="00C22E91">
              <w:t>0</w:t>
            </w:r>
          </w:p>
        </w:tc>
        <w:tc>
          <w:tcPr>
            <w:tcW w:w="709" w:type="dxa"/>
            <w:tcBorders>
              <w:top w:val="single" w:sz="4" w:space="0" w:color="auto"/>
              <w:left w:val="single" w:sz="2" w:space="0" w:color="000000"/>
              <w:bottom w:val="single" w:sz="4" w:space="0" w:color="auto"/>
              <w:right w:val="single" w:sz="2" w:space="0" w:color="000000"/>
            </w:tcBorders>
          </w:tcPr>
          <w:p w:rsidR="00FA2B8C" w:rsidRPr="00C22E91" w:rsidRDefault="00FA2B8C" w:rsidP="00D128B7">
            <w:pPr>
              <w:snapToGrid w:val="0"/>
              <w:spacing w:line="276" w:lineRule="auto"/>
              <w:jc w:val="center"/>
              <w:rPr>
                <w:kern w:val="2"/>
              </w:rPr>
            </w:pPr>
            <w:r w:rsidRPr="00C22E91">
              <w:t>0</w:t>
            </w:r>
          </w:p>
        </w:tc>
        <w:tc>
          <w:tcPr>
            <w:tcW w:w="708" w:type="dxa"/>
            <w:tcBorders>
              <w:top w:val="single" w:sz="4" w:space="0" w:color="auto"/>
              <w:left w:val="single" w:sz="2" w:space="0" w:color="000000"/>
              <w:bottom w:val="single" w:sz="4" w:space="0" w:color="auto"/>
              <w:right w:val="single" w:sz="2" w:space="0" w:color="000000"/>
            </w:tcBorders>
          </w:tcPr>
          <w:p w:rsidR="00FA2B8C" w:rsidRPr="00C22E91" w:rsidRDefault="00FA2B8C" w:rsidP="00D128B7">
            <w:pPr>
              <w:snapToGrid w:val="0"/>
              <w:spacing w:line="276" w:lineRule="auto"/>
              <w:jc w:val="center"/>
              <w:rPr>
                <w:kern w:val="2"/>
              </w:rPr>
            </w:pPr>
            <w:r w:rsidRPr="00C22E91">
              <w:rPr>
                <w:kern w:val="2"/>
              </w:rPr>
              <w:t>0/18/320</w:t>
            </w:r>
          </w:p>
        </w:tc>
        <w:tc>
          <w:tcPr>
            <w:tcW w:w="709" w:type="dxa"/>
            <w:tcBorders>
              <w:top w:val="single" w:sz="4" w:space="0" w:color="auto"/>
              <w:left w:val="single" w:sz="2" w:space="0" w:color="000000"/>
              <w:bottom w:val="single" w:sz="4" w:space="0" w:color="auto"/>
              <w:right w:val="single" w:sz="2" w:space="0" w:color="000000"/>
            </w:tcBorders>
          </w:tcPr>
          <w:p w:rsidR="00FA2B8C" w:rsidRPr="00C22E91" w:rsidRDefault="00FA2B8C" w:rsidP="00D128B7">
            <w:pPr>
              <w:snapToGrid w:val="0"/>
              <w:spacing w:line="276" w:lineRule="auto"/>
              <w:jc w:val="center"/>
              <w:rPr>
                <w:kern w:val="2"/>
              </w:rPr>
            </w:pPr>
            <w:r w:rsidRPr="00C22E91">
              <w:rPr>
                <w:kern w:val="2"/>
              </w:rPr>
              <w:t>20/30/150</w:t>
            </w:r>
          </w:p>
        </w:tc>
        <w:tc>
          <w:tcPr>
            <w:tcW w:w="598" w:type="dxa"/>
            <w:tcBorders>
              <w:top w:val="single" w:sz="4" w:space="0" w:color="auto"/>
              <w:left w:val="single" w:sz="2" w:space="0" w:color="000000"/>
              <w:bottom w:val="single" w:sz="4" w:space="0" w:color="auto"/>
              <w:right w:val="single" w:sz="2" w:space="0" w:color="000000"/>
            </w:tcBorders>
          </w:tcPr>
          <w:p w:rsidR="00FA2B8C" w:rsidRPr="00C22E91" w:rsidRDefault="00FA2B8C" w:rsidP="00D128B7">
            <w:pPr>
              <w:snapToGrid w:val="0"/>
              <w:spacing w:line="276" w:lineRule="auto"/>
              <w:jc w:val="center"/>
              <w:rPr>
                <w:kern w:val="2"/>
              </w:rPr>
            </w:pPr>
            <w:r w:rsidRPr="00C22E91">
              <w:rPr>
                <w:kern w:val="2"/>
              </w:rPr>
              <w:t>8/0/200</w:t>
            </w:r>
          </w:p>
        </w:tc>
        <w:tc>
          <w:tcPr>
            <w:tcW w:w="709" w:type="dxa"/>
            <w:tcBorders>
              <w:top w:val="single" w:sz="4" w:space="0" w:color="auto"/>
              <w:left w:val="single" w:sz="2" w:space="0" w:color="000000"/>
              <w:bottom w:val="single" w:sz="4" w:space="0" w:color="auto"/>
              <w:right w:val="single" w:sz="2" w:space="0" w:color="000000"/>
            </w:tcBorders>
          </w:tcPr>
          <w:p w:rsidR="00FA2B8C" w:rsidRPr="00C22E91" w:rsidRDefault="00470524" w:rsidP="00D128B7">
            <w:pPr>
              <w:snapToGrid w:val="0"/>
              <w:spacing w:line="276" w:lineRule="auto"/>
              <w:jc w:val="center"/>
              <w:rPr>
                <w:kern w:val="2"/>
              </w:rPr>
            </w:pPr>
            <w:r>
              <w:rPr>
                <w:kern w:val="2"/>
              </w:rPr>
              <w:t>26/0/100</w:t>
            </w:r>
          </w:p>
        </w:tc>
        <w:tc>
          <w:tcPr>
            <w:tcW w:w="708" w:type="dxa"/>
            <w:tcBorders>
              <w:top w:val="single" w:sz="4" w:space="0" w:color="auto"/>
              <w:left w:val="single" w:sz="2" w:space="0" w:color="000000"/>
              <w:bottom w:val="single" w:sz="4" w:space="0" w:color="auto"/>
              <w:right w:val="single" w:sz="2" w:space="0" w:color="000000"/>
            </w:tcBorders>
          </w:tcPr>
          <w:p w:rsidR="00FA2B8C" w:rsidRPr="00C22E91" w:rsidRDefault="00470524" w:rsidP="00470524">
            <w:pPr>
              <w:snapToGrid w:val="0"/>
              <w:spacing w:line="276" w:lineRule="auto"/>
              <w:jc w:val="center"/>
              <w:rPr>
                <w:kern w:val="2"/>
              </w:rPr>
            </w:pPr>
            <w:r w:rsidRPr="00470524">
              <w:rPr>
                <w:rFonts w:eastAsia="Times New Roman"/>
              </w:rPr>
              <w:t>54/48/770</w:t>
            </w:r>
          </w:p>
        </w:tc>
      </w:tr>
      <w:tr w:rsidR="00FA2B8C" w:rsidRPr="00941DEA" w:rsidTr="00470524">
        <w:trPr>
          <w:trHeight w:val="274"/>
        </w:trPr>
        <w:tc>
          <w:tcPr>
            <w:tcW w:w="709" w:type="dxa"/>
            <w:tcBorders>
              <w:top w:val="single" w:sz="4" w:space="0" w:color="auto"/>
              <w:left w:val="single" w:sz="2" w:space="0" w:color="000000"/>
              <w:bottom w:val="single" w:sz="2" w:space="0" w:color="000000"/>
              <w:right w:val="single" w:sz="2" w:space="0" w:color="000000"/>
            </w:tcBorders>
          </w:tcPr>
          <w:p w:rsidR="00FA2B8C" w:rsidRPr="00C22E91" w:rsidRDefault="00FA2B8C" w:rsidP="00D128B7">
            <w:pPr>
              <w:pStyle w:val="a9"/>
              <w:numPr>
                <w:ilvl w:val="0"/>
                <w:numId w:val="1"/>
              </w:numPr>
              <w:tabs>
                <w:tab w:val="left" w:pos="720"/>
              </w:tabs>
              <w:snapToGrid w:val="0"/>
              <w:spacing w:line="100" w:lineRule="atLeast"/>
              <w:contextualSpacing w:val="0"/>
              <w:jc w:val="both"/>
            </w:pPr>
          </w:p>
        </w:tc>
        <w:tc>
          <w:tcPr>
            <w:tcW w:w="4111" w:type="dxa"/>
            <w:tcBorders>
              <w:top w:val="single" w:sz="4" w:space="0" w:color="auto"/>
              <w:left w:val="single" w:sz="2" w:space="0" w:color="000000"/>
              <w:bottom w:val="single" w:sz="2" w:space="0" w:color="000000"/>
              <w:right w:val="single" w:sz="2" w:space="0" w:color="000000"/>
            </w:tcBorders>
          </w:tcPr>
          <w:p w:rsidR="00FA2B8C" w:rsidRPr="00C22E91" w:rsidRDefault="00FA2B8C" w:rsidP="00D128B7">
            <w:pPr>
              <w:snapToGrid w:val="0"/>
              <w:spacing w:line="276" w:lineRule="auto"/>
              <w:rPr>
                <w:kern w:val="2"/>
              </w:rPr>
            </w:pPr>
            <w:r w:rsidRPr="00C22E91">
              <w:t>Объявления в газетах, реклама на радио</w:t>
            </w:r>
          </w:p>
        </w:tc>
        <w:tc>
          <w:tcPr>
            <w:tcW w:w="709" w:type="dxa"/>
            <w:tcBorders>
              <w:top w:val="single" w:sz="4" w:space="0" w:color="auto"/>
              <w:left w:val="single" w:sz="2" w:space="0" w:color="000000"/>
              <w:bottom w:val="single" w:sz="2" w:space="0" w:color="000000"/>
              <w:right w:val="single" w:sz="2" w:space="0" w:color="000000"/>
            </w:tcBorders>
          </w:tcPr>
          <w:p w:rsidR="00FA2B8C" w:rsidRPr="00C22E91" w:rsidRDefault="00FA2B8C" w:rsidP="00D128B7">
            <w:pPr>
              <w:snapToGrid w:val="0"/>
              <w:spacing w:line="276" w:lineRule="auto"/>
              <w:jc w:val="center"/>
              <w:rPr>
                <w:kern w:val="2"/>
              </w:rPr>
            </w:pPr>
            <w:r w:rsidRPr="00C22E91">
              <w:t>3</w:t>
            </w:r>
          </w:p>
        </w:tc>
        <w:tc>
          <w:tcPr>
            <w:tcW w:w="709" w:type="dxa"/>
            <w:tcBorders>
              <w:top w:val="single" w:sz="4" w:space="0" w:color="auto"/>
              <w:left w:val="single" w:sz="2" w:space="0" w:color="000000"/>
              <w:bottom w:val="single" w:sz="2" w:space="0" w:color="000000"/>
              <w:right w:val="single" w:sz="2" w:space="0" w:color="000000"/>
            </w:tcBorders>
          </w:tcPr>
          <w:p w:rsidR="00FA2B8C" w:rsidRPr="00C22E91" w:rsidRDefault="00FA2B8C" w:rsidP="00D128B7">
            <w:pPr>
              <w:snapToGrid w:val="0"/>
              <w:spacing w:line="276" w:lineRule="auto"/>
              <w:jc w:val="center"/>
              <w:rPr>
                <w:kern w:val="2"/>
              </w:rPr>
            </w:pPr>
            <w:r w:rsidRPr="00C22E91">
              <w:t>5/0</w:t>
            </w:r>
          </w:p>
        </w:tc>
        <w:tc>
          <w:tcPr>
            <w:tcW w:w="708" w:type="dxa"/>
            <w:tcBorders>
              <w:top w:val="single" w:sz="4" w:space="0" w:color="auto"/>
              <w:left w:val="single" w:sz="2" w:space="0" w:color="000000"/>
              <w:bottom w:val="single" w:sz="2" w:space="0" w:color="000000"/>
              <w:right w:val="single" w:sz="2" w:space="0" w:color="000000"/>
            </w:tcBorders>
          </w:tcPr>
          <w:p w:rsidR="00FA2B8C" w:rsidRPr="00C22E91" w:rsidRDefault="00FA2B8C" w:rsidP="00D128B7">
            <w:pPr>
              <w:snapToGrid w:val="0"/>
              <w:spacing w:line="276" w:lineRule="auto"/>
              <w:jc w:val="center"/>
              <w:rPr>
                <w:kern w:val="2"/>
              </w:rPr>
            </w:pPr>
            <w:r w:rsidRPr="00C22E91">
              <w:rPr>
                <w:kern w:val="2"/>
              </w:rPr>
              <w:t>10/4</w:t>
            </w:r>
          </w:p>
        </w:tc>
        <w:tc>
          <w:tcPr>
            <w:tcW w:w="709" w:type="dxa"/>
            <w:tcBorders>
              <w:top w:val="single" w:sz="4" w:space="0" w:color="auto"/>
              <w:left w:val="single" w:sz="2" w:space="0" w:color="000000"/>
              <w:bottom w:val="single" w:sz="2" w:space="0" w:color="000000"/>
              <w:right w:val="single" w:sz="2" w:space="0" w:color="000000"/>
            </w:tcBorders>
          </w:tcPr>
          <w:p w:rsidR="00FA2B8C" w:rsidRPr="00C22E91" w:rsidRDefault="00FA2B8C" w:rsidP="00D128B7">
            <w:pPr>
              <w:snapToGrid w:val="0"/>
              <w:spacing w:line="276" w:lineRule="auto"/>
              <w:jc w:val="center"/>
              <w:rPr>
                <w:kern w:val="2"/>
              </w:rPr>
            </w:pPr>
            <w:r w:rsidRPr="00C22E91">
              <w:rPr>
                <w:kern w:val="2"/>
              </w:rPr>
              <w:t>10/2</w:t>
            </w:r>
          </w:p>
        </w:tc>
        <w:tc>
          <w:tcPr>
            <w:tcW w:w="598" w:type="dxa"/>
            <w:tcBorders>
              <w:top w:val="single" w:sz="4" w:space="0" w:color="auto"/>
              <w:left w:val="single" w:sz="2" w:space="0" w:color="000000"/>
              <w:bottom w:val="single" w:sz="2" w:space="0" w:color="000000"/>
              <w:right w:val="single" w:sz="2" w:space="0" w:color="000000"/>
            </w:tcBorders>
          </w:tcPr>
          <w:p w:rsidR="00FA2B8C" w:rsidRPr="00C22E91" w:rsidRDefault="00FA2B8C" w:rsidP="00D128B7">
            <w:pPr>
              <w:snapToGrid w:val="0"/>
              <w:spacing w:line="276" w:lineRule="auto"/>
              <w:jc w:val="center"/>
              <w:rPr>
                <w:kern w:val="2"/>
              </w:rPr>
            </w:pPr>
            <w:r w:rsidRPr="00C22E91">
              <w:rPr>
                <w:kern w:val="2"/>
              </w:rPr>
              <w:t>10/1</w:t>
            </w:r>
          </w:p>
        </w:tc>
        <w:tc>
          <w:tcPr>
            <w:tcW w:w="709" w:type="dxa"/>
            <w:tcBorders>
              <w:top w:val="single" w:sz="4" w:space="0" w:color="auto"/>
              <w:left w:val="single" w:sz="2" w:space="0" w:color="000000"/>
              <w:bottom w:val="single" w:sz="2" w:space="0" w:color="000000"/>
              <w:right w:val="single" w:sz="2" w:space="0" w:color="000000"/>
            </w:tcBorders>
          </w:tcPr>
          <w:p w:rsidR="00FA2B8C" w:rsidRPr="00C22E91" w:rsidRDefault="00FA2B8C" w:rsidP="00D128B7">
            <w:pPr>
              <w:snapToGrid w:val="0"/>
              <w:spacing w:line="276" w:lineRule="auto"/>
              <w:jc w:val="center"/>
              <w:rPr>
                <w:kern w:val="2"/>
              </w:rPr>
            </w:pPr>
            <w:r>
              <w:rPr>
                <w:kern w:val="2"/>
              </w:rPr>
              <w:t>12/1</w:t>
            </w:r>
          </w:p>
        </w:tc>
        <w:tc>
          <w:tcPr>
            <w:tcW w:w="708" w:type="dxa"/>
            <w:tcBorders>
              <w:top w:val="single" w:sz="4" w:space="0" w:color="auto"/>
              <w:left w:val="single" w:sz="2" w:space="0" w:color="000000"/>
              <w:bottom w:val="single" w:sz="2" w:space="0" w:color="000000"/>
              <w:right w:val="single" w:sz="2" w:space="0" w:color="000000"/>
            </w:tcBorders>
          </w:tcPr>
          <w:p w:rsidR="00FA2B8C" w:rsidRDefault="00FA2B8C" w:rsidP="00D128B7">
            <w:pPr>
              <w:snapToGrid w:val="0"/>
              <w:spacing w:line="276" w:lineRule="auto"/>
              <w:jc w:val="center"/>
              <w:rPr>
                <w:kern w:val="2"/>
              </w:rPr>
            </w:pPr>
            <w:r>
              <w:rPr>
                <w:kern w:val="2"/>
              </w:rPr>
              <w:t>42/8</w:t>
            </w:r>
          </w:p>
        </w:tc>
      </w:tr>
      <w:tr w:rsidR="00FA2B8C" w:rsidRPr="00941DEA" w:rsidTr="00470524">
        <w:trPr>
          <w:trHeight w:val="274"/>
        </w:trPr>
        <w:tc>
          <w:tcPr>
            <w:tcW w:w="709" w:type="dxa"/>
            <w:tcBorders>
              <w:top w:val="single" w:sz="4" w:space="0" w:color="auto"/>
              <w:left w:val="single" w:sz="2" w:space="0" w:color="000000"/>
              <w:bottom w:val="single" w:sz="2" w:space="0" w:color="000000"/>
              <w:right w:val="single" w:sz="2" w:space="0" w:color="000000"/>
            </w:tcBorders>
          </w:tcPr>
          <w:p w:rsidR="00FA2B8C" w:rsidRPr="00C22E91" w:rsidRDefault="00FA2B8C" w:rsidP="00D128B7">
            <w:pPr>
              <w:pStyle w:val="a9"/>
              <w:numPr>
                <w:ilvl w:val="0"/>
                <w:numId w:val="1"/>
              </w:numPr>
              <w:tabs>
                <w:tab w:val="left" w:pos="720"/>
              </w:tabs>
              <w:snapToGrid w:val="0"/>
              <w:spacing w:line="100" w:lineRule="atLeast"/>
              <w:contextualSpacing w:val="0"/>
              <w:jc w:val="both"/>
            </w:pPr>
          </w:p>
        </w:tc>
        <w:tc>
          <w:tcPr>
            <w:tcW w:w="4111" w:type="dxa"/>
            <w:tcBorders>
              <w:top w:val="single" w:sz="4" w:space="0" w:color="auto"/>
              <w:left w:val="single" w:sz="2" w:space="0" w:color="000000"/>
              <w:bottom w:val="single" w:sz="2" w:space="0" w:color="000000"/>
              <w:right w:val="single" w:sz="2" w:space="0" w:color="000000"/>
            </w:tcBorders>
          </w:tcPr>
          <w:p w:rsidR="00FA2B8C" w:rsidRPr="00C22E91" w:rsidRDefault="00FA2B8C" w:rsidP="00D128B7">
            <w:pPr>
              <w:snapToGrid w:val="0"/>
              <w:spacing w:line="276" w:lineRule="auto"/>
              <w:rPr>
                <w:kern w:val="2"/>
              </w:rPr>
            </w:pPr>
            <w:r w:rsidRPr="00C22E91">
              <w:t>Изготовление аудио-роликов</w:t>
            </w:r>
          </w:p>
        </w:tc>
        <w:tc>
          <w:tcPr>
            <w:tcW w:w="709" w:type="dxa"/>
            <w:tcBorders>
              <w:top w:val="single" w:sz="4" w:space="0" w:color="auto"/>
              <w:left w:val="single" w:sz="2" w:space="0" w:color="000000"/>
              <w:bottom w:val="single" w:sz="2" w:space="0" w:color="000000"/>
              <w:right w:val="single" w:sz="2" w:space="0" w:color="000000"/>
            </w:tcBorders>
          </w:tcPr>
          <w:p w:rsidR="00FA2B8C" w:rsidRPr="00C22E91" w:rsidRDefault="00FA2B8C" w:rsidP="00D128B7">
            <w:pPr>
              <w:snapToGrid w:val="0"/>
              <w:spacing w:line="276" w:lineRule="auto"/>
              <w:jc w:val="center"/>
              <w:rPr>
                <w:kern w:val="2"/>
              </w:rPr>
            </w:pPr>
            <w:r w:rsidRPr="00C22E91">
              <w:t>0</w:t>
            </w:r>
          </w:p>
        </w:tc>
        <w:tc>
          <w:tcPr>
            <w:tcW w:w="709" w:type="dxa"/>
            <w:tcBorders>
              <w:top w:val="single" w:sz="4" w:space="0" w:color="auto"/>
              <w:left w:val="single" w:sz="2" w:space="0" w:color="000000"/>
              <w:bottom w:val="single" w:sz="2" w:space="0" w:color="000000"/>
              <w:right w:val="single" w:sz="2" w:space="0" w:color="000000"/>
            </w:tcBorders>
          </w:tcPr>
          <w:p w:rsidR="00FA2B8C" w:rsidRPr="00C22E91" w:rsidRDefault="00FA2B8C" w:rsidP="00D128B7">
            <w:pPr>
              <w:snapToGrid w:val="0"/>
              <w:spacing w:line="276" w:lineRule="auto"/>
              <w:jc w:val="center"/>
              <w:rPr>
                <w:kern w:val="2"/>
              </w:rPr>
            </w:pPr>
            <w:r w:rsidRPr="00C22E91">
              <w:t>0</w:t>
            </w:r>
          </w:p>
        </w:tc>
        <w:tc>
          <w:tcPr>
            <w:tcW w:w="708" w:type="dxa"/>
            <w:tcBorders>
              <w:top w:val="single" w:sz="4" w:space="0" w:color="auto"/>
              <w:left w:val="single" w:sz="2" w:space="0" w:color="000000"/>
              <w:bottom w:val="single" w:sz="2" w:space="0" w:color="000000"/>
              <w:right w:val="single" w:sz="2" w:space="0" w:color="000000"/>
            </w:tcBorders>
          </w:tcPr>
          <w:p w:rsidR="00FA2B8C" w:rsidRPr="00C22E91" w:rsidRDefault="00FA2B8C" w:rsidP="00D128B7">
            <w:pPr>
              <w:snapToGrid w:val="0"/>
              <w:spacing w:line="276" w:lineRule="auto"/>
              <w:jc w:val="center"/>
              <w:rPr>
                <w:kern w:val="2"/>
              </w:rPr>
            </w:pPr>
            <w:r w:rsidRPr="00C22E91">
              <w:rPr>
                <w:kern w:val="2"/>
              </w:rPr>
              <w:t>0</w:t>
            </w:r>
          </w:p>
        </w:tc>
        <w:tc>
          <w:tcPr>
            <w:tcW w:w="709" w:type="dxa"/>
            <w:tcBorders>
              <w:top w:val="single" w:sz="4" w:space="0" w:color="auto"/>
              <w:left w:val="single" w:sz="2" w:space="0" w:color="000000"/>
              <w:bottom w:val="single" w:sz="2" w:space="0" w:color="000000"/>
              <w:right w:val="single" w:sz="2" w:space="0" w:color="000000"/>
            </w:tcBorders>
          </w:tcPr>
          <w:p w:rsidR="00FA2B8C" w:rsidRPr="00C22E91" w:rsidRDefault="00FA2B8C" w:rsidP="00D128B7">
            <w:pPr>
              <w:snapToGrid w:val="0"/>
              <w:spacing w:line="276" w:lineRule="auto"/>
              <w:jc w:val="center"/>
              <w:rPr>
                <w:kern w:val="2"/>
              </w:rPr>
            </w:pPr>
            <w:r w:rsidRPr="00C22E91">
              <w:rPr>
                <w:kern w:val="2"/>
              </w:rPr>
              <w:t>2</w:t>
            </w:r>
          </w:p>
        </w:tc>
        <w:tc>
          <w:tcPr>
            <w:tcW w:w="598" w:type="dxa"/>
            <w:tcBorders>
              <w:top w:val="single" w:sz="4" w:space="0" w:color="auto"/>
              <w:left w:val="single" w:sz="2" w:space="0" w:color="000000"/>
              <w:bottom w:val="single" w:sz="2" w:space="0" w:color="000000"/>
              <w:right w:val="single" w:sz="2" w:space="0" w:color="000000"/>
            </w:tcBorders>
          </w:tcPr>
          <w:p w:rsidR="00FA2B8C" w:rsidRPr="00C22E91" w:rsidRDefault="00FA2B8C" w:rsidP="00D128B7">
            <w:pPr>
              <w:snapToGrid w:val="0"/>
              <w:spacing w:line="276" w:lineRule="auto"/>
              <w:jc w:val="center"/>
              <w:rPr>
                <w:kern w:val="2"/>
              </w:rPr>
            </w:pPr>
            <w:r w:rsidRPr="00C22E91">
              <w:rPr>
                <w:kern w:val="2"/>
              </w:rPr>
              <w:t>1</w:t>
            </w:r>
          </w:p>
        </w:tc>
        <w:tc>
          <w:tcPr>
            <w:tcW w:w="709" w:type="dxa"/>
            <w:tcBorders>
              <w:top w:val="single" w:sz="4" w:space="0" w:color="auto"/>
              <w:left w:val="single" w:sz="2" w:space="0" w:color="000000"/>
              <w:bottom w:val="single" w:sz="2" w:space="0" w:color="000000"/>
              <w:right w:val="single" w:sz="2" w:space="0" w:color="000000"/>
            </w:tcBorders>
          </w:tcPr>
          <w:p w:rsidR="00FA2B8C" w:rsidRPr="00C22E91" w:rsidRDefault="00FA2B8C" w:rsidP="00D128B7">
            <w:pPr>
              <w:snapToGrid w:val="0"/>
              <w:spacing w:line="276" w:lineRule="auto"/>
              <w:jc w:val="center"/>
              <w:rPr>
                <w:kern w:val="2"/>
              </w:rPr>
            </w:pPr>
            <w:r>
              <w:rPr>
                <w:kern w:val="2"/>
              </w:rPr>
              <w:t>3</w:t>
            </w:r>
          </w:p>
        </w:tc>
        <w:tc>
          <w:tcPr>
            <w:tcW w:w="708" w:type="dxa"/>
            <w:tcBorders>
              <w:top w:val="single" w:sz="4" w:space="0" w:color="auto"/>
              <w:left w:val="single" w:sz="2" w:space="0" w:color="000000"/>
              <w:bottom w:val="single" w:sz="2" w:space="0" w:color="000000"/>
              <w:right w:val="single" w:sz="2" w:space="0" w:color="000000"/>
            </w:tcBorders>
          </w:tcPr>
          <w:p w:rsidR="00FA2B8C" w:rsidRDefault="00FA2B8C" w:rsidP="00D128B7">
            <w:pPr>
              <w:snapToGrid w:val="0"/>
              <w:spacing w:line="276" w:lineRule="auto"/>
              <w:jc w:val="center"/>
              <w:rPr>
                <w:kern w:val="2"/>
              </w:rPr>
            </w:pPr>
            <w:r>
              <w:rPr>
                <w:kern w:val="2"/>
              </w:rPr>
              <w:t>6</w:t>
            </w:r>
          </w:p>
        </w:tc>
      </w:tr>
    </w:tbl>
    <w:p w:rsidR="00C159AA" w:rsidRPr="00413A84" w:rsidRDefault="00D358BF" w:rsidP="00C159AA">
      <w:pPr>
        <w:pStyle w:val="a7"/>
        <w:spacing w:line="360" w:lineRule="auto"/>
        <w:ind w:firstLine="708"/>
        <w:rPr>
          <w:b w:val="0"/>
        </w:rPr>
      </w:pPr>
      <w:r w:rsidRPr="00C159AA">
        <w:rPr>
          <w:b w:val="0"/>
          <w:szCs w:val="22"/>
        </w:rPr>
        <w:t>За 2014</w:t>
      </w:r>
      <w:r w:rsidR="00FA2B8C" w:rsidRPr="00C159AA">
        <w:rPr>
          <w:b w:val="0"/>
          <w:szCs w:val="22"/>
        </w:rPr>
        <w:t xml:space="preserve"> год</w:t>
      </w:r>
      <w:r w:rsidRPr="00C159AA">
        <w:rPr>
          <w:b w:val="0"/>
          <w:szCs w:val="22"/>
        </w:rPr>
        <w:t xml:space="preserve"> значительно выросла эффективность деятельности учреждения по освещению проводимых мероприятий в средствах массовой информации. </w:t>
      </w:r>
      <w:r w:rsidRPr="00C159AA">
        <w:rPr>
          <w:b w:val="0"/>
        </w:rPr>
        <w:t xml:space="preserve">Ежемесячно в газете «Югорский вестник» публикуется план работы учреждения на месяц, реклама мероприятий. </w:t>
      </w:r>
      <w:r w:rsidRPr="00C159AA">
        <w:rPr>
          <w:b w:val="0"/>
          <w:szCs w:val="22"/>
        </w:rPr>
        <w:t>Учреждение активно сотрудничает с ТВ «Норд», «Югорск-ТВ», радио «Норд-FM», рекламным агентством «Шевелись».</w:t>
      </w:r>
      <w:r w:rsidRPr="00C22E91">
        <w:rPr>
          <w:szCs w:val="22"/>
        </w:rPr>
        <w:t xml:space="preserve"> </w:t>
      </w:r>
      <w:r w:rsidR="00C159AA">
        <w:rPr>
          <w:b w:val="0"/>
        </w:rPr>
        <w:t>В журнале «Наш город» Югорского информационно-издательского центра была опубликована статья о мероприятиях и достижениях учреждения в рамках проведения Года культуры в городе Югорске.</w:t>
      </w:r>
    </w:p>
    <w:p w:rsidR="00D358BF" w:rsidRDefault="00D358BF" w:rsidP="00D358BF">
      <w:pPr>
        <w:pStyle w:val="Standard"/>
        <w:spacing w:line="360" w:lineRule="auto"/>
        <w:ind w:right="-2" w:firstLine="708"/>
        <w:contextualSpacing/>
        <w:jc w:val="both"/>
        <w:outlineLvl w:val="2"/>
        <w:rPr>
          <w:rFonts w:cs="Times New Roman"/>
          <w:color w:val="auto"/>
          <w:lang w:val="ru-RU" w:eastAsia="ru-RU"/>
        </w:rPr>
      </w:pPr>
      <w:r w:rsidRPr="00C22E91">
        <w:rPr>
          <w:color w:val="auto"/>
          <w:szCs w:val="22"/>
          <w:lang w:val="ru-RU"/>
        </w:rPr>
        <w:t xml:space="preserve">Ежегодно увеличивается количество публикаций. Были сняты телерепортажи и освещены в «Новостях» со следующих мероприятий: «Крещение»; подготовка к народному гулянию «Масленица»; митинг, посвящённый Дню защитника Отечества; открытие памятной доски В.Я. Лопатиной; концерт, посвящённый 23 февраля «Защитникам Отечества посвящается»; </w:t>
      </w:r>
      <w:r w:rsidRPr="00C22E91">
        <w:rPr>
          <w:rFonts w:cs="Times New Roman"/>
          <w:color w:val="auto"/>
          <w:lang w:val="ru-RU" w:eastAsia="ru-RU"/>
        </w:rPr>
        <w:t>«Масленица»;вечер отдыха «Эниемэ чэчэклер», посвящённый 8 марта; концерт вокальной группы «Гармоника», «День работника культуры»; встреча работников культуры с главой города и депутатами, народное гуляние «Весенний звон капели», премьера спектакля народного театра «Версия», фестиваль национальных культур «Радуга дружбы», национальный праздник «Сабантуй», митинг, посвящённый Дню Победы, игровая программа «Наш флаг России!», городская выставка-конкурс «Осенний марафон – 2014», игровая детская программа «Корпорация чудес», выставка художественного творчества «Кто сказал мяу», «Праздник классической музыки»</w:t>
      </w:r>
      <w:r w:rsidR="00FA2B8C">
        <w:rPr>
          <w:rFonts w:cs="Times New Roman"/>
          <w:color w:val="auto"/>
          <w:lang w:val="ru-RU" w:eastAsia="ru-RU"/>
        </w:rPr>
        <w:t>, церемония освящения и открытия памятника Преподобному Сергию Радонежскому, концертная программа «Рябиновое настроение», выставка «Мы из гарнизона…», митинг, посвящённый воинам –</w:t>
      </w:r>
      <w:r w:rsidR="001306F4">
        <w:rPr>
          <w:rFonts w:cs="Times New Roman"/>
          <w:color w:val="auto"/>
          <w:lang w:val="ru-RU" w:eastAsia="ru-RU"/>
        </w:rPr>
        <w:t xml:space="preserve"> </w:t>
      </w:r>
      <w:r w:rsidR="00FA2B8C">
        <w:rPr>
          <w:rFonts w:cs="Times New Roman"/>
          <w:color w:val="auto"/>
          <w:lang w:val="ru-RU" w:eastAsia="ru-RU"/>
        </w:rPr>
        <w:t xml:space="preserve">участникам локальных </w:t>
      </w:r>
      <w:r w:rsidR="001306F4">
        <w:rPr>
          <w:rFonts w:cs="Times New Roman"/>
          <w:color w:val="auto"/>
          <w:lang w:val="ru-RU" w:eastAsia="ru-RU"/>
        </w:rPr>
        <w:t xml:space="preserve">конфликтов, открытая городская  фото-выставка «Лики Югры», </w:t>
      </w:r>
      <w:r w:rsidR="00314521">
        <w:rPr>
          <w:rFonts w:cs="Times New Roman"/>
          <w:color w:val="auto"/>
          <w:lang w:val="ru-RU" w:eastAsia="ru-RU"/>
        </w:rPr>
        <w:t>музыкально-поэтическая программа «Север – любовь моя», открытие главной ёлки города «Зажгись огнями ёлочка»</w:t>
      </w:r>
      <w:r w:rsidR="00901459">
        <w:rPr>
          <w:rFonts w:cs="Times New Roman"/>
          <w:color w:val="auto"/>
          <w:lang w:val="ru-RU" w:eastAsia="ru-RU"/>
        </w:rPr>
        <w:t xml:space="preserve">, новогоднее поздравление военнослужащих и их детей в/ч </w:t>
      </w:r>
      <w:r w:rsidRPr="00C22E91">
        <w:rPr>
          <w:rFonts w:cs="Times New Roman"/>
          <w:color w:val="auto"/>
          <w:lang w:val="ru-RU" w:eastAsia="ru-RU"/>
        </w:rPr>
        <w:t>.</w:t>
      </w:r>
    </w:p>
    <w:p w:rsidR="00D358BF" w:rsidRPr="000C1ED9" w:rsidRDefault="00D358BF" w:rsidP="00D358BF">
      <w:pPr>
        <w:pStyle w:val="Standard"/>
        <w:spacing w:line="360" w:lineRule="auto"/>
        <w:ind w:right="-2" w:firstLine="708"/>
        <w:contextualSpacing/>
        <w:jc w:val="both"/>
        <w:outlineLvl w:val="2"/>
        <w:rPr>
          <w:color w:val="auto"/>
          <w:szCs w:val="22"/>
          <w:lang w:val="ru-RU"/>
        </w:rPr>
      </w:pPr>
      <w:r>
        <w:rPr>
          <w:rFonts w:cs="Times New Roman"/>
          <w:color w:val="auto"/>
          <w:lang w:val="ru-RU" w:eastAsia="ru-RU"/>
        </w:rPr>
        <w:lastRenderedPageBreak/>
        <w:t>Большой процент информированности посетителей происходит через интернет источники:</w:t>
      </w:r>
    </w:p>
    <w:p w:rsidR="00D358BF" w:rsidRDefault="00D358BF" w:rsidP="00D358BF">
      <w:pPr>
        <w:pStyle w:val="Standard"/>
        <w:spacing w:line="360" w:lineRule="auto"/>
        <w:ind w:right="-2"/>
        <w:contextualSpacing/>
        <w:jc w:val="both"/>
        <w:outlineLvl w:val="2"/>
        <w:rPr>
          <w:rFonts w:cs="Times New Roman"/>
          <w:color w:val="auto"/>
          <w:lang w:val="ru-RU" w:eastAsia="ru-RU"/>
        </w:rPr>
      </w:pPr>
      <w:r>
        <w:rPr>
          <w:rFonts w:cs="Times New Roman"/>
          <w:color w:val="auto"/>
          <w:lang w:val="ru-RU" w:eastAsia="ru-RU"/>
        </w:rPr>
        <w:t>- Сайт учреждения;</w:t>
      </w:r>
    </w:p>
    <w:p w:rsidR="00D358BF" w:rsidRPr="00C22E91" w:rsidRDefault="00D358BF" w:rsidP="00D358BF">
      <w:pPr>
        <w:pStyle w:val="Standard"/>
        <w:spacing w:line="360" w:lineRule="auto"/>
        <w:ind w:right="-2"/>
        <w:contextualSpacing/>
        <w:jc w:val="both"/>
        <w:outlineLvl w:val="2"/>
        <w:rPr>
          <w:rFonts w:cs="Times New Roman"/>
          <w:color w:val="auto"/>
          <w:lang w:val="ru-RU" w:eastAsia="ru-RU"/>
        </w:rPr>
      </w:pPr>
      <w:r>
        <w:rPr>
          <w:rFonts w:cs="Times New Roman"/>
          <w:color w:val="auto"/>
          <w:lang w:val="ru-RU" w:eastAsia="ru-RU"/>
        </w:rPr>
        <w:t>- веб странички и социальные сети: «Панорама культуры», В Контакте, портал органов местного самоуправления;</w:t>
      </w:r>
    </w:p>
    <w:p w:rsidR="00D358BF" w:rsidRPr="00C22E91" w:rsidRDefault="00D358BF" w:rsidP="00D358BF">
      <w:pPr>
        <w:pStyle w:val="Standard"/>
        <w:spacing w:line="360" w:lineRule="auto"/>
        <w:ind w:right="-2"/>
        <w:contextualSpacing/>
        <w:jc w:val="both"/>
        <w:outlineLvl w:val="2"/>
        <w:rPr>
          <w:rFonts w:cs="Times New Roman"/>
          <w:color w:val="auto"/>
          <w:lang w:val="ru-RU" w:eastAsia="ru-RU"/>
        </w:rPr>
      </w:pPr>
      <w:r w:rsidRPr="00C22E91">
        <w:rPr>
          <w:rFonts w:cs="Times New Roman"/>
          <w:color w:val="auto"/>
          <w:lang w:val="ru-RU" w:eastAsia="ru-RU"/>
        </w:rPr>
        <w:t>- электронная почта (ежедневн</w:t>
      </w:r>
      <w:r>
        <w:rPr>
          <w:rFonts w:cs="Times New Roman"/>
          <w:color w:val="auto"/>
          <w:lang w:val="ru-RU" w:eastAsia="ru-RU"/>
        </w:rPr>
        <w:t>ый информационный взаимообмен);</w:t>
      </w:r>
    </w:p>
    <w:p w:rsidR="00D358BF" w:rsidRDefault="00D358BF" w:rsidP="00D358BF">
      <w:pPr>
        <w:pStyle w:val="Standard"/>
        <w:spacing w:line="360" w:lineRule="auto"/>
        <w:ind w:right="-2"/>
        <w:contextualSpacing/>
        <w:jc w:val="both"/>
        <w:outlineLvl w:val="2"/>
        <w:rPr>
          <w:rFonts w:cs="Times New Roman"/>
          <w:color w:val="auto"/>
          <w:lang w:val="ru-RU" w:eastAsia="ru-RU"/>
        </w:rPr>
      </w:pPr>
      <w:r>
        <w:rPr>
          <w:rFonts w:cs="Times New Roman"/>
          <w:color w:val="auto"/>
          <w:lang w:val="ru-RU" w:eastAsia="ru-RU"/>
        </w:rPr>
        <w:t xml:space="preserve">- </w:t>
      </w:r>
      <w:r w:rsidR="005A7B46">
        <w:rPr>
          <w:rFonts w:cs="Times New Roman"/>
          <w:color w:val="auto"/>
          <w:lang w:val="ru-RU" w:eastAsia="ru-RU"/>
        </w:rPr>
        <w:t>п</w:t>
      </w:r>
      <w:r w:rsidRPr="00C22E91">
        <w:rPr>
          <w:rFonts w:cs="Times New Roman"/>
          <w:color w:val="auto"/>
          <w:lang w:val="ru-RU" w:eastAsia="ru-RU"/>
        </w:rPr>
        <w:t xml:space="preserve">ечатная продукция – афиши, программки, пригласительные. </w:t>
      </w:r>
    </w:p>
    <w:p w:rsidR="00D358BF" w:rsidRPr="005A7B46" w:rsidRDefault="00D358BF" w:rsidP="005A7B46">
      <w:pPr>
        <w:pStyle w:val="Standard"/>
        <w:spacing w:line="360" w:lineRule="auto"/>
        <w:ind w:right="-2"/>
        <w:contextualSpacing/>
        <w:jc w:val="both"/>
        <w:outlineLvl w:val="2"/>
        <w:rPr>
          <w:rFonts w:cs="Times New Roman"/>
          <w:color w:val="auto"/>
          <w:lang w:val="ru-RU" w:eastAsia="ru-RU"/>
        </w:rPr>
      </w:pPr>
      <w:r>
        <w:rPr>
          <w:rFonts w:cs="Times New Roman"/>
          <w:color w:val="auto"/>
          <w:lang w:val="ru-RU" w:eastAsia="ru-RU"/>
        </w:rPr>
        <w:t xml:space="preserve">- </w:t>
      </w:r>
      <w:r w:rsidR="005A7B46">
        <w:rPr>
          <w:rFonts w:cs="Times New Roman"/>
          <w:color w:val="auto"/>
          <w:lang w:val="ru-RU" w:eastAsia="ru-RU"/>
        </w:rPr>
        <w:t>ф</w:t>
      </w:r>
      <w:r>
        <w:rPr>
          <w:rFonts w:cs="Times New Roman"/>
          <w:color w:val="auto"/>
          <w:lang w:val="ru-RU" w:eastAsia="ru-RU"/>
        </w:rPr>
        <w:t>ормирование методического материала: ф</w:t>
      </w:r>
      <w:r w:rsidRPr="00C22E91">
        <w:rPr>
          <w:rFonts w:cs="Times New Roman"/>
          <w:color w:val="auto"/>
          <w:lang w:val="ru-RU" w:eastAsia="ru-RU"/>
        </w:rPr>
        <w:t xml:space="preserve">ото-видео съемка мероприятий, </w:t>
      </w:r>
      <w:r>
        <w:rPr>
          <w:rFonts w:cs="Times New Roman"/>
          <w:color w:val="auto"/>
          <w:lang w:val="ru-RU" w:eastAsia="ru-RU"/>
        </w:rPr>
        <w:t>деятельность клубных формирований и любительских объединений.</w:t>
      </w:r>
    </w:p>
    <w:p w:rsidR="001F3752" w:rsidRPr="00E07AF2" w:rsidRDefault="001F3752" w:rsidP="001F3752">
      <w:pPr>
        <w:autoSpaceDN w:val="0"/>
        <w:ind w:right="-2"/>
        <w:contextualSpacing/>
        <w:jc w:val="both"/>
        <w:outlineLvl w:val="2"/>
        <w:rPr>
          <w:rFonts w:eastAsia="Times New Roman" w:cs="Tahoma"/>
          <w:b/>
          <w:color w:val="000000"/>
          <w:kern w:val="3"/>
        </w:rPr>
      </w:pPr>
      <w:r w:rsidRPr="00141FED">
        <w:rPr>
          <w:rFonts w:eastAsia="Times New Roman" w:cs="Tahoma"/>
          <w:b/>
          <w:color w:val="000000"/>
          <w:kern w:val="3"/>
        </w:rPr>
        <w:t>4.1</w:t>
      </w:r>
      <w:r w:rsidRPr="00E07AF2">
        <w:rPr>
          <w:rFonts w:eastAsia="Times New Roman" w:cs="Tahoma"/>
          <w:b/>
          <w:color w:val="000000"/>
          <w:kern w:val="3"/>
        </w:rPr>
        <w:t>4</w:t>
      </w:r>
      <w:r w:rsidRPr="00141FED">
        <w:rPr>
          <w:rFonts w:eastAsia="Times New Roman" w:cs="Tahoma"/>
          <w:b/>
          <w:color w:val="000000"/>
          <w:kern w:val="3"/>
        </w:rPr>
        <w:t xml:space="preserve">. </w:t>
      </w:r>
      <w:r w:rsidRPr="00E07AF2">
        <w:rPr>
          <w:rFonts w:eastAsia="Times New Roman" w:cs="Tahoma"/>
          <w:b/>
          <w:color w:val="000000"/>
          <w:kern w:val="3"/>
        </w:rPr>
        <w:t xml:space="preserve">Рекламная, имиджевая деятельность </w:t>
      </w:r>
      <w:r w:rsidRPr="00141FED">
        <w:rPr>
          <w:rFonts w:eastAsia="Times New Roman" w:cs="Tahoma"/>
          <w:color w:val="000000"/>
          <w:kern w:val="3"/>
        </w:rPr>
        <w:t>(годовая)</w:t>
      </w:r>
      <w:r w:rsidRPr="00E07AF2">
        <w:rPr>
          <w:rFonts w:eastAsia="Times New Roman" w:cs="Tahoma"/>
          <w:color w:val="000000"/>
          <w:kern w:val="3"/>
        </w:rPr>
        <w:t>.</w:t>
      </w:r>
    </w:p>
    <w:p w:rsidR="00D358BF" w:rsidRPr="00D358BF" w:rsidRDefault="00D358BF" w:rsidP="00D358BF">
      <w:pPr>
        <w:spacing w:line="360" w:lineRule="auto"/>
        <w:ind w:firstLine="708"/>
        <w:jc w:val="both"/>
        <w:rPr>
          <w:b/>
          <w:bCs/>
        </w:rPr>
      </w:pPr>
      <w:r w:rsidRPr="00D358BF">
        <w:t xml:space="preserve">Вся рекламная и имиджевая </w:t>
      </w:r>
      <w:r w:rsidR="007047B9" w:rsidRPr="00D358BF">
        <w:t>деятельность МБУК</w:t>
      </w:r>
      <w:r w:rsidRPr="00D358BF">
        <w:t xml:space="preserve"> «МиГ» строится на </w:t>
      </w:r>
      <w:r w:rsidR="007047B9" w:rsidRPr="00D358BF">
        <w:t>налаживание устойчивых</w:t>
      </w:r>
      <w:r w:rsidRPr="00D358BF">
        <w:t xml:space="preserve"> связей с постоянными клиентами и в привлечении новых посетителей.</w:t>
      </w:r>
    </w:p>
    <w:p w:rsidR="00D358BF" w:rsidRPr="00D358BF" w:rsidRDefault="00D358BF" w:rsidP="00D358BF">
      <w:pPr>
        <w:spacing w:line="360" w:lineRule="auto"/>
      </w:pPr>
      <w:r w:rsidRPr="00D358BF">
        <w:t>Специалистами учреждения используются следующие виды рекламы:</w:t>
      </w:r>
    </w:p>
    <w:p w:rsidR="00D358BF" w:rsidRPr="00D358BF" w:rsidRDefault="00D358BF" w:rsidP="00E84142">
      <w:pPr>
        <w:widowControl/>
        <w:numPr>
          <w:ilvl w:val="0"/>
          <w:numId w:val="52"/>
        </w:numPr>
        <w:suppressAutoHyphens w:val="0"/>
        <w:spacing w:line="360" w:lineRule="auto"/>
      </w:pPr>
      <w:r w:rsidRPr="00D358BF">
        <w:t>наружная реклама (стенды, щиты, баннеры на оживленных улицах);</w:t>
      </w:r>
    </w:p>
    <w:p w:rsidR="00D358BF" w:rsidRPr="00D358BF" w:rsidRDefault="00D358BF" w:rsidP="00E84142">
      <w:pPr>
        <w:widowControl/>
        <w:numPr>
          <w:ilvl w:val="0"/>
          <w:numId w:val="52"/>
        </w:numPr>
        <w:suppressAutoHyphens w:val="0"/>
        <w:spacing w:line="360" w:lineRule="auto"/>
      </w:pPr>
      <w:r w:rsidRPr="00D358BF">
        <w:t>афиши перед входом в учреждение, на афишных тумбах, на подъездах домов;</w:t>
      </w:r>
    </w:p>
    <w:p w:rsidR="00D358BF" w:rsidRPr="00D358BF" w:rsidRDefault="00D358BF" w:rsidP="00E84142">
      <w:pPr>
        <w:widowControl/>
        <w:numPr>
          <w:ilvl w:val="0"/>
          <w:numId w:val="52"/>
        </w:numPr>
        <w:suppressAutoHyphens w:val="0"/>
        <w:spacing w:line="360" w:lineRule="auto"/>
      </w:pPr>
      <w:r w:rsidRPr="00D358BF">
        <w:t>рекламные печатные издания: иллюстрированные буклеты, брошюрки;</w:t>
      </w:r>
    </w:p>
    <w:p w:rsidR="00D358BF" w:rsidRPr="00D358BF" w:rsidRDefault="00D358BF" w:rsidP="00E84142">
      <w:pPr>
        <w:widowControl/>
        <w:numPr>
          <w:ilvl w:val="0"/>
          <w:numId w:val="52"/>
        </w:numPr>
        <w:suppressAutoHyphens w:val="0"/>
        <w:spacing w:line="360" w:lineRule="auto"/>
      </w:pPr>
      <w:r w:rsidRPr="00D358BF">
        <w:t xml:space="preserve">реклама на собственном сайте; </w:t>
      </w:r>
    </w:p>
    <w:p w:rsidR="00D358BF" w:rsidRPr="00D358BF" w:rsidRDefault="00D358BF" w:rsidP="00E84142">
      <w:pPr>
        <w:widowControl/>
        <w:numPr>
          <w:ilvl w:val="0"/>
          <w:numId w:val="52"/>
        </w:numPr>
        <w:suppressAutoHyphens w:val="0"/>
        <w:spacing w:line="360" w:lineRule="auto"/>
      </w:pPr>
      <w:r w:rsidRPr="00D358BF">
        <w:t>организация презентаций выставок и других мероприятий.</w:t>
      </w:r>
    </w:p>
    <w:p w:rsidR="00732188" w:rsidRPr="00732188" w:rsidRDefault="00D358BF" w:rsidP="007C5E4C">
      <w:pPr>
        <w:spacing w:line="360" w:lineRule="auto"/>
        <w:ind w:firstLine="360"/>
        <w:jc w:val="both"/>
      </w:pPr>
      <w:r w:rsidRPr="00D358BF">
        <w:t xml:space="preserve">По улучшению работы с населением администрация учреждения определила сотрудника для работы со школами и детскими садами, за которым были закреплены конкретные объекты. Результаты такой деятельности отслеживаются по обратной связи. </w:t>
      </w:r>
    </w:p>
    <w:p w:rsidR="001F3752" w:rsidRPr="00E07AF2" w:rsidRDefault="001F3752" w:rsidP="001F3752">
      <w:pPr>
        <w:autoSpaceDN w:val="0"/>
        <w:ind w:right="-2"/>
        <w:contextualSpacing/>
        <w:jc w:val="both"/>
        <w:outlineLvl w:val="2"/>
        <w:rPr>
          <w:rFonts w:eastAsia="Times New Roman" w:cs="Tahoma"/>
          <w:b/>
          <w:color w:val="000000"/>
          <w:kern w:val="3"/>
        </w:rPr>
      </w:pPr>
      <w:r w:rsidRPr="00E07AF2">
        <w:rPr>
          <w:rFonts w:eastAsia="Times New Roman" w:cs="Tahoma"/>
          <w:b/>
          <w:color w:val="000000"/>
          <w:kern w:val="3"/>
        </w:rPr>
        <w:t xml:space="preserve">4.15. Маркетинговая деятельность </w:t>
      </w:r>
      <w:r w:rsidRPr="00141FED">
        <w:rPr>
          <w:rFonts w:eastAsia="Times New Roman" w:cs="Tahoma"/>
          <w:color w:val="000000"/>
          <w:kern w:val="3"/>
        </w:rPr>
        <w:t>(годовая)</w:t>
      </w:r>
      <w:r w:rsidRPr="00E07AF2">
        <w:rPr>
          <w:rFonts w:eastAsia="Times New Roman" w:cs="Tahoma"/>
          <w:b/>
          <w:color w:val="000000"/>
          <w:kern w:val="3"/>
        </w:rPr>
        <w:t xml:space="preserve">. </w:t>
      </w:r>
    </w:p>
    <w:p w:rsidR="00021B36" w:rsidRPr="00021B36" w:rsidRDefault="00021B36" w:rsidP="00021B36">
      <w:pPr>
        <w:spacing w:line="360" w:lineRule="auto"/>
        <w:ind w:firstLine="708"/>
        <w:jc w:val="both"/>
        <w:rPr>
          <w:szCs w:val="28"/>
        </w:rPr>
      </w:pPr>
      <w:r w:rsidRPr="00021B36">
        <w:rPr>
          <w:szCs w:val="28"/>
        </w:rPr>
        <w:t>Одной из главных задач развития учреждения является обеспечение информационной, маркетинговой и рекламной поддержки культурно-массовых мероприятий, проводимых МБУК «МиГ».</w:t>
      </w:r>
    </w:p>
    <w:p w:rsidR="00021B36" w:rsidRPr="00021B36" w:rsidRDefault="00021B36" w:rsidP="00021B36">
      <w:pPr>
        <w:spacing w:line="360" w:lineRule="auto"/>
        <w:ind w:firstLine="708"/>
        <w:jc w:val="both"/>
        <w:rPr>
          <w:szCs w:val="28"/>
        </w:rPr>
      </w:pPr>
      <w:r w:rsidRPr="00021B36">
        <w:rPr>
          <w:szCs w:val="28"/>
        </w:rPr>
        <w:t>За отчетный период в своей работе учреждение задействовало все инструменты как маркетинговой, так и рекламно-информационной деятельности.</w:t>
      </w:r>
    </w:p>
    <w:p w:rsidR="00021B36" w:rsidRPr="00021B36" w:rsidRDefault="00021B36" w:rsidP="00021B36">
      <w:pPr>
        <w:spacing w:line="360" w:lineRule="auto"/>
        <w:ind w:firstLine="708"/>
        <w:jc w:val="both"/>
        <w:rPr>
          <w:szCs w:val="28"/>
        </w:rPr>
      </w:pPr>
      <w:r w:rsidRPr="00021B36">
        <w:rPr>
          <w:szCs w:val="28"/>
        </w:rPr>
        <w:t>Приоритетным направлением остается работа со средствами массовой информации. Данный вид деятельности выстраивается следующим образом:</w:t>
      </w:r>
    </w:p>
    <w:p w:rsidR="00021B36" w:rsidRPr="00021B36" w:rsidRDefault="00021B36" w:rsidP="00021B36">
      <w:pPr>
        <w:spacing w:line="360" w:lineRule="auto"/>
        <w:jc w:val="both"/>
        <w:rPr>
          <w:szCs w:val="28"/>
        </w:rPr>
      </w:pPr>
      <w:r w:rsidRPr="00021B36">
        <w:rPr>
          <w:szCs w:val="28"/>
        </w:rPr>
        <w:t>1.Подготовка информационных материалов (анонсов, пресс-, пост-релизов);</w:t>
      </w:r>
    </w:p>
    <w:p w:rsidR="00021B36" w:rsidRPr="00021B36" w:rsidRDefault="00021B36" w:rsidP="00021B36">
      <w:pPr>
        <w:spacing w:line="360" w:lineRule="auto"/>
        <w:jc w:val="both"/>
        <w:rPr>
          <w:szCs w:val="28"/>
        </w:rPr>
      </w:pPr>
      <w:r w:rsidRPr="00021B36">
        <w:rPr>
          <w:szCs w:val="28"/>
        </w:rPr>
        <w:t>2.Публикации в местных и окружных печатных изданиях;</w:t>
      </w:r>
    </w:p>
    <w:p w:rsidR="00021B36" w:rsidRPr="00021B36" w:rsidRDefault="00021B36" w:rsidP="00021B36">
      <w:pPr>
        <w:spacing w:line="360" w:lineRule="auto"/>
        <w:jc w:val="both"/>
        <w:rPr>
          <w:szCs w:val="28"/>
        </w:rPr>
      </w:pPr>
      <w:r w:rsidRPr="00021B36">
        <w:rPr>
          <w:szCs w:val="28"/>
        </w:rPr>
        <w:t>3. Публикации в Интернет-источниках.</w:t>
      </w:r>
    </w:p>
    <w:p w:rsidR="00021B36" w:rsidRPr="00470524" w:rsidRDefault="00021B36" w:rsidP="00470524">
      <w:pPr>
        <w:spacing w:line="360" w:lineRule="auto"/>
        <w:ind w:firstLine="708"/>
        <w:jc w:val="both"/>
        <w:rPr>
          <w:szCs w:val="28"/>
        </w:rPr>
      </w:pPr>
      <w:r w:rsidRPr="00470524">
        <w:rPr>
          <w:szCs w:val="28"/>
        </w:rPr>
        <w:t>Маркетинговая и рекламная деятельность осуществлялась с   помощью:</w:t>
      </w:r>
    </w:p>
    <w:p w:rsidR="00021B36" w:rsidRPr="00470524" w:rsidRDefault="00021B36" w:rsidP="00470524">
      <w:pPr>
        <w:spacing w:line="360" w:lineRule="auto"/>
        <w:jc w:val="both"/>
        <w:rPr>
          <w:szCs w:val="28"/>
        </w:rPr>
      </w:pPr>
      <w:r w:rsidRPr="00470524">
        <w:rPr>
          <w:szCs w:val="28"/>
        </w:rPr>
        <w:t>1.</w:t>
      </w:r>
      <w:r w:rsidRPr="00470524">
        <w:rPr>
          <w:szCs w:val="28"/>
        </w:rPr>
        <w:tab/>
        <w:t>Разработки фирменного стиля для каждого мероприятия (логотип, пригласительный билет, благодарственное письмо, диплом и т.д.);</w:t>
      </w:r>
    </w:p>
    <w:p w:rsidR="00021B36" w:rsidRPr="00470524" w:rsidRDefault="00021B36" w:rsidP="00470524">
      <w:pPr>
        <w:spacing w:line="360" w:lineRule="auto"/>
        <w:jc w:val="both"/>
        <w:rPr>
          <w:szCs w:val="28"/>
        </w:rPr>
      </w:pPr>
      <w:r w:rsidRPr="00470524">
        <w:rPr>
          <w:szCs w:val="28"/>
        </w:rPr>
        <w:lastRenderedPageBreak/>
        <w:t>2.</w:t>
      </w:r>
      <w:r w:rsidRPr="00470524">
        <w:rPr>
          <w:szCs w:val="28"/>
        </w:rPr>
        <w:tab/>
        <w:t>Рекламная продукция (афиши, баннеры, флаеры, видео и аудиоролики);</w:t>
      </w:r>
    </w:p>
    <w:p w:rsidR="00021B36" w:rsidRPr="00470524" w:rsidRDefault="00021B36" w:rsidP="00470524">
      <w:pPr>
        <w:spacing w:line="360" w:lineRule="auto"/>
        <w:jc w:val="both"/>
        <w:rPr>
          <w:szCs w:val="28"/>
        </w:rPr>
      </w:pPr>
      <w:r w:rsidRPr="00470524">
        <w:rPr>
          <w:szCs w:val="28"/>
        </w:rPr>
        <w:t>3.</w:t>
      </w:r>
      <w:r w:rsidRPr="00470524">
        <w:rPr>
          <w:szCs w:val="28"/>
        </w:rPr>
        <w:tab/>
        <w:t>Размещение рекламы на радио, телевидение, наружных поверхностях (рекламных щитах</w:t>
      </w:r>
      <w:r w:rsidR="00470524" w:rsidRPr="00470524">
        <w:rPr>
          <w:szCs w:val="28"/>
        </w:rPr>
        <w:t>, стендах</w:t>
      </w:r>
      <w:r w:rsidRPr="00470524">
        <w:rPr>
          <w:szCs w:val="28"/>
        </w:rPr>
        <w:t>).</w:t>
      </w:r>
    </w:p>
    <w:p w:rsidR="00141FED" w:rsidRPr="00470524" w:rsidRDefault="00021B36" w:rsidP="00470524">
      <w:pPr>
        <w:spacing w:line="360" w:lineRule="auto"/>
        <w:ind w:firstLine="708"/>
        <w:jc w:val="both"/>
        <w:rPr>
          <w:szCs w:val="28"/>
        </w:rPr>
      </w:pPr>
      <w:r w:rsidRPr="00470524">
        <w:rPr>
          <w:szCs w:val="28"/>
        </w:rPr>
        <w:t xml:space="preserve">Для </w:t>
      </w:r>
      <w:r w:rsidR="00470524">
        <w:rPr>
          <w:szCs w:val="28"/>
        </w:rPr>
        <w:t>всех</w:t>
      </w:r>
      <w:r w:rsidRPr="00470524">
        <w:rPr>
          <w:szCs w:val="28"/>
        </w:rPr>
        <w:t xml:space="preserve"> </w:t>
      </w:r>
      <w:r w:rsidR="00470524">
        <w:rPr>
          <w:szCs w:val="28"/>
        </w:rPr>
        <w:t xml:space="preserve">социально-значимых </w:t>
      </w:r>
      <w:r w:rsidRPr="00470524">
        <w:rPr>
          <w:szCs w:val="28"/>
        </w:rPr>
        <w:t>мероприятий организуется фото и видеосъемка</w:t>
      </w:r>
      <w:r w:rsidR="00470524">
        <w:rPr>
          <w:szCs w:val="28"/>
        </w:rPr>
        <w:t>.</w:t>
      </w:r>
    </w:p>
    <w:p w:rsidR="001F3752" w:rsidRPr="00E07AF2" w:rsidRDefault="001F3752" w:rsidP="001F3752">
      <w:pPr>
        <w:autoSpaceDN w:val="0"/>
        <w:ind w:right="-2"/>
        <w:contextualSpacing/>
        <w:jc w:val="both"/>
        <w:outlineLvl w:val="2"/>
        <w:rPr>
          <w:rFonts w:eastAsia="Times New Roman"/>
          <w:b/>
          <w:color w:val="000000"/>
          <w:kern w:val="3"/>
        </w:rPr>
      </w:pPr>
      <w:r w:rsidRPr="00E07AF2">
        <w:rPr>
          <w:rFonts w:eastAsia="Times New Roman"/>
          <w:b/>
          <w:color w:val="000000"/>
          <w:kern w:val="3"/>
        </w:rPr>
        <w:t xml:space="preserve">4.16. Формирование туристической привлекательности региона </w:t>
      </w:r>
      <w:r w:rsidRPr="00E07AF2">
        <w:rPr>
          <w:rFonts w:eastAsia="Times New Roman" w:cs="Tahoma"/>
          <w:color w:val="000000"/>
          <w:kern w:val="3"/>
        </w:rPr>
        <w:t>(годовая)</w:t>
      </w:r>
      <w:r w:rsidRPr="00E07AF2">
        <w:rPr>
          <w:rFonts w:eastAsia="Times New Roman"/>
          <w:b/>
          <w:color w:val="000000"/>
          <w:kern w:val="3"/>
        </w:rPr>
        <w:t>.</w:t>
      </w:r>
    </w:p>
    <w:p w:rsidR="00141FED" w:rsidRPr="00643614" w:rsidRDefault="00643614" w:rsidP="00643614">
      <w:pPr>
        <w:spacing w:line="360" w:lineRule="auto"/>
        <w:ind w:left="-142" w:firstLine="850"/>
        <w:jc w:val="both"/>
      </w:pPr>
      <w:r w:rsidRPr="00643614">
        <w:t xml:space="preserve">В третий раз в мкрн. Югорск-2 проходит фестиваль национальных культур «Радуга дружбы». Фестиваль является уникальным средством общения между людьми, основанное на реальном знакомстве с жизнью, историей, культурой и обычаями тех народов и регионов, которые проживают на территории Ханты-Мансийского автономного округа – Югры, в частности в г. Югорске. Феноменом этого массового движения является еще и то, что при минимальной поддержке города оно успешно может развиваться в сложных экономических условиях сегодняшнего дня. Этому способствует высокая доступность, в том числе и материальная, для всех категорий и групп населения, начиная с детей дошкольного возраста и кончая пенсионерами. </w:t>
      </w:r>
    </w:p>
    <w:p w:rsidR="001F3752" w:rsidRPr="00E07AF2" w:rsidRDefault="001F3752" w:rsidP="001F3752">
      <w:pPr>
        <w:autoSpaceDN w:val="0"/>
        <w:ind w:right="-2"/>
        <w:contextualSpacing/>
        <w:jc w:val="both"/>
        <w:outlineLvl w:val="2"/>
        <w:rPr>
          <w:rFonts w:eastAsia="Times New Roman"/>
          <w:b/>
          <w:color w:val="000000"/>
          <w:kern w:val="3"/>
        </w:rPr>
      </w:pPr>
      <w:r w:rsidRPr="00E07AF2">
        <w:rPr>
          <w:rFonts w:eastAsia="Times New Roman"/>
          <w:b/>
          <w:caps/>
          <w:color w:val="000000"/>
          <w:kern w:val="3"/>
        </w:rPr>
        <w:t xml:space="preserve">4.17. </w:t>
      </w:r>
      <w:r w:rsidRPr="00E07AF2">
        <w:rPr>
          <w:rFonts w:eastAsia="Times New Roman"/>
          <w:b/>
          <w:color w:val="000000"/>
          <w:kern w:val="3"/>
        </w:rPr>
        <w:t>Методический мониторинг.</w:t>
      </w:r>
    </w:p>
    <w:p w:rsidR="00643614" w:rsidRPr="00C22E91" w:rsidRDefault="00643614" w:rsidP="00643614">
      <w:pPr>
        <w:spacing w:line="360" w:lineRule="auto"/>
        <w:ind w:firstLine="708"/>
        <w:jc w:val="both"/>
      </w:pPr>
      <w:r>
        <w:t>М</w:t>
      </w:r>
      <w:r w:rsidRPr="00C22E91">
        <w:t>етодические материалы, сценарии, сценарные разработки распределен по разделам:</w:t>
      </w:r>
    </w:p>
    <w:p w:rsidR="00643614" w:rsidRPr="00C22E91" w:rsidRDefault="00643614" w:rsidP="00643614">
      <w:pPr>
        <w:spacing w:line="360" w:lineRule="auto"/>
        <w:jc w:val="both"/>
      </w:pPr>
      <w:r w:rsidRPr="00C22E91">
        <w:t>- фольклор,</w:t>
      </w:r>
    </w:p>
    <w:p w:rsidR="00643614" w:rsidRPr="00C22E91" w:rsidRDefault="00643614" w:rsidP="00643614">
      <w:pPr>
        <w:spacing w:line="360" w:lineRule="auto"/>
        <w:jc w:val="both"/>
      </w:pPr>
      <w:r w:rsidRPr="00C22E91">
        <w:t>- детские  праздники и программы,</w:t>
      </w:r>
    </w:p>
    <w:p w:rsidR="00643614" w:rsidRPr="00C22E91" w:rsidRDefault="00643614" w:rsidP="00643614">
      <w:pPr>
        <w:spacing w:line="360" w:lineRule="auto"/>
        <w:jc w:val="both"/>
      </w:pPr>
      <w:r w:rsidRPr="00C22E91">
        <w:t>- работа с пожилыми людьми,</w:t>
      </w:r>
    </w:p>
    <w:p w:rsidR="00643614" w:rsidRPr="00C22E91" w:rsidRDefault="00643614" w:rsidP="00643614">
      <w:pPr>
        <w:spacing w:line="360" w:lineRule="auto"/>
        <w:jc w:val="both"/>
      </w:pPr>
      <w:r w:rsidRPr="00C22E91">
        <w:t>- профессиональные праздники,</w:t>
      </w:r>
    </w:p>
    <w:p w:rsidR="00643614" w:rsidRPr="00C22E91" w:rsidRDefault="00643614" w:rsidP="00643614">
      <w:pPr>
        <w:spacing w:line="360" w:lineRule="auto"/>
        <w:jc w:val="both"/>
      </w:pPr>
      <w:r w:rsidRPr="00C22E91">
        <w:t>- работа с молодежью,</w:t>
      </w:r>
    </w:p>
    <w:p w:rsidR="00643614" w:rsidRDefault="00643614" w:rsidP="00DB09B3">
      <w:pPr>
        <w:spacing w:afterLines="20" w:line="360" w:lineRule="auto"/>
        <w:jc w:val="both"/>
        <w:rPr>
          <w:color w:val="FF0000"/>
        </w:rPr>
      </w:pPr>
      <w:r w:rsidRPr="00C22E91">
        <w:t>- военно-патриотическое воспитание</w:t>
      </w:r>
      <w:r w:rsidRPr="00941DEA">
        <w:rPr>
          <w:color w:val="FF0000"/>
        </w:rPr>
        <w:t>.</w:t>
      </w:r>
    </w:p>
    <w:p w:rsidR="00643614" w:rsidRPr="000C1ED9" w:rsidRDefault="00643614" w:rsidP="00DB09B3">
      <w:pPr>
        <w:spacing w:afterLines="20" w:line="360" w:lineRule="auto"/>
        <w:ind w:firstLine="567"/>
        <w:jc w:val="both"/>
      </w:pPr>
      <w:r w:rsidRPr="000C1ED9">
        <w:t>Материал хранится в кабинете заместителя директора в соответствии с номенклатурой дел учреждении.</w:t>
      </w:r>
    </w:p>
    <w:p w:rsidR="00141FED" w:rsidRDefault="00643614" w:rsidP="00643614">
      <w:pPr>
        <w:pStyle w:val="Standard"/>
        <w:spacing w:line="360" w:lineRule="auto"/>
        <w:ind w:right="-2" w:firstLine="567"/>
        <w:contextualSpacing/>
        <w:jc w:val="both"/>
        <w:outlineLvl w:val="2"/>
        <w:rPr>
          <w:color w:val="auto"/>
          <w:lang w:val="ru-RU"/>
        </w:rPr>
      </w:pPr>
      <w:r>
        <w:rPr>
          <w:rFonts w:cs="Times New Roman"/>
          <w:color w:val="auto"/>
          <w:lang w:val="ru-RU"/>
        </w:rPr>
        <w:t xml:space="preserve">Методический материал (журналы) </w:t>
      </w:r>
      <w:r w:rsidRPr="00C22E91">
        <w:rPr>
          <w:color w:val="auto"/>
          <w:lang w:val="ru-RU"/>
        </w:rPr>
        <w:t>информационно-аналитическ</w:t>
      </w:r>
      <w:r>
        <w:rPr>
          <w:color w:val="auto"/>
          <w:lang w:val="ru-RU"/>
        </w:rPr>
        <w:t xml:space="preserve">ий (отчеты), рекламная продукция (буклеты, брошюры) </w:t>
      </w:r>
      <w:r w:rsidRPr="00C22E91">
        <w:rPr>
          <w:color w:val="auto"/>
          <w:lang w:val="ru-RU"/>
        </w:rPr>
        <w:t>по различным аспектам кул</w:t>
      </w:r>
      <w:r>
        <w:rPr>
          <w:color w:val="auto"/>
          <w:lang w:val="ru-RU"/>
        </w:rPr>
        <w:t>ьтурно - досуговой деятельности в</w:t>
      </w:r>
      <w:r>
        <w:rPr>
          <w:rFonts w:cs="Times New Roman"/>
          <w:color w:val="auto"/>
          <w:lang w:val="ru-RU"/>
        </w:rPr>
        <w:t xml:space="preserve"> работе клубных формирований  подбирается и ведется  </w:t>
      </w:r>
      <w:r w:rsidRPr="00C22E91">
        <w:rPr>
          <w:rFonts w:cs="Times New Roman"/>
          <w:color w:val="auto"/>
          <w:lang w:val="ru-RU"/>
        </w:rPr>
        <w:t xml:space="preserve">ежемесячно. </w:t>
      </w:r>
      <w:r>
        <w:rPr>
          <w:color w:val="auto"/>
          <w:lang w:val="ru-RU"/>
        </w:rPr>
        <w:t>Создание и ведение папок</w:t>
      </w:r>
      <w:r w:rsidRPr="00C22E91">
        <w:rPr>
          <w:color w:val="auto"/>
          <w:lang w:val="ru-RU"/>
        </w:rPr>
        <w:t xml:space="preserve"> по жанрам народного творчества, культурно-досуговой деятельност</w:t>
      </w:r>
      <w:r>
        <w:rPr>
          <w:color w:val="auto"/>
          <w:lang w:val="ru-RU"/>
        </w:rPr>
        <w:t xml:space="preserve">и, сбор и фиксация на электронных </w:t>
      </w:r>
      <w:r w:rsidRPr="00C22E91">
        <w:rPr>
          <w:color w:val="auto"/>
          <w:lang w:val="ru-RU"/>
        </w:rPr>
        <w:t>носителях</w:t>
      </w:r>
      <w:r>
        <w:rPr>
          <w:color w:val="auto"/>
          <w:lang w:val="ru-RU"/>
        </w:rPr>
        <w:t xml:space="preserve"> (рабочий стол ПК, жесткий диск)</w:t>
      </w:r>
      <w:r w:rsidRPr="00C22E91">
        <w:rPr>
          <w:color w:val="auto"/>
          <w:lang w:val="ru-RU"/>
        </w:rPr>
        <w:t xml:space="preserve">. </w:t>
      </w:r>
    </w:p>
    <w:p w:rsidR="005A628D" w:rsidRPr="00550737" w:rsidRDefault="005A628D" w:rsidP="005A628D">
      <w:pPr>
        <w:pStyle w:val="Standard"/>
        <w:spacing w:line="360" w:lineRule="auto"/>
        <w:ind w:right="-2" w:firstLine="567"/>
        <w:contextualSpacing/>
        <w:jc w:val="both"/>
        <w:outlineLvl w:val="2"/>
        <w:rPr>
          <w:rFonts w:cs="Times New Roman"/>
          <w:color w:val="auto"/>
          <w:lang w:val="ru-RU"/>
        </w:rPr>
      </w:pPr>
      <w:r w:rsidRPr="00550737">
        <w:rPr>
          <w:rFonts w:cs="Times New Roman"/>
          <w:color w:val="auto"/>
          <w:lang w:val="ru-RU"/>
        </w:rPr>
        <w:t>Подписка на методическую литературу</w:t>
      </w:r>
      <w:r>
        <w:rPr>
          <w:rFonts w:cs="Times New Roman"/>
          <w:color w:val="auto"/>
          <w:lang w:val="ru-RU"/>
        </w:rPr>
        <w:t xml:space="preserve"> 2014 -2015годы</w:t>
      </w:r>
      <w:r w:rsidRPr="00550737">
        <w:rPr>
          <w:rFonts w:cs="Times New Roman"/>
          <w:color w:val="auto"/>
          <w:lang w:val="ru-RU"/>
        </w:rPr>
        <w:t>:</w:t>
      </w:r>
    </w:p>
    <w:p w:rsidR="005A628D" w:rsidRPr="00550737" w:rsidRDefault="005A628D" w:rsidP="005A628D">
      <w:pPr>
        <w:pStyle w:val="Standard"/>
        <w:spacing w:line="360" w:lineRule="auto"/>
        <w:ind w:right="-2"/>
        <w:contextualSpacing/>
        <w:jc w:val="both"/>
        <w:outlineLvl w:val="2"/>
        <w:rPr>
          <w:rFonts w:cs="Times New Roman"/>
          <w:color w:val="auto"/>
          <w:lang w:val="ru-RU"/>
        </w:rPr>
      </w:pPr>
      <w:r w:rsidRPr="00550737">
        <w:rPr>
          <w:rFonts w:cs="Times New Roman"/>
          <w:color w:val="auto"/>
          <w:lang w:val="ru-RU"/>
        </w:rPr>
        <w:t xml:space="preserve">- журнал «Справочник руководителя учреждение культуры», </w:t>
      </w:r>
    </w:p>
    <w:p w:rsidR="005A628D" w:rsidRPr="00550737" w:rsidRDefault="005A628D" w:rsidP="005A628D">
      <w:pPr>
        <w:pStyle w:val="Standard"/>
        <w:spacing w:line="360" w:lineRule="auto"/>
        <w:ind w:right="-2"/>
        <w:contextualSpacing/>
        <w:jc w:val="both"/>
        <w:outlineLvl w:val="2"/>
        <w:rPr>
          <w:rFonts w:cs="Times New Roman"/>
          <w:color w:val="auto"/>
          <w:lang w:val="ru-RU"/>
        </w:rPr>
      </w:pPr>
      <w:r w:rsidRPr="00550737">
        <w:rPr>
          <w:rFonts w:cs="Times New Roman"/>
          <w:color w:val="auto"/>
          <w:lang w:val="ru-RU"/>
        </w:rPr>
        <w:t>- журнал «Справочник кадровика»</w:t>
      </w:r>
    </w:p>
    <w:p w:rsidR="005A628D" w:rsidRPr="00550737" w:rsidRDefault="005A628D" w:rsidP="005A628D">
      <w:pPr>
        <w:pStyle w:val="Standard"/>
        <w:spacing w:line="360" w:lineRule="auto"/>
        <w:ind w:right="-2"/>
        <w:contextualSpacing/>
        <w:jc w:val="both"/>
        <w:outlineLvl w:val="2"/>
        <w:rPr>
          <w:rFonts w:cs="Times New Roman"/>
          <w:color w:val="auto"/>
          <w:lang w:val="ru-RU"/>
        </w:rPr>
      </w:pPr>
      <w:r w:rsidRPr="00550737">
        <w:rPr>
          <w:rFonts w:cs="Times New Roman"/>
          <w:color w:val="auto"/>
          <w:lang w:val="ru-RU"/>
        </w:rPr>
        <w:t>- журнал «Современная драматургия»,</w:t>
      </w:r>
    </w:p>
    <w:p w:rsidR="005A628D" w:rsidRPr="00550737" w:rsidRDefault="005A628D" w:rsidP="005A628D">
      <w:pPr>
        <w:pStyle w:val="Standard"/>
        <w:spacing w:line="360" w:lineRule="auto"/>
        <w:ind w:right="-2"/>
        <w:contextualSpacing/>
        <w:jc w:val="both"/>
        <w:outlineLvl w:val="2"/>
        <w:rPr>
          <w:rFonts w:cs="Times New Roman"/>
          <w:color w:val="auto"/>
          <w:lang w:val="ru-RU"/>
        </w:rPr>
      </w:pPr>
      <w:r w:rsidRPr="00550737">
        <w:rPr>
          <w:rFonts w:cs="Times New Roman"/>
          <w:color w:val="auto"/>
          <w:lang w:val="ru-RU"/>
        </w:rPr>
        <w:lastRenderedPageBreak/>
        <w:t>- журнал «Сценарий и репертуар»,</w:t>
      </w:r>
    </w:p>
    <w:p w:rsidR="005A628D" w:rsidRPr="00550737" w:rsidRDefault="005A628D" w:rsidP="005A628D">
      <w:pPr>
        <w:pStyle w:val="Standard"/>
        <w:spacing w:line="360" w:lineRule="auto"/>
        <w:ind w:right="-2"/>
        <w:contextualSpacing/>
        <w:jc w:val="both"/>
        <w:outlineLvl w:val="2"/>
        <w:rPr>
          <w:rFonts w:cs="Times New Roman"/>
          <w:color w:val="auto"/>
          <w:lang w:val="ru-RU"/>
        </w:rPr>
      </w:pPr>
      <w:r w:rsidRPr="00550737">
        <w:rPr>
          <w:rFonts w:cs="Times New Roman"/>
          <w:color w:val="auto"/>
          <w:lang w:val="ru-RU"/>
        </w:rPr>
        <w:t>- журнал «Чем развлечь гостей»,</w:t>
      </w:r>
    </w:p>
    <w:p w:rsidR="005A628D" w:rsidRPr="00550737" w:rsidRDefault="005A628D" w:rsidP="005A628D">
      <w:pPr>
        <w:pStyle w:val="Standard"/>
        <w:spacing w:line="360" w:lineRule="auto"/>
        <w:ind w:right="-2"/>
        <w:contextualSpacing/>
        <w:jc w:val="both"/>
        <w:outlineLvl w:val="2"/>
        <w:rPr>
          <w:rFonts w:cs="Times New Roman"/>
          <w:color w:val="auto"/>
          <w:lang w:val="ru-RU"/>
        </w:rPr>
      </w:pPr>
      <w:r w:rsidRPr="00550737">
        <w:rPr>
          <w:rFonts w:cs="Times New Roman"/>
          <w:color w:val="auto"/>
          <w:lang w:val="ru-RU"/>
        </w:rPr>
        <w:t>- журнал «Клуб»,</w:t>
      </w:r>
    </w:p>
    <w:p w:rsidR="005A628D" w:rsidRPr="00643614" w:rsidRDefault="005A628D" w:rsidP="005A628D">
      <w:pPr>
        <w:pStyle w:val="Standard"/>
        <w:spacing w:line="360" w:lineRule="auto"/>
        <w:ind w:right="-2"/>
        <w:contextualSpacing/>
        <w:jc w:val="both"/>
        <w:outlineLvl w:val="2"/>
        <w:rPr>
          <w:rFonts w:cs="Times New Roman"/>
          <w:color w:val="auto"/>
          <w:lang w:val="ru-RU"/>
        </w:rPr>
      </w:pPr>
      <w:r w:rsidRPr="00550737">
        <w:rPr>
          <w:rFonts w:cs="Times New Roman"/>
          <w:color w:val="auto"/>
          <w:lang w:val="ru-RU"/>
        </w:rPr>
        <w:t>- журнал «Праздник»,</w:t>
      </w:r>
    </w:p>
    <w:p w:rsidR="001F3752" w:rsidRPr="00E07AF2" w:rsidRDefault="001F3752" w:rsidP="00141FED">
      <w:pPr>
        <w:autoSpaceDN w:val="0"/>
        <w:ind w:right="-2"/>
        <w:contextualSpacing/>
        <w:jc w:val="both"/>
        <w:outlineLvl w:val="2"/>
        <w:rPr>
          <w:rFonts w:eastAsia="Times New Roman"/>
          <w:b/>
          <w:color w:val="000000"/>
          <w:kern w:val="3"/>
        </w:rPr>
      </w:pPr>
      <w:r w:rsidRPr="00E07AF2">
        <w:rPr>
          <w:rFonts w:eastAsia="Times New Roman"/>
          <w:b/>
          <w:color w:val="000000"/>
          <w:kern w:val="3"/>
        </w:rPr>
        <w:t xml:space="preserve">4.17.1. Консультационно-методическая деятельность </w:t>
      </w:r>
      <w:r w:rsidRPr="00E07AF2">
        <w:rPr>
          <w:rFonts w:eastAsia="Times New Roman" w:cs="Tahoma"/>
          <w:color w:val="000000"/>
          <w:kern w:val="3"/>
        </w:rPr>
        <w:t>(годовая)</w:t>
      </w:r>
      <w:r w:rsidRPr="00E07AF2">
        <w:rPr>
          <w:rFonts w:eastAsia="Times New Roman"/>
          <w:b/>
          <w:color w:val="000000"/>
          <w:kern w:val="3"/>
        </w:rPr>
        <w:t>.</w:t>
      </w:r>
    </w:p>
    <w:p w:rsidR="00F139C5" w:rsidRDefault="00F139C5" w:rsidP="00F139C5">
      <w:pPr>
        <w:pStyle w:val="Standard"/>
        <w:spacing w:line="360" w:lineRule="auto"/>
        <w:ind w:right="-2" w:firstLine="708"/>
        <w:contextualSpacing/>
        <w:jc w:val="both"/>
        <w:outlineLvl w:val="2"/>
        <w:rPr>
          <w:lang w:val="ru-RU"/>
        </w:rPr>
      </w:pPr>
      <w:r w:rsidRPr="00292B7E">
        <w:rPr>
          <w:lang w:val="ru-RU"/>
        </w:rPr>
        <w:t xml:space="preserve">Особенность социально-культурной деятельности в </w:t>
      </w:r>
      <w:r>
        <w:rPr>
          <w:lang w:val="ru-RU"/>
        </w:rPr>
        <w:t>том, что производителем услуги</w:t>
      </w:r>
      <w:r w:rsidRPr="00292B7E">
        <w:rPr>
          <w:lang w:val="ru-RU"/>
        </w:rPr>
        <w:t xml:space="preserve"> является как специалист социально-культурной (культурно-досуговой) деятельности (сценарист, режиссер, концертмейстер, руководитель клубного формирования), так и само население - участники этого формирования, одновременно являющиеся потреб</w:t>
      </w:r>
      <w:r>
        <w:rPr>
          <w:lang w:val="ru-RU"/>
        </w:rPr>
        <w:t>ителем и производителем услуги</w:t>
      </w:r>
      <w:r w:rsidRPr="00292B7E">
        <w:rPr>
          <w:lang w:val="ru-RU"/>
        </w:rPr>
        <w:t xml:space="preserve">. Потребляя услуги по предоставлению условий для занятий </w:t>
      </w:r>
      <w:r>
        <w:rPr>
          <w:lang w:val="ru-RU"/>
        </w:rPr>
        <w:t xml:space="preserve">самодеятельным </w:t>
      </w:r>
      <w:r w:rsidRPr="00292B7E">
        <w:rPr>
          <w:lang w:val="ru-RU"/>
        </w:rPr>
        <w:t>народным творчеством, население производит в конечном результате услуги в виде концертных номеров, произведений декоративно-прикладного творчества и т.п.</w:t>
      </w:r>
    </w:p>
    <w:p w:rsidR="00F139C5" w:rsidRDefault="00F139C5" w:rsidP="00F139C5">
      <w:pPr>
        <w:pStyle w:val="Standard"/>
        <w:spacing w:line="360" w:lineRule="auto"/>
        <w:ind w:right="-2" w:firstLine="708"/>
        <w:contextualSpacing/>
        <w:jc w:val="both"/>
        <w:outlineLvl w:val="2"/>
        <w:rPr>
          <w:color w:val="auto"/>
          <w:lang w:val="ru-RU"/>
        </w:rPr>
      </w:pPr>
      <w:r w:rsidRPr="00292B7E">
        <w:rPr>
          <w:color w:val="auto"/>
          <w:lang w:val="ru-RU"/>
        </w:rPr>
        <w:t xml:space="preserve">Основными функциями </w:t>
      </w:r>
      <w:r>
        <w:rPr>
          <w:color w:val="auto"/>
          <w:lang w:val="ru-RU"/>
        </w:rPr>
        <w:t>консультационно</w:t>
      </w:r>
      <w:r w:rsidRPr="00292B7E">
        <w:rPr>
          <w:rFonts w:cs="Times New Roman"/>
          <w:lang w:val="ru-RU"/>
        </w:rPr>
        <w:t>-методической деятельности</w:t>
      </w:r>
      <w:r w:rsidRPr="00292B7E">
        <w:rPr>
          <w:color w:val="auto"/>
          <w:lang w:val="ru-RU"/>
        </w:rPr>
        <w:t xml:space="preserve"> являются:</w:t>
      </w:r>
    </w:p>
    <w:p w:rsidR="00F139C5" w:rsidRDefault="00F139C5" w:rsidP="00F139C5">
      <w:pPr>
        <w:pStyle w:val="Standard"/>
        <w:spacing w:line="360" w:lineRule="auto"/>
        <w:ind w:right="-2"/>
        <w:contextualSpacing/>
        <w:jc w:val="both"/>
        <w:outlineLvl w:val="2"/>
        <w:rPr>
          <w:lang w:val="ru-RU"/>
        </w:rPr>
      </w:pPr>
      <w:r w:rsidRPr="00AE65C6">
        <w:rPr>
          <w:lang w:val="ru-RU"/>
        </w:rPr>
        <w:t>- Организация фестивалей, смотров, конкурсов, других общественно-культурных акций;</w:t>
      </w:r>
    </w:p>
    <w:p w:rsidR="00F139C5" w:rsidRDefault="00F139C5" w:rsidP="00F139C5">
      <w:pPr>
        <w:pStyle w:val="Standard"/>
        <w:spacing w:line="360" w:lineRule="auto"/>
        <w:ind w:right="-2"/>
        <w:contextualSpacing/>
        <w:jc w:val="both"/>
        <w:outlineLvl w:val="2"/>
        <w:rPr>
          <w:lang w:val="ru-RU"/>
        </w:rPr>
      </w:pPr>
      <w:r w:rsidRPr="00AE65C6">
        <w:rPr>
          <w:lang w:val="ru-RU"/>
        </w:rPr>
        <w:t>- Повышение квалификации руководител</w:t>
      </w:r>
      <w:r>
        <w:rPr>
          <w:lang w:val="ru-RU"/>
        </w:rPr>
        <w:t>я</w:t>
      </w:r>
      <w:r w:rsidRPr="00AE65C6">
        <w:rPr>
          <w:lang w:val="ru-RU"/>
        </w:rPr>
        <w:t xml:space="preserve"> и специалистов </w:t>
      </w:r>
      <w:r>
        <w:rPr>
          <w:lang w:val="ru-RU"/>
        </w:rPr>
        <w:t>учреждения</w:t>
      </w:r>
      <w:r w:rsidRPr="00AE65C6">
        <w:rPr>
          <w:lang w:val="ru-RU"/>
        </w:rPr>
        <w:t>;</w:t>
      </w:r>
    </w:p>
    <w:p w:rsidR="00F139C5" w:rsidRDefault="00F139C5" w:rsidP="00F139C5">
      <w:pPr>
        <w:pStyle w:val="Standard"/>
        <w:spacing w:line="360" w:lineRule="auto"/>
        <w:ind w:right="-2"/>
        <w:contextualSpacing/>
        <w:jc w:val="both"/>
        <w:outlineLvl w:val="2"/>
        <w:rPr>
          <w:lang w:val="ru-RU"/>
        </w:rPr>
      </w:pPr>
      <w:r>
        <w:rPr>
          <w:lang w:val="ru-RU"/>
        </w:rPr>
        <w:t>-</w:t>
      </w:r>
      <w:r w:rsidRPr="00AE65C6">
        <w:rPr>
          <w:lang w:val="ru-RU"/>
        </w:rPr>
        <w:t xml:space="preserve">Организация участия специалистов </w:t>
      </w:r>
      <w:r>
        <w:rPr>
          <w:lang w:val="ru-RU"/>
        </w:rPr>
        <w:t xml:space="preserve">учреждения </w:t>
      </w:r>
      <w:r w:rsidRPr="00AE65C6">
        <w:rPr>
          <w:lang w:val="ru-RU"/>
        </w:rPr>
        <w:t>и любительских коллективов в фестивалях, конкурсах, смотрах, учебно-методических мероприятиях и курсах повышения квалификации областного, всероссийского уровней;</w:t>
      </w:r>
    </w:p>
    <w:p w:rsidR="00F139C5" w:rsidRDefault="00F139C5" w:rsidP="00F139C5">
      <w:pPr>
        <w:pStyle w:val="Standard"/>
        <w:spacing w:line="360" w:lineRule="auto"/>
        <w:ind w:right="-2"/>
        <w:contextualSpacing/>
        <w:jc w:val="both"/>
        <w:outlineLvl w:val="2"/>
        <w:rPr>
          <w:lang w:val="ru-RU"/>
        </w:rPr>
      </w:pPr>
      <w:r w:rsidRPr="00AE65C6">
        <w:rPr>
          <w:lang w:val="ru-RU"/>
        </w:rPr>
        <w:t>- Создание и ведение базы данных по жанрам народного творчества, культурно-досуговой деятельности, сбор и фиксация на различных носителях образцов традиционного народного творчества;</w:t>
      </w:r>
    </w:p>
    <w:p w:rsidR="00F139C5" w:rsidRDefault="00F139C5" w:rsidP="00F139C5">
      <w:pPr>
        <w:pStyle w:val="Standard"/>
        <w:spacing w:line="360" w:lineRule="auto"/>
        <w:ind w:right="-2"/>
        <w:contextualSpacing/>
        <w:jc w:val="both"/>
        <w:outlineLvl w:val="2"/>
        <w:rPr>
          <w:lang w:val="ru-RU"/>
        </w:rPr>
      </w:pPr>
      <w:r>
        <w:rPr>
          <w:lang w:val="ru-RU"/>
        </w:rPr>
        <w:t>- Мониторинг деятельности</w:t>
      </w:r>
      <w:r w:rsidRPr="00AE65C6">
        <w:rPr>
          <w:lang w:val="ru-RU"/>
        </w:rPr>
        <w:t xml:space="preserve"> учреждени</w:t>
      </w:r>
      <w:r>
        <w:rPr>
          <w:lang w:val="ru-RU"/>
        </w:rPr>
        <w:t>я</w:t>
      </w:r>
      <w:r w:rsidRPr="00AE65C6">
        <w:rPr>
          <w:lang w:val="ru-RU"/>
        </w:rPr>
        <w:t>, аналитическое обобщение творческих, досуговых и социокультурных процессов;</w:t>
      </w:r>
    </w:p>
    <w:p w:rsidR="00F139C5" w:rsidRDefault="00F139C5" w:rsidP="00F139C5">
      <w:pPr>
        <w:pStyle w:val="Standard"/>
        <w:spacing w:line="360" w:lineRule="auto"/>
        <w:ind w:right="-2"/>
        <w:contextualSpacing/>
        <w:jc w:val="both"/>
        <w:outlineLvl w:val="2"/>
        <w:rPr>
          <w:lang w:val="ru-RU"/>
        </w:rPr>
      </w:pPr>
      <w:r w:rsidRPr="00AE65C6">
        <w:rPr>
          <w:lang w:val="ru-RU"/>
        </w:rPr>
        <w:t>- Разработка и издание методических, репертуарных, информационно-аналитических, рекламных и других материалов по различным аспектам народного творчества и культ</w:t>
      </w:r>
      <w:r>
        <w:rPr>
          <w:lang w:val="ru-RU"/>
        </w:rPr>
        <w:t>урно-досуговой деятельности</w:t>
      </w:r>
      <w:r w:rsidRPr="00AE65C6">
        <w:rPr>
          <w:lang w:val="ru-RU"/>
        </w:rPr>
        <w:t>;</w:t>
      </w:r>
    </w:p>
    <w:p w:rsidR="00F139C5" w:rsidRDefault="00F139C5" w:rsidP="00F139C5">
      <w:pPr>
        <w:pStyle w:val="Standard"/>
        <w:spacing w:line="360" w:lineRule="auto"/>
        <w:ind w:right="-2"/>
        <w:contextualSpacing/>
        <w:jc w:val="both"/>
        <w:outlineLvl w:val="2"/>
        <w:rPr>
          <w:lang w:val="ru-RU"/>
        </w:rPr>
      </w:pPr>
      <w:r w:rsidRPr="00AE65C6">
        <w:rPr>
          <w:lang w:val="ru-RU"/>
        </w:rPr>
        <w:t>- Разработка методик сохранения и интеграции традиционной многонациональной культуры в современные общественные процессы</w:t>
      </w:r>
      <w:r>
        <w:rPr>
          <w:lang w:val="ru-RU"/>
        </w:rPr>
        <w:t>.</w:t>
      </w:r>
    </w:p>
    <w:p w:rsidR="00F139C5" w:rsidRDefault="00F139C5" w:rsidP="00F139C5">
      <w:pPr>
        <w:pStyle w:val="Standard"/>
        <w:spacing w:line="360" w:lineRule="auto"/>
        <w:ind w:right="-2" w:firstLine="708"/>
        <w:contextualSpacing/>
        <w:jc w:val="both"/>
        <w:outlineLvl w:val="2"/>
        <w:rPr>
          <w:lang w:val="ru-RU"/>
        </w:rPr>
      </w:pPr>
      <w:r w:rsidRPr="00FE6940">
        <w:rPr>
          <w:rFonts w:eastAsia="Times New Roman" w:cs="Times New Roman"/>
          <w:lang w:val="ru-RU" w:eastAsia="ru-RU"/>
        </w:rPr>
        <w:t xml:space="preserve">На сегодняшний день в </w:t>
      </w:r>
      <w:r>
        <w:rPr>
          <w:rFonts w:eastAsia="Times New Roman" w:cs="Times New Roman"/>
          <w:lang w:val="ru-RU" w:eastAsia="ru-RU"/>
        </w:rPr>
        <w:t xml:space="preserve">учреждении </w:t>
      </w:r>
      <w:r w:rsidRPr="00FE6940">
        <w:rPr>
          <w:rFonts w:eastAsia="Times New Roman" w:cs="Times New Roman"/>
          <w:lang w:val="ru-RU" w:eastAsia="ru-RU"/>
        </w:rPr>
        <w:t xml:space="preserve">продолжается работа по составлению репертуарной базы данных для всех коллективов художественной самодеятельности по жанровой направленности. В творческой копилке сегодня собраны материалы, которые позволяют руководителям коллективов повышать свой профессиональный уровень, совершенствовать мастерство (подборка видеоматериалов по хореографии, пьесы для театральных коллективов, программы для занятий </w:t>
      </w:r>
      <w:r>
        <w:rPr>
          <w:rFonts w:eastAsia="Times New Roman" w:cs="Times New Roman"/>
          <w:lang w:val="ru-RU" w:eastAsia="ru-RU"/>
        </w:rPr>
        <w:t>вокалом, ВИА</w:t>
      </w:r>
      <w:r w:rsidRPr="00FE6940">
        <w:rPr>
          <w:rFonts w:eastAsia="Times New Roman" w:cs="Times New Roman"/>
          <w:lang w:val="ru-RU" w:eastAsia="ru-RU"/>
        </w:rPr>
        <w:t>, сборники песен).</w:t>
      </w:r>
    </w:p>
    <w:p w:rsidR="00F139C5" w:rsidRDefault="00F139C5" w:rsidP="00F139C5">
      <w:pPr>
        <w:pStyle w:val="Standard"/>
        <w:spacing w:line="360" w:lineRule="auto"/>
        <w:ind w:right="-2" w:firstLine="708"/>
        <w:contextualSpacing/>
        <w:jc w:val="both"/>
        <w:outlineLvl w:val="2"/>
        <w:rPr>
          <w:rFonts w:cs="Times New Roman"/>
          <w:color w:val="auto"/>
          <w:szCs w:val="22"/>
          <w:lang w:val="ru-RU"/>
        </w:rPr>
      </w:pPr>
      <w:r>
        <w:rPr>
          <w:rFonts w:cs="Times New Roman"/>
          <w:color w:val="auto"/>
          <w:szCs w:val="22"/>
          <w:lang w:val="ru-RU"/>
        </w:rPr>
        <w:lastRenderedPageBreak/>
        <w:t>За 2014 год специалистами учреждения была оказана следующая консультационно-методическая помощь:</w:t>
      </w:r>
    </w:p>
    <w:p w:rsidR="00F139C5" w:rsidRDefault="00F139C5" w:rsidP="00E84142">
      <w:pPr>
        <w:pStyle w:val="Standard"/>
        <w:numPr>
          <w:ilvl w:val="0"/>
          <w:numId w:val="65"/>
        </w:numPr>
        <w:spacing w:line="360" w:lineRule="auto"/>
        <w:ind w:right="-2"/>
        <w:contextualSpacing/>
        <w:jc w:val="both"/>
        <w:outlineLvl w:val="2"/>
        <w:rPr>
          <w:rFonts w:cs="Times New Roman"/>
          <w:color w:val="auto"/>
          <w:szCs w:val="22"/>
          <w:lang w:val="ru-RU"/>
        </w:rPr>
      </w:pPr>
      <w:r>
        <w:rPr>
          <w:rFonts w:cs="Times New Roman"/>
          <w:color w:val="auto"/>
          <w:szCs w:val="22"/>
          <w:lang w:val="ru-RU"/>
        </w:rPr>
        <w:t>п</w:t>
      </w:r>
      <w:r w:rsidRPr="00F139C5">
        <w:rPr>
          <w:rFonts w:cs="Times New Roman"/>
          <w:color w:val="auto"/>
          <w:szCs w:val="22"/>
          <w:lang w:val="ru-RU"/>
        </w:rPr>
        <w:t xml:space="preserve">роведен мастер-класс </w:t>
      </w:r>
      <w:r>
        <w:rPr>
          <w:rFonts w:cs="Times New Roman"/>
          <w:color w:val="auto"/>
          <w:szCs w:val="22"/>
          <w:lang w:val="ru-RU"/>
        </w:rPr>
        <w:t xml:space="preserve">руководителем литературного объединения «Лира» Е.А. </w:t>
      </w:r>
    </w:p>
    <w:p w:rsidR="00F139C5" w:rsidRPr="00F139C5" w:rsidRDefault="00F139C5" w:rsidP="00F139C5">
      <w:pPr>
        <w:pStyle w:val="Standard"/>
        <w:spacing w:line="360" w:lineRule="auto"/>
        <w:ind w:right="-2"/>
        <w:contextualSpacing/>
        <w:jc w:val="both"/>
        <w:outlineLvl w:val="2"/>
        <w:rPr>
          <w:rFonts w:cs="Times New Roman"/>
          <w:color w:val="auto"/>
          <w:szCs w:val="22"/>
          <w:lang w:val="ru-RU"/>
        </w:rPr>
      </w:pPr>
      <w:r>
        <w:rPr>
          <w:rFonts w:cs="Times New Roman"/>
          <w:color w:val="auto"/>
          <w:szCs w:val="22"/>
          <w:lang w:val="ru-RU"/>
        </w:rPr>
        <w:t xml:space="preserve">Поляковой </w:t>
      </w:r>
      <w:r w:rsidRPr="00F139C5">
        <w:rPr>
          <w:rFonts w:cs="Times New Roman"/>
          <w:color w:val="auto"/>
          <w:szCs w:val="22"/>
          <w:lang w:val="ru-RU"/>
        </w:rPr>
        <w:t xml:space="preserve">по подготовке чтецов - декламаторов </w:t>
      </w:r>
      <w:r>
        <w:rPr>
          <w:rFonts w:cs="Times New Roman"/>
          <w:color w:val="auto"/>
          <w:szCs w:val="22"/>
          <w:lang w:val="ru-RU"/>
        </w:rPr>
        <w:t xml:space="preserve">ежегодного </w:t>
      </w:r>
      <w:r w:rsidRPr="00F139C5">
        <w:rPr>
          <w:rFonts w:cs="Times New Roman"/>
          <w:color w:val="auto"/>
          <w:szCs w:val="22"/>
          <w:lang w:val="ru-RU"/>
        </w:rPr>
        <w:t xml:space="preserve">фестиваля «Живое слово» среди педагогов </w:t>
      </w:r>
      <w:r>
        <w:rPr>
          <w:rFonts w:cs="Times New Roman"/>
          <w:color w:val="auto"/>
          <w:szCs w:val="22"/>
          <w:lang w:val="ru-RU"/>
        </w:rPr>
        <w:t xml:space="preserve">- </w:t>
      </w:r>
      <w:r w:rsidRPr="00F139C5">
        <w:rPr>
          <w:rFonts w:cs="Times New Roman"/>
          <w:color w:val="auto"/>
          <w:szCs w:val="22"/>
          <w:lang w:val="ru-RU"/>
        </w:rPr>
        <w:t xml:space="preserve">организаторов </w:t>
      </w:r>
      <w:r>
        <w:rPr>
          <w:rFonts w:cs="Times New Roman"/>
          <w:color w:val="auto"/>
          <w:szCs w:val="22"/>
          <w:lang w:val="ru-RU"/>
        </w:rPr>
        <w:t xml:space="preserve">управления </w:t>
      </w:r>
      <w:r w:rsidRPr="00F139C5">
        <w:rPr>
          <w:rFonts w:cs="Times New Roman"/>
          <w:color w:val="auto"/>
          <w:szCs w:val="22"/>
          <w:lang w:val="ru-RU"/>
        </w:rPr>
        <w:t>образования г. Югорска</w:t>
      </w:r>
      <w:r>
        <w:rPr>
          <w:rFonts w:cs="Times New Roman"/>
          <w:color w:val="auto"/>
          <w:szCs w:val="22"/>
          <w:lang w:val="ru-RU"/>
        </w:rPr>
        <w:t>;</w:t>
      </w:r>
      <w:r w:rsidRPr="00F139C5">
        <w:rPr>
          <w:rFonts w:cs="Times New Roman"/>
          <w:color w:val="auto"/>
          <w:szCs w:val="22"/>
          <w:lang w:val="ru-RU"/>
        </w:rPr>
        <w:t xml:space="preserve">  </w:t>
      </w:r>
    </w:p>
    <w:p w:rsidR="00141FED" w:rsidRPr="005478B1" w:rsidRDefault="00F139C5" w:rsidP="00E84142">
      <w:pPr>
        <w:pStyle w:val="Standard"/>
        <w:numPr>
          <w:ilvl w:val="0"/>
          <w:numId w:val="65"/>
        </w:numPr>
        <w:spacing w:line="360" w:lineRule="auto"/>
        <w:ind w:right="-2"/>
        <w:contextualSpacing/>
        <w:jc w:val="both"/>
        <w:outlineLvl w:val="2"/>
        <w:rPr>
          <w:rFonts w:cs="Times New Roman"/>
          <w:color w:val="auto"/>
          <w:szCs w:val="22"/>
          <w:lang w:val="ru-RU"/>
        </w:rPr>
      </w:pPr>
      <w:r>
        <w:rPr>
          <w:rFonts w:cs="Times New Roman"/>
          <w:color w:val="auto"/>
          <w:szCs w:val="22"/>
          <w:lang w:val="ru-RU"/>
        </w:rPr>
        <w:t>м</w:t>
      </w:r>
      <w:r w:rsidRPr="00F139C5">
        <w:rPr>
          <w:rFonts w:cs="Times New Roman"/>
          <w:color w:val="auto"/>
          <w:szCs w:val="22"/>
          <w:lang w:val="ru-RU"/>
        </w:rPr>
        <w:t>етодическая помощь Комсомольскому ЛПУ</w:t>
      </w:r>
      <w:r>
        <w:rPr>
          <w:rFonts w:cs="Times New Roman"/>
          <w:color w:val="auto"/>
          <w:szCs w:val="22"/>
          <w:lang w:val="ru-RU"/>
        </w:rPr>
        <w:t xml:space="preserve"> оказана руководителем театра поэзии и музыки «Грани» Е.А. Поляковой </w:t>
      </w:r>
      <w:r w:rsidRPr="00F139C5">
        <w:rPr>
          <w:rFonts w:cs="Times New Roman"/>
          <w:color w:val="auto"/>
          <w:szCs w:val="22"/>
          <w:lang w:val="ru-RU"/>
        </w:rPr>
        <w:t xml:space="preserve"> в подготовке концертной </w:t>
      </w:r>
      <w:r>
        <w:rPr>
          <w:rFonts w:cs="Times New Roman"/>
          <w:color w:val="auto"/>
          <w:szCs w:val="22"/>
          <w:lang w:val="ru-RU"/>
        </w:rPr>
        <w:t>постановки для участия в городском фестивале</w:t>
      </w:r>
      <w:r w:rsidRPr="00F139C5">
        <w:rPr>
          <w:rFonts w:cs="Times New Roman"/>
          <w:color w:val="auto"/>
          <w:szCs w:val="22"/>
          <w:lang w:val="ru-RU"/>
        </w:rPr>
        <w:t xml:space="preserve"> трудовых коллективов города «Овация»</w:t>
      </w:r>
      <w:r>
        <w:rPr>
          <w:rFonts w:cs="Times New Roman"/>
          <w:color w:val="auto"/>
          <w:szCs w:val="22"/>
          <w:lang w:val="ru-RU"/>
        </w:rPr>
        <w:t>.</w:t>
      </w:r>
    </w:p>
    <w:p w:rsidR="001F3752" w:rsidRPr="00E07AF2" w:rsidRDefault="001F3752" w:rsidP="00141FED">
      <w:pPr>
        <w:autoSpaceDN w:val="0"/>
        <w:ind w:right="-2"/>
        <w:contextualSpacing/>
        <w:jc w:val="both"/>
        <w:outlineLvl w:val="2"/>
        <w:rPr>
          <w:rFonts w:eastAsia="Times New Roman"/>
          <w:b/>
          <w:color w:val="000000"/>
          <w:kern w:val="3"/>
        </w:rPr>
      </w:pPr>
      <w:r w:rsidRPr="00E07AF2">
        <w:rPr>
          <w:rFonts w:eastAsia="Times New Roman"/>
          <w:b/>
          <w:color w:val="000000"/>
          <w:kern w:val="3"/>
        </w:rPr>
        <w:t xml:space="preserve">4.17.2. Осуществление внутрисистемных связей, кооперация </w:t>
      </w:r>
      <w:r w:rsidRPr="00E07AF2">
        <w:rPr>
          <w:rFonts w:eastAsia="Times New Roman" w:cs="Tahoma"/>
          <w:color w:val="000000"/>
          <w:kern w:val="3"/>
        </w:rPr>
        <w:t>(годовая)</w:t>
      </w:r>
      <w:r w:rsidRPr="00E07AF2">
        <w:rPr>
          <w:rFonts w:eastAsia="Times New Roman"/>
          <w:b/>
          <w:color w:val="000000"/>
          <w:kern w:val="3"/>
        </w:rPr>
        <w:t>.</w:t>
      </w:r>
    </w:p>
    <w:p w:rsidR="002718AA" w:rsidRDefault="002718AA" w:rsidP="002718AA">
      <w:pPr>
        <w:pStyle w:val="Standard"/>
        <w:spacing w:line="360" w:lineRule="auto"/>
        <w:ind w:right="-2" w:firstLine="567"/>
        <w:contextualSpacing/>
        <w:jc w:val="both"/>
        <w:outlineLvl w:val="2"/>
        <w:rPr>
          <w:lang w:val="ru-RU"/>
        </w:rPr>
      </w:pPr>
      <w:r w:rsidRPr="001540E5">
        <w:rPr>
          <w:rFonts w:cs="Times New Roman"/>
          <w:lang w:val="ru-RU"/>
        </w:rPr>
        <w:t>Учреждение тесно сотрудничает с общественными организациями города</w:t>
      </w:r>
      <w:r>
        <w:rPr>
          <w:rFonts w:cs="Times New Roman"/>
          <w:lang w:val="ru-RU"/>
        </w:rPr>
        <w:t xml:space="preserve">, </w:t>
      </w:r>
      <w:r w:rsidRPr="001540E5">
        <w:rPr>
          <w:lang w:val="ru-RU"/>
        </w:rPr>
        <w:t>с образовательными, социальными и культурными учреждениями</w:t>
      </w:r>
      <w:r>
        <w:rPr>
          <w:lang w:val="ru-RU"/>
        </w:rPr>
        <w:t>.</w:t>
      </w:r>
    </w:p>
    <w:p w:rsidR="002718AA" w:rsidRDefault="002718AA" w:rsidP="002718AA">
      <w:pPr>
        <w:pStyle w:val="Standard"/>
        <w:spacing w:line="360" w:lineRule="auto"/>
        <w:ind w:right="-2" w:firstLine="567"/>
        <w:contextualSpacing/>
        <w:jc w:val="both"/>
        <w:outlineLvl w:val="2"/>
        <w:rPr>
          <w:lang w:val="ru-RU"/>
        </w:rPr>
      </w:pPr>
      <w:r w:rsidRPr="001540E5">
        <w:rPr>
          <w:lang w:val="ru-RU"/>
        </w:rPr>
        <w:t>В 201</w:t>
      </w:r>
      <w:r>
        <w:rPr>
          <w:lang w:val="ru-RU"/>
        </w:rPr>
        <w:t>4</w:t>
      </w:r>
      <w:r w:rsidRPr="001540E5">
        <w:rPr>
          <w:lang w:val="ru-RU"/>
        </w:rPr>
        <w:t xml:space="preserve"> году продолжилась работа с постоянными партнерами, такими как</w:t>
      </w:r>
      <w:r>
        <w:rPr>
          <w:lang w:val="ru-RU"/>
        </w:rPr>
        <w:t>:</w:t>
      </w:r>
    </w:p>
    <w:p w:rsidR="002718AA" w:rsidRPr="00FD37FF" w:rsidRDefault="002718AA" w:rsidP="002718AA">
      <w:pPr>
        <w:spacing w:line="360" w:lineRule="auto"/>
      </w:pPr>
      <w:r w:rsidRPr="00FD37FF">
        <w:t xml:space="preserve">- Управление </w:t>
      </w:r>
      <w:r>
        <w:t>социальной политики администрации города Югорска</w:t>
      </w:r>
      <w:r w:rsidRPr="00FD37FF">
        <w:t>;</w:t>
      </w:r>
    </w:p>
    <w:p w:rsidR="002718AA" w:rsidRPr="00FD37FF" w:rsidRDefault="002718AA" w:rsidP="002718AA">
      <w:pPr>
        <w:spacing w:line="360" w:lineRule="auto"/>
      </w:pPr>
      <w:r w:rsidRPr="00FD37FF">
        <w:t>- М</w:t>
      </w:r>
      <w:r>
        <w:t>А</w:t>
      </w:r>
      <w:r w:rsidRPr="00FD37FF">
        <w:t>У «Центральный парк культуры и отдыха «Аттракцион»;</w:t>
      </w:r>
    </w:p>
    <w:p w:rsidR="002718AA" w:rsidRPr="00FD37FF" w:rsidRDefault="002718AA" w:rsidP="002718AA">
      <w:pPr>
        <w:spacing w:line="360" w:lineRule="auto"/>
      </w:pPr>
      <w:r w:rsidRPr="00FD37FF">
        <w:t>- Детская школа искусств;</w:t>
      </w:r>
    </w:p>
    <w:p w:rsidR="002718AA" w:rsidRPr="00FD37FF" w:rsidRDefault="002718AA" w:rsidP="002718AA">
      <w:pPr>
        <w:spacing w:line="360" w:lineRule="auto"/>
      </w:pPr>
      <w:r w:rsidRPr="00FD37FF">
        <w:t>- МБОУ ДОД «Детская художественная школа»;</w:t>
      </w:r>
    </w:p>
    <w:p w:rsidR="002718AA" w:rsidRPr="00FD37FF" w:rsidRDefault="002718AA" w:rsidP="002718AA">
      <w:pPr>
        <w:spacing w:line="360" w:lineRule="auto"/>
      </w:pPr>
      <w:r w:rsidRPr="00FD37FF">
        <w:t xml:space="preserve">- </w:t>
      </w:r>
      <w:r>
        <w:t xml:space="preserve">МБУ </w:t>
      </w:r>
      <w:r w:rsidRPr="00FD37FF">
        <w:t>«Музей истории и этнографии»;</w:t>
      </w:r>
    </w:p>
    <w:p w:rsidR="002718AA" w:rsidRPr="00FD37FF" w:rsidRDefault="002718AA" w:rsidP="002718AA">
      <w:pPr>
        <w:spacing w:line="360" w:lineRule="auto"/>
      </w:pPr>
      <w:r w:rsidRPr="00FD37FF">
        <w:t>- МАУ ЦК «Югра-презент»;</w:t>
      </w:r>
    </w:p>
    <w:p w:rsidR="002718AA" w:rsidRPr="00FD37FF" w:rsidRDefault="002718AA" w:rsidP="002718AA">
      <w:pPr>
        <w:pStyle w:val="Standard"/>
        <w:spacing w:line="360" w:lineRule="auto"/>
        <w:ind w:right="-2"/>
        <w:contextualSpacing/>
        <w:jc w:val="both"/>
        <w:outlineLvl w:val="2"/>
        <w:rPr>
          <w:lang w:val="ru-RU"/>
        </w:rPr>
      </w:pPr>
      <w:r>
        <w:rPr>
          <w:lang w:val="ru-RU"/>
        </w:rPr>
        <w:t xml:space="preserve">- </w:t>
      </w:r>
      <w:r w:rsidRPr="00FD37FF">
        <w:rPr>
          <w:lang w:val="ru-RU"/>
        </w:rPr>
        <w:t>МБУ «Центральная Библиотечная Сист</w:t>
      </w:r>
      <w:r>
        <w:rPr>
          <w:lang w:val="ru-RU"/>
        </w:rPr>
        <w:t>ема г. Югорска»;</w:t>
      </w:r>
    </w:p>
    <w:p w:rsidR="002718AA" w:rsidRDefault="002718AA" w:rsidP="002718AA">
      <w:pPr>
        <w:pStyle w:val="Standard"/>
        <w:spacing w:line="360" w:lineRule="auto"/>
        <w:ind w:right="-2"/>
        <w:contextualSpacing/>
        <w:jc w:val="both"/>
        <w:outlineLvl w:val="2"/>
        <w:rPr>
          <w:color w:val="auto"/>
          <w:sz w:val="22"/>
          <w:szCs w:val="22"/>
          <w:lang w:val="ru-RU"/>
        </w:rPr>
      </w:pPr>
      <w:r>
        <w:rPr>
          <w:lang w:val="ru-RU"/>
        </w:rPr>
        <w:t xml:space="preserve">- </w:t>
      </w:r>
      <w:r w:rsidRPr="00330749">
        <w:rPr>
          <w:color w:val="auto"/>
          <w:sz w:val="22"/>
          <w:szCs w:val="22"/>
          <w:lang w:val="ru-RU"/>
        </w:rPr>
        <w:t xml:space="preserve">БУ </w:t>
      </w:r>
      <w:r>
        <w:rPr>
          <w:color w:val="auto"/>
          <w:sz w:val="22"/>
          <w:szCs w:val="22"/>
          <w:lang w:val="ru-RU"/>
        </w:rPr>
        <w:t xml:space="preserve">ХМАО-Югры </w:t>
      </w:r>
      <w:r w:rsidRPr="00330749">
        <w:rPr>
          <w:color w:val="auto"/>
          <w:sz w:val="22"/>
          <w:szCs w:val="22"/>
          <w:lang w:val="ru-RU"/>
        </w:rPr>
        <w:t xml:space="preserve">«Комплексный центр  </w:t>
      </w:r>
      <w:r>
        <w:rPr>
          <w:color w:val="auto"/>
          <w:sz w:val="22"/>
          <w:szCs w:val="22"/>
          <w:lang w:val="ru-RU"/>
        </w:rPr>
        <w:t>обслуживания населения «Сфера»;</w:t>
      </w:r>
    </w:p>
    <w:p w:rsidR="002718AA" w:rsidRPr="00BF4A56" w:rsidRDefault="002718AA" w:rsidP="002718AA">
      <w:pPr>
        <w:pStyle w:val="Standard"/>
        <w:spacing w:line="360" w:lineRule="auto"/>
        <w:ind w:right="-2"/>
        <w:contextualSpacing/>
        <w:jc w:val="both"/>
        <w:outlineLvl w:val="2"/>
        <w:rPr>
          <w:color w:val="auto"/>
          <w:szCs w:val="22"/>
          <w:lang w:val="ru-RU"/>
        </w:rPr>
      </w:pPr>
      <w:r w:rsidRPr="00BF4A56">
        <w:rPr>
          <w:color w:val="auto"/>
          <w:szCs w:val="22"/>
          <w:lang w:val="ru-RU"/>
        </w:rPr>
        <w:t>- Общественная организация офицеров «Взлёт»;</w:t>
      </w:r>
    </w:p>
    <w:p w:rsidR="002718AA" w:rsidRPr="00BF4A56" w:rsidRDefault="002718AA" w:rsidP="002718AA">
      <w:pPr>
        <w:pStyle w:val="Standard"/>
        <w:spacing w:line="360" w:lineRule="auto"/>
        <w:ind w:right="-2"/>
        <w:contextualSpacing/>
        <w:jc w:val="both"/>
        <w:outlineLvl w:val="2"/>
        <w:rPr>
          <w:color w:val="auto"/>
          <w:szCs w:val="22"/>
          <w:lang w:val="ru-RU"/>
        </w:rPr>
      </w:pPr>
      <w:r w:rsidRPr="00BF4A56">
        <w:rPr>
          <w:color w:val="auto"/>
          <w:szCs w:val="22"/>
          <w:lang w:val="ru-RU"/>
        </w:rPr>
        <w:t>- Общеобразовательные школы города Югорска;</w:t>
      </w:r>
    </w:p>
    <w:p w:rsidR="002718AA" w:rsidRDefault="002718AA" w:rsidP="002718AA">
      <w:pPr>
        <w:pStyle w:val="Standard"/>
        <w:spacing w:line="360" w:lineRule="auto"/>
        <w:ind w:right="-2"/>
        <w:contextualSpacing/>
        <w:jc w:val="both"/>
        <w:outlineLvl w:val="2"/>
        <w:rPr>
          <w:color w:val="auto"/>
          <w:szCs w:val="22"/>
          <w:lang w:val="ru-RU"/>
        </w:rPr>
      </w:pPr>
      <w:r w:rsidRPr="00BF4A56">
        <w:rPr>
          <w:color w:val="auto"/>
          <w:szCs w:val="22"/>
          <w:lang w:val="ru-RU"/>
        </w:rPr>
        <w:t xml:space="preserve">- </w:t>
      </w:r>
      <w:r>
        <w:rPr>
          <w:color w:val="auto"/>
          <w:szCs w:val="22"/>
          <w:lang w:val="ru-RU"/>
        </w:rPr>
        <w:t>МБЛПУ ЦГБ г. Югорска;</w:t>
      </w:r>
    </w:p>
    <w:p w:rsidR="002718AA" w:rsidRDefault="002718AA" w:rsidP="002718AA">
      <w:pPr>
        <w:pStyle w:val="Standard"/>
        <w:spacing w:line="360" w:lineRule="auto"/>
        <w:ind w:right="-2"/>
        <w:contextualSpacing/>
        <w:jc w:val="both"/>
        <w:outlineLvl w:val="2"/>
        <w:rPr>
          <w:lang w:val="ru-RU"/>
        </w:rPr>
      </w:pPr>
      <w:r>
        <w:rPr>
          <w:lang w:val="ru-RU"/>
        </w:rPr>
        <w:t>- Рекламное агентство «Шевелись»;</w:t>
      </w:r>
    </w:p>
    <w:p w:rsidR="00141FED" w:rsidRPr="002718AA" w:rsidRDefault="002718AA" w:rsidP="002718AA">
      <w:pPr>
        <w:pStyle w:val="Standard"/>
        <w:spacing w:line="360" w:lineRule="auto"/>
        <w:ind w:right="-2"/>
        <w:contextualSpacing/>
        <w:jc w:val="both"/>
        <w:outlineLvl w:val="2"/>
        <w:rPr>
          <w:lang w:val="ru-RU"/>
        </w:rPr>
      </w:pPr>
      <w:r>
        <w:rPr>
          <w:lang w:val="ru-RU"/>
        </w:rPr>
        <w:t>- Молодёжная биржа труда «Гелиос».</w:t>
      </w:r>
    </w:p>
    <w:p w:rsidR="001F3752" w:rsidRPr="00E07AF2" w:rsidRDefault="001F3752" w:rsidP="00141FED">
      <w:pPr>
        <w:autoSpaceDN w:val="0"/>
        <w:ind w:right="-2"/>
        <w:contextualSpacing/>
        <w:jc w:val="both"/>
        <w:outlineLvl w:val="2"/>
        <w:rPr>
          <w:rFonts w:eastAsia="Times New Roman"/>
          <w:b/>
          <w:color w:val="000000"/>
          <w:kern w:val="3"/>
        </w:rPr>
      </w:pPr>
      <w:r w:rsidRPr="00E07AF2">
        <w:rPr>
          <w:rFonts w:eastAsia="Times New Roman"/>
          <w:b/>
          <w:color w:val="000000"/>
          <w:kern w:val="3"/>
        </w:rPr>
        <w:t>4.17.3. Аудио, видео архивы деятельности учреждения</w:t>
      </w:r>
      <w:r w:rsidRPr="00E07AF2">
        <w:rPr>
          <w:rFonts w:eastAsia="Times New Roman" w:cs="Tahoma"/>
          <w:color w:val="000000"/>
          <w:kern w:val="3"/>
        </w:rPr>
        <w:t xml:space="preserve">(годовая) </w:t>
      </w:r>
      <w:r w:rsidRPr="00E07AF2">
        <w:rPr>
          <w:rFonts w:eastAsia="Times New Roman"/>
          <w:b/>
          <w:color w:val="000000"/>
          <w:kern w:val="3"/>
        </w:rPr>
        <w:t xml:space="preserve"> .</w:t>
      </w:r>
    </w:p>
    <w:p w:rsidR="002718AA" w:rsidRPr="00A24179" w:rsidRDefault="002718AA" w:rsidP="002718AA">
      <w:pPr>
        <w:pStyle w:val="Standard"/>
        <w:spacing w:line="360" w:lineRule="auto"/>
        <w:ind w:right="-2" w:firstLine="567"/>
        <w:contextualSpacing/>
        <w:jc w:val="both"/>
        <w:outlineLvl w:val="2"/>
        <w:rPr>
          <w:rFonts w:cs="Times New Roman"/>
          <w:color w:val="auto"/>
          <w:szCs w:val="22"/>
          <w:lang w:val="ru-RU"/>
        </w:rPr>
      </w:pPr>
      <w:r w:rsidRPr="00A24179">
        <w:rPr>
          <w:rFonts w:cs="Times New Roman"/>
          <w:color w:val="auto"/>
          <w:szCs w:val="22"/>
          <w:lang w:val="ru-RU"/>
        </w:rPr>
        <w:t>В</w:t>
      </w:r>
      <w:r>
        <w:rPr>
          <w:rFonts w:cs="Times New Roman"/>
          <w:color w:val="auto"/>
          <w:szCs w:val="22"/>
          <w:lang w:val="ru-RU"/>
        </w:rPr>
        <w:t xml:space="preserve"> учреждении ведётся архив аудио,</w:t>
      </w:r>
      <w:r w:rsidRPr="00A24179">
        <w:rPr>
          <w:rFonts w:cs="Times New Roman"/>
          <w:color w:val="auto"/>
          <w:szCs w:val="22"/>
          <w:lang w:val="ru-RU"/>
        </w:rPr>
        <w:t xml:space="preserve"> видео </w:t>
      </w:r>
      <w:r>
        <w:rPr>
          <w:rFonts w:cs="Times New Roman"/>
          <w:color w:val="auto"/>
          <w:szCs w:val="22"/>
          <w:lang w:val="ru-RU"/>
        </w:rPr>
        <w:t>и фото-</w:t>
      </w:r>
      <w:r w:rsidRPr="00A24179">
        <w:rPr>
          <w:rFonts w:cs="Times New Roman"/>
          <w:color w:val="auto"/>
          <w:szCs w:val="22"/>
          <w:lang w:val="ru-RU"/>
        </w:rPr>
        <w:t>материалов о деятельности организации</w:t>
      </w:r>
      <w:r>
        <w:rPr>
          <w:rFonts w:cs="Times New Roman"/>
          <w:color w:val="auto"/>
          <w:szCs w:val="22"/>
          <w:lang w:val="ru-RU"/>
        </w:rPr>
        <w:t xml:space="preserve"> как на бумажном, так и на электронном носителе</w:t>
      </w:r>
      <w:r w:rsidRPr="00A24179">
        <w:rPr>
          <w:rFonts w:cs="Times New Roman"/>
          <w:color w:val="auto"/>
          <w:szCs w:val="22"/>
          <w:lang w:val="ru-RU"/>
        </w:rPr>
        <w:t>.</w:t>
      </w:r>
    </w:p>
    <w:p w:rsidR="002718AA" w:rsidRDefault="002718AA" w:rsidP="002718AA">
      <w:pPr>
        <w:pStyle w:val="Standard"/>
        <w:spacing w:line="360" w:lineRule="auto"/>
        <w:ind w:right="-2"/>
        <w:contextualSpacing/>
        <w:jc w:val="both"/>
        <w:outlineLvl w:val="2"/>
        <w:rPr>
          <w:rFonts w:cs="Times New Roman"/>
          <w:color w:val="auto"/>
          <w:szCs w:val="22"/>
          <w:lang w:val="ru-RU"/>
        </w:rPr>
      </w:pPr>
      <w:r w:rsidRPr="00A24179">
        <w:rPr>
          <w:rFonts w:cs="Times New Roman"/>
          <w:color w:val="auto"/>
          <w:szCs w:val="22"/>
          <w:lang w:val="ru-RU"/>
        </w:rPr>
        <w:t>В сравнении с 201</w:t>
      </w:r>
      <w:r>
        <w:rPr>
          <w:rFonts w:cs="Times New Roman"/>
          <w:color w:val="auto"/>
          <w:szCs w:val="22"/>
          <w:lang w:val="ru-RU"/>
        </w:rPr>
        <w:t>3</w:t>
      </w:r>
      <w:r w:rsidRPr="00A24179">
        <w:rPr>
          <w:rFonts w:cs="Times New Roman"/>
          <w:color w:val="auto"/>
          <w:szCs w:val="22"/>
          <w:lang w:val="ru-RU"/>
        </w:rPr>
        <w:t xml:space="preserve"> годом, </w:t>
      </w:r>
      <w:r>
        <w:rPr>
          <w:rFonts w:cs="Times New Roman"/>
          <w:color w:val="auto"/>
          <w:szCs w:val="22"/>
          <w:lang w:val="ru-RU"/>
        </w:rPr>
        <w:t xml:space="preserve">количество </w:t>
      </w:r>
      <w:r w:rsidRPr="00A24179">
        <w:rPr>
          <w:rFonts w:cs="Times New Roman"/>
          <w:color w:val="auto"/>
          <w:szCs w:val="22"/>
          <w:lang w:val="ru-RU"/>
        </w:rPr>
        <w:t>материал</w:t>
      </w:r>
      <w:r>
        <w:rPr>
          <w:rFonts w:cs="Times New Roman"/>
          <w:color w:val="auto"/>
          <w:szCs w:val="22"/>
          <w:lang w:val="ru-RU"/>
        </w:rPr>
        <w:t>а увеличилось.</w:t>
      </w:r>
    </w:p>
    <w:p w:rsidR="002718AA" w:rsidRPr="002718AA" w:rsidRDefault="002718AA" w:rsidP="00E84142">
      <w:pPr>
        <w:pStyle w:val="a9"/>
        <w:numPr>
          <w:ilvl w:val="0"/>
          <w:numId w:val="65"/>
        </w:numPr>
        <w:spacing w:line="360" w:lineRule="auto"/>
        <w:rPr>
          <w:bCs/>
        </w:rPr>
      </w:pPr>
      <w:r>
        <w:t>В</w:t>
      </w:r>
      <w:r w:rsidRPr="00341864">
        <w:t>идео</w:t>
      </w:r>
      <w:r>
        <w:t xml:space="preserve"> и ф</w:t>
      </w:r>
      <w:r w:rsidRPr="00350BB4">
        <w:t>отоматериалы</w:t>
      </w:r>
      <w:r>
        <w:t xml:space="preserve"> спектакля – «Жизнь прекрасна»</w:t>
      </w:r>
    </w:p>
    <w:p w:rsidR="002718AA" w:rsidRDefault="002718AA" w:rsidP="00E84142">
      <w:pPr>
        <w:pStyle w:val="a9"/>
        <w:numPr>
          <w:ilvl w:val="0"/>
          <w:numId w:val="65"/>
        </w:numPr>
        <w:spacing w:line="360" w:lineRule="auto"/>
      </w:pPr>
      <w:r>
        <w:t>В</w:t>
      </w:r>
      <w:r w:rsidRPr="00341864">
        <w:t>идео</w:t>
      </w:r>
      <w:r>
        <w:t xml:space="preserve"> и ф</w:t>
      </w:r>
      <w:r w:rsidRPr="00350BB4">
        <w:t xml:space="preserve">отоматериалы </w:t>
      </w:r>
      <w:r>
        <w:t>авторской программы - «Он был убит на завтрашней войне…»</w:t>
      </w:r>
    </w:p>
    <w:p w:rsidR="002718AA" w:rsidRDefault="002718AA" w:rsidP="00E84142">
      <w:pPr>
        <w:pStyle w:val="a9"/>
        <w:numPr>
          <w:ilvl w:val="0"/>
          <w:numId w:val="65"/>
        </w:numPr>
        <w:spacing w:line="360" w:lineRule="auto"/>
      </w:pPr>
      <w:r w:rsidRPr="00350BB4">
        <w:t>Фотоматериалы</w:t>
      </w:r>
      <w:r>
        <w:t xml:space="preserve"> музыкально-литературных программ театра поэзии и музыки «Грани»</w:t>
      </w:r>
    </w:p>
    <w:p w:rsidR="002718AA" w:rsidRDefault="002718AA" w:rsidP="00E84142">
      <w:pPr>
        <w:pStyle w:val="a9"/>
        <w:numPr>
          <w:ilvl w:val="0"/>
          <w:numId w:val="65"/>
        </w:numPr>
        <w:spacing w:line="360" w:lineRule="auto"/>
      </w:pPr>
      <w:r>
        <w:t>Фотоматериалы с 10 юбилейного национального праздника «Сабантуй».</w:t>
      </w:r>
    </w:p>
    <w:p w:rsidR="002718AA" w:rsidRDefault="002718AA" w:rsidP="00E84142">
      <w:pPr>
        <w:pStyle w:val="a9"/>
        <w:numPr>
          <w:ilvl w:val="0"/>
          <w:numId w:val="65"/>
        </w:numPr>
        <w:spacing w:line="360" w:lineRule="auto"/>
      </w:pPr>
      <w:r>
        <w:lastRenderedPageBreak/>
        <w:t>В</w:t>
      </w:r>
      <w:r w:rsidRPr="00341864">
        <w:t>идео</w:t>
      </w:r>
      <w:r>
        <w:t xml:space="preserve"> и ф</w:t>
      </w:r>
      <w:r w:rsidRPr="00350BB4">
        <w:t>отоматериалы</w:t>
      </w:r>
      <w:r>
        <w:t xml:space="preserve"> новогодней сказки и развлечения у ёлки.</w:t>
      </w:r>
    </w:p>
    <w:p w:rsidR="002718AA" w:rsidRDefault="002718AA" w:rsidP="00E84142">
      <w:pPr>
        <w:pStyle w:val="a9"/>
        <w:numPr>
          <w:ilvl w:val="0"/>
          <w:numId w:val="65"/>
        </w:numPr>
        <w:spacing w:line="360" w:lineRule="auto"/>
      </w:pPr>
      <w:r>
        <w:t>В</w:t>
      </w:r>
      <w:r w:rsidRPr="00341864">
        <w:t>идео</w:t>
      </w:r>
      <w:r>
        <w:t xml:space="preserve"> и ф</w:t>
      </w:r>
      <w:r w:rsidRPr="00350BB4">
        <w:t>отоматериалы</w:t>
      </w:r>
      <w:r>
        <w:t xml:space="preserve"> со всех общегородских социально-значимых мероприятий и мероприятий, проводимых учреждением.</w:t>
      </w:r>
    </w:p>
    <w:p w:rsidR="002718AA" w:rsidRDefault="002718AA" w:rsidP="00E84142">
      <w:pPr>
        <w:pStyle w:val="a9"/>
        <w:numPr>
          <w:ilvl w:val="0"/>
          <w:numId w:val="65"/>
        </w:numPr>
        <w:spacing w:line="360" w:lineRule="auto"/>
      </w:pPr>
      <w:r>
        <w:t>Видео и фотоматериалы с конкурсов и фестивалей.</w:t>
      </w:r>
    </w:p>
    <w:p w:rsidR="008E3088" w:rsidRDefault="008E3088" w:rsidP="00E84142">
      <w:pPr>
        <w:pStyle w:val="a9"/>
        <w:numPr>
          <w:ilvl w:val="0"/>
          <w:numId w:val="65"/>
        </w:numPr>
        <w:spacing w:line="360" w:lineRule="auto"/>
      </w:pPr>
      <w:r>
        <w:t>Видео и фотоматериалы лагеря с дневным пребыванием детей «Мы родом из гарнизона»</w:t>
      </w:r>
    </w:p>
    <w:p w:rsidR="002718AA" w:rsidRPr="00341864" w:rsidRDefault="002718AA" w:rsidP="00E84142">
      <w:pPr>
        <w:pStyle w:val="a9"/>
        <w:numPr>
          <w:ilvl w:val="0"/>
          <w:numId w:val="65"/>
        </w:numPr>
        <w:spacing w:line="360" w:lineRule="auto"/>
      </w:pPr>
      <w:r>
        <w:t>Фотоматериалы с городского конкурса «Лучшее клубное формирование самодеятельного народного творчества», «Лучшее любительское объединение»</w:t>
      </w:r>
    </w:p>
    <w:p w:rsidR="008E3088" w:rsidRPr="00C159AA" w:rsidRDefault="002718AA" w:rsidP="00E84142">
      <w:pPr>
        <w:pStyle w:val="Standard"/>
        <w:numPr>
          <w:ilvl w:val="0"/>
          <w:numId w:val="65"/>
        </w:numPr>
        <w:spacing w:line="360" w:lineRule="auto"/>
        <w:ind w:right="-2"/>
        <w:contextualSpacing/>
        <w:jc w:val="both"/>
        <w:outlineLvl w:val="2"/>
        <w:rPr>
          <w:rFonts w:cs="Times New Roman"/>
          <w:color w:val="auto"/>
          <w:szCs w:val="22"/>
          <w:lang w:val="ru-RU"/>
        </w:rPr>
      </w:pPr>
      <w:r>
        <w:rPr>
          <w:rFonts w:cs="Times New Roman"/>
          <w:color w:val="auto"/>
          <w:szCs w:val="22"/>
          <w:lang w:val="ru-RU"/>
        </w:rPr>
        <w:t>Аудио - записи солистов и коллективов художественной самодеятельности учреждения.</w:t>
      </w:r>
    </w:p>
    <w:p w:rsidR="001F3752" w:rsidRPr="00E07AF2" w:rsidRDefault="001F3752" w:rsidP="00141FED">
      <w:pPr>
        <w:autoSpaceDN w:val="0"/>
        <w:ind w:right="-2"/>
        <w:contextualSpacing/>
        <w:jc w:val="both"/>
        <w:outlineLvl w:val="2"/>
        <w:rPr>
          <w:rFonts w:eastAsia="Times New Roman"/>
          <w:b/>
          <w:color w:val="000000"/>
          <w:kern w:val="3"/>
        </w:rPr>
      </w:pPr>
      <w:r w:rsidRPr="00E07AF2">
        <w:rPr>
          <w:rFonts w:eastAsia="Times New Roman"/>
          <w:b/>
          <w:color w:val="000000"/>
          <w:kern w:val="3"/>
        </w:rPr>
        <w:t>4.17.4. Статистика методических документов учреждения:</w:t>
      </w:r>
    </w:p>
    <w:tbl>
      <w:tblPr>
        <w:tblStyle w:val="1e"/>
        <w:tblW w:w="9243" w:type="dxa"/>
        <w:tblInd w:w="108" w:type="dxa"/>
        <w:tblLayout w:type="fixed"/>
        <w:tblLook w:val="04A0"/>
      </w:tblPr>
      <w:tblGrid>
        <w:gridCol w:w="1872"/>
        <w:gridCol w:w="850"/>
        <w:gridCol w:w="851"/>
        <w:gridCol w:w="567"/>
        <w:gridCol w:w="567"/>
        <w:gridCol w:w="567"/>
        <w:gridCol w:w="567"/>
        <w:gridCol w:w="567"/>
        <w:gridCol w:w="567"/>
        <w:gridCol w:w="567"/>
        <w:gridCol w:w="567"/>
        <w:gridCol w:w="567"/>
        <w:gridCol w:w="567"/>
      </w:tblGrid>
      <w:tr w:rsidR="001F3752" w:rsidRPr="00E07AF2" w:rsidTr="00F8225D">
        <w:trPr>
          <w:trHeight w:val="72"/>
        </w:trPr>
        <w:tc>
          <w:tcPr>
            <w:tcW w:w="1872" w:type="dxa"/>
            <w:vMerge w:val="restart"/>
          </w:tcPr>
          <w:p w:rsidR="001F3752" w:rsidRPr="00E07AF2" w:rsidRDefault="001F3752" w:rsidP="0046515F">
            <w:pPr>
              <w:autoSpaceDN w:val="0"/>
              <w:ind w:right="-2"/>
              <w:contextualSpacing/>
              <w:jc w:val="center"/>
              <w:outlineLvl w:val="2"/>
              <w:rPr>
                <w:rFonts w:eastAsia="Times New Roman"/>
                <w:color w:val="000000"/>
                <w:kern w:val="3"/>
              </w:rPr>
            </w:pPr>
            <w:r w:rsidRPr="00E07AF2">
              <w:rPr>
                <w:rFonts w:eastAsia="Times New Roman"/>
                <w:color w:val="000000"/>
                <w:kern w:val="3"/>
              </w:rPr>
              <w:t>Наименование показателя</w:t>
            </w:r>
          </w:p>
        </w:tc>
        <w:tc>
          <w:tcPr>
            <w:tcW w:w="850" w:type="dxa"/>
            <w:vMerge w:val="restart"/>
          </w:tcPr>
          <w:p w:rsidR="001F3752" w:rsidRPr="00E07AF2" w:rsidRDefault="001F3752" w:rsidP="0046515F">
            <w:pPr>
              <w:autoSpaceDN w:val="0"/>
              <w:ind w:right="-2"/>
              <w:contextualSpacing/>
              <w:jc w:val="center"/>
              <w:outlineLvl w:val="2"/>
              <w:rPr>
                <w:rFonts w:eastAsia="Times New Roman"/>
                <w:color w:val="000000"/>
                <w:kern w:val="3"/>
              </w:rPr>
            </w:pPr>
            <w:r w:rsidRPr="00E07AF2">
              <w:rPr>
                <w:rFonts w:eastAsia="Times New Roman"/>
                <w:color w:val="000000"/>
                <w:kern w:val="3"/>
              </w:rPr>
              <w:t>2012</w:t>
            </w:r>
          </w:p>
        </w:tc>
        <w:tc>
          <w:tcPr>
            <w:tcW w:w="851" w:type="dxa"/>
            <w:vMerge w:val="restart"/>
          </w:tcPr>
          <w:p w:rsidR="001F3752" w:rsidRPr="00E07AF2" w:rsidRDefault="001F3752" w:rsidP="0046515F">
            <w:pPr>
              <w:autoSpaceDN w:val="0"/>
              <w:ind w:right="-2"/>
              <w:contextualSpacing/>
              <w:jc w:val="center"/>
              <w:outlineLvl w:val="2"/>
              <w:rPr>
                <w:rFonts w:eastAsia="Times New Roman"/>
                <w:color w:val="000000"/>
                <w:kern w:val="3"/>
              </w:rPr>
            </w:pPr>
            <w:r w:rsidRPr="00E07AF2">
              <w:rPr>
                <w:rFonts w:eastAsia="Times New Roman"/>
                <w:color w:val="000000"/>
                <w:kern w:val="3"/>
              </w:rPr>
              <w:t>2013</w:t>
            </w:r>
          </w:p>
        </w:tc>
        <w:tc>
          <w:tcPr>
            <w:tcW w:w="5670" w:type="dxa"/>
            <w:gridSpan w:val="10"/>
          </w:tcPr>
          <w:p w:rsidR="001F3752" w:rsidRPr="00E07AF2" w:rsidRDefault="001F3752" w:rsidP="0046515F">
            <w:pPr>
              <w:autoSpaceDN w:val="0"/>
              <w:ind w:right="-2"/>
              <w:contextualSpacing/>
              <w:jc w:val="center"/>
              <w:outlineLvl w:val="2"/>
              <w:rPr>
                <w:rFonts w:eastAsia="Times New Roman"/>
                <w:color w:val="000000"/>
                <w:kern w:val="3"/>
              </w:rPr>
            </w:pPr>
            <w:r w:rsidRPr="00E07AF2">
              <w:rPr>
                <w:rFonts w:eastAsia="Times New Roman"/>
                <w:color w:val="000000"/>
                <w:kern w:val="3"/>
              </w:rPr>
              <w:t>2014</w:t>
            </w:r>
          </w:p>
        </w:tc>
      </w:tr>
      <w:tr w:rsidR="00F8225D" w:rsidRPr="00E07AF2" w:rsidTr="00F8225D">
        <w:trPr>
          <w:trHeight w:val="72"/>
        </w:trPr>
        <w:tc>
          <w:tcPr>
            <w:tcW w:w="1872" w:type="dxa"/>
            <w:vMerge/>
          </w:tcPr>
          <w:p w:rsidR="001F3752" w:rsidRPr="00E07AF2" w:rsidRDefault="001F3752" w:rsidP="0046515F">
            <w:pPr>
              <w:autoSpaceDN w:val="0"/>
              <w:ind w:right="-2"/>
              <w:contextualSpacing/>
              <w:jc w:val="center"/>
              <w:outlineLvl w:val="2"/>
              <w:rPr>
                <w:rFonts w:eastAsia="Times New Roman"/>
                <w:color w:val="000000"/>
                <w:kern w:val="3"/>
                <w:sz w:val="16"/>
                <w:szCs w:val="16"/>
              </w:rPr>
            </w:pPr>
          </w:p>
        </w:tc>
        <w:tc>
          <w:tcPr>
            <w:tcW w:w="850" w:type="dxa"/>
            <w:vMerge/>
          </w:tcPr>
          <w:p w:rsidR="001F3752" w:rsidRPr="00E07AF2" w:rsidRDefault="001F3752" w:rsidP="0046515F">
            <w:pPr>
              <w:autoSpaceDN w:val="0"/>
              <w:ind w:right="-2"/>
              <w:contextualSpacing/>
              <w:jc w:val="center"/>
              <w:outlineLvl w:val="2"/>
              <w:rPr>
                <w:rFonts w:eastAsia="Times New Roman"/>
                <w:color w:val="000000"/>
                <w:kern w:val="3"/>
                <w:sz w:val="16"/>
                <w:szCs w:val="16"/>
              </w:rPr>
            </w:pPr>
          </w:p>
        </w:tc>
        <w:tc>
          <w:tcPr>
            <w:tcW w:w="851" w:type="dxa"/>
            <w:vMerge/>
          </w:tcPr>
          <w:p w:rsidR="001F3752" w:rsidRPr="00E07AF2" w:rsidRDefault="001F3752" w:rsidP="0046515F">
            <w:pPr>
              <w:autoSpaceDN w:val="0"/>
              <w:ind w:right="-2"/>
              <w:contextualSpacing/>
              <w:jc w:val="center"/>
              <w:outlineLvl w:val="2"/>
              <w:rPr>
                <w:rFonts w:eastAsia="Times New Roman"/>
                <w:color w:val="000000"/>
                <w:kern w:val="3"/>
                <w:sz w:val="16"/>
                <w:szCs w:val="16"/>
              </w:rPr>
            </w:pPr>
          </w:p>
        </w:tc>
        <w:tc>
          <w:tcPr>
            <w:tcW w:w="567" w:type="dxa"/>
          </w:tcPr>
          <w:p w:rsidR="001F3752" w:rsidRPr="00E07AF2" w:rsidRDefault="001F3752" w:rsidP="0046515F">
            <w:pPr>
              <w:autoSpaceDN w:val="0"/>
              <w:ind w:right="-2"/>
              <w:contextualSpacing/>
              <w:jc w:val="center"/>
              <w:outlineLvl w:val="2"/>
              <w:rPr>
                <w:rFonts w:eastAsia="Times New Roman"/>
                <w:color w:val="000000"/>
                <w:kern w:val="3"/>
                <w:sz w:val="16"/>
                <w:szCs w:val="16"/>
              </w:rPr>
            </w:pPr>
            <w:r w:rsidRPr="00E07AF2">
              <w:rPr>
                <w:rFonts w:eastAsia="Times New Roman"/>
                <w:color w:val="000000"/>
                <w:kern w:val="3"/>
                <w:sz w:val="16"/>
                <w:szCs w:val="16"/>
              </w:rPr>
              <w:t>1 кв план</w:t>
            </w:r>
          </w:p>
        </w:tc>
        <w:tc>
          <w:tcPr>
            <w:tcW w:w="567" w:type="dxa"/>
          </w:tcPr>
          <w:p w:rsidR="001F3752" w:rsidRPr="00E07AF2" w:rsidRDefault="001F3752" w:rsidP="0046515F">
            <w:pPr>
              <w:autoSpaceDN w:val="0"/>
              <w:ind w:right="-2"/>
              <w:contextualSpacing/>
              <w:jc w:val="center"/>
              <w:outlineLvl w:val="2"/>
              <w:rPr>
                <w:rFonts w:eastAsia="Times New Roman"/>
                <w:color w:val="000000"/>
                <w:kern w:val="3"/>
                <w:sz w:val="16"/>
                <w:szCs w:val="16"/>
              </w:rPr>
            </w:pPr>
            <w:r w:rsidRPr="00E07AF2">
              <w:rPr>
                <w:rFonts w:eastAsia="Times New Roman"/>
                <w:color w:val="000000"/>
                <w:kern w:val="3"/>
                <w:sz w:val="16"/>
                <w:szCs w:val="16"/>
              </w:rPr>
              <w:t>1 кв факт</w:t>
            </w:r>
          </w:p>
        </w:tc>
        <w:tc>
          <w:tcPr>
            <w:tcW w:w="567" w:type="dxa"/>
          </w:tcPr>
          <w:p w:rsidR="001F3752" w:rsidRPr="00E07AF2" w:rsidRDefault="001F3752" w:rsidP="0046515F">
            <w:pPr>
              <w:autoSpaceDN w:val="0"/>
              <w:ind w:right="-2"/>
              <w:contextualSpacing/>
              <w:jc w:val="center"/>
              <w:outlineLvl w:val="2"/>
              <w:rPr>
                <w:rFonts w:eastAsia="Times New Roman"/>
                <w:color w:val="000000"/>
                <w:kern w:val="3"/>
                <w:sz w:val="16"/>
                <w:szCs w:val="16"/>
              </w:rPr>
            </w:pPr>
            <w:r w:rsidRPr="00E07AF2">
              <w:rPr>
                <w:rFonts w:eastAsia="Times New Roman"/>
                <w:color w:val="000000"/>
                <w:kern w:val="3"/>
                <w:sz w:val="16"/>
                <w:szCs w:val="16"/>
              </w:rPr>
              <w:t>2 кв план</w:t>
            </w:r>
          </w:p>
        </w:tc>
        <w:tc>
          <w:tcPr>
            <w:tcW w:w="567" w:type="dxa"/>
          </w:tcPr>
          <w:p w:rsidR="001F3752" w:rsidRPr="00E07AF2" w:rsidRDefault="001F3752" w:rsidP="0046515F">
            <w:pPr>
              <w:autoSpaceDN w:val="0"/>
              <w:ind w:right="-2"/>
              <w:contextualSpacing/>
              <w:jc w:val="center"/>
              <w:outlineLvl w:val="2"/>
              <w:rPr>
                <w:rFonts w:eastAsia="Times New Roman"/>
                <w:color w:val="000000"/>
                <w:kern w:val="3"/>
                <w:sz w:val="16"/>
                <w:szCs w:val="16"/>
              </w:rPr>
            </w:pPr>
            <w:r w:rsidRPr="00E07AF2">
              <w:rPr>
                <w:rFonts w:eastAsia="Times New Roman"/>
                <w:color w:val="000000"/>
                <w:kern w:val="3"/>
                <w:sz w:val="16"/>
                <w:szCs w:val="16"/>
              </w:rPr>
              <w:t>2 кв факт</w:t>
            </w:r>
          </w:p>
        </w:tc>
        <w:tc>
          <w:tcPr>
            <w:tcW w:w="567" w:type="dxa"/>
          </w:tcPr>
          <w:p w:rsidR="001F3752" w:rsidRPr="00E07AF2" w:rsidRDefault="001F3752" w:rsidP="0046515F">
            <w:pPr>
              <w:autoSpaceDN w:val="0"/>
              <w:ind w:right="-2"/>
              <w:contextualSpacing/>
              <w:jc w:val="center"/>
              <w:outlineLvl w:val="2"/>
              <w:rPr>
                <w:rFonts w:eastAsia="Times New Roman"/>
                <w:color w:val="000000"/>
                <w:kern w:val="3"/>
                <w:sz w:val="16"/>
                <w:szCs w:val="16"/>
              </w:rPr>
            </w:pPr>
            <w:r w:rsidRPr="00E07AF2">
              <w:rPr>
                <w:rFonts w:eastAsia="Times New Roman"/>
                <w:color w:val="000000"/>
                <w:kern w:val="3"/>
                <w:sz w:val="16"/>
                <w:szCs w:val="16"/>
              </w:rPr>
              <w:t>3 кв план</w:t>
            </w:r>
          </w:p>
        </w:tc>
        <w:tc>
          <w:tcPr>
            <w:tcW w:w="567" w:type="dxa"/>
          </w:tcPr>
          <w:p w:rsidR="001F3752" w:rsidRPr="00E07AF2" w:rsidRDefault="001F3752" w:rsidP="0046515F">
            <w:pPr>
              <w:autoSpaceDN w:val="0"/>
              <w:ind w:right="-2"/>
              <w:contextualSpacing/>
              <w:jc w:val="center"/>
              <w:outlineLvl w:val="2"/>
              <w:rPr>
                <w:rFonts w:eastAsia="Times New Roman"/>
                <w:color w:val="000000"/>
                <w:kern w:val="3"/>
                <w:sz w:val="16"/>
                <w:szCs w:val="16"/>
              </w:rPr>
            </w:pPr>
            <w:r w:rsidRPr="00E07AF2">
              <w:rPr>
                <w:rFonts w:eastAsia="Times New Roman"/>
                <w:color w:val="000000"/>
                <w:kern w:val="3"/>
                <w:sz w:val="16"/>
                <w:szCs w:val="16"/>
              </w:rPr>
              <w:t>3 кв факт</w:t>
            </w:r>
          </w:p>
        </w:tc>
        <w:tc>
          <w:tcPr>
            <w:tcW w:w="567" w:type="dxa"/>
          </w:tcPr>
          <w:p w:rsidR="001F3752" w:rsidRPr="00E07AF2" w:rsidRDefault="001F3752" w:rsidP="0046515F">
            <w:pPr>
              <w:autoSpaceDN w:val="0"/>
              <w:ind w:right="-2"/>
              <w:contextualSpacing/>
              <w:jc w:val="center"/>
              <w:outlineLvl w:val="2"/>
              <w:rPr>
                <w:rFonts w:eastAsia="Times New Roman"/>
                <w:color w:val="000000"/>
                <w:kern w:val="3"/>
                <w:sz w:val="16"/>
                <w:szCs w:val="16"/>
              </w:rPr>
            </w:pPr>
            <w:r w:rsidRPr="00E07AF2">
              <w:rPr>
                <w:rFonts w:eastAsia="Times New Roman"/>
                <w:color w:val="000000"/>
                <w:kern w:val="3"/>
                <w:sz w:val="16"/>
                <w:szCs w:val="16"/>
              </w:rPr>
              <w:t>4 кв план</w:t>
            </w:r>
          </w:p>
        </w:tc>
        <w:tc>
          <w:tcPr>
            <w:tcW w:w="567" w:type="dxa"/>
          </w:tcPr>
          <w:p w:rsidR="001F3752" w:rsidRPr="00E07AF2" w:rsidRDefault="001F3752" w:rsidP="0046515F">
            <w:pPr>
              <w:autoSpaceDN w:val="0"/>
              <w:ind w:right="-2"/>
              <w:contextualSpacing/>
              <w:jc w:val="center"/>
              <w:outlineLvl w:val="2"/>
              <w:rPr>
                <w:rFonts w:eastAsia="Times New Roman"/>
                <w:color w:val="000000"/>
                <w:kern w:val="3"/>
                <w:sz w:val="16"/>
                <w:szCs w:val="16"/>
              </w:rPr>
            </w:pPr>
            <w:r w:rsidRPr="00E07AF2">
              <w:rPr>
                <w:rFonts w:eastAsia="Times New Roman"/>
                <w:color w:val="000000"/>
                <w:kern w:val="3"/>
                <w:sz w:val="16"/>
                <w:szCs w:val="16"/>
              </w:rPr>
              <w:t>4 кв факт</w:t>
            </w:r>
          </w:p>
        </w:tc>
        <w:tc>
          <w:tcPr>
            <w:tcW w:w="567" w:type="dxa"/>
          </w:tcPr>
          <w:p w:rsidR="001F3752" w:rsidRPr="00E07AF2" w:rsidRDefault="001F3752" w:rsidP="0046515F">
            <w:pPr>
              <w:autoSpaceDN w:val="0"/>
              <w:ind w:right="-2"/>
              <w:contextualSpacing/>
              <w:jc w:val="center"/>
              <w:outlineLvl w:val="2"/>
              <w:rPr>
                <w:rFonts w:eastAsia="Times New Roman"/>
                <w:color w:val="000000"/>
                <w:kern w:val="3"/>
                <w:sz w:val="16"/>
                <w:szCs w:val="16"/>
              </w:rPr>
            </w:pPr>
            <w:r w:rsidRPr="00E07AF2">
              <w:rPr>
                <w:rFonts w:eastAsia="Times New Roman"/>
                <w:color w:val="000000"/>
                <w:kern w:val="3"/>
                <w:sz w:val="16"/>
                <w:szCs w:val="16"/>
              </w:rPr>
              <w:t>Год план</w:t>
            </w:r>
          </w:p>
        </w:tc>
        <w:tc>
          <w:tcPr>
            <w:tcW w:w="567" w:type="dxa"/>
          </w:tcPr>
          <w:p w:rsidR="001F3752" w:rsidRPr="00E07AF2" w:rsidRDefault="001F3752" w:rsidP="0046515F">
            <w:pPr>
              <w:autoSpaceDN w:val="0"/>
              <w:ind w:right="-2"/>
              <w:contextualSpacing/>
              <w:jc w:val="center"/>
              <w:outlineLvl w:val="2"/>
              <w:rPr>
                <w:rFonts w:eastAsia="Times New Roman"/>
                <w:color w:val="000000"/>
                <w:kern w:val="3"/>
                <w:sz w:val="16"/>
                <w:szCs w:val="16"/>
              </w:rPr>
            </w:pPr>
            <w:r w:rsidRPr="00E07AF2">
              <w:rPr>
                <w:rFonts w:eastAsia="Times New Roman"/>
                <w:color w:val="000000"/>
                <w:kern w:val="3"/>
                <w:sz w:val="16"/>
                <w:szCs w:val="16"/>
              </w:rPr>
              <w:t>Год факт</w:t>
            </w:r>
          </w:p>
        </w:tc>
      </w:tr>
      <w:tr w:rsidR="00F8225D" w:rsidRPr="00E07AF2" w:rsidTr="00F8225D">
        <w:tc>
          <w:tcPr>
            <w:tcW w:w="1872" w:type="dxa"/>
          </w:tcPr>
          <w:p w:rsidR="00F8225D" w:rsidRPr="00E07AF2" w:rsidRDefault="00F8225D" w:rsidP="00F8225D">
            <w:pPr>
              <w:autoSpaceDN w:val="0"/>
              <w:ind w:right="-2"/>
              <w:contextualSpacing/>
              <w:jc w:val="both"/>
              <w:outlineLvl w:val="2"/>
              <w:rPr>
                <w:rFonts w:eastAsia="Times New Roman"/>
                <w:color w:val="000000"/>
                <w:kern w:val="3"/>
              </w:rPr>
            </w:pPr>
            <w:r w:rsidRPr="00E07AF2">
              <w:rPr>
                <w:rFonts w:eastAsia="Times New Roman"/>
                <w:color w:val="000000"/>
                <w:kern w:val="3"/>
              </w:rPr>
              <w:t>Количество методических разработок</w:t>
            </w:r>
          </w:p>
        </w:tc>
        <w:tc>
          <w:tcPr>
            <w:tcW w:w="850" w:type="dxa"/>
          </w:tcPr>
          <w:p w:rsidR="00F8225D" w:rsidRPr="00F8225D" w:rsidRDefault="00F8225D" w:rsidP="00F8225D">
            <w:pPr>
              <w:pStyle w:val="Standard"/>
              <w:ind w:right="-2"/>
              <w:contextualSpacing/>
              <w:jc w:val="center"/>
              <w:outlineLvl w:val="2"/>
              <w:rPr>
                <w:rFonts w:cs="Times New Roman"/>
                <w:color w:val="auto"/>
                <w:sz w:val="22"/>
                <w:lang w:val="ru-RU"/>
              </w:rPr>
            </w:pPr>
            <w:r w:rsidRPr="00F8225D">
              <w:rPr>
                <w:rFonts w:cs="Times New Roman"/>
                <w:color w:val="auto"/>
                <w:sz w:val="22"/>
                <w:lang w:val="ru-RU"/>
              </w:rPr>
              <w:t>247</w:t>
            </w:r>
          </w:p>
        </w:tc>
        <w:tc>
          <w:tcPr>
            <w:tcW w:w="851" w:type="dxa"/>
          </w:tcPr>
          <w:p w:rsidR="00F8225D" w:rsidRPr="00F8225D" w:rsidRDefault="00F8225D" w:rsidP="00F8225D">
            <w:pPr>
              <w:pStyle w:val="Standard"/>
              <w:ind w:right="-2"/>
              <w:contextualSpacing/>
              <w:jc w:val="right"/>
              <w:outlineLvl w:val="2"/>
              <w:rPr>
                <w:rFonts w:cs="Times New Roman"/>
                <w:color w:val="auto"/>
                <w:sz w:val="22"/>
                <w:lang w:val="ru-RU"/>
              </w:rPr>
            </w:pPr>
            <w:r w:rsidRPr="00F8225D">
              <w:rPr>
                <w:rFonts w:cs="Times New Roman"/>
                <w:color w:val="auto"/>
                <w:sz w:val="22"/>
                <w:lang w:val="ru-RU"/>
              </w:rPr>
              <w:t>230</w:t>
            </w:r>
          </w:p>
        </w:tc>
        <w:tc>
          <w:tcPr>
            <w:tcW w:w="567" w:type="dxa"/>
          </w:tcPr>
          <w:p w:rsidR="00F8225D" w:rsidRPr="00F8225D" w:rsidRDefault="00F8225D" w:rsidP="00F8225D">
            <w:pPr>
              <w:pStyle w:val="Standard"/>
              <w:ind w:right="-2"/>
              <w:contextualSpacing/>
              <w:jc w:val="right"/>
              <w:outlineLvl w:val="2"/>
              <w:rPr>
                <w:rFonts w:cs="Times New Roman"/>
                <w:color w:val="auto"/>
                <w:sz w:val="22"/>
                <w:szCs w:val="22"/>
                <w:lang w:val="ru-RU"/>
              </w:rPr>
            </w:pPr>
            <w:r w:rsidRPr="00F8225D">
              <w:rPr>
                <w:rFonts w:cs="Times New Roman"/>
                <w:color w:val="auto"/>
                <w:sz w:val="22"/>
                <w:szCs w:val="22"/>
                <w:lang w:val="ru-RU"/>
              </w:rPr>
              <w:t>40</w:t>
            </w:r>
          </w:p>
        </w:tc>
        <w:tc>
          <w:tcPr>
            <w:tcW w:w="567" w:type="dxa"/>
          </w:tcPr>
          <w:p w:rsidR="00F8225D" w:rsidRPr="00F8225D" w:rsidRDefault="00F8225D" w:rsidP="00F8225D">
            <w:pPr>
              <w:pStyle w:val="Standard"/>
              <w:ind w:right="-2"/>
              <w:contextualSpacing/>
              <w:jc w:val="right"/>
              <w:outlineLvl w:val="2"/>
              <w:rPr>
                <w:rFonts w:cs="Times New Roman"/>
                <w:color w:val="auto"/>
                <w:sz w:val="22"/>
                <w:szCs w:val="22"/>
                <w:lang w:val="ru-RU"/>
              </w:rPr>
            </w:pPr>
            <w:r w:rsidRPr="00F8225D">
              <w:rPr>
                <w:rFonts w:cs="Times New Roman"/>
                <w:color w:val="auto"/>
                <w:sz w:val="22"/>
                <w:szCs w:val="22"/>
                <w:lang w:val="ru-RU"/>
              </w:rPr>
              <w:t>43</w:t>
            </w:r>
          </w:p>
        </w:tc>
        <w:tc>
          <w:tcPr>
            <w:tcW w:w="567" w:type="dxa"/>
          </w:tcPr>
          <w:p w:rsidR="00F8225D" w:rsidRPr="00F8225D" w:rsidRDefault="00F8225D" w:rsidP="00F8225D">
            <w:pPr>
              <w:pStyle w:val="Standard"/>
              <w:ind w:right="-2"/>
              <w:contextualSpacing/>
              <w:jc w:val="right"/>
              <w:outlineLvl w:val="2"/>
              <w:rPr>
                <w:rFonts w:cs="Times New Roman"/>
                <w:color w:val="auto"/>
                <w:sz w:val="22"/>
                <w:szCs w:val="22"/>
                <w:lang w:val="ru-RU"/>
              </w:rPr>
            </w:pPr>
            <w:r w:rsidRPr="00F8225D">
              <w:rPr>
                <w:rFonts w:cs="Times New Roman"/>
                <w:color w:val="auto"/>
                <w:sz w:val="22"/>
                <w:szCs w:val="22"/>
                <w:lang w:val="ru-RU"/>
              </w:rPr>
              <w:t>60</w:t>
            </w:r>
          </w:p>
        </w:tc>
        <w:tc>
          <w:tcPr>
            <w:tcW w:w="567" w:type="dxa"/>
          </w:tcPr>
          <w:p w:rsidR="00F8225D" w:rsidRPr="00F8225D" w:rsidRDefault="00F8225D" w:rsidP="00F8225D">
            <w:pPr>
              <w:pStyle w:val="Standard"/>
              <w:ind w:right="-2"/>
              <w:contextualSpacing/>
              <w:jc w:val="right"/>
              <w:outlineLvl w:val="2"/>
              <w:rPr>
                <w:rFonts w:cs="Times New Roman"/>
                <w:color w:val="auto"/>
                <w:sz w:val="22"/>
                <w:szCs w:val="22"/>
                <w:lang w:val="ru-RU"/>
              </w:rPr>
            </w:pPr>
            <w:r w:rsidRPr="00F8225D">
              <w:rPr>
                <w:rFonts w:cs="Times New Roman"/>
                <w:color w:val="auto"/>
                <w:sz w:val="22"/>
                <w:szCs w:val="22"/>
                <w:lang w:val="ru-RU"/>
              </w:rPr>
              <w:t>65</w:t>
            </w:r>
          </w:p>
        </w:tc>
        <w:tc>
          <w:tcPr>
            <w:tcW w:w="567" w:type="dxa"/>
          </w:tcPr>
          <w:p w:rsidR="00F8225D" w:rsidRPr="00F8225D" w:rsidRDefault="00F8225D" w:rsidP="00F8225D">
            <w:pPr>
              <w:pStyle w:val="Standard"/>
              <w:ind w:right="-2"/>
              <w:contextualSpacing/>
              <w:jc w:val="right"/>
              <w:outlineLvl w:val="2"/>
              <w:rPr>
                <w:rFonts w:cs="Times New Roman"/>
                <w:color w:val="auto"/>
                <w:sz w:val="22"/>
                <w:szCs w:val="22"/>
                <w:lang w:val="ru-RU"/>
              </w:rPr>
            </w:pPr>
            <w:r w:rsidRPr="00F8225D">
              <w:rPr>
                <w:rFonts w:cs="Times New Roman"/>
                <w:color w:val="auto"/>
                <w:sz w:val="22"/>
                <w:szCs w:val="22"/>
                <w:lang w:val="ru-RU"/>
              </w:rPr>
              <w:t>40</w:t>
            </w:r>
          </w:p>
        </w:tc>
        <w:tc>
          <w:tcPr>
            <w:tcW w:w="567" w:type="dxa"/>
          </w:tcPr>
          <w:p w:rsidR="00F8225D" w:rsidRPr="00F8225D" w:rsidRDefault="00F8225D" w:rsidP="00F8225D">
            <w:pPr>
              <w:pStyle w:val="Standard"/>
              <w:ind w:right="-2"/>
              <w:contextualSpacing/>
              <w:jc w:val="both"/>
              <w:outlineLvl w:val="2"/>
              <w:rPr>
                <w:rFonts w:cs="Times New Roman"/>
                <w:color w:val="auto"/>
                <w:sz w:val="22"/>
                <w:szCs w:val="22"/>
                <w:lang w:val="ru-RU"/>
              </w:rPr>
            </w:pPr>
            <w:r w:rsidRPr="00F8225D">
              <w:rPr>
                <w:rFonts w:cs="Times New Roman"/>
                <w:color w:val="auto"/>
                <w:sz w:val="22"/>
                <w:szCs w:val="22"/>
                <w:lang w:val="ru-RU"/>
              </w:rPr>
              <w:t>55</w:t>
            </w:r>
          </w:p>
        </w:tc>
        <w:tc>
          <w:tcPr>
            <w:tcW w:w="567" w:type="dxa"/>
          </w:tcPr>
          <w:p w:rsidR="00F8225D" w:rsidRPr="00F8225D" w:rsidRDefault="00F8225D" w:rsidP="00F8225D">
            <w:pPr>
              <w:pStyle w:val="Standard"/>
              <w:ind w:right="-2"/>
              <w:contextualSpacing/>
              <w:jc w:val="both"/>
              <w:outlineLvl w:val="2"/>
              <w:rPr>
                <w:rFonts w:cs="Times New Roman"/>
                <w:color w:val="auto"/>
                <w:sz w:val="22"/>
                <w:szCs w:val="22"/>
                <w:lang w:val="ru-RU"/>
              </w:rPr>
            </w:pPr>
            <w:r w:rsidRPr="00F8225D">
              <w:rPr>
                <w:rFonts w:cs="Times New Roman"/>
                <w:color w:val="auto"/>
                <w:sz w:val="22"/>
                <w:szCs w:val="22"/>
                <w:lang w:val="ru-RU"/>
              </w:rPr>
              <w:t>60</w:t>
            </w:r>
          </w:p>
        </w:tc>
        <w:tc>
          <w:tcPr>
            <w:tcW w:w="567" w:type="dxa"/>
          </w:tcPr>
          <w:p w:rsidR="00F8225D" w:rsidRPr="00F8225D" w:rsidRDefault="00F8225D" w:rsidP="00F8225D">
            <w:pPr>
              <w:pStyle w:val="Standard"/>
              <w:ind w:right="-2"/>
              <w:contextualSpacing/>
              <w:jc w:val="both"/>
              <w:outlineLvl w:val="2"/>
              <w:rPr>
                <w:rFonts w:cs="Times New Roman"/>
                <w:color w:val="auto"/>
                <w:sz w:val="22"/>
                <w:szCs w:val="22"/>
                <w:lang w:val="ru-RU"/>
              </w:rPr>
            </w:pPr>
            <w:r w:rsidRPr="00F8225D">
              <w:rPr>
                <w:rFonts w:cs="Times New Roman"/>
                <w:color w:val="auto"/>
                <w:sz w:val="22"/>
                <w:szCs w:val="22"/>
                <w:lang w:val="ru-RU"/>
              </w:rPr>
              <w:t>65</w:t>
            </w:r>
          </w:p>
        </w:tc>
        <w:tc>
          <w:tcPr>
            <w:tcW w:w="567" w:type="dxa"/>
          </w:tcPr>
          <w:p w:rsidR="00F8225D" w:rsidRPr="00F8225D" w:rsidRDefault="00F8225D" w:rsidP="00F8225D">
            <w:pPr>
              <w:pStyle w:val="Standard"/>
              <w:ind w:right="-2"/>
              <w:contextualSpacing/>
              <w:jc w:val="both"/>
              <w:outlineLvl w:val="2"/>
              <w:rPr>
                <w:rFonts w:cs="Times New Roman"/>
                <w:color w:val="auto"/>
                <w:sz w:val="22"/>
                <w:szCs w:val="22"/>
                <w:lang w:val="ru-RU"/>
              </w:rPr>
            </w:pPr>
            <w:r w:rsidRPr="00F8225D">
              <w:rPr>
                <w:rFonts w:cs="Times New Roman"/>
                <w:color w:val="auto"/>
                <w:sz w:val="22"/>
                <w:szCs w:val="22"/>
                <w:lang w:val="ru-RU"/>
              </w:rPr>
              <w:t>200</w:t>
            </w:r>
          </w:p>
        </w:tc>
        <w:tc>
          <w:tcPr>
            <w:tcW w:w="567" w:type="dxa"/>
          </w:tcPr>
          <w:p w:rsidR="00F8225D" w:rsidRPr="00F8225D" w:rsidRDefault="00F8225D" w:rsidP="00F8225D">
            <w:pPr>
              <w:autoSpaceDN w:val="0"/>
              <w:ind w:right="-2"/>
              <w:contextualSpacing/>
              <w:jc w:val="both"/>
              <w:outlineLvl w:val="2"/>
              <w:rPr>
                <w:rFonts w:eastAsia="Times New Roman"/>
                <w:color w:val="000000"/>
                <w:kern w:val="3"/>
              </w:rPr>
            </w:pPr>
            <w:r w:rsidRPr="00F8225D">
              <w:rPr>
                <w:rFonts w:eastAsia="Times New Roman"/>
                <w:color w:val="000000"/>
                <w:kern w:val="3"/>
              </w:rPr>
              <w:t>228</w:t>
            </w:r>
          </w:p>
        </w:tc>
      </w:tr>
    </w:tbl>
    <w:p w:rsidR="00141FED" w:rsidRDefault="00141FED" w:rsidP="00141FED">
      <w:pPr>
        <w:autoSpaceDN w:val="0"/>
        <w:ind w:right="-2"/>
        <w:contextualSpacing/>
        <w:jc w:val="both"/>
        <w:outlineLvl w:val="2"/>
        <w:rPr>
          <w:rFonts w:eastAsia="Times New Roman"/>
          <w:b/>
          <w:color w:val="000000"/>
          <w:kern w:val="3"/>
        </w:rPr>
      </w:pPr>
    </w:p>
    <w:p w:rsidR="00141FED" w:rsidRPr="00707837" w:rsidRDefault="00707837" w:rsidP="00707837">
      <w:pPr>
        <w:pStyle w:val="Standard"/>
        <w:spacing w:line="360" w:lineRule="auto"/>
        <w:ind w:right="-2" w:firstLine="708"/>
        <w:contextualSpacing/>
        <w:jc w:val="both"/>
        <w:outlineLvl w:val="2"/>
        <w:rPr>
          <w:rFonts w:cs="Times New Roman"/>
          <w:b/>
          <w:color w:val="auto"/>
          <w:sz w:val="22"/>
          <w:szCs w:val="22"/>
          <w:lang w:val="ru-RU"/>
        </w:rPr>
      </w:pPr>
      <w:r w:rsidRPr="00C22E91">
        <w:rPr>
          <w:rFonts w:cs="Times New Roman"/>
          <w:color w:val="auto"/>
          <w:lang w:val="ru-RU" w:eastAsia="ru-RU"/>
        </w:rPr>
        <w:t>Большую помощь в организации какого-либо мероприятия оказывает копилка сценариев, которая формировалась годами и пополняется ежемесячно благодаря подписке на специальную литературу, личностным качествам работников, постоянно повышающих свой профессиональный уровень, владеющий навыками написания сценариев. В базе сценариев имеются материалы для подготовки различных массовых праздников, театрализованных представлений, шоу-программ для разновозрастных групп населения.</w:t>
      </w:r>
    </w:p>
    <w:p w:rsidR="001F3752" w:rsidRPr="002445B4" w:rsidRDefault="001F3752" w:rsidP="00141FED">
      <w:pPr>
        <w:autoSpaceDN w:val="0"/>
        <w:ind w:right="-2"/>
        <w:contextualSpacing/>
        <w:jc w:val="both"/>
        <w:outlineLvl w:val="2"/>
        <w:rPr>
          <w:rFonts w:eastAsia="Times New Roman"/>
          <w:kern w:val="3"/>
        </w:rPr>
      </w:pPr>
      <w:r w:rsidRPr="002445B4">
        <w:rPr>
          <w:rFonts w:eastAsia="Times New Roman"/>
          <w:b/>
          <w:kern w:val="3"/>
        </w:rPr>
        <w:t>4.17.5. Перечень методических разработок (сценарные ходы, сценарии и др.).</w:t>
      </w:r>
      <w:r w:rsidRPr="002445B4">
        <w:rPr>
          <w:rFonts w:eastAsia="Times New Roman"/>
          <w:kern w:val="3"/>
        </w:rPr>
        <w:t xml:space="preserve"> (годовой отчет: за последние 3 года)</w:t>
      </w:r>
      <w:r w:rsidR="0030291E" w:rsidRPr="002445B4">
        <w:rPr>
          <w:rFonts w:eastAsia="Times New Roman"/>
          <w:kern w:val="3"/>
        </w:rPr>
        <w:t xml:space="preserve"> </w:t>
      </w:r>
    </w:p>
    <w:p w:rsidR="00707837" w:rsidRPr="00030E2E" w:rsidRDefault="00707837" w:rsidP="00707837">
      <w:pPr>
        <w:pStyle w:val="Standard"/>
        <w:spacing w:line="360" w:lineRule="auto"/>
        <w:ind w:right="-2" w:firstLine="567"/>
        <w:contextualSpacing/>
        <w:jc w:val="both"/>
        <w:outlineLvl w:val="2"/>
        <w:rPr>
          <w:rFonts w:cs="Times New Roman"/>
          <w:color w:val="auto"/>
          <w:lang w:val="ru-RU"/>
        </w:rPr>
      </w:pPr>
      <w:r w:rsidRPr="00030E2E">
        <w:rPr>
          <w:rFonts w:cs="Times New Roman"/>
          <w:color w:val="auto"/>
          <w:lang w:val="ru-RU"/>
        </w:rPr>
        <w:t>За текущий год специалистами учреждения было подготовлено 230 методических разработок: сценарных ходов, сценариев:</w:t>
      </w:r>
    </w:p>
    <w:p w:rsidR="00707837" w:rsidRDefault="00707837" w:rsidP="00707837">
      <w:pPr>
        <w:pStyle w:val="Standard"/>
        <w:spacing w:line="360" w:lineRule="auto"/>
        <w:ind w:right="-2" w:firstLine="567"/>
        <w:contextualSpacing/>
        <w:jc w:val="both"/>
        <w:outlineLvl w:val="2"/>
        <w:rPr>
          <w:rFonts w:cs="Times New Roman"/>
          <w:b/>
          <w:color w:val="auto"/>
          <w:lang w:val="ru-RU"/>
        </w:rPr>
      </w:pPr>
      <w:r w:rsidRPr="00A35E98">
        <w:rPr>
          <w:rFonts w:cs="Times New Roman"/>
          <w:b/>
          <w:color w:val="auto"/>
          <w:lang w:val="ru-RU"/>
        </w:rPr>
        <w:t>1 квартал</w:t>
      </w:r>
      <w:r>
        <w:rPr>
          <w:rFonts w:cs="Times New Roman"/>
          <w:b/>
          <w:color w:val="auto"/>
          <w:lang w:val="ru-RU"/>
        </w:rPr>
        <w:t xml:space="preserve">  2014 года</w:t>
      </w:r>
      <w:r w:rsidRPr="00A35E98">
        <w:rPr>
          <w:rFonts w:cs="Times New Roman"/>
          <w:b/>
          <w:color w:val="auto"/>
          <w:lang w:val="ru-RU"/>
        </w:rPr>
        <w:t>:</w:t>
      </w:r>
    </w:p>
    <w:p w:rsidR="00C130CC" w:rsidRDefault="00C130CC" w:rsidP="00C130CC">
      <w:pPr>
        <w:spacing w:line="360" w:lineRule="auto"/>
        <w:jc w:val="both"/>
      </w:pPr>
      <w:r>
        <w:rPr>
          <w:b/>
        </w:rPr>
        <w:t xml:space="preserve">- </w:t>
      </w:r>
      <w:r>
        <w:t>«Рождественский огонёк» - танцевально – развлекательная программа</w:t>
      </w:r>
    </w:p>
    <w:p w:rsidR="00C130CC" w:rsidRDefault="00C130CC" w:rsidP="00C130CC">
      <w:pPr>
        <w:spacing w:line="360" w:lineRule="auto"/>
        <w:jc w:val="both"/>
      </w:pPr>
      <w:r>
        <w:t>- Развлекательная  программа в клубе старшего поколения «Завалинка» - «Рождественские посиделки»</w:t>
      </w:r>
    </w:p>
    <w:p w:rsidR="00C130CC" w:rsidRDefault="00C130CC" w:rsidP="00C130CC">
      <w:pPr>
        <w:spacing w:line="360" w:lineRule="auto"/>
        <w:jc w:val="both"/>
      </w:pPr>
      <w:r>
        <w:t>- Церемония освещения водного источника (Крещение Господне) Звуковое сопровождение мероприятия</w:t>
      </w:r>
    </w:p>
    <w:p w:rsidR="00C130CC" w:rsidRDefault="00C130CC" w:rsidP="00C130CC">
      <w:pPr>
        <w:spacing w:line="360" w:lineRule="auto"/>
        <w:jc w:val="both"/>
      </w:pPr>
      <w:r>
        <w:t>- Театральный капустник  «Праздничный калейдоскоп»</w:t>
      </w:r>
    </w:p>
    <w:p w:rsidR="00C130CC" w:rsidRDefault="00C130CC" w:rsidP="00C130CC">
      <w:pPr>
        <w:spacing w:line="360" w:lineRule="auto"/>
        <w:jc w:val="both"/>
      </w:pPr>
      <w:r>
        <w:t>- «Дискотека-80-х» танцевально-развлекательная программа – 3 ед.</w:t>
      </w:r>
    </w:p>
    <w:p w:rsidR="00C130CC" w:rsidRDefault="00C130CC" w:rsidP="00C130CC">
      <w:pPr>
        <w:spacing w:line="360" w:lineRule="auto"/>
        <w:jc w:val="both"/>
      </w:pPr>
      <w:r>
        <w:t>- Детская развлекательно – игровая программа «Весёлый праздник – день рождения»</w:t>
      </w:r>
    </w:p>
    <w:p w:rsidR="00C130CC" w:rsidRDefault="00C130CC" w:rsidP="00E73A0E">
      <w:pPr>
        <w:spacing w:line="360" w:lineRule="auto"/>
        <w:jc w:val="both"/>
      </w:pPr>
      <w:r>
        <w:t>- Танцевальный капустник  «Мистер  танц-пола»</w:t>
      </w:r>
    </w:p>
    <w:p w:rsidR="00C130CC" w:rsidRDefault="00C130CC" w:rsidP="00E73A0E">
      <w:pPr>
        <w:spacing w:line="360" w:lineRule="auto"/>
        <w:jc w:val="both"/>
      </w:pPr>
      <w:r>
        <w:lastRenderedPageBreak/>
        <w:t>- Развлекательная программа «День именинника» в клубе старшего поколения «Завалинка»</w:t>
      </w:r>
    </w:p>
    <w:p w:rsidR="00E73A0E" w:rsidRDefault="00C130CC" w:rsidP="00E73A0E">
      <w:pPr>
        <w:spacing w:line="360" w:lineRule="auto"/>
        <w:ind w:right="300"/>
        <w:jc w:val="both"/>
        <w:rPr>
          <w:rFonts w:eastAsia="Times New Roman"/>
          <w:lang w:eastAsia="ru-RU"/>
        </w:rPr>
      </w:pPr>
      <w:r>
        <w:rPr>
          <w:rFonts w:eastAsia="Times New Roman"/>
          <w:lang w:eastAsia="ru-RU"/>
        </w:rPr>
        <w:t>- Танцевально – развлекательная программа «</w:t>
      </w:r>
      <w:r w:rsidRPr="001B4A33">
        <w:rPr>
          <w:rFonts w:eastAsia="Times New Roman"/>
          <w:bCs/>
          <w:lang w:eastAsia="ru-RU"/>
        </w:rPr>
        <w:t>Волшебная  Валентинка»</w:t>
      </w:r>
      <w:r>
        <w:rPr>
          <w:rFonts w:eastAsia="Times New Roman"/>
          <w:bCs/>
          <w:lang w:eastAsia="ru-RU"/>
        </w:rPr>
        <w:t>.</w:t>
      </w:r>
    </w:p>
    <w:p w:rsidR="00C130CC" w:rsidRPr="00E73A0E" w:rsidRDefault="00C130CC" w:rsidP="00E73A0E">
      <w:pPr>
        <w:spacing w:line="360" w:lineRule="auto"/>
        <w:ind w:right="300"/>
        <w:jc w:val="both"/>
        <w:rPr>
          <w:rFonts w:eastAsia="Times New Roman"/>
          <w:lang w:eastAsia="ru-RU"/>
        </w:rPr>
      </w:pPr>
      <w:r>
        <w:t>- Митинг, посвящённый Дню защитника Отечества</w:t>
      </w:r>
    </w:p>
    <w:p w:rsidR="00C130CC" w:rsidRDefault="00C130CC" w:rsidP="00E73A0E">
      <w:pPr>
        <w:spacing w:line="360" w:lineRule="auto"/>
        <w:jc w:val="both"/>
      </w:pPr>
      <w:r>
        <w:t>- Национальный праздник «Масленица-2014»</w:t>
      </w:r>
    </w:p>
    <w:p w:rsidR="00C130CC" w:rsidRDefault="00C130CC" w:rsidP="00E73A0E">
      <w:pPr>
        <w:spacing w:line="360" w:lineRule="auto"/>
        <w:jc w:val="both"/>
      </w:pPr>
      <w:r>
        <w:t>- Театральный капустник  «Не слабый пол»</w:t>
      </w:r>
    </w:p>
    <w:p w:rsidR="00C130CC" w:rsidRDefault="00C130CC" w:rsidP="00E73A0E">
      <w:pPr>
        <w:spacing w:line="360" w:lineRule="auto"/>
        <w:jc w:val="both"/>
      </w:pPr>
      <w:r>
        <w:t>- Соучастие в общегородском мероприятии «Проводы зимы»</w:t>
      </w:r>
    </w:p>
    <w:p w:rsidR="00C130CC" w:rsidRDefault="00C130CC" w:rsidP="00E73A0E">
      <w:pPr>
        <w:spacing w:line="360" w:lineRule="auto"/>
        <w:jc w:val="both"/>
      </w:pPr>
      <w:r>
        <w:t>- Развлекательная программа «Букет улыбок и поздравлений» в клубе старшего поколения «Завалинка»</w:t>
      </w:r>
    </w:p>
    <w:p w:rsidR="00C130CC" w:rsidRDefault="00C130CC" w:rsidP="00E73A0E">
      <w:pPr>
        <w:spacing w:line="360" w:lineRule="auto"/>
        <w:jc w:val="both"/>
      </w:pPr>
      <w:r>
        <w:t>- Концертная программа вокального коллектива «Гармоника» для старшего поколения, посвящённая международному женскому дню при участии клуба «Поющая семья»</w:t>
      </w:r>
    </w:p>
    <w:p w:rsidR="00C130CC" w:rsidRDefault="00C130CC" w:rsidP="00E73A0E">
      <w:pPr>
        <w:spacing w:line="360" w:lineRule="auto"/>
        <w:jc w:val="both"/>
      </w:pPr>
      <w:r>
        <w:t>- Театральный капустник  «Мимозное настроение»</w:t>
      </w:r>
    </w:p>
    <w:p w:rsidR="00C130CC" w:rsidRDefault="00C130CC" w:rsidP="00E73A0E">
      <w:pPr>
        <w:spacing w:line="360" w:lineRule="auto"/>
        <w:jc w:val="both"/>
      </w:pPr>
      <w:r>
        <w:t>- Праздничная программа, посвящённая международному женскому дню в клубе татаро-башкирской культуры «Тулпар» и вокальном коллективе «Умырзая»</w:t>
      </w:r>
    </w:p>
    <w:p w:rsidR="00C130CC" w:rsidRDefault="00C130CC" w:rsidP="00E73A0E">
      <w:pPr>
        <w:spacing w:line="360" w:lineRule="auto"/>
        <w:jc w:val="both"/>
      </w:pPr>
      <w:r>
        <w:t>- Танцевальный капустник  «Мисс  танц-пола»</w:t>
      </w:r>
    </w:p>
    <w:p w:rsidR="00C130CC" w:rsidRDefault="00C130CC" w:rsidP="00E73A0E">
      <w:pPr>
        <w:spacing w:line="360" w:lineRule="auto"/>
        <w:jc w:val="both"/>
      </w:pPr>
      <w:r>
        <w:t xml:space="preserve">- «Дискотека для самых маленьких» - </w:t>
      </w:r>
      <w:r w:rsidR="00E73A0E">
        <w:t>2 ед.</w:t>
      </w:r>
    </w:p>
    <w:p w:rsidR="00C130CC" w:rsidRDefault="00C130CC" w:rsidP="00E73A0E">
      <w:pPr>
        <w:spacing w:line="360" w:lineRule="auto"/>
        <w:jc w:val="both"/>
      </w:pPr>
      <w:r>
        <w:t>- «Любовь – волшебная страна» программа театра поэзии и музыки «Грани»</w:t>
      </w:r>
    </w:p>
    <w:p w:rsidR="00C130CC" w:rsidRDefault="00C130CC" w:rsidP="00E73A0E">
      <w:pPr>
        <w:spacing w:line="360" w:lineRule="auto"/>
        <w:jc w:val="both"/>
      </w:pPr>
      <w:r>
        <w:t>- Соучастие в национальном празднике «Вурна Хатл – Вороний день».</w:t>
      </w:r>
    </w:p>
    <w:p w:rsidR="00031949" w:rsidRPr="007C5E4C" w:rsidRDefault="007C5E4C" w:rsidP="007C5E4C">
      <w:pPr>
        <w:spacing w:line="360" w:lineRule="auto"/>
        <w:jc w:val="both"/>
      </w:pPr>
      <w:r>
        <w:t>- мастер-классы</w:t>
      </w:r>
    </w:p>
    <w:p w:rsidR="00707837" w:rsidRDefault="00707837" w:rsidP="00031949">
      <w:pPr>
        <w:pStyle w:val="Standard"/>
        <w:spacing w:line="360" w:lineRule="auto"/>
        <w:ind w:right="-2" w:firstLine="708"/>
        <w:contextualSpacing/>
        <w:jc w:val="both"/>
        <w:outlineLvl w:val="2"/>
        <w:rPr>
          <w:rFonts w:cs="Times New Roman"/>
          <w:b/>
          <w:color w:val="auto"/>
          <w:lang w:val="ru-RU"/>
        </w:rPr>
      </w:pPr>
      <w:r w:rsidRPr="00A35E98">
        <w:rPr>
          <w:rFonts w:cs="Times New Roman"/>
          <w:b/>
          <w:color w:val="auto"/>
          <w:lang w:val="ru-RU"/>
        </w:rPr>
        <w:t>2 квартал 201</w:t>
      </w:r>
      <w:r>
        <w:rPr>
          <w:rFonts w:cs="Times New Roman"/>
          <w:b/>
          <w:color w:val="auto"/>
          <w:lang w:val="ru-RU"/>
        </w:rPr>
        <w:t>4</w:t>
      </w:r>
      <w:r w:rsidRPr="00A35E98">
        <w:rPr>
          <w:rFonts w:cs="Times New Roman"/>
          <w:b/>
          <w:color w:val="auto"/>
          <w:lang w:val="ru-RU"/>
        </w:rPr>
        <w:t xml:space="preserve"> года: </w:t>
      </w:r>
    </w:p>
    <w:p w:rsidR="0030291E" w:rsidRPr="0030291E" w:rsidRDefault="0030291E" w:rsidP="0030291E">
      <w:pPr>
        <w:spacing w:line="360" w:lineRule="auto"/>
        <w:jc w:val="both"/>
      </w:pPr>
      <w:r>
        <w:t>- с</w:t>
      </w:r>
      <w:r w:rsidRPr="0030291E">
        <w:t>ценарий  фестиваля национальных культур «Радуга дружбы»</w:t>
      </w:r>
    </w:p>
    <w:p w:rsidR="0030291E" w:rsidRPr="0030291E" w:rsidRDefault="0030291E" w:rsidP="0030291E">
      <w:pPr>
        <w:spacing w:line="360" w:lineRule="auto"/>
        <w:jc w:val="both"/>
      </w:pPr>
      <w:r w:rsidRPr="0030291E">
        <w:t xml:space="preserve">- </w:t>
      </w:r>
      <w:r>
        <w:t>с</w:t>
      </w:r>
      <w:r w:rsidRPr="0030291E">
        <w:t>ценарий</w:t>
      </w:r>
      <w:r w:rsidRPr="0030291E">
        <w:rPr>
          <w:rFonts w:eastAsia="Times New Roman"/>
          <w:bCs/>
        </w:rPr>
        <w:t xml:space="preserve"> </w:t>
      </w:r>
      <w:r w:rsidRPr="0030291E">
        <w:t xml:space="preserve">развлекательной программы «А кто у нас лучший?» </w:t>
      </w:r>
    </w:p>
    <w:p w:rsidR="0030291E" w:rsidRPr="0030291E" w:rsidRDefault="0030291E" w:rsidP="0030291E">
      <w:pPr>
        <w:spacing w:line="360" w:lineRule="auto"/>
        <w:jc w:val="both"/>
      </w:pPr>
      <w:r w:rsidRPr="0030291E">
        <w:t xml:space="preserve">- </w:t>
      </w:r>
      <w:r>
        <w:t>с</w:t>
      </w:r>
      <w:r w:rsidRPr="0030291E">
        <w:t>ценарий развлекательной программы «Пасхальные встречи»</w:t>
      </w:r>
    </w:p>
    <w:p w:rsidR="0030291E" w:rsidRPr="0030291E" w:rsidRDefault="0030291E" w:rsidP="0030291E">
      <w:pPr>
        <w:spacing w:line="360" w:lineRule="auto"/>
        <w:jc w:val="both"/>
      </w:pPr>
      <w:r w:rsidRPr="0030291E">
        <w:t xml:space="preserve">- </w:t>
      </w:r>
      <w:r>
        <w:t>с</w:t>
      </w:r>
      <w:r w:rsidRPr="0030291E">
        <w:t>ценарий  программы «Вечно Ваш Гоголь», посвящённой юбилею Н.В. Гоголя</w:t>
      </w:r>
    </w:p>
    <w:p w:rsidR="0030291E" w:rsidRPr="0030291E" w:rsidRDefault="0030291E" w:rsidP="0030291E">
      <w:pPr>
        <w:spacing w:line="360" w:lineRule="auto"/>
        <w:jc w:val="both"/>
      </w:pPr>
      <w:r w:rsidRPr="0030291E">
        <w:t xml:space="preserve">- </w:t>
      </w:r>
      <w:r>
        <w:t>с</w:t>
      </w:r>
      <w:r w:rsidRPr="0030291E">
        <w:t>ценарий дискотеки для 1-4 классов с игровой программой «Космическое путешествие»</w:t>
      </w:r>
    </w:p>
    <w:p w:rsidR="0030291E" w:rsidRPr="0030291E" w:rsidRDefault="0030291E" w:rsidP="0030291E">
      <w:pPr>
        <w:spacing w:line="360" w:lineRule="auto"/>
        <w:jc w:val="both"/>
      </w:pPr>
      <w:r w:rsidRPr="0030291E">
        <w:t xml:space="preserve">- </w:t>
      </w:r>
      <w:r>
        <w:t>с</w:t>
      </w:r>
      <w:r w:rsidRPr="0030291E">
        <w:t xml:space="preserve">ценарий танцевально - развлекательной программы «Дискотека для самых маленьких»  </w:t>
      </w:r>
    </w:p>
    <w:p w:rsidR="0030291E" w:rsidRPr="0030291E" w:rsidRDefault="0030291E" w:rsidP="0030291E">
      <w:pPr>
        <w:spacing w:line="360" w:lineRule="auto"/>
        <w:jc w:val="both"/>
      </w:pPr>
      <w:r>
        <w:t>- с</w:t>
      </w:r>
      <w:r w:rsidRPr="0030291E">
        <w:t>ценарий детской развлекательно – игровой программы «Весёлый праздник - День рождения!»</w:t>
      </w:r>
    </w:p>
    <w:p w:rsidR="0030291E" w:rsidRPr="0030291E" w:rsidRDefault="0030291E" w:rsidP="0030291E">
      <w:pPr>
        <w:pStyle w:val="Standard"/>
        <w:spacing w:line="360" w:lineRule="auto"/>
        <w:ind w:right="-2"/>
        <w:contextualSpacing/>
        <w:jc w:val="both"/>
        <w:outlineLvl w:val="2"/>
        <w:rPr>
          <w:rFonts w:cs="Times New Roman"/>
          <w:color w:val="auto"/>
          <w:lang w:val="ru-RU"/>
        </w:rPr>
      </w:pPr>
      <w:r w:rsidRPr="0030291E">
        <w:rPr>
          <w:rFonts w:cs="Times New Roman"/>
          <w:lang w:val="ru-RU"/>
        </w:rPr>
        <w:t xml:space="preserve">- </w:t>
      </w:r>
      <w:r>
        <w:rPr>
          <w:rFonts w:cs="Times New Roman"/>
          <w:lang w:val="ru-RU"/>
        </w:rPr>
        <w:t>с</w:t>
      </w:r>
      <w:r w:rsidRPr="0030291E">
        <w:rPr>
          <w:rFonts w:cs="Times New Roman"/>
          <w:lang w:val="ru-RU"/>
        </w:rPr>
        <w:t>ценарий «Дискотеки для самых маленьких» «На встречу к звёздам»</w:t>
      </w:r>
    </w:p>
    <w:p w:rsidR="00E73A0E" w:rsidRDefault="0030291E" w:rsidP="0030291E">
      <w:pPr>
        <w:pStyle w:val="Standard"/>
        <w:spacing w:line="360" w:lineRule="auto"/>
        <w:ind w:right="-2"/>
        <w:contextualSpacing/>
        <w:jc w:val="both"/>
        <w:outlineLvl w:val="2"/>
        <w:rPr>
          <w:rFonts w:cs="Times New Roman"/>
          <w:lang w:val="ru-RU"/>
        </w:rPr>
      </w:pPr>
      <w:r w:rsidRPr="0030291E">
        <w:rPr>
          <w:rFonts w:cs="Times New Roman"/>
          <w:color w:val="auto"/>
          <w:lang w:val="ru-RU"/>
        </w:rPr>
        <w:t>- сценарный ход «</w:t>
      </w:r>
      <w:r w:rsidRPr="0030291E">
        <w:rPr>
          <w:rFonts w:cs="Times New Roman"/>
          <w:lang w:val="ru-RU"/>
        </w:rPr>
        <w:t>Круглый стол «Без галстуков»</w:t>
      </w:r>
    </w:p>
    <w:p w:rsidR="0030291E" w:rsidRDefault="0030291E" w:rsidP="0030291E">
      <w:pPr>
        <w:spacing w:line="360" w:lineRule="auto"/>
        <w:jc w:val="both"/>
      </w:pPr>
      <w:r>
        <w:t>- Сценарий  митинга, посвящённый Дню Победы</w:t>
      </w:r>
    </w:p>
    <w:p w:rsidR="0030291E" w:rsidRPr="007E0017" w:rsidRDefault="0030291E" w:rsidP="0030291E">
      <w:pPr>
        <w:spacing w:line="360" w:lineRule="auto"/>
        <w:jc w:val="both"/>
      </w:pPr>
      <w:r>
        <w:t>-Сценарий</w:t>
      </w:r>
      <w:r>
        <w:rPr>
          <w:rFonts w:eastAsia="Times New Roman"/>
          <w:bCs/>
        </w:rPr>
        <w:t xml:space="preserve"> </w:t>
      </w:r>
      <w:r>
        <w:t xml:space="preserve">развлекательной программы «Звенит Победой, май цветущий!» </w:t>
      </w:r>
    </w:p>
    <w:p w:rsidR="0030291E" w:rsidRPr="009A1F71" w:rsidRDefault="0030291E" w:rsidP="0030291E">
      <w:pPr>
        <w:spacing w:line="360" w:lineRule="auto"/>
        <w:jc w:val="both"/>
      </w:pPr>
      <w:r>
        <w:t>-</w:t>
      </w:r>
      <w:r w:rsidRPr="009A1F71">
        <w:t xml:space="preserve">Сценарий </w:t>
      </w:r>
      <w:r>
        <w:t xml:space="preserve"> народного гуляния «Весенний звон капели»</w:t>
      </w:r>
    </w:p>
    <w:p w:rsidR="0030291E" w:rsidRDefault="0030291E" w:rsidP="0030291E">
      <w:pPr>
        <w:spacing w:line="360" w:lineRule="auto"/>
        <w:jc w:val="both"/>
      </w:pPr>
      <w:r>
        <w:t xml:space="preserve">-Сценарий  сольной программы участника театра поэзии и музыки «Грани» Р. Кузнецова </w:t>
      </w:r>
      <w:r>
        <w:lastRenderedPageBreak/>
        <w:t>«Я в сотый раз начну сначала…»</w:t>
      </w:r>
    </w:p>
    <w:p w:rsidR="0030291E" w:rsidRDefault="0030291E" w:rsidP="0030291E">
      <w:pPr>
        <w:spacing w:line="360" w:lineRule="auto"/>
        <w:jc w:val="both"/>
      </w:pPr>
      <w:r>
        <w:t>-Сценарий дискотеки для 1-4 классов с игровой программой «Диско-пати»</w:t>
      </w:r>
    </w:p>
    <w:p w:rsidR="0030291E" w:rsidRDefault="0030291E" w:rsidP="0030291E">
      <w:pPr>
        <w:spacing w:line="360" w:lineRule="auto"/>
        <w:jc w:val="both"/>
      </w:pPr>
      <w:r>
        <w:t>-Сценарий игровой программы «Аты-баты…», посвящённая Дню Победы</w:t>
      </w:r>
    </w:p>
    <w:p w:rsidR="0030291E" w:rsidRDefault="0030291E" w:rsidP="0030291E">
      <w:pPr>
        <w:spacing w:line="360" w:lineRule="auto"/>
        <w:jc w:val="both"/>
      </w:pPr>
      <w:r>
        <w:t>-Сценарный ход открытого урока студии современного танца «5+»</w:t>
      </w:r>
    </w:p>
    <w:p w:rsidR="0030291E" w:rsidRDefault="0030291E" w:rsidP="0030291E">
      <w:pPr>
        <w:spacing w:line="360" w:lineRule="auto"/>
        <w:jc w:val="both"/>
      </w:pPr>
      <w:r>
        <w:t>-Сценарный ход открытого занятия в студии раннего развития «Мамина радость»</w:t>
      </w:r>
    </w:p>
    <w:p w:rsidR="0030291E" w:rsidRDefault="0030291E" w:rsidP="0030291E">
      <w:pPr>
        <w:spacing w:line="360" w:lineRule="auto"/>
        <w:jc w:val="both"/>
      </w:pPr>
      <w:r>
        <w:t xml:space="preserve">-Сценарий танцевально - развлекательной программы «Дискотека для самых маленьких»  </w:t>
      </w:r>
    </w:p>
    <w:p w:rsidR="0030291E" w:rsidRDefault="0030291E" w:rsidP="0030291E">
      <w:pPr>
        <w:pStyle w:val="Standard"/>
        <w:spacing w:line="360" w:lineRule="auto"/>
        <w:ind w:right="-2"/>
        <w:contextualSpacing/>
        <w:jc w:val="both"/>
        <w:outlineLvl w:val="2"/>
        <w:rPr>
          <w:rFonts w:cs="Times New Roman"/>
          <w:lang w:val="ru-RU"/>
        </w:rPr>
      </w:pPr>
      <w:r>
        <w:rPr>
          <w:rFonts w:cs="Times New Roman"/>
          <w:lang w:val="ru-RU"/>
        </w:rPr>
        <w:t>-</w:t>
      </w:r>
      <w:r w:rsidRPr="0030291E">
        <w:rPr>
          <w:rFonts w:cs="Times New Roman"/>
          <w:lang w:val="ru-RU"/>
        </w:rPr>
        <w:t>Сценарий детской развлекательно – игровой программы «Весёлый праздник - День рождения!»</w:t>
      </w:r>
    </w:p>
    <w:p w:rsidR="0030291E" w:rsidRPr="00721295" w:rsidRDefault="0030291E" w:rsidP="0030291E">
      <w:pPr>
        <w:spacing w:line="360" w:lineRule="auto"/>
        <w:jc w:val="both"/>
        <w:rPr>
          <w:bCs/>
        </w:rPr>
      </w:pPr>
      <w:r>
        <w:t xml:space="preserve">- </w:t>
      </w:r>
      <w:r w:rsidRPr="00721295">
        <w:t>Сценарий</w:t>
      </w:r>
      <w:r>
        <w:t xml:space="preserve"> </w:t>
      </w:r>
      <w:r w:rsidRPr="00721295">
        <w:t>классной вечеринки  «Летние вытворяшки»</w:t>
      </w:r>
    </w:p>
    <w:p w:rsidR="0030291E" w:rsidRPr="00721295" w:rsidRDefault="0030291E" w:rsidP="0030291E">
      <w:pPr>
        <w:spacing w:line="360" w:lineRule="auto"/>
        <w:jc w:val="both"/>
      </w:pPr>
      <w:r>
        <w:t>-</w:t>
      </w:r>
      <w:r w:rsidRPr="00721295">
        <w:t>Сценарий развлекательной программы «Летние деньки»</w:t>
      </w:r>
    </w:p>
    <w:p w:rsidR="0030291E" w:rsidRPr="00721295" w:rsidRDefault="0030291E" w:rsidP="0030291E">
      <w:pPr>
        <w:spacing w:line="360" w:lineRule="auto"/>
        <w:jc w:val="both"/>
      </w:pPr>
      <w:r>
        <w:t>-</w:t>
      </w:r>
      <w:r w:rsidRPr="00721295">
        <w:t>Сценарий  национального праздника «Сабан туе – Сабантуй»</w:t>
      </w:r>
    </w:p>
    <w:p w:rsidR="0030291E" w:rsidRPr="00721295" w:rsidRDefault="0030291E" w:rsidP="0030291E">
      <w:pPr>
        <w:spacing w:line="360" w:lineRule="auto"/>
        <w:jc w:val="both"/>
      </w:pPr>
      <w:r>
        <w:t>-</w:t>
      </w:r>
      <w:r w:rsidRPr="00721295">
        <w:t>Сценарий развлекательной программы «Караоке»</w:t>
      </w:r>
    </w:p>
    <w:p w:rsidR="0030291E" w:rsidRPr="00721295" w:rsidRDefault="0030291E" w:rsidP="0030291E">
      <w:pPr>
        <w:spacing w:line="360" w:lineRule="auto"/>
        <w:jc w:val="both"/>
      </w:pPr>
      <w:r>
        <w:t>-</w:t>
      </w:r>
      <w:r w:rsidRPr="00721295">
        <w:t>Сценарий программы</w:t>
      </w:r>
      <w:r>
        <w:t xml:space="preserve"> </w:t>
      </w:r>
      <w:r w:rsidRPr="00721295">
        <w:t>«На крыльях лета»</w:t>
      </w:r>
    </w:p>
    <w:p w:rsidR="0030291E" w:rsidRPr="0030291E" w:rsidRDefault="0030291E" w:rsidP="00707837">
      <w:pPr>
        <w:pStyle w:val="Standard"/>
        <w:spacing w:line="360" w:lineRule="auto"/>
        <w:ind w:right="-2"/>
        <w:contextualSpacing/>
        <w:jc w:val="both"/>
        <w:outlineLvl w:val="2"/>
        <w:rPr>
          <w:rFonts w:cs="Times New Roman"/>
          <w:lang w:val="ru-RU"/>
        </w:rPr>
      </w:pPr>
      <w:r>
        <w:rPr>
          <w:lang w:val="ru-RU"/>
        </w:rPr>
        <w:t>-</w:t>
      </w:r>
      <w:r w:rsidRPr="0030291E">
        <w:rPr>
          <w:lang w:val="ru-RU"/>
        </w:rPr>
        <w:t>Сценарии развлекательных, познавательных, игровых программ летнего лагеря с дневным пребыванием детей</w:t>
      </w:r>
    </w:p>
    <w:p w:rsidR="00707837" w:rsidRDefault="00707837" w:rsidP="00707837">
      <w:pPr>
        <w:spacing w:line="360" w:lineRule="auto"/>
        <w:rPr>
          <w:b/>
        </w:rPr>
      </w:pPr>
      <w:r>
        <w:rPr>
          <w:b/>
        </w:rPr>
        <w:t xml:space="preserve">          </w:t>
      </w:r>
      <w:r w:rsidRPr="00040497">
        <w:rPr>
          <w:b/>
        </w:rPr>
        <w:t>3 квартал</w:t>
      </w:r>
      <w:r>
        <w:rPr>
          <w:b/>
        </w:rPr>
        <w:t xml:space="preserve"> 2014 года</w:t>
      </w:r>
      <w:r w:rsidRPr="00040497">
        <w:rPr>
          <w:b/>
        </w:rPr>
        <w:t>:</w:t>
      </w:r>
    </w:p>
    <w:p w:rsidR="00707837" w:rsidRDefault="00707837" w:rsidP="00707837">
      <w:pPr>
        <w:spacing w:line="360" w:lineRule="auto"/>
      </w:pPr>
      <w:r>
        <w:t>- Цикл «Югорский дворик».  Развлекательные, познавательные, спортивные программы для граждан пожилого возраста и инвалидов (12 шт.)</w:t>
      </w:r>
    </w:p>
    <w:p w:rsidR="00707837" w:rsidRDefault="00707837" w:rsidP="00707837">
      <w:pPr>
        <w:spacing w:line="360" w:lineRule="auto"/>
      </w:pPr>
      <w:r>
        <w:t>- Дискотека для граждан пожилого возраста и инвалидов «Югорский дворик»</w:t>
      </w:r>
    </w:p>
    <w:p w:rsidR="0030291E" w:rsidRPr="00721295" w:rsidRDefault="0030291E" w:rsidP="00FF1CB9">
      <w:pPr>
        <w:spacing w:line="360" w:lineRule="auto"/>
        <w:jc w:val="both"/>
        <w:rPr>
          <w:bCs/>
        </w:rPr>
      </w:pPr>
      <w:r>
        <w:t xml:space="preserve">- </w:t>
      </w:r>
      <w:r w:rsidRPr="00721295">
        <w:t>Сценарий</w:t>
      </w:r>
      <w:r>
        <w:t xml:space="preserve">  развлекательной  программы «Игротека» </w:t>
      </w:r>
    </w:p>
    <w:p w:rsidR="0030291E" w:rsidRPr="00721295" w:rsidRDefault="0030291E" w:rsidP="00FF1CB9">
      <w:pPr>
        <w:spacing w:line="360" w:lineRule="auto"/>
        <w:jc w:val="both"/>
      </w:pPr>
      <w:r>
        <w:t xml:space="preserve">- </w:t>
      </w:r>
      <w:r w:rsidRPr="00721295">
        <w:t xml:space="preserve">Сценарий </w:t>
      </w:r>
      <w:r>
        <w:t xml:space="preserve"> программа «Любви все возрасты покорны»</w:t>
      </w:r>
    </w:p>
    <w:p w:rsidR="0030291E" w:rsidRPr="00721295" w:rsidRDefault="0030291E" w:rsidP="00FF1CB9">
      <w:pPr>
        <w:spacing w:line="360" w:lineRule="auto"/>
        <w:jc w:val="both"/>
      </w:pPr>
      <w:r>
        <w:t xml:space="preserve">- </w:t>
      </w:r>
      <w:r w:rsidRPr="00721295">
        <w:t xml:space="preserve">Сценарий  </w:t>
      </w:r>
      <w:r>
        <w:t>познавательной программы «Безопасное колесо»</w:t>
      </w:r>
    </w:p>
    <w:p w:rsidR="0030291E" w:rsidRPr="00721295" w:rsidRDefault="0030291E" w:rsidP="00FF1CB9">
      <w:pPr>
        <w:spacing w:line="360" w:lineRule="auto"/>
        <w:jc w:val="both"/>
      </w:pPr>
      <w:r>
        <w:t xml:space="preserve">- </w:t>
      </w:r>
      <w:r w:rsidRPr="00721295">
        <w:t xml:space="preserve">Сценарий </w:t>
      </w:r>
      <w:r>
        <w:t xml:space="preserve"> игровой  программы  «Солнце, воздух и вода»</w:t>
      </w:r>
    </w:p>
    <w:p w:rsidR="0030291E" w:rsidRPr="00721295" w:rsidRDefault="0030291E" w:rsidP="00FF1CB9">
      <w:pPr>
        <w:spacing w:line="360" w:lineRule="auto"/>
        <w:jc w:val="both"/>
      </w:pPr>
      <w:r>
        <w:t xml:space="preserve">- </w:t>
      </w:r>
      <w:r w:rsidRPr="00721295">
        <w:t xml:space="preserve">Сценарий </w:t>
      </w:r>
      <w:r>
        <w:t xml:space="preserve"> игровой программы «В гостях у доктора Неболейкина»</w:t>
      </w:r>
    </w:p>
    <w:p w:rsidR="0030291E" w:rsidRDefault="0030291E" w:rsidP="00FF1CB9">
      <w:pPr>
        <w:spacing w:line="360" w:lineRule="auto"/>
        <w:jc w:val="both"/>
      </w:pPr>
      <w:r>
        <w:t xml:space="preserve">- </w:t>
      </w:r>
      <w:r w:rsidRPr="00721295">
        <w:t xml:space="preserve">Сценарии </w:t>
      </w:r>
      <w:r>
        <w:t xml:space="preserve"> познавательной  программы «Югра многонациональная»</w:t>
      </w:r>
    </w:p>
    <w:p w:rsidR="00FF1CB9" w:rsidRPr="00721295" w:rsidRDefault="00FF1CB9" w:rsidP="00FF1CB9">
      <w:pPr>
        <w:spacing w:line="360" w:lineRule="auto"/>
        <w:jc w:val="both"/>
        <w:rPr>
          <w:bCs/>
        </w:rPr>
      </w:pPr>
      <w:r>
        <w:t>-</w:t>
      </w:r>
      <w:r w:rsidRPr="00721295">
        <w:t>Сценарий</w:t>
      </w:r>
      <w:r>
        <w:t xml:space="preserve">  развлекательной  программы «Синема – шоу»</w:t>
      </w:r>
    </w:p>
    <w:p w:rsidR="00FF1CB9" w:rsidRPr="00721295" w:rsidRDefault="00FF1CB9" w:rsidP="00FF1CB9">
      <w:pPr>
        <w:spacing w:line="360" w:lineRule="auto"/>
        <w:jc w:val="both"/>
      </w:pPr>
      <w:r>
        <w:t>-</w:t>
      </w:r>
      <w:r w:rsidRPr="00721295">
        <w:t xml:space="preserve">Сценарий </w:t>
      </w:r>
      <w:r>
        <w:t xml:space="preserve"> игровой программы «Хоровод дружбы»</w:t>
      </w:r>
    </w:p>
    <w:p w:rsidR="00FF1CB9" w:rsidRPr="00721295" w:rsidRDefault="00FF1CB9" w:rsidP="00FF1CB9">
      <w:pPr>
        <w:spacing w:line="360" w:lineRule="auto"/>
        <w:jc w:val="both"/>
      </w:pPr>
      <w:r>
        <w:t>-</w:t>
      </w:r>
      <w:r w:rsidRPr="00721295">
        <w:t xml:space="preserve">Сценарий  </w:t>
      </w:r>
      <w:r>
        <w:t>игровой программы «Олимпиада одноразовой посуды»</w:t>
      </w:r>
    </w:p>
    <w:p w:rsidR="00FF1CB9" w:rsidRPr="00721295" w:rsidRDefault="00FF1CB9" w:rsidP="00FF1CB9">
      <w:pPr>
        <w:spacing w:line="360" w:lineRule="auto"/>
        <w:jc w:val="both"/>
      </w:pPr>
      <w:r>
        <w:t>-</w:t>
      </w:r>
      <w:r w:rsidRPr="00721295">
        <w:t xml:space="preserve">Сценарий </w:t>
      </w:r>
      <w:r>
        <w:t xml:space="preserve"> игровой  программы  «Дружат дети всей Земли»»</w:t>
      </w:r>
    </w:p>
    <w:p w:rsidR="00FF1CB9" w:rsidRPr="00721295" w:rsidRDefault="00FF1CB9" w:rsidP="00FF1CB9">
      <w:pPr>
        <w:spacing w:line="360" w:lineRule="auto"/>
        <w:jc w:val="both"/>
      </w:pPr>
      <w:r>
        <w:t>-</w:t>
      </w:r>
      <w:r w:rsidRPr="00721295">
        <w:t xml:space="preserve">Сценарий </w:t>
      </w:r>
      <w:r>
        <w:t xml:space="preserve"> спортивной программы «Азбука здоровья»</w:t>
      </w:r>
    </w:p>
    <w:p w:rsidR="00FF1CB9" w:rsidRDefault="00FF1CB9" w:rsidP="00FF1CB9">
      <w:pPr>
        <w:spacing w:line="360" w:lineRule="auto"/>
        <w:jc w:val="both"/>
      </w:pPr>
      <w:r>
        <w:t>-</w:t>
      </w:r>
      <w:r w:rsidRPr="00721295">
        <w:t xml:space="preserve">Сценарии </w:t>
      </w:r>
      <w:r>
        <w:t xml:space="preserve"> познавательной  программы «Наш флаг России!»</w:t>
      </w:r>
    </w:p>
    <w:p w:rsidR="00FF1CB9" w:rsidRDefault="00FF1CB9" w:rsidP="00FF1CB9">
      <w:pPr>
        <w:spacing w:line="360" w:lineRule="auto"/>
        <w:jc w:val="both"/>
      </w:pPr>
      <w:r>
        <w:t>-Сценарий г</w:t>
      </w:r>
      <w:r w:rsidRPr="003A4046">
        <w:t>ородск</w:t>
      </w:r>
      <w:r>
        <w:t>ой</w:t>
      </w:r>
      <w:r w:rsidRPr="003A4046">
        <w:t xml:space="preserve"> выставк</w:t>
      </w:r>
      <w:r>
        <w:t>и</w:t>
      </w:r>
      <w:r w:rsidRPr="003A4046">
        <w:t xml:space="preserve"> - конкурс</w:t>
      </w:r>
      <w:r>
        <w:t>а</w:t>
      </w:r>
      <w:r w:rsidRPr="003A4046">
        <w:t xml:space="preserve"> «Югорская ярмарка»</w:t>
      </w:r>
    </w:p>
    <w:p w:rsidR="00FF1CB9" w:rsidRDefault="00FF1CB9" w:rsidP="00FF1CB9">
      <w:pPr>
        <w:spacing w:line="360" w:lineRule="auto"/>
        <w:jc w:val="both"/>
      </w:pPr>
      <w:r>
        <w:t>-Сценарий развлекательной программы «Путешествие в кинематографию»</w:t>
      </w:r>
    </w:p>
    <w:p w:rsidR="00707837" w:rsidRDefault="00FF1CB9" w:rsidP="00FF1CB9">
      <w:pPr>
        <w:spacing w:line="360" w:lineRule="auto"/>
        <w:jc w:val="both"/>
      </w:pPr>
      <w:r>
        <w:t>-Сценарий праздничной программы «День Российского кино»</w:t>
      </w:r>
    </w:p>
    <w:p w:rsidR="00707837" w:rsidRDefault="00707837" w:rsidP="00707837">
      <w:pPr>
        <w:spacing w:line="360" w:lineRule="auto"/>
      </w:pPr>
      <w:r>
        <w:lastRenderedPageBreak/>
        <w:t>- Танцевально –развлекательная программа «Дискотека 80-х»</w:t>
      </w:r>
    </w:p>
    <w:p w:rsidR="00707837" w:rsidRDefault="00707837" w:rsidP="00707837">
      <w:pPr>
        <w:spacing w:line="360" w:lineRule="auto"/>
      </w:pPr>
      <w:r>
        <w:t xml:space="preserve">-День Российского кино. Познавательная программа с демонстрацией художественного фильма </w:t>
      </w:r>
    </w:p>
    <w:p w:rsidR="00707837" w:rsidRDefault="00707837" w:rsidP="00707837">
      <w:pPr>
        <w:spacing w:line="360" w:lineRule="auto"/>
      </w:pPr>
      <w:r>
        <w:t>- игровая программа для детей «Корпорация чудес», мероприятие посвященное Дню города</w:t>
      </w:r>
    </w:p>
    <w:p w:rsidR="00707837" w:rsidRDefault="00707837" w:rsidP="00707837">
      <w:pPr>
        <w:spacing w:line="360" w:lineRule="auto"/>
      </w:pPr>
      <w:r>
        <w:t>-Выставка кошек «Кто сказал мяу?»</w:t>
      </w:r>
    </w:p>
    <w:p w:rsidR="00707837" w:rsidRDefault="00707837" w:rsidP="00707837">
      <w:pPr>
        <w:spacing w:line="360" w:lineRule="auto"/>
        <w:jc w:val="both"/>
      </w:pPr>
      <w:r>
        <w:t>- Торжественная линейка, посвященная Дню знаний. МБОУ СОШ № 4, сценарный ход</w:t>
      </w:r>
    </w:p>
    <w:p w:rsidR="00707837" w:rsidRDefault="00707837" w:rsidP="00707837">
      <w:pPr>
        <w:spacing w:line="360" w:lineRule="auto"/>
        <w:jc w:val="both"/>
      </w:pPr>
      <w:r>
        <w:t>- «Праздник классической музыки».</w:t>
      </w:r>
    </w:p>
    <w:p w:rsidR="00707837" w:rsidRDefault="00707837" w:rsidP="00707837">
      <w:pPr>
        <w:spacing w:line="360" w:lineRule="auto"/>
      </w:pPr>
      <w:r>
        <w:t>- Дискотека  с игровой программой для младших школьников  1- 4 классы – (2 шт.)</w:t>
      </w:r>
    </w:p>
    <w:p w:rsidR="00707837" w:rsidRDefault="00707837" w:rsidP="00707837">
      <w:pPr>
        <w:spacing w:line="360" w:lineRule="auto"/>
      </w:pPr>
      <w:r>
        <w:t xml:space="preserve">- Дискотека для самых маленьких  </w:t>
      </w:r>
    </w:p>
    <w:p w:rsidR="00707837" w:rsidRDefault="00707837" w:rsidP="00707837">
      <w:pPr>
        <w:spacing w:line="360" w:lineRule="auto"/>
      </w:pPr>
      <w:r>
        <w:t>- Общегородской слёт любителей бардовской песни «Гитара по кругу» сценарный ход</w:t>
      </w:r>
    </w:p>
    <w:p w:rsidR="0030291E" w:rsidRDefault="00707837" w:rsidP="00707837">
      <w:pPr>
        <w:spacing w:line="360" w:lineRule="auto"/>
      </w:pPr>
      <w:r>
        <w:t>-Театральный капустник «Актерский призыв»</w:t>
      </w:r>
    </w:p>
    <w:p w:rsidR="00707837" w:rsidRDefault="00707837" w:rsidP="00707837">
      <w:pPr>
        <w:spacing w:line="360" w:lineRule="auto"/>
      </w:pPr>
      <w:r>
        <w:t>- Развлекательная программа в клубе старшего поколения «Завалинка»</w:t>
      </w:r>
    </w:p>
    <w:p w:rsidR="00707837" w:rsidRDefault="00707837" w:rsidP="00707837">
      <w:pPr>
        <w:spacing w:line="360" w:lineRule="auto"/>
      </w:pPr>
      <w:r>
        <w:t xml:space="preserve">- «День открытых дверей»  -презентации клубных формирований </w:t>
      </w:r>
    </w:p>
    <w:p w:rsidR="00707837" w:rsidRPr="00707837" w:rsidRDefault="00707837" w:rsidP="00707837">
      <w:pPr>
        <w:spacing w:line="360" w:lineRule="auto"/>
      </w:pPr>
      <w:r>
        <w:t xml:space="preserve">- Развлекательно - игровая программа «Веселый праздник- День рождения» </w:t>
      </w:r>
    </w:p>
    <w:p w:rsidR="00707837" w:rsidRPr="00040497" w:rsidRDefault="00707837" w:rsidP="00707837">
      <w:pPr>
        <w:spacing w:line="360" w:lineRule="auto"/>
        <w:rPr>
          <w:b/>
        </w:rPr>
      </w:pPr>
      <w:r>
        <w:rPr>
          <w:b/>
        </w:rPr>
        <w:t xml:space="preserve">          4 квартал 2014 года:</w:t>
      </w:r>
    </w:p>
    <w:p w:rsidR="00707837" w:rsidRDefault="00707837" w:rsidP="00707837">
      <w:pPr>
        <w:spacing w:line="360" w:lineRule="auto"/>
      </w:pPr>
      <w:r>
        <w:t xml:space="preserve">- Праздничная программа </w:t>
      </w:r>
      <w:r w:rsidRPr="00AA27A7">
        <w:t xml:space="preserve"> в клубе старшего поколения «Завалинка»,  посвященная Дню пожилого человека</w:t>
      </w:r>
    </w:p>
    <w:p w:rsidR="00707837" w:rsidRDefault="00707837" w:rsidP="00707837">
      <w:pPr>
        <w:spacing w:line="360" w:lineRule="auto"/>
      </w:pPr>
      <w:r>
        <w:t>-</w:t>
      </w:r>
      <w:r w:rsidRPr="00ED2AE4">
        <w:t>Развлекательно-игровая программа «Веселый праздник – День рожденья</w:t>
      </w:r>
      <w:r>
        <w:t>» - 7  шт.</w:t>
      </w:r>
    </w:p>
    <w:p w:rsidR="00707837" w:rsidRDefault="00707837" w:rsidP="00707837">
      <w:pPr>
        <w:spacing w:line="360" w:lineRule="auto"/>
      </w:pPr>
      <w:r>
        <w:t>-Дискотека для школьников 1-4 классы -3 шт.</w:t>
      </w:r>
    </w:p>
    <w:p w:rsidR="00707837" w:rsidRDefault="00707837" w:rsidP="00707837">
      <w:pPr>
        <w:spacing w:line="360" w:lineRule="auto"/>
      </w:pPr>
      <w:r>
        <w:t>-</w:t>
      </w:r>
      <w:r w:rsidR="00420640">
        <w:t xml:space="preserve">развлекательная программа «Осенний бал» </w:t>
      </w:r>
    </w:p>
    <w:p w:rsidR="00707837" w:rsidRDefault="00707837" w:rsidP="00707837">
      <w:pPr>
        <w:spacing w:line="360" w:lineRule="auto"/>
      </w:pPr>
      <w:r>
        <w:t>-Танцевально-развлекательная программа «Дискотека для самых маленьких</w:t>
      </w:r>
      <w:r w:rsidR="00420640">
        <w:t>» - 3 шт.</w:t>
      </w:r>
      <w:r>
        <w:t xml:space="preserve"> </w:t>
      </w:r>
    </w:p>
    <w:p w:rsidR="00707837" w:rsidRDefault="00707837" w:rsidP="00707837">
      <w:pPr>
        <w:spacing w:line="360" w:lineRule="auto"/>
      </w:pPr>
      <w:r>
        <w:t>-</w:t>
      </w:r>
      <w:r w:rsidRPr="00E64ACE">
        <w:t>Танцевально-развлекательная программа «Дискотека 80-х»</w:t>
      </w:r>
    </w:p>
    <w:p w:rsidR="00707837" w:rsidRDefault="00707837" w:rsidP="00707837">
      <w:pPr>
        <w:spacing w:line="360" w:lineRule="auto"/>
      </w:pPr>
      <w:r>
        <w:t>-</w:t>
      </w:r>
      <w:r w:rsidRPr="00D0373E">
        <w:t>Озвучивание отборочного тура городского фестиваля «Театр детской и юношеской книги»</w:t>
      </w:r>
      <w:r>
        <w:t>, сценарный ход</w:t>
      </w:r>
    </w:p>
    <w:p w:rsidR="00707837" w:rsidRDefault="00707837" w:rsidP="00707837">
      <w:pPr>
        <w:spacing w:line="360" w:lineRule="auto"/>
      </w:pPr>
      <w:r>
        <w:t>-Театральный капустник «Каскад поздравлений»</w:t>
      </w:r>
    </w:p>
    <w:p w:rsidR="00707837" w:rsidRDefault="00707837" w:rsidP="00707837">
      <w:pPr>
        <w:spacing w:line="360" w:lineRule="auto"/>
      </w:pPr>
      <w:r>
        <w:t>-</w:t>
      </w:r>
      <w:r w:rsidRPr="0070138C">
        <w:t>Познавательная программа, приуроченная к праздн</w:t>
      </w:r>
      <w:r>
        <w:t xml:space="preserve">ованию «Дня народного единства» - </w:t>
      </w:r>
    </w:p>
    <w:p w:rsidR="00707837" w:rsidRDefault="00707837" w:rsidP="00707837">
      <w:pPr>
        <w:spacing w:line="360" w:lineRule="auto"/>
      </w:pPr>
      <w:r>
        <w:t>-</w:t>
      </w:r>
      <w:r w:rsidRPr="0070138C">
        <w:t>Участие во 2-ом открытом окружном фестивале национальных культур «Возьмёмся за руки, друзья»</w:t>
      </w:r>
      <w:r>
        <w:t>, сценарный ход</w:t>
      </w:r>
    </w:p>
    <w:p w:rsidR="00707837" w:rsidRPr="0070138C" w:rsidRDefault="00707837" w:rsidP="00707837">
      <w:pPr>
        <w:spacing w:line="360" w:lineRule="auto"/>
      </w:pPr>
      <w:r>
        <w:t>-</w:t>
      </w:r>
      <w:r w:rsidRPr="0070138C">
        <w:t>Открытие выставки творческих работ участников кружка ДПИ «Арт – дизайн», художественный «Кружок Малевича», кружок художественной фотографии -  «Мы родом из гарнизона»</w:t>
      </w:r>
    </w:p>
    <w:p w:rsidR="00707837" w:rsidRPr="0070138C" w:rsidRDefault="00707837" w:rsidP="00707837">
      <w:pPr>
        <w:spacing w:line="360" w:lineRule="auto"/>
      </w:pPr>
      <w:r>
        <w:t>-</w:t>
      </w:r>
      <w:r w:rsidRPr="0070138C">
        <w:t>Театральный капустник «</w:t>
      </w:r>
      <w:r w:rsidR="00420640">
        <w:t>Закулисье</w:t>
      </w:r>
      <w:r w:rsidRPr="0070138C">
        <w:t>»</w:t>
      </w:r>
    </w:p>
    <w:p w:rsidR="00707837" w:rsidRPr="0070138C" w:rsidRDefault="00707837" w:rsidP="00707837">
      <w:pPr>
        <w:spacing w:line="360" w:lineRule="auto"/>
      </w:pPr>
      <w:r>
        <w:t>-</w:t>
      </w:r>
      <w:r w:rsidRPr="0070138C">
        <w:t>Открыт</w:t>
      </w:r>
      <w:r w:rsidR="00420640">
        <w:t>ая городская фотовыставка «Лики Югры», посвящённая Дню округа</w:t>
      </w:r>
    </w:p>
    <w:p w:rsidR="00707837" w:rsidRDefault="00707837" w:rsidP="00707837">
      <w:pPr>
        <w:spacing w:line="360" w:lineRule="auto"/>
      </w:pPr>
      <w:r>
        <w:lastRenderedPageBreak/>
        <w:t>-Вечер отдыха «</w:t>
      </w:r>
      <w:r w:rsidR="00420640">
        <w:t>Цветы для мамы</w:t>
      </w:r>
      <w:r>
        <w:t>»,  посвящённый Дню Матери в клубе татаро - башкирской культуры.</w:t>
      </w:r>
    </w:p>
    <w:p w:rsidR="00707837" w:rsidRDefault="00707837" w:rsidP="00707837">
      <w:pPr>
        <w:spacing w:line="360" w:lineRule="auto"/>
      </w:pPr>
      <w:r>
        <w:t>-</w:t>
      </w:r>
      <w:r w:rsidRPr="0070138C">
        <w:t>Танцевально-развлекательная программа «Д</w:t>
      </w:r>
      <w:r w:rsidR="00420640">
        <w:t>искотека 80-х»</w:t>
      </w:r>
    </w:p>
    <w:p w:rsidR="00707837" w:rsidRDefault="00707837" w:rsidP="00707837">
      <w:pPr>
        <w:spacing w:line="360" w:lineRule="auto"/>
      </w:pPr>
      <w:r>
        <w:t>-Митинг памяти воинов, погибших в локальных конфликтах</w:t>
      </w:r>
    </w:p>
    <w:p w:rsidR="00707837" w:rsidRDefault="00707837" w:rsidP="00707837">
      <w:pPr>
        <w:spacing w:line="360" w:lineRule="auto"/>
      </w:pPr>
      <w:r>
        <w:t>-Фестиваль самодеятельного творчества «</w:t>
      </w:r>
      <w:r w:rsidR="00420640">
        <w:t>Салют, Победа</w:t>
      </w:r>
      <w:r>
        <w:t>»  учащихся МБОУ СОШ №4, соучастие сценарный ход</w:t>
      </w:r>
    </w:p>
    <w:p w:rsidR="00707837" w:rsidRDefault="00707837" w:rsidP="00707837">
      <w:pPr>
        <w:spacing w:line="360" w:lineRule="auto"/>
      </w:pPr>
      <w:r>
        <w:t>-Музыкально – поэтическая программа «Север – любовь моя»</w:t>
      </w:r>
    </w:p>
    <w:p w:rsidR="00707837" w:rsidRDefault="00707837" w:rsidP="00707837">
      <w:pPr>
        <w:spacing w:line="360" w:lineRule="auto"/>
      </w:pPr>
      <w:r>
        <w:t>-</w:t>
      </w:r>
      <w:r w:rsidRPr="005F1063">
        <w:t>Открытие главной ёлки города «Зажгись огнями, ёлочка!»</w:t>
      </w:r>
    </w:p>
    <w:p w:rsidR="00420640" w:rsidRDefault="00707837" w:rsidP="00707837">
      <w:pPr>
        <w:spacing w:line="360" w:lineRule="auto"/>
      </w:pPr>
      <w:r>
        <w:t xml:space="preserve">-«Классная вечеринка» </w:t>
      </w:r>
      <w:r w:rsidR="00420640">
        <w:t>- 2 ед.</w:t>
      </w:r>
    </w:p>
    <w:p w:rsidR="00707837" w:rsidRDefault="00707837" w:rsidP="00707837">
      <w:pPr>
        <w:spacing w:line="360" w:lineRule="auto"/>
      </w:pPr>
      <w:r>
        <w:t>-Новогодняя концертная программа для служащих в/ч  40278-17</w:t>
      </w:r>
    </w:p>
    <w:p w:rsidR="00707837" w:rsidRDefault="00707837" w:rsidP="00707837">
      <w:pPr>
        <w:spacing w:line="360" w:lineRule="auto"/>
      </w:pPr>
      <w:r>
        <w:t>-«Праздник в дом приходит» - по</w:t>
      </w:r>
      <w:r w:rsidR="00420640">
        <w:t>здравление Деда Мороза на дому.</w:t>
      </w:r>
    </w:p>
    <w:p w:rsidR="00707837" w:rsidRPr="005F1063" w:rsidRDefault="00707837" w:rsidP="00707837">
      <w:pPr>
        <w:spacing w:line="360" w:lineRule="auto"/>
      </w:pPr>
      <w:r>
        <w:t>-</w:t>
      </w:r>
      <w:r w:rsidRPr="005F1063">
        <w:t xml:space="preserve">Развлекательная программа в клубе старшего поколения  «Завалинка»  </w:t>
      </w:r>
      <w:r>
        <w:t>«Новый год на пороге»</w:t>
      </w:r>
    </w:p>
    <w:p w:rsidR="00707837" w:rsidRDefault="00707837" w:rsidP="00707837">
      <w:pPr>
        <w:spacing w:line="360" w:lineRule="auto"/>
      </w:pPr>
      <w:r>
        <w:t xml:space="preserve">-Новогодний вечер отдыха клуба татаро-башкирской культуры </w:t>
      </w:r>
      <w:r w:rsidR="00420640">
        <w:t xml:space="preserve"> </w:t>
      </w:r>
      <w:r>
        <w:t>«Голубой огонёк или Заньгяр ут»</w:t>
      </w:r>
    </w:p>
    <w:p w:rsidR="00707837" w:rsidRDefault="00707837" w:rsidP="00707837">
      <w:pPr>
        <w:spacing w:line="360" w:lineRule="auto"/>
      </w:pPr>
      <w:r>
        <w:t>-Новогодняя сказка «</w:t>
      </w:r>
      <w:r w:rsidR="00420640">
        <w:t>Новогодний фейерверк</w:t>
      </w:r>
      <w:r>
        <w:t>»</w:t>
      </w:r>
    </w:p>
    <w:p w:rsidR="00031949" w:rsidRPr="007C5E4C" w:rsidRDefault="00707837" w:rsidP="007C5E4C">
      <w:pPr>
        <w:spacing w:line="360" w:lineRule="auto"/>
      </w:pPr>
      <w:r>
        <w:t>- Детский новогодний утренник</w:t>
      </w:r>
      <w:r w:rsidR="00E73A0E">
        <w:t>.</w:t>
      </w:r>
    </w:p>
    <w:p w:rsidR="001F3752" w:rsidRPr="00E07AF2" w:rsidRDefault="001F3752" w:rsidP="00141FED">
      <w:pPr>
        <w:autoSpaceDN w:val="0"/>
        <w:ind w:right="-2"/>
        <w:contextualSpacing/>
        <w:jc w:val="both"/>
        <w:outlineLvl w:val="2"/>
        <w:rPr>
          <w:rFonts w:eastAsia="Times New Roman"/>
          <w:b/>
          <w:color w:val="000000"/>
          <w:kern w:val="3"/>
        </w:rPr>
      </w:pPr>
      <w:r w:rsidRPr="00E07AF2">
        <w:rPr>
          <w:rFonts w:eastAsia="Times New Roman"/>
          <w:b/>
          <w:color w:val="000000"/>
          <w:kern w:val="3"/>
        </w:rPr>
        <w:t>4.17.6.   Статистика материалов по сохранению нематериального культурного наследия:</w:t>
      </w:r>
    </w:p>
    <w:tbl>
      <w:tblPr>
        <w:tblStyle w:val="1e"/>
        <w:tblW w:w="9634" w:type="dxa"/>
        <w:tblLayout w:type="fixed"/>
        <w:tblLook w:val="04A0"/>
      </w:tblPr>
      <w:tblGrid>
        <w:gridCol w:w="2518"/>
        <w:gridCol w:w="709"/>
        <w:gridCol w:w="737"/>
        <w:gridCol w:w="662"/>
        <w:gridCol w:w="549"/>
        <w:gridCol w:w="550"/>
        <w:gridCol w:w="549"/>
        <w:gridCol w:w="550"/>
        <w:gridCol w:w="549"/>
        <w:gridCol w:w="549"/>
        <w:gridCol w:w="550"/>
        <w:gridCol w:w="549"/>
        <w:gridCol w:w="613"/>
      </w:tblGrid>
      <w:tr w:rsidR="001F3752" w:rsidRPr="00E07AF2" w:rsidTr="00E73A0E">
        <w:trPr>
          <w:trHeight w:val="72"/>
        </w:trPr>
        <w:tc>
          <w:tcPr>
            <w:tcW w:w="2518" w:type="dxa"/>
            <w:vMerge w:val="restart"/>
          </w:tcPr>
          <w:p w:rsidR="001F3752" w:rsidRPr="00E07AF2" w:rsidRDefault="001F3752" w:rsidP="0046515F">
            <w:pPr>
              <w:autoSpaceDN w:val="0"/>
              <w:ind w:right="-2"/>
              <w:contextualSpacing/>
              <w:jc w:val="center"/>
              <w:outlineLvl w:val="2"/>
              <w:rPr>
                <w:rFonts w:eastAsia="Times New Roman"/>
                <w:color w:val="000000"/>
                <w:kern w:val="3"/>
              </w:rPr>
            </w:pPr>
            <w:r w:rsidRPr="00E07AF2">
              <w:rPr>
                <w:rFonts w:eastAsia="Times New Roman"/>
                <w:b/>
                <w:color w:val="000000"/>
                <w:kern w:val="3"/>
              </w:rPr>
              <w:t xml:space="preserve"> </w:t>
            </w:r>
            <w:r w:rsidRPr="00E07AF2">
              <w:rPr>
                <w:rFonts w:eastAsia="Times New Roman"/>
                <w:color w:val="000000"/>
                <w:kern w:val="3"/>
              </w:rPr>
              <w:t>Наименование показателя</w:t>
            </w:r>
          </w:p>
        </w:tc>
        <w:tc>
          <w:tcPr>
            <w:tcW w:w="709" w:type="dxa"/>
            <w:vMerge w:val="restart"/>
          </w:tcPr>
          <w:p w:rsidR="001F3752" w:rsidRPr="00E07AF2" w:rsidRDefault="001F3752" w:rsidP="0046515F">
            <w:pPr>
              <w:autoSpaceDN w:val="0"/>
              <w:ind w:right="-2"/>
              <w:contextualSpacing/>
              <w:jc w:val="center"/>
              <w:outlineLvl w:val="2"/>
              <w:rPr>
                <w:rFonts w:eastAsia="Times New Roman"/>
                <w:color w:val="000000"/>
                <w:kern w:val="3"/>
              </w:rPr>
            </w:pPr>
            <w:r w:rsidRPr="00E07AF2">
              <w:rPr>
                <w:rFonts w:eastAsia="Times New Roman"/>
                <w:color w:val="000000"/>
                <w:kern w:val="3"/>
              </w:rPr>
              <w:t>2012</w:t>
            </w:r>
          </w:p>
        </w:tc>
        <w:tc>
          <w:tcPr>
            <w:tcW w:w="737" w:type="dxa"/>
            <w:vMerge w:val="restart"/>
          </w:tcPr>
          <w:p w:rsidR="001F3752" w:rsidRPr="00E07AF2" w:rsidRDefault="001F3752" w:rsidP="0046515F">
            <w:pPr>
              <w:autoSpaceDN w:val="0"/>
              <w:ind w:right="-2"/>
              <w:contextualSpacing/>
              <w:jc w:val="center"/>
              <w:outlineLvl w:val="2"/>
              <w:rPr>
                <w:rFonts w:eastAsia="Times New Roman"/>
                <w:color w:val="000000"/>
                <w:kern w:val="3"/>
              </w:rPr>
            </w:pPr>
            <w:r w:rsidRPr="00E07AF2">
              <w:rPr>
                <w:rFonts w:eastAsia="Times New Roman"/>
                <w:color w:val="000000"/>
                <w:kern w:val="3"/>
              </w:rPr>
              <w:t>2013</w:t>
            </w:r>
          </w:p>
        </w:tc>
        <w:tc>
          <w:tcPr>
            <w:tcW w:w="5670" w:type="dxa"/>
            <w:gridSpan w:val="10"/>
          </w:tcPr>
          <w:p w:rsidR="001F3752" w:rsidRPr="00E07AF2" w:rsidRDefault="001F3752" w:rsidP="0046515F">
            <w:pPr>
              <w:autoSpaceDN w:val="0"/>
              <w:ind w:right="-2"/>
              <w:contextualSpacing/>
              <w:jc w:val="center"/>
              <w:outlineLvl w:val="2"/>
              <w:rPr>
                <w:rFonts w:eastAsia="Times New Roman"/>
                <w:color w:val="000000"/>
                <w:kern w:val="3"/>
              </w:rPr>
            </w:pPr>
            <w:r w:rsidRPr="00E07AF2">
              <w:rPr>
                <w:rFonts w:eastAsia="Times New Roman"/>
                <w:color w:val="000000"/>
                <w:kern w:val="3"/>
              </w:rPr>
              <w:t>2014</w:t>
            </w:r>
          </w:p>
        </w:tc>
      </w:tr>
      <w:tr w:rsidR="001F3752" w:rsidRPr="00E07AF2" w:rsidTr="00E73A0E">
        <w:trPr>
          <w:trHeight w:val="72"/>
        </w:trPr>
        <w:tc>
          <w:tcPr>
            <w:tcW w:w="2518" w:type="dxa"/>
            <w:vMerge/>
          </w:tcPr>
          <w:p w:rsidR="001F3752" w:rsidRPr="00E07AF2" w:rsidRDefault="001F3752" w:rsidP="0046515F">
            <w:pPr>
              <w:autoSpaceDN w:val="0"/>
              <w:ind w:right="-2"/>
              <w:contextualSpacing/>
              <w:jc w:val="center"/>
              <w:outlineLvl w:val="2"/>
              <w:rPr>
                <w:rFonts w:eastAsia="Times New Roman"/>
                <w:color w:val="000000"/>
                <w:kern w:val="3"/>
                <w:sz w:val="16"/>
                <w:szCs w:val="16"/>
              </w:rPr>
            </w:pPr>
          </w:p>
        </w:tc>
        <w:tc>
          <w:tcPr>
            <w:tcW w:w="709" w:type="dxa"/>
            <w:vMerge/>
          </w:tcPr>
          <w:p w:rsidR="001F3752" w:rsidRPr="00E07AF2" w:rsidRDefault="001F3752" w:rsidP="0046515F">
            <w:pPr>
              <w:autoSpaceDN w:val="0"/>
              <w:ind w:right="-2"/>
              <w:contextualSpacing/>
              <w:jc w:val="center"/>
              <w:outlineLvl w:val="2"/>
              <w:rPr>
                <w:rFonts w:eastAsia="Times New Roman"/>
                <w:color w:val="000000"/>
                <w:kern w:val="3"/>
                <w:sz w:val="16"/>
                <w:szCs w:val="16"/>
              </w:rPr>
            </w:pPr>
          </w:p>
        </w:tc>
        <w:tc>
          <w:tcPr>
            <w:tcW w:w="737" w:type="dxa"/>
            <w:vMerge/>
          </w:tcPr>
          <w:p w:rsidR="001F3752" w:rsidRPr="00E07AF2" w:rsidRDefault="001F3752" w:rsidP="0046515F">
            <w:pPr>
              <w:autoSpaceDN w:val="0"/>
              <w:ind w:right="-2"/>
              <w:contextualSpacing/>
              <w:jc w:val="center"/>
              <w:outlineLvl w:val="2"/>
              <w:rPr>
                <w:rFonts w:eastAsia="Times New Roman"/>
                <w:color w:val="000000"/>
                <w:kern w:val="3"/>
                <w:sz w:val="16"/>
                <w:szCs w:val="16"/>
              </w:rPr>
            </w:pPr>
          </w:p>
        </w:tc>
        <w:tc>
          <w:tcPr>
            <w:tcW w:w="662" w:type="dxa"/>
          </w:tcPr>
          <w:p w:rsidR="001F3752" w:rsidRPr="00E07AF2" w:rsidRDefault="001F3752" w:rsidP="0046515F">
            <w:pPr>
              <w:autoSpaceDN w:val="0"/>
              <w:ind w:right="-2"/>
              <w:contextualSpacing/>
              <w:jc w:val="center"/>
              <w:outlineLvl w:val="2"/>
              <w:rPr>
                <w:rFonts w:eastAsia="Times New Roman"/>
                <w:color w:val="000000"/>
                <w:kern w:val="3"/>
                <w:sz w:val="16"/>
                <w:szCs w:val="16"/>
              </w:rPr>
            </w:pPr>
            <w:r w:rsidRPr="00E07AF2">
              <w:rPr>
                <w:rFonts w:eastAsia="Times New Roman"/>
                <w:color w:val="000000"/>
                <w:kern w:val="3"/>
                <w:sz w:val="16"/>
                <w:szCs w:val="16"/>
              </w:rPr>
              <w:t>1 кв план</w:t>
            </w:r>
          </w:p>
        </w:tc>
        <w:tc>
          <w:tcPr>
            <w:tcW w:w="549" w:type="dxa"/>
          </w:tcPr>
          <w:p w:rsidR="001F3752" w:rsidRPr="00E07AF2" w:rsidRDefault="001F3752" w:rsidP="0046515F">
            <w:pPr>
              <w:autoSpaceDN w:val="0"/>
              <w:ind w:right="-2"/>
              <w:contextualSpacing/>
              <w:jc w:val="center"/>
              <w:outlineLvl w:val="2"/>
              <w:rPr>
                <w:rFonts w:eastAsia="Times New Roman"/>
                <w:color w:val="000000"/>
                <w:kern w:val="3"/>
                <w:sz w:val="16"/>
                <w:szCs w:val="16"/>
              </w:rPr>
            </w:pPr>
            <w:r w:rsidRPr="00E07AF2">
              <w:rPr>
                <w:rFonts w:eastAsia="Times New Roman"/>
                <w:color w:val="000000"/>
                <w:kern w:val="3"/>
                <w:sz w:val="16"/>
                <w:szCs w:val="16"/>
              </w:rPr>
              <w:t>1 кв факт</w:t>
            </w:r>
          </w:p>
        </w:tc>
        <w:tc>
          <w:tcPr>
            <w:tcW w:w="550" w:type="dxa"/>
          </w:tcPr>
          <w:p w:rsidR="001F3752" w:rsidRPr="00E07AF2" w:rsidRDefault="001F3752" w:rsidP="0046515F">
            <w:pPr>
              <w:autoSpaceDN w:val="0"/>
              <w:ind w:right="-2"/>
              <w:contextualSpacing/>
              <w:jc w:val="center"/>
              <w:outlineLvl w:val="2"/>
              <w:rPr>
                <w:rFonts w:eastAsia="Times New Roman"/>
                <w:color w:val="000000"/>
                <w:kern w:val="3"/>
                <w:sz w:val="16"/>
                <w:szCs w:val="16"/>
              </w:rPr>
            </w:pPr>
            <w:r w:rsidRPr="00E07AF2">
              <w:rPr>
                <w:rFonts w:eastAsia="Times New Roman"/>
                <w:color w:val="000000"/>
                <w:kern w:val="3"/>
                <w:sz w:val="16"/>
                <w:szCs w:val="16"/>
              </w:rPr>
              <w:t>2 кв план</w:t>
            </w:r>
          </w:p>
        </w:tc>
        <w:tc>
          <w:tcPr>
            <w:tcW w:w="549" w:type="dxa"/>
          </w:tcPr>
          <w:p w:rsidR="001F3752" w:rsidRPr="00E07AF2" w:rsidRDefault="001F3752" w:rsidP="0046515F">
            <w:pPr>
              <w:autoSpaceDN w:val="0"/>
              <w:ind w:right="-2"/>
              <w:contextualSpacing/>
              <w:jc w:val="center"/>
              <w:outlineLvl w:val="2"/>
              <w:rPr>
                <w:rFonts w:eastAsia="Times New Roman"/>
                <w:color w:val="000000"/>
                <w:kern w:val="3"/>
                <w:sz w:val="16"/>
                <w:szCs w:val="16"/>
              </w:rPr>
            </w:pPr>
            <w:r w:rsidRPr="00E07AF2">
              <w:rPr>
                <w:rFonts w:eastAsia="Times New Roman"/>
                <w:color w:val="000000"/>
                <w:kern w:val="3"/>
                <w:sz w:val="16"/>
                <w:szCs w:val="16"/>
              </w:rPr>
              <w:t>2 кв факт</w:t>
            </w:r>
          </w:p>
        </w:tc>
        <w:tc>
          <w:tcPr>
            <w:tcW w:w="550" w:type="dxa"/>
          </w:tcPr>
          <w:p w:rsidR="001F3752" w:rsidRPr="00E07AF2" w:rsidRDefault="001F3752" w:rsidP="0046515F">
            <w:pPr>
              <w:autoSpaceDN w:val="0"/>
              <w:ind w:right="-2"/>
              <w:contextualSpacing/>
              <w:jc w:val="center"/>
              <w:outlineLvl w:val="2"/>
              <w:rPr>
                <w:rFonts w:eastAsia="Times New Roman"/>
                <w:color w:val="000000"/>
                <w:kern w:val="3"/>
                <w:sz w:val="16"/>
                <w:szCs w:val="16"/>
              </w:rPr>
            </w:pPr>
            <w:r w:rsidRPr="00E07AF2">
              <w:rPr>
                <w:rFonts w:eastAsia="Times New Roman"/>
                <w:color w:val="000000"/>
                <w:kern w:val="3"/>
                <w:sz w:val="16"/>
                <w:szCs w:val="16"/>
              </w:rPr>
              <w:t>3 кв план</w:t>
            </w:r>
          </w:p>
        </w:tc>
        <w:tc>
          <w:tcPr>
            <w:tcW w:w="549" w:type="dxa"/>
          </w:tcPr>
          <w:p w:rsidR="001F3752" w:rsidRPr="00E07AF2" w:rsidRDefault="001F3752" w:rsidP="0046515F">
            <w:pPr>
              <w:autoSpaceDN w:val="0"/>
              <w:ind w:right="-2"/>
              <w:contextualSpacing/>
              <w:jc w:val="center"/>
              <w:outlineLvl w:val="2"/>
              <w:rPr>
                <w:rFonts w:eastAsia="Times New Roman"/>
                <w:color w:val="000000"/>
                <w:kern w:val="3"/>
                <w:sz w:val="16"/>
                <w:szCs w:val="16"/>
              </w:rPr>
            </w:pPr>
            <w:r w:rsidRPr="00E07AF2">
              <w:rPr>
                <w:rFonts w:eastAsia="Times New Roman"/>
                <w:color w:val="000000"/>
                <w:kern w:val="3"/>
                <w:sz w:val="16"/>
                <w:szCs w:val="16"/>
              </w:rPr>
              <w:t>3 кв факт</w:t>
            </w:r>
          </w:p>
        </w:tc>
        <w:tc>
          <w:tcPr>
            <w:tcW w:w="549" w:type="dxa"/>
          </w:tcPr>
          <w:p w:rsidR="001F3752" w:rsidRPr="00E07AF2" w:rsidRDefault="001F3752" w:rsidP="0046515F">
            <w:pPr>
              <w:autoSpaceDN w:val="0"/>
              <w:ind w:right="-2"/>
              <w:contextualSpacing/>
              <w:jc w:val="center"/>
              <w:outlineLvl w:val="2"/>
              <w:rPr>
                <w:rFonts w:eastAsia="Times New Roman"/>
                <w:color w:val="000000"/>
                <w:kern w:val="3"/>
                <w:sz w:val="16"/>
                <w:szCs w:val="16"/>
              </w:rPr>
            </w:pPr>
            <w:r w:rsidRPr="00E07AF2">
              <w:rPr>
                <w:rFonts w:eastAsia="Times New Roman"/>
                <w:color w:val="000000"/>
                <w:kern w:val="3"/>
                <w:sz w:val="16"/>
                <w:szCs w:val="16"/>
              </w:rPr>
              <w:t>4 кв план</w:t>
            </w:r>
          </w:p>
        </w:tc>
        <w:tc>
          <w:tcPr>
            <w:tcW w:w="550" w:type="dxa"/>
          </w:tcPr>
          <w:p w:rsidR="001F3752" w:rsidRPr="00E07AF2" w:rsidRDefault="001F3752" w:rsidP="0046515F">
            <w:pPr>
              <w:autoSpaceDN w:val="0"/>
              <w:ind w:right="-2"/>
              <w:contextualSpacing/>
              <w:jc w:val="center"/>
              <w:outlineLvl w:val="2"/>
              <w:rPr>
                <w:rFonts w:eastAsia="Times New Roman"/>
                <w:color w:val="000000"/>
                <w:kern w:val="3"/>
                <w:sz w:val="16"/>
                <w:szCs w:val="16"/>
              </w:rPr>
            </w:pPr>
            <w:r w:rsidRPr="00E07AF2">
              <w:rPr>
                <w:rFonts w:eastAsia="Times New Roman"/>
                <w:color w:val="000000"/>
                <w:kern w:val="3"/>
                <w:sz w:val="16"/>
                <w:szCs w:val="16"/>
              </w:rPr>
              <w:t>4 кв факт</w:t>
            </w:r>
          </w:p>
        </w:tc>
        <w:tc>
          <w:tcPr>
            <w:tcW w:w="549" w:type="dxa"/>
          </w:tcPr>
          <w:p w:rsidR="001F3752" w:rsidRPr="00E07AF2" w:rsidRDefault="001F3752" w:rsidP="0046515F">
            <w:pPr>
              <w:autoSpaceDN w:val="0"/>
              <w:ind w:right="-2"/>
              <w:contextualSpacing/>
              <w:jc w:val="center"/>
              <w:outlineLvl w:val="2"/>
              <w:rPr>
                <w:rFonts w:eastAsia="Times New Roman"/>
                <w:color w:val="000000"/>
                <w:kern w:val="3"/>
                <w:sz w:val="16"/>
                <w:szCs w:val="16"/>
              </w:rPr>
            </w:pPr>
            <w:r w:rsidRPr="00E07AF2">
              <w:rPr>
                <w:rFonts w:eastAsia="Times New Roman"/>
                <w:color w:val="000000"/>
                <w:kern w:val="3"/>
                <w:sz w:val="16"/>
                <w:szCs w:val="16"/>
              </w:rPr>
              <w:t>Год план</w:t>
            </w:r>
          </w:p>
        </w:tc>
        <w:tc>
          <w:tcPr>
            <w:tcW w:w="613" w:type="dxa"/>
          </w:tcPr>
          <w:p w:rsidR="001F3752" w:rsidRPr="00E07AF2" w:rsidRDefault="001F3752" w:rsidP="0046515F">
            <w:pPr>
              <w:autoSpaceDN w:val="0"/>
              <w:ind w:right="-2"/>
              <w:contextualSpacing/>
              <w:jc w:val="center"/>
              <w:outlineLvl w:val="2"/>
              <w:rPr>
                <w:rFonts w:eastAsia="Times New Roman"/>
                <w:color w:val="000000"/>
                <w:kern w:val="3"/>
                <w:sz w:val="16"/>
                <w:szCs w:val="16"/>
              </w:rPr>
            </w:pPr>
            <w:r w:rsidRPr="00E07AF2">
              <w:rPr>
                <w:rFonts w:eastAsia="Times New Roman"/>
                <w:color w:val="000000"/>
                <w:kern w:val="3"/>
                <w:sz w:val="16"/>
                <w:szCs w:val="16"/>
              </w:rPr>
              <w:t>Год факт</w:t>
            </w:r>
          </w:p>
        </w:tc>
      </w:tr>
      <w:tr w:rsidR="00024D27" w:rsidRPr="00E07AF2" w:rsidTr="00E73A0E">
        <w:tc>
          <w:tcPr>
            <w:tcW w:w="2518" w:type="dxa"/>
          </w:tcPr>
          <w:p w:rsidR="00024D27" w:rsidRPr="00E07AF2" w:rsidRDefault="00024D27" w:rsidP="00024D27">
            <w:pPr>
              <w:autoSpaceDN w:val="0"/>
              <w:ind w:right="-2"/>
              <w:contextualSpacing/>
              <w:jc w:val="both"/>
              <w:outlineLvl w:val="2"/>
              <w:rPr>
                <w:rFonts w:eastAsia="Times New Roman"/>
                <w:color w:val="000000"/>
                <w:kern w:val="3"/>
              </w:rPr>
            </w:pPr>
            <w:r w:rsidRPr="00E07AF2">
              <w:rPr>
                <w:rFonts w:eastAsia="Times New Roman"/>
                <w:color w:val="000000"/>
                <w:kern w:val="3"/>
              </w:rPr>
              <w:t>Количество архивированных материалов</w:t>
            </w:r>
          </w:p>
        </w:tc>
        <w:tc>
          <w:tcPr>
            <w:tcW w:w="709" w:type="dxa"/>
          </w:tcPr>
          <w:p w:rsidR="00024D27" w:rsidRPr="00C22E91" w:rsidRDefault="00024D27" w:rsidP="00024D27">
            <w:pPr>
              <w:pStyle w:val="Standard"/>
              <w:ind w:right="-2"/>
              <w:contextualSpacing/>
              <w:jc w:val="center"/>
              <w:outlineLvl w:val="2"/>
              <w:rPr>
                <w:rFonts w:cs="Times New Roman"/>
                <w:color w:val="auto"/>
                <w:sz w:val="22"/>
                <w:szCs w:val="22"/>
                <w:lang w:val="ru-RU"/>
              </w:rPr>
            </w:pPr>
            <w:r w:rsidRPr="00C22E91">
              <w:rPr>
                <w:rFonts w:cs="Times New Roman"/>
                <w:color w:val="auto"/>
                <w:lang w:val="ru-RU"/>
              </w:rPr>
              <w:t>32</w:t>
            </w:r>
          </w:p>
        </w:tc>
        <w:tc>
          <w:tcPr>
            <w:tcW w:w="737" w:type="dxa"/>
          </w:tcPr>
          <w:p w:rsidR="00024D27" w:rsidRPr="00C22E91" w:rsidRDefault="00024D27" w:rsidP="00024D27">
            <w:pPr>
              <w:pStyle w:val="Standard"/>
              <w:ind w:right="-2"/>
              <w:contextualSpacing/>
              <w:jc w:val="center"/>
              <w:outlineLvl w:val="2"/>
              <w:rPr>
                <w:rFonts w:cs="Times New Roman"/>
                <w:color w:val="auto"/>
                <w:sz w:val="22"/>
                <w:szCs w:val="22"/>
                <w:lang w:val="ru-RU"/>
              </w:rPr>
            </w:pPr>
            <w:r w:rsidRPr="00C22E91">
              <w:rPr>
                <w:rFonts w:cs="Times New Roman"/>
                <w:color w:val="auto"/>
                <w:lang w:val="ru-RU"/>
              </w:rPr>
              <w:t>43</w:t>
            </w:r>
          </w:p>
        </w:tc>
        <w:tc>
          <w:tcPr>
            <w:tcW w:w="662" w:type="dxa"/>
          </w:tcPr>
          <w:p w:rsidR="00024D27" w:rsidRPr="00C22E91" w:rsidRDefault="00024D27" w:rsidP="00024D27">
            <w:pPr>
              <w:pStyle w:val="Standard"/>
              <w:ind w:right="-2"/>
              <w:contextualSpacing/>
              <w:jc w:val="center"/>
              <w:outlineLvl w:val="2"/>
              <w:rPr>
                <w:rFonts w:cs="Times New Roman"/>
                <w:color w:val="auto"/>
                <w:sz w:val="22"/>
                <w:szCs w:val="22"/>
                <w:lang w:val="ru-RU"/>
              </w:rPr>
            </w:pPr>
            <w:r w:rsidRPr="00C22E91">
              <w:rPr>
                <w:rFonts w:cs="Times New Roman"/>
                <w:color w:val="auto"/>
                <w:sz w:val="22"/>
                <w:szCs w:val="22"/>
                <w:lang w:val="ru-RU"/>
              </w:rPr>
              <w:t>5</w:t>
            </w:r>
          </w:p>
        </w:tc>
        <w:tc>
          <w:tcPr>
            <w:tcW w:w="549" w:type="dxa"/>
          </w:tcPr>
          <w:p w:rsidR="00024D27" w:rsidRPr="00C22E91" w:rsidRDefault="00024D27" w:rsidP="00024D27">
            <w:pPr>
              <w:pStyle w:val="Standard"/>
              <w:ind w:right="-2"/>
              <w:contextualSpacing/>
              <w:jc w:val="center"/>
              <w:outlineLvl w:val="2"/>
              <w:rPr>
                <w:rFonts w:cs="Times New Roman"/>
                <w:color w:val="auto"/>
                <w:sz w:val="22"/>
                <w:szCs w:val="22"/>
                <w:lang w:val="ru-RU"/>
              </w:rPr>
            </w:pPr>
            <w:r w:rsidRPr="00C22E91">
              <w:rPr>
                <w:rFonts w:cs="Times New Roman"/>
                <w:color w:val="auto"/>
                <w:sz w:val="22"/>
                <w:szCs w:val="22"/>
                <w:lang w:val="ru-RU"/>
              </w:rPr>
              <w:t>5</w:t>
            </w:r>
          </w:p>
        </w:tc>
        <w:tc>
          <w:tcPr>
            <w:tcW w:w="550" w:type="dxa"/>
          </w:tcPr>
          <w:p w:rsidR="00024D27" w:rsidRPr="00C22E91" w:rsidRDefault="00024D27" w:rsidP="00024D27">
            <w:pPr>
              <w:pStyle w:val="Standard"/>
              <w:ind w:right="-2"/>
              <w:contextualSpacing/>
              <w:jc w:val="center"/>
              <w:outlineLvl w:val="2"/>
              <w:rPr>
                <w:rFonts w:cs="Times New Roman"/>
                <w:color w:val="auto"/>
                <w:sz w:val="22"/>
                <w:szCs w:val="22"/>
                <w:lang w:val="ru-RU"/>
              </w:rPr>
            </w:pPr>
            <w:r w:rsidRPr="00C22E91">
              <w:rPr>
                <w:rFonts w:cs="Times New Roman"/>
                <w:color w:val="auto"/>
                <w:sz w:val="22"/>
                <w:szCs w:val="22"/>
                <w:lang w:val="ru-RU"/>
              </w:rPr>
              <w:t>5</w:t>
            </w:r>
          </w:p>
        </w:tc>
        <w:tc>
          <w:tcPr>
            <w:tcW w:w="549" w:type="dxa"/>
          </w:tcPr>
          <w:p w:rsidR="00024D27" w:rsidRPr="00C22E91" w:rsidRDefault="00024D27" w:rsidP="00024D27">
            <w:pPr>
              <w:pStyle w:val="Standard"/>
              <w:ind w:right="-2"/>
              <w:contextualSpacing/>
              <w:jc w:val="center"/>
              <w:outlineLvl w:val="2"/>
              <w:rPr>
                <w:rFonts w:cs="Times New Roman"/>
                <w:color w:val="auto"/>
                <w:sz w:val="22"/>
                <w:szCs w:val="22"/>
                <w:lang w:val="ru-RU"/>
              </w:rPr>
            </w:pPr>
            <w:r w:rsidRPr="00C22E91">
              <w:rPr>
                <w:rFonts w:cs="Times New Roman"/>
                <w:color w:val="auto"/>
                <w:sz w:val="22"/>
                <w:szCs w:val="22"/>
                <w:lang w:val="ru-RU"/>
              </w:rPr>
              <w:t>5</w:t>
            </w:r>
          </w:p>
        </w:tc>
        <w:tc>
          <w:tcPr>
            <w:tcW w:w="550" w:type="dxa"/>
          </w:tcPr>
          <w:p w:rsidR="00024D27" w:rsidRPr="00C22E91" w:rsidRDefault="00024D27" w:rsidP="00024D27">
            <w:pPr>
              <w:pStyle w:val="Standard"/>
              <w:ind w:right="-2"/>
              <w:contextualSpacing/>
              <w:jc w:val="both"/>
              <w:outlineLvl w:val="2"/>
              <w:rPr>
                <w:rFonts w:cs="Times New Roman"/>
                <w:color w:val="auto"/>
                <w:sz w:val="22"/>
                <w:szCs w:val="22"/>
                <w:lang w:val="ru-RU"/>
              </w:rPr>
            </w:pPr>
            <w:r w:rsidRPr="00C22E91">
              <w:rPr>
                <w:rFonts w:cs="Times New Roman"/>
                <w:color w:val="auto"/>
                <w:sz w:val="22"/>
                <w:szCs w:val="22"/>
                <w:lang w:val="ru-RU"/>
              </w:rPr>
              <w:t>5</w:t>
            </w:r>
          </w:p>
        </w:tc>
        <w:tc>
          <w:tcPr>
            <w:tcW w:w="549" w:type="dxa"/>
          </w:tcPr>
          <w:p w:rsidR="00024D27" w:rsidRPr="00C22E91" w:rsidRDefault="00024D27" w:rsidP="00024D27">
            <w:pPr>
              <w:pStyle w:val="Standard"/>
              <w:ind w:right="-2"/>
              <w:contextualSpacing/>
              <w:jc w:val="both"/>
              <w:outlineLvl w:val="2"/>
              <w:rPr>
                <w:rFonts w:cs="Times New Roman"/>
                <w:color w:val="auto"/>
                <w:sz w:val="22"/>
                <w:szCs w:val="22"/>
                <w:lang w:val="ru-RU"/>
              </w:rPr>
            </w:pPr>
            <w:r>
              <w:rPr>
                <w:rFonts w:cs="Times New Roman"/>
                <w:color w:val="auto"/>
                <w:sz w:val="22"/>
                <w:szCs w:val="22"/>
                <w:lang w:val="ru-RU"/>
              </w:rPr>
              <w:t>5</w:t>
            </w:r>
          </w:p>
        </w:tc>
        <w:tc>
          <w:tcPr>
            <w:tcW w:w="549" w:type="dxa"/>
          </w:tcPr>
          <w:p w:rsidR="00024D27" w:rsidRPr="00C22E91" w:rsidRDefault="00024D27" w:rsidP="00024D27">
            <w:pPr>
              <w:pStyle w:val="Standard"/>
              <w:ind w:right="-2"/>
              <w:contextualSpacing/>
              <w:jc w:val="both"/>
              <w:outlineLvl w:val="2"/>
              <w:rPr>
                <w:rFonts w:cs="Times New Roman"/>
                <w:color w:val="auto"/>
                <w:sz w:val="22"/>
                <w:szCs w:val="22"/>
                <w:lang w:val="ru-RU"/>
              </w:rPr>
            </w:pPr>
            <w:r w:rsidRPr="00C22E91">
              <w:rPr>
                <w:rFonts w:cs="Times New Roman"/>
                <w:color w:val="auto"/>
                <w:sz w:val="22"/>
                <w:szCs w:val="22"/>
                <w:lang w:val="ru-RU"/>
              </w:rPr>
              <w:t>5</w:t>
            </w:r>
          </w:p>
        </w:tc>
        <w:tc>
          <w:tcPr>
            <w:tcW w:w="550" w:type="dxa"/>
          </w:tcPr>
          <w:p w:rsidR="00024D27" w:rsidRPr="00C22E91" w:rsidRDefault="00024D27" w:rsidP="00024D27">
            <w:pPr>
              <w:pStyle w:val="Standard"/>
              <w:ind w:right="-2"/>
              <w:contextualSpacing/>
              <w:jc w:val="both"/>
              <w:outlineLvl w:val="2"/>
              <w:rPr>
                <w:rFonts w:cs="Times New Roman"/>
                <w:color w:val="auto"/>
                <w:sz w:val="22"/>
                <w:szCs w:val="22"/>
                <w:lang w:val="ru-RU"/>
              </w:rPr>
            </w:pPr>
            <w:r>
              <w:rPr>
                <w:rFonts w:cs="Times New Roman"/>
                <w:color w:val="auto"/>
                <w:sz w:val="22"/>
                <w:szCs w:val="22"/>
                <w:lang w:val="ru-RU"/>
              </w:rPr>
              <w:t>5</w:t>
            </w:r>
          </w:p>
        </w:tc>
        <w:tc>
          <w:tcPr>
            <w:tcW w:w="549" w:type="dxa"/>
          </w:tcPr>
          <w:p w:rsidR="00024D27" w:rsidRPr="00C22E91" w:rsidRDefault="00024D27" w:rsidP="00024D27">
            <w:pPr>
              <w:pStyle w:val="Standard"/>
              <w:ind w:right="-2"/>
              <w:contextualSpacing/>
              <w:jc w:val="both"/>
              <w:outlineLvl w:val="2"/>
              <w:rPr>
                <w:rFonts w:cs="Times New Roman"/>
                <w:color w:val="auto"/>
                <w:sz w:val="22"/>
                <w:szCs w:val="22"/>
                <w:lang w:val="ru-RU"/>
              </w:rPr>
            </w:pPr>
            <w:r w:rsidRPr="00C22E91">
              <w:rPr>
                <w:rFonts w:cs="Times New Roman"/>
                <w:color w:val="auto"/>
                <w:sz w:val="22"/>
                <w:szCs w:val="22"/>
                <w:lang w:val="ru-RU"/>
              </w:rPr>
              <w:t>20</w:t>
            </w:r>
          </w:p>
        </w:tc>
        <w:tc>
          <w:tcPr>
            <w:tcW w:w="613" w:type="dxa"/>
          </w:tcPr>
          <w:p w:rsidR="00024D27" w:rsidRPr="00E07AF2" w:rsidRDefault="00024D27" w:rsidP="00024D27">
            <w:pPr>
              <w:autoSpaceDN w:val="0"/>
              <w:ind w:right="-2"/>
              <w:contextualSpacing/>
              <w:jc w:val="both"/>
              <w:outlineLvl w:val="2"/>
              <w:rPr>
                <w:rFonts w:eastAsia="Times New Roman"/>
                <w:color w:val="000000"/>
                <w:kern w:val="3"/>
              </w:rPr>
            </w:pPr>
            <w:r>
              <w:rPr>
                <w:rFonts w:eastAsia="Times New Roman"/>
                <w:color w:val="000000"/>
                <w:kern w:val="3"/>
              </w:rPr>
              <w:t>20</w:t>
            </w:r>
          </w:p>
        </w:tc>
      </w:tr>
    </w:tbl>
    <w:p w:rsidR="00024D27" w:rsidRPr="00C22E91" w:rsidRDefault="00024D27" w:rsidP="00024D27">
      <w:pPr>
        <w:spacing w:line="360" w:lineRule="auto"/>
        <w:ind w:firstLine="708"/>
        <w:jc w:val="both"/>
      </w:pPr>
      <w:r w:rsidRPr="00C22E91">
        <w:t>Сохранение и развитие  нематериального культурного наследия остается приоритетным направлением в работе учреждения. По данному направлению деятельности  создаётся комплексный информационный банк данных по традиционной народной культуре, фольклору, фотоматериалов, связанных с народным творчеством, освещение в средствах массовой информации  работы по сохранению и развитию традиционной народной культуры, сотрудничество с библиотекой и другими учреждениями. Сохраняются традиции  проведения народных массовых гуляний в праздники народного календаря.</w:t>
      </w:r>
    </w:p>
    <w:p w:rsidR="00024D27" w:rsidRPr="002445B4" w:rsidRDefault="00024D27" w:rsidP="002445B4">
      <w:pPr>
        <w:tabs>
          <w:tab w:val="num" w:pos="0"/>
        </w:tabs>
        <w:spacing w:line="360" w:lineRule="auto"/>
        <w:jc w:val="both"/>
      </w:pPr>
      <w:r w:rsidRPr="00C22E91">
        <w:t>Специалисты учреждения стараются проводить работу по сохранению и развитию народного творчества, но не все направления этой деятельности охвачены в полном объеме, теряются нити преемственности ме</w:t>
      </w:r>
      <w:r w:rsidR="002445B4">
        <w:t xml:space="preserve">жду стариной и современностью. </w:t>
      </w:r>
    </w:p>
    <w:p w:rsidR="001F3752" w:rsidRDefault="001F3752" w:rsidP="00024D27">
      <w:pPr>
        <w:autoSpaceDN w:val="0"/>
        <w:ind w:right="-2"/>
        <w:contextualSpacing/>
        <w:jc w:val="both"/>
        <w:outlineLvl w:val="2"/>
        <w:rPr>
          <w:rFonts w:eastAsia="Times New Roman"/>
          <w:color w:val="000000"/>
          <w:kern w:val="3"/>
        </w:rPr>
      </w:pPr>
      <w:r w:rsidRPr="00277060">
        <w:rPr>
          <w:rFonts w:eastAsia="Times New Roman"/>
          <w:b/>
          <w:kern w:val="3"/>
        </w:rPr>
        <w:t xml:space="preserve">4.17.7. Перечень архивированных </w:t>
      </w:r>
      <w:r w:rsidRPr="00E07AF2">
        <w:rPr>
          <w:rFonts w:eastAsia="Times New Roman"/>
          <w:b/>
          <w:color w:val="000000"/>
          <w:kern w:val="3"/>
        </w:rPr>
        <w:t>материалов (</w:t>
      </w:r>
      <w:r w:rsidRPr="00E07AF2">
        <w:rPr>
          <w:rFonts w:eastAsia="Times New Roman"/>
          <w:color w:val="000000"/>
          <w:kern w:val="3"/>
        </w:rPr>
        <w:t>годовой отчет: за последние 3 года).</w:t>
      </w:r>
    </w:p>
    <w:p w:rsidR="00024D27" w:rsidRDefault="00024D27" w:rsidP="00024D27">
      <w:pPr>
        <w:pStyle w:val="Standard"/>
        <w:spacing w:line="360" w:lineRule="auto"/>
        <w:ind w:right="-2" w:firstLine="708"/>
        <w:contextualSpacing/>
        <w:jc w:val="both"/>
        <w:outlineLvl w:val="2"/>
        <w:rPr>
          <w:color w:val="FF0000"/>
          <w:lang w:val="ru-RU"/>
        </w:rPr>
      </w:pPr>
      <w:r>
        <w:rPr>
          <w:rFonts w:eastAsia="Times New Roman" w:cs="Times New Roman"/>
          <w:lang w:val="ru-RU" w:eastAsia="ru-RU"/>
        </w:rPr>
        <w:t>В учреждении</w:t>
      </w:r>
      <w:r w:rsidRPr="00FE6940">
        <w:rPr>
          <w:rFonts w:eastAsia="Times New Roman" w:cs="Times New Roman"/>
          <w:lang w:val="ru-RU" w:eastAsia="ru-RU"/>
        </w:rPr>
        <w:t xml:space="preserve"> сформирована видеотека с отчетными материалами по проведению </w:t>
      </w:r>
      <w:r w:rsidRPr="00FE6940">
        <w:rPr>
          <w:rFonts w:eastAsia="Times New Roman" w:cs="Times New Roman"/>
          <w:lang w:val="ru-RU" w:eastAsia="ru-RU"/>
        </w:rPr>
        <w:lastRenderedPageBreak/>
        <w:t>внутр</w:t>
      </w:r>
      <w:r>
        <w:rPr>
          <w:rFonts w:eastAsia="Times New Roman" w:cs="Times New Roman"/>
          <w:lang w:val="ru-RU" w:eastAsia="ru-RU"/>
        </w:rPr>
        <w:t>енних</w:t>
      </w:r>
      <w:r w:rsidRPr="00FE6940">
        <w:rPr>
          <w:rFonts w:eastAsia="Times New Roman" w:cs="Times New Roman"/>
          <w:lang w:val="ru-RU" w:eastAsia="ru-RU"/>
        </w:rPr>
        <w:t xml:space="preserve"> и городских мероприятий, которая способствует не только накоплению материала о проделанной работе, но и позволяет анализировать нашу работу, видеть недостатки и достоинства, тем самым стремиться к дальнейшему улучшению качества предоставляемых нами</w:t>
      </w:r>
      <w:r>
        <w:rPr>
          <w:rFonts w:eastAsia="Times New Roman" w:cs="Times New Roman"/>
          <w:lang w:val="ru-RU" w:eastAsia="ru-RU"/>
        </w:rPr>
        <w:t xml:space="preserve"> услуг.  </w:t>
      </w:r>
      <w:r w:rsidRPr="00FE6940">
        <w:rPr>
          <w:rFonts w:eastAsia="Times New Roman" w:cs="Times New Roman"/>
          <w:lang w:val="ru-RU" w:eastAsia="ru-RU"/>
        </w:rPr>
        <w:t>Ведется работа по созданию истории развития народных самодеятельных коллективов художественного творчества. Ведется летопись коллектива, оформляются фотоальбомы, составляются буклет</w:t>
      </w:r>
      <w:r>
        <w:rPr>
          <w:rFonts w:eastAsia="Times New Roman" w:cs="Times New Roman"/>
          <w:lang w:val="ru-RU" w:eastAsia="ru-RU"/>
        </w:rPr>
        <w:t xml:space="preserve">ы и компьютерные презентации. </w:t>
      </w:r>
    </w:p>
    <w:p w:rsidR="00024D27" w:rsidRDefault="00024D27" w:rsidP="00024D27">
      <w:pPr>
        <w:pStyle w:val="Standard"/>
        <w:ind w:right="-2"/>
        <w:contextualSpacing/>
        <w:jc w:val="center"/>
        <w:outlineLvl w:val="2"/>
        <w:rPr>
          <w:rFonts w:cs="Times New Roman"/>
          <w:b/>
          <w:color w:val="auto"/>
          <w:lang w:val="ru-RU"/>
        </w:rPr>
      </w:pPr>
      <w:r w:rsidRPr="00FE6940">
        <w:rPr>
          <w:rFonts w:cs="Times New Roman"/>
          <w:b/>
          <w:color w:val="auto"/>
          <w:lang w:val="ru-RU"/>
        </w:rPr>
        <w:t>Каталог фото- и видеоматериалов МБУК «МиГ», 201</w:t>
      </w:r>
      <w:r>
        <w:rPr>
          <w:rFonts w:cs="Times New Roman"/>
          <w:b/>
          <w:color w:val="auto"/>
          <w:lang w:val="ru-RU"/>
        </w:rPr>
        <w:t>2</w:t>
      </w:r>
      <w:r w:rsidRPr="00FE6940">
        <w:rPr>
          <w:rFonts w:cs="Times New Roman"/>
          <w:b/>
          <w:color w:val="auto"/>
          <w:lang w:val="ru-RU"/>
        </w:rPr>
        <w:t>-201</w:t>
      </w:r>
      <w:r>
        <w:rPr>
          <w:rFonts w:cs="Times New Roman"/>
          <w:b/>
          <w:color w:val="auto"/>
          <w:lang w:val="ru-RU"/>
        </w:rPr>
        <w:t>4</w:t>
      </w:r>
      <w:r w:rsidRPr="00FE6940">
        <w:rPr>
          <w:rFonts w:cs="Times New Roman"/>
          <w:b/>
          <w:color w:val="auto"/>
          <w:lang w:val="ru-RU"/>
        </w:rPr>
        <w:t xml:space="preserve"> гг.</w:t>
      </w:r>
    </w:p>
    <w:p w:rsidR="00024D27" w:rsidRPr="0000470F" w:rsidRDefault="00024D27" w:rsidP="00024D27">
      <w:pPr>
        <w:pStyle w:val="Standard"/>
        <w:spacing w:line="360" w:lineRule="auto"/>
        <w:ind w:right="-2"/>
        <w:contextualSpacing/>
        <w:jc w:val="center"/>
        <w:outlineLvl w:val="2"/>
        <w:rPr>
          <w:rFonts w:cs="Times New Roman"/>
          <w:b/>
          <w:color w:val="auto"/>
          <w:lang w:val="ru-RU"/>
        </w:rPr>
      </w:pPr>
      <w:r w:rsidRPr="0000470F">
        <w:rPr>
          <w:rFonts w:cs="Times New Roman"/>
          <w:b/>
          <w:color w:val="auto"/>
          <w:lang w:val="ru-RU"/>
        </w:rPr>
        <w:t>2012 год</w:t>
      </w:r>
    </w:p>
    <w:p w:rsidR="00024D27" w:rsidRDefault="00024D27" w:rsidP="00E84142">
      <w:pPr>
        <w:pStyle w:val="Standard"/>
        <w:numPr>
          <w:ilvl w:val="0"/>
          <w:numId w:val="66"/>
        </w:numPr>
        <w:spacing w:line="360" w:lineRule="auto"/>
        <w:ind w:right="-2"/>
        <w:contextualSpacing/>
        <w:jc w:val="both"/>
        <w:outlineLvl w:val="2"/>
        <w:rPr>
          <w:rFonts w:cs="Times New Roman"/>
          <w:color w:val="auto"/>
          <w:lang w:val="ru-RU"/>
        </w:rPr>
      </w:pPr>
      <w:r>
        <w:rPr>
          <w:rFonts w:cs="Times New Roman"/>
          <w:color w:val="auto"/>
          <w:lang w:val="ru-RU"/>
        </w:rPr>
        <w:t>Спектакль народного театра «Версия» (фото и видео))</w:t>
      </w:r>
    </w:p>
    <w:p w:rsidR="00024D27" w:rsidRPr="00BC3B11" w:rsidRDefault="00024D27" w:rsidP="00E84142">
      <w:pPr>
        <w:pStyle w:val="Standard"/>
        <w:numPr>
          <w:ilvl w:val="0"/>
          <w:numId w:val="66"/>
        </w:numPr>
        <w:spacing w:line="360" w:lineRule="auto"/>
        <w:ind w:right="-2"/>
        <w:contextualSpacing/>
        <w:jc w:val="both"/>
        <w:outlineLvl w:val="2"/>
        <w:rPr>
          <w:rFonts w:cs="Times New Roman"/>
          <w:color w:val="auto"/>
          <w:lang w:val="ru-RU"/>
        </w:rPr>
      </w:pPr>
      <w:r>
        <w:rPr>
          <w:rFonts w:cs="Times New Roman"/>
          <w:color w:val="auto"/>
          <w:lang w:val="ru-RU"/>
        </w:rPr>
        <w:t>Киноархив</w:t>
      </w:r>
    </w:p>
    <w:p w:rsidR="00024D27" w:rsidRPr="0000470F" w:rsidRDefault="00024D27" w:rsidP="00E84142">
      <w:pPr>
        <w:pStyle w:val="Standard"/>
        <w:numPr>
          <w:ilvl w:val="0"/>
          <w:numId w:val="66"/>
        </w:numPr>
        <w:spacing w:line="360" w:lineRule="auto"/>
        <w:ind w:right="-2"/>
        <w:contextualSpacing/>
        <w:jc w:val="both"/>
        <w:outlineLvl w:val="2"/>
        <w:rPr>
          <w:rFonts w:cs="Times New Roman"/>
          <w:color w:val="auto"/>
          <w:lang w:val="ru-RU"/>
        </w:rPr>
      </w:pPr>
      <w:r w:rsidRPr="0000470F">
        <w:rPr>
          <w:rFonts w:cs="Times New Roman"/>
          <w:color w:val="auto"/>
          <w:lang w:val="ru-RU"/>
        </w:rPr>
        <w:t>Рождеств</w:t>
      </w:r>
      <w:r>
        <w:rPr>
          <w:rFonts w:cs="Times New Roman"/>
          <w:color w:val="auto"/>
          <w:lang w:val="ru-RU"/>
        </w:rPr>
        <w:t>енский огонёк</w:t>
      </w:r>
    </w:p>
    <w:p w:rsidR="00024D27" w:rsidRDefault="00024D27" w:rsidP="00E84142">
      <w:pPr>
        <w:pStyle w:val="Standard"/>
        <w:numPr>
          <w:ilvl w:val="0"/>
          <w:numId w:val="66"/>
        </w:numPr>
        <w:spacing w:line="360" w:lineRule="auto"/>
        <w:ind w:right="-2"/>
        <w:contextualSpacing/>
        <w:outlineLvl w:val="2"/>
        <w:rPr>
          <w:rFonts w:cs="Times New Roman"/>
          <w:color w:val="auto"/>
          <w:lang w:val="ru-RU"/>
        </w:rPr>
      </w:pPr>
      <w:r>
        <w:rPr>
          <w:rFonts w:cs="Times New Roman"/>
          <w:color w:val="auto"/>
          <w:lang w:val="ru-RU"/>
        </w:rPr>
        <w:t>Новогодняя благотворительная сказка, утренник.</w:t>
      </w:r>
    </w:p>
    <w:p w:rsidR="00024D27" w:rsidRPr="0000470F" w:rsidRDefault="00024D27" w:rsidP="00E84142">
      <w:pPr>
        <w:pStyle w:val="Standard"/>
        <w:numPr>
          <w:ilvl w:val="0"/>
          <w:numId w:val="66"/>
        </w:numPr>
        <w:spacing w:line="360" w:lineRule="auto"/>
        <w:ind w:right="-2"/>
        <w:contextualSpacing/>
        <w:jc w:val="both"/>
        <w:outlineLvl w:val="2"/>
        <w:rPr>
          <w:rFonts w:cs="Times New Roman"/>
          <w:color w:val="auto"/>
          <w:lang w:val="ru-RU"/>
        </w:rPr>
      </w:pPr>
      <w:r>
        <w:rPr>
          <w:rFonts w:cs="Times New Roman"/>
          <w:color w:val="auto"/>
          <w:lang w:val="ru-RU"/>
        </w:rPr>
        <w:t>Новогодняя сказка «А, снеговик ничего не понял» в постановке народного театра «Версия», утренники</w:t>
      </w:r>
    </w:p>
    <w:p w:rsidR="00024D27" w:rsidRPr="0000470F" w:rsidRDefault="00024D27" w:rsidP="00E84142">
      <w:pPr>
        <w:pStyle w:val="Standard"/>
        <w:numPr>
          <w:ilvl w:val="0"/>
          <w:numId w:val="66"/>
        </w:numPr>
        <w:spacing w:line="360" w:lineRule="auto"/>
        <w:ind w:right="-2"/>
        <w:contextualSpacing/>
        <w:jc w:val="both"/>
        <w:outlineLvl w:val="2"/>
        <w:rPr>
          <w:rFonts w:cs="Times New Roman"/>
          <w:color w:val="auto"/>
          <w:lang w:val="ru-RU"/>
        </w:rPr>
      </w:pPr>
      <w:r>
        <w:rPr>
          <w:rFonts w:cs="Times New Roman"/>
          <w:color w:val="auto"/>
          <w:lang w:val="ru-RU"/>
        </w:rPr>
        <w:t>Фильмы, посвящённые юбилею города.</w:t>
      </w:r>
    </w:p>
    <w:p w:rsidR="00024D27" w:rsidRPr="00490129" w:rsidRDefault="00024D27" w:rsidP="00E84142">
      <w:pPr>
        <w:pStyle w:val="Standard"/>
        <w:numPr>
          <w:ilvl w:val="0"/>
          <w:numId w:val="66"/>
        </w:numPr>
        <w:spacing w:line="360" w:lineRule="auto"/>
        <w:ind w:right="-2"/>
        <w:contextualSpacing/>
        <w:jc w:val="both"/>
        <w:outlineLvl w:val="2"/>
        <w:rPr>
          <w:rFonts w:cs="Times New Roman"/>
          <w:color w:val="auto"/>
          <w:lang w:val="ru-RU"/>
        </w:rPr>
      </w:pPr>
      <w:r>
        <w:rPr>
          <w:rFonts w:cs="Times New Roman"/>
          <w:color w:val="auto"/>
          <w:lang w:val="ru-RU"/>
        </w:rPr>
        <w:t>Каталог видео и фото-материалов народного театра «Версия»</w:t>
      </w:r>
    </w:p>
    <w:p w:rsidR="00024D27" w:rsidRPr="0000470F" w:rsidRDefault="00024D27" w:rsidP="00E84142">
      <w:pPr>
        <w:pStyle w:val="Standard"/>
        <w:numPr>
          <w:ilvl w:val="0"/>
          <w:numId w:val="66"/>
        </w:numPr>
        <w:spacing w:line="360" w:lineRule="auto"/>
        <w:ind w:right="-2"/>
        <w:contextualSpacing/>
        <w:jc w:val="both"/>
        <w:outlineLvl w:val="2"/>
        <w:rPr>
          <w:rFonts w:cs="Times New Roman"/>
          <w:color w:val="auto"/>
          <w:lang w:val="ru-RU"/>
        </w:rPr>
      </w:pPr>
      <w:r>
        <w:rPr>
          <w:rFonts w:cs="Times New Roman"/>
          <w:color w:val="auto"/>
          <w:lang w:val="ru-RU"/>
        </w:rPr>
        <w:t>Конкурс «Югорско</w:t>
      </w:r>
      <w:r w:rsidRPr="0000470F">
        <w:rPr>
          <w:rFonts w:cs="Times New Roman"/>
          <w:color w:val="auto"/>
          <w:lang w:val="ru-RU"/>
        </w:rPr>
        <w:t>е созвездие» «Женская Лига»</w:t>
      </w:r>
    </w:p>
    <w:p w:rsidR="00024D27" w:rsidRPr="0000470F" w:rsidRDefault="00024D27" w:rsidP="00E84142">
      <w:pPr>
        <w:pStyle w:val="Standard"/>
        <w:numPr>
          <w:ilvl w:val="0"/>
          <w:numId w:val="66"/>
        </w:numPr>
        <w:spacing w:line="360" w:lineRule="auto"/>
        <w:ind w:right="-2"/>
        <w:contextualSpacing/>
        <w:jc w:val="both"/>
        <w:outlineLvl w:val="2"/>
        <w:rPr>
          <w:rFonts w:cs="Times New Roman"/>
          <w:color w:val="auto"/>
          <w:lang w:val="ru-RU"/>
        </w:rPr>
      </w:pPr>
      <w:r>
        <w:rPr>
          <w:rFonts w:cs="Times New Roman"/>
          <w:color w:val="auto"/>
          <w:lang w:val="ru-RU"/>
        </w:rPr>
        <w:t>Гастрольный тур литературно-творческого объединения «Грани» (фото и видео)</w:t>
      </w:r>
    </w:p>
    <w:p w:rsidR="00024D27" w:rsidRPr="0000470F" w:rsidRDefault="00024D27" w:rsidP="00E84142">
      <w:pPr>
        <w:pStyle w:val="Standard"/>
        <w:numPr>
          <w:ilvl w:val="0"/>
          <w:numId w:val="66"/>
        </w:numPr>
        <w:spacing w:line="360" w:lineRule="auto"/>
        <w:ind w:right="-2"/>
        <w:contextualSpacing/>
        <w:jc w:val="both"/>
        <w:outlineLvl w:val="2"/>
        <w:rPr>
          <w:rFonts w:cs="Times New Roman"/>
          <w:color w:val="auto"/>
          <w:lang w:val="ru-RU"/>
        </w:rPr>
      </w:pPr>
      <w:r>
        <w:rPr>
          <w:rFonts w:cs="Times New Roman"/>
          <w:color w:val="auto"/>
          <w:lang w:val="ru-RU"/>
        </w:rPr>
        <w:t>Фото и видео материалы участия вокальной группы «Шарм» и ЛТО «Грани» во всероссийском молодёжном конкурсе военно-патриотической песни «Димитриевская суббота» г. Тюмень</w:t>
      </w:r>
    </w:p>
    <w:p w:rsidR="00024D27" w:rsidRPr="0000470F" w:rsidRDefault="00024D27" w:rsidP="00E84142">
      <w:pPr>
        <w:pStyle w:val="Standard"/>
        <w:numPr>
          <w:ilvl w:val="0"/>
          <w:numId w:val="66"/>
        </w:numPr>
        <w:spacing w:line="360" w:lineRule="auto"/>
        <w:ind w:right="-2"/>
        <w:contextualSpacing/>
        <w:jc w:val="both"/>
        <w:outlineLvl w:val="2"/>
        <w:rPr>
          <w:rFonts w:cs="Times New Roman"/>
          <w:color w:val="auto"/>
          <w:lang w:val="ru-RU"/>
        </w:rPr>
      </w:pPr>
      <w:r w:rsidRPr="0000470F">
        <w:rPr>
          <w:rFonts w:cs="Times New Roman"/>
          <w:color w:val="auto"/>
          <w:lang w:val="ru-RU"/>
        </w:rPr>
        <w:t xml:space="preserve">Поездка на </w:t>
      </w:r>
      <w:r>
        <w:rPr>
          <w:rFonts w:cs="Times New Roman"/>
          <w:color w:val="auto"/>
          <w:lang w:val="ru-RU"/>
        </w:rPr>
        <w:t xml:space="preserve">международный театральный </w:t>
      </w:r>
      <w:r w:rsidRPr="0000470F">
        <w:rPr>
          <w:rFonts w:cs="Times New Roman"/>
          <w:color w:val="auto"/>
          <w:lang w:val="ru-RU"/>
        </w:rPr>
        <w:t xml:space="preserve">фестиваль </w:t>
      </w:r>
      <w:r>
        <w:rPr>
          <w:rFonts w:cs="Times New Roman"/>
          <w:color w:val="auto"/>
          <w:lang w:val="ru-RU"/>
        </w:rPr>
        <w:t>народного театра «Версия» (фото, видео-материалы)</w:t>
      </w:r>
    </w:p>
    <w:p w:rsidR="00024D27" w:rsidRPr="0000470F" w:rsidRDefault="00024D27" w:rsidP="00E84142">
      <w:pPr>
        <w:pStyle w:val="Standard"/>
        <w:numPr>
          <w:ilvl w:val="0"/>
          <w:numId w:val="66"/>
        </w:numPr>
        <w:spacing w:line="360" w:lineRule="auto"/>
        <w:ind w:right="-2"/>
        <w:contextualSpacing/>
        <w:jc w:val="both"/>
        <w:outlineLvl w:val="2"/>
        <w:rPr>
          <w:rFonts w:cs="Times New Roman"/>
          <w:color w:val="auto"/>
          <w:lang w:val="ru-RU"/>
        </w:rPr>
      </w:pPr>
      <w:r>
        <w:rPr>
          <w:rFonts w:cs="Times New Roman"/>
          <w:color w:val="auto"/>
          <w:lang w:val="ru-RU"/>
        </w:rPr>
        <w:t>Фото и видео материалы конкурса национальных культур «Радуга дружбы»</w:t>
      </w:r>
    </w:p>
    <w:p w:rsidR="00024D27" w:rsidRDefault="00024D27" w:rsidP="00E84142">
      <w:pPr>
        <w:pStyle w:val="Standard"/>
        <w:numPr>
          <w:ilvl w:val="0"/>
          <w:numId w:val="66"/>
        </w:numPr>
        <w:spacing w:line="360" w:lineRule="auto"/>
        <w:ind w:right="-2"/>
        <w:contextualSpacing/>
        <w:jc w:val="both"/>
        <w:outlineLvl w:val="2"/>
        <w:rPr>
          <w:rFonts w:cs="Times New Roman"/>
          <w:color w:val="auto"/>
          <w:lang w:val="ru-RU"/>
        </w:rPr>
      </w:pPr>
      <w:r w:rsidRPr="00490129">
        <w:rPr>
          <w:rFonts w:cs="Times New Roman"/>
          <w:color w:val="auto"/>
          <w:lang w:val="ru-RU"/>
        </w:rPr>
        <w:t>Фото и видео материалы регионального конкурса «Пасха красная»</w:t>
      </w:r>
    </w:p>
    <w:p w:rsidR="00024D27" w:rsidRPr="00490129" w:rsidRDefault="00024D27" w:rsidP="00E84142">
      <w:pPr>
        <w:pStyle w:val="Standard"/>
        <w:numPr>
          <w:ilvl w:val="0"/>
          <w:numId w:val="66"/>
        </w:numPr>
        <w:spacing w:line="360" w:lineRule="auto"/>
        <w:ind w:right="-2"/>
        <w:contextualSpacing/>
        <w:jc w:val="both"/>
        <w:outlineLvl w:val="2"/>
        <w:rPr>
          <w:rFonts w:cs="Times New Roman"/>
          <w:color w:val="auto"/>
          <w:lang w:val="ru-RU"/>
        </w:rPr>
      </w:pPr>
      <w:r w:rsidRPr="00490129">
        <w:rPr>
          <w:rFonts w:cs="Times New Roman"/>
          <w:color w:val="auto"/>
          <w:lang w:val="ru-RU"/>
        </w:rPr>
        <w:t>Новогодняя кампания 2011-2012 (документы, сценарий, реклама)</w:t>
      </w:r>
    </w:p>
    <w:p w:rsidR="00024D27" w:rsidRPr="0000470F" w:rsidRDefault="00024D27" w:rsidP="00E84142">
      <w:pPr>
        <w:pStyle w:val="Standard"/>
        <w:numPr>
          <w:ilvl w:val="0"/>
          <w:numId w:val="66"/>
        </w:numPr>
        <w:spacing w:line="360" w:lineRule="auto"/>
        <w:ind w:right="-2"/>
        <w:contextualSpacing/>
        <w:jc w:val="both"/>
        <w:outlineLvl w:val="2"/>
        <w:rPr>
          <w:rFonts w:cs="Times New Roman"/>
          <w:color w:val="auto"/>
          <w:lang w:val="ru-RU"/>
        </w:rPr>
      </w:pPr>
      <w:r w:rsidRPr="0000470F">
        <w:rPr>
          <w:rFonts w:cs="Times New Roman"/>
          <w:color w:val="auto"/>
          <w:lang w:val="ru-RU"/>
        </w:rPr>
        <w:t>Публичный отчёт (презентации)</w:t>
      </w:r>
    </w:p>
    <w:p w:rsidR="00024D27" w:rsidRPr="0000470F" w:rsidRDefault="00024D27" w:rsidP="00E84142">
      <w:pPr>
        <w:pStyle w:val="Standard"/>
        <w:numPr>
          <w:ilvl w:val="0"/>
          <w:numId w:val="66"/>
        </w:numPr>
        <w:spacing w:line="360" w:lineRule="auto"/>
        <w:ind w:right="-2"/>
        <w:contextualSpacing/>
        <w:jc w:val="both"/>
        <w:outlineLvl w:val="2"/>
        <w:rPr>
          <w:rFonts w:cs="Times New Roman"/>
          <w:color w:val="auto"/>
          <w:lang w:val="ru-RU"/>
        </w:rPr>
      </w:pPr>
      <w:r>
        <w:rPr>
          <w:rFonts w:cs="Times New Roman"/>
          <w:color w:val="auto"/>
          <w:lang w:val="ru-RU"/>
        </w:rPr>
        <w:t>Фото материалы окружного конкурса «Возьмёмся за руки, друзья» г. Лянтор</w:t>
      </w:r>
    </w:p>
    <w:p w:rsidR="00024D27" w:rsidRPr="0000470F" w:rsidRDefault="00024D27" w:rsidP="00E84142">
      <w:pPr>
        <w:pStyle w:val="Standard"/>
        <w:numPr>
          <w:ilvl w:val="0"/>
          <w:numId w:val="66"/>
        </w:numPr>
        <w:spacing w:line="360" w:lineRule="auto"/>
        <w:ind w:right="-2"/>
        <w:contextualSpacing/>
        <w:jc w:val="both"/>
        <w:outlineLvl w:val="2"/>
        <w:rPr>
          <w:rFonts w:cs="Times New Roman"/>
          <w:color w:val="auto"/>
          <w:lang w:val="ru-RU"/>
        </w:rPr>
      </w:pPr>
      <w:r>
        <w:rPr>
          <w:rFonts w:cs="Times New Roman"/>
          <w:color w:val="auto"/>
          <w:lang w:val="ru-RU"/>
        </w:rPr>
        <w:t>Спектакль народного театра «Версия»</w:t>
      </w:r>
    </w:p>
    <w:p w:rsidR="00024D27" w:rsidRPr="0000470F" w:rsidRDefault="00024D27" w:rsidP="00E84142">
      <w:pPr>
        <w:pStyle w:val="Standard"/>
        <w:numPr>
          <w:ilvl w:val="0"/>
          <w:numId w:val="66"/>
        </w:numPr>
        <w:spacing w:line="360" w:lineRule="auto"/>
        <w:ind w:right="-2"/>
        <w:contextualSpacing/>
        <w:jc w:val="both"/>
        <w:outlineLvl w:val="2"/>
        <w:rPr>
          <w:rFonts w:cs="Times New Roman"/>
          <w:color w:val="auto"/>
          <w:lang w:val="ru-RU"/>
        </w:rPr>
      </w:pPr>
      <w:r>
        <w:rPr>
          <w:rFonts w:cs="Times New Roman"/>
          <w:color w:val="auto"/>
          <w:lang w:val="ru-RU"/>
        </w:rPr>
        <w:t>Фото-материалы концерта, посвящённого Дню Победы</w:t>
      </w:r>
    </w:p>
    <w:p w:rsidR="00024D27" w:rsidRPr="0000470F" w:rsidRDefault="00024D27" w:rsidP="00E84142">
      <w:pPr>
        <w:pStyle w:val="Standard"/>
        <w:numPr>
          <w:ilvl w:val="0"/>
          <w:numId w:val="66"/>
        </w:numPr>
        <w:spacing w:line="360" w:lineRule="auto"/>
        <w:ind w:right="-2"/>
        <w:contextualSpacing/>
        <w:jc w:val="both"/>
        <w:outlineLvl w:val="2"/>
        <w:rPr>
          <w:rFonts w:cs="Times New Roman"/>
          <w:color w:val="auto"/>
          <w:lang w:val="ru-RU"/>
        </w:rPr>
      </w:pPr>
      <w:r>
        <w:rPr>
          <w:rFonts w:cs="Times New Roman"/>
          <w:color w:val="auto"/>
          <w:lang w:val="ru-RU"/>
        </w:rPr>
        <w:t>Афиши, рекламные флайера на кинопоказы.</w:t>
      </w:r>
    </w:p>
    <w:p w:rsidR="00024D27" w:rsidRPr="0000470F" w:rsidRDefault="00024D27" w:rsidP="00E84142">
      <w:pPr>
        <w:pStyle w:val="Standard"/>
        <w:numPr>
          <w:ilvl w:val="0"/>
          <w:numId w:val="66"/>
        </w:numPr>
        <w:spacing w:line="360" w:lineRule="auto"/>
        <w:ind w:right="-2"/>
        <w:contextualSpacing/>
        <w:jc w:val="both"/>
        <w:outlineLvl w:val="2"/>
        <w:rPr>
          <w:rFonts w:cs="Times New Roman"/>
          <w:color w:val="auto"/>
          <w:lang w:val="ru-RU"/>
        </w:rPr>
      </w:pPr>
      <w:r>
        <w:rPr>
          <w:rFonts w:cs="Times New Roman"/>
          <w:color w:val="auto"/>
          <w:lang w:val="ru-RU"/>
        </w:rPr>
        <w:t>Фото и видео материалы поездки татаро-башкирского клуба в г.Ханты-Мансийск на открытый городской фестиваль национальных культур «Югра многоликая»</w:t>
      </w:r>
    </w:p>
    <w:p w:rsidR="00024D27" w:rsidRPr="002D565B" w:rsidRDefault="00024D27" w:rsidP="00E84142">
      <w:pPr>
        <w:pStyle w:val="Standard"/>
        <w:numPr>
          <w:ilvl w:val="0"/>
          <w:numId w:val="66"/>
        </w:numPr>
        <w:spacing w:line="360" w:lineRule="auto"/>
        <w:ind w:right="-2"/>
        <w:contextualSpacing/>
        <w:jc w:val="both"/>
        <w:outlineLvl w:val="2"/>
        <w:rPr>
          <w:rFonts w:cs="Times New Roman"/>
          <w:color w:val="auto"/>
          <w:lang w:val="ru-RU"/>
        </w:rPr>
      </w:pPr>
      <w:r>
        <w:rPr>
          <w:rFonts w:cs="Times New Roman"/>
          <w:color w:val="auto"/>
          <w:lang w:val="ru-RU"/>
        </w:rPr>
        <w:t>Фото и видео материалы лагеря с дневным пребыванием детей «Академия танцпола»</w:t>
      </w:r>
    </w:p>
    <w:p w:rsidR="00024D27" w:rsidRPr="0000470F" w:rsidRDefault="00024D27" w:rsidP="00E84142">
      <w:pPr>
        <w:pStyle w:val="Standard"/>
        <w:numPr>
          <w:ilvl w:val="0"/>
          <w:numId w:val="66"/>
        </w:numPr>
        <w:spacing w:line="360" w:lineRule="auto"/>
        <w:ind w:right="-2"/>
        <w:contextualSpacing/>
        <w:jc w:val="both"/>
        <w:outlineLvl w:val="2"/>
        <w:rPr>
          <w:rFonts w:cs="Times New Roman"/>
          <w:color w:val="auto"/>
          <w:lang w:val="ru-RU"/>
        </w:rPr>
      </w:pPr>
      <w:r>
        <w:rPr>
          <w:rFonts w:cs="Times New Roman"/>
          <w:color w:val="auto"/>
          <w:lang w:val="ru-RU"/>
        </w:rPr>
        <w:lastRenderedPageBreak/>
        <w:t xml:space="preserve"> Диск песен о городе Югорске «Город, который нам дорог»</w:t>
      </w:r>
    </w:p>
    <w:p w:rsidR="00024D27" w:rsidRPr="0000470F" w:rsidRDefault="00024D27" w:rsidP="00E84142">
      <w:pPr>
        <w:pStyle w:val="Standard"/>
        <w:numPr>
          <w:ilvl w:val="0"/>
          <w:numId w:val="66"/>
        </w:numPr>
        <w:spacing w:line="360" w:lineRule="auto"/>
        <w:ind w:right="-2"/>
        <w:contextualSpacing/>
        <w:jc w:val="both"/>
        <w:outlineLvl w:val="2"/>
        <w:rPr>
          <w:rFonts w:cs="Times New Roman"/>
          <w:color w:val="auto"/>
          <w:lang w:val="ru-RU"/>
        </w:rPr>
      </w:pPr>
      <w:r>
        <w:rPr>
          <w:rFonts w:cs="Times New Roman"/>
          <w:color w:val="auto"/>
          <w:lang w:val="ru-RU"/>
        </w:rPr>
        <w:t>Видео диск, посвящённый 60-летию 763 авиационного полка.</w:t>
      </w:r>
    </w:p>
    <w:p w:rsidR="00024D27" w:rsidRPr="002D565B" w:rsidRDefault="00024D27" w:rsidP="00E84142">
      <w:pPr>
        <w:pStyle w:val="Standard"/>
        <w:numPr>
          <w:ilvl w:val="0"/>
          <w:numId w:val="66"/>
        </w:numPr>
        <w:spacing w:line="360" w:lineRule="auto"/>
        <w:ind w:right="-2"/>
        <w:contextualSpacing/>
        <w:jc w:val="both"/>
        <w:outlineLvl w:val="2"/>
        <w:rPr>
          <w:rFonts w:cs="Times New Roman"/>
          <w:color w:val="auto"/>
          <w:lang w:val="ru-RU"/>
        </w:rPr>
      </w:pPr>
      <w:r>
        <w:rPr>
          <w:rFonts w:cs="Times New Roman"/>
          <w:color w:val="auto"/>
          <w:lang w:val="ru-RU"/>
        </w:rPr>
        <w:t>Демо-материал студии современного танца «Реал денс»</w:t>
      </w:r>
    </w:p>
    <w:p w:rsidR="00024D27" w:rsidRPr="002D565B" w:rsidRDefault="00024D27" w:rsidP="00E84142">
      <w:pPr>
        <w:pStyle w:val="Standard"/>
        <w:numPr>
          <w:ilvl w:val="0"/>
          <w:numId w:val="66"/>
        </w:numPr>
        <w:spacing w:line="360" w:lineRule="auto"/>
        <w:ind w:right="-2"/>
        <w:contextualSpacing/>
        <w:jc w:val="both"/>
        <w:outlineLvl w:val="2"/>
        <w:rPr>
          <w:rFonts w:cs="Times New Roman"/>
          <w:color w:val="auto"/>
          <w:lang w:val="ru-RU"/>
        </w:rPr>
      </w:pPr>
      <w:r w:rsidRPr="0000470F">
        <w:rPr>
          <w:rFonts w:cs="Times New Roman"/>
          <w:color w:val="auto"/>
          <w:lang w:val="ru-RU"/>
        </w:rPr>
        <w:t>Фотографии Окружного фестиваля «Театральная весна – 2012</w:t>
      </w:r>
    </w:p>
    <w:p w:rsidR="00024D27" w:rsidRPr="002D565B" w:rsidRDefault="00024D27" w:rsidP="00E84142">
      <w:pPr>
        <w:pStyle w:val="Standard"/>
        <w:numPr>
          <w:ilvl w:val="0"/>
          <w:numId w:val="66"/>
        </w:numPr>
        <w:spacing w:line="360" w:lineRule="auto"/>
        <w:ind w:right="-2"/>
        <w:contextualSpacing/>
        <w:jc w:val="both"/>
        <w:outlineLvl w:val="2"/>
        <w:rPr>
          <w:rFonts w:cs="Times New Roman"/>
          <w:color w:val="auto"/>
          <w:lang w:val="ru-RU"/>
        </w:rPr>
      </w:pPr>
      <w:r w:rsidRPr="0000470F">
        <w:rPr>
          <w:rFonts w:cs="Times New Roman"/>
          <w:color w:val="auto"/>
          <w:lang w:val="ru-RU"/>
        </w:rPr>
        <w:t>Открытый урок в студии</w:t>
      </w:r>
      <w:r>
        <w:rPr>
          <w:rFonts w:cs="Times New Roman"/>
          <w:color w:val="auto"/>
          <w:lang w:val="ru-RU"/>
        </w:rPr>
        <w:t xml:space="preserve"> раннего развития «Мамина радость</w:t>
      </w:r>
      <w:r w:rsidRPr="0000470F">
        <w:rPr>
          <w:rFonts w:cs="Times New Roman"/>
          <w:color w:val="auto"/>
          <w:lang w:val="ru-RU"/>
        </w:rPr>
        <w:t>»</w:t>
      </w:r>
    </w:p>
    <w:p w:rsidR="00024D27" w:rsidRPr="002D565B" w:rsidRDefault="00024D27" w:rsidP="00E84142">
      <w:pPr>
        <w:pStyle w:val="Standard"/>
        <w:numPr>
          <w:ilvl w:val="0"/>
          <w:numId w:val="66"/>
        </w:numPr>
        <w:spacing w:line="360" w:lineRule="auto"/>
        <w:ind w:right="-2"/>
        <w:contextualSpacing/>
        <w:jc w:val="both"/>
        <w:outlineLvl w:val="2"/>
        <w:rPr>
          <w:rFonts w:cs="Times New Roman"/>
          <w:color w:val="auto"/>
          <w:lang w:val="ru-RU"/>
        </w:rPr>
      </w:pPr>
      <w:r w:rsidRPr="0000470F">
        <w:rPr>
          <w:rFonts w:cs="Times New Roman"/>
          <w:color w:val="auto"/>
          <w:lang w:val="ru-RU"/>
        </w:rPr>
        <w:t>Презентации социально значимых проектов</w:t>
      </w:r>
    </w:p>
    <w:p w:rsidR="00024D27" w:rsidRPr="0000470F" w:rsidRDefault="00024D27" w:rsidP="00E84142">
      <w:pPr>
        <w:pStyle w:val="Standard"/>
        <w:numPr>
          <w:ilvl w:val="0"/>
          <w:numId w:val="66"/>
        </w:numPr>
        <w:spacing w:line="360" w:lineRule="auto"/>
        <w:ind w:right="-2"/>
        <w:contextualSpacing/>
        <w:jc w:val="both"/>
        <w:outlineLvl w:val="2"/>
        <w:rPr>
          <w:rFonts w:cs="Times New Roman"/>
          <w:color w:val="auto"/>
          <w:lang w:val="ru-RU"/>
        </w:rPr>
      </w:pPr>
      <w:r>
        <w:rPr>
          <w:rFonts w:cs="Times New Roman"/>
          <w:color w:val="auto"/>
          <w:lang w:val="ru-RU"/>
        </w:rPr>
        <w:t>Фестиваль «Под крылом самолёта</w:t>
      </w:r>
      <w:r w:rsidRPr="0000470F">
        <w:rPr>
          <w:rFonts w:cs="Times New Roman"/>
          <w:color w:val="auto"/>
          <w:lang w:val="ru-RU"/>
        </w:rPr>
        <w:t>»</w:t>
      </w:r>
    </w:p>
    <w:p w:rsidR="00024D27" w:rsidRPr="0000470F" w:rsidRDefault="00024D27" w:rsidP="00E84142">
      <w:pPr>
        <w:pStyle w:val="Standard"/>
        <w:numPr>
          <w:ilvl w:val="0"/>
          <w:numId w:val="66"/>
        </w:numPr>
        <w:spacing w:line="360" w:lineRule="auto"/>
        <w:ind w:right="-2"/>
        <w:contextualSpacing/>
        <w:jc w:val="both"/>
        <w:outlineLvl w:val="2"/>
        <w:rPr>
          <w:rFonts w:cs="Times New Roman"/>
          <w:color w:val="auto"/>
          <w:lang w:val="ru-RU"/>
        </w:rPr>
      </w:pPr>
      <w:r>
        <w:rPr>
          <w:rFonts w:cs="Times New Roman"/>
          <w:color w:val="auto"/>
          <w:lang w:val="ru-RU"/>
        </w:rPr>
        <w:t>Аудио и радио ролик, посвящённый Дню народного единства</w:t>
      </w:r>
    </w:p>
    <w:p w:rsidR="00024D27" w:rsidRPr="002D565B" w:rsidRDefault="00024D27" w:rsidP="00E84142">
      <w:pPr>
        <w:pStyle w:val="Standard"/>
        <w:numPr>
          <w:ilvl w:val="0"/>
          <w:numId w:val="66"/>
        </w:numPr>
        <w:spacing w:line="360" w:lineRule="auto"/>
        <w:ind w:right="-2"/>
        <w:contextualSpacing/>
        <w:jc w:val="both"/>
        <w:outlineLvl w:val="2"/>
        <w:rPr>
          <w:rFonts w:cs="Times New Roman"/>
          <w:color w:val="auto"/>
          <w:lang w:val="ru-RU"/>
        </w:rPr>
      </w:pPr>
      <w:r w:rsidRPr="0000470F">
        <w:rPr>
          <w:rFonts w:cs="Times New Roman"/>
          <w:color w:val="auto"/>
          <w:lang w:val="ru-RU"/>
        </w:rPr>
        <w:t>Фестиваль «Димитриевская суббота»</w:t>
      </w:r>
    </w:p>
    <w:p w:rsidR="00024D27" w:rsidRPr="0000470F" w:rsidRDefault="00024D27" w:rsidP="00E84142">
      <w:pPr>
        <w:pStyle w:val="Standard"/>
        <w:numPr>
          <w:ilvl w:val="0"/>
          <w:numId w:val="66"/>
        </w:numPr>
        <w:spacing w:line="360" w:lineRule="auto"/>
        <w:ind w:right="-2"/>
        <w:contextualSpacing/>
        <w:jc w:val="both"/>
        <w:outlineLvl w:val="2"/>
        <w:rPr>
          <w:rFonts w:cs="Times New Roman"/>
          <w:color w:val="auto"/>
          <w:lang w:val="ru-RU"/>
        </w:rPr>
      </w:pPr>
      <w:r w:rsidRPr="0000470F">
        <w:rPr>
          <w:rFonts w:cs="Times New Roman"/>
          <w:color w:val="auto"/>
          <w:lang w:val="ru-RU"/>
        </w:rPr>
        <w:t>Всероссийский фестиваль любительских театров «Театральные встречи в Югре»</w:t>
      </w:r>
    </w:p>
    <w:p w:rsidR="00024D27" w:rsidRPr="00696AB4" w:rsidRDefault="00024D27" w:rsidP="00E84142">
      <w:pPr>
        <w:pStyle w:val="Standard"/>
        <w:numPr>
          <w:ilvl w:val="0"/>
          <w:numId w:val="66"/>
        </w:numPr>
        <w:spacing w:line="360" w:lineRule="auto"/>
        <w:ind w:right="-2"/>
        <w:contextualSpacing/>
        <w:jc w:val="both"/>
        <w:outlineLvl w:val="2"/>
        <w:rPr>
          <w:rFonts w:cs="Times New Roman"/>
          <w:color w:val="auto"/>
          <w:lang w:val="ru-RU"/>
        </w:rPr>
      </w:pPr>
      <w:r w:rsidRPr="00EC7D21">
        <w:rPr>
          <w:rFonts w:cs="Times New Roman"/>
          <w:color w:val="auto"/>
          <w:lang w:val="ru-RU"/>
        </w:rPr>
        <w:t>Творческая встреча хоровых и вокальных коллективов «Югорск поющий»</w:t>
      </w:r>
    </w:p>
    <w:p w:rsidR="00024D27" w:rsidRPr="0000470F" w:rsidRDefault="00024D27" w:rsidP="00024D27">
      <w:pPr>
        <w:pStyle w:val="Standard"/>
        <w:spacing w:line="360" w:lineRule="auto"/>
        <w:ind w:left="360" w:right="-2"/>
        <w:contextualSpacing/>
        <w:jc w:val="center"/>
        <w:outlineLvl w:val="2"/>
        <w:rPr>
          <w:rFonts w:cs="Times New Roman"/>
          <w:b/>
          <w:color w:val="auto"/>
          <w:lang w:val="ru-RU"/>
        </w:rPr>
      </w:pPr>
      <w:r w:rsidRPr="0000470F">
        <w:rPr>
          <w:rFonts w:cs="Times New Roman"/>
          <w:b/>
          <w:color w:val="auto"/>
          <w:lang w:val="ru-RU"/>
        </w:rPr>
        <w:t>2013 год</w:t>
      </w:r>
    </w:p>
    <w:p w:rsidR="00024D27" w:rsidRPr="0000470F" w:rsidRDefault="00024D27" w:rsidP="00E84142">
      <w:pPr>
        <w:pStyle w:val="a9"/>
        <w:numPr>
          <w:ilvl w:val="0"/>
          <w:numId w:val="67"/>
        </w:numPr>
        <w:spacing w:line="360" w:lineRule="auto"/>
        <w:jc w:val="both"/>
      </w:pPr>
      <w:r>
        <w:t>Каталог афиш киносеансов</w:t>
      </w:r>
    </w:p>
    <w:p w:rsidR="00024D27" w:rsidRPr="0000470F" w:rsidRDefault="00024D27" w:rsidP="00E84142">
      <w:pPr>
        <w:pStyle w:val="a9"/>
        <w:numPr>
          <w:ilvl w:val="0"/>
          <w:numId w:val="67"/>
        </w:numPr>
        <w:spacing w:line="360" w:lineRule="auto"/>
        <w:jc w:val="both"/>
      </w:pPr>
      <w:r>
        <w:t>Новогодняя ночь в Югорске – 2 (фото-материалы)</w:t>
      </w:r>
    </w:p>
    <w:p w:rsidR="00024D27" w:rsidRPr="0000470F" w:rsidRDefault="00024D27" w:rsidP="00E84142">
      <w:pPr>
        <w:pStyle w:val="a9"/>
        <w:numPr>
          <w:ilvl w:val="0"/>
          <w:numId w:val="67"/>
        </w:numPr>
        <w:spacing w:line="360" w:lineRule="auto"/>
        <w:jc w:val="both"/>
      </w:pPr>
      <w:r>
        <w:t>Фото-материалы детских игровых программ «Новогодние забавы»</w:t>
      </w:r>
    </w:p>
    <w:p w:rsidR="00024D27" w:rsidRPr="0000470F" w:rsidRDefault="00024D27" w:rsidP="00E84142">
      <w:pPr>
        <w:pStyle w:val="a9"/>
        <w:numPr>
          <w:ilvl w:val="0"/>
          <w:numId w:val="67"/>
        </w:numPr>
        <w:spacing w:line="360" w:lineRule="auto"/>
        <w:jc w:val="both"/>
      </w:pPr>
      <w:r>
        <w:t>Каталог публичных отчётов МБУК «МиГ»</w:t>
      </w:r>
    </w:p>
    <w:p w:rsidR="00024D27" w:rsidRPr="0000470F" w:rsidRDefault="00024D27" w:rsidP="00E84142">
      <w:pPr>
        <w:pStyle w:val="a9"/>
        <w:numPr>
          <w:ilvl w:val="0"/>
          <w:numId w:val="67"/>
        </w:numPr>
        <w:spacing w:line="360" w:lineRule="auto"/>
        <w:jc w:val="both"/>
      </w:pPr>
      <w:r>
        <w:t>Фото каталог митингов</w:t>
      </w:r>
    </w:p>
    <w:p w:rsidR="00024D27" w:rsidRPr="0000470F" w:rsidRDefault="00024D27" w:rsidP="00E84142">
      <w:pPr>
        <w:pStyle w:val="a9"/>
        <w:numPr>
          <w:ilvl w:val="0"/>
          <w:numId w:val="67"/>
        </w:numPr>
        <w:spacing w:line="360" w:lineRule="auto"/>
        <w:jc w:val="both"/>
      </w:pPr>
      <w:r>
        <w:t>Фото каталог танцевально-развлекательной программы «Дискотека 80-х»</w:t>
      </w:r>
    </w:p>
    <w:p w:rsidR="00024D27" w:rsidRPr="0000470F" w:rsidRDefault="00024D27" w:rsidP="00E84142">
      <w:pPr>
        <w:pStyle w:val="a9"/>
        <w:numPr>
          <w:ilvl w:val="0"/>
          <w:numId w:val="67"/>
        </w:numPr>
        <w:spacing w:line="360" w:lineRule="auto"/>
        <w:jc w:val="both"/>
      </w:pPr>
      <w:r>
        <w:t>Фото каталоги выездных программ</w:t>
      </w:r>
    </w:p>
    <w:p w:rsidR="00024D27" w:rsidRPr="0000470F" w:rsidRDefault="00024D27" w:rsidP="00E84142">
      <w:pPr>
        <w:pStyle w:val="a9"/>
        <w:numPr>
          <w:ilvl w:val="0"/>
          <w:numId w:val="67"/>
        </w:numPr>
        <w:spacing w:line="360" w:lineRule="auto"/>
        <w:jc w:val="both"/>
      </w:pPr>
      <w:r>
        <w:t>Фото каталог развлекательных программ в</w:t>
      </w:r>
      <w:r w:rsidRPr="0000470F">
        <w:t xml:space="preserve"> клубе с</w:t>
      </w:r>
      <w:r>
        <w:t>таршего поколения «Завалинка»</w:t>
      </w:r>
    </w:p>
    <w:p w:rsidR="00024D27" w:rsidRPr="0000470F" w:rsidRDefault="00024D27" w:rsidP="00E84142">
      <w:pPr>
        <w:pStyle w:val="a9"/>
        <w:numPr>
          <w:ilvl w:val="0"/>
          <w:numId w:val="67"/>
        </w:numPr>
        <w:spacing w:line="360" w:lineRule="auto"/>
        <w:jc w:val="both"/>
      </w:pPr>
      <w:r w:rsidRPr="0000470F">
        <w:t>Народное гулянье «Проводы зимы»</w:t>
      </w:r>
      <w:r>
        <w:t>, «Масленица»</w:t>
      </w:r>
      <w:r w:rsidRPr="0000470F">
        <w:t xml:space="preserve"> - фото</w:t>
      </w:r>
    </w:p>
    <w:p w:rsidR="00024D27" w:rsidRPr="0000470F" w:rsidRDefault="00024D27" w:rsidP="00E84142">
      <w:pPr>
        <w:pStyle w:val="a9"/>
        <w:numPr>
          <w:ilvl w:val="0"/>
          <w:numId w:val="67"/>
        </w:numPr>
        <w:spacing w:line="360" w:lineRule="auto"/>
        <w:jc w:val="both"/>
      </w:pPr>
      <w:r>
        <w:t>Фото каталог детских развлекательных программ «Весёлый праздник – день рождения»</w:t>
      </w:r>
    </w:p>
    <w:p w:rsidR="00024D27" w:rsidRPr="0000470F" w:rsidRDefault="00024D27" w:rsidP="00E84142">
      <w:pPr>
        <w:pStyle w:val="a9"/>
        <w:numPr>
          <w:ilvl w:val="0"/>
          <w:numId w:val="67"/>
        </w:numPr>
        <w:spacing w:line="360" w:lineRule="auto"/>
        <w:jc w:val="both"/>
      </w:pPr>
      <w:r>
        <w:t xml:space="preserve"> Фото каталог художественной  студии «Аризо»</w:t>
      </w:r>
    </w:p>
    <w:p w:rsidR="00024D27" w:rsidRPr="0000470F" w:rsidRDefault="00024D27" w:rsidP="00E84142">
      <w:pPr>
        <w:pStyle w:val="a9"/>
        <w:numPr>
          <w:ilvl w:val="0"/>
          <w:numId w:val="67"/>
        </w:numPr>
        <w:spacing w:line="360" w:lineRule="auto"/>
        <w:jc w:val="both"/>
      </w:pPr>
      <w:r>
        <w:t>Фото каталог праздничной программы «Ассамблея по –Югорски»</w:t>
      </w:r>
    </w:p>
    <w:p w:rsidR="00024D27" w:rsidRPr="0000470F" w:rsidRDefault="00024D27" w:rsidP="00E84142">
      <w:pPr>
        <w:pStyle w:val="a9"/>
        <w:numPr>
          <w:ilvl w:val="0"/>
          <w:numId w:val="67"/>
        </w:numPr>
        <w:spacing w:line="360" w:lineRule="auto"/>
        <w:jc w:val="both"/>
      </w:pPr>
      <w:r>
        <w:t>Фото каталог выездных программ «Давай с тобой поговорим…» ЛТО «Грани»</w:t>
      </w:r>
    </w:p>
    <w:p w:rsidR="00024D27" w:rsidRDefault="00024D27" w:rsidP="00E84142">
      <w:pPr>
        <w:pStyle w:val="a9"/>
        <w:numPr>
          <w:ilvl w:val="0"/>
          <w:numId w:val="67"/>
        </w:numPr>
        <w:spacing w:line="360" w:lineRule="auto"/>
        <w:jc w:val="both"/>
      </w:pPr>
      <w:r w:rsidRPr="0000470F">
        <w:t>С</w:t>
      </w:r>
      <w:r>
        <w:t>пектакль  народного театра «Версия» «Палата бизнес класса» и «Что случилось в зоопарке?» (фото и видео)</w:t>
      </w:r>
    </w:p>
    <w:p w:rsidR="00024D27" w:rsidRPr="0000470F" w:rsidRDefault="00024D27" w:rsidP="00E84142">
      <w:pPr>
        <w:pStyle w:val="a9"/>
        <w:numPr>
          <w:ilvl w:val="0"/>
          <w:numId w:val="67"/>
        </w:numPr>
        <w:spacing w:line="360" w:lineRule="auto"/>
        <w:jc w:val="both"/>
      </w:pPr>
      <w:r>
        <w:t>Фото и видео с юбилейного мероприятия «25 лет народному театру «Версия»</w:t>
      </w:r>
    </w:p>
    <w:p w:rsidR="00024D27" w:rsidRPr="0000470F" w:rsidRDefault="00024D27" w:rsidP="00E84142">
      <w:pPr>
        <w:pStyle w:val="a9"/>
        <w:numPr>
          <w:ilvl w:val="0"/>
          <w:numId w:val="67"/>
        </w:numPr>
        <w:spacing w:line="360" w:lineRule="auto"/>
        <w:jc w:val="both"/>
      </w:pPr>
      <w:r>
        <w:t>Фото каталог классных вечеринок</w:t>
      </w:r>
    </w:p>
    <w:p w:rsidR="00024D27" w:rsidRPr="0000470F" w:rsidRDefault="00024D27" w:rsidP="00E84142">
      <w:pPr>
        <w:pStyle w:val="a9"/>
        <w:numPr>
          <w:ilvl w:val="0"/>
          <w:numId w:val="67"/>
        </w:numPr>
        <w:spacing w:line="360" w:lineRule="auto"/>
        <w:jc w:val="both"/>
      </w:pPr>
      <w:r>
        <w:t>Фото материалы круглых столов</w:t>
      </w:r>
    </w:p>
    <w:p w:rsidR="00024D27" w:rsidRDefault="00024D27" w:rsidP="00E84142">
      <w:pPr>
        <w:pStyle w:val="a9"/>
        <w:numPr>
          <w:ilvl w:val="0"/>
          <w:numId w:val="67"/>
        </w:numPr>
        <w:spacing w:line="360" w:lineRule="auto"/>
        <w:jc w:val="both"/>
      </w:pPr>
      <w:r>
        <w:t>Фото и видео конкурса «Радуга дружбы»</w:t>
      </w:r>
    </w:p>
    <w:p w:rsidR="00024D27" w:rsidRPr="0000470F" w:rsidRDefault="00024D27" w:rsidP="00E84142">
      <w:pPr>
        <w:pStyle w:val="a9"/>
        <w:numPr>
          <w:ilvl w:val="0"/>
          <w:numId w:val="67"/>
        </w:numPr>
        <w:spacing w:line="360" w:lineRule="auto"/>
        <w:jc w:val="both"/>
      </w:pPr>
      <w:r>
        <w:t>Фото материалы праздничного народного гуляния «Весенний звон капели»</w:t>
      </w:r>
    </w:p>
    <w:p w:rsidR="00024D27" w:rsidRPr="0000470F" w:rsidRDefault="00024D27" w:rsidP="00E84142">
      <w:pPr>
        <w:pStyle w:val="a9"/>
        <w:numPr>
          <w:ilvl w:val="0"/>
          <w:numId w:val="67"/>
        </w:numPr>
        <w:spacing w:line="360" w:lineRule="auto"/>
        <w:jc w:val="both"/>
      </w:pPr>
      <w:r w:rsidRPr="0000470F">
        <w:t>Праздничное гуляние «Победный май»</w:t>
      </w:r>
    </w:p>
    <w:p w:rsidR="00024D27" w:rsidRPr="0000470F" w:rsidRDefault="00024D27" w:rsidP="00E84142">
      <w:pPr>
        <w:pStyle w:val="a9"/>
        <w:numPr>
          <w:ilvl w:val="0"/>
          <w:numId w:val="67"/>
        </w:numPr>
        <w:spacing w:line="360" w:lineRule="auto"/>
        <w:jc w:val="both"/>
      </w:pPr>
      <w:r w:rsidRPr="0000470F">
        <w:lastRenderedPageBreak/>
        <w:t>«Пасха Красная»</w:t>
      </w:r>
    </w:p>
    <w:p w:rsidR="00024D27" w:rsidRPr="0000470F" w:rsidRDefault="00024D27" w:rsidP="00E84142">
      <w:pPr>
        <w:pStyle w:val="a9"/>
        <w:numPr>
          <w:ilvl w:val="0"/>
          <w:numId w:val="67"/>
        </w:numPr>
        <w:spacing w:line="360" w:lineRule="auto"/>
        <w:jc w:val="both"/>
      </w:pPr>
      <w:r w:rsidRPr="0000470F">
        <w:t>Окружной фестиваль «Театральная весна 2013»</w:t>
      </w:r>
    </w:p>
    <w:p w:rsidR="00024D27" w:rsidRPr="0000470F" w:rsidRDefault="00024D27" w:rsidP="00E84142">
      <w:pPr>
        <w:pStyle w:val="a9"/>
        <w:numPr>
          <w:ilvl w:val="0"/>
          <w:numId w:val="67"/>
        </w:numPr>
        <w:spacing w:line="360" w:lineRule="auto"/>
        <w:jc w:val="both"/>
      </w:pPr>
      <w:r w:rsidRPr="0000470F">
        <w:t>Творческая встреча хоровых и вокальных коллективов «Югорск поющий»</w:t>
      </w:r>
    </w:p>
    <w:p w:rsidR="00024D27" w:rsidRDefault="00024D27" w:rsidP="00E84142">
      <w:pPr>
        <w:pStyle w:val="a9"/>
        <w:numPr>
          <w:ilvl w:val="0"/>
          <w:numId w:val="67"/>
        </w:numPr>
        <w:spacing w:line="360" w:lineRule="auto"/>
        <w:jc w:val="both"/>
      </w:pPr>
      <w:r>
        <w:t>Итоговое занятие в студии раннего развития «мамина радость»</w:t>
      </w:r>
    </w:p>
    <w:p w:rsidR="00024D27" w:rsidRPr="0000470F" w:rsidRDefault="00024D27" w:rsidP="00E84142">
      <w:pPr>
        <w:pStyle w:val="a9"/>
        <w:numPr>
          <w:ilvl w:val="0"/>
          <w:numId w:val="67"/>
        </w:numPr>
        <w:spacing w:line="360" w:lineRule="auto"/>
        <w:jc w:val="both"/>
      </w:pPr>
      <w:r>
        <w:t>Фото и видео материалы лагеря с дневным пребыванием детей «Академия танцпола»</w:t>
      </w:r>
    </w:p>
    <w:p w:rsidR="00024D27" w:rsidRPr="0000470F" w:rsidRDefault="00024D27" w:rsidP="00E84142">
      <w:pPr>
        <w:pStyle w:val="a9"/>
        <w:numPr>
          <w:ilvl w:val="0"/>
          <w:numId w:val="67"/>
        </w:numPr>
        <w:spacing w:line="360" w:lineRule="auto"/>
        <w:jc w:val="both"/>
      </w:pPr>
      <w:r>
        <w:t>Фото и видео юбилейного концерта студии современного танца «Реал денс»</w:t>
      </w:r>
    </w:p>
    <w:p w:rsidR="00024D27" w:rsidRPr="0000470F" w:rsidRDefault="00024D27" w:rsidP="00E84142">
      <w:pPr>
        <w:pStyle w:val="a9"/>
        <w:numPr>
          <w:ilvl w:val="0"/>
          <w:numId w:val="67"/>
        </w:numPr>
        <w:spacing w:line="360" w:lineRule="auto"/>
        <w:jc w:val="both"/>
      </w:pPr>
      <w:r>
        <w:t>День  Российского кино (фотоматериалы)</w:t>
      </w:r>
    </w:p>
    <w:p w:rsidR="00024D27" w:rsidRPr="0000470F" w:rsidRDefault="00024D27" w:rsidP="00E84142">
      <w:pPr>
        <w:pStyle w:val="a9"/>
        <w:numPr>
          <w:ilvl w:val="0"/>
          <w:numId w:val="67"/>
        </w:numPr>
        <w:tabs>
          <w:tab w:val="left" w:pos="720"/>
        </w:tabs>
        <w:spacing w:line="360" w:lineRule="auto"/>
      </w:pPr>
      <w:r>
        <w:t>Фото материалы городского конкурса «Осенний марафон», «Дог-шоу «Я и моя собака»</w:t>
      </w:r>
    </w:p>
    <w:p w:rsidR="00024D27" w:rsidRPr="0000470F" w:rsidRDefault="00024D27" w:rsidP="00E84142">
      <w:pPr>
        <w:pStyle w:val="a9"/>
        <w:numPr>
          <w:ilvl w:val="0"/>
          <w:numId w:val="67"/>
        </w:numPr>
        <w:tabs>
          <w:tab w:val="left" w:pos="720"/>
        </w:tabs>
        <w:spacing w:line="360" w:lineRule="auto"/>
      </w:pPr>
      <w:r>
        <w:t>Фото городского конкурса «не стареют душой ветераны»</w:t>
      </w:r>
    </w:p>
    <w:p w:rsidR="00024D27" w:rsidRPr="0000470F" w:rsidRDefault="00024D27" w:rsidP="00E84142">
      <w:pPr>
        <w:pStyle w:val="a9"/>
        <w:numPr>
          <w:ilvl w:val="0"/>
          <w:numId w:val="67"/>
        </w:numPr>
        <w:tabs>
          <w:tab w:val="left" w:pos="720"/>
        </w:tabs>
        <w:spacing w:line="360" w:lineRule="auto"/>
        <w:jc w:val="both"/>
      </w:pPr>
      <w:r w:rsidRPr="0000470F">
        <w:t>Карнавал 2013</w:t>
      </w:r>
      <w:r>
        <w:t xml:space="preserve">  (фотоматериалы)</w:t>
      </w:r>
    </w:p>
    <w:p w:rsidR="00024D27" w:rsidRPr="0000470F" w:rsidRDefault="00024D27" w:rsidP="00E84142">
      <w:pPr>
        <w:pStyle w:val="a9"/>
        <w:numPr>
          <w:ilvl w:val="0"/>
          <w:numId w:val="67"/>
        </w:numPr>
        <w:tabs>
          <w:tab w:val="left" w:pos="720"/>
        </w:tabs>
        <w:spacing w:line="360" w:lineRule="auto"/>
        <w:jc w:val="both"/>
      </w:pPr>
      <w:r>
        <w:t>Фото материал развлекательной программы «Дискотека для самых маленьких»</w:t>
      </w:r>
    </w:p>
    <w:p w:rsidR="00024D27" w:rsidRPr="0000470F" w:rsidRDefault="00024D27" w:rsidP="00E84142">
      <w:pPr>
        <w:pStyle w:val="a9"/>
        <w:numPr>
          <w:ilvl w:val="0"/>
          <w:numId w:val="67"/>
        </w:numPr>
        <w:tabs>
          <w:tab w:val="left" w:pos="720"/>
        </w:tabs>
        <w:spacing w:line="360" w:lineRule="auto"/>
        <w:jc w:val="both"/>
      </w:pPr>
      <w:r>
        <w:t>Фото архив. Участие коллективов в региональном фестивале «Димитриевская суббота»</w:t>
      </w:r>
    </w:p>
    <w:p w:rsidR="00024D27" w:rsidRPr="0000470F" w:rsidRDefault="00024D27" w:rsidP="00E84142">
      <w:pPr>
        <w:pStyle w:val="a9"/>
        <w:numPr>
          <w:ilvl w:val="0"/>
          <w:numId w:val="67"/>
        </w:numPr>
        <w:spacing w:line="360" w:lineRule="auto"/>
        <w:jc w:val="both"/>
      </w:pPr>
      <w:r>
        <w:t>Фото и видео городского фестиваля  «Под крылом самолёта»</w:t>
      </w:r>
    </w:p>
    <w:p w:rsidR="00024D27" w:rsidRPr="0000470F" w:rsidRDefault="00024D27" w:rsidP="00E84142">
      <w:pPr>
        <w:pStyle w:val="a9"/>
        <w:numPr>
          <w:ilvl w:val="0"/>
          <w:numId w:val="67"/>
        </w:numPr>
        <w:spacing w:line="360" w:lineRule="auto"/>
        <w:jc w:val="both"/>
      </w:pPr>
      <w:r>
        <w:t>«Праздник классической музыки» (фото-материалы)</w:t>
      </w:r>
    </w:p>
    <w:p w:rsidR="00024D27" w:rsidRPr="0000470F" w:rsidRDefault="00024D27" w:rsidP="00E84142">
      <w:pPr>
        <w:pStyle w:val="a9"/>
        <w:numPr>
          <w:ilvl w:val="0"/>
          <w:numId w:val="67"/>
        </w:numPr>
        <w:tabs>
          <w:tab w:val="left" w:pos="720"/>
        </w:tabs>
        <w:spacing w:line="360" w:lineRule="auto"/>
      </w:pPr>
      <w:r>
        <w:t>Церемония награждения по итогам конкурсов, посвящённых Дню города (фото)</w:t>
      </w:r>
    </w:p>
    <w:p w:rsidR="00024D27" w:rsidRPr="0000470F" w:rsidRDefault="00024D27" w:rsidP="00E84142">
      <w:pPr>
        <w:pStyle w:val="a9"/>
        <w:numPr>
          <w:ilvl w:val="0"/>
          <w:numId w:val="67"/>
        </w:numPr>
        <w:tabs>
          <w:tab w:val="left" w:pos="720"/>
        </w:tabs>
        <w:spacing w:line="360" w:lineRule="auto"/>
        <w:jc w:val="both"/>
      </w:pPr>
      <w:r>
        <w:t>Фото и видео материалы музыкально-поэтической программы «Север – любовь моя» театра поэзии и музыки «Грани»</w:t>
      </w:r>
    </w:p>
    <w:p w:rsidR="00024D27" w:rsidRPr="0000470F" w:rsidRDefault="00024D27" w:rsidP="00E84142">
      <w:pPr>
        <w:pStyle w:val="a9"/>
        <w:numPr>
          <w:ilvl w:val="0"/>
          <w:numId w:val="67"/>
        </w:numPr>
        <w:tabs>
          <w:tab w:val="left" w:pos="720"/>
        </w:tabs>
        <w:spacing w:line="360" w:lineRule="auto"/>
        <w:jc w:val="both"/>
      </w:pPr>
      <w:r>
        <w:t>Церемония награждения по итогам конкурса «Человек года» (фото)</w:t>
      </w:r>
    </w:p>
    <w:p w:rsidR="00024D27" w:rsidRPr="0000470F" w:rsidRDefault="00024D27" w:rsidP="00E84142">
      <w:pPr>
        <w:pStyle w:val="a9"/>
        <w:numPr>
          <w:ilvl w:val="0"/>
          <w:numId w:val="67"/>
        </w:numPr>
        <w:tabs>
          <w:tab w:val="left" w:pos="720"/>
        </w:tabs>
        <w:spacing w:line="360" w:lineRule="auto"/>
      </w:pPr>
      <w:r w:rsidRPr="0000470F">
        <w:t>О</w:t>
      </w:r>
      <w:r>
        <w:t>тборочный тур «Северное сияние»</w:t>
      </w:r>
    </w:p>
    <w:p w:rsidR="00024D27" w:rsidRPr="0000470F" w:rsidRDefault="00024D27" w:rsidP="00E84142">
      <w:pPr>
        <w:pStyle w:val="a9"/>
        <w:numPr>
          <w:ilvl w:val="0"/>
          <w:numId w:val="67"/>
        </w:numPr>
        <w:tabs>
          <w:tab w:val="left" w:pos="720"/>
        </w:tabs>
        <w:spacing w:line="360" w:lineRule="auto"/>
        <w:jc w:val="both"/>
      </w:pPr>
      <w:r>
        <w:t>Церемония награждения по итогам конкурса «Югорск зажигает огни» (фото)</w:t>
      </w:r>
    </w:p>
    <w:p w:rsidR="00024D27" w:rsidRPr="0000470F" w:rsidRDefault="00024D27" w:rsidP="00E84142">
      <w:pPr>
        <w:pStyle w:val="a9"/>
        <w:numPr>
          <w:ilvl w:val="0"/>
          <w:numId w:val="67"/>
        </w:numPr>
        <w:tabs>
          <w:tab w:val="left" w:pos="720"/>
        </w:tabs>
        <w:spacing w:line="360" w:lineRule="auto"/>
        <w:jc w:val="both"/>
      </w:pPr>
      <w:r>
        <w:t>Фото новогодних  классных вечеринок</w:t>
      </w:r>
    </w:p>
    <w:p w:rsidR="00024D27" w:rsidRPr="0000470F" w:rsidRDefault="00024D27" w:rsidP="00E84142">
      <w:pPr>
        <w:pStyle w:val="a9"/>
        <w:numPr>
          <w:ilvl w:val="0"/>
          <w:numId w:val="67"/>
        </w:numPr>
        <w:tabs>
          <w:tab w:val="left" w:pos="720"/>
        </w:tabs>
        <w:spacing w:line="360" w:lineRule="auto"/>
      </w:pPr>
      <w:r>
        <w:t>Новогодняя сказка «День рождения Снегурочки», детские утренники (фото и видео)</w:t>
      </w:r>
    </w:p>
    <w:p w:rsidR="00024D27" w:rsidRPr="00C31132" w:rsidRDefault="00024D27" w:rsidP="00E84142">
      <w:pPr>
        <w:pStyle w:val="a9"/>
        <w:numPr>
          <w:ilvl w:val="0"/>
          <w:numId w:val="67"/>
        </w:numPr>
        <w:tabs>
          <w:tab w:val="left" w:pos="720"/>
        </w:tabs>
        <w:spacing w:line="360" w:lineRule="auto"/>
      </w:pPr>
      <w:r>
        <w:t>Открытие ёлки в парке (фото)</w:t>
      </w:r>
    </w:p>
    <w:p w:rsidR="00024D27" w:rsidRPr="00EA669C" w:rsidRDefault="00024D27" w:rsidP="00E84142">
      <w:pPr>
        <w:pStyle w:val="a9"/>
        <w:numPr>
          <w:ilvl w:val="0"/>
          <w:numId w:val="67"/>
        </w:numPr>
        <w:spacing w:line="360" w:lineRule="auto"/>
      </w:pPr>
      <w:r>
        <w:t>Новогодняя ночь в Югорске-2</w:t>
      </w:r>
    </w:p>
    <w:p w:rsidR="00024D27" w:rsidRPr="00FE6940" w:rsidRDefault="00024D27" w:rsidP="00024D27">
      <w:pPr>
        <w:pStyle w:val="Standard"/>
        <w:ind w:right="-2"/>
        <w:contextualSpacing/>
        <w:jc w:val="center"/>
        <w:outlineLvl w:val="2"/>
        <w:rPr>
          <w:rFonts w:cs="Times New Roman"/>
          <w:b/>
          <w:color w:val="auto"/>
          <w:lang w:val="ru-RU"/>
        </w:rPr>
      </w:pPr>
      <w:r>
        <w:rPr>
          <w:rFonts w:cs="Times New Roman"/>
          <w:b/>
          <w:color w:val="auto"/>
          <w:lang w:val="ru-RU"/>
        </w:rPr>
        <w:t>2014 год</w:t>
      </w:r>
    </w:p>
    <w:p w:rsidR="00024D27" w:rsidRPr="0000470F" w:rsidRDefault="00024D27" w:rsidP="00E84142">
      <w:pPr>
        <w:pStyle w:val="a9"/>
        <w:numPr>
          <w:ilvl w:val="0"/>
          <w:numId w:val="68"/>
        </w:numPr>
        <w:spacing w:line="360" w:lineRule="auto"/>
        <w:jc w:val="both"/>
      </w:pPr>
      <w:r>
        <w:t>Каталог афиш киносеансов</w:t>
      </w:r>
    </w:p>
    <w:p w:rsidR="00024D27" w:rsidRPr="0000470F" w:rsidRDefault="00024D27" w:rsidP="00E84142">
      <w:pPr>
        <w:pStyle w:val="a9"/>
        <w:numPr>
          <w:ilvl w:val="0"/>
          <w:numId w:val="68"/>
        </w:numPr>
        <w:spacing w:line="360" w:lineRule="auto"/>
        <w:jc w:val="both"/>
      </w:pPr>
      <w:r>
        <w:t>Новогодняя ночь в Югорске – 2 (фото-материалы)</w:t>
      </w:r>
    </w:p>
    <w:p w:rsidR="00024D27" w:rsidRPr="0000470F" w:rsidRDefault="00024D27" w:rsidP="00E84142">
      <w:pPr>
        <w:pStyle w:val="a9"/>
        <w:numPr>
          <w:ilvl w:val="0"/>
          <w:numId w:val="68"/>
        </w:numPr>
        <w:spacing w:line="360" w:lineRule="auto"/>
        <w:jc w:val="both"/>
      </w:pPr>
      <w:r>
        <w:t>Фото-материалы детских игровых программ</w:t>
      </w:r>
    </w:p>
    <w:p w:rsidR="00024D27" w:rsidRPr="0000470F" w:rsidRDefault="00024D27" w:rsidP="00E84142">
      <w:pPr>
        <w:pStyle w:val="a9"/>
        <w:numPr>
          <w:ilvl w:val="0"/>
          <w:numId w:val="68"/>
        </w:numPr>
        <w:spacing w:line="360" w:lineRule="auto"/>
        <w:jc w:val="both"/>
      </w:pPr>
      <w:r>
        <w:t>Каталог публичных отчётов МБУК «МиГ»</w:t>
      </w:r>
    </w:p>
    <w:p w:rsidR="00024D27" w:rsidRPr="0000470F" w:rsidRDefault="00024D27" w:rsidP="00E84142">
      <w:pPr>
        <w:pStyle w:val="a9"/>
        <w:numPr>
          <w:ilvl w:val="0"/>
          <w:numId w:val="68"/>
        </w:numPr>
        <w:spacing w:line="360" w:lineRule="auto"/>
        <w:jc w:val="both"/>
      </w:pPr>
      <w:r>
        <w:t>Фото каталог митингов</w:t>
      </w:r>
    </w:p>
    <w:p w:rsidR="00024D27" w:rsidRPr="0000470F" w:rsidRDefault="00024D27" w:rsidP="00E84142">
      <w:pPr>
        <w:pStyle w:val="a9"/>
        <w:numPr>
          <w:ilvl w:val="0"/>
          <w:numId w:val="68"/>
        </w:numPr>
        <w:spacing w:line="360" w:lineRule="auto"/>
        <w:jc w:val="both"/>
      </w:pPr>
      <w:r>
        <w:t>Фото каталог танцевально-развлекательной программы «Дискотека 80-х»</w:t>
      </w:r>
    </w:p>
    <w:p w:rsidR="00024D27" w:rsidRPr="0000470F" w:rsidRDefault="00024D27" w:rsidP="00E84142">
      <w:pPr>
        <w:pStyle w:val="a9"/>
        <w:numPr>
          <w:ilvl w:val="0"/>
          <w:numId w:val="68"/>
        </w:numPr>
        <w:spacing w:line="360" w:lineRule="auto"/>
        <w:jc w:val="both"/>
      </w:pPr>
      <w:r>
        <w:lastRenderedPageBreak/>
        <w:t>Фото каталоги выездных программ</w:t>
      </w:r>
    </w:p>
    <w:p w:rsidR="00024D27" w:rsidRPr="0000470F" w:rsidRDefault="00024D27" w:rsidP="00E84142">
      <w:pPr>
        <w:pStyle w:val="a9"/>
        <w:numPr>
          <w:ilvl w:val="0"/>
          <w:numId w:val="68"/>
        </w:numPr>
        <w:spacing w:line="360" w:lineRule="auto"/>
        <w:jc w:val="both"/>
      </w:pPr>
      <w:r>
        <w:t>Фото каталог развлекательных программ в</w:t>
      </w:r>
      <w:r w:rsidRPr="0000470F">
        <w:t xml:space="preserve"> клубе с</w:t>
      </w:r>
      <w:r>
        <w:t>таршего поколения «Завалинка»</w:t>
      </w:r>
    </w:p>
    <w:p w:rsidR="00024D27" w:rsidRPr="0000470F" w:rsidRDefault="00024D27" w:rsidP="00E84142">
      <w:pPr>
        <w:pStyle w:val="a9"/>
        <w:numPr>
          <w:ilvl w:val="0"/>
          <w:numId w:val="68"/>
        </w:numPr>
        <w:spacing w:line="360" w:lineRule="auto"/>
        <w:jc w:val="both"/>
      </w:pPr>
      <w:r w:rsidRPr="0000470F">
        <w:t>Народное гулянье «Проводы зимы»</w:t>
      </w:r>
      <w:r>
        <w:t>, «Масленица»</w:t>
      </w:r>
      <w:r w:rsidRPr="0000470F">
        <w:t xml:space="preserve"> - фото</w:t>
      </w:r>
    </w:p>
    <w:p w:rsidR="00024D27" w:rsidRPr="0000470F" w:rsidRDefault="00024D27" w:rsidP="00E84142">
      <w:pPr>
        <w:pStyle w:val="a9"/>
        <w:numPr>
          <w:ilvl w:val="0"/>
          <w:numId w:val="68"/>
        </w:numPr>
        <w:spacing w:line="360" w:lineRule="auto"/>
        <w:jc w:val="both"/>
      </w:pPr>
      <w:r>
        <w:t>Фото каталог детских развлекательных программ «Весёлый праздник – день рождения»</w:t>
      </w:r>
    </w:p>
    <w:p w:rsidR="00024D27" w:rsidRDefault="00024D27" w:rsidP="00E84142">
      <w:pPr>
        <w:pStyle w:val="a9"/>
        <w:numPr>
          <w:ilvl w:val="0"/>
          <w:numId w:val="68"/>
        </w:numPr>
        <w:spacing w:line="360" w:lineRule="auto"/>
        <w:jc w:val="both"/>
      </w:pPr>
      <w:r>
        <w:t xml:space="preserve"> Фото каталог студии современного танца «Реал денс»</w:t>
      </w:r>
    </w:p>
    <w:p w:rsidR="00024D27" w:rsidRDefault="00024D27" w:rsidP="00E84142">
      <w:pPr>
        <w:pStyle w:val="a9"/>
        <w:numPr>
          <w:ilvl w:val="0"/>
          <w:numId w:val="68"/>
        </w:numPr>
        <w:spacing w:line="360" w:lineRule="auto"/>
        <w:jc w:val="both"/>
      </w:pPr>
      <w:r>
        <w:t>Фото каталог праздничной программы «Ассамблея по –Югорски»</w:t>
      </w:r>
    </w:p>
    <w:p w:rsidR="00024D27" w:rsidRPr="0000470F" w:rsidRDefault="00024D27" w:rsidP="00E84142">
      <w:pPr>
        <w:pStyle w:val="a9"/>
        <w:numPr>
          <w:ilvl w:val="0"/>
          <w:numId w:val="68"/>
        </w:numPr>
        <w:spacing w:line="360" w:lineRule="auto"/>
        <w:jc w:val="both"/>
      </w:pPr>
      <w:r>
        <w:t>Фото каталог народного театра «Версия»</w:t>
      </w:r>
    </w:p>
    <w:p w:rsidR="00024D27" w:rsidRDefault="00024D27" w:rsidP="00E84142">
      <w:pPr>
        <w:pStyle w:val="a9"/>
        <w:numPr>
          <w:ilvl w:val="0"/>
          <w:numId w:val="68"/>
        </w:numPr>
        <w:spacing w:line="360" w:lineRule="auto"/>
        <w:jc w:val="both"/>
      </w:pPr>
      <w:r>
        <w:t>Фото каталог выездных программ ЛТО «Лира»</w:t>
      </w:r>
    </w:p>
    <w:p w:rsidR="00024D27" w:rsidRDefault="00024D27" w:rsidP="00E84142">
      <w:pPr>
        <w:pStyle w:val="a9"/>
        <w:numPr>
          <w:ilvl w:val="0"/>
          <w:numId w:val="68"/>
        </w:numPr>
        <w:spacing w:line="360" w:lineRule="auto"/>
        <w:jc w:val="both"/>
      </w:pPr>
      <w:r>
        <w:t>Фото каталог выездных программ театра поэзии и музыки «Грани»</w:t>
      </w:r>
    </w:p>
    <w:p w:rsidR="00024D27" w:rsidRDefault="00024D27" w:rsidP="00E84142">
      <w:pPr>
        <w:pStyle w:val="a9"/>
        <w:numPr>
          <w:ilvl w:val="0"/>
          <w:numId w:val="68"/>
        </w:numPr>
        <w:spacing w:line="360" w:lineRule="auto"/>
        <w:jc w:val="both"/>
      </w:pPr>
      <w:r w:rsidRPr="0000470F">
        <w:t>С</w:t>
      </w:r>
      <w:r>
        <w:t>пектакль  народного театра «Версия» «Жизнь прекрасна» (фото и видео)</w:t>
      </w:r>
    </w:p>
    <w:p w:rsidR="00024D27" w:rsidRPr="0000470F" w:rsidRDefault="00024D27" w:rsidP="00E84142">
      <w:pPr>
        <w:pStyle w:val="a9"/>
        <w:numPr>
          <w:ilvl w:val="0"/>
          <w:numId w:val="68"/>
        </w:numPr>
        <w:spacing w:line="360" w:lineRule="auto"/>
        <w:jc w:val="both"/>
      </w:pPr>
      <w:r>
        <w:t xml:space="preserve">Фото и видео с фестивалей и конкурсов </w:t>
      </w:r>
    </w:p>
    <w:p w:rsidR="00024D27" w:rsidRPr="0000470F" w:rsidRDefault="00024D27" w:rsidP="00E84142">
      <w:pPr>
        <w:pStyle w:val="a9"/>
        <w:numPr>
          <w:ilvl w:val="0"/>
          <w:numId w:val="68"/>
        </w:numPr>
        <w:spacing w:line="360" w:lineRule="auto"/>
        <w:jc w:val="both"/>
      </w:pPr>
      <w:r>
        <w:t>Фото каталог классных вечеринок</w:t>
      </w:r>
    </w:p>
    <w:p w:rsidR="00024D27" w:rsidRPr="0000470F" w:rsidRDefault="00024D27" w:rsidP="00E84142">
      <w:pPr>
        <w:pStyle w:val="a9"/>
        <w:numPr>
          <w:ilvl w:val="0"/>
          <w:numId w:val="68"/>
        </w:numPr>
        <w:spacing w:line="360" w:lineRule="auto"/>
        <w:jc w:val="both"/>
      </w:pPr>
      <w:r>
        <w:t>Фото материалы круглых столов</w:t>
      </w:r>
    </w:p>
    <w:p w:rsidR="00024D27" w:rsidRDefault="00024D27" w:rsidP="00E84142">
      <w:pPr>
        <w:pStyle w:val="a9"/>
        <w:numPr>
          <w:ilvl w:val="0"/>
          <w:numId w:val="68"/>
        </w:numPr>
        <w:spacing w:line="360" w:lineRule="auto"/>
        <w:jc w:val="both"/>
      </w:pPr>
      <w:r>
        <w:t>Фото и видео фестиваля национальных культур «Радуга дружбы»</w:t>
      </w:r>
    </w:p>
    <w:p w:rsidR="00024D27" w:rsidRPr="0000470F" w:rsidRDefault="00024D27" w:rsidP="00E84142">
      <w:pPr>
        <w:pStyle w:val="a9"/>
        <w:numPr>
          <w:ilvl w:val="0"/>
          <w:numId w:val="68"/>
        </w:numPr>
        <w:spacing w:line="360" w:lineRule="auto"/>
        <w:jc w:val="both"/>
      </w:pPr>
      <w:r>
        <w:t>Фото материалы праздничного народного гуляния «Весенний звон капели»</w:t>
      </w:r>
    </w:p>
    <w:p w:rsidR="00024D27" w:rsidRPr="0000470F" w:rsidRDefault="00024D27" w:rsidP="00E84142">
      <w:pPr>
        <w:pStyle w:val="a9"/>
        <w:numPr>
          <w:ilvl w:val="0"/>
          <w:numId w:val="68"/>
        </w:numPr>
        <w:spacing w:line="360" w:lineRule="auto"/>
        <w:jc w:val="both"/>
      </w:pPr>
      <w:r w:rsidRPr="0000470F">
        <w:t>Праздничное гуляние «Победный май»</w:t>
      </w:r>
    </w:p>
    <w:p w:rsidR="00024D27" w:rsidRPr="0000470F" w:rsidRDefault="00024D27" w:rsidP="00E84142">
      <w:pPr>
        <w:pStyle w:val="a9"/>
        <w:numPr>
          <w:ilvl w:val="0"/>
          <w:numId w:val="68"/>
        </w:numPr>
        <w:spacing w:line="360" w:lineRule="auto"/>
        <w:jc w:val="both"/>
      </w:pPr>
      <w:r w:rsidRPr="0000470F">
        <w:t>Окружной фестиваль «Театральная весна 201</w:t>
      </w:r>
      <w:r>
        <w:t>4</w:t>
      </w:r>
      <w:r w:rsidRPr="0000470F">
        <w:t>»</w:t>
      </w:r>
    </w:p>
    <w:p w:rsidR="00024D27" w:rsidRPr="0000470F" w:rsidRDefault="00024D27" w:rsidP="00E84142">
      <w:pPr>
        <w:pStyle w:val="a9"/>
        <w:numPr>
          <w:ilvl w:val="0"/>
          <w:numId w:val="68"/>
        </w:numPr>
        <w:spacing w:line="360" w:lineRule="auto"/>
        <w:jc w:val="both"/>
      </w:pPr>
      <w:r w:rsidRPr="0000470F">
        <w:t>Творческая встреча хоровых и вокальных коллективов «Югорск поющий»</w:t>
      </w:r>
    </w:p>
    <w:p w:rsidR="00024D27" w:rsidRDefault="00024D27" w:rsidP="00E84142">
      <w:pPr>
        <w:pStyle w:val="a9"/>
        <w:numPr>
          <w:ilvl w:val="0"/>
          <w:numId w:val="68"/>
        </w:numPr>
        <w:spacing w:line="360" w:lineRule="auto"/>
        <w:jc w:val="both"/>
      </w:pPr>
      <w:r>
        <w:t>Итоговое занятие в студии раннего развития «Мамина радость»</w:t>
      </w:r>
    </w:p>
    <w:p w:rsidR="00024D27" w:rsidRPr="0000470F" w:rsidRDefault="00024D27" w:rsidP="00E84142">
      <w:pPr>
        <w:pStyle w:val="a9"/>
        <w:numPr>
          <w:ilvl w:val="0"/>
          <w:numId w:val="68"/>
        </w:numPr>
        <w:spacing w:line="360" w:lineRule="auto"/>
        <w:jc w:val="both"/>
      </w:pPr>
      <w:r>
        <w:t>Фото и видео материалы лагеря с дневным пребыванием детей «Мы родом из гарнизона»</w:t>
      </w:r>
    </w:p>
    <w:p w:rsidR="00024D27" w:rsidRPr="0000470F" w:rsidRDefault="00024D27" w:rsidP="00E84142">
      <w:pPr>
        <w:pStyle w:val="a9"/>
        <w:numPr>
          <w:ilvl w:val="0"/>
          <w:numId w:val="68"/>
        </w:numPr>
        <w:spacing w:line="360" w:lineRule="auto"/>
        <w:jc w:val="both"/>
      </w:pPr>
      <w:r>
        <w:t>Фото и видео с присвоения звания студии современного танца «Реал денс»</w:t>
      </w:r>
    </w:p>
    <w:p w:rsidR="00024D27" w:rsidRPr="0000470F" w:rsidRDefault="00024D27" w:rsidP="00E84142">
      <w:pPr>
        <w:pStyle w:val="a9"/>
        <w:numPr>
          <w:ilvl w:val="0"/>
          <w:numId w:val="68"/>
        </w:numPr>
        <w:spacing w:line="360" w:lineRule="auto"/>
        <w:jc w:val="both"/>
      </w:pPr>
      <w:r>
        <w:t>День  Российского кино (фотоматериалы)</w:t>
      </w:r>
    </w:p>
    <w:p w:rsidR="00024D27" w:rsidRPr="0000470F" w:rsidRDefault="00024D27" w:rsidP="00E84142">
      <w:pPr>
        <w:pStyle w:val="a9"/>
        <w:numPr>
          <w:ilvl w:val="0"/>
          <w:numId w:val="68"/>
        </w:numPr>
        <w:tabs>
          <w:tab w:val="left" w:pos="720"/>
        </w:tabs>
        <w:spacing w:line="360" w:lineRule="auto"/>
      </w:pPr>
      <w:r>
        <w:t>Фото материалы городского конкурса «Осенний марафон», «Кто сказал мяу?»</w:t>
      </w:r>
    </w:p>
    <w:p w:rsidR="00024D27" w:rsidRPr="0000470F" w:rsidRDefault="00024D27" w:rsidP="00E84142">
      <w:pPr>
        <w:pStyle w:val="a9"/>
        <w:numPr>
          <w:ilvl w:val="0"/>
          <w:numId w:val="68"/>
        </w:numPr>
        <w:tabs>
          <w:tab w:val="left" w:pos="720"/>
        </w:tabs>
        <w:spacing w:line="360" w:lineRule="auto"/>
      </w:pPr>
      <w:r>
        <w:t>Фото детской игровой программы «Корпорация чудес»</w:t>
      </w:r>
    </w:p>
    <w:p w:rsidR="00024D27" w:rsidRPr="0000470F" w:rsidRDefault="00024D27" w:rsidP="00E84142">
      <w:pPr>
        <w:pStyle w:val="a9"/>
        <w:numPr>
          <w:ilvl w:val="0"/>
          <w:numId w:val="68"/>
        </w:numPr>
        <w:tabs>
          <w:tab w:val="left" w:pos="720"/>
        </w:tabs>
        <w:spacing w:line="360" w:lineRule="auto"/>
        <w:jc w:val="both"/>
      </w:pPr>
      <w:r>
        <w:t>Фото материал развлекательной программы «Дискотека для самых маленьких»</w:t>
      </w:r>
    </w:p>
    <w:p w:rsidR="00024D27" w:rsidRPr="0000470F" w:rsidRDefault="00024D27" w:rsidP="00E84142">
      <w:pPr>
        <w:pStyle w:val="a9"/>
        <w:numPr>
          <w:ilvl w:val="0"/>
          <w:numId w:val="68"/>
        </w:numPr>
        <w:tabs>
          <w:tab w:val="left" w:pos="720"/>
        </w:tabs>
        <w:spacing w:line="360" w:lineRule="auto"/>
        <w:jc w:val="both"/>
      </w:pPr>
      <w:r>
        <w:t>Фото архив. Участие во всероссийском фестивале «Димитриевская суббота»</w:t>
      </w:r>
    </w:p>
    <w:p w:rsidR="00024D27" w:rsidRPr="0000470F" w:rsidRDefault="00024D27" w:rsidP="00E84142">
      <w:pPr>
        <w:pStyle w:val="a9"/>
        <w:numPr>
          <w:ilvl w:val="0"/>
          <w:numId w:val="68"/>
        </w:numPr>
        <w:spacing w:line="360" w:lineRule="auto"/>
        <w:jc w:val="both"/>
      </w:pPr>
      <w:r>
        <w:t xml:space="preserve"> «Праздник классической музыки» (фото-материалы)</w:t>
      </w:r>
    </w:p>
    <w:p w:rsidR="00024D27" w:rsidRPr="0000470F" w:rsidRDefault="00024D27" w:rsidP="00E84142">
      <w:pPr>
        <w:pStyle w:val="a9"/>
        <w:numPr>
          <w:ilvl w:val="0"/>
          <w:numId w:val="68"/>
        </w:numPr>
        <w:tabs>
          <w:tab w:val="left" w:pos="720"/>
        </w:tabs>
        <w:spacing w:line="360" w:lineRule="auto"/>
        <w:jc w:val="both"/>
      </w:pPr>
      <w:r>
        <w:t>Фото и видео материалы музыкально-поэтической программы «Север – любовь моя» театра поэзии и музыки «Грани»</w:t>
      </w:r>
    </w:p>
    <w:p w:rsidR="00024D27" w:rsidRPr="0000470F" w:rsidRDefault="00024D27" w:rsidP="00E84142">
      <w:pPr>
        <w:pStyle w:val="a9"/>
        <w:numPr>
          <w:ilvl w:val="0"/>
          <w:numId w:val="68"/>
        </w:numPr>
        <w:tabs>
          <w:tab w:val="left" w:pos="720"/>
        </w:tabs>
        <w:spacing w:line="360" w:lineRule="auto"/>
        <w:jc w:val="both"/>
      </w:pPr>
      <w:r>
        <w:t>Фото новогодних  классных вечеринок</w:t>
      </w:r>
    </w:p>
    <w:p w:rsidR="00024D27" w:rsidRPr="0000470F" w:rsidRDefault="00024D27" w:rsidP="00E84142">
      <w:pPr>
        <w:pStyle w:val="a9"/>
        <w:numPr>
          <w:ilvl w:val="0"/>
          <w:numId w:val="68"/>
        </w:numPr>
        <w:tabs>
          <w:tab w:val="left" w:pos="720"/>
        </w:tabs>
        <w:spacing w:line="360" w:lineRule="auto"/>
      </w:pPr>
      <w:r>
        <w:t>Новогодняя сказка «Новогодний фейерверк», детские утренники (фото и видео)</w:t>
      </w:r>
    </w:p>
    <w:p w:rsidR="00024D27" w:rsidRPr="00C31132" w:rsidRDefault="00024D27" w:rsidP="00E84142">
      <w:pPr>
        <w:pStyle w:val="a9"/>
        <w:numPr>
          <w:ilvl w:val="0"/>
          <w:numId w:val="68"/>
        </w:numPr>
        <w:tabs>
          <w:tab w:val="left" w:pos="720"/>
        </w:tabs>
        <w:spacing w:line="360" w:lineRule="auto"/>
      </w:pPr>
      <w:r>
        <w:t>Открытие ёлки в парке (фото)</w:t>
      </w:r>
    </w:p>
    <w:p w:rsidR="00C159AA" w:rsidRPr="00C159AA" w:rsidRDefault="00024D27" w:rsidP="00690F64">
      <w:pPr>
        <w:pStyle w:val="a9"/>
        <w:numPr>
          <w:ilvl w:val="0"/>
          <w:numId w:val="68"/>
        </w:numPr>
        <w:spacing w:line="360" w:lineRule="auto"/>
      </w:pPr>
      <w:r>
        <w:lastRenderedPageBreak/>
        <w:t>Новогодняя ночь в Югорске-2</w:t>
      </w:r>
    </w:p>
    <w:p w:rsidR="001F3752" w:rsidRDefault="001F3752" w:rsidP="001F3752">
      <w:pPr>
        <w:autoSpaceDN w:val="0"/>
        <w:ind w:right="-2"/>
        <w:contextualSpacing/>
        <w:jc w:val="both"/>
        <w:outlineLvl w:val="2"/>
        <w:rPr>
          <w:rFonts w:eastAsia="Times New Roman"/>
          <w:b/>
          <w:color w:val="000000"/>
          <w:kern w:val="3"/>
        </w:rPr>
      </w:pPr>
      <w:r w:rsidRPr="00E07AF2">
        <w:rPr>
          <w:rFonts w:eastAsia="Times New Roman"/>
          <w:b/>
          <w:color w:val="000000"/>
          <w:kern w:val="3"/>
        </w:rPr>
        <w:t>4.18. Анализ жалоб потребителей услуг.</w:t>
      </w:r>
    </w:p>
    <w:p w:rsidR="004651EE" w:rsidRDefault="004651EE" w:rsidP="00690F64">
      <w:pPr>
        <w:pStyle w:val="Standard"/>
        <w:ind w:right="-2" w:firstLine="708"/>
        <w:contextualSpacing/>
        <w:jc w:val="both"/>
        <w:outlineLvl w:val="2"/>
        <w:rPr>
          <w:rFonts w:cs="Times New Roman"/>
          <w:lang w:val="ru-RU"/>
        </w:rPr>
      </w:pPr>
      <w:r w:rsidRPr="00A51933">
        <w:rPr>
          <w:rFonts w:cs="Times New Roman"/>
          <w:lang w:val="ru-RU"/>
        </w:rPr>
        <w:t>В течение 201</w:t>
      </w:r>
      <w:r>
        <w:rPr>
          <w:rFonts w:cs="Times New Roman"/>
          <w:lang w:val="ru-RU"/>
        </w:rPr>
        <w:t>4</w:t>
      </w:r>
      <w:r w:rsidRPr="00A51933">
        <w:rPr>
          <w:rFonts w:cs="Times New Roman"/>
          <w:lang w:val="ru-RU"/>
        </w:rPr>
        <w:t xml:space="preserve"> года в адрес учреждения жалоб </w:t>
      </w:r>
      <w:r>
        <w:rPr>
          <w:rFonts w:cs="Times New Roman"/>
          <w:lang w:val="ru-RU"/>
        </w:rPr>
        <w:t xml:space="preserve">от потребителей услуг </w:t>
      </w:r>
      <w:r w:rsidRPr="00A51933">
        <w:rPr>
          <w:rFonts w:cs="Times New Roman"/>
          <w:lang w:val="ru-RU"/>
        </w:rPr>
        <w:t>не поступало.</w:t>
      </w:r>
    </w:p>
    <w:p w:rsidR="001F3752" w:rsidRPr="002445B4" w:rsidRDefault="001F3752" w:rsidP="001F3752">
      <w:pPr>
        <w:autoSpaceDN w:val="0"/>
        <w:ind w:right="-2"/>
        <w:contextualSpacing/>
        <w:jc w:val="both"/>
        <w:outlineLvl w:val="2"/>
        <w:rPr>
          <w:rFonts w:eastAsia="Times New Roman" w:cs="Tahoma"/>
          <w:b/>
          <w:bCs/>
          <w:kern w:val="3"/>
          <w:szCs w:val="20"/>
        </w:rPr>
      </w:pPr>
      <w:r w:rsidRPr="002445B4">
        <w:rPr>
          <w:rFonts w:eastAsia="Times New Roman"/>
          <w:b/>
          <w:kern w:val="3"/>
        </w:rPr>
        <w:t xml:space="preserve">4.19. Анализ неисполнения или несвоевременного исполнения реестра социально-значимых мероприятий в сфере культуры </w:t>
      </w:r>
      <w:r w:rsidRPr="002445B4">
        <w:rPr>
          <w:rFonts w:eastAsia="Times New Roman" w:cs="Tahoma"/>
          <w:b/>
          <w:bCs/>
          <w:kern w:val="3"/>
          <w:szCs w:val="20"/>
        </w:rPr>
        <w:t xml:space="preserve">  </w:t>
      </w:r>
    </w:p>
    <w:p w:rsidR="004651EE" w:rsidRPr="00C22E91" w:rsidRDefault="004651EE" w:rsidP="004651EE">
      <w:pPr>
        <w:pStyle w:val="Standard"/>
        <w:spacing w:line="360" w:lineRule="auto"/>
        <w:ind w:right="-2" w:firstLine="708"/>
        <w:contextualSpacing/>
        <w:jc w:val="both"/>
        <w:outlineLvl w:val="2"/>
        <w:rPr>
          <w:rFonts w:cs="Times New Roman"/>
          <w:color w:val="auto"/>
          <w:lang w:val="ru-RU"/>
        </w:rPr>
      </w:pPr>
      <w:r>
        <w:rPr>
          <w:rFonts w:cs="Times New Roman"/>
          <w:color w:val="auto"/>
          <w:lang w:val="ru-RU"/>
        </w:rPr>
        <w:t xml:space="preserve">За отчётный период </w:t>
      </w:r>
      <w:r w:rsidRPr="00C22E91">
        <w:rPr>
          <w:rFonts w:cs="Times New Roman"/>
          <w:color w:val="auto"/>
          <w:lang w:val="ru-RU"/>
        </w:rPr>
        <w:t xml:space="preserve">2014 года мероприятия проводились в полном объеме, согласно реестру социально-значимых мероприятий. </w:t>
      </w:r>
    </w:p>
    <w:p w:rsidR="004651EE" w:rsidRPr="002428A4" w:rsidRDefault="004651EE" w:rsidP="004651EE">
      <w:pPr>
        <w:pStyle w:val="Standard"/>
        <w:spacing w:line="360" w:lineRule="auto"/>
        <w:ind w:right="-2" w:firstLine="708"/>
        <w:contextualSpacing/>
        <w:jc w:val="both"/>
        <w:outlineLvl w:val="2"/>
        <w:rPr>
          <w:rFonts w:cs="Times New Roman"/>
          <w:color w:val="auto"/>
          <w:lang w:val="ru-RU"/>
        </w:rPr>
      </w:pPr>
      <w:r w:rsidRPr="00C22E91">
        <w:rPr>
          <w:rFonts w:cs="Times New Roman"/>
          <w:color w:val="auto"/>
          <w:lang w:val="ru-RU"/>
        </w:rPr>
        <w:t>Изменения в дату проведения социально-значимых мероприятий вносились по приказу управления культуры администрации г. Югорска.</w:t>
      </w:r>
    </w:p>
    <w:p w:rsidR="004651EE" w:rsidRDefault="004651EE" w:rsidP="001F3752">
      <w:pPr>
        <w:autoSpaceDN w:val="0"/>
        <w:ind w:right="-2"/>
        <w:contextualSpacing/>
        <w:jc w:val="both"/>
        <w:outlineLvl w:val="2"/>
        <w:rPr>
          <w:rFonts w:eastAsia="Times New Roman" w:cs="Tahoma"/>
          <w:b/>
          <w:bCs/>
          <w:color w:val="000000"/>
          <w:kern w:val="3"/>
          <w:szCs w:val="20"/>
        </w:rPr>
      </w:pPr>
    </w:p>
    <w:tbl>
      <w:tblPr>
        <w:tblStyle w:val="aa"/>
        <w:tblW w:w="0" w:type="auto"/>
        <w:tblLook w:val="04A0"/>
      </w:tblPr>
      <w:tblGrid>
        <w:gridCol w:w="521"/>
        <w:gridCol w:w="3131"/>
        <w:gridCol w:w="1613"/>
        <w:gridCol w:w="1953"/>
        <w:gridCol w:w="2246"/>
      </w:tblGrid>
      <w:tr w:rsidR="00654980" w:rsidTr="005478B1">
        <w:tc>
          <w:tcPr>
            <w:tcW w:w="521" w:type="dxa"/>
          </w:tcPr>
          <w:p w:rsidR="00654980" w:rsidRDefault="00654980" w:rsidP="001F3752">
            <w:pPr>
              <w:autoSpaceDN w:val="0"/>
              <w:ind w:right="-2"/>
              <w:contextualSpacing/>
              <w:jc w:val="both"/>
              <w:outlineLvl w:val="2"/>
              <w:rPr>
                <w:rFonts w:eastAsia="Times New Roman"/>
                <w:color w:val="000000"/>
                <w:kern w:val="3"/>
              </w:rPr>
            </w:pPr>
            <w:r>
              <w:rPr>
                <w:rFonts w:eastAsia="Times New Roman"/>
                <w:color w:val="000000"/>
                <w:kern w:val="3"/>
              </w:rPr>
              <w:t>№</w:t>
            </w:r>
          </w:p>
        </w:tc>
        <w:tc>
          <w:tcPr>
            <w:tcW w:w="3131" w:type="dxa"/>
          </w:tcPr>
          <w:p w:rsidR="00654980" w:rsidRDefault="00654980" w:rsidP="001F3752">
            <w:pPr>
              <w:autoSpaceDN w:val="0"/>
              <w:ind w:right="-2"/>
              <w:contextualSpacing/>
              <w:jc w:val="both"/>
              <w:outlineLvl w:val="2"/>
              <w:rPr>
                <w:rFonts w:eastAsia="Times New Roman"/>
                <w:color w:val="000000"/>
                <w:kern w:val="3"/>
              </w:rPr>
            </w:pPr>
            <w:r>
              <w:rPr>
                <w:rFonts w:eastAsia="Times New Roman"/>
                <w:color w:val="000000"/>
                <w:kern w:val="3"/>
              </w:rPr>
              <w:t>Название мероприятия</w:t>
            </w:r>
          </w:p>
        </w:tc>
        <w:tc>
          <w:tcPr>
            <w:tcW w:w="1613" w:type="dxa"/>
          </w:tcPr>
          <w:p w:rsidR="00654980" w:rsidRDefault="00654980" w:rsidP="001F3752">
            <w:pPr>
              <w:autoSpaceDN w:val="0"/>
              <w:ind w:right="-2"/>
              <w:contextualSpacing/>
              <w:jc w:val="both"/>
              <w:outlineLvl w:val="2"/>
              <w:rPr>
                <w:rFonts w:eastAsia="Times New Roman"/>
                <w:color w:val="000000"/>
                <w:kern w:val="3"/>
              </w:rPr>
            </w:pPr>
            <w:r>
              <w:rPr>
                <w:rFonts w:eastAsia="Times New Roman"/>
                <w:color w:val="000000"/>
                <w:kern w:val="3"/>
              </w:rPr>
              <w:t xml:space="preserve">Выполнение </w:t>
            </w:r>
          </w:p>
        </w:tc>
        <w:tc>
          <w:tcPr>
            <w:tcW w:w="1953" w:type="dxa"/>
          </w:tcPr>
          <w:p w:rsidR="00654980" w:rsidRDefault="00654980" w:rsidP="001F3752">
            <w:pPr>
              <w:autoSpaceDN w:val="0"/>
              <w:ind w:right="-2"/>
              <w:contextualSpacing/>
              <w:jc w:val="both"/>
              <w:outlineLvl w:val="2"/>
              <w:rPr>
                <w:rFonts w:eastAsia="Times New Roman"/>
                <w:color w:val="000000"/>
                <w:kern w:val="3"/>
              </w:rPr>
            </w:pPr>
            <w:r>
              <w:rPr>
                <w:rFonts w:eastAsia="Times New Roman"/>
                <w:color w:val="000000"/>
                <w:kern w:val="3"/>
              </w:rPr>
              <w:t>Финансирование</w:t>
            </w:r>
          </w:p>
        </w:tc>
        <w:tc>
          <w:tcPr>
            <w:tcW w:w="2246" w:type="dxa"/>
          </w:tcPr>
          <w:p w:rsidR="00654980" w:rsidRDefault="00654980" w:rsidP="001F3752">
            <w:pPr>
              <w:autoSpaceDN w:val="0"/>
              <w:ind w:right="-2"/>
              <w:contextualSpacing/>
              <w:jc w:val="both"/>
              <w:outlineLvl w:val="2"/>
              <w:rPr>
                <w:rFonts w:eastAsia="Times New Roman"/>
                <w:color w:val="000000"/>
                <w:kern w:val="3"/>
              </w:rPr>
            </w:pPr>
            <w:r>
              <w:rPr>
                <w:rFonts w:eastAsia="Times New Roman"/>
                <w:color w:val="000000"/>
                <w:kern w:val="3"/>
              </w:rPr>
              <w:t>Использование финансовых средств</w:t>
            </w:r>
          </w:p>
        </w:tc>
      </w:tr>
      <w:tr w:rsidR="00133F98" w:rsidTr="005478B1">
        <w:tc>
          <w:tcPr>
            <w:tcW w:w="521" w:type="dxa"/>
          </w:tcPr>
          <w:p w:rsidR="00133F98" w:rsidRDefault="00133F98" w:rsidP="00133F98">
            <w:pPr>
              <w:autoSpaceDN w:val="0"/>
              <w:ind w:right="-2"/>
              <w:contextualSpacing/>
              <w:jc w:val="both"/>
              <w:outlineLvl w:val="2"/>
              <w:rPr>
                <w:rFonts w:eastAsia="Times New Roman"/>
                <w:color w:val="000000"/>
                <w:kern w:val="3"/>
              </w:rPr>
            </w:pPr>
            <w:r>
              <w:rPr>
                <w:rFonts w:eastAsia="Times New Roman"/>
                <w:color w:val="000000"/>
                <w:kern w:val="3"/>
              </w:rPr>
              <w:t>1</w:t>
            </w:r>
          </w:p>
        </w:tc>
        <w:tc>
          <w:tcPr>
            <w:tcW w:w="3131"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Национальный праздник «Масленица» (приказ № 26-од от 19.02.2014)</w:t>
            </w:r>
          </w:p>
        </w:tc>
        <w:tc>
          <w:tcPr>
            <w:tcW w:w="1613"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01.03.2014</w:t>
            </w:r>
          </w:p>
        </w:tc>
        <w:tc>
          <w:tcPr>
            <w:tcW w:w="1953"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60,0</w:t>
            </w:r>
          </w:p>
        </w:tc>
        <w:tc>
          <w:tcPr>
            <w:tcW w:w="2246" w:type="dxa"/>
          </w:tcPr>
          <w:p w:rsidR="00133F98" w:rsidRPr="00133F98" w:rsidRDefault="00133F98" w:rsidP="00133F98">
            <w:pPr>
              <w:pStyle w:val="Standard"/>
              <w:spacing w:line="360" w:lineRule="auto"/>
              <w:ind w:right="-2"/>
              <w:contextualSpacing/>
              <w:jc w:val="center"/>
              <w:outlineLvl w:val="2"/>
              <w:rPr>
                <w:rFonts w:cs="Times New Roman"/>
                <w:color w:val="auto"/>
                <w:lang w:val="ru-RU"/>
              </w:rPr>
            </w:pPr>
            <w:r w:rsidRPr="00133F98">
              <w:rPr>
                <w:rFonts w:cs="Times New Roman"/>
                <w:color w:val="auto"/>
                <w:lang w:val="ru-RU"/>
              </w:rPr>
              <w:t>100 % исполнение</w:t>
            </w:r>
          </w:p>
        </w:tc>
      </w:tr>
      <w:tr w:rsidR="00133F98" w:rsidTr="005478B1">
        <w:tc>
          <w:tcPr>
            <w:tcW w:w="521" w:type="dxa"/>
          </w:tcPr>
          <w:p w:rsidR="00133F98" w:rsidRDefault="00133F98" w:rsidP="00133F98">
            <w:pPr>
              <w:autoSpaceDN w:val="0"/>
              <w:ind w:right="-2"/>
              <w:contextualSpacing/>
              <w:jc w:val="both"/>
              <w:outlineLvl w:val="2"/>
              <w:rPr>
                <w:rFonts w:eastAsia="Times New Roman"/>
                <w:color w:val="000000"/>
                <w:kern w:val="3"/>
              </w:rPr>
            </w:pPr>
            <w:r>
              <w:rPr>
                <w:rFonts w:eastAsia="Times New Roman"/>
                <w:color w:val="000000"/>
                <w:kern w:val="3"/>
              </w:rPr>
              <w:t>2</w:t>
            </w:r>
          </w:p>
        </w:tc>
        <w:tc>
          <w:tcPr>
            <w:tcW w:w="3131"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Фестиваль национальных культур «Радуга дружбы» (приказ № 77-од от 01.04.2014)</w:t>
            </w:r>
          </w:p>
        </w:tc>
        <w:tc>
          <w:tcPr>
            <w:tcW w:w="1613"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13.04.2014</w:t>
            </w:r>
          </w:p>
        </w:tc>
        <w:tc>
          <w:tcPr>
            <w:tcW w:w="1953"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6,5</w:t>
            </w:r>
          </w:p>
        </w:tc>
        <w:tc>
          <w:tcPr>
            <w:tcW w:w="2246" w:type="dxa"/>
          </w:tcPr>
          <w:p w:rsidR="00133F98" w:rsidRPr="00133F98" w:rsidRDefault="00133F98" w:rsidP="00133F98">
            <w:pPr>
              <w:pStyle w:val="Standard"/>
              <w:spacing w:line="360" w:lineRule="auto"/>
              <w:ind w:right="-2"/>
              <w:contextualSpacing/>
              <w:jc w:val="center"/>
              <w:outlineLvl w:val="2"/>
              <w:rPr>
                <w:rFonts w:cs="Times New Roman"/>
                <w:color w:val="auto"/>
                <w:lang w:val="ru-RU"/>
              </w:rPr>
            </w:pPr>
            <w:r w:rsidRPr="00133F98">
              <w:rPr>
                <w:rFonts w:cs="Times New Roman"/>
                <w:color w:val="auto"/>
                <w:lang w:val="ru-RU"/>
              </w:rPr>
              <w:t>100 % исполнение</w:t>
            </w:r>
          </w:p>
        </w:tc>
      </w:tr>
      <w:tr w:rsidR="00133F98" w:rsidTr="005478B1">
        <w:tc>
          <w:tcPr>
            <w:tcW w:w="521" w:type="dxa"/>
          </w:tcPr>
          <w:p w:rsidR="00133F98" w:rsidRDefault="00133F98" w:rsidP="00133F98">
            <w:pPr>
              <w:autoSpaceDN w:val="0"/>
              <w:ind w:right="-2"/>
              <w:contextualSpacing/>
              <w:jc w:val="both"/>
              <w:outlineLvl w:val="2"/>
              <w:rPr>
                <w:rFonts w:eastAsia="Times New Roman"/>
                <w:color w:val="000000"/>
                <w:kern w:val="3"/>
              </w:rPr>
            </w:pPr>
            <w:r>
              <w:rPr>
                <w:rFonts w:eastAsia="Times New Roman"/>
                <w:color w:val="000000"/>
                <w:kern w:val="3"/>
              </w:rPr>
              <w:t>3</w:t>
            </w:r>
          </w:p>
        </w:tc>
        <w:tc>
          <w:tcPr>
            <w:tcW w:w="3131"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Общегородское мероприятие- народное гуляние «Весенний звон капели» (приказ № 111-од от 24.04.2014)</w:t>
            </w:r>
          </w:p>
        </w:tc>
        <w:tc>
          <w:tcPr>
            <w:tcW w:w="1613"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01.05.2014</w:t>
            </w:r>
          </w:p>
        </w:tc>
        <w:tc>
          <w:tcPr>
            <w:tcW w:w="1953"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38,3</w:t>
            </w:r>
          </w:p>
        </w:tc>
        <w:tc>
          <w:tcPr>
            <w:tcW w:w="2246" w:type="dxa"/>
          </w:tcPr>
          <w:p w:rsidR="00133F98" w:rsidRPr="00133F98" w:rsidRDefault="00133F98" w:rsidP="00133F98">
            <w:pPr>
              <w:pStyle w:val="Standard"/>
              <w:spacing w:line="360" w:lineRule="auto"/>
              <w:ind w:right="-2"/>
              <w:contextualSpacing/>
              <w:jc w:val="center"/>
              <w:outlineLvl w:val="2"/>
              <w:rPr>
                <w:rFonts w:cs="Times New Roman"/>
                <w:color w:val="auto"/>
                <w:lang w:val="ru-RU"/>
              </w:rPr>
            </w:pPr>
            <w:r w:rsidRPr="00133F98">
              <w:rPr>
                <w:rFonts w:cs="Times New Roman"/>
                <w:color w:val="auto"/>
                <w:lang w:val="ru-RU"/>
              </w:rPr>
              <w:t>100 % исполнение</w:t>
            </w:r>
          </w:p>
        </w:tc>
      </w:tr>
      <w:tr w:rsidR="00133F98" w:rsidTr="005478B1">
        <w:tc>
          <w:tcPr>
            <w:tcW w:w="521" w:type="dxa"/>
          </w:tcPr>
          <w:p w:rsidR="00133F98" w:rsidRDefault="00133F98" w:rsidP="00133F98">
            <w:pPr>
              <w:autoSpaceDN w:val="0"/>
              <w:ind w:right="-2"/>
              <w:contextualSpacing/>
              <w:jc w:val="both"/>
              <w:outlineLvl w:val="2"/>
              <w:rPr>
                <w:rFonts w:eastAsia="Times New Roman"/>
                <w:color w:val="000000"/>
                <w:kern w:val="3"/>
              </w:rPr>
            </w:pPr>
            <w:r>
              <w:rPr>
                <w:rFonts w:eastAsia="Times New Roman"/>
                <w:color w:val="000000"/>
                <w:kern w:val="3"/>
              </w:rPr>
              <w:t>4</w:t>
            </w:r>
          </w:p>
        </w:tc>
        <w:tc>
          <w:tcPr>
            <w:tcW w:w="3131"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Общегородское мероприятие День Победы (приказ № 114-од от 30.04.2014)</w:t>
            </w:r>
          </w:p>
        </w:tc>
        <w:tc>
          <w:tcPr>
            <w:tcW w:w="1613"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09.05.2014</w:t>
            </w:r>
          </w:p>
        </w:tc>
        <w:tc>
          <w:tcPr>
            <w:tcW w:w="1953"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62,0</w:t>
            </w:r>
          </w:p>
        </w:tc>
        <w:tc>
          <w:tcPr>
            <w:tcW w:w="2246" w:type="dxa"/>
          </w:tcPr>
          <w:p w:rsidR="00133F98" w:rsidRPr="00133F98" w:rsidRDefault="00133F98" w:rsidP="00133F98">
            <w:pPr>
              <w:pStyle w:val="Standard"/>
              <w:spacing w:line="360" w:lineRule="auto"/>
              <w:ind w:right="-2"/>
              <w:contextualSpacing/>
              <w:jc w:val="center"/>
              <w:outlineLvl w:val="2"/>
              <w:rPr>
                <w:rFonts w:cs="Times New Roman"/>
                <w:color w:val="auto"/>
                <w:lang w:val="ru-RU"/>
              </w:rPr>
            </w:pPr>
            <w:r w:rsidRPr="00133F98">
              <w:rPr>
                <w:rFonts w:cs="Times New Roman"/>
                <w:color w:val="auto"/>
                <w:lang w:val="ru-RU"/>
              </w:rPr>
              <w:t>100 % исполнение</w:t>
            </w:r>
          </w:p>
        </w:tc>
      </w:tr>
      <w:tr w:rsidR="00133F98" w:rsidTr="005478B1">
        <w:tc>
          <w:tcPr>
            <w:tcW w:w="521" w:type="dxa"/>
          </w:tcPr>
          <w:p w:rsidR="00133F98" w:rsidRDefault="00133F98" w:rsidP="00133F98">
            <w:pPr>
              <w:autoSpaceDN w:val="0"/>
              <w:ind w:right="-2"/>
              <w:contextualSpacing/>
              <w:jc w:val="both"/>
              <w:outlineLvl w:val="2"/>
              <w:rPr>
                <w:rFonts w:eastAsia="Times New Roman"/>
                <w:color w:val="000000"/>
                <w:kern w:val="3"/>
              </w:rPr>
            </w:pPr>
            <w:r>
              <w:rPr>
                <w:rFonts w:eastAsia="Times New Roman"/>
                <w:color w:val="000000"/>
                <w:kern w:val="3"/>
              </w:rPr>
              <w:t>5</w:t>
            </w:r>
          </w:p>
        </w:tc>
        <w:tc>
          <w:tcPr>
            <w:tcW w:w="3131"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Национальный праздник «Сабантуй» (приказ № 143-од от 27.05.2014)</w:t>
            </w:r>
          </w:p>
        </w:tc>
        <w:tc>
          <w:tcPr>
            <w:tcW w:w="1613"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14.06.2014</w:t>
            </w:r>
          </w:p>
        </w:tc>
        <w:tc>
          <w:tcPr>
            <w:tcW w:w="1953"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61,0</w:t>
            </w:r>
          </w:p>
        </w:tc>
        <w:tc>
          <w:tcPr>
            <w:tcW w:w="2246" w:type="dxa"/>
          </w:tcPr>
          <w:p w:rsidR="00133F98" w:rsidRPr="00133F98" w:rsidRDefault="00133F98" w:rsidP="00133F98">
            <w:pPr>
              <w:pStyle w:val="Standard"/>
              <w:spacing w:line="360" w:lineRule="auto"/>
              <w:ind w:right="-2"/>
              <w:contextualSpacing/>
              <w:jc w:val="center"/>
              <w:outlineLvl w:val="2"/>
              <w:rPr>
                <w:rFonts w:cs="Times New Roman"/>
                <w:color w:val="auto"/>
                <w:lang w:val="ru-RU"/>
              </w:rPr>
            </w:pPr>
            <w:r w:rsidRPr="00133F98">
              <w:rPr>
                <w:rFonts w:cs="Times New Roman"/>
                <w:color w:val="auto"/>
                <w:lang w:val="ru-RU"/>
              </w:rPr>
              <w:t>100 % исполнение</w:t>
            </w:r>
          </w:p>
        </w:tc>
      </w:tr>
      <w:tr w:rsidR="00133F98" w:rsidTr="005478B1">
        <w:tc>
          <w:tcPr>
            <w:tcW w:w="521" w:type="dxa"/>
          </w:tcPr>
          <w:p w:rsidR="00133F98" w:rsidRDefault="00133F98" w:rsidP="00133F98">
            <w:pPr>
              <w:autoSpaceDN w:val="0"/>
              <w:ind w:right="-2"/>
              <w:contextualSpacing/>
              <w:jc w:val="both"/>
              <w:outlineLvl w:val="2"/>
              <w:rPr>
                <w:rFonts w:eastAsia="Times New Roman"/>
                <w:color w:val="000000"/>
                <w:kern w:val="3"/>
              </w:rPr>
            </w:pPr>
            <w:r>
              <w:rPr>
                <w:rFonts w:eastAsia="Times New Roman"/>
                <w:color w:val="000000"/>
                <w:kern w:val="3"/>
              </w:rPr>
              <w:t>6</w:t>
            </w:r>
          </w:p>
        </w:tc>
        <w:tc>
          <w:tcPr>
            <w:tcW w:w="3131"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Общегородская ярмарка-выставка «Осенний марафон 2014» (приказ № 192-од от 18.08.2014)</w:t>
            </w:r>
          </w:p>
        </w:tc>
        <w:tc>
          <w:tcPr>
            <w:tcW w:w="1613"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23.08.2014</w:t>
            </w:r>
          </w:p>
        </w:tc>
        <w:tc>
          <w:tcPr>
            <w:tcW w:w="1953"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132,065</w:t>
            </w:r>
          </w:p>
        </w:tc>
        <w:tc>
          <w:tcPr>
            <w:tcW w:w="2246" w:type="dxa"/>
          </w:tcPr>
          <w:p w:rsidR="00133F98" w:rsidRPr="00133F98" w:rsidRDefault="00133F98" w:rsidP="00133F98">
            <w:pPr>
              <w:pStyle w:val="Standard"/>
              <w:spacing w:line="360" w:lineRule="auto"/>
              <w:ind w:right="-2"/>
              <w:contextualSpacing/>
              <w:jc w:val="center"/>
              <w:outlineLvl w:val="2"/>
              <w:rPr>
                <w:rFonts w:cs="Times New Roman"/>
                <w:color w:val="auto"/>
                <w:lang w:val="ru-RU"/>
              </w:rPr>
            </w:pPr>
            <w:r w:rsidRPr="00133F98">
              <w:rPr>
                <w:rFonts w:cs="Times New Roman"/>
                <w:color w:val="auto"/>
                <w:lang w:val="ru-RU"/>
              </w:rPr>
              <w:t>100 % исполнение</w:t>
            </w:r>
          </w:p>
        </w:tc>
      </w:tr>
      <w:tr w:rsidR="00133F98" w:rsidTr="005478B1">
        <w:tc>
          <w:tcPr>
            <w:tcW w:w="521" w:type="dxa"/>
          </w:tcPr>
          <w:p w:rsidR="00133F98" w:rsidRDefault="00133F98" w:rsidP="00133F98">
            <w:pPr>
              <w:autoSpaceDN w:val="0"/>
              <w:ind w:right="-2"/>
              <w:contextualSpacing/>
              <w:jc w:val="both"/>
              <w:outlineLvl w:val="2"/>
              <w:rPr>
                <w:rFonts w:eastAsia="Times New Roman"/>
                <w:color w:val="000000"/>
                <w:kern w:val="3"/>
              </w:rPr>
            </w:pPr>
            <w:r>
              <w:rPr>
                <w:rFonts w:eastAsia="Times New Roman"/>
                <w:color w:val="000000"/>
                <w:kern w:val="3"/>
              </w:rPr>
              <w:t>7</w:t>
            </w:r>
          </w:p>
        </w:tc>
        <w:tc>
          <w:tcPr>
            <w:tcW w:w="3131"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 xml:space="preserve">Общегородское </w:t>
            </w:r>
            <w:r w:rsidRPr="00133F98">
              <w:rPr>
                <w:rFonts w:cs="Times New Roman"/>
                <w:color w:val="auto"/>
                <w:lang w:val="ru-RU"/>
              </w:rPr>
              <w:lastRenderedPageBreak/>
              <w:t xml:space="preserve">мероприятие, посвященное празднованию Дня города Югорска (приказ № 196-од от 20.08.2014) </w:t>
            </w:r>
          </w:p>
        </w:tc>
        <w:tc>
          <w:tcPr>
            <w:tcW w:w="1613"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lastRenderedPageBreak/>
              <w:t>06.09.2014</w:t>
            </w:r>
          </w:p>
        </w:tc>
        <w:tc>
          <w:tcPr>
            <w:tcW w:w="1953"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57,735</w:t>
            </w:r>
          </w:p>
        </w:tc>
        <w:tc>
          <w:tcPr>
            <w:tcW w:w="2246" w:type="dxa"/>
          </w:tcPr>
          <w:p w:rsidR="00133F98" w:rsidRPr="00133F98" w:rsidRDefault="00133F98" w:rsidP="00133F98">
            <w:pPr>
              <w:pStyle w:val="Standard"/>
              <w:spacing w:line="360" w:lineRule="auto"/>
              <w:ind w:right="-2"/>
              <w:contextualSpacing/>
              <w:jc w:val="center"/>
              <w:outlineLvl w:val="2"/>
              <w:rPr>
                <w:rFonts w:cs="Times New Roman"/>
                <w:color w:val="auto"/>
                <w:lang w:val="ru-RU"/>
              </w:rPr>
            </w:pPr>
            <w:r w:rsidRPr="00133F98">
              <w:rPr>
                <w:rFonts w:cs="Times New Roman"/>
                <w:color w:val="auto"/>
                <w:lang w:val="ru-RU"/>
              </w:rPr>
              <w:t>100 % исполнение</w:t>
            </w:r>
          </w:p>
        </w:tc>
      </w:tr>
      <w:tr w:rsidR="00133F98" w:rsidTr="005478B1">
        <w:tc>
          <w:tcPr>
            <w:tcW w:w="521" w:type="dxa"/>
          </w:tcPr>
          <w:p w:rsidR="00133F98" w:rsidRDefault="00133F98" w:rsidP="00133F98">
            <w:pPr>
              <w:autoSpaceDN w:val="0"/>
              <w:ind w:right="-2"/>
              <w:contextualSpacing/>
              <w:jc w:val="both"/>
              <w:outlineLvl w:val="2"/>
              <w:rPr>
                <w:rFonts w:eastAsia="Times New Roman"/>
                <w:color w:val="000000"/>
                <w:kern w:val="3"/>
              </w:rPr>
            </w:pPr>
            <w:r>
              <w:rPr>
                <w:rFonts w:eastAsia="Times New Roman"/>
                <w:color w:val="000000"/>
                <w:kern w:val="3"/>
              </w:rPr>
              <w:lastRenderedPageBreak/>
              <w:t>8</w:t>
            </w:r>
          </w:p>
        </w:tc>
        <w:tc>
          <w:tcPr>
            <w:tcW w:w="3131"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 xml:space="preserve">Общегородское мероприятие, посвященное празднованию Дня города Югорска (приказ № 209-од от 28.08.2014) </w:t>
            </w:r>
          </w:p>
        </w:tc>
        <w:tc>
          <w:tcPr>
            <w:tcW w:w="1613"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06.09.2014</w:t>
            </w:r>
          </w:p>
        </w:tc>
        <w:tc>
          <w:tcPr>
            <w:tcW w:w="1953"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5,667</w:t>
            </w:r>
          </w:p>
        </w:tc>
        <w:tc>
          <w:tcPr>
            <w:tcW w:w="2246" w:type="dxa"/>
          </w:tcPr>
          <w:p w:rsidR="00133F98" w:rsidRPr="00133F98" w:rsidRDefault="00133F98" w:rsidP="00133F98">
            <w:pPr>
              <w:pStyle w:val="Standard"/>
              <w:spacing w:line="360" w:lineRule="auto"/>
              <w:ind w:right="-2"/>
              <w:contextualSpacing/>
              <w:jc w:val="center"/>
              <w:outlineLvl w:val="2"/>
              <w:rPr>
                <w:rFonts w:cs="Times New Roman"/>
                <w:color w:val="auto"/>
                <w:lang w:val="ru-RU"/>
              </w:rPr>
            </w:pPr>
            <w:r w:rsidRPr="00133F98">
              <w:rPr>
                <w:rFonts w:cs="Times New Roman"/>
                <w:color w:val="auto"/>
                <w:lang w:val="ru-RU"/>
              </w:rPr>
              <w:t>100 % исполнение</w:t>
            </w:r>
          </w:p>
        </w:tc>
      </w:tr>
      <w:tr w:rsidR="00133F98" w:rsidTr="005478B1">
        <w:tc>
          <w:tcPr>
            <w:tcW w:w="521" w:type="dxa"/>
          </w:tcPr>
          <w:p w:rsidR="00133F98" w:rsidRDefault="00133F98" w:rsidP="00133F98">
            <w:pPr>
              <w:autoSpaceDN w:val="0"/>
              <w:ind w:right="-2"/>
              <w:contextualSpacing/>
              <w:jc w:val="both"/>
              <w:outlineLvl w:val="2"/>
              <w:rPr>
                <w:rFonts w:eastAsia="Times New Roman"/>
                <w:color w:val="000000"/>
                <w:kern w:val="3"/>
              </w:rPr>
            </w:pPr>
            <w:r>
              <w:rPr>
                <w:rFonts w:eastAsia="Times New Roman"/>
                <w:color w:val="000000"/>
                <w:kern w:val="3"/>
              </w:rPr>
              <w:t>9</w:t>
            </w:r>
          </w:p>
        </w:tc>
        <w:tc>
          <w:tcPr>
            <w:tcW w:w="3131" w:type="dxa"/>
          </w:tcPr>
          <w:p w:rsid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Общегородское мероприятие «Праздник классической музыки» (приказ № 209-од от 28.08.2014)</w:t>
            </w:r>
          </w:p>
          <w:p w:rsidR="00031949" w:rsidRPr="00133F98" w:rsidRDefault="00031949" w:rsidP="00133F98">
            <w:pPr>
              <w:pStyle w:val="Standard"/>
              <w:spacing w:line="360" w:lineRule="auto"/>
              <w:ind w:right="-2"/>
              <w:contextualSpacing/>
              <w:jc w:val="both"/>
              <w:outlineLvl w:val="2"/>
              <w:rPr>
                <w:rFonts w:cs="Times New Roman"/>
                <w:color w:val="auto"/>
                <w:lang w:val="ru-RU"/>
              </w:rPr>
            </w:pPr>
          </w:p>
        </w:tc>
        <w:tc>
          <w:tcPr>
            <w:tcW w:w="1613"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26.09.2014</w:t>
            </w:r>
          </w:p>
        </w:tc>
        <w:tc>
          <w:tcPr>
            <w:tcW w:w="1953"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15,0</w:t>
            </w:r>
          </w:p>
        </w:tc>
        <w:tc>
          <w:tcPr>
            <w:tcW w:w="2246" w:type="dxa"/>
          </w:tcPr>
          <w:p w:rsidR="00133F98" w:rsidRPr="00133F98" w:rsidRDefault="00133F98" w:rsidP="00133F98">
            <w:pPr>
              <w:pStyle w:val="Standard"/>
              <w:spacing w:line="360" w:lineRule="auto"/>
              <w:ind w:right="-2"/>
              <w:contextualSpacing/>
              <w:jc w:val="center"/>
              <w:outlineLvl w:val="2"/>
              <w:rPr>
                <w:rFonts w:cs="Times New Roman"/>
                <w:color w:val="auto"/>
                <w:lang w:val="ru-RU"/>
              </w:rPr>
            </w:pPr>
            <w:r w:rsidRPr="00133F98">
              <w:rPr>
                <w:rFonts w:cs="Times New Roman"/>
                <w:color w:val="auto"/>
                <w:lang w:val="ru-RU"/>
              </w:rPr>
              <w:t>100 % исполнение</w:t>
            </w:r>
          </w:p>
        </w:tc>
      </w:tr>
      <w:tr w:rsidR="00133F98" w:rsidTr="005478B1">
        <w:tc>
          <w:tcPr>
            <w:tcW w:w="521" w:type="dxa"/>
          </w:tcPr>
          <w:p w:rsidR="00133F98" w:rsidRDefault="00133F98" w:rsidP="00133F98">
            <w:pPr>
              <w:autoSpaceDN w:val="0"/>
              <w:ind w:right="-2"/>
              <w:contextualSpacing/>
              <w:jc w:val="both"/>
              <w:outlineLvl w:val="2"/>
              <w:rPr>
                <w:rFonts w:eastAsia="Times New Roman"/>
                <w:color w:val="000000"/>
                <w:kern w:val="3"/>
              </w:rPr>
            </w:pPr>
            <w:r>
              <w:rPr>
                <w:rFonts w:eastAsia="Times New Roman"/>
                <w:color w:val="000000"/>
                <w:kern w:val="3"/>
              </w:rPr>
              <w:t>10</w:t>
            </w:r>
          </w:p>
        </w:tc>
        <w:tc>
          <w:tcPr>
            <w:tcW w:w="3131"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Конкурс (фестиваль) «Лучший руководитель клубного формирования», «Лучший руководитель любительского объединения»</w:t>
            </w:r>
          </w:p>
        </w:tc>
        <w:tc>
          <w:tcPr>
            <w:tcW w:w="1613"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Январь - октябрь</w:t>
            </w:r>
          </w:p>
        </w:tc>
        <w:tc>
          <w:tcPr>
            <w:tcW w:w="1953"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13,230</w:t>
            </w:r>
          </w:p>
        </w:tc>
        <w:tc>
          <w:tcPr>
            <w:tcW w:w="2246" w:type="dxa"/>
          </w:tcPr>
          <w:p w:rsidR="00133F98" w:rsidRPr="00133F98" w:rsidRDefault="00133F98" w:rsidP="00133F98">
            <w:pPr>
              <w:pStyle w:val="Standard"/>
              <w:spacing w:line="360" w:lineRule="auto"/>
              <w:ind w:right="-2"/>
              <w:contextualSpacing/>
              <w:jc w:val="center"/>
              <w:outlineLvl w:val="2"/>
              <w:rPr>
                <w:rFonts w:cs="Times New Roman"/>
                <w:color w:val="auto"/>
                <w:lang w:val="ru-RU"/>
              </w:rPr>
            </w:pPr>
            <w:r w:rsidRPr="00133F98">
              <w:rPr>
                <w:rFonts w:cs="Times New Roman"/>
                <w:color w:val="auto"/>
                <w:lang w:val="ru-RU"/>
              </w:rPr>
              <w:t>100 % исполнение</w:t>
            </w:r>
          </w:p>
        </w:tc>
      </w:tr>
      <w:tr w:rsidR="00133F98" w:rsidTr="005478B1">
        <w:tc>
          <w:tcPr>
            <w:tcW w:w="521" w:type="dxa"/>
          </w:tcPr>
          <w:p w:rsidR="00133F98" w:rsidRDefault="00133F98" w:rsidP="00133F98">
            <w:pPr>
              <w:autoSpaceDN w:val="0"/>
              <w:ind w:right="-2"/>
              <w:contextualSpacing/>
              <w:jc w:val="both"/>
              <w:outlineLvl w:val="2"/>
              <w:rPr>
                <w:rFonts w:eastAsia="Times New Roman"/>
                <w:color w:val="000000"/>
                <w:kern w:val="3"/>
              </w:rPr>
            </w:pPr>
            <w:r>
              <w:rPr>
                <w:rFonts w:eastAsia="Times New Roman"/>
                <w:color w:val="000000"/>
                <w:kern w:val="3"/>
              </w:rPr>
              <w:t>11</w:t>
            </w:r>
          </w:p>
        </w:tc>
        <w:tc>
          <w:tcPr>
            <w:tcW w:w="3131" w:type="dxa"/>
          </w:tcPr>
          <w:p w:rsidR="00133F98" w:rsidRPr="00133F98" w:rsidRDefault="00133F98" w:rsidP="00C159AA">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Праздничная программа «Под крылом самолета», посвященная празднованию 62-о</w:t>
            </w:r>
            <w:r w:rsidR="00C159AA">
              <w:rPr>
                <w:rFonts w:cs="Times New Roman"/>
                <w:color w:val="auto"/>
                <w:lang w:val="ru-RU"/>
              </w:rPr>
              <w:t xml:space="preserve">й годовщины 763 истребительного </w:t>
            </w:r>
            <w:r w:rsidRPr="00133F98">
              <w:rPr>
                <w:rFonts w:cs="Times New Roman"/>
                <w:color w:val="auto"/>
                <w:lang w:val="ru-RU"/>
              </w:rPr>
              <w:t>-авиационного полка.</w:t>
            </w:r>
          </w:p>
        </w:tc>
        <w:tc>
          <w:tcPr>
            <w:tcW w:w="1613"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07.11.2014</w:t>
            </w:r>
          </w:p>
        </w:tc>
        <w:tc>
          <w:tcPr>
            <w:tcW w:w="1953"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15,0</w:t>
            </w:r>
          </w:p>
        </w:tc>
        <w:tc>
          <w:tcPr>
            <w:tcW w:w="2246" w:type="dxa"/>
          </w:tcPr>
          <w:p w:rsidR="00133F98" w:rsidRPr="00133F98" w:rsidRDefault="00133F98" w:rsidP="00133F98">
            <w:pPr>
              <w:pStyle w:val="Standard"/>
              <w:spacing w:line="360" w:lineRule="auto"/>
              <w:ind w:right="-2"/>
              <w:contextualSpacing/>
              <w:jc w:val="center"/>
              <w:outlineLvl w:val="2"/>
              <w:rPr>
                <w:rFonts w:cs="Times New Roman"/>
                <w:color w:val="auto"/>
                <w:lang w:val="ru-RU"/>
              </w:rPr>
            </w:pPr>
            <w:r w:rsidRPr="00133F98">
              <w:rPr>
                <w:rFonts w:cs="Times New Roman"/>
                <w:color w:val="auto"/>
                <w:lang w:val="ru-RU"/>
              </w:rPr>
              <w:t>100 % исполнение</w:t>
            </w:r>
          </w:p>
        </w:tc>
      </w:tr>
      <w:tr w:rsidR="00133F98" w:rsidTr="005478B1">
        <w:tc>
          <w:tcPr>
            <w:tcW w:w="521" w:type="dxa"/>
          </w:tcPr>
          <w:p w:rsidR="00133F98" w:rsidRDefault="00133F98" w:rsidP="00133F98">
            <w:pPr>
              <w:autoSpaceDN w:val="0"/>
              <w:ind w:right="-2"/>
              <w:contextualSpacing/>
              <w:jc w:val="both"/>
              <w:outlineLvl w:val="2"/>
              <w:rPr>
                <w:rFonts w:eastAsia="Times New Roman"/>
                <w:color w:val="000000"/>
                <w:kern w:val="3"/>
              </w:rPr>
            </w:pPr>
            <w:r>
              <w:rPr>
                <w:rFonts w:eastAsia="Times New Roman"/>
                <w:color w:val="000000"/>
                <w:kern w:val="3"/>
              </w:rPr>
              <w:t>12</w:t>
            </w:r>
          </w:p>
        </w:tc>
        <w:tc>
          <w:tcPr>
            <w:tcW w:w="3131"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Общегородское мероприятие «Новогодняя кампания 2015»</w:t>
            </w:r>
          </w:p>
        </w:tc>
        <w:tc>
          <w:tcPr>
            <w:tcW w:w="1613"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17.12.2014;</w:t>
            </w:r>
          </w:p>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28.12.2014;</w:t>
            </w:r>
          </w:p>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01.01.2015</w:t>
            </w:r>
          </w:p>
        </w:tc>
        <w:tc>
          <w:tcPr>
            <w:tcW w:w="1953" w:type="dxa"/>
          </w:tcPr>
          <w:p w:rsidR="00133F98" w:rsidRPr="00133F98" w:rsidRDefault="00133F98" w:rsidP="00133F98">
            <w:pPr>
              <w:pStyle w:val="Standard"/>
              <w:spacing w:line="360" w:lineRule="auto"/>
              <w:ind w:right="-2"/>
              <w:contextualSpacing/>
              <w:jc w:val="both"/>
              <w:outlineLvl w:val="2"/>
              <w:rPr>
                <w:rFonts w:cs="Times New Roman"/>
                <w:color w:val="auto"/>
                <w:lang w:val="ru-RU"/>
              </w:rPr>
            </w:pPr>
            <w:r w:rsidRPr="00133F98">
              <w:rPr>
                <w:rFonts w:cs="Times New Roman"/>
                <w:color w:val="auto"/>
                <w:lang w:val="ru-RU"/>
              </w:rPr>
              <w:t>397,0</w:t>
            </w:r>
          </w:p>
        </w:tc>
        <w:tc>
          <w:tcPr>
            <w:tcW w:w="2246" w:type="dxa"/>
          </w:tcPr>
          <w:p w:rsidR="00133F98" w:rsidRPr="00133F98" w:rsidRDefault="00133F98" w:rsidP="00133F98">
            <w:pPr>
              <w:pStyle w:val="Standard"/>
              <w:spacing w:line="360" w:lineRule="auto"/>
              <w:ind w:right="-2"/>
              <w:contextualSpacing/>
              <w:jc w:val="center"/>
              <w:outlineLvl w:val="2"/>
              <w:rPr>
                <w:rFonts w:cs="Times New Roman"/>
                <w:color w:val="auto"/>
                <w:lang w:val="ru-RU"/>
              </w:rPr>
            </w:pPr>
            <w:r w:rsidRPr="00133F98">
              <w:rPr>
                <w:rFonts w:cs="Times New Roman"/>
                <w:color w:val="auto"/>
                <w:lang w:val="ru-RU"/>
              </w:rPr>
              <w:t>100 % исполнение</w:t>
            </w:r>
          </w:p>
        </w:tc>
      </w:tr>
    </w:tbl>
    <w:p w:rsidR="00654980" w:rsidRPr="00E07AF2" w:rsidRDefault="00654980" w:rsidP="001F3752">
      <w:pPr>
        <w:autoSpaceDN w:val="0"/>
        <w:ind w:right="-2"/>
        <w:contextualSpacing/>
        <w:jc w:val="both"/>
        <w:outlineLvl w:val="2"/>
        <w:rPr>
          <w:rFonts w:eastAsia="Times New Roman"/>
          <w:color w:val="000000"/>
          <w:kern w:val="3"/>
        </w:rPr>
      </w:pPr>
    </w:p>
    <w:p w:rsidR="001F3752" w:rsidRPr="00F96019" w:rsidRDefault="001F3752" w:rsidP="001F3752">
      <w:pPr>
        <w:jc w:val="both"/>
        <w:rPr>
          <w:rFonts w:eastAsia="Times New Roman"/>
          <w:b/>
          <w:bCs/>
        </w:rPr>
      </w:pPr>
      <w:r w:rsidRPr="00F96019">
        <w:rPr>
          <w:rFonts w:eastAsia="Times New Roman"/>
          <w:b/>
          <w:bCs/>
        </w:rPr>
        <w:t>4.20. Востребованность услуг</w:t>
      </w:r>
    </w:p>
    <w:p w:rsidR="005E276F" w:rsidRPr="00E36E36" w:rsidRDefault="005E276F" w:rsidP="005E276F">
      <w:pPr>
        <w:pStyle w:val="aff3"/>
        <w:spacing w:before="0" w:beforeAutospacing="0" w:after="0" w:afterAutospacing="0" w:line="360" w:lineRule="auto"/>
        <w:ind w:firstLine="708"/>
      </w:pPr>
      <w:r w:rsidRPr="00E36E36">
        <w:t xml:space="preserve">Благодаря  развитию информационной деятельности учреждения, профессиональному и качественному предоставлению услуги, удалось повысить их востребованность. </w:t>
      </w:r>
    </w:p>
    <w:p w:rsidR="005E276F" w:rsidRPr="009B2821" w:rsidRDefault="005E276F" w:rsidP="005E276F">
      <w:pPr>
        <w:spacing w:line="360" w:lineRule="auto"/>
        <w:ind w:firstLine="708"/>
      </w:pPr>
      <w:r w:rsidRPr="009B2821">
        <w:lastRenderedPageBreak/>
        <w:t xml:space="preserve">Формы работы с населением разнообразны: это и массовые тематические праздники, концерты, спектакли, народные гуляния, </w:t>
      </w:r>
      <w:r>
        <w:t>театрализованные представления</w:t>
      </w:r>
      <w:r w:rsidRPr="009B2821">
        <w:t>, фестивали, конкурсы, выставки, демонстрации кинофильмов  и  мультфильмов, а также благотворительные  акции.</w:t>
      </w:r>
    </w:p>
    <w:p w:rsidR="005E276F" w:rsidRPr="009B2821" w:rsidRDefault="005E276F" w:rsidP="005E276F">
      <w:pPr>
        <w:spacing w:line="360" w:lineRule="auto"/>
      </w:pPr>
      <w:r w:rsidRPr="009B2821">
        <w:t>       Ежегодно увеличивается количество мероприятий для льготной категории людей. Это мероприятия для ветеранов, инвалидов, пожилых людей, для людей с ограниченными возможностями здоровья и многодетных семей.</w:t>
      </w:r>
    </w:p>
    <w:p w:rsidR="005E276F" w:rsidRDefault="005E276F" w:rsidP="005E276F">
      <w:pPr>
        <w:spacing w:line="360" w:lineRule="auto"/>
      </w:pPr>
      <w:r w:rsidRPr="009B2821">
        <w:t>       Традиционным стал</w:t>
      </w:r>
      <w:r>
        <w:t>и следующие мероприятия:</w:t>
      </w:r>
    </w:p>
    <w:p w:rsidR="005E276F" w:rsidRDefault="005E276F" w:rsidP="005E276F">
      <w:pPr>
        <w:spacing w:line="360" w:lineRule="auto"/>
      </w:pPr>
      <w:r>
        <w:t xml:space="preserve">- городской </w:t>
      </w:r>
      <w:r w:rsidRPr="009B2821">
        <w:t xml:space="preserve">фестиваль </w:t>
      </w:r>
      <w:r>
        <w:t>национальных культур «Радуга дружбы»;</w:t>
      </w:r>
    </w:p>
    <w:p w:rsidR="005E276F" w:rsidRDefault="005E276F" w:rsidP="005E276F">
      <w:pPr>
        <w:spacing w:line="360" w:lineRule="auto"/>
      </w:pPr>
      <w:r>
        <w:t>- народные гуляния;</w:t>
      </w:r>
    </w:p>
    <w:p w:rsidR="005E276F" w:rsidRDefault="005E276F" w:rsidP="005E276F">
      <w:pPr>
        <w:spacing w:line="360" w:lineRule="auto"/>
      </w:pPr>
      <w:r>
        <w:t>- «Дискотека для самых маленьких» для детей до 5-лет с родителями;</w:t>
      </w:r>
    </w:p>
    <w:p w:rsidR="005E276F" w:rsidRDefault="005E276F" w:rsidP="005E276F">
      <w:pPr>
        <w:spacing w:line="360" w:lineRule="auto"/>
      </w:pPr>
      <w:r>
        <w:t>- развлекательная программа «Весёлый праздник –день рождения»;</w:t>
      </w:r>
    </w:p>
    <w:p w:rsidR="005E276F" w:rsidRDefault="005E276F" w:rsidP="005E276F">
      <w:pPr>
        <w:spacing w:line="360" w:lineRule="auto"/>
      </w:pPr>
      <w:r>
        <w:t>- вечера отдыха и танцевально-развлекательные программы для молодёжи и взрослых;</w:t>
      </w:r>
    </w:p>
    <w:p w:rsidR="005E276F" w:rsidRDefault="005E276F" w:rsidP="005E276F">
      <w:pPr>
        <w:spacing w:line="360" w:lineRule="auto"/>
      </w:pPr>
      <w:r>
        <w:t>- спектакли и театральные капустники народного театра «Версия»;</w:t>
      </w:r>
    </w:p>
    <w:p w:rsidR="005E276F" w:rsidRPr="00BA5BD0" w:rsidRDefault="005E276F" w:rsidP="005E276F">
      <w:pPr>
        <w:spacing w:line="360" w:lineRule="auto"/>
      </w:pPr>
      <w:r>
        <w:t xml:space="preserve"> - концертные программы театра поэзии и музыки «Грани».</w:t>
      </w:r>
    </w:p>
    <w:p w:rsidR="004651EE" w:rsidRPr="004651EE" w:rsidRDefault="004651EE" w:rsidP="004651EE">
      <w:pPr>
        <w:spacing w:line="360" w:lineRule="auto"/>
        <w:ind w:firstLine="708"/>
      </w:pPr>
      <w:r w:rsidRPr="004651EE">
        <w:t>Ежеквартально специалистами учреждения проводится анкетирование с целью:</w:t>
      </w:r>
    </w:p>
    <w:p w:rsidR="004651EE" w:rsidRPr="004651EE" w:rsidRDefault="004651EE" w:rsidP="004651EE">
      <w:pPr>
        <w:spacing w:line="360" w:lineRule="auto"/>
      </w:pPr>
      <w:r w:rsidRPr="004651EE">
        <w:t xml:space="preserve">- определения востребованности предоставляемых учреждением услуг; </w:t>
      </w:r>
    </w:p>
    <w:p w:rsidR="004651EE" w:rsidRPr="004651EE" w:rsidRDefault="004651EE" w:rsidP="004651EE">
      <w:pPr>
        <w:widowControl/>
        <w:suppressAutoHyphens w:val="0"/>
        <w:spacing w:line="360" w:lineRule="auto"/>
        <w:jc w:val="both"/>
        <w:rPr>
          <w:kern w:val="0"/>
          <w:lang w:eastAsia="ru-RU"/>
        </w:rPr>
      </w:pPr>
      <w:r w:rsidRPr="004651EE">
        <w:rPr>
          <w:kern w:val="0"/>
          <w:lang w:eastAsia="ru-RU"/>
        </w:rPr>
        <w:t>- определение степени удовлетворённости потребности населения в предоставляемых услугах;</w:t>
      </w:r>
    </w:p>
    <w:p w:rsidR="004651EE" w:rsidRPr="004651EE" w:rsidRDefault="004651EE" w:rsidP="004651EE">
      <w:pPr>
        <w:widowControl/>
        <w:suppressAutoHyphens w:val="0"/>
        <w:spacing w:line="360" w:lineRule="auto"/>
        <w:ind w:firstLine="708"/>
        <w:jc w:val="both"/>
        <w:rPr>
          <w:kern w:val="0"/>
          <w:lang w:eastAsia="ru-RU"/>
        </w:rPr>
      </w:pPr>
      <w:r w:rsidRPr="004651EE">
        <w:rPr>
          <w:kern w:val="0"/>
          <w:lang w:eastAsia="ru-RU"/>
        </w:rPr>
        <w:t xml:space="preserve">За первое полугодие общее количество потребителей услуги, принявших участие в анкетировании составило 260 человек (1 квартал – 100 чел., 160 чел. – 2 квартал) </w:t>
      </w:r>
      <w:r w:rsidRPr="004651EE">
        <w:rPr>
          <w:lang w:eastAsia="ru-RU"/>
        </w:rPr>
        <w:t xml:space="preserve">(опросный лист приводится в приложении № 2).  </w:t>
      </w:r>
      <w:r w:rsidRPr="004651EE">
        <w:rPr>
          <w:kern w:val="0"/>
          <w:lang w:eastAsia="ru-RU"/>
        </w:rPr>
        <w:t>Возрас</w:t>
      </w:r>
      <w:r>
        <w:rPr>
          <w:kern w:val="0"/>
          <w:lang w:eastAsia="ru-RU"/>
        </w:rPr>
        <w:t>т от 14 лет до 55 лет  и старше</w:t>
      </w:r>
      <w:r w:rsidRPr="004651EE">
        <w:rPr>
          <w:kern w:val="0"/>
          <w:lang w:eastAsia="ru-RU"/>
        </w:rPr>
        <w:tab/>
        <w:t>Работа специалистов учреждения направлена на улучшение и расширение репертуара, привлечение зрителей, пропаганду лучших российских и зарубежных фильмов. В учреждении пользуется спросом социальный показ. В связи с малой численностью посетителей на платных кинопоказах в августе было проведено анкетирование населения по предоставляемой услуге – кино-видеообслуживание. Возраст опрашиваемых от 10 лет до 55 лет и старше.</w:t>
      </w:r>
    </w:p>
    <w:p w:rsidR="004651EE" w:rsidRPr="004651EE" w:rsidRDefault="004651EE" w:rsidP="004651EE">
      <w:pPr>
        <w:widowControl/>
        <w:suppressAutoHyphens w:val="0"/>
        <w:spacing w:line="360" w:lineRule="auto"/>
        <w:jc w:val="both"/>
        <w:rPr>
          <w:kern w:val="0"/>
          <w:lang w:eastAsia="ru-RU"/>
        </w:rPr>
      </w:pPr>
      <w:r w:rsidRPr="004651EE">
        <w:rPr>
          <w:kern w:val="0"/>
          <w:lang w:eastAsia="ru-RU"/>
        </w:rPr>
        <w:t>Цель – выявление предпочтений в жанрах кино, удобное время просмотра киносеанса.</w:t>
      </w:r>
    </w:p>
    <w:p w:rsidR="004651EE" w:rsidRPr="004651EE" w:rsidRDefault="004651EE" w:rsidP="004651EE">
      <w:pPr>
        <w:widowControl/>
        <w:suppressAutoHyphens w:val="0"/>
        <w:spacing w:line="360" w:lineRule="auto"/>
        <w:jc w:val="both"/>
        <w:rPr>
          <w:kern w:val="0"/>
          <w:lang w:eastAsia="ru-RU"/>
        </w:rPr>
      </w:pPr>
      <w:r w:rsidRPr="004651EE">
        <w:rPr>
          <w:kern w:val="0"/>
          <w:lang w:eastAsia="ru-RU"/>
        </w:rPr>
        <w:t>Итоги:</w:t>
      </w:r>
    </w:p>
    <w:p w:rsidR="004651EE" w:rsidRPr="004651EE" w:rsidRDefault="004651EE" w:rsidP="004651EE">
      <w:pPr>
        <w:widowControl/>
        <w:suppressAutoHyphens w:val="0"/>
        <w:spacing w:line="360" w:lineRule="auto"/>
        <w:jc w:val="both"/>
        <w:rPr>
          <w:kern w:val="0"/>
          <w:lang w:eastAsia="ru-RU"/>
        </w:rPr>
      </w:pPr>
      <w:r w:rsidRPr="004651EE">
        <w:rPr>
          <w:kern w:val="0"/>
          <w:lang w:eastAsia="ru-RU"/>
        </w:rPr>
        <w:t>Количество опрошенных  - 55 человек, из них 25 – детей, 30 – взрослых.</w:t>
      </w:r>
    </w:p>
    <w:p w:rsidR="004651EE" w:rsidRPr="004651EE" w:rsidRDefault="004651EE" w:rsidP="004651EE">
      <w:pPr>
        <w:widowControl/>
        <w:suppressAutoHyphens w:val="0"/>
        <w:spacing w:line="360" w:lineRule="auto"/>
        <w:jc w:val="both"/>
        <w:rPr>
          <w:kern w:val="0"/>
          <w:lang w:eastAsia="ru-RU"/>
        </w:rPr>
      </w:pPr>
      <w:r w:rsidRPr="004651EE">
        <w:rPr>
          <w:b/>
          <w:kern w:val="0"/>
          <w:lang w:eastAsia="ru-RU"/>
        </w:rPr>
        <w:t>На вопрос: «Какой жанр предпочитаете?»</w:t>
      </w:r>
      <w:r w:rsidRPr="004651EE">
        <w:rPr>
          <w:kern w:val="0"/>
          <w:lang w:eastAsia="ru-RU"/>
        </w:rPr>
        <w:t xml:space="preserve"> </w:t>
      </w:r>
    </w:p>
    <w:p w:rsidR="004651EE" w:rsidRPr="004651EE" w:rsidRDefault="004651EE" w:rsidP="004651EE">
      <w:pPr>
        <w:widowControl/>
        <w:suppressAutoHyphens w:val="0"/>
        <w:spacing w:line="360" w:lineRule="auto"/>
        <w:jc w:val="both"/>
        <w:rPr>
          <w:kern w:val="0"/>
          <w:lang w:eastAsia="ru-RU"/>
        </w:rPr>
      </w:pPr>
      <w:r w:rsidRPr="004651EE">
        <w:rPr>
          <w:kern w:val="0"/>
          <w:lang w:eastAsia="ru-RU"/>
        </w:rPr>
        <w:t>Потребители ответили: «Комедии» - 20 чел., «Драмы» – 5 чел., «Мультфильмы» – 25 чел., все – 5 чел.</w:t>
      </w:r>
    </w:p>
    <w:p w:rsidR="004651EE" w:rsidRPr="004651EE" w:rsidRDefault="004651EE" w:rsidP="004651EE">
      <w:pPr>
        <w:widowControl/>
        <w:suppressAutoHyphens w:val="0"/>
        <w:spacing w:line="360" w:lineRule="auto"/>
        <w:jc w:val="both"/>
        <w:rPr>
          <w:b/>
          <w:kern w:val="0"/>
          <w:lang w:eastAsia="ru-RU"/>
        </w:rPr>
      </w:pPr>
      <w:r w:rsidRPr="004651EE">
        <w:rPr>
          <w:b/>
          <w:kern w:val="0"/>
          <w:lang w:eastAsia="ru-RU"/>
        </w:rPr>
        <w:lastRenderedPageBreak/>
        <w:t>«Время киносеанса, удобное для вас?»</w:t>
      </w:r>
    </w:p>
    <w:p w:rsidR="004651EE" w:rsidRPr="004651EE" w:rsidRDefault="004651EE" w:rsidP="004651EE">
      <w:pPr>
        <w:widowControl/>
        <w:suppressAutoHyphens w:val="0"/>
        <w:spacing w:line="360" w:lineRule="auto"/>
        <w:jc w:val="both"/>
        <w:rPr>
          <w:kern w:val="0"/>
          <w:lang w:eastAsia="ru-RU"/>
        </w:rPr>
      </w:pPr>
      <w:r w:rsidRPr="004651EE">
        <w:rPr>
          <w:kern w:val="0"/>
          <w:lang w:eastAsia="ru-RU"/>
        </w:rPr>
        <w:t>С 18.00 – 21.00 – 20 человек;</w:t>
      </w:r>
    </w:p>
    <w:p w:rsidR="004651EE" w:rsidRPr="004651EE" w:rsidRDefault="004651EE" w:rsidP="004651EE">
      <w:pPr>
        <w:widowControl/>
        <w:suppressAutoHyphens w:val="0"/>
        <w:spacing w:line="360" w:lineRule="auto"/>
        <w:jc w:val="both"/>
        <w:rPr>
          <w:kern w:val="0"/>
          <w:lang w:eastAsia="ru-RU"/>
        </w:rPr>
      </w:pPr>
      <w:r w:rsidRPr="004651EE">
        <w:rPr>
          <w:kern w:val="0"/>
          <w:lang w:eastAsia="ru-RU"/>
        </w:rPr>
        <w:t>Днём – 25 человек;</w:t>
      </w:r>
    </w:p>
    <w:p w:rsidR="004651EE" w:rsidRPr="004651EE" w:rsidRDefault="004651EE" w:rsidP="004651EE">
      <w:pPr>
        <w:widowControl/>
        <w:suppressAutoHyphens w:val="0"/>
        <w:spacing w:line="360" w:lineRule="auto"/>
        <w:jc w:val="both"/>
        <w:rPr>
          <w:kern w:val="0"/>
          <w:lang w:eastAsia="ru-RU"/>
        </w:rPr>
      </w:pPr>
      <w:r w:rsidRPr="004651EE">
        <w:rPr>
          <w:kern w:val="0"/>
          <w:lang w:eastAsia="ru-RU"/>
        </w:rPr>
        <w:t>Любое – 10 человек.</w:t>
      </w:r>
    </w:p>
    <w:p w:rsidR="004651EE" w:rsidRPr="004651EE" w:rsidRDefault="004651EE" w:rsidP="004651EE">
      <w:pPr>
        <w:widowControl/>
        <w:suppressAutoHyphens w:val="0"/>
        <w:spacing w:line="360" w:lineRule="auto"/>
        <w:jc w:val="both"/>
        <w:rPr>
          <w:kern w:val="0"/>
          <w:lang w:eastAsia="ru-RU"/>
        </w:rPr>
      </w:pPr>
      <w:r w:rsidRPr="004651EE">
        <w:rPr>
          <w:kern w:val="0"/>
          <w:lang w:eastAsia="ru-RU"/>
        </w:rPr>
        <w:t xml:space="preserve"> По итогам анкетирования проведена работа в плане подбора кинофильмов и мультфильмов. </w:t>
      </w:r>
    </w:p>
    <w:p w:rsidR="004651EE" w:rsidRPr="005E276F" w:rsidRDefault="004651EE" w:rsidP="004651EE">
      <w:pPr>
        <w:spacing w:line="360" w:lineRule="auto"/>
        <w:ind w:firstLine="708"/>
        <w:rPr>
          <w:kern w:val="0"/>
          <w:lang w:eastAsia="ru-RU"/>
        </w:rPr>
      </w:pPr>
      <w:r w:rsidRPr="005E276F">
        <w:rPr>
          <w:kern w:val="0"/>
          <w:lang w:eastAsia="ru-RU"/>
        </w:rPr>
        <w:t xml:space="preserve">За второе полугодие общее количество потребителей услуг, принявших участие в анкетировании составило </w:t>
      </w:r>
      <w:r w:rsidR="009C314E">
        <w:rPr>
          <w:kern w:val="0"/>
          <w:lang w:eastAsia="ru-RU"/>
        </w:rPr>
        <w:t>20</w:t>
      </w:r>
      <w:r w:rsidR="005478B1" w:rsidRPr="005E276F">
        <w:rPr>
          <w:kern w:val="0"/>
          <w:lang w:eastAsia="ru-RU"/>
        </w:rPr>
        <w:t>0 человек (</w:t>
      </w:r>
      <w:r w:rsidR="005E276F" w:rsidRPr="005E276F">
        <w:rPr>
          <w:kern w:val="0"/>
          <w:lang w:eastAsia="ru-RU"/>
        </w:rPr>
        <w:t>3</w:t>
      </w:r>
      <w:r w:rsidR="005478B1" w:rsidRPr="005E276F">
        <w:rPr>
          <w:kern w:val="0"/>
          <w:lang w:eastAsia="ru-RU"/>
        </w:rPr>
        <w:t xml:space="preserve"> квартал – 100 чел., </w:t>
      </w:r>
      <w:r w:rsidR="009C314E">
        <w:rPr>
          <w:kern w:val="0"/>
          <w:lang w:eastAsia="ru-RU"/>
        </w:rPr>
        <w:t>1</w:t>
      </w:r>
      <w:r w:rsidR="005E276F" w:rsidRPr="005E276F">
        <w:rPr>
          <w:kern w:val="0"/>
          <w:lang w:eastAsia="ru-RU"/>
        </w:rPr>
        <w:t>0</w:t>
      </w:r>
      <w:r w:rsidR="005478B1" w:rsidRPr="005E276F">
        <w:rPr>
          <w:kern w:val="0"/>
          <w:lang w:eastAsia="ru-RU"/>
        </w:rPr>
        <w:t xml:space="preserve">0 чел. – </w:t>
      </w:r>
      <w:r w:rsidR="005E276F" w:rsidRPr="005E276F">
        <w:rPr>
          <w:kern w:val="0"/>
          <w:lang w:eastAsia="ru-RU"/>
        </w:rPr>
        <w:t>4</w:t>
      </w:r>
      <w:r w:rsidR="005478B1" w:rsidRPr="005E276F">
        <w:rPr>
          <w:kern w:val="0"/>
          <w:lang w:eastAsia="ru-RU"/>
        </w:rPr>
        <w:t xml:space="preserve"> квартал) </w:t>
      </w:r>
      <w:r w:rsidR="005478B1" w:rsidRPr="005E276F">
        <w:rPr>
          <w:lang w:eastAsia="ru-RU"/>
        </w:rPr>
        <w:t xml:space="preserve">(опросный лист приводится в </w:t>
      </w:r>
      <w:r w:rsidR="005478B1" w:rsidRPr="00690F64">
        <w:rPr>
          <w:lang w:eastAsia="ru-RU"/>
        </w:rPr>
        <w:t>приложении №</w:t>
      </w:r>
      <w:r w:rsidR="00690F64" w:rsidRPr="00690F64">
        <w:rPr>
          <w:lang w:eastAsia="ru-RU"/>
        </w:rPr>
        <w:t>5</w:t>
      </w:r>
      <w:r w:rsidR="005478B1" w:rsidRPr="005E276F">
        <w:rPr>
          <w:lang w:eastAsia="ru-RU"/>
        </w:rPr>
        <w:t xml:space="preserve">).  </w:t>
      </w:r>
      <w:r w:rsidR="005478B1" w:rsidRPr="005E276F">
        <w:rPr>
          <w:kern w:val="0"/>
          <w:lang w:eastAsia="ru-RU"/>
        </w:rPr>
        <w:t>Возраст от 14 лет до 55 лет  и старше</w:t>
      </w:r>
      <w:r w:rsidR="005E276F" w:rsidRPr="005E276F">
        <w:rPr>
          <w:kern w:val="0"/>
          <w:lang w:eastAsia="ru-RU"/>
        </w:rPr>
        <w:t>.</w:t>
      </w:r>
    </w:p>
    <w:p w:rsidR="004651EE" w:rsidRPr="005E276F" w:rsidRDefault="004651EE" w:rsidP="005E276F">
      <w:pPr>
        <w:spacing w:line="360" w:lineRule="auto"/>
        <w:ind w:firstLine="708"/>
      </w:pPr>
      <w:r w:rsidRPr="005E276F">
        <w:t>Услуги, предоставляемые учреждением в сфере культуры востребованы ра</w:t>
      </w:r>
      <w:r w:rsidR="005E276F" w:rsidRPr="005E276F">
        <w:t>зличными категориями населения.</w:t>
      </w:r>
    </w:p>
    <w:p w:rsidR="001F3752" w:rsidRPr="00F96019" w:rsidRDefault="001F3752" w:rsidP="001F3752">
      <w:pPr>
        <w:jc w:val="both"/>
        <w:rPr>
          <w:rFonts w:eastAsia="Times New Roman"/>
          <w:b/>
          <w:bCs/>
        </w:rPr>
      </w:pPr>
      <w:r w:rsidRPr="00F96019">
        <w:rPr>
          <w:rFonts w:eastAsia="Times New Roman"/>
          <w:b/>
          <w:bCs/>
        </w:rPr>
        <w:t>4.21. Анализ удовлетворенности предоставляемых услуг (выполненных работ)</w:t>
      </w:r>
    </w:p>
    <w:p w:rsidR="000D7A9E" w:rsidRPr="005E276F" w:rsidRDefault="000D7A9E" w:rsidP="000D7A9E">
      <w:pPr>
        <w:pStyle w:val="a7"/>
        <w:spacing w:line="360" w:lineRule="auto"/>
        <w:ind w:firstLine="708"/>
        <w:rPr>
          <w:b w:val="0"/>
        </w:rPr>
      </w:pPr>
      <w:r w:rsidRPr="005E276F">
        <w:rPr>
          <w:b w:val="0"/>
        </w:rPr>
        <w:t xml:space="preserve">Основную задачу по организации досуга населения и развития творческого потенциала всех категорий населения учреждение культуры  выполняет в полной мере. </w:t>
      </w:r>
    </w:p>
    <w:p w:rsidR="000D7A9E" w:rsidRDefault="000D7A9E" w:rsidP="000D7A9E">
      <w:pPr>
        <w:pStyle w:val="a7"/>
        <w:spacing w:line="360" w:lineRule="auto"/>
        <w:ind w:firstLine="708"/>
        <w:rPr>
          <w:b w:val="0"/>
        </w:rPr>
      </w:pPr>
      <w:r w:rsidRPr="005E276F">
        <w:rPr>
          <w:b w:val="0"/>
        </w:rPr>
        <w:t xml:space="preserve">Коллективы МБУК «МиГ» активно участвуют во всех мероприятиях городского, и окружного масштаба. Все культурно - массовые мероприятия по плану основных мероприятий в сфере культуры, согласно реестра социально-значимых мероприятий  </w:t>
      </w:r>
      <w:r w:rsidR="005E276F" w:rsidRPr="005E276F">
        <w:rPr>
          <w:b w:val="0"/>
        </w:rPr>
        <w:t xml:space="preserve">и мероприятий учреждения </w:t>
      </w:r>
      <w:r w:rsidRPr="005E276F">
        <w:rPr>
          <w:b w:val="0"/>
        </w:rPr>
        <w:t xml:space="preserve">за </w:t>
      </w:r>
      <w:r w:rsidR="005E276F" w:rsidRPr="005E276F">
        <w:rPr>
          <w:b w:val="0"/>
        </w:rPr>
        <w:t>2014 год</w:t>
      </w:r>
      <w:r w:rsidRPr="005E276F">
        <w:rPr>
          <w:b w:val="0"/>
        </w:rPr>
        <w:t xml:space="preserve"> были проведены. Большая работа велась по организации и проведению культурно - массовых мероприятий на частично -  платной основе  и привлечению на эти мероприятия зрителей. Ведется работа по улучшению качества проводимых культурно-массовых  мероприятий, по повышению удовлетворенности населения культурно-досуговыми мероприятиями и по улучшению показателей эффективности деятельности.</w:t>
      </w:r>
    </w:p>
    <w:p w:rsidR="00F96019" w:rsidRPr="00135295" w:rsidRDefault="00F96019" w:rsidP="00F96019">
      <w:pPr>
        <w:widowControl/>
        <w:suppressAutoHyphens w:val="0"/>
        <w:spacing w:line="360" w:lineRule="auto"/>
        <w:ind w:firstLine="360"/>
        <w:jc w:val="both"/>
        <w:rPr>
          <w:rFonts w:eastAsia="Times New Roman"/>
          <w:kern w:val="0"/>
          <w:lang w:eastAsia="ru-RU"/>
        </w:rPr>
      </w:pPr>
      <w:r w:rsidRPr="00135295">
        <w:rPr>
          <w:rFonts w:eastAsia="Times New Roman"/>
          <w:kern w:val="0"/>
          <w:lang w:eastAsia="ru-RU"/>
        </w:rPr>
        <w:t>В целях определения спроса и удовлетворенности населения культурно- массовыми мероприятиями были проведены опросы, посетители мероприятий заполняли анкеты, где могли внести свои предложения и пожелания.</w:t>
      </w:r>
    </w:p>
    <w:p w:rsidR="000D7A9E" w:rsidRPr="00F96019" w:rsidRDefault="000D7A9E" w:rsidP="00F96019">
      <w:pPr>
        <w:widowControl/>
        <w:suppressAutoHyphens w:val="0"/>
        <w:spacing w:line="360" w:lineRule="auto"/>
        <w:jc w:val="both"/>
        <w:rPr>
          <w:kern w:val="0"/>
          <w:lang w:eastAsia="ru-RU"/>
        </w:rPr>
      </w:pPr>
      <w:r w:rsidRPr="00F96019">
        <w:rPr>
          <w:kern w:val="0"/>
          <w:lang w:eastAsia="ru-RU"/>
        </w:rPr>
        <w:t xml:space="preserve">Мониторинг осуществлялся путем проведения анкетирования жителей мкрн. Югорск-2.  </w:t>
      </w:r>
    </w:p>
    <w:p w:rsidR="000D7A9E" w:rsidRPr="00F96019" w:rsidRDefault="000D7A9E" w:rsidP="000D7A9E">
      <w:pPr>
        <w:widowControl/>
        <w:suppressAutoHyphens w:val="0"/>
        <w:spacing w:line="360" w:lineRule="auto"/>
        <w:jc w:val="both"/>
        <w:rPr>
          <w:kern w:val="0"/>
          <w:lang w:eastAsia="ru-RU"/>
        </w:rPr>
      </w:pPr>
      <w:r w:rsidRPr="00F96019">
        <w:rPr>
          <w:kern w:val="0"/>
          <w:lang w:eastAsia="ru-RU"/>
        </w:rPr>
        <w:t xml:space="preserve">Цель анкетирования: </w:t>
      </w:r>
    </w:p>
    <w:p w:rsidR="000D7A9E" w:rsidRPr="00F96019" w:rsidRDefault="000D7A9E" w:rsidP="000D7A9E">
      <w:pPr>
        <w:widowControl/>
        <w:suppressAutoHyphens w:val="0"/>
        <w:spacing w:line="360" w:lineRule="auto"/>
        <w:jc w:val="both"/>
        <w:rPr>
          <w:kern w:val="0"/>
          <w:lang w:eastAsia="ru-RU"/>
        </w:rPr>
      </w:pPr>
      <w:r w:rsidRPr="00F96019">
        <w:rPr>
          <w:kern w:val="0"/>
          <w:lang w:eastAsia="ru-RU"/>
        </w:rPr>
        <w:t>- определение степени удовлетворённости потребности насе</w:t>
      </w:r>
      <w:r w:rsidR="00F96019">
        <w:rPr>
          <w:kern w:val="0"/>
          <w:lang w:eastAsia="ru-RU"/>
        </w:rPr>
        <w:t>ления в предоставляемых услугах</w:t>
      </w:r>
    </w:p>
    <w:p w:rsidR="000D7A9E" w:rsidRPr="00F96019" w:rsidRDefault="000D7A9E" w:rsidP="000D7A9E">
      <w:pPr>
        <w:widowControl/>
        <w:suppressAutoHyphens w:val="0"/>
        <w:spacing w:line="360" w:lineRule="auto"/>
        <w:ind w:firstLine="708"/>
        <w:jc w:val="both"/>
      </w:pPr>
      <w:r w:rsidRPr="00F96019">
        <w:rPr>
          <w:kern w:val="0"/>
          <w:lang w:eastAsia="ru-RU"/>
        </w:rPr>
        <w:t xml:space="preserve">За первое полугодие общее количество потребителей услуги, принявших участие в анкетировании составило 260 человек (1 квартал – 100 чел., 160 чел. – 2 квартал) </w:t>
      </w:r>
      <w:r w:rsidRPr="00F96019">
        <w:rPr>
          <w:lang w:eastAsia="ru-RU"/>
        </w:rPr>
        <w:t xml:space="preserve">(опросный лист приводится в приложении № 2).  </w:t>
      </w:r>
      <w:r w:rsidRPr="00F96019">
        <w:rPr>
          <w:kern w:val="0"/>
          <w:lang w:eastAsia="ru-RU"/>
        </w:rPr>
        <w:t>Возраст от 14 лет до 55 лет  и старше. На вопрос: «</w:t>
      </w:r>
      <w:r w:rsidRPr="00F96019">
        <w:t xml:space="preserve">Соответствует ли уровень оказываемых услуг в учреждении вашим ожиданиям?», большинство респондентов (88%) ответили утвердительно, около 6% </w:t>
      </w:r>
      <w:r w:rsidRPr="00F96019">
        <w:lastRenderedPageBreak/>
        <w:t>выразили своё мнение по поводу улучшения качества предоставляемой услуги, 6% из общего числа опрошенных затруднились с ответом.</w:t>
      </w:r>
    </w:p>
    <w:p w:rsidR="000D7A9E" w:rsidRPr="00F96019" w:rsidRDefault="000D7A9E" w:rsidP="000D7A9E">
      <w:pPr>
        <w:widowControl/>
        <w:suppressAutoHyphens w:val="0"/>
        <w:spacing w:line="360" w:lineRule="auto"/>
        <w:ind w:firstLine="708"/>
        <w:jc w:val="both"/>
      </w:pPr>
      <w:r w:rsidRPr="00F96019">
        <w:t>Уровень потребности населения в культурно-досуговых услугах выглядит следующим образом:</w:t>
      </w:r>
    </w:p>
    <w:p w:rsidR="000D7A9E" w:rsidRPr="00F96019" w:rsidRDefault="000D7A9E" w:rsidP="000D7A9E">
      <w:pPr>
        <w:widowControl/>
        <w:suppressAutoHyphens w:val="0"/>
        <w:spacing w:line="360" w:lineRule="auto"/>
        <w:ind w:firstLine="708"/>
        <w:jc w:val="both"/>
      </w:pPr>
      <w:r w:rsidRPr="00F96019">
        <w:t>Особой популярностью пользуются дискотеки для самых маленьких, заказ развлекательной программы «Весёлый праздник – день рождения», спектакли народного театра «Версия», вечера-отдыха, спектакли и  утренники для детей – 54%. Посещение кинофильмов и мультфильмов – 6%. Посещение концертных программ – 28%.</w:t>
      </w:r>
    </w:p>
    <w:p w:rsidR="000D7A9E" w:rsidRPr="00F96019" w:rsidRDefault="000D7A9E" w:rsidP="000D7A9E">
      <w:pPr>
        <w:widowControl/>
        <w:suppressAutoHyphens w:val="0"/>
        <w:spacing w:line="360" w:lineRule="auto"/>
        <w:ind w:firstLine="708"/>
        <w:jc w:val="both"/>
        <w:rPr>
          <w:b/>
        </w:rPr>
      </w:pPr>
      <w:r w:rsidRPr="00F96019">
        <w:t>На вопрос: «</w:t>
      </w:r>
      <w:r w:rsidRPr="00F96019">
        <w:rPr>
          <w:b/>
        </w:rPr>
        <w:t>Принимаете ли вы участие в мероприятиях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4"/>
        <w:gridCol w:w="4787"/>
      </w:tblGrid>
      <w:tr w:rsidR="00705BA8" w:rsidRPr="00F96019" w:rsidTr="00705BA8">
        <w:tc>
          <w:tcPr>
            <w:tcW w:w="4784" w:type="dxa"/>
            <w:shd w:val="clear" w:color="auto" w:fill="auto"/>
          </w:tcPr>
          <w:p w:rsidR="000D7A9E" w:rsidRPr="00F96019" w:rsidRDefault="000D7A9E" w:rsidP="00B810DB">
            <w:pPr>
              <w:widowControl/>
              <w:suppressAutoHyphens w:val="0"/>
              <w:spacing w:line="360" w:lineRule="auto"/>
              <w:jc w:val="both"/>
              <w:rPr>
                <w:b/>
              </w:rPr>
            </w:pPr>
          </w:p>
        </w:tc>
        <w:tc>
          <w:tcPr>
            <w:tcW w:w="4787" w:type="dxa"/>
            <w:shd w:val="clear" w:color="auto" w:fill="auto"/>
          </w:tcPr>
          <w:p w:rsidR="000D7A9E" w:rsidRPr="00F96019" w:rsidRDefault="000D7A9E" w:rsidP="00B810DB">
            <w:pPr>
              <w:widowControl/>
              <w:suppressAutoHyphens w:val="0"/>
              <w:spacing w:line="360" w:lineRule="auto"/>
              <w:jc w:val="center"/>
              <w:rPr>
                <w:b/>
              </w:rPr>
            </w:pPr>
            <w:r w:rsidRPr="00F96019">
              <w:rPr>
                <w:b/>
              </w:rPr>
              <w:t>Количество респондентов</w:t>
            </w:r>
          </w:p>
        </w:tc>
      </w:tr>
      <w:tr w:rsidR="00705BA8" w:rsidRPr="00F96019" w:rsidTr="00705BA8">
        <w:tc>
          <w:tcPr>
            <w:tcW w:w="4784" w:type="dxa"/>
            <w:shd w:val="clear" w:color="auto" w:fill="auto"/>
          </w:tcPr>
          <w:p w:rsidR="000D7A9E" w:rsidRPr="00F96019" w:rsidRDefault="000D7A9E" w:rsidP="00B810DB">
            <w:pPr>
              <w:widowControl/>
              <w:suppressAutoHyphens w:val="0"/>
              <w:spacing w:line="360" w:lineRule="auto"/>
              <w:jc w:val="both"/>
              <w:rPr>
                <w:b/>
              </w:rPr>
            </w:pPr>
            <w:r w:rsidRPr="00F96019">
              <w:rPr>
                <w:b/>
              </w:rPr>
              <w:t>Иногда</w:t>
            </w:r>
          </w:p>
        </w:tc>
        <w:tc>
          <w:tcPr>
            <w:tcW w:w="4787" w:type="dxa"/>
            <w:shd w:val="clear" w:color="auto" w:fill="auto"/>
          </w:tcPr>
          <w:p w:rsidR="000D7A9E" w:rsidRPr="00F96019" w:rsidRDefault="000D7A9E" w:rsidP="00B810DB">
            <w:pPr>
              <w:widowControl/>
              <w:suppressAutoHyphens w:val="0"/>
              <w:spacing w:line="360" w:lineRule="auto"/>
              <w:jc w:val="center"/>
            </w:pPr>
            <w:r w:rsidRPr="00F96019">
              <w:t>44</w:t>
            </w:r>
          </w:p>
        </w:tc>
      </w:tr>
      <w:tr w:rsidR="00705BA8" w:rsidRPr="00F96019" w:rsidTr="00705BA8">
        <w:tc>
          <w:tcPr>
            <w:tcW w:w="4784" w:type="dxa"/>
            <w:shd w:val="clear" w:color="auto" w:fill="auto"/>
          </w:tcPr>
          <w:p w:rsidR="000D7A9E" w:rsidRPr="00F96019" w:rsidRDefault="000D7A9E" w:rsidP="00B810DB">
            <w:pPr>
              <w:widowControl/>
              <w:suppressAutoHyphens w:val="0"/>
              <w:spacing w:line="360" w:lineRule="auto"/>
              <w:jc w:val="both"/>
              <w:rPr>
                <w:b/>
              </w:rPr>
            </w:pPr>
            <w:r w:rsidRPr="00F96019">
              <w:rPr>
                <w:b/>
              </w:rPr>
              <w:t>Не принимаю</w:t>
            </w:r>
          </w:p>
        </w:tc>
        <w:tc>
          <w:tcPr>
            <w:tcW w:w="4787" w:type="dxa"/>
            <w:shd w:val="clear" w:color="auto" w:fill="auto"/>
          </w:tcPr>
          <w:p w:rsidR="000D7A9E" w:rsidRPr="00F96019" w:rsidRDefault="000D7A9E" w:rsidP="00B810DB">
            <w:pPr>
              <w:widowControl/>
              <w:suppressAutoHyphens w:val="0"/>
              <w:spacing w:line="360" w:lineRule="auto"/>
              <w:jc w:val="center"/>
            </w:pPr>
            <w:r w:rsidRPr="00F96019">
              <w:t>16</w:t>
            </w:r>
          </w:p>
        </w:tc>
      </w:tr>
      <w:tr w:rsidR="00705BA8" w:rsidRPr="00F96019" w:rsidTr="00705BA8">
        <w:tc>
          <w:tcPr>
            <w:tcW w:w="4784" w:type="dxa"/>
            <w:shd w:val="clear" w:color="auto" w:fill="auto"/>
          </w:tcPr>
          <w:p w:rsidR="000D7A9E" w:rsidRPr="00F96019" w:rsidRDefault="000D7A9E" w:rsidP="00B810DB">
            <w:pPr>
              <w:widowControl/>
              <w:suppressAutoHyphens w:val="0"/>
              <w:spacing w:line="360" w:lineRule="auto"/>
              <w:jc w:val="both"/>
              <w:rPr>
                <w:b/>
              </w:rPr>
            </w:pPr>
            <w:r w:rsidRPr="00F96019">
              <w:rPr>
                <w:b/>
              </w:rPr>
              <w:t>Всегда</w:t>
            </w:r>
          </w:p>
        </w:tc>
        <w:tc>
          <w:tcPr>
            <w:tcW w:w="4787" w:type="dxa"/>
            <w:shd w:val="clear" w:color="auto" w:fill="auto"/>
          </w:tcPr>
          <w:p w:rsidR="000D7A9E" w:rsidRPr="00F96019" w:rsidRDefault="000D7A9E" w:rsidP="00B810DB">
            <w:pPr>
              <w:widowControl/>
              <w:suppressAutoHyphens w:val="0"/>
              <w:spacing w:line="360" w:lineRule="auto"/>
              <w:jc w:val="center"/>
            </w:pPr>
            <w:r w:rsidRPr="00F96019">
              <w:t>70</w:t>
            </w:r>
          </w:p>
        </w:tc>
      </w:tr>
      <w:tr w:rsidR="00705BA8" w:rsidRPr="00F96019" w:rsidTr="00705BA8">
        <w:tc>
          <w:tcPr>
            <w:tcW w:w="4784" w:type="dxa"/>
            <w:shd w:val="clear" w:color="auto" w:fill="auto"/>
          </w:tcPr>
          <w:p w:rsidR="000D7A9E" w:rsidRPr="00F96019" w:rsidRDefault="000D7A9E" w:rsidP="00B810DB">
            <w:pPr>
              <w:widowControl/>
              <w:suppressAutoHyphens w:val="0"/>
              <w:spacing w:line="360" w:lineRule="auto"/>
              <w:jc w:val="both"/>
            </w:pPr>
            <w:r w:rsidRPr="00F96019">
              <w:rPr>
                <w:b/>
              </w:rPr>
              <w:t>По возможности</w:t>
            </w:r>
          </w:p>
        </w:tc>
        <w:tc>
          <w:tcPr>
            <w:tcW w:w="4787" w:type="dxa"/>
            <w:shd w:val="clear" w:color="auto" w:fill="auto"/>
          </w:tcPr>
          <w:p w:rsidR="000D7A9E" w:rsidRPr="00F96019" w:rsidRDefault="000D7A9E" w:rsidP="00B810DB">
            <w:pPr>
              <w:widowControl/>
              <w:suppressAutoHyphens w:val="0"/>
              <w:spacing w:line="360" w:lineRule="auto"/>
              <w:jc w:val="center"/>
            </w:pPr>
            <w:r w:rsidRPr="00F96019">
              <w:t>30</w:t>
            </w:r>
          </w:p>
        </w:tc>
      </w:tr>
    </w:tbl>
    <w:p w:rsidR="00705BA8" w:rsidRDefault="00705BA8" w:rsidP="00705BA8">
      <w:pPr>
        <w:widowControl/>
        <w:suppressAutoHyphens w:val="0"/>
        <w:spacing w:line="360" w:lineRule="auto"/>
        <w:ind w:firstLine="708"/>
        <w:jc w:val="both"/>
        <w:rPr>
          <w:kern w:val="0"/>
          <w:lang w:eastAsia="ru-RU"/>
        </w:rPr>
      </w:pPr>
      <w:r w:rsidRPr="00F96019">
        <w:rPr>
          <w:kern w:val="0"/>
          <w:lang w:eastAsia="ru-RU"/>
        </w:rPr>
        <w:t xml:space="preserve">За </w:t>
      </w:r>
      <w:r>
        <w:rPr>
          <w:kern w:val="0"/>
          <w:lang w:eastAsia="ru-RU"/>
        </w:rPr>
        <w:t>второе</w:t>
      </w:r>
      <w:r w:rsidRPr="00F96019">
        <w:rPr>
          <w:kern w:val="0"/>
          <w:lang w:eastAsia="ru-RU"/>
        </w:rPr>
        <w:t xml:space="preserve"> полугодие общее количество потребителей услуги, принявших участие в анкетировании составило </w:t>
      </w:r>
      <w:r w:rsidR="009C314E">
        <w:rPr>
          <w:kern w:val="0"/>
          <w:lang w:eastAsia="ru-RU"/>
        </w:rPr>
        <w:t>2</w:t>
      </w:r>
      <w:r>
        <w:rPr>
          <w:kern w:val="0"/>
          <w:lang w:eastAsia="ru-RU"/>
        </w:rPr>
        <w:t>0</w:t>
      </w:r>
      <w:r w:rsidRPr="00F96019">
        <w:rPr>
          <w:kern w:val="0"/>
          <w:lang w:eastAsia="ru-RU"/>
        </w:rPr>
        <w:t>0 человек (</w:t>
      </w:r>
      <w:r>
        <w:rPr>
          <w:kern w:val="0"/>
          <w:lang w:eastAsia="ru-RU"/>
        </w:rPr>
        <w:t xml:space="preserve">3 квартал – 100 чел., </w:t>
      </w:r>
      <w:r w:rsidR="009C314E">
        <w:rPr>
          <w:kern w:val="0"/>
          <w:lang w:eastAsia="ru-RU"/>
        </w:rPr>
        <w:t>1</w:t>
      </w:r>
      <w:r>
        <w:rPr>
          <w:kern w:val="0"/>
          <w:lang w:eastAsia="ru-RU"/>
        </w:rPr>
        <w:t>00</w:t>
      </w:r>
      <w:r w:rsidRPr="00F96019">
        <w:rPr>
          <w:kern w:val="0"/>
          <w:lang w:eastAsia="ru-RU"/>
        </w:rPr>
        <w:t xml:space="preserve"> чел. – </w:t>
      </w:r>
      <w:r>
        <w:rPr>
          <w:kern w:val="0"/>
          <w:lang w:eastAsia="ru-RU"/>
        </w:rPr>
        <w:t>4</w:t>
      </w:r>
      <w:r w:rsidRPr="00F96019">
        <w:rPr>
          <w:kern w:val="0"/>
          <w:lang w:eastAsia="ru-RU"/>
        </w:rPr>
        <w:t xml:space="preserve"> квартал) </w:t>
      </w:r>
      <w:r w:rsidRPr="00F96019">
        <w:rPr>
          <w:lang w:eastAsia="ru-RU"/>
        </w:rPr>
        <w:t xml:space="preserve">(опросный </w:t>
      </w:r>
      <w:r>
        <w:rPr>
          <w:lang w:eastAsia="ru-RU"/>
        </w:rPr>
        <w:t xml:space="preserve">лист приводится в </w:t>
      </w:r>
      <w:r w:rsidR="00690F64" w:rsidRPr="00690F64">
        <w:rPr>
          <w:lang w:eastAsia="ru-RU"/>
        </w:rPr>
        <w:t>приложении №6</w:t>
      </w:r>
      <w:r w:rsidRPr="00690F64">
        <w:rPr>
          <w:lang w:eastAsia="ru-RU"/>
        </w:rPr>
        <w:t xml:space="preserve">).  </w:t>
      </w:r>
      <w:r w:rsidRPr="00F96019">
        <w:rPr>
          <w:kern w:val="0"/>
          <w:lang w:eastAsia="ru-RU"/>
        </w:rPr>
        <w:t>Возраст от 14 лет до 55 лет  и старше.</w:t>
      </w:r>
    </w:p>
    <w:p w:rsidR="00705BA8" w:rsidRDefault="000D7A9E" w:rsidP="002445B4">
      <w:pPr>
        <w:widowControl/>
        <w:suppressAutoHyphens w:val="0"/>
        <w:spacing w:line="360" w:lineRule="auto"/>
        <w:ind w:firstLine="708"/>
        <w:jc w:val="both"/>
        <w:rPr>
          <w:kern w:val="0"/>
          <w:lang w:eastAsia="ru-RU"/>
        </w:rPr>
      </w:pPr>
      <w:r w:rsidRPr="00F96019">
        <w:rPr>
          <w:kern w:val="0"/>
          <w:lang w:eastAsia="ru-RU"/>
        </w:rPr>
        <w:t xml:space="preserve">По мнению населения, культурно-досуговые услуги, предоставляемые учреждением являются наиболее  востребованными для  детей до 14 лет. </w:t>
      </w:r>
    </w:p>
    <w:p w:rsidR="00705BA8" w:rsidRDefault="00705BA8" w:rsidP="00705BA8">
      <w:pPr>
        <w:widowControl/>
        <w:suppressAutoHyphens w:val="0"/>
        <w:spacing w:line="360" w:lineRule="auto"/>
        <w:ind w:firstLine="708"/>
        <w:jc w:val="both"/>
        <w:rPr>
          <w:kern w:val="0"/>
          <w:lang w:eastAsia="ru-RU"/>
        </w:rPr>
      </w:pPr>
      <w:r>
        <w:rPr>
          <w:kern w:val="0"/>
          <w:lang w:eastAsia="ru-RU"/>
        </w:rPr>
        <w:t xml:space="preserve">На вопрос </w:t>
      </w:r>
      <w:r w:rsidRPr="009C314E">
        <w:rPr>
          <w:b/>
          <w:kern w:val="0"/>
          <w:lang w:eastAsia="ru-RU"/>
        </w:rPr>
        <w:t>«Как часто вы посещаете мероприятия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4"/>
        <w:gridCol w:w="4787"/>
      </w:tblGrid>
      <w:tr w:rsidR="00705BA8" w:rsidRPr="00F96019" w:rsidTr="004947AD">
        <w:tc>
          <w:tcPr>
            <w:tcW w:w="4784" w:type="dxa"/>
            <w:shd w:val="clear" w:color="auto" w:fill="auto"/>
          </w:tcPr>
          <w:p w:rsidR="00705BA8" w:rsidRPr="00F96019" w:rsidRDefault="00705BA8" w:rsidP="004947AD">
            <w:pPr>
              <w:widowControl/>
              <w:suppressAutoHyphens w:val="0"/>
              <w:spacing w:line="360" w:lineRule="auto"/>
              <w:jc w:val="both"/>
              <w:rPr>
                <w:b/>
              </w:rPr>
            </w:pPr>
          </w:p>
        </w:tc>
        <w:tc>
          <w:tcPr>
            <w:tcW w:w="4787" w:type="dxa"/>
            <w:shd w:val="clear" w:color="auto" w:fill="auto"/>
          </w:tcPr>
          <w:p w:rsidR="00705BA8" w:rsidRPr="00F96019" w:rsidRDefault="00705BA8" w:rsidP="004947AD">
            <w:pPr>
              <w:widowControl/>
              <w:suppressAutoHyphens w:val="0"/>
              <w:spacing w:line="360" w:lineRule="auto"/>
              <w:jc w:val="center"/>
              <w:rPr>
                <w:b/>
              </w:rPr>
            </w:pPr>
            <w:r w:rsidRPr="00F96019">
              <w:rPr>
                <w:b/>
              </w:rPr>
              <w:t>Количество респондентов</w:t>
            </w:r>
          </w:p>
        </w:tc>
      </w:tr>
      <w:tr w:rsidR="009C314E" w:rsidRPr="00F96019" w:rsidTr="004947AD">
        <w:tc>
          <w:tcPr>
            <w:tcW w:w="4784" w:type="dxa"/>
            <w:shd w:val="clear" w:color="auto" w:fill="auto"/>
          </w:tcPr>
          <w:p w:rsidR="009C314E" w:rsidRPr="009C314E" w:rsidRDefault="009C314E" w:rsidP="009C314E">
            <w:pPr>
              <w:spacing w:line="360" w:lineRule="auto"/>
              <w:jc w:val="center"/>
              <w:rPr>
                <w:b/>
                <w:lang w:eastAsia="ru-RU"/>
              </w:rPr>
            </w:pPr>
            <w:r w:rsidRPr="009C314E">
              <w:rPr>
                <w:b/>
                <w:lang w:eastAsia="ru-RU"/>
              </w:rPr>
              <w:t>Часто</w:t>
            </w:r>
          </w:p>
        </w:tc>
        <w:tc>
          <w:tcPr>
            <w:tcW w:w="4787" w:type="dxa"/>
            <w:shd w:val="clear" w:color="auto" w:fill="auto"/>
          </w:tcPr>
          <w:p w:rsidR="009C314E" w:rsidRPr="00F96019" w:rsidRDefault="009C314E" w:rsidP="009C314E">
            <w:pPr>
              <w:widowControl/>
              <w:suppressAutoHyphens w:val="0"/>
              <w:spacing w:line="360" w:lineRule="auto"/>
              <w:jc w:val="center"/>
            </w:pPr>
            <w:r>
              <w:t>55</w:t>
            </w:r>
          </w:p>
        </w:tc>
      </w:tr>
      <w:tr w:rsidR="009C314E" w:rsidRPr="00F96019" w:rsidTr="004947AD">
        <w:tc>
          <w:tcPr>
            <w:tcW w:w="4784" w:type="dxa"/>
            <w:shd w:val="clear" w:color="auto" w:fill="auto"/>
          </w:tcPr>
          <w:p w:rsidR="009C314E" w:rsidRPr="009C314E" w:rsidRDefault="009C314E" w:rsidP="009C314E">
            <w:pPr>
              <w:spacing w:line="360" w:lineRule="auto"/>
              <w:jc w:val="center"/>
              <w:rPr>
                <w:b/>
                <w:lang w:eastAsia="ru-RU"/>
              </w:rPr>
            </w:pPr>
            <w:r w:rsidRPr="009C314E">
              <w:rPr>
                <w:b/>
                <w:lang w:eastAsia="ru-RU"/>
              </w:rPr>
              <w:t>Иногда</w:t>
            </w:r>
          </w:p>
        </w:tc>
        <w:tc>
          <w:tcPr>
            <w:tcW w:w="4787" w:type="dxa"/>
            <w:shd w:val="clear" w:color="auto" w:fill="auto"/>
          </w:tcPr>
          <w:p w:rsidR="009C314E" w:rsidRPr="00F96019" w:rsidRDefault="009C314E" w:rsidP="009C314E">
            <w:pPr>
              <w:widowControl/>
              <w:suppressAutoHyphens w:val="0"/>
              <w:spacing w:line="360" w:lineRule="auto"/>
              <w:jc w:val="center"/>
            </w:pPr>
            <w:r>
              <w:t>45</w:t>
            </w:r>
          </w:p>
        </w:tc>
      </w:tr>
      <w:tr w:rsidR="009C314E" w:rsidRPr="00F96019" w:rsidTr="004947AD">
        <w:tc>
          <w:tcPr>
            <w:tcW w:w="4784" w:type="dxa"/>
            <w:shd w:val="clear" w:color="auto" w:fill="auto"/>
          </w:tcPr>
          <w:p w:rsidR="009C314E" w:rsidRPr="009C314E" w:rsidRDefault="009C314E" w:rsidP="009C314E">
            <w:pPr>
              <w:spacing w:line="360" w:lineRule="auto"/>
              <w:jc w:val="center"/>
              <w:rPr>
                <w:b/>
                <w:lang w:eastAsia="ru-RU"/>
              </w:rPr>
            </w:pPr>
            <w:r w:rsidRPr="009C314E">
              <w:rPr>
                <w:b/>
                <w:lang w:eastAsia="ru-RU"/>
              </w:rPr>
              <w:t>Редко</w:t>
            </w:r>
          </w:p>
        </w:tc>
        <w:tc>
          <w:tcPr>
            <w:tcW w:w="4787" w:type="dxa"/>
            <w:shd w:val="clear" w:color="auto" w:fill="auto"/>
          </w:tcPr>
          <w:p w:rsidR="009C314E" w:rsidRPr="00F96019" w:rsidRDefault="009C314E" w:rsidP="009C314E">
            <w:pPr>
              <w:widowControl/>
              <w:suppressAutoHyphens w:val="0"/>
              <w:spacing w:line="360" w:lineRule="auto"/>
              <w:jc w:val="center"/>
            </w:pPr>
            <w:r w:rsidRPr="00F96019">
              <w:t>70</w:t>
            </w:r>
          </w:p>
        </w:tc>
      </w:tr>
      <w:tr w:rsidR="009C314E" w:rsidRPr="00F96019" w:rsidTr="004947AD">
        <w:tc>
          <w:tcPr>
            <w:tcW w:w="4784" w:type="dxa"/>
            <w:shd w:val="clear" w:color="auto" w:fill="auto"/>
          </w:tcPr>
          <w:p w:rsidR="009C314E" w:rsidRPr="009C314E" w:rsidRDefault="009C314E" w:rsidP="009C314E">
            <w:pPr>
              <w:spacing w:line="360" w:lineRule="auto"/>
              <w:jc w:val="center"/>
              <w:rPr>
                <w:b/>
                <w:lang w:eastAsia="ru-RU"/>
              </w:rPr>
            </w:pPr>
            <w:r w:rsidRPr="009C314E">
              <w:rPr>
                <w:b/>
                <w:lang w:eastAsia="ru-RU"/>
              </w:rPr>
              <w:t>Затрудняюсь ответить</w:t>
            </w:r>
          </w:p>
        </w:tc>
        <w:tc>
          <w:tcPr>
            <w:tcW w:w="4787" w:type="dxa"/>
            <w:shd w:val="clear" w:color="auto" w:fill="auto"/>
          </w:tcPr>
          <w:p w:rsidR="009C314E" w:rsidRPr="00F96019" w:rsidRDefault="009C314E" w:rsidP="009C314E">
            <w:pPr>
              <w:widowControl/>
              <w:suppressAutoHyphens w:val="0"/>
              <w:spacing w:line="360" w:lineRule="auto"/>
              <w:jc w:val="center"/>
            </w:pPr>
            <w:r w:rsidRPr="00F96019">
              <w:t>30</w:t>
            </w:r>
          </w:p>
        </w:tc>
      </w:tr>
    </w:tbl>
    <w:p w:rsidR="004651EE" w:rsidRPr="002445B4" w:rsidRDefault="000D7A9E" w:rsidP="002445B4">
      <w:pPr>
        <w:widowControl/>
        <w:suppressAutoHyphens w:val="0"/>
        <w:spacing w:line="360" w:lineRule="auto"/>
        <w:ind w:firstLine="708"/>
        <w:jc w:val="both"/>
        <w:rPr>
          <w:kern w:val="0"/>
          <w:lang w:eastAsia="ru-RU"/>
        </w:rPr>
      </w:pPr>
      <w:r w:rsidRPr="00F96019">
        <w:t>Анализируя все виды услуг, предоставляемые учреждением, можно отметить удовлетворенность населения, выраженные в «Книге отзывов о проведённых мероприятиях».</w:t>
      </w:r>
    </w:p>
    <w:p w:rsidR="001F3752" w:rsidRPr="002445B4" w:rsidRDefault="001F3752" w:rsidP="001F3752">
      <w:pPr>
        <w:jc w:val="both"/>
        <w:rPr>
          <w:rFonts w:eastAsia="Times New Roman"/>
          <w:b/>
          <w:bCs/>
        </w:rPr>
      </w:pPr>
      <w:r w:rsidRPr="002445B4">
        <w:rPr>
          <w:rFonts w:eastAsia="Times New Roman"/>
          <w:b/>
          <w:bCs/>
        </w:rPr>
        <w:t>4.22. Выводы по анализу деятельности за отчетный период,  определение основных направлений развития и приоритетных задач на новый плановый период (годовая).</w:t>
      </w:r>
    </w:p>
    <w:p w:rsidR="00F12CF7" w:rsidRPr="00F12CF7" w:rsidRDefault="00F12CF7" w:rsidP="00F12CF7">
      <w:pPr>
        <w:spacing w:line="360" w:lineRule="auto"/>
        <w:ind w:firstLine="708"/>
        <w:jc w:val="both"/>
      </w:pPr>
      <w:r w:rsidRPr="00F12CF7">
        <w:t xml:space="preserve">Деятельность учреждения в отчётном периоде была направлена на повышение культурного уровня жителей город, предоставления качественных услуг по организации и проведению мероприятий для различных категорий населения, посредством удовлетворения потребностей различных социальных групп в творческой самореализации, развитии любительского искусства, сохранения и развития городских культурных </w:t>
      </w:r>
      <w:r w:rsidRPr="00F12CF7">
        <w:lastRenderedPageBreak/>
        <w:t>традиций. Задача создания благоприятных условий для организации полноценного культурного досуга населения и активного отдыха жителей города реализовалась путём организации мероприятий для семейного и детского отдыха, проведения мероприятий по пропаганде здорового образа жизни, реализации мероприятий городской программы. Основные показатели развития самодеятельного народного творчества на базе учреждения, за отчётный период 201</w:t>
      </w:r>
      <w:r>
        <w:t>4</w:t>
      </w:r>
      <w:r w:rsidRPr="00F12CF7">
        <w:t xml:space="preserve"> года, отражают положительную динамику развития творческого потенциала учреждения.</w:t>
      </w:r>
    </w:p>
    <w:p w:rsidR="000D7A9E" w:rsidRPr="00C22E91" w:rsidRDefault="000D7A9E" w:rsidP="000D7A9E">
      <w:pPr>
        <w:spacing w:line="360" w:lineRule="auto"/>
        <w:jc w:val="both"/>
      </w:pPr>
      <w:r w:rsidRPr="00F12CF7">
        <w:t xml:space="preserve">Цели и приоритетные </w:t>
      </w:r>
      <w:r w:rsidRPr="00C22E91">
        <w:t>задачи на плановый период 201</w:t>
      </w:r>
      <w:r w:rsidR="00F12CF7">
        <w:t>5</w:t>
      </w:r>
      <w:r w:rsidRPr="00C22E91">
        <w:t xml:space="preserve"> года остаются прежними:</w:t>
      </w:r>
    </w:p>
    <w:p w:rsidR="000D7A9E" w:rsidRPr="00C22E91" w:rsidRDefault="000D7A9E" w:rsidP="00E84142">
      <w:pPr>
        <w:pStyle w:val="a9"/>
        <w:numPr>
          <w:ilvl w:val="0"/>
          <w:numId w:val="69"/>
        </w:numPr>
        <w:spacing w:line="360" w:lineRule="auto"/>
        <w:jc w:val="both"/>
      </w:pPr>
      <w:r w:rsidRPr="00C22E91">
        <w:t>Дальнейшее повышение качества культурно-досуговых мероприятий.</w:t>
      </w:r>
    </w:p>
    <w:p w:rsidR="000D7A9E" w:rsidRPr="002B2F0C" w:rsidRDefault="000D7A9E" w:rsidP="00E84142">
      <w:pPr>
        <w:pStyle w:val="a9"/>
        <w:numPr>
          <w:ilvl w:val="0"/>
          <w:numId w:val="69"/>
        </w:numPr>
        <w:spacing w:line="360" w:lineRule="auto"/>
        <w:jc w:val="both"/>
      </w:pPr>
      <w:r w:rsidRPr="00C22E91">
        <w:t>Дальнейшее сохранение деятельности клубных формирований.</w:t>
      </w:r>
    </w:p>
    <w:p w:rsidR="000D7A9E" w:rsidRPr="00C22E91" w:rsidRDefault="000D7A9E" w:rsidP="000D7A9E">
      <w:pPr>
        <w:spacing w:line="360" w:lineRule="auto"/>
        <w:jc w:val="both"/>
        <w:rPr>
          <w:b/>
          <w:u w:val="single"/>
        </w:rPr>
      </w:pPr>
      <w:r w:rsidRPr="00C22E91">
        <w:rPr>
          <w:b/>
          <w:u w:val="single"/>
        </w:rPr>
        <w:t>Задачи:</w:t>
      </w:r>
    </w:p>
    <w:p w:rsidR="000D7A9E" w:rsidRPr="00C22E91" w:rsidRDefault="000D7A9E" w:rsidP="000D7A9E">
      <w:pPr>
        <w:spacing w:line="360" w:lineRule="auto"/>
        <w:jc w:val="both"/>
      </w:pPr>
      <w:r w:rsidRPr="00C22E91">
        <w:t>- создание благоприятных условий для повышения культурного досуга и сохранения деятельности клубных формирований;</w:t>
      </w:r>
    </w:p>
    <w:p w:rsidR="000D7A9E" w:rsidRPr="00C22E91" w:rsidRDefault="000D7A9E" w:rsidP="000D7A9E">
      <w:pPr>
        <w:spacing w:line="360" w:lineRule="auto"/>
        <w:jc w:val="both"/>
      </w:pPr>
      <w:r w:rsidRPr="00C22E91">
        <w:t>- развитие современных форм организации культурного досуга с учётом потребностей различных социально-возрастных групп населения;</w:t>
      </w:r>
    </w:p>
    <w:p w:rsidR="000D7A9E" w:rsidRPr="00C22E91" w:rsidRDefault="000D7A9E" w:rsidP="000D7A9E">
      <w:pPr>
        <w:spacing w:line="360" w:lineRule="auto"/>
        <w:jc w:val="both"/>
      </w:pPr>
      <w:r w:rsidRPr="00C22E91">
        <w:t>- предоставление услуг социально-культурного, просветительского и развлекательного характера, доступных широким слоям населения;</w:t>
      </w:r>
    </w:p>
    <w:p w:rsidR="000D7A9E" w:rsidRPr="00C22E91" w:rsidRDefault="000D7A9E" w:rsidP="000D7A9E">
      <w:pPr>
        <w:spacing w:line="360" w:lineRule="auto"/>
        <w:jc w:val="both"/>
      </w:pPr>
      <w:r w:rsidRPr="00C22E91">
        <w:t>- расширение сферы культурных услуг на основе прогнозирования и мониторинга деятельности;</w:t>
      </w:r>
    </w:p>
    <w:p w:rsidR="000D7A9E" w:rsidRPr="00C22E91" w:rsidRDefault="000D7A9E" w:rsidP="000D7A9E">
      <w:pPr>
        <w:spacing w:line="360" w:lineRule="auto"/>
        <w:jc w:val="both"/>
      </w:pPr>
      <w:r w:rsidRPr="00C22E91">
        <w:t>- развитие связей и обменов, направленных на воспитание культуры и формирование вкусов, с помощью форм клубной работы;</w:t>
      </w:r>
    </w:p>
    <w:p w:rsidR="000D7A9E" w:rsidRPr="00C22E91" w:rsidRDefault="000D7A9E" w:rsidP="000D7A9E">
      <w:pPr>
        <w:spacing w:line="360" w:lineRule="auto"/>
        <w:jc w:val="both"/>
      </w:pPr>
      <w:r w:rsidRPr="00C22E91">
        <w:t>- активизирование деятельности руководителей коллективов, направленной на сохранение и пропаганду народного творчества;</w:t>
      </w:r>
    </w:p>
    <w:p w:rsidR="000D7A9E" w:rsidRPr="00C22E91" w:rsidRDefault="000D7A9E" w:rsidP="000D7A9E">
      <w:pPr>
        <w:spacing w:line="360" w:lineRule="auto"/>
        <w:jc w:val="both"/>
      </w:pPr>
      <w:r w:rsidRPr="00C22E91">
        <w:t>- повышение уровня профессионализма руководителей коллективов и работников учреждения;</w:t>
      </w:r>
    </w:p>
    <w:p w:rsidR="000D7A9E" w:rsidRPr="00C22E91" w:rsidRDefault="000D7A9E" w:rsidP="000D7A9E">
      <w:pPr>
        <w:spacing w:line="360" w:lineRule="auto"/>
        <w:jc w:val="both"/>
      </w:pPr>
      <w:r w:rsidRPr="00C22E91">
        <w:t>- поддержание и развитие творческих инициатив и новаторских идей руководителей творческих коллективов и специалистов;</w:t>
      </w:r>
    </w:p>
    <w:p w:rsidR="000D7A9E" w:rsidRPr="00C22E91" w:rsidRDefault="000D7A9E" w:rsidP="000D7A9E">
      <w:pPr>
        <w:spacing w:line="360" w:lineRule="auto"/>
        <w:jc w:val="both"/>
      </w:pPr>
      <w:r w:rsidRPr="00C22E91">
        <w:t> -  повышение уровня исполнительского мастерства и художественного уровня творческих коллективов;</w:t>
      </w:r>
    </w:p>
    <w:p w:rsidR="000D7A9E" w:rsidRDefault="000D7A9E" w:rsidP="000D7A9E">
      <w:pPr>
        <w:spacing w:line="360" w:lineRule="auto"/>
        <w:jc w:val="both"/>
      </w:pPr>
      <w:r w:rsidRPr="00C22E91">
        <w:t>- улучшение материально-технической базы коллективов художественной самодеятельности и учреждения в целом.</w:t>
      </w:r>
    </w:p>
    <w:p w:rsidR="000D7A9E" w:rsidRDefault="000D7A9E" w:rsidP="000D7A9E">
      <w:pPr>
        <w:widowControl/>
        <w:shd w:val="clear" w:color="auto" w:fill="FFFFFF"/>
        <w:suppressAutoHyphens w:val="0"/>
        <w:spacing w:line="360" w:lineRule="auto"/>
        <w:ind w:firstLine="708"/>
        <w:rPr>
          <w:rFonts w:eastAsia="Times New Roman"/>
          <w:kern w:val="0"/>
          <w:lang w:eastAsia="ru-RU"/>
        </w:rPr>
      </w:pPr>
      <w:r w:rsidRPr="00E91720">
        <w:rPr>
          <w:rFonts w:eastAsia="Times New Roman"/>
          <w:kern w:val="0"/>
          <w:lang w:eastAsia="ru-RU"/>
        </w:rPr>
        <w:t>В 201</w:t>
      </w:r>
      <w:r>
        <w:rPr>
          <w:rFonts w:eastAsia="Times New Roman"/>
          <w:kern w:val="0"/>
          <w:lang w:eastAsia="ru-RU"/>
        </w:rPr>
        <w:t>4</w:t>
      </w:r>
      <w:r w:rsidRPr="00E91720">
        <w:rPr>
          <w:rFonts w:eastAsia="Times New Roman"/>
          <w:kern w:val="0"/>
          <w:lang w:eastAsia="ru-RU"/>
        </w:rPr>
        <w:t xml:space="preserve"> году деятельность </w:t>
      </w:r>
      <w:r>
        <w:rPr>
          <w:rFonts w:eastAsia="Times New Roman"/>
          <w:kern w:val="0"/>
          <w:lang w:eastAsia="ru-RU"/>
        </w:rPr>
        <w:t xml:space="preserve">учреждения </w:t>
      </w:r>
      <w:r w:rsidRPr="00E91720">
        <w:rPr>
          <w:rFonts w:eastAsia="Times New Roman"/>
          <w:kern w:val="0"/>
          <w:lang w:eastAsia="ru-RU"/>
        </w:rPr>
        <w:t xml:space="preserve"> характеризует стабильность, повышение уровня проводимых мероприятий и востребованность предоставляемых услуг. Главной задачей муниципального бюджетного учреждения </w:t>
      </w:r>
      <w:r>
        <w:rPr>
          <w:rFonts w:eastAsia="Times New Roman"/>
          <w:kern w:val="0"/>
          <w:lang w:eastAsia="ru-RU"/>
        </w:rPr>
        <w:t>культуры «МиГ»</w:t>
      </w:r>
      <w:r w:rsidRPr="00E91720">
        <w:rPr>
          <w:rFonts w:eastAsia="Times New Roman"/>
          <w:kern w:val="0"/>
          <w:lang w:eastAsia="ru-RU"/>
        </w:rPr>
        <w:t xml:space="preserve"> является создание </w:t>
      </w:r>
      <w:r w:rsidRPr="00E91720">
        <w:rPr>
          <w:rFonts w:eastAsia="Times New Roman"/>
          <w:kern w:val="0"/>
          <w:lang w:eastAsia="ru-RU"/>
        </w:rPr>
        <w:lastRenderedPageBreak/>
        <w:t>благоприятных условий для творческой самореализации представителей всех возрастных групп и социальных категорий населения, формирование и развитие кул</w:t>
      </w:r>
      <w:r>
        <w:rPr>
          <w:rFonts w:eastAsia="Times New Roman"/>
          <w:kern w:val="0"/>
          <w:lang w:eastAsia="ru-RU"/>
        </w:rPr>
        <w:t>ьтурной среды в городе. С</w:t>
      </w:r>
      <w:r w:rsidRPr="00E91720">
        <w:rPr>
          <w:rFonts w:eastAsia="Times New Roman"/>
          <w:kern w:val="0"/>
          <w:lang w:eastAsia="ru-RU"/>
        </w:rPr>
        <w:t xml:space="preserve">пециалисты </w:t>
      </w:r>
      <w:r>
        <w:rPr>
          <w:rFonts w:eastAsia="Times New Roman"/>
          <w:kern w:val="0"/>
          <w:lang w:eastAsia="ru-RU"/>
        </w:rPr>
        <w:t>учреждения</w:t>
      </w:r>
      <w:r w:rsidRPr="00E91720">
        <w:rPr>
          <w:rFonts w:eastAsia="Times New Roman"/>
          <w:kern w:val="0"/>
          <w:lang w:eastAsia="ru-RU"/>
        </w:rPr>
        <w:t xml:space="preserve"> в своей работе учитывают социокультурные запросы и интересы различных категорий населения, а также социально-экономические особенности города.</w:t>
      </w:r>
    </w:p>
    <w:p w:rsidR="00F12CF7" w:rsidRPr="001675BA" w:rsidRDefault="00F12CF7" w:rsidP="00F12CF7">
      <w:pPr>
        <w:pStyle w:val="a7"/>
        <w:spacing w:line="360" w:lineRule="auto"/>
        <w:ind w:firstLine="708"/>
        <w:rPr>
          <w:b w:val="0"/>
        </w:rPr>
      </w:pPr>
      <w:r w:rsidRPr="008E54B6">
        <w:rPr>
          <w:b w:val="0"/>
        </w:rPr>
        <w:t>В 201</w:t>
      </w:r>
      <w:r>
        <w:rPr>
          <w:b w:val="0"/>
        </w:rPr>
        <w:t>4</w:t>
      </w:r>
      <w:r w:rsidRPr="008E54B6">
        <w:rPr>
          <w:b w:val="0"/>
        </w:rPr>
        <w:t xml:space="preserve"> год</w:t>
      </w:r>
      <w:r>
        <w:rPr>
          <w:b w:val="0"/>
        </w:rPr>
        <w:t>у</w:t>
      </w:r>
      <w:r w:rsidRPr="008E54B6">
        <w:rPr>
          <w:b w:val="0"/>
        </w:rPr>
        <w:t xml:space="preserve"> на базе учреждения продолжают свою деятельность 2</w:t>
      </w:r>
      <w:r>
        <w:rPr>
          <w:b w:val="0"/>
        </w:rPr>
        <w:t>5</w:t>
      </w:r>
      <w:r w:rsidRPr="008E54B6">
        <w:rPr>
          <w:b w:val="0"/>
        </w:rPr>
        <w:t xml:space="preserve"> клубных формирований, где занимаются 3</w:t>
      </w:r>
      <w:r>
        <w:rPr>
          <w:b w:val="0"/>
        </w:rPr>
        <w:t xml:space="preserve">20 человек. </w:t>
      </w:r>
      <w:r w:rsidRPr="001675BA">
        <w:rPr>
          <w:b w:val="0"/>
        </w:rPr>
        <w:t xml:space="preserve">Годовой план мероприятий выполнен в полном объеме. </w:t>
      </w:r>
      <w:r>
        <w:rPr>
          <w:b w:val="0"/>
        </w:rPr>
        <w:t>Н</w:t>
      </w:r>
      <w:r w:rsidRPr="001675BA">
        <w:rPr>
          <w:b w:val="0"/>
        </w:rPr>
        <w:t xml:space="preserve">аметилась тенденция увеличения числа посетителей из-за предоставления </w:t>
      </w:r>
      <w:r w:rsidR="00C04ED1" w:rsidRPr="001675BA">
        <w:rPr>
          <w:b w:val="0"/>
        </w:rPr>
        <w:t>новых форм</w:t>
      </w:r>
      <w:r w:rsidRPr="001675BA">
        <w:rPr>
          <w:b w:val="0"/>
        </w:rPr>
        <w:t xml:space="preserve"> культурно-досуговой деятельности. </w:t>
      </w:r>
    </w:p>
    <w:p w:rsidR="000D7A9E" w:rsidRPr="00E91720" w:rsidRDefault="000D7A9E" w:rsidP="00C04ED1">
      <w:pPr>
        <w:widowControl/>
        <w:shd w:val="clear" w:color="auto" w:fill="FFFFFF"/>
        <w:suppressAutoHyphens w:val="0"/>
        <w:spacing w:line="360" w:lineRule="auto"/>
        <w:ind w:firstLine="708"/>
        <w:rPr>
          <w:rFonts w:eastAsia="Times New Roman"/>
          <w:kern w:val="0"/>
          <w:lang w:eastAsia="ru-RU"/>
        </w:rPr>
      </w:pPr>
      <w:r w:rsidRPr="00E91720">
        <w:rPr>
          <w:rFonts w:eastAsia="Times New Roman"/>
          <w:kern w:val="0"/>
          <w:lang w:eastAsia="ru-RU"/>
        </w:rPr>
        <w:t xml:space="preserve">Особое место </w:t>
      </w:r>
      <w:r>
        <w:rPr>
          <w:rFonts w:eastAsia="Times New Roman"/>
          <w:kern w:val="0"/>
          <w:lang w:eastAsia="ru-RU"/>
        </w:rPr>
        <w:t xml:space="preserve">в деятельности </w:t>
      </w:r>
      <w:r w:rsidRPr="00E91720">
        <w:rPr>
          <w:rFonts w:eastAsia="Times New Roman"/>
          <w:kern w:val="0"/>
          <w:lang w:eastAsia="ru-RU"/>
        </w:rPr>
        <w:t>учре</w:t>
      </w:r>
      <w:r>
        <w:rPr>
          <w:rFonts w:eastAsia="Times New Roman"/>
          <w:kern w:val="0"/>
          <w:lang w:eastAsia="ru-RU"/>
        </w:rPr>
        <w:t xml:space="preserve">ждения занимает поддержка и развитие </w:t>
      </w:r>
      <w:r w:rsidRPr="00E91720">
        <w:rPr>
          <w:rFonts w:eastAsia="Times New Roman"/>
          <w:kern w:val="0"/>
          <w:lang w:eastAsia="ru-RU"/>
        </w:rPr>
        <w:t>самодеятельного художественного творчества. Уделяется особое внимание сохранению и развитию традиционной народной культуры, развитию жанров любительского искусства.</w:t>
      </w:r>
    </w:p>
    <w:p w:rsidR="000D7A9E" w:rsidRPr="00E91720" w:rsidRDefault="000D7A9E" w:rsidP="000D7A9E">
      <w:pPr>
        <w:widowControl/>
        <w:shd w:val="clear" w:color="auto" w:fill="FFFFFF"/>
        <w:suppressAutoHyphens w:val="0"/>
        <w:spacing w:line="360" w:lineRule="auto"/>
        <w:ind w:firstLine="708"/>
        <w:rPr>
          <w:rFonts w:eastAsia="Times New Roman"/>
          <w:kern w:val="0"/>
          <w:lang w:eastAsia="ru-RU"/>
        </w:rPr>
      </w:pPr>
      <w:r w:rsidRPr="00E91720">
        <w:rPr>
          <w:rFonts w:eastAsia="Times New Roman"/>
          <w:kern w:val="0"/>
          <w:lang w:eastAsia="ru-RU"/>
        </w:rPr>
        <w:t xml:space="preserve">Важнейшим фактором качественной работы учреждения является материально-техническая база. Депутаты-меценаты, выделили финансовые средства на поддержку творческих коллективов, а это пошив сценических костюмов для </w:t>
      </w:r>
      <w:r>
        <w:rPr>
          <w:rFonts w:eastAsia="Times New Roman"/>
          <w:kern w:val="0"/>
          <w:lang w:eastAsia="ru-RU"/>
        </w:rPr>
        <w:t>студии современного танца «Реал денс», для участников театра поэзии и музыки «Грани». Были приобретены кресла для зрительного зала, светодиодный экран.</w:t>
      </w:r>
    </w:p>
    <w:p w:rsidR="000D7A9E" w:rsidRPr="00914F0C" w:rsidRDefault="000D7A9E" w:rsidP="000D7A9E">
      <w:pPr>
        <w:widowControl/>
        <w:shd w:val="clear" w:color="auto" w:fill="FFFFFF"/>
        <w:suppressAutoHyphens w:val="0"/>
        <w:spacing w:line="360" w:lineRule="auto"/>
        <w:ind w:firstLine="708"/>
        <w:rPr>
          <w:rFonts w:eastAsia="Times New Roman"/>
          <w:kern w:val="0"/>
          <w:lang w:eastAsia="ru-RU"/>
        </w:rPr>
      </w:pPr>
      <w:r w:rsidRPr="00E91720">
        <w:rPr>
          <w:rFonts w:eastAsia="Times New Roman"/>
          <w:kern w:val="0"/>
          <w:lang w:eastAsia="ru-RU"/>
        </w:rPr>
        <w:t>Цели и задачи, поставленные в начале творческого сезона, нашли отражение в работе учреждения</w:t>
      </w:r>
      <w:r>
        <w:rPr>
          <w:rFonts w:eastAsia="Times New Roman"/>
          <w:kern w:val="0"/>
          <w:lang w:eastAsia="ru-RU"/>
        </w:rPr>
        <w:t xml:space="preserve">. </w:t>
      </w:r>
      <w:r w:rsidRPr="00E91720">
        <w:rPr>
          <w:rFonts w:eastAsia="Times New Roman"/>
          <w:kern w:val="0"/>
          <w:lang w:eastAsia="ru-RU"/>
        </w:rPr>
        <w:t xml:space="preserve">Коллектив учитывал особенности каждой категории населения, дифференцированно подходил ко всем направлениям работы при подготовке и проведении мероприятий. Продолжается сотрудничество с учреждениями г. </w:t>
      </w:r>
      <w:r>
        <w:rPr>
          <w:rFonts w:eastAsia="Times New Roman"/>
          <w:kern w:val="0"/>
          <w:lang w:eastAsia="ru-RU"/>
        </w:rPr>
        <w:t>Югорска.</w:t>
      </w:r>
    </w:p>
    <w:p w:rsidR="000D7A9E" w:rsidRPr="00C04ED1" w:rsidRDefault="00C04ED1" w:rsidP="00C04ED1">
      <w:pPr>
        <w:pStyle w:val="a7"/>
        <w:spacing w:line="360" w:lineRule="auto"/>
        <w:ind w:firstLine="708"/>
        <w:rPr>
          <w:b w:val="0"/>
        </w:rPr>
      </w:pPr>
      <w:r>
        <w:rPr>
          <w:b w:val="0"/>
        </w:rPr>
        <w:t>Проделанная в отчётном периоде работа говорит о творческом потенциале коллектива учреждения. Впереди новые цели и задачи, которые предстоит осуществить для дальнейшего формирования благоприятного общественного мнения и высокого имиджа учреждения, путём достижения высоких социальных результатов работы.</w:t>
      </w:r>
    </w:p>
    <w:p w:rsidR="001F3752" w:rsidRDefault="001F3752" w:rsidP="001F3752">
      <w:pPr>
        <w:jc w:val="both"/>
        <w:rPr>
          <w:rFonts w:eastAsia="Times New Roman"/>
          <w:b/>
          <w:bCs/>
        </w:rPr>
      </w:pPr>
      <w:r w:rsidRPr="00E07AF2">
        <w:rPr>
          <w:rFonts w:eastAsia="Times New Roman"/>
          <w:b/>
          <w:bCs/>
        </w:rPr>
        <w:t>4.23. Проблемы развития учреждения культуры (годовая).</w:t>
      </w:r>
    </w:p>
    <w:p w:rsidR="00D23BEE" w:rsidRDefault="00D23BEE" w:rsidP="00D23BEE">
      <w:pPr>
        <w:tabs>
          <w:tab w:val="left" w:pos="360"/>
        </w:tabs>
        <w:spacing w:line="360" w:lineRule="auto"/>
        <w:jc w:val="both"/>
      </w:pPr>
      <w:r>
        <w:tab/>
      </w:r>
      <w:r w:rsidRPr="003855AE">
        <w:t xml:space="preserve">В Муниципальном </w:t>
      </w:r>
      <w:r>
        <w:t>бюджетном</w:t>
      </w:r>
      <w:r w:rsidRPr="003855AE">
        <w:t xml:space="preserve"> учреждении  культуры</w:t>
      </w:r>
      <w:r>
        <w:t xml:space="preserve"> «МиГ» </w:t>
      </w:r>
      <w:r w:rsidRPr="003855AE">
        <w:t>на конец 201</w:t>
      </w:r>
      <w:r>
        <w:t>4</w:t>
      </w:r>
      <w:r w:rsidRPr="003855AE">
        <w:t xml:space="preserve"> года имеются следующие проблемы развития учреждения:</w:t>
      </w:r>
    </w:p>
    <w:p w:rsidR="00D23BEE" w:rsidRDefault="00D23BEE" w:rsidP="00D23BEE">
      <w:pPr>
        <w:tabs>
          <w:tab w:val="left" w:pos="360"/>
        </w:tabs>
        <w:spacing w:line="360" w:lineRule="auto"/>
        <w:jc w:val="both"/>
      </w:pPr>
      <w:r>
        <w:t xml:space="preserve">- ремонт сценического зашторивания; </w:t>
      </w:r>
    </w:p>
    <w:p w:rsidR="00D23BEE" w:rsidRPr="003855AE" w:rsidRDefault="00D23BEE" w:rsidP="00D23BEE">
      <w:pPr>
        <w:tabs>
          <w:tab w:val="left" w:pos="360"/>
        </w:tabs>
        <w:spacing w:line="360" w:lineRule="auto"/>
        <w:jc w:val="both"/>
      </w:pPr>
      <w:r w:rsidRPr="003855AE">
        <w:t xml:space="preserve">- </w:t>
      </w:r>
      <w:r>
        <w:t>необходимо утепление холодных помещений здания;</w:t>
      </w:r>
    </w:p>
    <w:p w:rsidR="00D23BEE" w:rsidRPr="003855AE" w:rsidRDefault="00D23BEE" w:rsidP="00D23BEE">
      <w:pPr>
        <w:pStyle w:val="a7"/>
        <w:spacing w:line="360" w:lineRule="auto"/>
        <w:rPr>
          <w:b w:val="0"/>
        </w:rPr>
      </w:pPr>
      <w:r w:rsidRPr="003855AE">
        <w:rPr>
          <w:b w:val="0"/>
        </w:rPr>
        <w:t>- замена системы вентиляции</w:t>
      </w:r>
      <w:r>
        <w:rPr>
          <w:b w:val="0"/>
        </w:rPr>
        <w:t>;</w:t>
      </w:r>
    </w:p>
    <w:p w:rsidR="00D23BEE" w:rsidRPr="003855AE" w:rsidRDefault="00D23BEE" w:rsidP="00D23BEE">
      <w:pPr>
        <w:pStyle w:val="a7"/>
        <w:spacing w:line="360" w:lineRule="auto"/>
        <w:rPr>
          <w:b w:val="0"/>
        </w:rPr>
      </w:pPr>
      <w:r w:rsidRPr="003855AE">
        <w:rPr>
          <w:b w:val="0"/>
        </w:rPr>
        <w:t>- отсутствие автотранспорта для  творческих коллективов учреждения;</w:t>
      </w:r>
    </w:p>
    <w:p w:rsidR="00D23BEE" w:rsidRPr="00D23BEE" w:rsidRDefault="00D23BEE" w:rsidP="00D23BEE">
      <w:pPr>
        <w:pStyle w:val="a7"/>
        <w:spacing w:line="360" w:lineRule="auto"/>
        <w:rPr>
          <w:b w:val="0"/>
        </w:rPr>
      </w:pPr>
      <w:r w:rsidRPr="003855AE">
        <w:rPr>
          <w:b w:val="0"/>
        </w:rPr>
        <w:t>- необходимость модернизации системы постановочного освещения на сцене</w:t>
      </w:r>
      <w:r>
        <w:rPr>
          <w:b w:val="0"/>
        </w:rPr>
        <w:t>.</w:t>
      </w:r>
    </w:p>
    <w:p w:rsidR="00D23BEE" w:rsidRPr="00D23BEE" w:rsidRDefault="00D23BEE" w:rsidP="00D23BEE">
      <w:pPr>
        <w:pStyle w:val="a7"/>
        <w:spacing w:line="360" w:lineRule="auto"/>
        <w:rPr>
          <w:b w:val="0"/>
        </w:rPr>
      </w:pPr>
      <w:r w:rsidRPr="00D23BEE">
        <w:rPr>
          <w:b w:val="0"/>
        </w:rPr>
        <w:t xml:space="preserve">- невысокий уровень финансирование основной деятельности учреждения не позволяет в полном объеме обновлять МТБ творческих коллективов (пошив костюмов, приобретение </w:t>
      </w:r>
      <w:r w:rsidRPr="00D23BEE">
        <w:rPr>
          <w:b w:val="0"/>
        </w:rPr>
        <w:lastRenderedPageBreak/>
        <w:t>музыкальных инструментов и т.д.), а также предоставить возможность профессионального роста творческим коллективам при участии в фестивалях и конкурсах различного уровня, проводимых вне города Югорска;</w:t>
      </w:r>
    </w:p>
    <w:p w:rsidR="00D23BEE" w:rsidRPr="00D23BEE" w:rsidRDefault="00D23BEE" w:rsidP="00D23BEE">
      <w:pPr>
        <w:pStyle w:val="a7"/>
        <w:spacing w:line="360" w:lineRule="auto"/>
        <w:rPr>
          <w:b w:val="0"/>
        </w:rPr>
      </w:pPr>
      <w:r w:rsidRPr="00D23BEE">
        <w:rPr>
          <w:b w:val="0"/>
        </w:rPr>
        <w:t>- большой объем мероприятий дополнительно включаемых в социально-творческих заказ исключает возможность проведения мероприятий и развития других форм организации досуга на платной основе;</w:t>
      </w:r>
    </w:p>
    <w:p w:rsidR="00D23BEE" w:rsidRPr="00D23BEE" w:rsidRDefault="00D23BEE" w:rsidP="00D23BEE">
      <w:pPr>
        <w:pStyle w:val="a7"/>
        <w:spacing w:line="360" w:lineRule="auto"/>
        <w:rPr>
          <w:b w:val="0"/>
        </w:rPr>
      </w:pPr>
      <w:r w:rsidRPr="00D23BEE">
        <w:rPr>
          <w:b w:val="0"/>
        </w:rPr>
        <w:t>- недостаточно помещений для организации работы клубных формирований.</w:t>
      </w:r>
    </w:p>
    <w:p w:rsidR="001F3752" w:rsidRDefault="001F3752" w:rsidP="001F3752">
      <w:pPr>
        <w:jc w:val="both"/>
        <w:rPr>
          <w:rFonts w:eastAsia="Times New Roman"/>
          <w:b/>
          <w:bCs/>
        </w:rPr>
      </w:pPr>
      <w:r w:rsidRPr="00E07AF2">
        <w:rPr>
          <w:rFonts w:eastAsia="Times New Roman"/>
          <w:b/>
          <w:bCs/>
        </w:rPr>
        <w:t>4.24. Перспективы развития учреждения культуры (годовая).</w:t>
      </w:r>
    </w:p>
    <w:p w:rsidR="00ED2FC3" w:rsidRDefault="00ED2FC3" w:rsidP="00ED2FC3">
      <w:pPr>
        <w:tabs>
          <w:tab w:val="left" w:pos="360"/>
        </w:tabs>
        <w:spacing w:line="360" w:lineRule="auto"/>
        <w:jc w:val="both"/>
      </w:pPr>
      <w:r>
        <w:tab/>
        <w:t>Приоритетными задачами на  перспективу</w:t>
      </w:r>
      <w:r w:rsidRPr="003855AE">
        <w:t xml:space="preserve"> развития учреждения</w:t>
      </w:r>
      <w:r>
        <w:t xml:space="preserve"> можно выделить</w:t>
      </w:r>
      <w:r w:rsidRPr="003855AE">
        <w:t>:</w:t>
      </w:r>
    </w:p>
    <w:p w:rsidR="00ED2FC3" w:rsidRDefault="00ED2FC3" w:rsidP="00ED2FC3">
      <w:pPr>
        <w:tabs>
          <w:tab w:val="left" w:pos="360"/>
        </w:tabs>
        <w:spacing w:line="360" w:lineRule="auto"/>
        <w:jc w:val="both"/>
      </w:pPr>
      <w:r>
        <w:t>- повышение уровня качества предоставляемых услуг;</w:t>
      </w:r>
    </w:p>
    <w:p w:rsidR="00ED2FC3" w:rsidRPr="008552EE" w:rsidRDefault="00ED2FC3" w:rsidP="00ED2FC3">
      <w:pPr>
        <w:pStyle w:val="a7"/>
        <w:spacing w:line="360" w:lineRule="auto"/>
        <w:rPr>
          <w:b w:val="0"/>
        </w:rPr>
      </w:pPr>
      <w:r w:rsidRPr="008552EE">
        <w:rPr>
          <w:b w:val="0"/>
        </w:rPr>
        <w:t>- укрепление штата учреждения квалифицированным творческим персоналом;</w:t>
      </w:r>
    </w:p>
    <w:p w:rsidR="00ED2FC3" w:rsidRPr="008552EE" w:rsidRDefault="00ED2FC3" w:rsidP="00ED2FC3">
      <w:pPr>
        <w:widowControl/>
        <w:tabs>
          <w:tab w:val="left" w:pos="113"/>
        </w:tabs>
        <w:suppressAutoHyphens w:val="0"/>
        <w:spacing w:line="360" w:lineRule="auto"/>
        <w:jc w:val="both"/>
      </w:pPr>
      <w:r w:rsidRPr="008552EE">
        <w:t>- создание новых перспективных клубных формирований;</w:t>
      </w:r>
    </w:p>
    <w:p w:rsidR="00ED2FC3" w:rsidRDefault="00ED2FC3" w:rsidP="00ED2FC3">
      <w:pPr>
        <w:widowControl/>
        <w:tabs>
          <w:tab w:val="left" w:pos="113"/>
        </w:tabs>
        <w:suppressAutoHyphens w:val="0"/>
        <w:spacing w:line="360" w:lineRule="auto"/>
        <w:jc w:val="both"/>
      </w:pPr>
      <w:r w:rsidRPr="008552EE">
        <w:t>- развитие и внедрение востребованных потребителем форм и видов деятельности</w:t>
      </w:r>
      <w:r>
        <w:t>;</w:t>
      </w:r>
    </w:p>
    <w:p w:rsidR="00ED2FC3" w:rsidRDefault="00ED2FC3" w:rsidP="00ED2FC3">
      <w:pPr>
        <w:widowControl/>
        <w:tabs>
          <w:tab w:val="left" w:pos="113"/>
        </w:tabs>
        <w:suppressAutoHyphens w:val="0"/>
        <w:spacing w:line="360" w:lineRule="auto"/>
        <w:jc w:val="both"/>
      </w:pPr>
      <w:r>
        <w:t>- развитие материально-технической базы;</w:t>
      </w:r>
    </w:p>
    <w:p w:rsidR="00ED2FC3" w:rsidRDefault="00ED2FC3" w:rsidP="00ED2FC3">
      <w:pPr>
        <w:widowControl/>
        <w:tabs>
          <w:tab w:val="left" w:pos="113"/>
        </w:tabs>
        <w:suppressAutoHyphens w:val="0"/>
        <w:spacing w:line="360" w:lineRule="auto"/>
        <w:jc w:val="both"/>
      </w:pPr>
      <w:r>
        <w:t>- утепление холодных помещений;</w:t>
      </w:r>
    </w:p>
    <w:p w:rsidR="00ED2FC3" w:rsidRDefault="00ED2FC3" w:rsidP="00ED2FC3">
      <w:pPr>
        <w:widowControl/>
        <w:tabs>
          <w:tab w:val="left" w:pos="113"/>
        </w:tabs>
        <w:suppressAutoHyphens w:val="0"/>
        <w:spacing w:line="360" w:lineRule="auto"/>
        <w:jc w:val="both"/>
      </w:pPr>
      <w:r>
        <w:t>- р</w:t>
      </w:r>
      <w:r w:rsidRPr="009366E1">
        <w:t xml:space="preserve">азвитие любительских видов творчества для детей и молодёжи: создание детского и молодёжного клуба КВН, создание клуба выходного дня и условий для семейного и детского отдыха на базе </w:t>
      </w:r>
      <w:r>
        <w:t>учреждения;</w:t>
      </w:r>
    </w:p>
    <w:p w:rsidR="00ED2FC3" w:rsidRDefault="00ED2FC3" w:rsidP="00ED2FC3">
      <w:pPr>
        <w:widowControl/>
        <w:tabs>
          <w:tab w:val="left" w:pos="113"/>
        </w:tabs>
        <w:suppressAutoHyphens w:val="0"/>
        <w:spacing w:line="360" w:lineRule="auto"/>
        <w:jc w:val="both"/>
      </w:pPr>
      <w:r>
        <w:t>- р</w:t>
      </w:r>
      <w:r w:rsidRPr="009366E1">
        <w:t>асширение спектра платных услуг для населения</w:t>
      </w:r>
      <w:r>
        <w:t>;</w:t>
      </w:r>
    </w:p>
    <w:p w:rsidR="00ED2FC3" w:rsidRPr="00EE4C4B" w:rsidRDefault="00ED2FC3" w:rsidP="00ED2FC3">
      <w:pPr>
        <w:pStyle w:val="a7"/>
        <w:spacing w:line="360" w:lineRule="auto"/>
        <w:rPr>
          <w:b w:val="0"/>
        </w:rPr>
      </w:pPr>
      <w:r w:rsidRPr="00EE4C4B">
        <w:rPr>
          <w:b w:val="0"/>
        </w:rPr>
        <w:t>- осуществление выездов творческих коллективов для участия в фестивалях и конкурсах;</w:t>
      </w:r>
    </w:p>
    <w:p w:rsidR="00ED2FC3" w:rsidRPr="00EE4C4B" w:rsidRDefault="00ED2FC3" w:rsidP="00ED2FC3">
      <w:pPr>
        <w:pStyle w:val="a7"/>
        <w:spacing w:line="360" w:lineRule="auto"/>
        <w:rPr>
          <w:b w:val="0"/>
        </w:rPr>
      </w:pPr>
      <w:r w:rsidRPr="00EE4C4B">
        <w:rPr>
          <w:b w:val="0"/>
        </w:rPr>
        <w:t>- участие в проектной и программной деятельности;</w:t>
      </w:r>
    </w:p>
    <w:p w:rsidR="00ED2FC3" w:rsidRPr="00ED2FC3" w:rsidRDefault="00ED2FC3" w:rsidP="00ED2FC3">
      <w:pPr>
        <w:pStyle w:val="a7"/>
        <w:spacing w:line="360" w:lineRule="auto"/>
        <w:rPr>
          <w:b w:val="0"/>
        </w:rPr>
      </w:pPr>
      <w:r>
        <w:rPr>
          <w:b w:val="0"/>
        </w:rPr>
        <w:t xml:space="preserve">- развитие сайта учреждения. </w:t>
      </w:r>
    </w:p>
    <w:p w:rsidR="001F3752" w:rsidRPr="003B20E1" w:rsidRDefault="001F3752" w:rsidP="001F3752">
      <w:pPr>
        <w:jc w:val="both"/>
        <w:rPr>
          <w:rFonts w:eastAsia="Times New Roman"/>
          <w:b/>
          <w:bCs/>
        </w:rPr>
      </w:pPr>
      <w:r w:rsidRPr="003B20E1">
        <w:rPr>
          <w:rFonts w:eastAsia="Times New Roman"/>
          <w:b/>
          <w:bCs/>
        </w:rPr>
        <w:t>4.25. Три ключевых результата деятельности учреждения к</w:t>
      </w:r>
      <w:r w:rsidR="00430403" w:rsidRPr="003B20E1">
        <w:rPr>
          <w:rFonts w:eastAsia="Times New Roman"/>
          <w:b/>
          <w:bCs/>
        </w:rPr>
        <w:t>ультуры за 2014 год (годовая).</w:t>
      </w:r>
    </w:p>
    <w:p w:rsidR="00430403" w:rsidRPr="007823D1" w:rsidRDefault="007823D1" w:rsidP="00E84142">
      <w:pPr>
        <w:pStyle w:val="a9"/>
        <w:numPr>
          <w:ilvl w:val="0"/>
          <w:numId w:val="79"/>
        </w:numPr>
        <w:spacing w:line="360" w:lineRule="auto"/>
        <w:jc w:val="both"/>
        <w:rPr>
          <w:rStyle w:val="serp-urlitem"/>
          <w:rFonts w:eastAsia="Times New Roman"/>
          <w:b/>
          <w:bCs/>
          <w:color w:val="FF0000"/>
        </w:rPr>
      </w:pPr>
      <w:r>
        <w:t xml:space="preserve">В 2014 году  </w:t>
      </w:r>
      <w:r w:rsidRPr="002B2F0C">
        <w:t>начал свою работу сайт учреждения</w:t>
      </w:r>
      <w:r>
        <w:t xml:space="preserve"> </w:t>
      </w:r>
      <w:hyperlink r:id="rId34" w:tgtFrame="_blank" w:history="1">
        <w:r w:rsidRPr="002B2F0C">
          <w:rPr>
            <w:rStyle w:val="ad"/>
          </w:rPr>
          <w:t>mig-yugra.ru</w:t>
        </w:r>
      </w:hyperlink>
      <w:r>
        <w:rPr>
          <w:rStyle w:val="serp-urlitem"/>
          <w:rFonts w:ascii="Arial" w:hAnsi="Arial" w:cs="Arial"/>
          <w:color w:val="000000"/>
        </w:rPr>
        <w:t>.</w:t>
      </w:r>
    </w:p>
    <w:p w:rsidR="007823D1" w:rsidRPr="007823D1" w:rsidRDefault="007823D1" w:rsidP="00E84142">
      <w:pPr>
        <w:pStyle w:val="a9"/>
        <w:numPr>
          <w:ilvl w:val="0"/>
          <w:numId w:val="79"/>
        </w:numPr>
        <w:shd w:val="clear" w:color="auto" w:fill="FFFFFF"/>
        <w:spacing w:line="360" w:lineRule="auto"/>
        <w:jc w:val="both"/>
        <w:rPr>
          <w:lang w:eastAsia="ar-SA"/>
        </w:rPr>
      </w:pPr>
      <w:r>
        <w:rPr>
          <w:lang w:eastAsia="ar-SA"/>
        </w:rPr>
        <w:t>В городском конкурсе  «Лучшее клубное формирование самодеятельного народного творчества» среди учреждений культуры города.</w:t>
      </w:r>
      <w:r w:rsidRPr="00F27757">
        <w:t xml:space="preserve"> </w:t>
      </w:r>
    </w:p>
    <w:p w:rsidR="007823D1" w:rsidRPr="007C6226" w:rsidRDefault="007823D1" w:rsidP="007823D1">
      <w:pPr>
        <w:shd w:val="clear" w:color="auto" w:fill="FFFFFF"/>
        <w:spacing w:line="360" w:lineRule="auto"/>
        <w:ind w:left="360"/>
        <w:jc w:val="both"/>
      </w:pPr>
      <w:r>
        <w:t>Д</w:t>
      </w:r>
      <w:r w:rsidRPr="007C6226">
        <w:t xml:space="preserve">иплом 3 степени </w:t>
      </w:r>
      <w:r>
        <w:t xml:space="preserve"> получил </w:t>
      </w:r>
      <w:r w:rsidRPr="007C6226">
        <w:t>театр поэзии и музыки «Грани», руководитель Полякова Е.А.</w:t>
      </w:r>
    </w:p>
    <w:p w:rsidR="007823D1" w:rsidRPr="007C6226" w:rsidRDefault="007823D1" w:rsidP="007823D1">
      <w:pPr>
        <w:shd w:val="clear" w:color="auto" w:fill="FFFFFF"/>
        <w:spacing w:line="360" w:lineRule="auto"/>
        <w:ind w:left="360"/>
        <w:jc w:val="both"/>
      </w:pPr>
      <w:r>
        <w:t>Д</w:t>
      </w:r>
      <w:r w:rsidRPr="007C6226">
        <w:t>иплом 2 степени – самодеятельный театр татаро-башкирской культуры «Тулпар», руководитель Хусейнова Л.Т.</w:t>
      </w:r>
    </w:p>
    <w:p w:rsidR="007823D1" w:rsidRPr="007C6226" w:rsidRDefault="007823D1" w:rsidP="007823D1">
      <w:pPr>
        <w:shd w:val="clear" w:color="auto" w:fill="FFFFFF"/>
        <w:spacing w:line="360" w:lineRule="auto"/>
        <w:ind w:left="360"/>
        <w:jc w:val="both"/>
      </w:pPr>
      <w:r>
        <w:t>Д</w:t>
      </w:r>
      <w:r w:rsidRPr="007C6226">
        <w:t>иплом Лауреата – народный театр «Версия», режиссёр-постановщик Воробьева Е.Н.</w:t>
      </w:r>
    </w:p>
    <w:p w:rsidR="007823D1" w:rsidRPr="00690F64" w:rsidRDefault="007823D1" w:rsidP="00690F64">
      <w:pPr>
        <w:pStyle w:val="a9"/>
        <w:numPr>
          <w:ilvl w:val="0"/>
          <w:numId w:val="79"/>
        </w:numPr>
        <w:spacing w:line="360" w:lineRule="auto"/>
        <w:jc w:val="both"/>
      </w:pPr>
      <w:r>
        <w:t>Студии современного танца «Реал денс» присвоено звание «Образцовый художественный коллектив».</w:t>
      </w:r>
    </w:p>
    <w:p w:rsidR="001F3752" w:rsidRPr="00E07AF2" w:rsidRDefault="001F3752" w:rsidP="001F3752">
      <w:pPr>
        <w:keepNext/>
        <w:jc w:val="center"/>
        <w:rPr>
          <w:rFonts w:eastAsia="Times New Roman"/>
          <w:b/>
          <w:bCs/>
          <w:caps/>
        </w:rPr>
      </w:pPr>
      <w:r w:rsidRPr="00E07AF2">
        <w:rPr>
          <w:rFonts w:eastAsia="Times New Roman"/>
          <w:b/>
          <w:bCs/>
          <w:caps/>
          <w:lang w:val="en-US"/>
        </w:rPr>
        <w:t>V</w:t>
      </w:r>
      <w:r w:rsidRPr="00E07AF2">
        <w:rPr>
          <w:rFonts w:eastAsia="Times New Roman"/>
          <w:b/>
          <w:bCs/>
          <w:caps/>
        </w:rPr>
        <w:t>. Анализ основной деятельности</w:t>
      </w:r>
    </w:p>
    <w:p w:rsidR="001F3752" w:rsidRDefault="001F3752" w:rsidP="001F3752">
      <w:pPr>
        <w:jc w:val="both"/>
        <w:rPr>
          <w:rFonts w:eastAsia="Times New Roman"/>
          <w:b/>
          <w:bCs/>
        </w:rPr>
      </w:pPr>
      <w:r w:rsidRPr="00E07AF2">
        <w:rPr>
          <w:rFonts w:eastAsia="Times New Roman"/>
          <w:b/>
          <w:bCs/>
          <w:iCs/>
        </w:rPr>
        <w:t>5.1.</w:t>
      </w:r>
      <w:r w:rsidRPr="00E07AF2">
        <w:rPr>
          <w:rFonts w:eastAsia="Times New Roman"/>
          <w:b/>
          <w:bCs/>
        </w:rPr>
        <w:t xml:space="preserve"> Учреждение культурно-досугового типа</w:t>
      </w:r>
    </w:p>
    <w:p w:rsidR="000D7A9E" w:rsidRDefault="000D7A9E" w:rsidP="000D7A9E">
      <w:pPr>
        <w:pStyle w:val="a7"/>
        <w:spacing w:line="360" w:lineRule="auto"/>
        <w:ind w:firstLine="708"/>
        <w:rPr>
          <w:b w:val="0"/>
          <w:color w:val="000000"/>
          <w:shd w:val="clear" w:color="auto" w:fill="FFFFFF"/>
        </w:rPr>
      </w:pPr>
      <w:r w:rsidRPr="006E036D">
        <w:rPr>
          <w:b w:val="0"/>
        </w:rPr>
        <w:lastRenderedPageBreak/>
        <w:t>Муниципальное бюджетное учреждение культуры «МиГ»</w:t>
      </w:r>
      <w:r>
        <w:rPr>
          <w:b w:val="0"/>
        </w:rPr>
        <w:t xml:space="preserve"> </w:t>
      </w:r>
      <w:r w:rsidRPr="006E036D">
        <w:rPr>
          <w:b w:val="0"/>
          <w:color w:val="000000"/>
          <w:shd w:val="clear" w:color="auto" w:fill="FFFFFF"/>
        </w:rPr>
        <w:t>является центром культурно-досуговой деятельности в</w:t>
      </w:r>
      <w:r>
        <w:rPr>
          <w:b w:val="0"/>
          <w:color w:val="000000"/>
          <w:shd w:val="clear" w:color="auto" w:fill="FFFFFF"/>
        </w:rPr>
        <w:t xml:space="preserve"> микрорайоне Югорск-2 и в городе Югорске. </w:t>
      </w:r>
    </w:p>
    <w:p w:rsidR="000D7A9E" w:rsidRDefault="000D7A9E" w:rsidP="000D7A9E">
      <w:pPr>
        <w:pStyle w:val="a7"/>
        <w:spacing w:line="360" w:lineRule="auto"/>
        <w:ind w:firstLine="708"/>
        <w:rPr>
          <w:b w:val="0"/>
          <w:color w:val="000000"/>
          <w:shd w:val="clear" w:color="auto" w:fill="FFFFFF"/>
        </w:rPr>
      </w:pPr>
      <w:r>
        <w:rPr>
          <w:b w:val="0"/>
          <w:color w:val="000000"/>
          <w:shd w:val="clear" w:color="auto" w:fill="FFFFFF"/>
        </w:rPr>
        <w:t>Двухэтажное кирпичное здание, пластиковые стеклопакеты, зрительный зал на 150 мест, малый театральный зал на 30 мест, гостиную на 35 мест, два класса для кружковой работы, спортивный зал (не оборудован), кабинеты для основной работы.</w:t>
      </w:r>
    </w:p>
    <w:p w:rsidR="000D7A9E" w:rsidRDefault="000D7A9E" w:rsidP="000D7A9E">
      <w:pPr>
        <w:spacing w:line="360" w:lineRule="auto"/>
        <w:jc w:val="both"/>
        <w:rPr>
          <w:color w:val="242C2E"/>
        </w:rPr>
      </w:pPr>
      <w:r>
        <w:rPr>
          <w:rFonts w:eastAsia="Times New Roman"/>
          <w:lang w:eastAsia="ru-RU"/>
        </w:rPr>
        <w:t xml:space="preserve">Многогранная деятельность муниципального бюджетного учреждения культуры «МиГ» уже на протяжении 45 лет способствует выполнению основной функции современного учреждения культуры - предоставление качественных культурных услуг населению. </w:t>
      </w:r>
    </w:p>
    <w:p w:rsidR="000D7A9E" w:rsidRPr="00456C33" w:rsidRDefault="000D7A9E" w:rsidP="000D7A9E">
      <w:pPr>
        <w:pStyle w:val="aff3"/>
        <w:spacing w:before="0" w:beforeAutospacing="0" w:after="0" w:afterAutospacing="0" w:line="360" w:lineRule="auto"/>
        <w:ind w:firstLine="708"/>
        <w:jc w:val="both"/>
        <w:rPr>
          <w:rFonts w:ascii="Verdana" w:hAnsi="Verdana"/>
          <w:color w:val="000000"/>
        </w:rPr>
      </w:pPr>
      <w:r w:rsidRPr="00456C33">
        <w:rPr>
          <w:color w:val="auto"/>
        </w:rPr>
        <w:t xml:space="preserve">Муниципальное бюджетное учреждение культуры "МиГ" реализует основные мероприятия и программы социально-культурной сферы города. </w:t>
      </w:r>
      <w:r w:rsidRPr="00456C33">
        <w:rPr>
          <w:color w:val="000000"/>
        </w:rPr>
        <w:t xml:space="preserve">Деятельность  </w:t>
      </w:r>
      <w:r>
        <w:rPr>
          <w:color w:val="000000"/>
        </w:rPr>
        <w:t>учреждения</w:t>
      </w:r>
      <w:r w:rsidRPr="00456C33">
        <w:rPr>
          <w:color w:val="000000"/>
        </w:rPr>
        <w:t>  направлена на оказание  муниципальной услуги в соответствии  с муниципальным заданием.  Основной объем и разнообразие  форм проведения городских мероприятий, рассчитаны  на  детскую, молодежную, разновозрастную аудитории, вне зависимости  от пола, национальности, образования, социального положения, политических убеждений, отношения к религии. </w:t>
      </w:r>
    </w:p>
    <w:p w:rsidR="000D7A9E" w:rsidRPr="00456C33" w:rsidRDefault="000D7A9E" w:rsidP="000D7A9E">
      <w:pPr>
        <w:widowControl/>
        <w:suppressAutoHyphens w:val="0"/>
        <w:spacing w:line="360" w:lineRule="auto"/>
        <w:ind w:firstLine="708"/>
        <w:jc w:val="both"/>
        <w:rPr>
          <w:rFonts w:ascii="Verdana" w:eastAsia="Times New Roman" w:hAnsi="Verdana"/>
          <w:color w:val="000000"/>
          <w:kern w:val="0"/>
          <w:lang w:eastAsia="ru-RU"/>
        </w:rPr>
      </w:pPr>
      <w:r w:rsidRPr="00456C33">
        <w:rPr>
          <w:rFonts w:eastAsia="Times New Roman"/>
          <w:color w:val="000000"/>
          <w:kern w:val="0"/>
          <w:lang w:eastAsia="ru-RU"/>
        </w:rPr>
        <w:t>Услуги учреждения могут быть представлены в различной форме  (массовой, камерной, индивидуальной, интерактивной) и на любой  демонстрационной площадке. Услуги  учреждения предоставляются населению на бесплатной основе (за счет бюджетного финансирования) и на  платной основе (за счет средств потребителя).  Доступность услуг, предоставляемых учреждением,  обеспечивается гибким и удобным для населения режимом работы, сбалансированным соотношением  бесплатных и платных услуг, обеспечивающих  финансовую доступность предоставляемых услуг для всех  категорий  населения.</w:t>
      </w:r>
    </w:p>
    <w:p w:rsidR="000D7A9E" w:rsidRPr="00456C33" w:rsidRDefault="000D7A9E" w:rsidP="000D7A9E">
      <w:pPr>
        <w:spacing w:line="360" w:lineRule="auto"/>
        <w:ind w:firstLine="708"/>
        <w:jc w:val="both"/>
      </w:pPr>
      <w:r w:rsidRPr="00456C33">
        <w:t>Ежегодно учреждением организовываются и проводятся более 265 социально –значимых мероприятий, фестивалей, конкурсов, акций, выставок, более 26 тысяч человек становятся получателями услуг, оказываемых учреждением.  Коллективы представляют наш город и округ на городских, региональных, окружных, всероссийских конкурсах.</w:t>
      </w:r>
      <w:r w:rsidRPr="00456C33">
        <w:rPr>
          <w:rFonts w:eastAsia="Times New Roman"/>
          <w:lang w:eastAsia="ru-RU"/>
        </w:rPr>
        <w:t xml:space="preserve"> </w:t>
      </w:r>
    </w:p>
    <w:p w:rsidR="000D7A9E" w:rsidRPr="00456C33" w:rsidRDefault="000D7A9E" w:rsidP="000D7A9E">
      <w:pPr>
        <w:spacing w:line="360" w:lineRule="auto"/>
        <w:ind w:firstLine="708"/>
        <w:jc w:val="both"/>
      </w:pPr>
      <w:r w:rsidRPr="00456C33">
        <w:t>На базе учреждения с успехом реализуется инновационный социально – значимые проекты один из них «Центр национальных культур», в рамках этого проекта проходит фестиваль «Радуга дружбы», 1</w:t>
      </w:r>
      <w:r>
        <w:t>5</w:t>
      </w:r>
      <w:r w:rsidRPr="00456C33">
        <w:t xml:space="preserve">0 представителей разных национальностей (марийцы, чуваши, татары, башкиры, азербайджанцы и др.) представляли на конкурс свои национальные блюда, костюмы, фольклор, танцы, песни. </w:t>
      </w:r>
    </w:p>
    <w:p w:rsidR="000D7A9E" w:rsidRPr="00456C33" w:rsidRDefault="006460F6" w:rsidP="000D7A9E">
      <w:pPr>
        <w:spacing w:line="360" w:lineRule="auto"/>
        <w:ind w:firstLine="708"/>
        <w:jc w:val="both"/>
      </w:pPr>
      <w:r>
        <w:t>В</w:t>
      </w:r>
      <w:r w:rsidR="000D7A9E">
        <w:t xml:space="preserve"> 2013 году </w:t>
      </w:r>
      <w:r w:rsidR="000D7A9E" w:rsidRPr="00456C33">
        <w:t>150 молодых, талантливых подростков приняли участие во втором молодежном фестивале «Под крылом самолета».</w:t>
      </w:r>
      <w:r>
        <w:t xml:space="preserve"> В планах на 2015 год организация </w:t>
      </w:r>
      <w:r>
        <w:lastRenderedPageBreak/>
        <w:t>данного фестиваля в честь 70-летия Победы в Великой Отечественной войне.</w:t>
      </w:r>
    </w:p>
    <w:p w:rsidR="000D7A9E" w:rsidRPr="00456C33" w:rsidRDefault="000D7A9E" w:rsidP="000D7A9E">
      <w:pPr>
        <w:spacing w:line="360" w:lineRule="auto"/>
        <w:ind w:firstLine="708"/>
        <w:jc w:val="both"/>
      </w:pPr>
      <w:r w:rsidRPr="00456C33">
        <w:t xml:space="preserve">Фестиваль для граждан пожилого возраста «Не стареют душой ветераны» стал любимым и востребованным мероприятием проводимый МБУК «МиГ» в 2013 году, для 154 горожан старшего поколения. </w:t>
      </w:r>
      <w:r w:rsidR="006460F6">
        <w:t xml:space="preserve">Данный фестиваль проходит раз в два года на базе МБУК «МиГ» </w:t>
      </w:r>
    </w:p>
    <w:p w:rsidR="000D7A9E" w:rsidRDefault="000D7A9E" w:rsidP="000D7A9E">
      <w:pPr>
        <w:spacing w:line="360" w:lineRule="auto"/>
        <w:ind w:firstLine="480"/>
        <w:jc w:val="both"/>
        <w:rPr>
          <w:rFonts w:eastAsia="Times New Roman"/>
          <w:lang w:eastAsia="ru-RU"/>
        </w:rPr>
      </w:pPr>
      <w:r w:rsidRPr="00456C33">
        <w:rPr>
          <w:rFonts w:eastAsia="Times New Roman"/>
          <w:lang w:eastAsia="ru-RU"/>
        </w:rPr>
        <w:t>На базе учреждения организованы занятия по различным направлениям и жанрам. Здесь занимаются в творческих коллективах и проводят свободное время:</w:t>
      </w:r>
    </w:p>
    <w:p w:rsidR="000D7A9E" w:rsidRDefault="000D7A9E" w:rsidP="00E84142">
      <w:pPr>
        <w:pStyle w:val="a9"/>
        <w:numPr>
          <w:ilvl w:val="0"/>
          <w:numId w:val="72"/>
        </w:numPr>
        <w:spacing w:line="360" w:lineRule="auto"/>
        <w:jc w:val="both"/>
        <w:rPr>
          <w:rFonts w:eastAsia="Times New Roman"/>
          <w:lang w:eastAsia="ru-RU"/>
        </w:rPr>
      </w:pPr>
      <w:r w:rsidRPr="000D7A9E">
        <w:rPr>
          <w:rFonts w:eastAsia="Times New Roman"/>
          <w:lang w:eastAsia="ru-RU"/>
        </w:rPr>
        <w:t>дети, начиная с раннего возраста,</w:t>
      </w:r>
    </w:p>
    <w:p w:rsidR="000D7A9E" w:rsidRDefault="000D7A9E" w:rsidP="00E84142">
      <w:pPr>
        <w:pStyle w:val="a9"/>
        <w:numPr>
          <w:ilvl w:val="0"/>
          <w:numId w:val="72"/>
        </w:numPr>
        <w:spacing w:line="360" w:lineRule="auto"/>
        <w:jc w:val="both"/>
        <w:rPr>
          <w:rFonts w:eastAsia="Times New Roman"/>
          <w:lang w:eastAsia="ru-RU"/>
        </w:rPr>
      </w:pPr>
      <w:r w:rsidRPr="000D7A9E">
        <w:rPr>
          <w:rFonts w:eastAsia="Times New Roman"/>
          <w:lang w:eastAsia="ru-RU"/>
        </w:rPr>
        <w:t>подростки и молодёжь,</w:t>
      </w:r>
    </w:p>
    <w:p w:rsidR="00120079" w:rsidRPr="00277060" w:rsidRDefault="000D7A9E" w:rsidP="00E84142">
      <w:pPr>
        <w:pStyle w:val="a9"/>
        <w:numPr>
          <w:ilvl w:val="0"/>
          <w:numId w:val="72"/>
        </w:numPr>
        <w:spacing w:line="360" w:lineRule="auto"/>
        <w:jc w:val="both"/>
        <w:rPr>
          <w:rFonts w:eastAsia="Times New Roman"/>
          <w:lang w:eastAsia="ru-RU"/>
        </w:rPr>
      </w:pPr>
      <w:r w:rsidRPr="000D7A9E">
        <w:rPr>
          <w:rFonts w:eastAsia="Times New Roman"/>
          <w:lang w:eastAsia="ru-RU"/>
        </w:rPr>
        <w:t>взрослое население и старшее поколение горожан.</w:t>
      </w:r>
    </w:p>
    <w:p w:rsidR="000D7A9E" w:rsidRPr="00456C33" w:rsidRDefault="000D7A9E" w:rsidP="000D7A9E">
      <w:pPr>
        <w:shd w:val="clear" w:color="auto" w:fill="FFFFFF"/>
        <w:tabs>
          <w:tab w:val="left" w:pos="8595"/>
        </w:tabs>
        <w:spacing w:line="360" w:lineRule="auto"/>
        <w:jc w:val="both"/>
        <w:rPr>
          <w:rFonts w:eastAsia="Times New Roman"/>
          <w:lang w:eastAsia="ru-RU"/>
        </w:rPr>
      </w:pPr>
      <w:r w:rsidRPr="00456C33">
        <w:rPr>
          <w:rFonts w:eastAsia="Times New Roman"/>
          <w:lang w:eastAsia="ru-RU"/>
        </w:rPr>
        <w:t>В учреждении культуры «МиГ" функционируют:</w:t>
      </w:r>
      <w:r w:rsidRPr="00456C33">
        <w:rPr>
          <w:rFonts w:eastAsia="Times New Roman"/>
          <w:lang w:eastAsia="ru-RU"/>
        </w:rPr>
        <w:tab/>
      </w:r>
    </w:p>
    <w:p w:rsidR="000D7A9E" w:rsidRPr="002445B4" w:rsidRDefault="000D7A9E" w:rsidP="00E84142">
      <w:pPr>
        <w:widowControl/>
        <w:numPr>
          <w:ilvl w:val="0"/>
          <w:numId w:val="70"/>
        </w:numPr>
        <w:shd w:val="clear" w:color="auto" w:fill="FFFFFF"/>
        <w:suppressAutoHyphens w:val="0"/>
        <w:spacing w:line="360" w:lineRule="auto"/>
        <w:ind w:left="480"/>
        <w:jc w:val="both"/>
        <w:rPr>
          <w:rFonts w:eastAsia="Times New Roman"/>
          <w:lang w:eastAsia="ru-RU"/>
        </w:rPr>
      </w:pPr>
      <w:r w:rsidRPr="002445B4">
        <w:rPr>
          <w:rFonts w:eastAsia="Times New Roman"/>
          <w:lang w:eastAsia="ru-RU"/>
        </w:rPr>
        <w:t>Количество постоянно действующих в течение года клубных формирований: 25 (320 участников)</w:t>
      </w:r>
    </w:p>
    <w:p w:rsidR="000D7A9E" w:rsidRPr="002445B4" w:rsidRDefault="000D7A9E" w:rsidP="00E84142">
      <w:pPr>
        <w:widowControl/>
        <w:numPr>
          <w:ilvl w:val="0"/>
          <w:numId w:val="70"/>
        </w:numPr>
        <w:shd w:val="clear" w:color="auto" w:fill="FFFFFF"/>
        <w:suppressAutoHyphens w:val="0"/>
        <w:spacing w:before="100" w:beforeAutospacing="1" w:after="100" w:afterAutospacing="1" w:line="360" w:lineRule="auto"/>
        <w:ind w:left="480"/>
        <w:jc w:val="both"/>
        <w:rPr>
          <w:rFonts w:eastAsia="Times New Roman"/>
          <w:lang w:eastAsia="ru-RU"/>
        </w:rPr>
      </w:pPr>
      <w:r w:rsidRPr="002445B4">
        <w:rPr>
          <w:rFonts w:eastAsia="Times New Roman"/>
          <w:lang w:eastAsia="ru-RU"/>
        </w:rPr>
        <w:t>- в том числе для детей: 1</w:t>
      </w:r>
      <w:r w:rsidR="002445B4" w:rsidRPr="002445B4">
        <w:rPr>
          <w:rFonts w:eastAsia="Times New Roman"/>
          <w:lang w:eastAsia="ru-RU"/>
        </w:rPr>
        <w:t>2</w:t>
      </w:r>
      <w:r w:rsidRPr="002445B4">
        <w:rPr>
          <w:rFonts w:eastAsia="Times New Roman"/>
          <w:lang w:eastAsia="ru-RU"/>
        </w:rPr>
        <w:t xml:space="preserve"> (1</w:t>
      </w:r>
      <w:r w:rsidR="002445B4" w:rsidRPr="002445B4">
        <w:rPr>
          <w:rFonts w:eastAsia="Times New Roman"/>
          <w:lang w:eastAsia="ru-RU"/>
        </w:rPr>
        <w:t>25 человек</w:t>
      </w:r>
      <w:r w:rsidRPr="002445B4">
        <w:rPr>
          <w:rFonts w:eastAsia="Times New Roman"/>
          <w:lang w:eastAsia="ru-RU"/>
        </w:rPr>
        <w:t>)</w:t>
      </w:r>
    </w:p>
    <w:p w:rsidR="000D7A9E" w:rsidRPr="002445B4" w:rsidRDefault="000D7A9E" w:rsidP="00E84142">
      <w:pPr>
        <w:widowControl/>
        <w:numPr>
          <w:ilvl w:val="0"/>
          <w:numId w:val="70"/>
        </w:numPr>
        <w:shd w:val="clear" w:color="auto" w:fill="FFFFFF"/>
        <w:suppressAutoHyphens w:val="0"/>
        <w:spacing w:line="360" w:lineRule="auto"/>
        <w:ind w:left="480"/>
        <w:jc w:val="both"/>
        <w:rPr>
          <w:rFonts w:eastAsia="Times New Roman"/>
          <w:lang w:eastAsia="ru-RU"/>
        </w:rPr>
      </w:pPr>
      <w:r w:rsidRPr="002445B4">
        <w:rPr>
          <w:rFonts w:eastAsia="Times New Roman"/>
          <w:lang w:eastAsia="ru-RU"/>
        </w:rPr>
        <w:t>Из общего числа – формирования самодеят</w:t>
      </w:r>
      <w:r w:rsidR="002445B4" w:rsidRPr="002445B4">
        <w:rPr>
          <w:rFonts w:eastAsia="Times New Roman"/>
          <w:lang w:eastAsia="ru-RU"/>
        </w:rPr>
        <w:t>ельного народного творчества: 19 (230</w:t>
      </w:r>
      <w:r w:rsidRPr="002445B4">
        <w:rPr>
          <w:rFonts w:eastAsia="Times New Roman"/>
          <w:lang w:eastAsia="ru-RU"/>
        </w:rPr>
        <w:t xml:space="preserve"> человек)</w:t>
      </w:r>
    </w:p>
    <w:p w:rsidR="000D7A9E" w:rsidRPr="002445B4" w:rsidRDefault="000D7A9E" w:rsidP="00E84142">
      <w:pPr>
        <w:widowControl/>
        <w:numPr>
          <w:ilvl w:val="0"/>
          <w:numId w:val="70"/>
        </w:numPr>
        <w:shd w:val="clear" w:color="auto" w:fill="FFFFFF"/>
        <w:suppressAutoHyphens w:val="0"/>
        <w:spacing w:line="360" w:lineRule="auto"/>
        <w:ind w:left="480"/>
        <w:jc w:val="both"/>
        <w:rPr>
          <w:rFonts w:eastAsia="Times New Roman"/>
          <w:lang w:eastAsia="ru-RU"/>
        </w:rPr>
      </w:pPr>
      <w:r w:rsidRPr="002445B4">
        <w:rPr>
          <w:rFonts w:eastAsia="Times New Roman"/>
          <w:lang w:eastAsia="ru-RU"/>
        </w:rPr>
        <w:t>- в том числе для детей: 11</w:t>
      </w:r>
    </w:p>
    <w:p w:rsidR="000D7A9E" w:rsidRPr="00456C33" w:rsidRDefault="000D7A9E" w:rsidP="000D7A9E">
      <w:pPr>
        <w:shd w:val="clear" w:color="auto" w:fill="FFFFFF"/>
        <w:spacing w:line="360" w:lineRule="auto"/>
        <w:jc w:val="both"/>
        <w:rPr>
          <w:rFonts w:eastAsia="Times New Roman"/>
          <w:lang w:eastAsia="ru-RU"/>
        </w:rPr>
      </w:pPr>
      <w:r w:rsidRPr="00456C33">
        <w:rPr>
          <w:rFonts w:eastAsia="Times New Roman"/>
          <w:lang w:eastAsia="ru-RU"/>
        </w:rPr>
        <w:t>Приоритетными направлениями деятельности учреждения являются сохранение и развитие самодеятельного народного творчества, поддержка клубных формирований, а также развитие индустрии праздников и развлечений для организации содержательного досуга жителей города и микрорайона:</w:t>
      </w:r>
    </w:p>
    <w:p w:rsidR="000D7A9E" w:rsidRDefault="000D7A9E" w:rsidP="00E84142">
      <w:pPr>
        <w:widowControl/>
        <w:numPr>
          <w:ilvl w:val="0"/>
          <w:numId w:val="71"/>
        </w:numPr>
        <w:shd w:val="clear" w:color="auto" w:fill="FFFFFF"/>
        <w:suppressAutoHyphens w:val="0"/>
        <w:spacing w:line="360" w:lineRule="auto"/>
        <w:ind w:left="480"/>
        <w:jc w:val="both"/>
        <w:rPr>
          <w:rFonts w:eastAsia="Times New Roman"/>
          <w:lang w:eastAsia="ru-RU"/>
        </w:rPr>
      </w:pPr>
      <w:r w:rsidRPr="00456C33">
        <w:rPr>
          <w:rFonts w:eastAsia="Times New Roman"/>
          <w:lang w:eastAsia="ru-RU"/>
        </w:rPr>
        <w:t xml:space="preserve">организация работы творческих коллективов </w:t>
      </w:r>
      <w:r>
        <w:rPr>
          <w:rFonts w:eastAsia="Times New Roman"/>
          <w:lang w:eastAsia="ru-RU"/>
        </w:rPr>
        <w:t>и клубов по интересам;</w:t>
      </w:r>
    </w:p>
    <w:p w:rsidR="000D7A9E" w:rsidRDefault="000D7A9E" w:rsidP="00E84142">
      <w:pPr>
        <w:widowControl/>
        <w:numPr>
          <w:ilvl w:val="0"/>
          <w:numId w:val="71"/>
        </w:numPr>
        <w:shd w:val="clear" w:color="auto" w:fill="FFFFFF"/>
        <w:suppressAutoHyphens w:val="0"/>
        <w:spacing w:before="100" w:beforeAutospacing="1" w:after="100" w:afterAutospacing="1" w:line="360" w:lineRule="auto"/>
        <w:ind w:left="480"/>
        <w:jc w:val="both"/>
        <w:rPr>
          <w:rFonts w:eastAsia="Times New Roman"/>
          <w:lang w:eastAsia="ru-RU"/>
        </w:rPr>
      </w:pPr>
      <w:r>
        <w:rPr>
          <w:rFonts w:eastAsia="Times New Roman"/>
          <w:lang w:eastAsia="ru-RU"/>
        </w:rPr>
        <w:t>концертная деятельность;</w:t>
      </w:r>
    </w:p>
    <w:p w:rsidR="000D7A9E" w:rsidRDefault="000D7A9E" w:rsidP="00E84142">
      <w:pPr>
        <w:widowControl/>
        <w:numPr>
          <w:ilvl w:val="0"/>
          <w:numId w:val="71"/>
        </w:numPr>
        <w:shd w:val="clear" w:color="auto" w:fill="FFFFFF"/>
        <w:suppressAutoHyphens w:val="0"/>
        <w:spacing w:before="100" w:beforeAutospacing="1" w:after="100" w:afterAutospacing="1" w:line="360" w:lineRule="auto"/>
        <w:ind w:left="480"/>
        <w:jc w:val="both"/>
        <w:rPr>
          <w:rFonts w:eastAsia="Times New Roman"/>
          <w:lang w:eastAsia="ru-RU"/>
        </w:rPr>
      </w:pPr>
      <w:r>
        <w:rPr>
          <w:rFonts w:eastAsia="Times New Roman"/>
          <w:lang w:eastAsia="ru-RU"/>
        </w:rPr>
        <w:t>театральная деятельность;</w:t>
      </w:r>
    </w:p>
    <w:p w:rsidR="000D7A9E" w:rsidRPr="00120079" w:rsidRDefault="000D7A9E" w:rsidP="00E84142">
      <w:pPr>
        <w:widowControl/>
        <w:numPr>
          <w:ilvl w:val="0"/>
          <w:numId w:val="71"/>
        </w:numPr>
        <w:shd w:val="clear" w:color="auto" w:fill="FFFFFF"/>
        <w:suppressAutoHyphens w:val="0"/>
        <w:spacing w:line="360" w:lineRule="auto"/>
        <w:ind w:left="480"/>
        <w:jc w:val="both"/>
        <w:rPr>
          <w:rFonts w:eastAsia="Times New Roman"/>
          <w:lang w:eastAsia="ru-RU"/>
        </w:rPr>
      </w:pPr>
      <w:r>
        <w:rPr>
          <w:rFonts w:eastAsia="Times New Roman"/>
          <w:lang w:eastAsia="ru-RU"/>
        </w:rPr>
        <w:t>кинопрокат.</w:t>
      </w:r>
    </w:p>
    <w:p w:rsidR="001F3752" w:rsidRDefault="001F3752" w:rsidP="00120079">
      <w:pPr>
        <w:jc w:val="both"/>
        <w:rPr>
          <w:rFonts w:eastAsia="Times New Roman"/>
          <w:i/>
          <w:iCs/>
          <w:sz w:val="16"/>
          <w:szCs w:val="16"/>
        </w:rPr>
      </w:pPr>
      <w:r w:rsidRPr="00E07AF2">
        <w:rPr>
          <w:rFonts w:eastAsia="Times New Roman"/>
          <w:b/>
          <w:bCs/>
        </w:rPr>
        <w:t>5.1.1. Общие сведения об учреждении</w:t>
      </w:r>
      <w:r w:rsidRPr="00E07AF2">
        <w:rPr>
          <w:rFonts w:eastAsia="Times New Roman"/>
          <w:b/>
          <w:bCs/>
          <w:sz w:val="16"/>
          <w:szCs w:val="16"/>
        </w:rPr>
        <w:t xml:space="preserve"> </w:t>
      </w:r>
      <w:r w:rsidRPr="00E07AF2">
        <w:rPr>
          <w:rFonts w:eastAsia="Times New Roman"/>
          <w:i/>
          <w:iCs/>
          <w:sz w:val="16"/>
          <w:szCs w:val="16"/>
        </w:rPr>
        <w:t>(заполняется строго в соответствии с формой 7-НК статистического наблюдения об учреждениях культурно-досугового типа, утвержденной приказом Федеральной службы государственной статистики от 15 июля 2011 г. N 324 "Об утверждении статистического инструментария для организации Минкультуры России федерального статистического наблюдения за деятельностью учреждений культуры").</w:t>
      </w:r>
    </w:p>
    <w:tbl>
      <w:tblPr>
        <w:tblW w:w="9783" w:type="dxa"/>
        <w:tblInd w:w="-5" w:type="dxa"/>
        <w:tblLayout w:type="fixed"/>
        <w:tblLook w:val="0000"/>
      </w:tblPr>
      <w:tblGrid>
        <w:gridCol w:w="1987"/>
        <w:gridCol w:w="776"/>
        <w:gridCol w:w="783"/>
        <w:gridCol w:w="635"/>
        <w:gridCol w:w="709"/>
        <w:gridCol w:w="641"/>
        <w:gridCol w:w="708"/>
        <w:gridCol w:w="635"/>
        <w:gridCol w:w="567"/>
        <w:gridCol w:w="709"/>
        <w:gridCol w:w="567"/>
        <w:gridCol w:w="567"/>
        <w:gridCol w:w="499"/>
      </w:tblGrid>
      <w:tr w:rsidR="00120079" w:rsidRPr="006861D7" w:rsidTr="00120079">
        <w:trPr>
          <w:cantSplit/>
          <w:trHeight w:val="622"/>
        </w:trPr>
        <w:tc>
          <w:tcPr>
            <w:tcW w:w="1987" w:type="dxa"/>
            <w:tcBorders>
              <w:top w:val="single" w:sz="2" w:space="0" w:color="000000"/>
              <w:left w:val="single" w:sz="2" w:space="0" w:color="000000"/>
              <w:bottom w:val="single" w:sz="2" w:space="0" w:color="000000"/>
            </w:tcBorders>
            <w:vAlign w:val="center"/>
          </w:tcPr>
          <w:p w:rsidR="00120079" w:rsidRPr="006861D7" w:rsidRDefault="00120079" w:rsidP="00B810DB">
            <w:pPr>
              <w:snapToGrid w:val="0"/>
              <w:ind w:left="142" w:hanging="142"/>
              <w:jc w:val="center"/>
              <w:rPr>
                <w:b/>
                <w:bCs/>
              </w:rPr>
            </w:pPr>
            <w:r w:rsidRPr="006861D7">
              <w:rPr>
                <w:b/>
                <w:bCs/>
                <w:sz w:val="22"/>
                <w:szCs w:val="22"/>
              </w:rPr>
              <w:t>Наименование показателя</w:t>
            </w:r>
          </w:p>
        </w:tc>
        <w:tc>
          <w:tcPr>
            <w:tcW w:w="7796" w:type="dxa"/>
            <w:gridSpan w:val="12"/>
            <w:tcBorders>
              <w:top w:val="single" w:sz="2" w:space="0" w:color="000000"/>
              <w:left w:val="single" w:sz="2" w:space="0" w:color="000000"/>
              <w:bottom w:val="single" w:sz="2" w:space="0" w:color="000000"/>
              <w:right w:val="single" w:sz="2" w:space="0" w:color="000000"/>
            </w:tcBorders>
            <w:vAlign w:val="center"/>
          </w:tcPr>
          <w:p w:rsidR="00120079" w:rsidRPr="006861D7" w:rsidRDefault="00120079" w:rsidP="00B810DB">
            <w:pPr>
              <w:snapToGrid w:val="0"/>
              <w:jc w:val="center"/>
              <w:rPr>
                <w:b/>
                <w:bCs/>
              </w:rPr>
            </w:pPr>
            <w:r w:rsidRPr="006861D7">
              <w:rPr>
                <w:b/>
                <w:bCs/>
                <w:sz w:val="22"/>
                <w:szCs w:val="22"/>
              </w:rPr>
              <w:t>Учреждения культурно-досугового типа</w:t>
            </w:r>
          </w:p>
        </w:tc>
      </w:tr>
      <w:tr w:rsidR="00120079" w:rsidRPr="006861D7" w:rsidTr="00120079">
        <w:trPr>
          <w:cantSplit/>
          <w:trHeight w:val="108"/>
        </w:trPr>
        <w:tc>
          <w:tcPr>
            <w:tcW w:w="1987" w:type="dxa"/>
            <w:vMerge w:val="restart"/>
            <w:tcBorders>
              <w:top w:val="single" w:sz="2" w:space="0" w:color="000000"/>
              <w:left w:val="single" w:sz="2" w:space="0" w:color="000000"/>
            </w:tcBorders>
            <w:vAlign w:val="center"/>
          </w:tcPr>
          <w:p w:rsidR="00120079" w:rsidRPr="006861D7" w:rsidRDefault="00120079" w:rsidP="00B810DB">
            <w:pPr>
              <w:snapToGrid w:val="0"/>
              <w:jc w:val="center"/>
              <w:rPr>
                <w:b/>
                <w:bCs/>
              </w:rPr>
            </w:pPr>
          </w:p>
        </w:tc>
        <w:tc>
          <w:tcPr>
            <w:tcW w:w="776" w:type="dxa"/>
            <w:vMerge w:val="restart"/>
            <w:tcBorders>
              <w:top w:val="single" w:sz="2" w:space="0" w:color="000000"/>
              <w:left w:val="single" w:sz="2" w:space="0" w:color="000000"/>
            </w:tcBorders>
            <w:vAlign w:val="center"/>
          </w:tcPr>
          <w:p w:rsidR="00120079" w:rsidRPr="006861D7" w:rsidRDefault="00120079" w:rsidP="00B810DB">
            <w:pPr>
              <w:snapToGrid w:val="0"/>
              <w:jc w:val="center"/>
              <w:rPr>
                <w:b/>
                <w:bCs/>
              </w:rPr>
            </w:pPr>
            <w:r w:rsidRPr="006861D7">
              <w:rPr>
                <w:b/>
                <w:bCs/>
                <w:sz w:val="22"/>
                <w:szCs w:val="22"/>
              </w:rPr>
              <w:t>2012</w:t>
            </w:r>
          </w:p>
        </w:tc>
        <w:tc>
          <w:tcPr>
            <w:tcW w:w="783" w:type="dxa"/>
            <w:vMerge w:val="restart"/>
            <w:tcBorders>
              <w:top w:val="single" w:sz="2" w:space="0" w:color="000000"/>
              <w:left w:val="single" w:sz="2" w:space="0" w:color="000000"/>
            </w:tcBorders>
            <w:vAlign w:val="center"/>
          </w:tcPr>
          <w:p w:rsidR="00120079" w:rsidRPr="006861D7" w:rsidRDefault="00120079" w:rsidP="00B810DB">
            <w:pPr>
              <w:snapToGrid w:val="0"/>
              <w:jc w:val="center"/>
              <w:rPr>
                <w:b/>
                <w:bCs/>
              </w:rPr>
            </w:pPr>
            <w:r w:rsidRPr="006861D7">
              <w:rPr>
                <w:b/>
                <w:bCs/>
                <w:sz w:val="22"/>
                <w:szCs w:val="22"/>
              </w:rPr>
              <w:t>2013</w:t>
            </w:r>
          </w:p>
        </w:tc>
        <w:tc>
          <w:tcPr>
            <w:tcW w:w="6237" w:type="dxa"/>
            <w:gridSpan w:val="10"/>
            <w:tcBorders>
              <w:top w:val="single" w:sz="2" w:space="0" w:color="000000"/>
              <w:left w:val="single" w:sz="2" w:space="0" w:color="000000"/>
              <w:bottom w:val="single" w:sz="2" w:space="0" w:color="000000"/>
              <w:right w:val="single" w:sz="2" w:space="0" w:color="000000"/>
            </w:tcBorders>
            <w:vAlign w:val="center"/>
          </w:tcPr>
          <w:p w:rsidR="00120079" w:rsidRPr="006861D7" w:rsidRDefault="00120079" w:rsidP="00B810DB">
            <w:pPr>
              <w:snapToGrid w:val="0"/>
              <w:jc w:val="center"/>
              <w:rPr>
                <w:b/>
                <w:bCs/>
              </w:rPr>
            </w:pPr>
            <w:r w:rsidRPr="006861D7">
              <w:rPr>
                <w:b/>
                <w:bCs/>
                <w:sz w:val="22"/>
                <w:szCs w:val="22"/>
              </w:rPr>
              <w:t>2014</w:t>
            </w:r>
          </w:p>
        </w:tc>
      </w:tr>
      <w:tr w:rsidR="00120079" w:rsidRPr="006861D7" w:rsidTr="00120079">
        <w:trPr>
          <w:cantSplit/>
          <w:trHeight w:val="108"/>
        </w:trPr>
        <w:tc>
          <w:tcPr>
            <w:tcW w:w="1987" w:type="dxa"/>
            <w:vMerge/>
            <w:tcBorders>
              <w:left w:val="single" w:sz="2" w:space="0" w:color="000000"/>
              <w:bottom w:val="single" w:sz="2" w:space="0" w:color="000000"/>
            </w:tcBorders>
            <w:vAlign w:val="center"/>
          </w:tcPr>
          <w:p w:rsidR="00120079" w:rsidRPr="006861D7" w:rsidRDefault="00120079" w:rsidP="00B810DB">
            <w:pPr>
              <w:snapToGrid w:val="0"/>
              <w:jc w:val="center"/>
              <w:rPr>
                <w:b/>
                <w:bCs/>
              </w:rPr>
            </w:pPr>
          </w:p>
        </w:tc>
        <w:tc>
          <w:tcPr>
            <w:tcW w:w="776" w:type="dxa"/>
            <w:vMerge/>
            <w:tcBorders>
              <w:left w:val="single" w:sz="2" w:space="0" w:color="000000"/>
              <w:bottom w:val="single" w:sz="2" w:space="0" w:color="000000"/>
            </w:tcBorders>
            <w:vAlign w:val="center"/>
          </w:tcPr>
          <w:p w:rsidR="00120079" w:rsidRPr="006861D7" w:rsidRDefault="00120079" w:rsidP="00B810DB">
            <w:pPr>
              <w:snapToGrid w:val="0"/>
              <w:jc w:val="center"/>
              <w:rPr>
                <w:b/>
                <w:bCs/>
              </w:rPr>
            </w:pPr>
          </w:p>
        </w:tc>
        <w:tc>
          <w:tcPr>
            <w:tcW w:w="783" w:type="dxa"/>
            <w:vMerge/>
            <w:tcBorders>
              <w:left w:val="single" w:sz="2" w:space="0" w:color="000000"/>
              <w:bottom w:val="single" w:sz="2" w:space="0" w:color="000000"/>
            </w:tcBorders>
            <w:vAlign w:val="center"/>
          </w:tcPr>
          <w:p w:rsidR="00120079" w:rsidRPr="006861D7" w:rsidRDefault="00120079" w:rsidP="00B810DB">
            <w:pPr>
              <w:snapToGrid w:val="0"/>
              <w:jc w:val="center"/>
              <w:rPr>
                <w:b/>
                <w:bCs/>
              </w:rPr>
            </w:pPr>
          </w:p>
        </w:tc>
        <w:tc>
          <w:tcPr>
            <w:tcW w:w="635" w:type="dxa"/>
            <w:tcBorders>
              <w:top w:val="single" w:sz="2" w:space="0" w:color="000000"/>
              <w:left w:val="single" w:sz="2" w:space="0" w:color="000000"/>
              <w:bottom w:val="single" w:sz="2" w:space="0" w:color="000000"/>
              <w:right w:val="single" w:sz="2" w:space="0" w:color="000000"/>
            </w:tcBorders>
            <w:vAlign w:val="center"/>
          </w:tcPr>
          <w:p w:rsidR="00120079" w:rsidRPr="006861D7" w:rsidRDefault="00120079" w:rsidP="00B810DB">
            <w:pPr>
              <w:snapToGrid w:val="0"/>
              <w:jc w:val="center"/>
              <w:rPr>
                <w:bCs/>
                <w:sz w:val="16"/>
                <w:szCs w:val="16"/>
              </w:rPr>
            </w:pPr>
            <w:r w:rsidRPr="006861D7">
              <w:rPr>
                <w:bCs/>
                <w:sz w:val="16"/>
                <w:szCs w:val="16"/>
              </w:rPr>
              <w:t>1 кв план</w:t>
            </w:r>
          </w:p>
        </w:tc>
        <w:tc>
          <w:tcPr>
            <w:tcW w:w="709" w:type="dxa"/>
            <w:tcBorders>
              <w:top w:val="single" w:sz="2" w:space="0" w:color="000000"/>
              <w:left w:val="single" w:sz="2" w:space="0" w:color="000000"/>
              <w:bottom w:val="single" w:sz="2" w:space="0" w:color="000000"/>
              <w:right w:val="single" w:sz="2" w:space="0" w:color="000000"/>
            </w:tcBorders>
            <w:vAlign w:val="center"/>
          </w:tcPr>
          <w:p w:rsidR="00120079" w:rsidRPr="006861D7" w:rsidRDefault="00120079" w:rsidP="00B810DB">
            <w:pPr>
              <w:snapToGrid w:val="0"/>
              <w:jc w:val="center"/>
              <w:rPr>
                <w:bCs/>
                <w:sz w:val="16"/>
                <w:szCs w:val="16"/>
              </w:rPr>
            </w:pPr>
            <w:r w:rsidRPr="006861D7">
              <w:rPr>
                <w:bCs/>
                <w:sz w:val="16"/>
                <w:szCs w:val="16"/>
              </w:rPr>
              <w:t>1 кв факт</w:t>
            </w:r>
          </w:p>
        </w:tc>
        <w:tc>
          <w:tcPr>
            <w:tcW w:w="641" w:type="dxa"/>
            <w:tcBorders>
              <w:top w:val="single" w:sz="2" w:space="0" w:color="000000"/>
              <w:left w:val="single" w:sz="2" w:space="0" w:color="000000"/>
              <w:bottom w:val="single" w:sz="2" w:space="0" w:color="000000"/>
              <w:right w:val="single" w:sz="2" w:space="0" w:color="000000"/>
            </w:tcBorders>
            <w:vAlign w:val="center"/>
          </w:tcPr>
          <w:p w:rsidR="00120079" w:rsidRPr="006861D7" w:rsidRDefault="00120079" w:rsidP="00B810DB">
            <w:pPr>
              <w:snapToGrid w:val="0"/>
              <w:jc w:val="center"/>
              <w:rPr>
                <w:bCs/>
                <w:sz w:val="16"/>
                <w:szCs w:val="16"/>
              </w:rPr>
            </w:pPr>
            <w:r w:rsidRPr="006861D7">
              <w:rPr>
                <w:bCs/>
                <w:sz w:val="16"/>
                <w:szCs w:val="16"/>
              </w:rPr>
              <w:t>2 кв план</w:t>
            </w:r>
          </w:p>
        </w:tc>
        <w:tc>
          <w:tcPr>
            <w:tcW w:w="708" w:type="dxa"/>
            <w:tcBorders>
              <w:top w:val="single" w:sz="2" w:space="0" w:color="000000"/>
              <w:left w:val="single" w:sz="2" w:space="0" w:color="000000"/>
              <w:bottom w:val="single" w:sz="2" w:space="0" w:color="000000"/>
              <w:right w:val="single" w:sz="2" w:space="0" w:color="000000"/>
            </w:tcBorders>
            <w:vAlign w:val="center"/>
          </w:tcPr>
          <w:p w:rsidR="00120079" w:rsidRPr="006861D7" w:rsidRDefault="00120079" w:rsidP="00B810DB">
            <w:pPr>
              <w:snapToGrid w:val="0"/>
              <w:jc w:val="center"/>
              <w:rPr>
                <w:bCs/>
                <w:sz w:val="16"/>
                <w:szCs w:val="16"/>
              </w:rPr>
            </w:pPr>
            <w:r w:rsidRPr="006861D7">
              <w:rPr>
                <w:bCs/>
                <w:sz w:val="16"/>
                <w:szCs w:val="16"/>
              </w:rPr>
              <w:t>2 кв факт</w:t>
            </w:r>
          </w:p>
        </w:tc>
        <w:tc>
          <w:tcPr>
            <w:tcW w:w="635" w:type="dxa"/>
            <w:tcBorders>
              <w:top w:val="single" w:sz="2" w:space="0" w:color="000000"/>
              <w:left w:val="single" w:sz="2" w:space="0" w:color="000000"/>
              <w:bottom w:val="single" w:sz="2" w:space="0" w:color="000000"/>
              <w:right w:val="single" w:sz="2" w:space="0" w:color="000000"/>
            </w:tcBorders>
            <w:vAlign w:val="center"/>
          </w:tcPr>
          <w:p w:rsidR="00120079" w:rsidRPr="006861D7" w:rsidRDefault="00120079" w:rsidP="00B810DB">
            <w:pPr>
              <w:snapToGrid w:val="0"/>
              <w:jc w:val="center"/>
              <w:rPr>
                <w:bCs/>
                <w:sz w:val="16"/>
                <w:szCs w:val="16"/>
              </w:rPr>
            </w:pPr>
            <w:r w:rsidRPr="006861D7">
              <w:rPr>
                <w:bCs/>
                <w:sz w:val="16"/>
                <w:szCs w:val="16"/>
              </w:rPr>
              <w:t>3 кв план</w:t>
            </w:r>
          </w:p>
        </w:tc>
        <w:tc>
          <w:tcPr>
            <w:tcW w:w="567" w:type="dxa"/>
            <w:tcBorders>
              <w:top w:val="single" w:sz="2" w:space="0" w:color="000000"/>
              <w:left w:val="single" w:sz="2" w:space="0" w:color="000000"/>
              <w:bottom w:val="single" w:sz="2" w:space="0" w:color="000000"/>
              <w:right w:val="single" w:sz="2" w:space="0" w:color="000000"/>
            </w:tcBorders>
            <w:vAlign w:val="center"/>
          </w:tcPr>
          <w:p w:rsidR="00120079" w:rsidRPr="006861D7" w:rsidRDefault="00120079" w:rsidP="00B810DB">
            <w:pPr>
              <w:snapToGrid w:val="0"/>
              <w:jc w:val="center"/>
              <w:rPr>
                <w:bCs/>
                <w:sz w:val="16"/>
                <w:szCs w:val="16"/>
              </w:rPr>
            </w:pPr>
            <w:r w:rsidRPr="006861D7">
              <w:rPr>
                <w:bCs/>
                <w:sz w:val="16"/>
                <w:szCs w:val="16"/>
              </w:rPr>
              <w:t>3 кв факт</w:t>
            </w:r>
          </w:p>
        </w:tc>
        <w:tc>
          <w:tcPr>
            <w:tcW w:w="709" w:type="dxa"/>
            <w:tcBorders>
              <w:top w:val="single" w:sz="2" w:space="0" w:color="000000"/>
              <w:left w:val="single" w:sz="2" w:space="0" w:color="000000"/>
              <w:bottom w:val="single" w:sz="2" w:space="0" w:color="000000"/>
              <w:right w:val="single" w:sz="2" w:space="0" w:color="000000"/>
            </w:tcBorders>
            <w:vAlign w:val="center"/>
          </w:tcPr>
          <w:p w:rsidR="00120079" w:rsidRPr="006861D7" w:rsidRDefault="00120079" w:rsidP="00B810DB">
            <w:pPr>
              <w:snapToGrid w:val="0"/>
              <w:jc w:val="center"/>
              <w:rPr>
                <w:bCs/>
                <w:sz w:val="16"/>
                <w:szCs w:val="16"/>
              </w:rPr>
            </w:pPr>
            <w:r w:rsidRPr="006861D7">
              <w:rPr>
                <w:bCs/>
                <w:sz w:val="16"/>
                <w:szCs w:val="16"/>
              </w:rPr>
              <w:t>4 кв план</w:t>
            </w:r>
          </w:p>
        </w:tc>
        <w:tc>
          <w:tcPr>
            <w:tcW w:w="567" w:type="dxa"/>
            <w:tcBorders>
              <w:top w:val="single" w:sz="2" w:space="0" w:color="000000"/>
              <w:left w:val="single" w:sz="2" w:space="0" w:color="000000"/>
              <w:bottom w:val="single" w:sz="2" w:space="0" w:color="000000"/>
              <w:right w:val="single" w:sz="2" w:space="0" w:color="000000"/>
            </w:tcBorders>
            <w:vAlign w:val="center"/>
          </w:tcPr>
          <w:p w:rsidR="00120079" w:rsidRPr="006861D7" w:rsidRDefault="00120079" w:rsidP="00B810DB">
            <w:pPr>
              <w:snapToGrid w:val="0"/>
              <w:jc w:val="center"/>
              <w:rPr>
                <w:bCs/>
                <w:sz w:val="16"/>
                <w:szCs w:val="16"/>
              </w:rPr>
            </w:pPr>
            <w:r w:rsidRPr="006861D7">
              <w:rPr>
                <w:bCs/>
                <w:sz w:val="16"/>
                <w:szCs w:val="16"/>
              </w:rPr>
              <w:t>4 кв факт</w:t>
            </w:r>
          </w:p>
        </w:tc>
        <w:tc>
          <w:tcPr>
            <w:tcW w:w="567" w:type="dxa"/>
            <w:tcBorders>
              <w:top w:val="single" w:sz="2" w:space="0" w:color="000000"/>
              <w:left w:val="single" w:sz="2" w:space="0" w:color="000000"/>
              <w:bottom w:val="single" w:sz="2" w:space="0" w:color="000000"/>
              <w:right w:val="single" w:sz="2" w:space="0" w:color="000000"/>
            </w:tcBorders>
            <w:vAlign w:val="center"/>
          </w:tcPr>
          <w:p w:rsidR="00120079" w:rsidRPr="006861D7" w:rsidRDefault="00120079" w:rsidP="00B810DB">
            <w:pPr>
              <w:snapToGrid w:val="0"/>
              <w:jc w:val="center"/>
              <w:rPr>
                <w:bCs/>
                <w:sz w:val="16"/>
                <w:szCs w:val="16"/>
              </w:rPr>
            </w:pPr>
            <w:r w:rsidRPr="006861D7">
              <w:rPr>
                <w:bCs/>
                <w:sz w:val="16"/>
                <w:szCs w:val="16"/>
              </w:rPr>
              <w:t>Год план</w:t>
            </w:r>
          </w:p>
        </w:tc>
        <w:tc>
          <w:tcPr>
            <w:tcW w:w="499" w:type="dxa"/>
            <w:tcBorders>
              <w:top w:val="single" w:sz="2" w:space="0" w:color="000000"/>
              <w:left w:val="single" w:sz="2" w:space="0" w:color="000000"/>
              <w:bottom w:val="single" w:sz="2" w:space="0" w:color="000000"/>
              <w:right w:val="single" w:sz="2" w:space="0" w:color="000000"/>
            </w:tcBorders>
            <w:vAlign w:val="center"/>
          </w:tcPr>
          <w:p w:rsidR="00120079" w:rsidRPr="006861D7" w:rsidRDefault="00120079" w:rsidP="00B810DB">
            <w:pPr>
              <w:snapToGrid w:val="0"/>
              <w:jc w:val="center"/>
              <w:rPr>
                <w:bCs/>
                <w:sz w:val="16"/>
                <w:szCs w:val="16"/>
              </w:rPr>
            </w:pPr>
            <w:r w:rsidRPr="006861D7">
              <w:rPr>
                <w:bCs/>
                <w:sz w:val="16"/>
                <w:szCs w:val="16"/>
              </w:rPr>
              <w:t>Год факт</w:t>
            </w:r>
          </w:p>
        </w:tc>
      </w:tr>
      <w:tr w:rsidR="00120079" w:rsidRPr="006861D7" w:rsidTr="00120079">
        <w:trPr>
          <w:trHeight w:val="296"/>
        </w:trPr>
        <w:tc>
          <w:tcPr>
            <w:tcW w:w="1987" w:type="dxa"/>
            <w:tcBorders>
              <w:top w:val="single" w:sz="2" w:space="0" w:color="000000"/>
              <w:left w:val="single" w:sz="2" w:space="0" w:color="000000"/>
              <w:bottom w:val="single" w:sz="2" w:space="0" w:color="000000"/>
            </w:tcBorders>
          </w:tcPr>
          <w:p w:rsidR="00120079" w:rsidRPr="006861D7" w:rsidRDefault="00120079" w:rsidP="00B810DB">
            <w:pPr>
              <w:snapToGrid w:val="0"/>
              <w:jc w:val="both"/>
            </w:pPr>
            <w:r w:rsidRPr="006861D7">
              <w:rPr>
                <w:sz w:val="22"/>
                <w:szCs w:val="22"/>
              </w:rPr>
              <w:t>Всего посадочных мест</w:t>
            </w:r>
          </w:p>
        </w:tc>
        <w:tc>
          <w:tcPr>
            <w:tcW w:w="776" w:type="dxa"/>
            <w:tcBorders>
              <w:top w:val="single" w:sz="2" w:space="0" w:color="000000"/>
              <w:left w:val="single" w:sz="2" w:space="0" w:color="000000"/>
              <w:bottom w:val="single" w:sz="2" w:space="0" w:color="000000"/>
            </w:tcBorders>
          </w:tcPr>
          <w:p w:rsidR="00120079" w:rsidRPr="007C51ED" w:rsidRDefault="00120079" w:rsidP="00B810DB">
            <w:pPr>
              <w:snapToGrid w:val="0"/>
              <w:jc w:val="center"/>
            </w:pPr>
            <w:r w:rsidRPr="007C51ED">
              <w:t>180</w:t>
            </w:r>
          </w:p>
        </w:tc>
        <w:tc>
          <w:tcPr>
            <w:tcW w:w="783" w:type="dxa"/>
            <w:tcBorders>
              <w:top w:val="single" w:sz="2" w:space="0" w:color="000000"/>
              <w:left w:val="single" w:sz="2" w:space="0" w:color="000000"/>
              <w:bottom w:val="single" w:sz="2" w:space="0" w:color="000000"/>
            </w:tcBorders>
          </w:tcPr>
          <w:p w:rsidR="00120079" w:rsidRPr="007C51ED" w:rsidRDefault="00120079" w:rsidP="00B810DB">
            <w:pPr>
              <w:snapToGrid w:val="0"/>
              <w:jc w:val="center"/>
            </w:pPr>
            <w:r>
              <w:t>180</w:t>
            </w:r>
          </w:p>
        </w:tc>
        <w:tc>
          <w:tcPr>
            <w:tcW w:w="635" w:type="dxa"/>
            <w:tcBorders>
              <w:top w:val="single" w:sz="2" w:space="0" w:color="000000"/>
              <w:left w:val="single" w:sz="2" w:space="0" w:color="000000"/>
              <w:bottom w:val="single" w:sz="2" w:space="0" w:color="000000"/>
              <w:right w:val="single" w:sz="2" w:space="0" w:color="000000"/>
            </w:tcBorders>
          </w:tcPr>
          <w:p w:rsidR="00120079" w:rsidRPr="00FE4825" w:rsidRDefault="00120079" w:rsidP="00B810DB">
            <w:pPr>
              <w:snapToGrid w:val="0"/>
              <w:jc w:val="center"/>
            </w:pPr>
            <w:r w:rsidRPr="00FE4825">
              <w:t>180</w:t>
            </w:r>
          </w:p>
        </w:tc>
        <w:tc>
          <w:tcPr>
            <w:tcW w:w="709" w:type="dxa"/>
            <w:tcBorders>
              <w:top w:val="single" w:sz="2" w:space="0" w:color="000000"/>
              <w:left w:val="single" w:sz="2" w:space="0" w:color="000000"/>
              <w:bottom w:val="single" w:sz="2" w:space="0" w:color="000000"/>
              <w:right w:val="single" w:sz="2" w:space="0" w:color="000000"/>
            </w:tcBorders>
          </w:tcPr>
          <w:p w:rsidR="00120079" w:rsidRPr="00FE4825" w:rsidRDefault="00120079" w:rsidP="00B810DB">
            <w:pPr>
              <w:snapToGrid w:val="0"/>
              <w:jc w:val="center"/>
            </w:pPr>
            <w:r w:rsidRPr="00FE4825">
              <w:t>180</w:t>
            </w:r>
          </w:p>
        </w:tc>
        <w:tc>
          <w:tcPr>
            <w:tcW w:w="641" w:type="dxa"/>
            <w:tcBorders>
              <w:top w:val="single" w:sz="2" w:space="0" w:color="000000"/>
              <w:left w:val="single" w:sz="2" w:space="0" w:color="000000"/>
              <w:bottom w:val="single" w:sz="2" w:space="0" w:color="000000"/>
              <w:right w:val="single" w:sz="2" w:space="0" w:color="000000"/>
            </w:tcBorders>
          </w:tcPr>
          <w:p w:rsidR="00120079" w:rsidRPr="00FE4825" w:rsidRDefault="00120079" w:rsidP="00B810DB">
            <w:pPr>
              <w:snapToGrid w:val="0"/>
              <w:jc w:val="both"/>
            </w:pPr>
            <w:r w:rsidRPr="00FE4825">
              <w:t>180</w:t>
            </w:r>
          </w:p>
        </w:tc>
        <w:tc>
          <w:tcPr>
            <w:tcW w:w="708"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both"/>
            </w:pPr>
            <w:r>
              <w:t>180</w:t>
            </w:r>
          </w:p>
        </w:tc>
        <w:tc>
          <w:tcPr>
            <w:tcW w:w="635"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both"/>
            </w:pPr>
            <w:r w:rsidRPr="00FE4825">
              <w:t>180</w:t>
            </w:r>
          </w:p>
        </w:tc>
        <w:tc>
          <w:tcPr>
            <w:tcW w:w="567"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both"/>
            </w:pPr>
            <w:r>
              <w:t>180</w:t>
            </w:r>
          </w:p>
        </w:tc>
        <w:tc>
          <w:tcPr>
            <w:tcW w:w="709"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both"/>
            </w:pPr>
            <w:r w:rsidRPr="00FE4825">
              <w:t>180</w:t>
            </w:r>
          </w:p>
        </w:tc>
        <w:tc>
          <w:tcPr>
            <w:tcW w:w="567"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both"/>
            </w:pPr>
            <w:r>
              <w:t>180</w:t>
            </w:r>
          </w:p>
        </w:tc>
        <w:tc>
          <w:tcPr>
            <w:tcW w:w="567"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both"/>
            </w:pPr>
            <w:r w:rsidRPr="00FE4825">
              <w:t>180</w:t>
            </w:r>
          </w:p>
        </w:tc>
        <w:tc>
          <w:tcPr>
            <w:tcW w:w="499"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both"/>
            </w:pPr>
            <w:r>
              <w:t>180</w:t>
            </w:r>
          </w:p>
        </w:tc>
      </w:tr>
      <w:tr w:rsidR="00120079" w:rsidRPr="006861D7" w:rsidTr="00120079">
        <w:trPr>
          <w:trHeight w:val="311"/>
        </w:trPr>
        <w:tc>
          <w:tcPr>
            <w:tcW w:w="1987" w:type="dxa"/>
            <w:tcBorders>
              <w:top w:val="single" w:sz="2" w:space="0" w:color="000000"/>
              <w:left w:val="single" w:sz="2" w:space="0" w:color="000000"/>
              <w:bottom w:val="single" w:sz="2" w:space="0" w:color="000000"/>
            </w:tcBorders>
          </w:tcPr>
          <w:p w:rsidR="00120079" w:rsidRPr="006861D7" w:rsidRDefault="00120079" w:rsidP="00B810DB">
            <w:pPr>
              <w:snapToGrid w:val="0"/>
              <w:jc w:val="both"/>
            </w:pPr>
            <w:r w:rsidRPr="006861D7">
              <w:rPr>
                <w:sz w:val="22"/>
                <w:szCs w:val="22"/>
              </w:rPr>
              <w:t>Число клубных формирований</w:t>
            </w:r>
          </w:p>
        </w:tc>
        <w:tc>
          <w:tcPr>
            <w:tcW w:w="776" w:type="dxa"/>
            <w:tcBorders>
              <w:top w:val="single" w:sz="2" w:space="0" w:color="000000"/>
              <w:left w:val="single" w:sz="2" w:space="0" w:color="000000"/>
              <w:bottom w:val="single" w:sz="2" w:space="0" w:color="000000"/>
            </w:tcBorders>
          </w:tcPr>
          <w:p w:rsidR="00120079" w:rsidRPr="007C51ED" w:rsidRDefault="00120079" w:rsidP="00B810DB">
            <w:pPr>
              <w:snapToGrid w:val="0"/>
              <w:jc w:val="center"/>
            </w:pPr>
            <w:r w:rsidRPr="007C51ED">
              <w:t>25</w:t>
            </w:r>
          </w:p>
        </w:tc>
        <w:tc>
          <w:tcPr>
            <w:tcW w:w="783" w:type="dxa"/>
            <w:tcBorders>
              <w:top w:val="single" w:sz="2" w:space="0" w:color="000000"/>
              <w:left w:val="single" w:sz="2" w:space="0" w:color="000000"/>
              <w:bottom w:val="single" w:sz="2" w:space="0" w:color="000000"/>
            </w:tcBorders>
          </w:tcPr>
          <w:p w:rsidR="00120079" w:rsidRPr="007C51ED" w:rsidRDefault="00120079" w:rsidP="00B810DB">
            <w:pPr>
              <w:snapToGrid w:val="0"/>
              <w:jc w:val="center"/>
            </w:pPr>
            <w:r w:rsidRPr="007C51ED">
              <w:t>2</w:t>
            </w:r>
            <w:r>
              <w:t>5</w:t>
            </w:r>
          </w:p>
        </w:tc>
        <w:tc>
          <w:tcPr>
            <w:tcW w:w="635" w:type="dxa"/>
            <w:tcBorders>
              <w:top w:val="single" w:sz="2" w:space="0" w:color="000000"/>
              <w:left w:val="single" w:sz="2" w:space="0" w:color="000000"/>
              <w:bottom w:val="single" w:sz="2" w:space="0" w:color="000000"/>
              <w:right w:val="single" w:sz="2" w:space="0" w:color="000000"/>
            </w:tcBorders>
          </w:tcPr>
          <w:p w:rsidR="00120079" w:rsidRPr="00B83ACE" w:rsidRDefault="00120079" w:rsidP="00B810DB">
            <w:pPr>
              <w:snapToGrid w:val="0"/>
              <w:jc w:val="center"/>
            </w:pPr>
            <w:r w:rsidRPr="00B83ACE">
              <w:t>25</w:t>
            </w:r>
          </w:p>
        </w:tc>
        <w:tc>
          <w:tcPr>
            <w:tcW w:w="709" w:type="dxa"/>
            <w:tcBorders>
              <w:top w:val="single" w:sz="2" w:space="0" w:color="000000"/>
              <w:left w:val="single" w:sz="2" w:space="0" w:color="000000"/>
              <w:bottom w:val="single" w:sz="2" w:space="0" w:color="000000"/>
              <w:right w:val="single" w:sz="2" w:space="0" w:color="000000"/>
            </w:tcBorders>
          </w:tcPr>
          <w:p w:rsidR="00120079" w:rsidRPr="00B83ACE" w:rsidRDefault="00120079" w:rsidP="00B810DB">
            <w:pPr>
              <w:snapToGrid w:val="0"/>
              <w:jc w:val="center"/>
            </w:pPr>
            <w:r w:rsidRPr="00B83ACE">
              <w:t>25</w:t>
            </w:r>
          </w:p>
        </w:tc>
        <w:tc>
          <w:tcPr>
            <w:tcW w:w="641"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both"/>
            </w:pPr>
            <w:r w:rsidRPr="00B83ACE">
              <w:t>25</w:t>
            </w:r>
          </w:p>
        </w:tc>
        <w:tc>
          <w:tcPr>
            <w:tcW w:w="708"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both"/>
            </w:pPr>
            <w:r>
              <w:t>25</w:t>
            </w:r>
          </w:p>
        </w:tc>
        <w:tc>
          <w:tcPr>
            <w:tcW w:w="635"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both"/>
            </w:pPr>
            <w:r w:rsidRPr="00B83ACE">
              <w:t>25</w:t>
            </w:r>
          </w:p>
        </w:tc>
        <w:tc>
          <w:tcPr>
            <w:tcW w:w="567"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both"/>
            </w:pPr>
            <w:r>
              <w:t>25</w:t>
            </w:r>
          </w:p>
        </w:tc>
        <w:tc>
          <w:tcPr>
            <w:tcW w:w="709"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both"/>
            </w:pPr>
            <w:r w:rsidRPr="00B83ACE">
              <w:t>25</w:t>
            </w:r>
          </w:p>
        </w:tc>
        <w:tc>
          <w:tcPr>
            <w:tcW w:w="567"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both"/>
            </w:pPr>
            <w:r>
              <w:t>25</w:t>
            </w:r>
          </w:p>
        </w:tc>
        <w:tc>
          <w:tcPr>
            <w:tcW w:w="567"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both"/>
            </w:pPr>
            <w:r w:rsidRPr="00B83ACE">
              <w:t>25</w:t>
            </w:r>
          </w:p>
        </w:tc>
        <w:tc>
          <w:tcPr>
            <w:tcW w:w="499"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both"/>
            </w:pPr>
            <w:r>
              <w:t>25</w:t>
            </w:r>
          </w:p>
        </w:tc>
      </w:tr>
      <w:tr w:rsidR="00120079" w:rsidRPr="006861D7" w:rsidTr="00120079">
        <w:trPr>
          <w:trHeight w:val="303"/>
        </w:trPr>
        <w:tc>
          <w:tcPr>
            <w:tcW w:w="1987" w:type="dxa"/>
            <w:tcBorders>
              <w:top w:val="single" w:sz="2" w:space="0" w:color="000000"/>
              <w:left w:val="single" w:sz="2" w:space="0" w:color="000000"/>
              <w:bottom w:val="single" w:sz="2" w:space="0" w:color="000000"/>
            </w:tcBorders>
          </w:tcPr>
          <w:p w:rsidR="00120079" w:rsidRPr="006861D7" w:rsidRDefault="00120079" w:rsidP="00B810DB">
            <w:pPr>
              <w:snapToGrid w:val="0"/>
              <w:jc w:val="both"/>
            </w:pPr>
            <w:r w:rsidRPr="006861D7">
              <w:rPr>
                <w:sz w:val="22"/>
                <w:szCs w:val="22"/>
              </w:rPr>
              <w:t xml:space="preserve">Число культурно-досуговых </w:t>
            </w:r>
            <w:r w:rsidRPr="006861D7">
              <w:rPr>
                <w:sz w:val="22"/>
                <w:szCs w:val="22"/>
              </w:rPr>
              <w:lastRenderedPageBreak/>
              <w:t>мероприятий всего</w:t>
            </w:r>
          </w:p>
        </w:tc>
        <w:tc>
          <w:tcPr>
            <w:tcW w:w="776" w:type="dxa"/>
            <w:tcBorders>
              <w:top w:val="single" w:sz="2" w:space="0" w:color="000000"/>
              <w:left w:val="single" w:sz="2" w:space="0" w:color="000000"/>
              <w:bottom w:val="single" w:sz="2" w:space="0" w:color="000000"/>
            </w:tcBorders>
          </w:tcPr>
          <w:p w:rsidR="00120079" w:rsidRPr="007C51ED" w:rsidRDefault="00120079" w:rsidP="00B810DB">
            <w:pPr>
              <w:snapToGrid w:val="0"/>
              <w:jc w:val="center"/>
            </w:pPr>
            <w:r w:rsidRPr="007C51ED">
              <w:lastRenderedPageBreak/>
              <w:t>264</w:t>
            </w:r>
          </w:p>
        </w:tc>
        <w:tc>
          <w:tcPr>
            <w:tcW w:w="783" w:type="dxa"/>
            <w:tcBorders>
              <w:top w:val="single" w:sz="2" w:space="0" w:color="000000"/>
              <w:left w:val="single" w:sz="2" w:space="0" w:color="000000"/>
              <w:bottom w:val="single" w:sz="2" w:space="0" w:color="000000"/>
            </w:tcBorders>
          </w:tcPr>
          <w:p w:rsidR="00120079" w:rsidRPr="007C51ED" w:rsidRDefault="00120079" w:rsidP="00B810DB">
            <w:pPr>
              <w:snapToGrid w:val="0"/>
              <w:jc w:val="center"/>
            </w:pPr>
            <w:r w:rsidRPr="007C51ED">
              <w:t>284</w:t>
            </w:r>
          </w:p>
        </w:tc>
        <w:tc>
          <w:tcPr>
            <w:tcW w:w="635" w:type="dxa"/>
            <w:tcBorders>
              <w:top w:val="single" w:sz="2" w:space="0" w:color="000000"/>
              <w:left w:val="single" w:sz="2" w:space="0" w:color="000000"/>
              <w:bottom w:val="single" w:sz="2" w:space="0" w:color="000000"/>
              <w:right w:val="single" w:sz="2" w:space="0" w:color="000000"/>
            </w:tcBorders>
          </w:tcPr>
          <w:p w:rsidR="00120079" w:rsidRPr="00DE5B0C" w:rsidRDefault="00120079" w:rsidP="00B810DB">
            <w:pPr>
              <w:snapToGrid w:val="0"/>
              <w:jc w:val="center"/>
            </w:pPr>
            <w:r w:rsidRPr="00DE5B0C">
              <w:t>5</w:t>
            </w:r>
            <w:r>
              <w:t>0</w:t>
            </w:r>
          </w:p>
        </w:tc>
        <w:tc>
          <w:tcPr>
            <w:tcW w:w="709" w:type="dxa"/>
            <w:tcBorders>
              <w:top w:val="single" w:sz="2" w:space="0" w:color="000000"/>
              <w:left w:val="single" w:sz="2" w:space="0" w:color="000000"/>
              <w:bottom w:val="single" w:sz="2" w:space="0" w:color="000000"/>
              <w:right w:val="single" w:sz="2" w:space="0" w:color="000000"/>
            </w:tcBorders>
          </w:tcPr>
          <w:p w:rsidR="00120079" w:rsidRPr="008605DA" w:rsidRDefault="008C2A78" w:rsidP="00B810DB">
            <w:pPr>
              <w:snapToGrid w:val="0"/>
              <w:jc w:val="center"/>
            </w:pPr>
            <w:r>
              <w:t>59</w:t>
            </w:r>
          </w:p>
        </w:tc>
        <w:tc>
          <w:tcPr>
            <w:tcW w:w="641"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both"/>
            </w:pPr>
            <w:r>
              <w:t>80</w:t>
            </w:r>
          </w:p>
        </w:tc>
        <w:tc>
          <w:tcPr>
            <w:tcW w:w="708" w:type="dxa"/>
            <w:tcBorders>
              <w:top w:val="single" w:sz="2" w:space="0" w:color="000000"/>
              <w:left w:val="single" w:sz="2" w:space="0" w:color="000000"/>
              <w:bottom w:val="single" w:sz="2" w:space="0" w:color="000000"/>
              <w:right w:val="single" w:sz="2" w:space="0" w:color="000000"/>
            </w:tcBorders>
          </w:tcPr>
          <w:p w:rsidR="00120079" w:rsidRPr="006861D7" w:rsidRDefault="008C2A78" w:rsidP="00B810DB">
            <w:pPr>
              <w:snapToGrid w:val="0"/>
              <w:jc w:val="both"/>
            </w:pPr>
            <w:r>
              <w:t>90</w:t>
            </w:r>
          </w:p>
        </w:tc>
        <w:tc>
          <w:tcPr>
            <w:tcW w:w="635"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both"/>
            </w:pPr>
            <w:r>
              <w:t>45</w:t>
            </w:r>
          </w:p>
        </w:tc>
        <w:tc>
          <w:tcPr>
            <w:tcW w:w="567"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both"/>
            </w:pPr>
            <w:r>
              <w:t>63</w:t>
            </w:r>
          </w:p>
        </w:tc>
        <w:tc>
          <w:tcPr>
            <w:tcW w:w="709"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both"/>
            </w:pPr>
            <w:r>
              <w:t>91</w:t>
            </w:r>
          </w:p>
        </w:tc>
        <w:tc>
          <w:tcPr>
            <w:tcW w:w="567" w:type="dxa"/>
            <w:tcBorders>
              <w:top w:val="single" w:sz="2" w:space="0" w:color="000000"/>
              <w:left w:val="single" w:sz="2" w:space="0" w:color="000000"/>
              <w:bottom w:val="single" w:sz="2" w:space="0" w:color="000000"/>
              <w:right w:val="single" w:sz="2" w:space="0" w:color="000000"/>
            </w:tcBorders>
          </w:tcPr>
          <w:p w:rsidR="00120079" w:rsidRPr="000C0C96" w:rsidRDefault="00277060" w:rsidP="006460F6">
            <w:pPr>
              <w:snapToGrid w:val="0"/>
              <w:jc w:val="both"/>
            </w:pPr>
            <w:r w:rsidRPr="000C0C96">
              <w:t>9</w:t>
            </w:r>
            <w:r w:rsidR="006460F6">
              <w:t>4</w:t>
            </w:r>
          </w:p>
        </w:tc>
        <w:tc>
          <w:tcPr>
            <w:tcW w:w="567" w:type="dxa"/>
            <w:tcBorders>
              <w:top w:val="single" w:sz="2" w:space="0" w:color="000000"/>
              <w:left w:val="single" w:sz="2" w:space="0" w:color="000000"/>
              <w:bottom w:val="single" w:sz="2" w:space="0" w:color="000000"/>
              <w:right w:val="single" w:sz="2" w:space="0" w:color="000000"/>
            </w:tcBorders>
          </w:tcPr>
          <w:p w:rsidR="00120079" w:rsidRPr="000C0C96" w:rsidRDefault="00120079" w:rsidP="00B810DB">
            <w:pPr>
              <w:snapToGrid w:val="0"/>
              <w:jc w:val="both"/>
            </w:pPr>
            <w:r w:rsidRPr="000C0C96">
              <w:t>266</w:t>
            </w:r>
          </w:p>
        </w:tc>
        <w:tc>
          <w:tcPr>
            <w:tcW w:w="499" w:type="dxa"/>
            <w:tcBorders>
              <w:top w:val="single" w:sz="2" w:space="0" w:color="000000"/>
              <w:left w:val="single" w:sz="2" w:space="0" w:color="000000"/>
              <w:bottom w:val="single" w:sz="2" w:space="0" w:color="000000"/>
              <w:right w:val="single" w:sz="2" w:space="0" w:color="000000"/>
            </w:tcBorders>
          </w:tcPr>
          <w:p w:rsidR="00120079" w:rsidRPr="000C0C96" w:rsidRDefault="00277060" w:rsidP="00B810DB">
            <w:pPr>
              <w:snapToGrid w:val="0"/>
              <w:jc w:val="both"/>
            </w:pPr>
            <w:r w:rsidRPr="000C0C96">
              <w:t>306</w:t>
            </w:r>
          </w:p>
        </w:tc>
      </w:tr>
      <w:tr w:rsidR="00120079" w:rsidRPr="006861D7" w:rsidTr="00120079">
        <w:trPr>
          <w:trHeight w:val="275"/>
        </w:trPr>
        <w:tc>
          <w:tcPr>
            <w:tcW w:w="1987" w:type="dxa"/>
            <w:tcBorders>
              <w:top w:val="single" w:sz="2" w:space="0" w:color="000000"/>
              <w:left w:val="single" w:sz="2" w:space="0" w:color="000000"/>
              <w:bottom w:val="single" w:sz="2" w:space="0" w:color="000000"/>
            </w:tcBorders>
          </w:tcPr>
          <w:p w:rsidR="00120079" w:rsidRPr="006861D7" w:rsidRDefault="00120079" w:rsidP="00B810DB">
            <w:pPr>
              <w:snapToGrid w:val="0"/>
            </w:pPr>
            <w:r w:rsidRPr="006861D7">
              <w:rPr>
                <w:sz w:val="22"/>
                <w:szCs w:val="22"/>
              </w:rPr>
              <w:lastRenderedPageBreak/>
              <w:t>Удельный вес населения, участвующего в культурно-досуговых мероприятиях</w:t>
            </w:r>
          </w:p>
        </w:tc>
        <w:tc>
          <w:tcPr>
            <w:tcW w:w="776" w:type="dxa"/>
            <w:tcBorders>
              <w:top w:val="single" w:sz="2" w:space="0" w:color="000000"/>
              <w:left w:val="single" w:sz="2" w:space="0" w:color="000000"/>
              <w:bottom w:val="single" w:sz="2" w:space="0" w:color="000000"/>
            </w:tcBorders>
          </w:tcPr>
          <w:p w:rsidR="00120079" w:rsidRPr="007C51ED" w:rsidRDefault="00120079" w:rsidP="00B810DB">
            <w:pPr>
              <w:snapToGrid w:val="0"/>
              <w:jc w:val="center"/>
            </w:pPr>
            <w:r w:rsidRPr="007C51ED">
              <w:t>0,13</w:t>
            </w:r>
          </w:p>
        </w:tc>
        <w:tc>
          <w:tcPr>
            <w:tcW w:w="783" w:type="dxa"/>
            <w:tcBorders>
              <w:top w:val="single" w:sz="2" w:space="0" w:color="000000"/>
              <w:left w:val="single" w:sz="2" w:space="0" w:color="000000"/>
              <w:bottom w:val="single" w:sz="2" w:space="0" w:color="000000"/>
            </w:tcBorders>
          </w:tcPr>
          <w:p w:rsidR="00120079" w:rsidRPr="007C51ED" w:rsidRDefault="00120079" w:rsidP="00B810DB">
            <w:pPr>
              <w:snapToGrid w:val="0"/>
              <w:jc w:val="center"/>
            </w:pPr>
            <w:r w:rsidRPr="007C51ED">
              <w:t>0,13</w:t>
            </w:r>
          </w:p>
        </w:tc>
        <w:tc>
          <w:tcPr>
            <w:tcW w:w="635" w:type="dxa"/>
            <w:tcBorders>
              <w:top w:val="single" w:sz="2" w:space="0" w:color="000000"/>
              <w:left w:val="single" w:sz="2" w:space="0" w:color="000000"/>
              <w:bottom w:val="single" w:sz="2" w:space="0" w:color="000000"/>
              <w:right w:val="single" w:sz="2" w:space="0" w:color="000000"/>
            </w:tcBorders>
          </w:tcPr>
          <w:p w:rsidR="00120079" w:rsidRPr="00146BEF" w:rsidRDefault="00120079" w:rsidP="00B810DB">
            <w:pPr>
              <w:snapToGrid w:val="0"/>
              <w:jc w:val="center"/>
            </w:pPr>
            <w:r w:rsidRPr="00146BEF">
              <w:t>0,13</w:t>
            </w:r>
          </w:p>
        </w:tc>
        <w:tc>
          <w:tcPr>
            <w:tcW w:w="709" w:type="dxa"/>
            <w:tcBorders>
              <w:top w:val="single" w:sz="2" w:space="0" w:color="000000"/>
              <w:left w:val="single" w:sz="2" w:space="0" w:color="000000"/>
              <w:bottom w:val="single" w:sz="2" w:space="0" w:color="000000"/>
              <w:right w:val="single" w:sz="2" w:space="0" w:color="000000"/>
            </w:tcBorders>
          </w:tcPr>
          <w:p w:rsidR="00120079" w:rsidRPr="00146BEF" w:rsidRDefault="00120079" w:rsidP="00B810DB">
            <w:pPr>
              <w:snapToGrid w:val="0"/>
              <w:jc w:val="center"/>
            </w:pPr>
            <w:r w:rsidRPr="00146BEF">
              <w:t>0,13</w:t>
            </w:r>
          </w:p>
        </w:tc>
        <w:tc>
          <w:tcPr>
            <w:tcW w:w="641"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both"/>
            </w:pPr>
            <w:r w:rsidRPr="00146BEF">
              <w:t>0,13</w:t>
            </w:r>
          </w:p>
        </w:tc>
        <w:tc>
          <w:tcPr>
            <w:tcW w:w="708"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both"/>
            </w:pPr>
            <w:r>
              <w:t>0,13</w:t>
            </w:r>
          </w:p>
        </w:tc>
        <w:tc>
          <w:tcPr>
            <w:tcW w:w="635"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both"/>
            </w:pPr>
            <w:r w:rsidRPr="00146BEF">
              <w:t>0,13</w:t>
            </w:r>
          </w:p>
        </w:tc>
        <w:tc>
          <w:tcPr>
            <w:tcW w:w="567"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both"/>
            </w:pPr>
            <w:r>
              <w:t>0,13</w:t>
            </w:r>
          </w:p>
        </w:tc>
        <w:tc>
          <w:tcPr>
            <w:tcW w:w="709"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both"/>
            </w:pPr>
            <w:r w:rsidRPr="00146BEF">
              <w:t>0,13</w:t>
            </w:r>
          </w:p>
        </w:tc>
        <w:tc>
          <w:tcPr>
            <w:tcW w:w="567"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both"/>
            </w:pPr>
            <w:r>
              <w:t>0,13</w:t>
            </w:r>
          </w:p>
        </w:tc>
        <w:tc>
          <w:tcPr>
            <w:tcW w:w="567"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both"/>
            </w:pPr>
            <w:r w:rsidRPr="00146BEF">
              <w:t>0,13</w:t>
            </w:r>
          </w:p>
        </w:tc>
        <w:tc>
          <w:tcPr>
            <w:tcW w:w="499"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both"/>
            </w:pPr>
            <w:r>
              <w:t>0,13</w:t>
            </w:r>
          </w:p>
        </w:tc>
      </w:tr>
      <w:tr w:rsidR="00120079" w:rsidRPr="006861D7" w:rsidTr="00120079">
        <w:trPr>
          <w:trHeight w:val="311"/>
        </w:trPr>
        <w:tc>
          <w:tcPr>
            <w:tcW w:w="1987" w:type="dxa"/>
            <w:tcBorders>
              <w:top w:val="single" w:sz="2" w:space="0" w:color="000000"/>
              <w:left w:val="single" w:sz="2" w:space="0" w:color="000000"/>
              <w:bottom w:val="single" w:sz="2" w:space="0" w:color="000000"/>
            </w:tcBorders>
          </w:tcPr>
          <w:p w:rsidR="00120079" w:rsidRPr="00C33C93" w:rsidRDefault="00120079" w:rsidP="00B810DB">
            <w:pPr>
              <w:snapToGrid w:val="0"/>
              <w:jc w:val="both"/>
            </w:pPr>
            <w:r w:rsidRPr="00C33C93">
              <w:rPr>
                <w:sz w:val="22"/>
                <w:szCs w:val="22"/>
              </w:rPr>
              <w:t>Численность работников – всего</w:t>
            </w:r>
          </w:p>
        </w:tc>
        <w:tc>
          <w:tcPr>
            <w:tcW w:w="776" w:type="dxa"/>
            <w:tcBorders>
              <w:top w:val="single" w:sz="2" w:space="0" w:color="000000"/>
              <w:left w:val="single" w:sz="2" w:space="0" w:color="000000"/>
              <w:bottom w:val="single" w:sz="2" w:space="0" w:color="000000"/>
            </w:tcBorders>
          </w:tcPr>
          <w:p w:rsidR="00120079" w:rsidRPr="00C33C93" w:rsidRDefault="00120079" w:rsidP="00B810DB">
            <w:pPr>
              <w:snapToGrid w:val="0"/>
              <w:jc w:val="center"/>
            </w:pPr>
            <w:r w:rsidRPr="00C33C93">
              <w:t>41</w:t>
            </w:r>
          </w:p>
        </w:tc>
        <w:tc>
          <w:tcPr>
            <w:tcW w:w="783" w:type="dxa"/>
            <w:tcBorders>
              <w:top w:val="single" w:sz="2" w:space="0" w:color="000000"/>
              <w:left w:val="single" w:sz="2" w:space="0" w:color="000000"/>
              <w:bottom w:val="single" w:sz="2" w:space="0" w:color="000000"/>
            </w:tcBorders>
          </w:tcPr>
          <w:p w:rsidR="00120079" w:rsidRPr="00C33C93" w:rsidRDefault="00120079" w:rsidP="00B810DB">
            <w:pPr>
              <w:snapToGrid w:val="0"/>
              <w:jc w:val="center"/>
            </w:pPr>
            <w:r w:rsidRPr="00C33C93">
              <w:t>35</w:t>
            </w:r>
          </w:p>
        </w:tc>
        <w:tc>
          <w:tcPr>
            <w:tcW w:w="635" w:type="dxa"/>
            <w:tcBorders>
              <w:top w:val="single" w:sz="2" w:space="0" w:color="000000"/>
              <w:left w:val="single" w:sz="2" w:space="0" w:color="000000"/>
              <w:bottom w:val="single" w:sz="2" w:space="0" w:color="000000"/>
              <w:right w:val="single" w:sz="2" w:space="0" w:color="000000"/>
            </w:tcBorders>
          </w:tcPr>
          <w:p w:rsidR="00120079" w:rsidRPr="00C33C93" w:rsidRDefault="00120079" w:rsidP="00B810DB">
            <w:pPr>
              <w:snapToGrid w:val="0"/>
              <w:jc w:val="center"/>
            </w:pPr>
            <w:r w:rsidRPr="00C33C93">
              <w:t>37</w:t>
            </w:r>
          </w:p>
        </w:tc>
        <w:tc>
          <w:tcPr>
            <w:tcW w:w="709" w:type="dxa"/>
            <w:tcBorders>
              <w:top w:val="single" w:sz="2" w:space="0" w:color="000000"/>
              <w:left w:val="single" w:sz="2" w:space="0" w:color="000000"/>
              <w:bottom w:val="single" w:sz="2" w:space="0" w:color="000000"/>
              <w:right w:val="single" w:sz="2" w:space="0" w:color="000000"/>
            </w:tcBorders>
          </w:tcPr>
          <w:p w:rsidR="00120079" w:rsidRPr="00C33C93" w:rsidRDefault="00120079" w:rsidP="00B810DB">
            <w:pPr>
              <w:snapToGrid w:val="0"/>
              <w:jc w:val="center"/>
            </w:pPr>
            <w:r w:rsidRPr="00C33C93">
              <w:t>37</w:t>
            </w:r>
          </w:p>
        </w:tc>
        <w:tc>
          <w:tcPr>
            <w:tcW w:w="641" w:type="dxa"/>
            <w:tcBorders>
              <w:top w:val="single" w:sz="2" w:space="0" w:color="000000"/>
              <w:left w:val="single" w:sz="2" w:space="0" w:color="000000"/>
              <w:bottom w:val="single" w:sz="2" w:space="0" w:color="000000"/>
              <w:right w:val="single" w:sz="2" w:space="0" w:color="000000"/>
            </w:tcBorders>
          </w:tcPr>
          <w:p w:rsidR="00120079" w:rsidRPr="00C33C93" w:rsidRDefault="00120079" w:rsidP="00B810DB">
            <w:pPr>
              <w:snapToGrid w:val="0"/>
              <w:jc w:val="both"/>
            </w:pPr>
            <w:r w:rsidRPr="00C33C93">
              <w:t>37</w:t>
            </w:r>
          </w:p>
        </w:tc>
        <w:tc>
          <w:tcPr>
            <w:tcW w:w="708" w:type="dxa"/>
            <w:tcBorders>
              <w:top w:val="single" w:sz="2" w:space="0" w:color="000000"/>
              <w:left w:val="single" w:sz="2" w:space="0" w:color="000000"/>
              <w:bottom w:val="single" w:sz="2" w:space="0" w:color="000000"/>
              <w:right w:val="single" w:sz="2" w:space="0" w:color="000000"/>
            </w:tcBorders>
          </w:tcPr>
          <w:p w:rsidR="00120079" w:rsidRPr="00C33C93" w:rsidRDefault="00120079" w:rsidP="00B810DB">
            <w:pPr>
              <w:snapToGrid w:val="0"/>
              <w:jc w:val="both"/>
            </w:pPr>
            <w:r>
              <w:t xml:space="preserve"> </w:t>
            </w:r>
            <w:r w:rsidRPr="00C33C93">
              <w:t>36</w:t>
            </w:r>
          </w:p>
        </w:tc>
        <w:tc>
          <w:tcPr>
            <w:tcW w:w="635" w:type="dxa"/>
            <w:tcBorders>
              <w:top w:val="single" w:sz="2" w:space="0" w:color="000000"/>
              <w:left w:val="single" w:sz="2" w:space="0" w:color="000000"/>
              <w:bottom w:val="single" w:sz="2" w:space="0" w:color="000000"/>
              <w:right w:val="single" w:sz="2" w:space="0" w:color="000000"/>
            </w:tcBorders>
          </w:tcPr>
          <w:p w:rsidR="00120079" w:rsidRPr="00C33C93" w:rsidRDefault="00120079" w:rsidP="00B810DB">
            <w:pPr>
              <w:snapToGrid w:val="0"/>
              <w:jc w:val="both"/>
            </w:pPr>
            <w:r w:rsidRPr="00C33C93">
              <w:t>37</w:t>
            </w:r>
          </w:p>
        </w:tc>
        <w:tc>
          <w:tcPr>
            <w:tcW w:w="567" w:type="dxa"/>
            <w:tcBorders>
              <w:top w:val="single" w:sz="2" w:space="0" w:color="000000"/>
              <w:left w:val="single" w:sz="2" w:space="0" w:color="000000"/>
              <w:bottom w:val="single" w:sz="2" w:space="0" w:color="000000"/>
              <w:right w:val="single" w:sz="2" w:space="0" w:color="000000"/>
            </w:tcBorders>
          </w:tcPr>
          <w:p w:rsidR="00120079" w:rsidRPr="00C33C93" w:rsidRDefault="00120079" w:rsidP="00B810DB">
            <w:pPr>
              <w:snapToGrid w:val="0"/>
              <w:jc w:val="both"/>
            </w:pPr>
            <w:r w:rsidRPr="00467299">
              <w:t>27</w:t>
            </w:r>
          </w:p>
        </w:tc>
        <w:tc>
          <w:tcPr>
            <w:tcW w:w="709" w:type="dxa"/>
            <w:tcBorders>
              <w:top w:val="single" w:sz="2" w:space="0" w:color="000000"/>
              <w:left w:val="single" w:sz="2" w:space="0" w:color="000000"/>
              <w:bottom w:val="single" w:sz="2" w:space="0" w:color="000000"/>
              <w:right w:val="single" w:sz="2" w:space="0" w:color="000000"/>
            </w:tcBorders>
          </w:tcPr>
          <w:p w:rsidR="00120079" w:rsidRPr="00C33C93" w:rsidRDefault="00120079" w:rsidP="00B810DB">
            <w:pPr>
              <w:snapToGrid w:val="0"/>
              <w:jc w:val="both"/>
            </w:pPr>
            <w:r w:rsidRPr="00C33C93">
              <w:t>37</w:t>
            </w:r>
          </w:p>
        </w:tc>
        <w:tc>
          <w:tcPr>
            <w:tcW w:w="567" w:type="dxa"/>
            <w:tcBorders>
              <w:top w:val="single" w:sz="2" w:space="0" w:color="000000"/>
              <w:left w:val="single" w:sz="2" w:space="0" w:color="000000"/>
              <w:bottom w:val="single" w:sz="2" w:space="0" w:color="000000"/>
              <w:right w:val="single" w:sz="2" w:space="0" w:color="000000"/>
            </w:tcBorders>
          </w:tcPr>
          <w:p w:rsidR="00120079" w:rsidRPr="000C0C96" w:rsidRDefault="00277060" w:rsidP="00621702">
            <w:pPr>
              <w:snapToGrid w:val="0"/>
              <w:jc w:val="both"/>
            </w:pPr>
            <w:r w:rsidRPr="000C0C96">
              <w:t>2</w:t>
            </w:r>
            <w:r w:rsidR="00621702">
              <w:t>8</w:t>
            </w:r>
          </w:p>
        </w:tc>
        <w:tc>
          <w:tcPr>
            <w:tcW w:w="567" w:type="dxa"/>
            <w:tcBorders>
              <w:top w:val="single" w:sz="2" w:space="0" w:color="000000"/>
              <w:left w:val="single" w:sz="2" w:space="0" w:color="000000"/>
              <w:bottom w:val="single" w:sz="2" w:space="0" w:color="000000"/>
              <w:right w:val="single" w:sz="2" w:space="0" w:color="000000"/>
            </w:tcBorders>
          </w:tcPr>
          <w:p w:rsidR="00120079" w:rsidRPr="000C0C96" w:rsidRDefault="00120079" w:rsidP="00B810DB">
            <w:pPr>
              <w:snapToGrid w:val="0"/>
              <w:jc w:val="both"/>
            </w:pPr>
            <w:r w:rsidRPr="000C0C96">
              <w:t>37</w:t>
            </w:r>
          </w:p>
        </w:tc>
        <w:tc>
          <w:tcPr>
            <w:tcW w:w="499" w:type="dxa"/>
            <w:tcBorders>
              <w:top w:val="single" w:sz="2" w:space="0" w:color="000000"/>
              <w:left w:val="single" w:sz="2" w:space="0" w:color="000000"/>
              <w:bottom w:val="single" w:sz="2" w:space="0" w:color="000000"/>
              <w:right w:val="single" w:sz="2" w:space="0" w:color="000000"/>
            </w:tcBorders>
          </w:tcPr>
          <w:p w:rsidR="00120079" w:rsidRPr="000C0C96" w:rsidRDefault="00277060" w:rsidP="00621702">
            <w:pPr>
              <w:snapToGrid w:val="0"/>
              <w:jc w:val="both"/>
            </w:pPr>
            <w:r w:rsidRPr="000C0C96">
              <w:t>2</w:t>
            </w:r>
            <w:r w:rsidR="00621702">
              <w:t>8</w:t>
            </w:r>
          </w:p>
        </w:tc>
      </w:tr>
      <w:tr w:rsidR="00120079" w:rsidRPr="002A0C57" w:rsidTr="00120079">
        <w:trPr>
          <w:trHeight w:val="300"/>
        </w:trPr>
        <w:tc>
          <w:tcPr>
            <w:tcW w:w="1987" w:type="dxa"/>
            <w:tcBorders>
              <w:top w:val="single" w:sz="2" w:space="0" w:color="000000"/>
              <w:left w:val="single" w:sz="2" w:space="0" w:color="000000"/>
              <w:bottom w:val="single" w:sz="2" w:space="0" w:color="000000"/>
            </w:tcBorders>
          </w:tcPr>
          <w:p w:rsidR="00120079" w:rsidRPr="00C33C93" w:rsidRDefault="00120079" w:rsidP="00B810DB">
            <w:pPr>
              <w:snapToGrid w:val="0"/>
              <w:jc w:val="both"/>
            </w:pPr>
            <w:r w:rsidRPr="00C33C93">
              <w:rPr>
                <w:sz w:val="22"/>
                <w:szCs w:val="22"/>
              </w:rPr>
              <w:t>Специалисты культурно-досуговой деятельности</w:t>
            </w:r>
          </w:p>
        </w:tc>
        <w:tc>
          <w:tcPr>
            <w:tcW w:w="776" w:type="dxa"/>
            <w:tcBorders>
              <w:top w:val="single" w:sz="2" w:space="0" w:color="000000"/>
              <w:left w:val="single" w:sz="2" w:space="0" w:color="000000"/>
              <w:bottom w:val="single" w:sz="2" w:space="0" w:color="000000"/>
            </w:tcBorders>
          </w:tcPr>
          <w:p w:rsidR="00120079" w:rsidRPr="00C33C93" w:rsidRDefault="00120079" w:rsidP="00B810DB">
            <w:pPr>
              <w:snapToGrid w:val="0"/>
              <w:jc w:val="center"/>
            </w:pPr>
            <w:r w:rsidRPr="00C33C93">
              <w:t>25</w:t>
            </w:r>
          </w:p>
        </w:tc>
        <w:tc>
          <w:tcPr>
            <w:tcW w:w="783" w:type="dxa"/>
            <w:tcBorders>
              <w:top w:val="single" w:sz="2" w:space="0" w:color="000000"/>
              <w:left w:val="single" w:sz="2" w:space="0" w:color="000000"/>
              <w:bottom w:val="single" w:sz="2" w:space="0" w:color="000000"/>
            </w:tcBorders>
          </w:tcPr>
          <w:p w:rsidR="00120079" w:rsidRPr="00C33C93" w:rsidRDefault="00120079" w:rsidP="00B810DB">
            <w:pPr>
              <w:snapToGrid w:val="0"/>
              <w:jc w:val="center"/>
            </w:pPr>
            <w:r w:rsidRPr="00C33C93">
              <w:t>20</w:t>
            </w:r>
          </w:p>
        </w:tc>
        <w:tc>
          <w:tcPr>
            <w:tcW w:w="635" w:type="dxa"/>
            <w:tcBorders>
              <w:top w:val="single" w:sz="2" w:space="0" w:color="000000"/>
              <w:left w:val="single" w:sz="2" w:space="0" w:color="000000"/>
              <w:bottom w:val="single" w:sz="2" w:space="0" w:color="000000"/>
              <w:right w:val="single" w:sz="2" w:space="0" w:color="000000"/>
            </w:tcBorders>
          </w:tcPr>
          <w:p w:rsidR="00120079" w:rsidRPr="00C33C93" w:rsidRDefault="00120079" w:rsidP="00B810DB">
            <w:pPr>
              <w:snapToGrid w:val="0"/>
              <w:jc w:val="center"/>
            </w:pPr>
            <w:r w:rsidRPr="00C33C93">
              <w:t>21</w:t>
            </w:r>
          </w:p>
        </w:tc>
        <w:tc>
          <w:tcPr>
            <w:tcW w:w="709" w:type="dxa"/>
            <w:tcBorders>
              <w:top w:val="single" w:sz="2" w:space="0" w:color="000000"/>
              <w:left w:val="single" w:sz="2" w:space="0" w:color="000000"/>
              <w:bottom w:val="single" w:sz="2" w:space="0" w:color="000000"/>
              <w:right w:val="single" w:sz="2" w:space="0" w:color="000000"/>
            </w:tcBorders>
          </w:tcPr>
          <w:p w:rsidR="00120079" w:rsidRPr="00C33C93" w:rsidRDefault="00120079" w:rsidP="00B810DB">
            <w:pPr>
              <w:snapToGrid w:val="0"/>
              <w:jc w:val="center"/>
            </w:pPr>
            <w:r w:rsidRPr="00C33C93">
              <w:t>21</w:t>
            </w:r>
          </w:p>
        </w:tc>
        <w:tc>
          <w:tcPr>
            <w:tcW w:w="641" w:type="dxa"/>
            <w:tcBorders>
              <w:top w:val="single" w:sz="2" w:space="0" w:color="000000"/>
              <w:left w:val="single" w:sz="2" w:space="0" w:color="000000"/>
              <w:bottom w:val="single" w:sz="2" w:space="0" w:color="000000"/>
              <w:right w:val="single" w:sz="2" w:space="0" w:color="000000"/>
            </w:tcBorders>
          </w:tcPr>
          <w:p w:rsidR="00120079" w:rsidRPr="00C33C93" w:rsidRDefault="00120079" w:rsidP="00B810DB">
            <w:pPr>
              <w:snapToGrid w:val="0"/>
              <w:jc w:val="both"/>
            </w:pPr>
            <w:r w:rsidRPr="00C33C93">
              <w:t>21</w:t>
            </w:r>
          </w:p>
        </w:tc>
        <w:tc>
          <w:tcPr>
            <w:tcW w:w="708" w:type="dxa"/>
            <w:tcBorders>
              <w:top w:val="single" w:sz="2" w:space="0" w:color="000000"/>
              <w:left w:val="single" w:sz="2" w:space="0" w:color="000000"/>
              <w:bottom w:val="single" w:sz="2" w:space="0" w:color="000000"/>
              <w:right w:val="single" w:sz="2" w:space="0" w:color="000000"/>
            </w:tcBorders>
          </w:tcPr>
          <w:p w:rsidR="00120079" w:rsidRPr="00C33C93" w:rsidRDefault="00120079" w:rsidP="00B810DB">
            <w:pPr>
              <w:snapToGrid w:val="0"/>
              <w:jc w:val="both"/>
            </w:pPr>
            <w:r>
              <w:t xml:space="preserve"> </w:t>
            </w:r>
            <w:r w:rsidRPr="00C33C93">
              <w:t>18</w:t>
            </w:r>
          </w:p>
        </w:tc>
        <w:tc>
          <w:tcPr>
            <w:tcW w:w="635" w:type="dxa"/>
            <w:tcBorders>
              <w:top w:val="single" w:sz="2" w:space="0" w:color="000000"/>
              <w:left w:val="single" w:sz="2" w:space="0" w:color="000000"/>
              <w:bottom w:val="single" w:sz="2" w:space="0" w:color="000000"/>
              <w:right w:val="single" w:sz="2" w:space="0" w:color="000000"/>
            </w:tcBorders>
          </w:tcPr>
          <w:p w:rsidR="00120079" w:rsidRPr="00C33C93" w:rsidRDefault="00120079" w:rsidP="00B810DB">
            <w:pPr>
              <w:snapToGrid w:val="0"/>
              <w:jc w:val="both"/>
            </w:pPr>
            <w:r w:rsidRPr="00C33C93">
              <w:t>21</w:t>
            </w:r>
          </w:p>
        </w:tc>
        <w:tc>
          <w:tcPr>
            <w:tcW w:w="567" w:type="dxa"/>
            <w:tcBorders>
              <w:top w:val="single" w:sz="2" w:space="0" w:color="000000"/>
              <w:left w:val="single" w:sz="2" w:space="0" w:color="000000"/>
              <w:bottom w:val="single" w:sz="2" w:space="0" w:color="000000"/>
              <w:right w:val="single" w:sz="2" w:space="0" w:color="000000"/>
            </w:tcBorders>
          </w:tcPr>
          <w:p w:rsidR="00120079" w:rsidRPr="00C33C93" w:rsidRDefault="00120079" w:rsidP="00B810DB">
            <w:pPr>
              <w:snapToGrid w:val="0"/>
              <w:jc w:val="both"/>
            </w:pPr>
            <w:r w:rsidRPr="003B6134">
              <w:t>18</w:t>
            </w:r>
          </w:p>
        </w:tc>
        <w:tc>
          <w:tcPr>
            <w:tcW w:w="709" w:type="dxa"/>
            <w:tcBorders>
              <w:top w:val="single" w:sz="2" w:space="0" w:color="000000"/>
              <w:left w:val="single" w:sz="2" w:space="0" w:color="000000"/>
              <w:bottom w:val="single" w:sz="2" w:space="0" w:color="000000"/>
              <w:right w:val="single" w:sz="2" w:space="0" w:color="000000"/>
            </w:tcBorders>
          </w:tcPr>
          <w:p w:rsidR="00120079" w:rsidRPr="00C33C93" w:rsidRDefault="00120079" w:rsidP="00B810DB">
            <w:pPr>
              <w:snapToGrid w:val="0"/>
              <w:jc w:val="both"/>
            </w:pPr>
            <w:r w:rsidRPr="00C33C93">
              <w:t>21</w:t>
            </w:r>
          </w:p>
        </w:tc>
        <w:tc>
          <w:tcPr>
            <w:tcW w:w="567" w:type="dxa"/>
            <w:tcBorders>
              <w:top w:val="single" w:sz="2" w:space="0" w:color="000000"/>
              <w:left w:val="single" w:sz="2" w:space="0" w:color="000000"/>
              <w:bottom w:val="single" w:sz="2" w:space="0" w:color="000000"/>
              <w:right w:val="single" w:sz="2" w:space="0" w:color="000000"/>
            </w:tcBorders>
          </w:tcPr>
          <w:p w:rsidR="00120079" w:rsidRPr="000C0C96" w:rsidRDefault="00621702" w:rsidP="00B810DB">
            <w:pPr>
              <w:snapToGrid w:val="0"/>
              <w:jc w:val="both"/>
            </w:pPr>
            <w:r>
              <w:t>21</w:t>
            </w:r>
          </w:p>
        </w:tc>
        <w:tc>
          <w:tcPr>
            <w:tcW w:w="567" w:type="dxa"/>
            <w:tcBorders>
              <w:top w:val="single" w:sz="2" w:space="0" w:color="000000"/>
              <w:left w:val="single" w:sz="2" w:space="0" w:color="000000"/>
              <w:bottom w:val="single" w:sz="2" w:space="0" w:color="000000"/>
              <w:right w:val="single" w:sz="2" w:space="0" w:color="000000"/>
            </w:tcBorders>
          </w:tcPr>
          <w:p w:rsidR="00120079" w:rsidRPr="000C0C96" w:rsidRDefault="00120079" w:rsidP="00B810DB">
            <w:pPr>
              <w:snapToGrid w:val="0"/>
              <w:jc w:val="both"/>
            </w:pPr>
            <w:r w:rsidRPr="000C0C96">
              <w:t>21</w:t>
            </w:r>
          </w:p>
        </w:tc>
        <w:tc>
          <w:tcPr>
            <w:tcW w:w="499" w:type="dxa"/>
            <w:tcBorders>
              <w:top w:val="single" w:sz="2" w:space="0" w:color="000000"/>
              <w:left w:val="single" w:sz="2" w:space="0" w:color="000000"/>
              <w:bottom w:val="single" w:sz="2" w:space="0" w:color="000000"/>
              <w:right w:val="single" w:sz="2" w:space="0" w:color="000000"/>
            </w:tcBorders>
          </w:tcPr>
          <w:p w:rsidR="00120079" w:rsidRPr="000C0C96" w:rsidRDefault="00621702" w:rsidP="00B810DB">
            <w:pPr>
              <w:snapToGrid w:val="0"/>
              <w:jc w:val="both"/>
            </w:pPr>
            <w:r>
              <w:t>21</w:t>
            </w:r>
          </w:p>
        </w:tc>
      </w:tr>
      <w:tr w:rsidR="00120079" w:rsidRPr="006861D7" w:rsidTr="00120079">
        <w:trPr>
          <w:trHeight w:val="326"/>
        </w:trPr>
        <w:tc>
          <w:tcPr>
            <w:tcW w:w="1987" w:type="dxa"/>
            <w:tcBorders>
              <w:top w:val="single" w:sz="2" w:space="0" w:color="000000"/>
              <w:left w:val="single" w:sz="2" w:space="0" w:color="000000"/>
              <w:bottom w:val="single" w:sz="2" w:space="0" w:color="000000"/>
            </w:tcBorders>
          </w:tcPr>
          <w:p w:rsidR="00120079" w:rsidRPr="006861D7" w:rsidRDefault="00120079" w:rsidP="00B810DB">
            <w:pPr>
              <w:snapToGrid w:val="0"/>
              <w:jc w:val="both"/>
              <w:rPr>
                <w:spacing w:val="-4"/>
              </w:rPr>
            </w:pPr>
            <w:r w:rsidRPr="006861D7">
              <w:rPr>
                <w:spacing w:val="-4"/>
                <w:sz w:val="22"/>
                <w:szCs w:val="22"/>
              </w:rPr>
              <w:t>Из числа штатных работников – со стажем менее 3-х лет</w:t>
            </w:r>
          </w:p>
        </w:tc>
        <w:tc>
          <w:tcPr>
            <w:tcW w:w="776" w:type="dxa"/>
            <w:tcBorders>
              <w:top w:val="single" w:sz="2" w:space="0" w:color="000000"/>
              <w:left w:val="single" w:sz="2" w:space="0" w:color="000000"/>
              <w:bottom w:val="single" w:sz="2" w:space="0" w:color="000000"/>
            </w:tcBorders>
          </w:tcPr>
          <w:p w:rsidR="00120079" w:rsidRPr="007C51ED" w:rsidRDefault="00120079" w:rsidP="00B810DB">
            <w:pPr>
              <w:snapToGrid w:val="0"/>
              <w:jc w:val="center"/>
            </w:pPr>
            <w:r w:rsidRPr="007C51ED">
              <w:t>10</w:t>
            </w:r>
          </w:p>
        </w:tc>
        <w:tc>
          <w:tcPr>
            <w:tcW w:w="783" w:type="dxa"/>
            <w:tcBorders>
              <w:top w:val="single" w:sz="2" w:space="0" w:color="000000"/>
              <w:left w:val="single" w:sz="2" w:space="0" w:color="000000"/>
              <w:bottom w:val="single" w:sz="2" w:space="0" w:color="000000"/>
            </w:tcBorders>
          </w:tcPr>
          <w:p w:rsidR="00120079" w:rsidRPr="007C51ED" w:rsidRDefault="00120079" w:rsidP="00B810DB">
            <w:pPr>
              <w:snapToGrid w:val="0"/>
              <w:jc w:val="center"/>
            </w:pPr>
            <w:r>
              <w:t>11</w:t>
            </w:r>
          </w:p>
        </w:tc>
        <w:tc>
          <w:tcPr>
            <w:tcW w:w="635"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center"/>
            </w:pPr>
            <w:r>
              <w:t>4</w:t>
            </w:r>
          </w:p>
        </w:tc>
        <w:tc>
          <w:tcPr>
            <w:tcW w:w="709"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center"/>
            </w:pPr>
            <w:r>
              <w:t>6</w:t>
            </w:r>
          </w:p>
        </w:tc>
        <w:tc>
          <w:tcPr>
            <w:tcW w:w="641"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both"/>
            </w:pPr>
            <w:r>
              <w:t xml:space="preserve">  6</w:t>
            </w:r>
          </w:p>
        </w:tc>
        <w:tc>
          <w:tcPr>
            <w:tcW w:w="708"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both"/>
            </w:pPr>
            <w:r>
              <w:t xml:space="preserve">  7</w:t>
            </w:r>
          </w:p>
        </w:tc>
        <w:tc>
          <w:tcPr>
            <w:tcW w:w="635"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both"/>
            </w:pPr>
            <w:r>
              <w:t xml:space="preserve"> 7</w:t>
            </w:r>
          </w:p>
        </w:tc>
        <w:tc>
          <w:tcPr>
            <w:tcW w:w="567"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center"/>
            </w:pPr>
            <w:r>
              <w:t>7</w:t>
            </w:r>
          </w:p>
        </w:tc>
        <w:tc>
          <w:tcPr>
            <w:tcW w:w="709"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both"/>
            </w:pPr>
            <w:r>
              <w:t>7</w:t>
            </w:r>
          </w:p>
        </w:tc>
        <w:tc>
          <w:tcPr>
            <w:tcW w:w="567" w:type="dxa"/>
            <w:tcBorders>
              <w:top w:val="single" w:sz="2" w:space="0" w:color="000000"/>
              <w:left w:val="single" w:sz="2" w:space="0" w:color="000000"/>
              <w:bottom w:val="single" w:sz="2" w:space="0" w:color="000000"/>
              <w:right w:val="single" w:sz="2" w:space="0" w:color="000000"/>
            </w:tcBorders>
          </w:tcPr>
          <w:p w:rsidR="00120079" w:rsidRPr="006861D7" w:rsidRDefault="00621702" w:rsidP="00B810DB">
            <w:pPr>
              <w:snapToGrid w:val="0"/>
              <w:jc w:val="both"/>
            </w:pPr>
            <w:r>
              <w:t>12</w:t>
            </w:r>
          </w:p>
        </w:tc>
        <w:tc>
          <w:tcPr>
            <w:tcW w:w="567" w:type="dxa"/>
            <w:tcBorders>
              <w:top w:val="single" w:sz="2" w:space="0" w:color="000000"/>
              <w:left w:val="single" w:sz="2" w:space="0" w:color="000000"/>
              <w:bottom w:val="single" w:sz="2" w:space="0" w:color="000000"/>
              <w:right w:val="single" w:sz="2" w:space="0" w:color="000000"/>
            </w:tcBorders>
          </w:tcPr>
          <w:p w:rsidR="00120079" w:rsidRPr="006861D7" w:rsidRDefault="00120079" w:rsidP="00B810DB">
            <w:pPr>
              <w:snapToGrid w:val="0"/>
              <w:jc w:val="both"/>
            </w:pPr>
            <w:r>
              <w:t>7</w:t>
            </w:r>
          </w:p>
        </w:tc>
        <w:tc>
          <w:tcPr>
            <w:tcW w:w="499" w:type="dxa"/>
            <w:tcBorders>
              <w:top w:val="single" w:sz="2" w:space="0" w:color="000000"/>
              <w:left w:val="single" w:sz="2" w:space="0" w:color="000000"/>
              <w:bottom w:val="single" w:sz="2" w:space="0" w:color="000000"/>
              <w:right w:val="single" w:sz="2" w:space="0" w:color="000000"/>
            </w:tcBorders>
          </w:tcPr>
          <w:p w:rsidR="00120079" w:rsidRPr="006861D7" w:rsidRDefault="00621702" w:rsidP="00B810DB">
            <w:pPr>
              <w:snapToGrid w:val="0"/>
              <w:jc w:val="both"/>
            </w:pPr>
            <w:r>
              <w:t>12</w:t>
            </w:r>
          </w:p>
        </w:tc>
      </w:tr>
    </w:tbl>
    <w:p w:rsidR="001F3752" w:rsidRPr="00E07AF2" w:rsidRDefault="001F3752" w:rsidP="009D74E1">
      <w:pPr>
        <w:jc w:val="both"/>
        <w:rPr>
          <w:rFonts w:eastAsia="Times New Roman"/>
          <w:b/>
          <w:bCs/>
        </w:rPr>
      </w:pPr>
      <w:r w:rsidRPr="00E07AF2">
        <w:rPr>
          <w:rFonts w:eastAsia="Times New Roman"/>
          <w:b/>
          <w:bCs/>
        </w:rPr>
        <w:t xml:space="preserve">5.1.2. Культурно-досуговые мероприятия по направлениям деятельности: </w:t>
      </w:r>
    </w:p>
    <w:p w:rsidR="005E5473" w:rsidRPr="007C48C3" w:rsidRDefault="005E5473" w:rsidP="005E5473">
      <w:pPr>
        <w:pStyle w:val="a9"/>
        <w:tabs>
          <w:tab w:val="left" w:pos="126"/>
        </w:tabs>
        <w:spacing w:line="100" w:lineRule="atLeast"/>
        <w:ind w:left="-16"/>
        <w:jc w:val="both"/>
        <w:rPr>
          <w:iCs/>
          <w:sz w:val="16"/>
          <w:szCs w:val="16"/>
        </w:rPr>
      </w:pPr>
      <w:r w:rsidRPr="007C48C3">
        <w:rPr>
          <w:b/>
          <w:sz w:val="22"/>
          <w:szCs w:val="22"/>
        </w:rPr>
        <w:t>5.1.2.1.Количественные показатели культурно-досуговых мероприятий и их посетителей</w:t>
      </w:r>
      <w:r w:rsidRPr="007C48C3">
        <w:rPr>
          <w:iCs/>
          <w:sz w:val="16"/>
          <w:szCs w:val="16"/>
        </w:rPr>
        <w:t>(п. 1.1, 1.2  таблицы заполняется строго в соответствии с формой 7-НК статистического наблюдения об учреждениях культурно-досугового типа, утвержденной приказом Федеральной службы государственной статистики от 15 июля 2011г. N324 "Об утверждении статистического инструментария для организации Минкультуры России федерального статистического наблюдения за деятельностью учреждений культуры").</w:t>
      </w:r>
    </w:p>
    <w:tbl>
      <w:tblPr>
        <w:tblW w:w="9923" w:type="dxa"/>
        <w:tblInd w:w="-34" w:type="dxa"/>
        <w:tblLayout w:type="fixed"/>
        <w:tblLook w:val="0000"/>
      </w:tblPr>
      <w:tblGrid>
        <w:gridCol w:w="709"/>
        <w:gridCol w:w="1843"/>
        <w:gridCol w:w="567"/>
        <w:gridCol w:w="567"/>
        <w:gridCol w:w="425"/>
        <w:gridCol w:w="548"/>
        <w:gridCol w:w="475"/>
        <w:gridCol w:w="537"/>
        <w:gridCol w:w="30"/>
        <w:gridCol w:w="567"/>
        <w:gridCol w:w="567"/>
        <w:gridCol w:w="537"/>
        <w:gridCol w:w="30"/>
        <w:gridCol w:w="567"/>
        <w:gridCol w:w="395"/>
        <w:gridCol w:w="598"/>
        <w:gridCol w:w="394"/>
        <w:gridCol w:w="567"/>
      </w:tblGrid>
      <w:tr w:rsidR="005E5473" w:rsidRPr="007C48C3" w:rsidTr="00B810DB">
        <w:trPr>
          <w:trHeight w:val="431"/>
        </w:trPr>
        <w:tc>
          <w:tcPr>
            <w:tcW w:w="709" w:type="dxa"/>
            <w:tcBorders>
              <w:top w:val="single" w:sz="2" w:space="0" w:color="000000"/>
              <w:left w:val="single" w:sz="2" w:space="0" w:color="000000"/>
            </w:tcBorders>
            <w:vAlign w:val="center"/>
          </w:tcPr>
          <w:p w:rsidR="005E5473" w:rsidRPr="007C48C3" w:rsidRDefault="005E5473" w:rsidP="00B810DB">
            <w:pPr>
              <w:snapToGrid w:val="0"/>
              <w:jc w:val="center"/>
              <w:rPr>
                <w:b/>
                <w:bCs/>
                <w:spacing w:val="-6"/>
                <w:sz w:val="18"/>
                <w:szCs w:val="18"/>
              </w:rPr>
            </w:pPr>
          </w:p>
        </w:tc>
        <w:tc>
          <w:tcPr>
            <w:tcW w:w="1843" w:type="dxa"/>
            <w:tcBorders>
              <w:top w:val="single" w:sz="2" w:space="0" w:color="000000"/>
              <w:left w:val="single" w:sz="2" w:space="0" w:color="000000"/>
            </w:tcBorders>
            <w:vAlign w:val="center"/>
          </w:tcPr>
          <w:p w:rsidR="005E5473" w:rsidRPr="007C48C3" w:rsidRDefault="005E5473" w:rsidP="00B810DB">
            <w:pPr>
              <w:snapToGrid w:val="0"/>
              <w:jc w:val="center"/>
              <w:rPr>
                <w:b/>
                <w:bCs/>
                <w:spacing w:val="-6"/>
              </w:rPr>
            </w:pPr>
            <w:r w:rsidRPr="007C48C3">
              <w:rPr>
                <w:b/>
                <w:bCs/>
                <w:spacing w:val="-6"/>
                <w:sz w:val="22"/>
                <w:szCs w:val="22"/>
              </w:rPr>
              <w:t>Мероприятия</w:t>
            </w:r>
          </w:p>
        </w:tc>
        <w:tc>
          <w:tcPr>
            <w:tcW w:w="1134" w:type="dxa"/>
            <w:gridSpan w:val="2"/>
            <w:tcBorders>
              <w:top w:val="single" w:sz="2" w:space="0" w:color="000000"/>
              <w:left w:val="single" w:sz="2" w:space="0" w:color="000000"/>
            </w:tcBorders>
            <w:vAlign w:val="center"/>
          </w:tcPr>
          <w:p w:rsidR="005E5473" w:rsidRPr="007C48C3" w:rsidRDefault="005E5473" w:rsidP="00B810DB">
            <w:pPr>
              <w:snapToGrid w:val="0"/>
              <w:jc w:val="center"/>
              <w:rPr>
                <w:b/>
                <w:bCs/>
                <w:spacing w:val="-6"/>
              </w:rPr>
            </w:pPr>
            <w:r w:rsidRPr="007C48C3">
              <w:rPr>
                <w:b/>
                <w:bCs/>
                <w:spacing w:val="-6"/>
                <w:sz w:val="22"/>
                <w:szCs w:val="22"/>
              </w:rPr>
              <w:t>2012 г.</w:t>
            </w:r>
          </w:p>
        </w:tc>
        <w:tc>
          <w:tcPr>
            <w:tcW w:w="973" w:type="dxa"/>
            <w:gridSpan w:val="2"/>
            <w:tcBorders>
              <w:top w:val="single" w:sz="2" w:space="0" w:color="000000"/>
              <w:left w:val="single" w:sz="2" w:space="0" w:color="000000"/>
            </w:tcBorders>
            <w:vAlign w:val="center"/>
          </w:tcPr>
          <w:p w:rsidR="005E5473" w:rsidRPr="007C48C3" w:rsidRDefault="005E5473" w:rsidP="00B810DB">
            <w:pPr>
              <w:snapToGrid w:val="0"/>
              <w:jc w:val="center"/>
              <w:rPr>
                <w:b/>
                <w:bCs/>
                <w:spacing w:val="-6"/>
              </w:rPr>
            </w:pPr>
            <w:r w:rsidRPr="007C48C3">
              <w:rPr>
                <w:b/>
                <w:bCs/>
                <w:spacing w:val="-6"/>
                <w:sz w:val="22"/>
                <w:szCs w:val="22"/>
              </w:rPr>
              <w:t>2013  г.</w:t>
            </w:r>
          </w:p>
        </w:tc>
        <w:tc>
          <w:tcPr>
            <w:tcW w:w="5264" w:type="dxa"/>
            <w:gridSpan w:val="12"/>
            <w:tcBorders>
              <w:top w:val="single" w:sz="2" w:space="0" w:color="000000"/>
              <w:left w:val="single" w:sz="2" w:space="0" w:color="000000"/>
              <w:right w:val="single" w:sz="2" w:space="0" w:color="000000"/>
            </w:tcBorders>
            <w:vAlign w:val="center"/>
          </w:tcPr>
          <w:p w:rsidR="005E5473" w:rsidRPr="007C48C3" w:rsidRDefault="005E5473" w:rsidP="00B810DB">
            <w:pPr>
              <w:snapToGrid w:val="0"/>
              <w:jc w:val="center"/>
              <w:rPr>
                <w:b/>
                <w:bCs/>
                <w:spacing w:val="-6"/>
              </w:rPr>
            </w:pPr>
            <w:r w:rsidRPr="007C48C3">
              <w:rPr>
                <w:b/>
                <w:bCs/>
                <w:spacing w:val="-6"/>
                <w:sz w:val="22"/>
                <w:szCs w:val="22"/>
              </w:rPr>
              <w:t>2014 г.</w:t>
            </w:r>
          </w:p>
        </w:tc>
      </w:tr>
      <w:tr w:rsidR="005E5473" w:rsidRPr="007C48C3" w:rsidTr="00B810DB">
        <w:trPr>
          <w:trHeight w:val="504"/>
        </w:trPr>
        <w:tc>
          <w:tcPr>
            <w:tcW w:w="709" w:type="dxa"/>
            <w:vMerge w:val="restart"/>
            <w:tcBorders>
              <w:left w:val="single" w:sz="2" w:space="0" w:color="000000"/>
            </w:tcBorders>
            <w:vAlign w:val="center"/>
          </w:tcPr>
          <w:p w:rsidR="005E5473" w:rsidRPr="007C48C3" w:rsidRDefault="005E5473" w:rsidP="00B810DB">
            <w:pPr>
              <w:snapToGrid w:val="0"/>
              <w:jc w:val="center"/>
              <w:rPr>
                <w:b/>
                <w:bCs/>
                <w:spacing w:val="-6"/>
                <w:sz w:val="18"/>
                <w:szCs w:val="18"/>
              </w:rPr>
            </w:pPr>
          </w:p>
        </w:tc>
        <w:tc>
          <w:tcPr>
            <w:tcW w:w="1843" w:type="dxa"/>
            <w:vMerge w:val="restart"/>
            <w:tcBorders>
              <w:left w:val="single" w:sz="2" w:space="0" w:color="000000"/>
            </w:tcBorders>
            <w:vAlign w:val="center"/>
          </w:tcPr>
          <w:p w:rsidR="005E5473" w:rsidRPr="007C48C3" w:rsidRDefault="005E5473" w:rsidP="00B810DB">
            <w:pPr>
              <w:snapToGrid w:val="0"/>
              <w:jc w:val="center"/>
              <w:rPr>
                <w:b/>
                <w:bCs/>
                <w:spacing w:val="-6"/>
              </w:rPr>
            </w:pPr>
          </w:p>
        </w:tc>
        <w:tc>
          <w:tcPr>
            <w:tcW w:w="567" w:type="dxa"/>
            <w:vMerge w:val="restart"/>
            <w:tcBorders>
              <w:top w:val="single" w:sz="2" w:space="0" w:color="000000"/>
              <w:left w:val="single" w:sz="2" w:space="0" w:color="000000"/>
            </w:tcBorders>
            <w:vAlign w:val="center"/>
          </w:tcPr>
          <w:p w:rsidR="005E5473" w:rsidRPr="007C48C3" w:rsidRDefault="005E5473" w:rsidP="00B810DB">
            <w:pPr>
              <w:snapToGrid w:val="0"/>
              <w:jc w:val="center"/>
              <w:rPr>
                <w:spacing w:val="-6"/>
              </w:rPr>
            </w:pPr>
            <w:r w:rsidRPr="007C48C3">
              <w:rPr>
                <w:b/>
                <w:bCs/>
                <w:spacing w:val="-6"/>
                <w:sz w:val="22"/>
                <w:szCs w:val="22"/>
              </w:rPr>
              <w:t xml:space="preserve">Меропр. </w:t>
            </w:r>
            <w:r w:rsidRPr="007C48C3">
              <w:rPr>
                <w:spacing w:val="-6"/>
                <w:sz w:val="22"/>
                <w:szCs w:val="22"/>
              </w:rPr>
              <w:t>(ед.)</w:t>
            </w:r>
          </w:p>
        </w:tc>
        <w:tc>
          <w:tcPr>
            <w:tcW w:w="567" w:type="dxa"/>
            <w:vMerge w:val="restart"/>
            <w:tcBorders>
              <w:top w:val="single" w:sz="2" w:space="0" w:color="000000"/>
              <w:left w:val="single" w:sz="2" w:space="0" w:color="000000"/>
            </w:tcBorders>
            <w:vAlign w:val="center"/>
          </w:tcPr>
          <w:p w:rsidR="005E5473" w:rsidRPr="007C48C3" w:rsidRDefault="005E5473" w:rsidP="00B810DB">
            <w:pPr>
              <w:snapToGrid w:val="0"/>
              <w:jc w:val="center"/>
              <w:rPr>
                <w:spacing w:val="-6"/>
              </w:rPr>
            </w:pPr>
            <w:r w:rsidRPr="007C48C3">
              <w:rPr>
                <w:b/>
                <w:bCs/>
                <w:spacing w:val="-6"/>
                <w:sz w:val="22"/>
                <w:szCs w:val="22"/>
              </w:rPr>
              <w:t xml:space="preserve">Зрители </w:t>
            </w:r>
            <w:r w:rsidRPr="007C48C3">
              <w:rPr>
                <w:spacing w:val="-6"/>
                <w:sz w:val="22"/>
                <w:szCs w:val="22"/>
              </w:rPr>
              <w:t>(чел.)</w:t>
            </w:r>
          </w:p>
        </w:tc>
        <w:tc>
          <w:tcPr>
            <w:tcW w:w="425" w:type="dxa"/>
            <w:vMerge w:val="restart"/>
            <w:tcBorders>
              <w:top w:val="single" w:sz="2" w:space="0" w:color="000000"/>
              <w:left w:val="single" w:sz="2" w:space="0" w:color="000000"/>
            </w:tcBorders>
            <w:vAlign w:val="center"/>
          </w:tcPr>
          <w:p w:rsidR="005E5473" w:rsidRPr="007C48C3" w:rsidRDefault="005E5473" w:rsidP="00B810DB">
            <w:pPr>
              <w:snapToGrid w:val="0"/>
              <w:jc w:val="center"/>
              <w:rPr>
                <w:spacing w:val="-6"/>
              </w:rPr>
            </w:pPr>
            <w:r w:rsidRPr="007C48C3">
              <w:rPr>
                <w:b/>
                <w:bCs/>
                <w:spacing w:val="-6"/>
                <w:sz w:val="22"/>
                <w:szCs w:val="22"/>
              </w:rPr>
              <w:t xml:space="preserve">Меропр. </w:t>
            </w:r>
            <w:r w:rsidRPr="007C48C3">
              <w:rPr>
                <w:spacing w:val="-6"/>
                <w:sz w:val="22"/>
                <w:szCs w:val="22"/>
              </w:rPr>
              <w:t>(ед.)</w:t>
            </w:r>
          </w:p>
        </w:tc>
        <w:tc>
          <w:tcPr>
            <w:tcW w:w="548" w:type="dxa"/>
            <w:vMerge w:val="restart"/>
            <w:tcBorders>
              <w:top w:val="single" w:sz="2" w:space="0" w:color="000000"/>
              <w:left w:val="single" w:sz="2" w:space="0" w:color="000000"/>
            </w:tcBorders>
            <w:vAlign w:val="center"/>
          </w:tcPr>
          <w:p w:rsidR="005E5473" w:rsidRPr="007C48C3" w:rsidRDefault="005E5473" w:rsidP="00B810DB">
            <w:pPr>
              <w:snapToGrid w:val="0"/>
              <w:jc w:val="center"/>
              <w:rPr>
                <w:spacing w:val="-6"/>
              </w:rPr>
            </w:pPr>
            <w:r w:rsidRPr="007C48C3">
              <w:rPr>
                <w:b/>
                <w:bCs/>
                <w:spacing w:val="-6"/>
                <w:sz w:val="22"/>
                <w:szCs w:val="22"/>
              </w:rPr>
              <w:t xml:space="preserve">Зрители </w:t>
            </w:r>
            <w:r w:rsidRPr="007C48C3">
              <w:rPr>
                <w:spacing w:val="-6"/>
                <w:sz w:val="22"/>
                <w:szCs w:val="22"/>
              </w:rPr>
              <w:t>(чел.)</w:t>
            </w:r>
          </w:p>
        </w:tc>
        <w:tc>
          <w:tcPr>
            <w:tcW w:w="5264" w:type="dxa"/>
            <w:gridSpan w:val="12"/>
            <w:tcBorders>
              <w:top w:val="single" w:sz="2" w:space="0" w:color="000000"/>
              <w:left w:val="single" w:sz="2" w:space="0" w:color="000000"/>
              <w:bottom w:val="single" w:sz="2" w:space="0" w:color="000000"/>
              <w:right w:val="single" w:sz="2" w:space="0" w:color="000000"/>
            </w:tcBorders>
            <w:vAlign w:val="center"/>
          </w:tcPr>
          <w:p w:rsidR="005E5473" w:rsidRPr="007C48C3" w:rsidRDefault="005E5473" w:rsidP="00B810DB">
            <w:pPr>
              <w:snapToGrid w:val="0"/>
              <w:jc w:val="center"/>
              <w:rPr>
                <w:spacing w:val="-6"/>
              </w:rPr>
            </w:pPr>
            <w:r w:rsidRPr="007C48C3">
              <w:rPr>
                <w:b/>
                <w:bCs/>
                <w:spacing w:val="-6"/>
                <w:sz w:val="22"/>
                <w:szCs w:val="22"/>
              </w:rPr>
              <w:t xml:space="preserve">Меропр. </w:t>
            </w:r>
            <w:r w:rsidRPr="007C48C3">
              <w:rPr>
                <w:spacing w:val="-6"/>
                <w:sz w:val="22"/>
                <w:szCs w:val="22"/>
              </w:rPr>
              <w:t>(ед.)/</w:t>
            </w:r>
          </w:p>
          <w:p w:rsidR="005E5473" w:rsidRPr="007C48C3" w:rsidRDefault="005E5473" w:rsidP="00B810DB">
            <w:pPr>
              <w:snapToGrid w:val="0"/>
              <w:jc w:val="center"/>
              <w:rPr>
                <w:spacing w:val="-6"/>
              </w:rPr>
            </w:pPr>
            <w:r w:rsidRPr="007C48C3">
              <w:rPr>
                <w:b/>
                <w:bCs/>
                <w:spacing w:val="-6"/>
                <w:sz w:val="22"/>
                <w:szCs w:val="22"/>
              </w:rPr>
              <w:t xml:space="preserve">Зрители </w:t>
            </w:r>
            <w:r w:rsidRPr="007C48C3">
              <w:rPr>
                <w:spacing w:val="-6"/>
                <w:sz w:val="22"/>
                <w:szCs w:val="22"/>
              </w:rPr>
              <w:t>(чел.)</w:t>
            </w:r>
          </w:p>
        </w:tc>
      </w:tr>
      <w:tr w:rsidR="005E5473" w:rsidRPr="007C48C3" w:rsidTr="005E5473">
        <w:trPr>
          <w:trHeight w:val="504"/>
        </w:trPr>
        <w:tc>
          <w:tcPr>
            <w:tcW w:w="709" w:type="dxa"/>
            <w:vMerge/>
            <w:tcBorders>
              <w:left w:val="single" w:sz="2" w:space="0" w:color="000000"/>
              <w:bottom w:val="single" w:sz="2" w:space="0" w:color="000000"/>
            </w:tcBorders>
            <w:vAlign w:val="center"/>
          </w:tcPr>
          <w:p w:rsidR="005E5473" w:rsidRPr="007C48C3" w:rsidRDefault="005E5473" w:rsidP="00B810DB">
            <w:pPr>
              <w:snapToGrid w:val="0"/>
              <w:jc w:val="center"/>
              <w:rPr>
                <w:b/>
                <w:bCs/>
                <w:spacing w:val="-6"/>
                <w:sz w:val="18"/>
                <w:szCs w:val="18"/>
              </w:rPr>
            </w:pPr>
          </w:p>
        </w:tc>
        <w:tc>
          <w:tcPr>
            <w:tcW w:w="1843" w:type="dxa"/>
            <w:vMerge/>
            <w:tcBorders>
              <w:left w:val="single" w:sz="2" w:space="0" w:color="000000"/>
              <w:bottom w:val="single" w:sz="2" w:space="0" w:color="000000"/>
            </w:tcBorders>
            <w:vAlign w:val="center"/>
          </w:tcPr>
          <w:p w:rsidR="005E5473" w:rsidRPr="007C48C3" w:rsidRDefault="005E5473" w:rsidP="00B810DB">
            <w:pPr>
              <w:snapToGrid w:val="0"/>
              <w:jc w:val="center"/>
              <w:rPr>
                <w:b/>
                <w:bCs/>
                <w:spacing w:val="-6"/>
              </w:rPr>
            </w:pPr>
          </w:p>
        </w:tc>
        <w:tc>
          <w:tcPr>
            <w:tcW w:w="567" w:type="dxa"/>
            <w:vMerge/>
            <w:tcBorders>
              <w:left w:val="single" w:sz="2" w:space="0" w:color="000000"/>
              <w:bottom w:val="single" w:sz="2" w:space="0" w:color="000000"/>
            </w:tcBorders>
            <w:vAlign w:val="center"/>
          </w:tcPr>
          <w:p w:rsidR="005E5473" w:rsidRPr="007C48C3" w:rsidRDefault="005E5473" w:rsidP="00B810DB">
            <w:pPr>
              <w:snapToGrid w:val="0"/>
              <w:jc w:val="center"/>
              <w:rPr>
                <w:b/>
                <w:bCs/>
                <w:spacing w:val="-6"/>
              </w:rPr>
            </w:pPr>
          </w:p>
        </w:tc>
        <w:tc>
          <w:tcPr>
            <w:tcW w:w="567" w:type="dxa"/>
            <w:vMerge/>
            <w:tcBorders>
              <w:left w:val="single" w:sz="2" w:space="0" w:color="000000"/>
              <w:bottom w:val="single" w:sz="2" w:space="0" w:color="000000"/>
            </w:tcBorders>
            <w:vAlign w:val="center"/>
          </w:tcPr>
          <w:p w:rsidR="005E5473" w:rsidRPr="007C48C3" w:rsidRDefault="005E5473" w:rsidP="00B810DB">
            <w:pPr>
              <w:snapToGrid w:val="0"/>
              <w:jc w:val="center"/>
              <w:rPr>
                <w:b/>
                <w:bCs/>
                <w:spacing w:val="-6"/>
              </w:rPr>
            </w:pPr>
          </w:p>
        </w:tc>
        <w:tc>
          <w:tcPr>
            <w:tcW w:w="425" w:type="dxa"/>
            <w:vMerge/>
            <w:tcBorders>
              <w:left w:val="single" w:sz="2" w:space="0" w:color="000000"/>
              <w:bottom w:val="single" w:sz="2" w:space="0" w:color="000000"/>
            </w:tcBorders>
            <w:vAlign w:val="center"/>
          </w:tcPr>
          <w:p w:rsidR="005E5473" w:rsidRPr="007C48C3" w:rsidRDefault="005E5473" w:rsidP="00B810DB">
            <w:pPr>
              <w:snapToGrid w:val="0"/>
              <w:jc w:val="center"/>
              <w:rPr>
                <w:b/>
                <w:bCs/>
                <w:spacing w:val="-6"/>
              </w:rPr>
            </w:pPr>
          </w:p>
        </w:tc>
        <w:tc>
          <w:tcPr>
            <w:tcW w:w="548" w:type="dxa"/>
            <w:vMerge/>
            <w:tcBorders>
              <w:left w:val="single" w:sz="2" w:space="0" w:color="000000"/>
              <w:bottom w:val="single" w:sz="2" w:space="0" w:color="000000"/>
            </w:tcBorders>
            <w:vAlign w:val="center"/>
          </w:tcPr>
          <w:p w:rsidR="005E5473" w:rsidRPr="007C48C3" w:rsidRDefault="005E5473" w:rsidP="00B810DB">
            <w:pPr>
              <w:snapToGrid w:val="0"/>
              <w:jc w:val="center"/>
              <w:rPr>
                <w:b/>
                <w:bCs/>
                <w:spacing w:val="-6"/>
              </w:rPr>
            </w:pPr>
          </w:p>
        </w:tc>
        <w:tc>
          <w:tcPr>
            <w:tcW w:w="475" w:type="dxa"/>
            <w:tcBorders>
              <w:top w:val="single" w:sz="2" w:space="0" w:color="000000"/>
              <w:left w:val="single" w:sz="2" w:space="0" w:color="000000"/>
              <w:bottom w:val="single" w:sz="2" w:space="0" w:color="000000"/>
              <w:right w:val="single" w:sz="2" w:space="0" w:color="000000"/>
            </w:tcBorders>
            <w:vAlign w:val="center"/>
          </w:tcPr>
          <w:p w:rsidR="005E5473" w:rsidRPr="007C48C3" w:rsidRDefault="005E5473" w:rsidP="00B810DB">
            <w:pPr>
              <w:snapToGrid w:val="0"/>
              <w:jc w:val="center"/>
              <w:rPr>
                <w:bCs/>
                <w:spacing w:val="-6"/>
                <w:sz w:val="16"/>
                <w:szCs w:val="16"/>
              </w:rPr>
            </w:pPr>
            <w:r w:rsidRPr="007C48C3">
              <w:rPr>
                <w:bCs/>
                <w:spacing w:val="-6"/>
                <w:sz w:val="16"/>
                <w:szCs w:val="16"/>
              </w:rPr>
              <w:t>1 кв план</w:t>
            </w:r>
          </w:p>
        </w:tc>
        <w:tc>
          <w:tcPr>
            <w:tcW w:w="567" w:type="dxa"/>
            <w:gridSpan w:val="2"/>
            <w:tcBorders>
              <w:top w:val="single" w:sz="2" w:space="0" w:color="000000"/>
              <w:left w:val="single" w:sz="2" w:space="0" w:color="000000"/>
              <w:bottom w:val="single" w:sz="2" w:space="0" w:color="000000"/>
              <w:right w:val="single" w:sz="2" w:space="0" w:color="000000"/>
            </w:tcBorders>
            <w:vAlign w:val="center"/>
          </w:tcPr>
          <w:p w:rsidR="005E5473" w:rsidRPr="007C48C3" w:rsidRDefault="005E5473" w:rsidP="00B810DB">
            <w:pPr>
              <w:snapToGrid w:val="0"/>
              <w:jc w:val="center"/>
              <w:rPr>
                <w:bCs/>
                <w:spacing w:val="-6"/>
                <w:sz w:val="16"/>
                <w:szCs w:val="16"/>
              </w:rPr>
            </w:pPr>
            <w:r w:rsidRPr="007C48C3">
              <w:rPr>
                <w:bCs/>
                <w:spacing w:val="-6"/>
                <w:sz w:val="16"/>
                <w:szCs w:val="16"/>
              </w:rPr>
              <w:t>1 кв факт</w:t>
            </w:r>
          </w:p>
        </w:tc>
        <w:tc>
          <w:tcPr>
            <w:tcW w:w="567" w:type="dxa"/>
            <w:tcBorders>
              <w:top w:val="single" w:sz="2" w:space="0" w:color="000000"/>
              <w:left w:val="single" w:sz="2" w:space="0" w:color="000000"/>
              <w:bottom w:val="single" w:sz="2" w:space="0" w:color="000000"/>
              <w:right w:val="single" w:sz="2" w:space="0" w:color="000000"/>
            </w:tcBorders>
            <w:vAlign w:val="center"/>
          </w:tcPr>
          <w:p w:rsidR="005E5473" w:rsidRPr="007C48C3" w:rsidRDefault="005E5473" w:rsidP="00B810DB">
            <w:pPr>
              <w:snapToGrid w:val="0"/>
              <w:jc w:val="center"/>
              <w:rPr>
                <w:bCs/>
                <w:spacing w:val="-6"/>
                <w:sz w:val="16"/>
                <w:szCs w:val="16"/>
              </w:rPr>
            </w:pPr>
            <w:r w:rsidRPr="007C48C3">
              <w:rPr>
                <w:bCs/>
                <w:spacing w:val="-6"/>
                <w:sz w:val="16"/>
                <w:szCs w:val="16"/>
              </w:rPr>
              <w:t xml:space="preserve">2 кв план </w:t>
            </w:r>
          </w:p>
        </w:tc>
        <w:tc>
          <w:tcPr>
            <w:tcW w:w="567" w:type="dxa"/>
            <w:tcBorders>
              <w:top w:val="single" w:sz="2" w:space="0" w:color="000000"/>
              <w:left w:val="single" w:sz="2" w:space="0" w:color="000000"/>
              <w:bottom w:val="single" w:sz="2" w:space="0" w:color="000000"/>
              <w:right w:val="single" w:sz="2" w:space="0" w:color="000000"/>
            </w:tcBorders>
            <w:vAlign w:val="center"/>
          </w:tcPr>
          <w:p w:rsidR="005E5473" w:rsidRPr="007C48C3" w:rsidRDefault="005E5473" w:rsidP="00B810DB">
            <w:pPr>
              <w:snapToGrid w:val="0"/>
              <w:jc w:val="center"/>
              <w:rPr>
                <w:bCs/>
                <w:spacing w:val="-6"/>
                <w:sz w:val="16"/>
                <w:szCs w:val="16"/>
              </w:rPr>
            </w:pPr>
            <w:r w:rsidRPr="007C48C3">
              <w:rPr>
                <w:bCs/>
                <w:spacing w:val="-6"/>
                <w:sz w:val="16"/>
                <w:szCs w:val="16"/>
              </w:rPr>
              <w:t xml:space="preserve">2 кв факт </w:t>
            </w:r>
          </w:p>
        </w:tc>
        <w:tc>
          <w:tcPr>
            <w:tcW w:w="567" w:type="dxa"/>
            <w:gridSpan w:val="2"/>
            <w:tcBorders>
              <w:top w:val="single" w:sz="2" w:space="0" w:color="000000"/>
              <w:left w:val="single" w:sz="2" w:space="0" w:color="000000"/>
              <w:bottom w:val="single" w:sz="2" w:space="0" w:color="000000"/>
              <w:right w:val="single" w:sz="2" w:space="0" w:color="000000"/>
            </w:tcBorders>
            <w:vAlign w:val="center"/>
          </w:tcPr>
          <w:p w:rsidR="005E5473" w:rsidRPr="007C48C3" w:rsidRDefault="005E5473" w:rsidP="00B810DB">
            <w:pPr>
              <w:snapToGrid w:val="0"/>
              <w:jc w:val="center"/>
              <w:rPr>
                <w:bCs/>
                <w:spacing w:val="-6"/>
                <w:sz w:val="16"/>
                <w:szCs w:val="16"/>
              </w:rPr>
            </w:pPr>
            <w:r w:rsidRPr="007C48C3">
              <w:rPr>
                <w:bCs/>
                <w:spacing w:val="-6"/>
                <w:sz w:val="16"/>
                <w:szCs w:val="16"/>
              </w:rPr>
              <w:t xml:space="preserve">3 кв план </w:t>
            </w:r>
          </w:p>
        </w:tc>
        <w:tc>
          <w:tcPr>
            <w:tcW w:w="567" w:type="dxa"/>
            <w:tcBorders>
              <w:top w:val="single" w:sz="2" w:space="0" w:color="000000"/>
              <w:left w:val="single" w:sz="2" w:space="0" w:color="000000"/>
              <w:bottom w:val="single" w:sz="2" w:space="0" w:color="000000"/>
              <w:right w:val="single" w:sz="2" w:space="0" w:color="000000"/>
            </w:tcBorders>
            <w:vAlign w:val="center"/>
          </w:tcPr>
          <w:p w:rsidR="005E5473" w:rsidRPr="007C48C3" w:rsidRDefault="005E5473" w:rsidP="00B810DB">
            <w:pPr>
              <w:snapToGrid w:val="0"/>
              <w:jc w:val="center"/>
              <w:rPr>
                <w:bCs/>
                <w:spacing w:val="-6"/>
                <w:sz w:val="16"/>
                <w:szCs w:val="16"/>
              </w:rPr>
            </w:pPr>
            <w:r w:rsidRPr="007C48C3">
              <w:rPr>
                <w:bCs/>
                <w:spacing w:val="-6"/>
                <w:sz w:val="16"/>
                <w:szCs w:val="16"/>
              </w:rPr>
              <w:t>3 кв факт</w:t>
            </w:r>
          </w:p>
        </w:tc>
        <w:tc>
          <w:tcPr>
            <w:tcW w:w="395" w:type="dxa"/>
            <w:tcBorders>
              <w:top w:val="single" w:sz="2" w:space="0" w:color="000000"/>
              <w:left w:val="single" w:sz="2" w:space="0" w:color="000000"/>
              <w:bottom w:val="single" w:sz="2" w:space="0" w:color="000000"/>
              <w:right w:val="single" w:sz="2" w:space="0" w:color="000000"/>
            </w:tcBorders>
            <w:vAlign w:val="center"/>
          </w:tcPr>
          <w:p w:rsidR="005E5473" w:rsidRPr="007C48C3" w:rsidRDefault="005E5473" w:rsidP="00B810DB">
            <w:pPr>
              <w:snapToGrid w:val="0"/>
              <w:jc w:val="center"/>
              <w:rPr>
                <w:bCs/>
                <w:spacing w:val="-6"/>
                <w:sz w:val="16"/>
                <w:szCs w:val="16"/>
              </w:rPr>
            </w:pPr>
            <w:r w:rsidRPr="007C48C3">
              <w:rPr>
                <w:bCs/>
                <w:spacing w:val="-6"/>
                <w:sz w:val="16"/>
                <w:szCs w:val="16"/>
              </w:rPr>
              <w:t>4 кв план</w:t>
            </w:r>
          </w:p>
        </w:tc>
        <w:tc>
          <w:tcPr>
            <w:tcW w:w="598" w:type="dxa"/>
            <w:tcBorders>
              <w:top w:val="single" w:sz="2" w:space="0" w:color="000000"/>
              <w:left w:val="single" w:sz="2" w:space="0" w:color="000000"/>
              <w:bottom w:val="single" w:sz="2" w:space="0" w:color="000000"/>
              <w:right w:val="single" w:sz="2" w:space="0" w:color="000000"/>
            </w:tcBorders>
            <w:vAlign w:val="center"/>
          </w:tcPr>
          <w:p w:rsidR="005E5473" w:rsidRPr="007C48C3" w:rsidRDefault="005E5473" w:rsidP="00B810DB">
            <w:pPr>
              <w:snapToGrid w:val="0"/>
              <w:jc w:val="center"/>
              <w:rPr>
                <w:bCs/>
                <w:spacing w:val="-6"/>
                <w:sz w:val="16"/>
                <w:szCs w:val="16"/>
              </w:rPr>
            </w:pPr>
            <w:r w:rsidRPr="007C48C3">
              <w:rPr>
                <w:bCs/>
                <w:spacing w:val="-6"/>
                <w:sz w:val="16"/>
                <w:szCs w:val="16"/>
              </w:rPr>
              <w:t>4 кв факт</w:t>
            </w:r>
          </w:p>
        </w:tc>
        <w:tc>
          <w:tcPr>
            <w:tcW w:w="394" w:type="dxa"/>
            <w:tcBorders>
              <w:top w:val="single" w:sz="2" w:space="0" w:color="000000"/>
              <w:left w:val="single" w:sz="2" w:space="0" w:color="000000"/>
              <w:bottom w:val="single" w:sz="2" w:space="0" w:color="000000"/>
              <w:right w:val="single" w:sz="2" w:space="0" w:color="000000"/>
            </w:tcBorders>
            <w:vAlign w:val="center"/>
          </w:tcPr>
          <w:p w:rsidR="005E5473" w:rsidRPr="007C48C3" w:rsidRDefault="005E5473" w:rsidP="00B810DB">
            <w:pPr>
              <w:snapToGrid w:val="0"/>
              <w:jc w:val="center"/>
              <w:rPr>
                <w:bCs/>
                <w:spacing w:val="-6"/>
                <w:sz w:val="16"/>
                <w:szCs w:val="16"/>
              </w:rPr>
            </w:pPr>
            <w:r w:rsidRPr="007C48C3">
              <w:rPr>
                <w:bCs/>
                <w:spacing w:val="-6"/>
                <w:sz w:val="16"/>
                <w:szCs w:val="16"/>
              </w:rPr>
              <w:t>Год план</w:t>
            </w:r>
          </w:p>
        </w:tc>
        <w:tc>
          <w:tcPr>
            <w:tcW w:w="567" w:type="dxa"/>
            <w:tcBorders>
              <w:top w:val="single" w:sz="2" w:space="0" w:color="000000"/>
              <w:left w:val="single" w:sz="2" w:space="0" w:color="000000"/>
              <w:bottom w:val="single" w:sz="2" w:space="0" w:color="000000"/>
              <w:right w:val="single" w:sz="2" w:space="0" w:color="000000"/>
            </w:tcBorders>
            <w:vAlign w:val="center"/>
          </w:tcPr>
          <w:p w:rsidR="005E5473" w:rsidRPr="007C48C3" w:rsidRDefault="005E5473" w:rsidP="00B810DB">
            <w:pPr>
              <w:snapToGrid w:val="0"/>
              <w:jc w:val="center"/>
              <w:rPr>
                <w:bCs/>
                <w:spacing w:val="-6"/>
                <w:sz w:val="16"/>
                <w:szCs w:val="16"/>
              </w:rPr>
            </w:pPr>
            <w:r w:rsidRPr="007C48C3">
              <w:rPr>
                <w:bCs/>
                <w:spacing w:val="-6"/>
                <w:sz w:val="16"/>
                <w:szCs w:val="16"/>
              </w:rPr>
              <w:t>Год факт</w:t>
            </w:r>
          </w:p>
        </w:tc>
      </w:tr>
      <w:tr w:rsidR="005E5473" w:rsidRPr="007C48C3" w:rsidTr="005E5473">
        <w:trPr>
          <w:trHeight w:val="306"/>
        </w:trPr>
        <w:tc>
          <w:tcPr>
            <w:tcW w:w="709" w:type="dxa"/>
            <w:vMerge w:val="restart"/>
            <w:tcBorders>
              <w:top w:val="single" w:sz="2" w:space="0" w:color="000000"/>
              <w:left w:val="single" w:sz="2" w:space="0" w:color="000000"/>
            </w:tcBorders>
          </w:tcPr>
          <w:p w:rsidR="005E5473" w:rsidRPr="007C48C3" w:rsidRDefault="005E5473" w:rsidP="00B810DB">
            <w:pPr>
              <w:snapToGrid w:val="0"/>
              <w:jc w:val="center"/>
              <w:rPr>
                <w:sz w:val="18"/>
                <w:szCs w:val="18"/>
              </w:rPr>
            </w:pPr>
            <w:r w:rsidRPr="007C48C3">
              <w:rPr>
                <w:sz w:val="18"/>
                <w:szCs w:val="18"/>
              </w:rPr>
              <w:t>1</w:t>
            </w:r>
          </w:p>
        </w:tc>
        <w:tc>
          <w:tcPr>
            <w:tcW w:w="1843" w:type="dxa"/>
            <w:vMerge w:val="restart"/>
            <w:tcBorders>
              <w:top w:val="single" w:sz="2" w:space="0" w:color="000000"/>
              <w:left w:val="single" w:sz="2" w:space="0" w:color="000000"/>
            </w:tcBorders>
          </w:tcPr>
          <w:p w:rsidR="005E5473" w:rsidRPr="00914A68" w:rsidRDefault="005E5473" w:rsidP="00B810DB">
            <w:pPr>
              <w:snapToGrid w:val="0"/>
            </w:pPr>
            <w:r w:rsidRPr="00914A68">
              <w:rPr>
                <w:sz w:val="22"/>
                <w:szCs w:val="22"/>
              </w:rPr>
              <w:t>Мероприятия, проводимые учреждением</w:t>
            </w:r>
          </w:p>
        </w:tc>
        <w:tc>
          <w:tcPr>
            <w:tcW w:w="567" w:type="dxa"/>
            <w:vMerge w:val="restart"/>
            <w:tcBorders>
              <w:top w:val="single" w:sz="2" w:space="0" w:color="000000"/>
              <w:left w:val="single" w:sz="2" w:space="0" w:color="000000"/>
            </w:tcBorders>
            <w:vAlign w:val="center"/>
          </w:tcPr>
          <w:p w:rsidR="005E5473" w:rsidRPr="00914A68" w:rsidRDefault="005E5473" w:rsidP="00B810DB">
            <w:pPr>
              <w:snapToGrid w:val="0"/>
              <w:spacing w:line="276" w:lineRule="auto"/>
              <w:jc w:val="center"/>
              <w:rPr>
                <w:kern w:val="2"/>
                <w:sz w:val="16"/>
                <w:szCs w:val="16"/>
              </w:rPr>
            </w:pPr>
            <w:r w:rsidRPr="00914A68">
              <w:rPr>
                <w:sz w:val="16"/>
                <w:szCs w:val="16"/>
              </w:rPr>
              <w:t>264</w:t>
            </w:r>
          </w:p>
        </w:tc>
        <w:tc>
          <w:tcPr>
            <w:tcW w:w="567" w:type="dxa"/>
            <w:vMerge w:val="restart"/>
            <w:tcBorders>
              <w:top w:val="single" w:sz="2" w:space="0" w:color="000000"/>
              <w:left w:val="single" w:sz="2" w:space="0" w:color="000000"/>
            </w:tcBorders>
            <w:vAlign w:val="center"/>
          </w:tcPr>
          <w:p w:rsidR="005E5473" w:rsidRPr="00914A68" w:rsidRDefault="005E5473" w:rsidP="00B810DB">
            <w:pPr>
              <w:snapToGrid w:val="0"/>
              <w:spacing w:line="276" w:lineRule="auto"/>
              <w:jc w:val="center"/>
              <w:rPr>
                <w:kern w:val="2"/>
                <w:sz w:val="16"/>
                <w:szCs w:val="16"/>
              </w:rPr>
            </w:pPr>
            <w:r w:rsidRPr="00914A68">
              <w:rPr>
                <w:sz w:val="16"/>
                <w:szCs w:val="16"/>
              </w:rPr>
              <w:t>44 379</w:t>
            </w:r>
          </w:p>
        </w:tc>
        <w:tc>
          <w:tcPr>
            <w:tcW w:w="425" w:type="dxa"/>
            <w:vMerge w:val="restart"/>
            <w:tcBorders>
              <w:top w:val="single" w:sz="2" w:space="0" w:color="000000"/>
              <w:left w:val="single" w:sz="2" w:space="0" w:color="000000"/>
            </w:tcBorders>
            <w:vAlign w:val="center"/>
          </w:tcPr>
          <w:p w:rsidR="005E5473" w:rsidRPr="00914A68" w:rsidRDefault="005E5473" w:rsidP="00B810DB">
            <w:pPr>
              <w:snapToGrid w:val="0"/>
              <w:spacing w:line="276" w:lineRule="auto"/>
              <w:jc w:val="center"/>
              <w:rPr>
                <w:sz w:val="16"/>
                <w:szCs w:val="16"/>
              </w:rPr>
            </w:pPr>
          </w:p>
          <w:p w:rsidR="005E5473" w:rsidRPr="00914A68" w:rsidRDefault="005E5473" w:rsidP="00B810DB">
            <w:pPr>
              <w:snapToGrid w:val="0"/>
              <w:spacing w:line="276" w:lineRule="auto"/>
              <w:jc w:val="center"/>
              <w:rPr>
                <w:kern w:val="2"/>
                <w:sz w:val="16"/>
                <w:szCs w:val="16"/>
              </w:rPr>
            </w:pPr>
            <w:r w:rsidRPr="00914A68">
              <w:rPr>
                <w:sz w:val="16"/>
                <w:szCs w:val="16"/>
              </w:rPr>
              <w:t>312</w:t>
            </w:r>
          </w:p>
          <w:p w:rsidR="005E5473" w:rsidRPr="00914A68" w:rsidRDefault="005E5473" w:rsidP="00B810DB">
            <w:pPr>
              <w:snapToGrid w:val="0"/>
              <w:spacing w:line="276" w:lineRule="auto"/>
              <w:jc w:val="center"/>
              <w:rPr>
                <w:kern w:val="2"/>
                <w:sz w:val="16"/>
                <w:szCs w:val="16"/>
              </w:rPr>
            </w:pPr>
          </w:p>
        </w:tc>
        <w:tc>
          <w:tcPr>
            <w:tcW w:w="548" w:type="dxa"/>
            <w:vMerge w:val="restart"/>
            <w:tcBorders>
              <w:top w:val="single" w:sz="2" w:space="0" w:color="000000"/>
              <w:left w:val="single" w:sz="2" w:space="0" w:color="000000"/>
            </w:tcBorders>
            <w:vAlign w:val="center"/>
          </w:tcPr>
          <w:p w:rsidR="005E5473" w:rsidRPr="00914A68" w:rsidRDefault="008C2A78" w:rsidP="00B810DB">
            <w:pPr>
              <w:snapToGrid w:val="0"/>
              <w:spacing w:line="276" w:lineRule="auto"/>
              <w:rPr>
                <w:kern w:val="2"/>
                <w:sz w:val="16"/>
                <w:szCs w:val="16"/>
              </w:rPr>
            </w:pPr>
            <w:r w:rsidRPr="00914A68">
              <w:rPr>
                <w:sz w:val="20"/>
                <w:szCs w:val="20"/>
              </w:rPr>
              <w:t>51 317</w:t>
            </w:r>
          </w:p>
        </w:tc>
        <w:tc>
          <w:tcPr>
            <w:tcW w:w="475" w:type="dxa"/>
            <w:tcBorders>
              <w:top w:val="single" w:sz="2" w:space="0" w:color="000000"/>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50</w:t>
            </w:r>
          </w:p>
        </w:tc>
        <w:tc>
          <w:tcPr>
            <w:tcW w:w="567" w:type="dxa"/>
            <w:gridSpan w:val="2"/>
            <w:tcBorders>
              <w:top w:val="single" w:sz="2" w:space="0" w:color="000000"/>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59</w:t>
            </w:r>
          </w:p>
        </w:tc>
        <w:tc>
          <w:tcPr>
            <w:tcW w:w="567" w:type="dxa"/>
            <w:tcBorders>
              <w:top w:val="single" w:sz="2" w:space="0" w:color="000000"/>
              <w:left w:val="single" w:sz="2" w:space="0" w:color="000000"/>
              <w:bottom w:val="single" w:sz="2" w:space="0" w:color="000000"/>
              <w:right w:val="single" w:sz="2" w:space="0" w:color="000000"/>
            </w:tcBorders>
          </w:tcPr>
          <w:p w:rsidR="005E5473" w:rsidRPr="00914A68" w:rsidRDefault="005E5473" w:rsidP="00B810DB">
            <w:pPr>
              <w:snapToGrid w:val="0"/>
              <w:jc w:val="center"/>
              <w:rPr>
                <w:sz w:val="20"/>
              </w:rPr>
            </w:pPr>
          </w:p>
          <w:p w:rsidR="005E5473" w:rsidRPr="00914A68" w:rsidRDefault="005E5473" w:rsidP="00B810DB">
            <w:pPr>
              <w:snapToGrid w:val="0"/>
              <w:jc w:val="center"/>
              <w:rPr>
                <w:sz w:val="20"/>
              </w:rPr>
            </w:pPr>
            <w:r w:rsidRPr="00914A68">
              <w:rPr>
                <w:sz w:val="20"/>
                <w:szCs w:val="22"/>
              </w:rPr>
              <w:t>80</w:t>
            </w:r>
          </w:p>
        </w:tc>
        <w:tc>
          <w:tcPr>
            <w:tcW w:w="567" w:type="dxa"/>
            <w:tcBorders>
              <w:top w:val="single" w:sz="2" w:space="0" w:color="000000"/>
              <w:left w:val="single" w:sz="2" w:space="0" w:color="000000"/>
              <w:bottom w:val="single" w:sz="2" w:space="0" w:color="000000"/>
              <w:right w:val="single" w:sz="2" w:space="0" w:color="000000"/>
            </w:tcBorders>
          </w:tcPr>
          <w:p w:rsidR="00A50B63" w:rsidRPr="00914A68" w:rsidRDefault="00A50B63" w:rsidP="00B810DB">
            <w:pPr>
              <w:snapToGrid w:val="0"/>
              <w:rPr>
                <w:sz w:val="20"/>
              </w:rPr>
            </w:pPr>
          </w:p>
          <w:p w:rsidR="005E5473" w:rsidRPr="00914A68" w:rsidRDefault="00A50B63" w:rsidP="00B810DB">
            <w:pPr>
              <w:snapToGrid w:val="0"/>
              <w:rPr>
                <w:sz w:val="20"/>
              </w:rPr>
            </w:pPr>
            <w:r w:rsidRPr="00914A68">
              <w:rPr>
                <w:sz w:val="20"/>
                <w:szCs w:val="22"/>
              </w:rPr>
              <w:t>90</w:t>
            </w:r>
          </w:p>
        </w:tc>
        <w:tc>
          <w:tcPr>
            <w:tcW w:w="567" w:type="dxa"/>
            <w:gridSpan w:val="2"/>
            <w:tcBorders>
              <w:top w:val="single" w:sz="2" w:space="0" w:color="000000"/>
              <w:left w:val="single" w:sz="2" w:space="0" w:color="000000"/>
              <w:bottom w:val="single" w:sz="2" w:space="0" w:color="000000"/>
              <w:right w:val="single" w:sz="2" w:space="0" w:color="000000"/>
            </w:tcBorders>
          </w:tcPr>
          <w:p w:rsidR="00A50B63" w:rsidRPr="00914A68" w:rsidRDefault="00A50B63" w:rsidP="00B810DB">
            <w:pPr>
              <w:snapToGrid w:val="0"/>
              <w:jc w:val="center"/>
              <w:rPr>
                <w:sz w:val="20"/>
              </w:rPr>
            </w:pPr>
          </w:p>
          <w:p w:rsidR="005E5473" w:rsidRPr="00914A68" w:rsidRDefault="005E5473" w:rsidP="00B810DB">
            <w:pPr>
              <w:snapToGrid w:val="0"/>
              <w:jc w:val="center"/>
              <w:rPr>
                <w:sz w:val="20"/>
              </w:rPr>
            </w:pPr>
            <w:r w:rsidRPr="00914A68">
              <w:rPr>
                <w:sz w:val="20"/>
                <w:szCs w:val="22"/>
              </w:rPr>
              <w:t>45</w:t>
            </w:r>
          </w:p>
        </w:tc>
        <w:tc>
          <w:tcPr>
            <w:tcW w:w="567" w:type="dxa"/>
            <w:tcBorders>
              <w:top w:val="single" w:sz="2" w:space="0" w:color="000000"/>
              <w:left w:val="single" w:sz="2" w:space="0" w:color="000000"/>
              <w:bottom w:val="single" w:sz="2" w:space="0" w:color="000000"/>
              <w:right w:val="single" w:sz="2" w:space="0" w:color="000000"/>
            </w:tcBorders>
          </w:tcPr>
          <w:p w:rsidR="00A50B63" w:rsidRPr="00914A68" w:rsidRDefault="00A50B63" w:rsidP="00B810DB">
            <w:pPr>
              <w:snapToGrid w:val="0"/>
              <w:jc w:val="center"/>
              <w:rPr>
                <w:sz w:val="20"/>
              </w:rPr>
            </w:pPr>
          </w:p>
          <w:p w:rsidR="005E5473" w:rsidRPr="00914A68" w:rsidRDefault="005E5473" w:rsidP="00B810DB">
            <w:pPr>
              <w:snapToGrid w:val="0"/>
              <w:jc w:val="center"/>
              <w:rPr>
                <w:sz w:val="20"/>
              </w:rPr>
            </w:pPr>
            <w:r w:rsidRPr="00914A68">
              <w:rPr>
                <w:sz w:val="20"/>
              </w:rPr>
              <w:t>63</w:t>
            </w:r>
          </w:p>
        </w:tc>
        <w:tc>
          <w:tcPr>
            <w:tcW w:w="395" w:type="dxa"/>
            <w:tcBorders>
              <w:top w:val="single" w:sz="2" w:space="0" w:color="000000"/>
              <w:left w:val="single" w:sz="2" w:space="0" w:color="000000"/>
              <w:bottom w:val="single" w:sz="2" w:space="0" w:color="000000"/>
              <w:right w:val="single" w:sz="2" w:space="0" w:color="000000"/>
            </w:tcBorders>
          </w:tcPr>
          <w:p w:rsidR="005E5473" w:rsidRPr="00914A68" w:rsidRDefault="005E5473" w:rsidP="00B810DB">
            <w:pPr>
              <w:snapToGrid w:val="0"/>
              <w:jc w:val="center"/>
              <w:rPr>
                <w:sz w:val="20"/>
              </w:rPr>
            </w:pPr>
            <w:r w:rsidRPr="00914A68">
              <w:rPr>
                <w:sz w:val="20"/>
                <w:szCs w:val="22"/>
              </w:rPr>
              <w:t>91</w:t>
            </w:r>
          </w:p>
        </w:tc>
        <w:tc>
          <w:tcPr>
            <w:tcW w:w="598" w:type="dxa"/>
            <w:tcBorders>
              <w:top w:val="single" w:sz="2" w:space="0" w:color="000000"/>
              <w:left w:val="single" w:sz="2" w:space="0" w:color="000000"/>
              <w:bottom w:val="single" w:sz="2" w:space="0" w:color="000000"/>
              <w:right w:val="single" w:sz="2" w:space="0" w:color="000000"/>
            </w:tcBorders>
            <w:vAlign w:val="center"/>
          </w:tcPr>
          <w:p w:rsidR="005E5473" w:rsidRPr="00914A68" w:rsidRDefault="005E1701" w:rsidP="00B810DB">
            <w:pPr>
              <w:snapToGrid w:val="0"/>
              <w:jc w:val="center"/>
              <w:rPr>
                <w:sz w:val="20"/>
              </w:rPr>
            </w:pPr>
            <w:r w:rsidRPr="00914A68">
              <w:rPr>
                <w:sz w:val="20"/>
              </w:rPr>
              <w:t>94</w:t>
            </w:r>
          </w:p>
        </w:tc>
        <w:tc>
          <w:tcPr>
            <w:tcW w:w="394" w:type="dxa"/>
            <w:tcBorders>
              <w:top w:val="single" w:sz="2" w:space="0" w:color="000000"/>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266</w:t>
            </w:r>
          </w:p>
        </w:tc>
        <w:tc>
          <w:tcPr>
            <w:tcW w:w="567" w:type="dxa"/>
            <w:tcBorders>
              <w:top w:val="single" w:sz="2" w:space="0" w:color="000000"/>
              <w:left w:val="single" w:sz="2" w:space="0" w:color="000000"/>
              <w:bottom w:val="single" w:sz="2" w:space="0" w:color="000000"/>
              <w:right w:val="single" w:sz="2" w:space="0" w:color="000000"/>
            </w:tcBorders>
            <w:vAlign w:val="center"/>
          </w:tcPr>
          <w:p w:rsidR="005E5473" w:rsidRPr="00914A68" w:rsidRDefault="005E1701" w:rsidP="00B810DB">
            <w:pPr>
              <w:snapToGrid w:val="0"/>
              <w:jc w:val="center"/>
              <w:rPr>
                <w:sz w:val="20"/>
              </w:rPr>
            </w:pPr>
            <w:r w:rsidRPr="00914A68">
              <w:rPr>
                <w:sz w:val="20"/>
              </w:rPr>
              <w:t>306</w:t>
            </w:r>
          </w:p>
        </w:tc>
      </w:tr>
      <w:tr w:rsidR="005E5473" w:rsidRPr="007C48C3" w:rsidTr="005E5473">
        <w:trPr>
          <w:trHeight w:val="306"/>
        </w:trPr>
        <w:tc>
          <w:tcPr>
            <w:tcW w:w="709" w:type="dxa"/>
            <w:vMerge/>
            <w:tcBorders>
              <w:left w:val="single" w:sz="2" w:space="0" w:color="000000"/>
              <w:bottom w:val="single" w:sz="2" w:space="0" w:color="000000"/>
            </w:tcBorders>
          </w:tcPr>
          <w:p w:rsidR="005E5473" w:rsidRPr="007C48C3" w:rsidRDefault="005E5473" w:rsidP="00B810DB">
            <w:pPr>
              <w:snapToGrid w:val="0"/>
              <w:jc w:val="center"/>
              <w:rPr>
                <w:sz w:val="18"/>
                <w:szCs w:val="18"/>
              </w:rPr>
            </w:pPr>
          </w:p>
        </w:tc>
        <w:tc>
          <w:tcPr>
            <w:tcW w:w="1843" w:type="dxa"/>
            <w:vMerge/>
            <w:tcBorders>
              <w:left w:val="single" w:sz="2" w:space="0" w:color="000000"/>
              <w:bottom w:val="single" w:sz="2" w:space="0" w:color="000000"/>
            </w:tcBorders>
          </w:tcPr>
          <w:p w:rsidR="005E5473" w:rsidRPr="00914A68" w:rsidRDefault="005E5473" w:rsidP="00B810DB">
            <w:pPr>
              <w:snapToGrid w:val="0"/>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425" w:type="dxa"/>
            <w:vMerge/>
            <w:tcBorders>
              <w:left w:val="single" w:sz="2" w:space="0" w:color="000000"/>
              <w:bottom w:val="single" w:sz="2" w:space="0" w:color="000000"/>
            </w:tcBorders>
            <w:vAlign w:val="center"/>
          </w:tcPr>
          <w:p w:rsidR="005E5473" w:rsidRPr="00914A68" w:rsidRDefault="005E5473" w:rsidP="00B810DB">
            <w:pPr>
              <w:snapToGrid w:val="0"/>
              <w:jc w:val="center"/>
              <w:rPr>
                <w:sz w:val="20"/>
                <w:szCs w:val="20"/>
              </w:rPr>
            </w:pPr>
          </w:p>
        </w:tc>
        <w:tc>
          <w:tcPr>
            <w:tcW w:w="548" w:type="dxa"/>
            <w:vMerge/>
            <w:tcBorders>
              <w:left w:val="single" w:sz="2" w:space="0" w:color="000000"/>
              <w:bottom w:val="single" w:sz="2" w:space="0" w:color="000000"/>
            </w:tcBorders>
            <w:vAlign w:val="center"/>
          </w:tcPr>
          <w:p w:rsidR="005E5473" w:rsidRPr="00914A68" w:rsidRDefault="005E5473" w:rsidP="00B810DB">
            <w:pPr>
              <w:snapToGrid w:val="0"/>
              <w:jc w:val="center"/>
              <w:rPr>
                <w:sz w:val="20"/>
                <w:szCs w:val="20"/>
              </w:rPr>
            </w:pPr>
          </w:p>
        </w:tc>
        <w:tc>
          <w:tcPr>
            <w:tcW w:w="475" w:type="dxa"/>
            <w:tcBorders>
              <w:top w:val="single" w:sz="2" w:space="0" w:color="000000"/>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5 000</w:t>
            </w:r>
          </w:p>
        </w:tc>
        <w:tc>
          <w:tcPr>
            <w:tcW w:w="567" w:type="dxa"/>
            <w:gridSpan w:val="2"/>
            <w:tcBorders>
              <w:top w:val="single" w:sz="2" w:space="0" w:color="000000"/>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 xml:space="preserve"> 6 644</w:t>
            </w:r>
          </w:p>
        </w:tc>
        <w:tc>
          <w:tcPr>
            <w:tcW w:w="567" w:type="dxa"/>
            <w:tcBorders>
              <w:top w:val="single" w:sz="2" w:space="0" w:color="000000"/>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6 000</w:t>
            </w:r>
          </w:p>
        </w:tc>
        <w:tc>
          <w:tcPr>
            <w:tcW w:w="567" w:type="dxa"/>
            <w:tcBorders>
              <w:top w:val="single" w:sz="2" w:space="0" w:color="000000"/>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16</w:t>
            </w:r>
          </w:p>
          <w:p w:rsidR="005E5473" w:rsidRPr="00914A68" w:rsidRDefault="00A50B63" w:rsidP="00B810DB">
            <w:pPr>
              <w:snapToGrid w:val="0"/>
              <w:jc w:val="center"/>
              <w:rPr>
                <w:sz w:val="20"/>
              </w:rPr>
            </w:pPr>
            <w:r w:rsidRPr="00914A68">
              <w:rPr>
                <w:sz w:val="20"/>
                <w:szCs w:val="22"/>
              </w:rPr>
              <w:t>934</w:t>
            </w:r>
          </w:p>
        </w:tc>
        <w:tc>
          <w:tcPr>
            <w:tcW w:w="567" w:type="dxa"/>
            <w:gridSpan w:val="2"/>
            <w:tcBorders>
              <w:top w:val="single" w:sz="2" w:space="0" w:color="000000"/>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3 500</w:t>
            </w:r>
          </w:p>
        </w:tc>
        <w:tc>
          <w:tcPr>
            <w:tcW w:w="567" w:type="dxa"/>
            <w:tcBorders>
              <w:top w:val="single" w:sz="2" w:space="0" w:color="000000"/>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rPr>
              <w:t>5 923</w:t>
            </w:r>
          </w:p>
        </w:tc>
        <w:tc>
          <w:tcPr>
            <w:tcW w:w="395" w:type="dxa"/>
            <w:tcBorders>
              <w:top w:val="single" w:sz="2" w:space="0" w:color="000000"/>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5 500</w:t>
            </w:r>
          </w:p>
        </w:tc>
        <w:tc>
          <w:tcPr>
            <w:tcW w:w="598" w:type="dxa"/>
            <w:tcBorders>
              <w:top w:val="single" w:sz="2" w:space="0" w:color="000000"/>
              <w:left w:val="single" w:sz="2" w:space="0" w:color="000000"/>
              <w:bottom w:val="single" w:sz="2" w:space="0" w:color="000000"/>
              <w:right w:val="single" w:sz="2" w:space="0" w:color="000000"/>
            </w:tcBorders>
            <w:vAlign w:val="center"/>
          </w:tcPr>
          <w:p w:rsidR="005E5473" w:rsidRPr="00914A68" w:rsidRDefault="00A50B63" w:rsidP="00B810DB">
            <w:pPr>
              <w:snapToGrid w:val="0"/>
              <w:jc w:val="center"/>
              <w:rPr>
                <w:sz w:val="20"/>
              </w:rPr>
            </w:pPr>
            <w:r w:rsidRPr="00914A68">
              <w:rPr>
                <w:sz w:val="20"/>
              </w:rPr>
              <w:t>11 750</w:t>
            </w:r>
          </w:p>
        </w:tc>
        <w:tc>
          <w:tcPr>
            <w:tcW w:w="394" w:type="dxa"/>
            <w:tcBorders>
              <w:top w:val="single" w:sz="2" w:space="0" w:color="000000"/>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20 000</w:t>
            </w:r>
          </w:p>
        </w:tc>
        <w:tc>
          <w:tcPr>
            <w:tcW w:w="567" w:type="dxa"/>
            <w:tcBorders>
              <w:top w:val="single" w:sz="2" w:space="0" w:color="000000"/>
              <w:left w:val="single" w:sz="2" w:space="0" w:color="000000"/>
              <w:bottom w:val="single" w:sz="2" w:space="0" w:color="000000"/>
              <w:right w:val="single" w:sz="2" w:space="0" w:color="000000"/>
            </w:tcBorders>
            <w:vAlign w:val="center"/>
          </w:tcPr>
          <w:p w:rsidR="005E5473" w:rsidRPr="00914A68" w:rsidRDefault="005E1701" w:rsidP="00B810DB">
            <w:pPr>
              <w:snapToGrid w:val="0"/>
              <w:jc w:val="center"/>
              <w:rPr>
                <w:sz w:val="20"/>
                <w:szCs w:val="20"/>
              </w:rPr>
            </w:pPr>
            <w:r w:rsidRPr="00914A68">
              <w:rPr>
                <w:sz w:val="20"/>
              </w:rPr>
              <w:t>41251</w:t>
            </w:r>
          </w:p>
        </w:tc>
      </w:tr>
      <w:tr w:rsidR="005E5473" w:rsidRPr="00916CD6" w:rsidTr="00B810DB">
        <w:trPr>
          <w:trHeight w:val="180"/>
        </w:trPr>
        <w:tc>
          <w:tcPr>
            <w:tcW w:w="709" w:type="dxa"/>
            <w:tcBorders>
              <w:top w:val="single" w:sz="2" w:space="0" w:color="000000"/>
              <w:left w:val="single" w:sz="2" w:space="0" w:color="000000"/>
              <w:bottom w:val="single" w:sz="2" w:space="0" w:color="000000"/>
            </w:tcBorders>
          </w:tcPr>
          <w:p w:rsidR="005E5473" w:rsidRPr="00916CD6" w:rsidRDefault="005E5473" w:rsidP="00B810DB">
            <w:pPr>
              <w:snapToGrid w:val="0"/>
              <w:jc w:val="center"/>
              <w:rPr>
                <w:sz w:val="18"/>
                <w:szCs w:val="18"/>
                <w:highlight w:val="yellow"/>
              </w:rPr>
            </w:pPr>
          </w:p>
        </w:tc>
        <w:tc>
          <w:tcPr>
            <w:tcW w:w="1843" w:type="dxa"/>
            <w:tcBorders>
              <w:top w:val="single" w:sz="2" w:space="0" w:color="000000"/>
              <w:left w:val="single" w:sz="2" w:space="0" w:color="000000"/>
              <w:bottom w:val="single" w:sz="2" w:space="0" w:color="000000"/>
            </w:tcBorders>
          </w:tcPr>
          <w:p w:rsidR="005E5473" w:rsidRPr="00914A68" w:rsidRDefault="005E5473" w:rsidP="00B810DB">
            <w:pPr>
              <w:snapToGrid w:val="0"/>
              <w:jc w:val="center"/>
            </w:pPr>
            <w:r w:rsidRPr="00914A68">
              <w:rPr>
                <w:sz w:val="22"/>
                <w:szCs w:val="22"/>
              </w:rPr>
              <w:t>из них:</w:t>
            </w:r>
          </w:p>
        </w:tc>
        <w:tc>
          <w:tcPr>
            <w:tcW w:w="567" w:type="dxa"/>
            <w:tcBorders>
              <w:top w:val="single" w:sz="2" w:space="0" w:color="000000"/>
              <w:left w:val="single" w:sz="2" w:space="0" w:color="000000"/>
              <w:bottom w:val="single" w:sz="2" w:space="0" w:color="000000"/>
            </w:tcBorders>
            <w:vAlign w:val="center"/>
          </w:tcPr>
          <w:p w:rsidR="005E5473" w:rsidRPr="00914A68" w:rsidRDefault="005E5473" w:rsidP="00B810DB">
            <w:pPr>
              <w:snapToGrid w:val="0"/>
              <w:spacing w:line="276" w:lineRule="auto"/>
              <w:jc w:val="center"/>
              <w:rPr>
                <w:kern w:val="2"/>
                <w:sz w:val="16"/>
                <w:szCs w:val="16"/>
              </w:rPr>
            </w:pPr>
          </w:p>
        </w:tc>
        <w:tc>
          <w:tcPr>
            <w:tcW w:w="567" w:type="dxa"/>
            <w:tcBorders>
              <w:top w:val="single" w:sz="2" w:space="0" w:color="000000"/>
              <w:left w:val="single" w:sz="2" w:space="0" w:color="000000"/>
              <w:bottom w:val="single" w:sz="2" w:space="0" w:color="000000"/>
            </w:tcBorders>
            <w:vAlign w:val="center"/>
          </w:tcPr>
          <w:p w:rsidR="005E5473" w:rsidRPr="00914A68" w:rsidRDefault="005E5473" w:rsidP="00B810DB">
            <w:pPr>
              <w:snapToGrid w:val="0"/>
              <w:spacing w:line="276" w:lineRule="auto"/>
              <w:jc w:val="center"/>
              <w:rPr>
                <w:kern w:val="2"/>
                <w:sz w:val="16"/>
                <w:szCs w:val="16"/>
              </w:rPr>
            </w:pPr>
          </w:p>
        </w:tc>
        <w:tc>
          <w:tcPr>
            <w:tcW w:w="425" w:type="dxa"/>
            <w:tcBorders>
              <w:top w:val="single" w:sz="2" w:space="0" w:color="000000"/>
              <w:left w:val="single" w:sz="2" w:space="0" w:color="000000"/>
              <w:bottom w:val="single" w:sz="2" w:space="0" w:color="000000"/>
            </w:tcBorders>
            <w:vAlign w:val="center"/>
          </w:tcPr>
          <w:p w:rsidR="005E5473" w:rsidRPr="00914A68" w:rsidRDefault="005E5473" w:rsidP="00B810DB">
            <w:pPr>
              <w:snapToGrid w:val="0"/>
              <w:spacing w:line="276" w:lineRule="auto"/>
              <w:rPr>
                <w:kern w:val="2"/>
                <w:sz w:val="20"/>
                <w:szCs w:val="20"/>
              </w:rPr>
            </w:pPr>
          </w:p>
        </w:tc>
        <w:tc>
          <w:tcPr>
            <w:tcW w:w="548" w:type="dxa"/>
            <w:tcBorders>
              <w:top w:val="single" w:sz="2" w:space="0" w:color="000000"/>
              <w:left w:val="single" w:sz="2" w:space="0" w:color="000000"/>
              <w:bottom w:val="single" w:sz="2" w:space="0" w:color="000000"/>
            </w:tcBorders>
            <w:vAlign w:val="center"/>
          </w:tcPr>
          <w:p w:rsidR="005E5473" w:rsidRPr="00914A68" w:rsidRDefault="005E5473" w:rsidP="00B810DB">
            <w:pPr>
              <w:snapToGrid w:val="0"/>
              <w:spacing w:line="276" w:lineRule="auto"/>
              <w:rPr>
                <w:kern w:val="2"/>
                <w:sz w:val="20"/>
                <w:szCs w:val="20"/>
              </w:rPr>
            </w:pPr>
          </w:p>
        </w:tc>
        <w:tc>
          <w:tcPr>
            <w:tcW w:w="5264" w:type="dxa"/>
            <w:gridSpan w:val="12"/>
            <w:tcBorders>
              <w:top w:val="single" w:sz="2" w:space="0" w:color="000000"/>
              <w:left w:val="single" w:sz="2" w:space="0" w:color="000000"/>
              <w:bottom w:val="single" w:sz="2" w:space="0" w:color="000000"/>
              <w:right w:val="single" w:sz="2" w:space="0" w:color="000000"/>
            </w:tcBorders>
            <w:vAlign w:val="center"/>
          </w:tcPr>
          <w:p w:rsidR="005E5473" w:rsidRPr="00914A68" w:rsidRDefault="005E5473" w:rsidP="00B810DB">
            <w:pPr>
              <w:snapToGrid w:val="0"/>
              <w:rPr>
                <w:sz w:val="20"/>
                <w:szCs w:val="20"/>
              </w:rPr>
            </w:pPr>
          </w:p>
        </w:tc>
      </w:tr>
      <w:tr w:rsidR="00914A68" w:rsidRPr="005E1701" w:rsidTr="00914A68">
        <w:trPr>
          <w:trHeight w:val="315"/>
        </w:trPr>
        <w:tc>
          <w:tcPr>
            <w:tcW w:w="709" w:type="dxa"/>
            <w:vMerge w:val="restart"/>
            <w:tcBorders>
              <w:top w:val="single" w:sz="2" w:space="0" w:color="000000"/>
              <w:left w:val="single" w:sz="2" w:space="0" w:color="000000"/>
              <w:right w:val="single" w:sz="2" w:space="0" w:color="000000"/>
            </w:tcBorders>
          </w:tcPr>
          <w:p w:rsidR="00914A68" w:rsidRPr="002B2EE6" w:rsidRDefault="00914A68" w:rsidP="00B810DB">
            <w:pPr>
              <w:snapToGrid w:val="0"/>
              <w:jc w:val="center"/>
              <w:rPr>
                <w:sz w:val="18"/>
                <w:szCs w:val="18"/>
              </w:rPr>
            </w:pPr>
            <w:r w:rsidRPr="002B2EE6">
              <w:rPr>
                <w:sz w:val="18"/>
                <w:szCs w:val="18"/>
              </w:rPr>
              <w:t>2</w:t>
            </w:r>
          </w:p>
        </w:tc>
        <w:tc>
          <w:tcPr>
            <w:tcW w:w="1843" w:type="dxa"/>
            <w:vMerge w:val="restart"/>
            <w:tcBorders>
              <w:top w:val="single" w:sz="2" w:space="0" w:color="000000"/>
              <w:left w:val="single" w:sz="2" w:space="0" w:color="000000"/>
              <w:right w:val="single" w:sz="2" w:space="0" w:color="000000"/>
            </w:tcBorders>
          </w:tcPr>
          <w:p w:rsidR="00914A68" w:rsidRPr="00914A68" w:rsidRDefault="00914A68" w:rsidP="00B810DB">
            <w:pPr>
              <w:snapToGrid w:val="0"/>
            </w:pPr>
            <w:r w:rsidRPr="00914A68">
              <w:rPr>
                <w:sz w:val="22"/>
                <w:szCs w:val="22"/>
              </w:rPr>
              <w:t>Мероприятия, проводимые по 7-НК:</w:t>
            </w:r>
          </w:p>
        </w:tc>
        <w:tc>
          <w:tcPr>
            <w:tcW w:w="567" w:type="dxa"/>
            <w:vMerge w:val="restart"/>
            <w:tcBorders>
              <w:left w:val="single" w:sz="2" w:space="0" w:color="000000"/>
              <w:right w:val="single" w:sz="2" w:space="0" w:color="000000"/>
            </w:tcBorders>
            <w:vAlign w:val="center"/>
          </w:tcPr>
          <w:p w:rsidR="00914A68" w:rsidRPr="00914A68" w:rsidRDefault="00914A68" w:rsidP="00B810DB">
            <w:pPr>
              <w:snapToGrid w:val="0"/>
              <w:spacing w:line="276" w:lineRule="auto"/>
              <w:jc w:val="center"/>
              <w:rPr>
                <w:kern w:val="2"/>
                <w:sz w:val="20"/>
                <w:szCs w:val="20"/>
              </w:rPr>
            </w:pPr>
          </w:p>
        </w:tc>
        <w:tc>
          <w:tcPr>
            <w:tcW w:w="567" w:type="dxa"/>
            <w:vMerge w:val="restart"/>
            <w:tcBorders>
              <w:left w:val="single" w:sz="2" w:space="0" w:color="000000"/>
              <w:right w:val="single" w:sz="2" w:space="0" w:color="000000"/>
            </w:tcBorders>
            <w:vAlign w:val="center"/>
          </w:tcPr>
          <w:p w:rsidR="00914A68" w:rsidRPr="00914A68" w:rsidRDefault="00914A68" w:rsidP="00B810DB">
            <w:pPr>
              <w:snapToGrid w:val="0"/>
              <w:spacing w:line="276" w:lineRule="auto"/>
              <w:jc w:val="center"/>
              <w:rPr>
                <w:kern w:val="2"/>
                <w:sz w:val="20"/>
                <w:szCs w:val="20"/>
              </w:rPr>
            </w:pPr>
          </w:p>
        </w:tc>
        <w:tc>
          <w:tcPr>
            <w:tcW w:w="425" w:type="dxa"/>
            <w:vMerge w:val="restart"/>
            <w:tcBorders>
              <w:left w:val="single" w:sz="2" w:space="0" w:color="000000"/>
              <w:right w:val="single" w:sz="2" w:space="0" w:color="000000"/>
            </w:tcBorders>
            <w:vAlign w:val="center"/>
          </w:tcPr>
          <w:p w:rsidR="00914A68" w:rsidRPr="00914A68" w:rsidRDefault="00914A68" w:rsidP="00B810DB">
            <w:pPr>
              <w:snapToGrid w:val="0"/>
              <w:spacing w:line="276" w:lineRule="auto"/>
              <w:jc w:val="center"/>
              <w:rPr>
                <w:kern w:val="2"/>
                <w:sz w:val="20"/>
                <w:szCs w:val="20"/>
              </w:rPr>
            </w:pPr>
            <w:r w:rsidRPr="00914A68">
              <w:rPr>
                <w:sz w:val="20"/>
                <w:szCs w:val="20"/>
              </w:rPr>
              <w:t>284</w:t>
            </w:r>
          </w:p>
        </w:tc>
        <w:tc>
          <w:tcPr>
            <w:tcW w:w="548" w:type="dxa"/>
            <w:vMerge w:val="restart"/>
            <w:tcBorders>
              <w:left w:val="single" w:sz="2" w:space="0" w:color="000000"/>
              <w:right w:val="single" w:sz="2" w:space="0" w:color="000000"/>
            </w:tcBorders>
            <w:vAlign w:val="center"/>
          </w:tcPr>
          <w:p w:rsidR="00914A68" w:rsidRPr="00914A68" w:rsidRDefault="008C2A78" w:rsidP="00B810DB">
            <w:pPr>
              <w:snapToGrid w:val="0"/>
              <w:spacing w:line="276" w:lineRule="auto"/>
              <w:jc w:val="center"/>
              <w:rPr>
                <w:kern w:val="2"/>
                <w:sz w:val="20"/>
                <w:szCs w:val="20"/>
              </w:rPr>
            </w:pPr>
            <w:r>
              <w:rPr>
                <w:sz w:val="20"/>
                <w:szCs w:val="20"/>
              </w:rPr>
              <w:t>49 189</w:t>
            </w:r>
          </w:p>
        </w:tc>
        <w:tc>
          <w:tcPr>
            <w:tcW w:w="475" w:type="dxa"/>
            <w:vMerge w:val="restart"/>
            <w:tcBorders>
              <w:left w:val="single" w:sz="2" w:space="0" w:color="000000"/>
              <w:right w:val="single" w:sz="4" w:space="0" w:color="auto"/>
            </w:tcBorders>
            <w:vAlign w:val="center"/>
          </w:tcPr>
          <w:p w:rsidR="00914A68" w:rsidRPr="00914A68" w:rsidRDefault="00914A68" w:rsidP="00B810DB">
            <w:pPr>
              <w:snapToGrid w:val="0"/>
              <w:jc w:val="center"/>
              <w:rPr>
                <w:sz w:val="20"/>
                <w:szCs w:val="20"/>
              </w:rPr>
            </w:pPr>
          </w:p>
        </w:tc>
        <w:tc>
          <w:tcPr>
            <w:tcW w:w="537" w:type="dxa"/>
            <w:tcBorders>
              <w:left w:val="single" w:sz="4" w:space="0" w:color="auto"/>
              <w:bottom w:val="single" w:sz="4" w:space="0" w:color="auto"/>
              <w:right w:val="single" w:sz="2" w:space="0" w:color="000000"/>
            </w:tcBorders>
            <w:vAlign w:val="center"/>
          </w:tcPr>
          <w:p w:rsidR="00914A68" w:rsidRPr="00914A68" w:rsidRDefault="007B2E61" w:rsidP="00914A68">
            <w:pPr>
              <w:snapToGrid w:val="0"/>
              <w:rPr>
                <w:sz w:val="18"/>
                <w:szCs w:val="20"/>
              </w:rPr>
            </w:pPr>
            <w:r>
              <w:rPr>
                <w:sz w:val="18"/>
                <w:szCs w:val="20"/>
              </w:rPr>
              <w:t>55</w:t>
            </w:r>
          </w:p>
          <w:p w:rsidR="00914A68" w:rsidRPr="00914A68" w:rsidRDefault="00914A68" w:rsidP="00B810DB">
            <w:pPr>
              <w:snapToGrid w:val="0"/>
              <w:jc w:val="center"/>
              <w:rPr>
                <w:sz w:val="18"/>
                <w:szCs w:val="20"/>
              </w:rPr>
            </w:pPr>
          </w:p>
        </w:tc>
        <w:tc>
          <w:tcPr>
            <w:tcW w:w="597" w:type="dxa"/>
            <w:gridSpan w:val="2"/>
            <w:tcBorders>
              <w:left w:val="single" w:sz="2" w:space="0" w:color="000000"/>
              <w:bottom w:val="single" w:sz="4" w:space="0" w:color="auto"/>
              <w:right w:val="single" w:sz="2" w:space="0" w:color="000000"/>
            </w:tcBorders>
            <w:vAlign w:val="center"/>
          </w:tcPr>
          <w:p w:rsidR="00914A68" w:rsidRPr="00914A68" w:rsidRDefault="00914A68" w:rsidP="00B810DB">
            <w:pPr>
              <w:snapToGrid w:val="0"/>
              <w:jc w:val="center"/>
              <w:rPr>
                <w:sz w:val="18"/>
              </w:rPr>
            </w:pPr>
            <w:r w:rsidRPr="00914A68">
              <w:rPr>
                <w:sz w:val="18"/>
                <w:szCs w:val="22"/>
              </w:rPr>
              <w:t xml:space="preserve"> </w:t>
            </w:r>
          </w:p>
        </w:tc>
        <w:tc>
          <w:tcPr>
            <w:tcW w:w="567" w:type="dxa"/>
            <w:tcBorders>
              <w:left w:val="single" w:sz="2" w:space="0" w:color="000000"/>
              <w:bottom w:val="single" w:sz="4" w:space="0" w:color="auto"/>
              <w:right w:val="single" w:sz="2" w:space="0" w:color="000000"/>
            </w:tcBorders>
            <w:vAlign w:val="center"/>
          </w:tcPr>
          <w:p w:rsidR="00914A68" w:rsidRPr="00914A68" w:rsidRDefault="007B2E61" w:rsidP="00914A68">
            <w:pPr>
              <w:snapToGrid w:val="0"/>
              <w:rPr>
                <w:sz w:val="18"/>
              </w:rPr>
            </w:pPr>
            <w:r>
              <w:rPr>
                <w:sz w:val="18"/>
              </w:rPr>
              <w:t>82</w:t>
            </w:r>
          </w:p>
        </w:tc>
        <w:tc>
          <w:tcPr>
            <w:tcW w:w="537" w:type="dxa"/>
            <w:tcBorders>
              <w:left w:val="single" w:sz="2" w:space="0" w:color="000000"/>
              <w:bottom w:val="single" w:sz="4" w:space="0" w:color="auto"/>
              <w:right w:val="single" w:sz="2" w:space="0" w:color="000000"/>
            </w:tcBorders>
            <w:vAlign w:val="center"/>
          </w:tcPr>
          <w:p w:rsidR="00914A68" w:rsidRPr="00914A68" w:rsidRDefault="00914A68" w:rsidP="00B810DB">
            <w:pPr>
              <w:snapToGrid w:val="0"/>
              <w:jc w:val="center"/>
              <w:rPr>
                <w:sz w:val="18"/>
              </w:rPr>
            </w:pPr>
            <w:r w:rsidRPr="00914A68">
              <w:rPr>
                <w:sz w:val="18"/>
                <w:szCs w:val="22"/>
              </w:rPr>
              <w:t xml:space="preserve"> </w:t>
            </w:r>
          </w:p>
        </w:tc>
        <w:tc>
          <w:tcPr>
            <w:tcW w:w="597" w:type="dxa"/>
            <w:gridSpan w:val="2"/>
            <w:tcBorders>
              <w:left w:val="single" w:sz="2" w:space="0" w:color="000000"/>
              <w:bottom w:val="single" w:sz="4" w:space="0" w:color="auto"/>
              <w:right w:val="single" w:sz="2" w:space="0" w:color="000000"/>
            </w:tcBorders>
            <w:vAlign w:val="center"/>
          </w:tcPr>
          <w:p w:rsidR="00914A68" w:rsidRDefault="00914A68" w:rsidP="00B810DB">
            <w:pPr>
              <w:snapToGrid w:val="0"/>
              <w:rPr>
                <w:sz w:val="18"/>
                <w:szCs w:val="20"/>
              </w:rPr>
            </w:pPr>
            <w:r>
              <w:rPr>
                <w:sz w:val="18"/>
                <w:szCs w:val="20"/>
              </w:rPr>
              <w:t>57</w:t>
            </w:r>
          </w:p>
          <w:p w:rsidR="00914A68" w:rsidRPr="00914A68" w:rsidRDefault="00914A68" w:rsidP="00B810DB">
            <w:pPr>
              <w:snapToGrid w:val="0"/>
              <w:rPr>
                <w:sz w:val="18"/>
                <w:szCs w:val="20"/>
              </w:rPr>
            </w:pPr>
          </w:p>
        </w:tc>
        <w:tc>
          <w:tcPr>
            <w:tcW w:w="395" w:type="dxa"/>
            <w:tcBorders>
              <w:left w:val="single" w:sz="2" w:space="0" w:color="000000"/>
              <w:bottom w:val="single" w:sz="4" w:space="0" w:color="auto"/>
              <w:right w:val="single" w:sz="4" w:space="0" w:color="auto"/>
            </w:tcBorders>
            <w:vAlign w:val="center"/>
          </w:tcPr>
          <w:p w:rsidR="00914A68" w:rsidRPr="00914A68" w:rsidRDefault="00914A68" w:rsidP="00B810DB">
            <w:pPr>
              <w:snapToGrid w:val="0"/>
              <w:jc w:val="center"/>
              <w:rPr>
                <w:sz w:val="18"/>
              </w:rPr>
            </w:pPr>
            <w:r w:rsidRPr="00914A68">
              <w:rPr>
                <w:sz w:val="18"/>
                <w:szCs w:val="22"/>
              </w:rPr>
              <w:t xml:space="preserve"> </w:t>
            </w:r>
          </w:p>
        </w:tc>
        <w:tc>
          <w:tcPr>
            <w:tcW w:w="598" w:type="dxa"/>
            <w:tcBorders>
              <w:left w:val="single" w:sz="4" w:space="0" w:color="auto"/>
              <w:bottom w:val="single" w:sz="4" w:space="0" w:color="auto"/>
              <w:right w:val="single" w:sz="2" w:space="0" w:color="000000"/>
            </w:tcBorders>
            <w:vAlign w:val="center"/>
          </w:tcPr>
          <w:p w:rsidR="00914A68" w:rsidRDefault="00914A68" w:rsidP="00914A68">
            <w:pPr>
              <w:snapToGrid w:val="0"/>
              <w:rPr>
                <w:sz w:val="18"/>
                <w:szCs w:val="20"/>
              </w:rPr>
            </w:pPr>
            <w:r>
              <w:rPr>
                <w:sz w:val="18"/>
                <w:szCs w:val="20"/>
              </w:rPr>
              <w:t xml:space="preserve">  </w:t>
            </w:r>
            <w:r w:rsidR="007B2E61">
              <w:rPr>
                <w:sz w:val="18"/>
                <w:szCs w:val="20"/>
              </w:rPr>
              <w:t>86</w:t>
            </w:r>
          </w:p>
          <w:p w:rsidR="00914A68" w:rsidRPr="00914A68" w:rsidRDefault="00914A68" w:rsidP="00C048E0">
            <w:pPr>
              <w:snapToGrid w:val="0"/>
              <w:jc w:val="center"/>
              <w:rPr>
                <w:sz w:val="18"/>
                <w:szCs w:val="20"/>
              </w:rPr>
            </w:pPr>
          </w:p>
        </w:tc>
        <w:tc>
          <w:tcPr>
            <w:tcW w:w="394" w:type="dxa"/>
            <w:tcBorders>
              <w:left w:val="single" w:sz="2" w:space="0" w:color="000000"/>
              <w:bottom w:val="single" w:sz="4" w:space="0" w:color="auto"/>
              <w:right w:val="single" w:sz="2" w:space="0" w:color="000000"/>
            </w:tcBorders>
            <w:vAlign w:val="center"/>
          </w:tcPr>
          <w:p w:rsidR="00914A68" w:rsidRPr="00914A68" w:rsidRDefault="00914A68" w:rsidP="00B810DB">
            <w:pPr>
              <w:snapToGrid w:val="0"/>
              <w:jc w:val="center"/>
              <w:rPr>
                <w:sz w:val="18"/>
                <w:highlight w:val="yellow"/>
              </w:rPr>
            </w:pPr>
          </w:p>
        </w:tc>
        <w:tc>
          <w:tcPr>
            <w:tcW w:w="567" w:type="dxa"/>
            <w:tcBorders>
              <w:left w:val="single" w:sz="2" w:space="0" w:color="000000"/>
              <w:bottom w:val="single" w:sz="4" w:space="0" w:color="auto"/>
              <w:right w:val="single" w:sz="2" w:space="0" w:color="000000"/>
            </w:tcBorders>
            <w:vAlign w:val="center"/>
          </w:tcPr>
          <w:p w:rsidR="00914A68" w:rsidRPr="00914A68" w:rsidRDefault="007B2E61" w:rsidP="00C048E0">
            <w:pPr>
              <w:snapToGrid w:val="0"/>
              <w:jc w:val="center"/>
              <w:rPr>
                <w:sz w:val="18"/>
                <w:szCs w:val="20"/>
              </w:rPr>
            </w:pPr>
            <w:r>
              <w:rPr>
                <w:sz w:val="18"/>
                <w:szCs w:val="20"/>
              </w:rPr>
              <w:t>280</w:t>
            </w:r>
          </w:p>
          <w:p w:rsidR="00914A68" w:rsidRPr="00914A68" w:rsidRDefault="00914A68" w:rsidP="00B810DB">
            <w:pPr>
              <w:snapToGrid w:val="0"/>
              <w:jc w:val="center"/>
              <w:rPr>
                <w:sz w:val="18"/>
                <w:szCs w:val="20"/>
              </w:rPr>
            </w:pPr>
          </w:p>
        </w:tc>
      </w:tr>
      <w:tr w:rsidR="00914A68" w:rsidRPr="005E1701" w:rsidTr="00914A68">
        <w:trPr>
          <w:trHeight w:val="291"/>
        </w:trPr>
        <w:tc>
          <w:tcPr>
            <w:tcW w:w="709" w:type="dxa"/>
            <w:vMerge/>
            <w:tcBorders>
              <w:top w:val="single" w:sz="2" w:space="0" w:color="000000"/>
              <w:left w:val="single" w:sz="2" w:space="0" w:color="000000"/>
              <w:right w:val="single" w:sz="2" w:space="0" w:color="000000"/>
            </w:tcBorders>
          </w:tcPr>
          <w:p w:rsidR="00914A68" w:rsidRPr="002B2EE6" w:rsidRDefault="00914A68" w:rsidP="00B810DB">
            <w:pPr>
              <w:snapToGrid w:val="0"/>
              <w:jc w:val="center"/>
              <w:rPr>
                <w:sz w:val="18"/>
                <w:szCs w:val="18"/>
              </w:rPr>
            </w:pPr>
          </w:p>
        </w:tc>
        <w:tc>
          <w:tcPr>
            <w:tcW w:w="1843" w:type="dxa"/>
            <w:vMerge/>
            <w:tcBorders>
              <w:top w:val="single" w:sz="2" w:space="0" w:color="000000"/>
              <w:left w:val="single" w:sz="2" w:space="0" w:color="000000"/>
              <w:right w:val="single" w:sz="2" w:space="0" w:color="000000"/>
            </w:tcBorders>
          </w:tcPr>
          <w:p w:rsidR="00914A68" w:rsidRPr="00914A68" w:rsidRDefault="00914A68" w:rsidP="00B810DB">
            <w:pPr>
              <w:snapToGrid w:val="0"/>
            </w:pPr>
          </w:p>
        </w:tc>
        <w:tc>
          <w:tcPr>
            <w:tcW w:w="567" w:type="dxa"/>
            <w:vMerge/>
            <w:tcBorders>
              <w:left w:val="single" w:sz="2" w:space="0" w:color="000000"/>
              <w:right w:val="single" w:sz="2" w:space="0" w:color="000000"/>
            </w:tcBorders>
            <w:vAlign w:val="center"/>
          </w:tcPr>
          <w:p w:rsidR="00914A68" w:rsidRPr="00914A68" w:rsidRDefault="00914A68" w:rsidP="00B810DB">
            <w:pPr>
              <w:snapToGrid w:val="0"/>
              <w:spacing w:line="276" w:lineRule="auto"/>
              <w:jc w:val="center"/>
              <w:rPr>
                <w:kern w:val="2"/>
                <w:sz w:val="20"/>
                <w:szCs w:val="20"/>
              </w:rPr>
            </w:pPr>
          </w:p>
        </w:tc>
        <w:tc>
          <w:tcPr>
            <w:tcW w:w="567" w:type="dxa"/>
            <w:vMerge/>
            <w:tcBorders>
              <w:left w:val="single" w:sz="2" w:space="0" w:color="000000"/>
              <w:right w:val="single" w:sz="2" w:space="0" w:color="000000"/>
            </w:tcBorders>
            <w:vAlign w:val="center"/>
          </w:tcPr>
          <w:p w:rsidR="00914A68" w:rsidRPr="00914A68" w:rsidRDefault="00914A68" w:rsidP="00B810DB">
            <w:pPr>
              <w:snapToGrid w:val="0"/>
              <w:spacing w:line="276" w:lineRule="auto"/>
              <w:jc w:val="center"/>
              <w:rPr>
                <w:kern w:val="2"/>
                <w:sz w:val="20"/>
                <w:szCs w:val="20"/>
              </w:rPr>
            </w:pPr>
          </w:p>
        </w:tc>
        <w:tc>
          <w:tcPr>
            <w:tcW w:w="425" w:type="dxa"/>
            <w:vMerge/>
            <w:tcBorders>
              <w:left w:val="single" w:sz="2" w:space="0" w:color="000000"/>
              <w:right w:val="single" w:sz="2" w:space="0" w:color="000000"/>
            </w:tcBorders>
            <w:vAlign w:val="center"/>
          </w:tcPr>
          <w:p w:rsidR="00914A68" w:rsidRPr="00914A68" w:rsidRDefault="00914A68" w:rsidP="00B810DB">
            <w:pPr>
              <w:snapToGrid w:val="0"/>
              <w:spacing w:line="276" w:lineRule="auto"/>
              <w:jc w:val="center"/>
              <w:rPr>
                <w:sz w:val="20"/>
                <w:szCs w:val="20"/>
              </w:rPr>
            </w:pPr>
          </w:p>
        </w:tc>
        <w:tc>
          <w:tcPr>
            <w:tcW w:w="548" w:type="dxa"/>
            <w:vMerge/>
            <w:tcBorders>
              <w:left w:val="single" w:sz="2" w:space="0" w:color="000000"/>
              <w:right w:val="single" w:sz="2" w:space="0" w:color="000000"/>
            </w:tcBorders>
            <w:vAlign w:val="center"/>
          </w:tcPr>
          <w:p w:rsidR="00914A68" w:rsidRPr="00914A68" w:rsidRDefault="00914A68" w:rsidP="00B810DB">
            <w:pPr>
              <w:snapToGrid w:val="0"/>
              <w:spacing w:line="276" w:lineRule="auto"/>
              <w:jc w:val="center"/>
              <w:rPr>
                <w:sz w:val="20"/>
                <w:szCs w:val="20"/>
              </w:rPr>
            </w:pPr>
          </w:p>
        </w:tc>
        <w:tc>
          <w:tcPr>
            <w:tcW w:w="475" w:type="dxa"/>
            <w:vMerge/>
            <w:tcBorders>
              <w:left w:val="single" w:sz="2" w:space="0" w:color="000000"/>
              <w:right w:val="single" w:sz="4" w:space="0" w:color="auto"/>
            </w:tcBorders>
            <w:vAlign w:val="center"/>
          </w:tcPr>
          <w:p w:rsidR="00914A68" w:rsidRPr="00914A68" w:rsidRDefault="00914A68" w:rsidP="00B810DB">
            <w:pPr>
              <w:snapToGrid w:val="0"/>
              <w:jc w:val="center"/>
              <w:rPr>
                <w:sz w:val="20"/>
                <w:szCs w:val="20"/>
              </w:rPr>
            </w:pPr>
          </w:p>
        </w:tc>
        <w:tc>
          <w:tcPr>
            <w:tcW w:w="537" w:type="dxa"/>
            <w:vMerge w:val="restart"/>
            <w:tcBorders>
              <w:top w:val="single" w:sz="4" w:space="0" w:color="auto"/>
              <w:left w:val="single" w:sz="4" w:space="0" w:color="auto"/>
              <w:right w:val="single" w:sz="2" w:space="0" w:color="000000"/>
            </w:tcBorders>
            <w:vAlign w:val="center"/>
          </w:tcPr>
          <w:p w:rsidR="00914A68" w:rsidRDefault="00914A68" w:rsidP="00914A68">
            <w:pPr>
              <w:snapToGrid w:val="0"/>
              <w:rPr>
                <w:sz w:val="18"/>
                <w:szCs w:val="20"/>
              </w:rPr>
            </w:pPr>
          </w:p>
          <w:p w:rsidR="00914A68" w:rsidRPr="00914A68" w:rsidRDefault="007B2E61" w:rsidP="00B810DB">
            <w:pPr>
              <w:snapToGrid w:val="0"/>
              <w:jc w:val="center"/>
              <w:rPr>
                <w:sz w:val="18"/>
                <w:szCs w:val="20"/>
              </w:rPr>
            </w:pPr>
            <w:r>
              <w:rPr>
                <w:sz w:val="20"/>
                <w:szCs w:val="20"/>
              </w:rPr>
              <w:t>5 8</w:t>
            </w:r>
            <w:r w:rsidRPr="002B2EE6">
              <w:rPr>
                <w:sz w:val="20"/>
                <w:szCs w:val="20"/>
              </w:rPr>
              <w:t>87</w:t>
            </w:r>
          </w:p>
        </w:tc>
        <w:tc>
          <w:tcPr>
            <w:tcW w:w="597" w:type="dxa"/>
            <w:gridSpan w:val="2"/>
            <w:vMerge w:val="restart"/>
            <w:tcBorders>
              <w:top w:val="single" w:sz="4" w:space="0" w:color="auto"/>
              <w:left w:val="single" w:sz="2" w:space="0" w:color="000000"/>
              <w:right w:val="single" w:sz="2" w:space="0" w:color="000000"/>
            </w:tcBorders>
            <w:vAlign w:val="center"/>
          </w:tcPr>
          <w:p w:rsidR="00914A68" w:rsidRPr="00914A68" w:rsidRDefault="00914A68" w:rsidP="00B810DB">
            <w:pPr>
              <w:snapToGrid w:val="0"/>
              <w:jc w:val="center"/>
              <w:rPr>
                <w:sz w:val="18"/>
              </w:rPr>
            </w:pPr>
          </w:p>
        </w:tc>
        <w:tc>
          <w:tcPr>
            <w:tcW w:w="567" w:type="dxa"/>
            <w:tcBorders>
              <w:top w:val="single" w:sz="4" w:space="0" w:color="auto"/>
              <w:left w:val="single" w:sz="2" w:space="0" w:color="000000"/>
              <w:right w:val="single" w:sz="2" w:space="0" w:color="000000"/>
            </w:tcBorders>
            <w:vAlign w:val="center"/>
          </w:tcPr>
          <w:p w:rsidR="00914A68" w:rsidRPr="00914A68" w:rsidRDefault="00914A68" w:rsidP="00B810DB">
            <w:pPr>
              <w:snapToGrid w:val="0"/>
              <w:jc w:val="center"/>
              <w:rPr>
                <w:sz w:val="18"/>
              </w:rPr>
            </w:pPr>
          </w:p>
        </w:tc>
        <w:tc>
          <w:tcPr>
            <w:tcW w:w="537" w:type="dxa"/>
            <w:vMerge w:val="restart"/>
            <w:tcBorders>
              <w:top w:val="single" w:sz="4" w:space="0" w:color="auto"/>
              <w:left w:val="single" w:sz="2" w:space="0" w:color="000000"/>
              <w:right w:val="single" w:sz="2" w:space="0" w:color="000000"/>
            </w:tcBorders>
            <w:vAlign w:val="center"/>
          </w:tcPr>
          <w:p w:rsidR="00914A68" w:rsidRPr="00914A68" w:rsidRDefault="00914A68" w:rsidP="00B810DB">
            <w:pPr>
              <w:snapToGrid w:val="0"/>
              <w:jc w:val="center"/>
              <w:rPr>
                <w:sz w:val="18"/>
              </w:rPr>
            </w:pPr>
          </w:p>
        </w:tc>
        <w:tc>
          <w:tcPr>
            <w:tcW w:w="597" w:type="dxa"/>
            <w:gridSpan w:val="2"/>
            <w:vMerge w:val="restart"/>
            <w:tcBorders>
              <w:top w:val="single" w:sz="4" w:space="0" w:color="auto"/>
              <w:left w:val="single" w:sz="2" w:space="0" w:color="000000"/>
              <w:right w:val="single" w:sz="2" w:space="0" w:color="000000"/>
            </w:tcBorders>
            <w:vAlign w:val="center"/>
          </w:tcPr>
          <w:p w:rsidR="00914A68" w:rsidRPr="00914A68" w:rsidRDefault="00914A68" w:rsidP="00B810DB">
            <w:pPr>
              <w:snapToGrid w:val="0"/>
              <w:rPr>
                <w:sz w:val="18"/>
                <w:szCs w:val="20"/>
              </w:rPr>
            </w:pPr>
          </w:p>
          <w:p w:rsidR="00BF6D76" w:rsidRDefault="00914A68" w:rsidP="00BF6D76">
            <w:pPr>
              <w:snapToGrid w:val="0"/>
              <w:jc w:val="center"/>
              <w:rPr>
                <w:sz w:val="18"/>
                <w:szCs w:val="20"/>
              </w:rPr>
            </w:pPr>
            <w:r w:rsidRPr="00914A68">
              <w:rPr>
                <w:sz w:val="18"/>
                <w:szCs w:val="20"/>
              </w:rPr>
              <w:t>4</w:t>
            </w:r>
          </w:p>
          <w:p w:rsidR="00914A68" w:rsidRDefault="00914A68" w:rsidP="00B810DB">
            <w:pPr>
              <w:snapToGrid w:val="0"/>
              <w:rPr>
                <w:sz w:val="18"/>
                <w:szCs w:val="20"/>
              </w:rPr>
            </w:pPr>
            <w:r w:rsidRPr="00914A68">
              <w:rPr>
                <w:sz w:val="18"/>
                <w:szCs w:val="20"/>
              </w:rPr>
              <w:t>503</w:t>
            </w:r>
          </w:p>
        </w:tc>
        <w:tc>
          <w:tcPr>
            <w:tcW w:w="395" w:type="dxa"/>
            <w:vMerge w:val="restart"/>
            <w:tcBorders>
              <w:top w:val="single" w:sz="4" w:space="0" w:color="auto"/>
              <w:left w:val="single" w:sz="2" w:space="0" w:color="000000"/>
              <w:right w:val="single" w:sz="4" w:space="0" w:color="auto"/>
            </w:tcBorders>
            <w:vAlign w:val="center"/>
          </w:tcPr>
          <w:p w:rsidR="00914A68" w:rsidRPr="00914A68" w:rsidRDefault="00914A68" w:rsidP="00B810DB">
            <w:pPr>
              <w:snapToGrid w:val="0"/>
              <w:jc w:val="center"/>
              <w:rPr>
                <w:sz w:val="18"/>
              </w:rPr>
            </w:pPr>
          </w:p>
        </w:tc>
        <w:tc>
          <w:tcPr>
            <w:tcW w:w="598" w:type="dxa"/>
            <w:vMerge w:val="restart"/>
            <w:tcBorders>
              <w:top w:val="single" w:sz="4" w:space="0" w:color="auto"/>
              <w:left w:val="single" w:sz="4" w:space="0" w:color="auto"/>
              <w:right w:val="single" w:sz="2" w:space="0" w:color="000000"/>
            </w:tcBorders>
            <w:vAlign w:val="center"/>
          </w:tcPr>
          <w:p w:rsidR="00914A68" w:rsidRPr="00914A68" w:rsidRDefault="00914A68" w:rsidP="00C048E0">
            <w:pPr>
              <w:snapToGrid w:val="0"/>
              <w:rPr>
                <w:sz w:val="18"/>
                <w:szCs w:val="20"/>
              </w:rPr>
            </w:pPr>
          </w:p>
          <w:p w:rsidR="00BF6D76" w:rsidRDefault="007B2E61" w:rsidP="00C048E0">
            <w:pPr>
              <w:snapToGrid w:val="0"/>
              <w:jc w:val="center"/>
              <w:rPr>
                <w:sz w:val="18"/>
                <w:szCs w:val="20"/>
              </w:rPr>
            </w:pPr>
            <w:r>
              <w:rPr>
                <w:sz w:val="18"/>
                <w:szCs w:val="20"/>
              </w:rPr>
              <w:t>10</w:t>
            </w:r>
          </w:p>
          <w:p w:rsidR="00914A68" w:rsidRDefault="00914A68" w:rsidP="00C048E0">
            <w:pPr>
              <w:snapToGrid w:val="0"/>
              <w:jc w:val="center"/>
              <w:rPr>
                <w:sz w:val="18"/>
                <w:szCs w:val="20"/>
              </w:rPr>
            </w:pPr>
            <w:r w:rsidRPr="00914A68">
              <w:rPr>
                <w:sz w:val="18"/>
                <w:szCs w:val="20"/>
              </w:rPr>
              <w:t>207</w:t>
            </w:r>
          </w:p>
        </w:tc>
        <w:tc>
          <w:tcPr>
            <w:tcW w:w="394" w:type="dxa"/>
            <w:vMerge w:val="restart"/>
            <w:tcBorders>
              <w:top w:val="single" w:sz="4" w:space="0" w:color="auto"/>
              <w:left w:val="single" w:sz="2" w:space="0" w:color="000000"/>
              <w:right w:val="single" w:sz="2" w:space="0" w:color="000000"/>
            </w:tcBorders>
            <w:vAlign w:val="center"/>
          </w:tcPr>
          <w:p w:rsidR="00914A68" w:rsidRPr="00914A68" w:rsidRDefault="00914A68" w:rsidP="00B810DB">
            <w:pPr>
              <w:snapToGrid w:val="0"/>
              <w:jc w:val="center"/>
              <w:rPr>
                <w:sz w:val="18"/>
                <w:highlight w:val="yellow"/>
              </w:rPr>
            </w:pPr>
          </w:p>
        </w:tc>
        <w:tc>
          <w:tcPr>
            <w:tcW w:w="567" w:type="dxa"/>
            <w:vMerge w:val="restart"/>
            <w:tcBorders>
              <w:top w:val="single" w:sz="4" w:space="0" w:color="auto"/>
              <w:left w:val="single" w:sz="2" w:space="0" w:color="000000"/>
              <w:right w:val="single" w:sz="2" w:space="0" w:color="000000"/>
            </w:tcBorders>
            <w:vAlign w:val="center"/>
          </w:tcPr>
          <w:p w:rsidR="00914A68" w:rsidRDefault="007B2E61" w:rsidP="007B2E61">
            <w:pPr>
              <w:snapToGrid w:val="0"/>
              <w:jc w:val="center"/>
              <w:rPr>
                <w:sz w:val="18"/>
                <w:szCs w:val="20"/>
              </w:rPr>
            </w:pPr>
            <w:r>
              <w:rPr>
                <w:sz w:val="18"/>
                <w:szCs w:val="20"/>
              </w:rPr>
              <w:t xml:space="preserve">36 </w:t>
            </w:r>
          </w:p>
          <w:p w:rsidR="007B2E61" w:rsidRPr="00914A68" w:rsidRDefault="007B2E61" w:rsidP="007B2E61">
            <w:pPr>
              <w:snapToGrid w:val="0"/>
              <w:jc w:val="center"/>
              <w:rPr>
                <w:sz w:val="18"/>
                <w:szCs w:val="20"/>
              </w:rPr>
            </w:pPr>
            <w:r>
              <w:rPr>
                <w:sz w:val="18"/>
                <w:szCs w:val="20"/>
              </w:rPr>
              <w:t>227</w:t>
            </w:r>
          </w:p>
        </w:tc>
      </w:tr>
      <w:tr w:rsidR="00914A68" w:rsidRPr="005E1701" w:rsidTr="00914A68">
        <w:trPr>
          <w:trHeight w:val="617"/>
        </w:trPr>
        <w:tc>
          <w:tcPr>
            <w:tcW w:w="709" w:type="dxa"/>
            <w:vMerge/>
            <w:tcBorders>
              <w:left w:val="single" w:sz="2" w:space="0" w:color="000000"/>
              <w:bottom w:val="single" w:sz="4" w:space="0" w:color="auto"/>
              <w:right w:val="single" w:sz="2" w:space="0" w:color="000000"/>
            </w:tcBorders>
          </w:tcPr>
          <w:p w:rsidR="00914A68" w:rsidRPr="002B2EE6" w:rsidRDefault="00914A68" w:rsidP="00B810DB">
            <w:pPr>
              <w:snapToGrid w:val="0"/>
              <w:jc w:val="center"/>
              <w:rPr>
                <w:sz w:val="18"/>
                <w:szCs w:val="18"/>
              </w:rPr>
            </w:pPr>
          </w:p>
        </w:tc>
        <w:tc>
          <w:tcPr>
            <w:tcW w:w="1843" w:type="dxa"/>
            <w:vMerge/>
            <w:tcBorders>
              <w:left w:val="single" w:sz="2" w:space="0" w:color="000000"/>
              <w:bottom w:val="single" w:sz="4" w:space="0" w:color="auto"/>
              <w:right w:val="single" w:sz="2" w:space="0" w:color="000000"/>
            </w:tcBorders>
          </w:tcPr>
          <w:p w:rsidR="00914A68" w:rsidRPr="00914A68" w:rsidRDefault="00914A68" w:rsidP="00B810DB">
            <w:pPr>
              <w:snapToGrid w:val="0"/>
            </w:pPr>
          </w:p>
        </w:tc>
        <w:tc>
          <w:tcPr>
            <w:tcW w:w="567" w:type="dxa"/>
            <w:vMerge/>
            <w:tcBorders>
              <w:left w:val="single" w:sz="2" w:space="0" w:color="000000"/>
              <w:bottom w:val="single" w:sz="4" w:space="0" w:color="auto"/>
              <w:right w:val="single" w:sz="2" w:space="0" w:color="000000"/>
            </w:tcBorders>
            <w:vAlign w:val="center"/>
          </w:tcPr>
          <w:p w:rsidR="00914A68" w:rsidRPr="00914A68" w:rsidRDefault="00914A68" w:rsidP="00B810DB">
            <w:pPr>
              <w:snapToGrid w:val="0"/>
              <w:spacing w:line="276" w:lineRule="auto"/>
              <w:jc w:val="center"/>
              <w:rPr>
                <w:kern w:val="2"/>
                <w:sz w:val="20"/>
                <w:szCs w:val="20"/>
              </w:rPr>
            </w:pPr>
          </w:p>
        </w:tc>
        <w:tc>
          <w:tcPr>
            <w:tcW w:w="567" w:type="dxa"/>
            <w:vMerge/>
            <w:tcBorders>
              <w:left w:val="single" w:sz="2" w:space="0" w:color="000000"/>
              <w:bottom w:val="single" w:sz="4" w:space="0" w:color="auto"/>
              <w:right w:val="single" w:sz="2" w:space="0" w:color="000000"/>
            </w:tcBorders>
            <w:vAlign w:val="center"/>
          </w:tcPr>
          <w:p w:rsidR="00914A68" w:rsidRPr="00914A68" w:rsidRDefault="00914A68" w:rsidP="00B810DB">
            <w:pPr>
              <w:snapToGrid w:val="0"/>
              <w:spacing w:line="276" w:lineRule="auto"/>
              <w:jc w:val="center"/>
              <w:rPr>
                <w:kern w:val="2"/>
                <w:sz w:val="20"/>
                <w:szCs w:val="20"/>
              </w:rPr>
            </w:pPr>
          </w:p>
        </w:tc>
        <w:tc>
          <w:tcPr>
            <w:tcW w:w="425" w:type="dxa"/>
            <w:vMerge/>
            <w:tcBorders>
              <w:left w:val="single" w:sz="2" w:space="0" w:color="000000"/>
              <w:bottom w:val="single" w:sz="4" w:space="0" w:color="auto"/>
              <w:right w:val="single" w:sz="2" w:space="0" w:color="000000"/>
            </w:tcBorders>
            <w:vAlign w:val="center"/>
          </w:tcPr>
          <w:p w:rsidR="00914A68" w:rsidRPr="00914A68" w:rsidRDefault="00914A68" w:rsidP="00B810DB">
            <w:pPr>
              <w:snapToGrid w:val="0"/>
              <w:spacing w:line="276" w:lineRule="auto"/>
              <w:jc w:val="center"/>
              <w:rPr>
                <w:sz w:val="20"/>
                <w:szCs w:val="20"/>
              </w:rPr>
            </w:pPr>
          </w:p>
        </w:tc>
        <w:tc>
          <w:tcPr>
            <w:tcW w:w="548" w:type="dxa"/>
            <w:vMerge/>
            <w:tcBorders>
              <w:left w:val="single" w:sz="2" w:space="0" w:color="000000"/>
              <w:bottom w:val="single" w:sz="4" w:space="0" w:color="auto"/>
              <w:right w:val="single" w:sz="2" w:space="0" w:color="000000"/>
            </w:tcBorders>
            <w:vAlign w:val="center"/>
          </w:tcPr>
          <w:p w:rsidR="00914A68" w:rsidRPr="00914A68" w:rsidRDefault="00914A68" w:rsidP="00B810DB">
            <w:pPr>
              <w:snapToGrid w:val="0"/>
              <w:spacing w:line="276" w:lineRule="auto"/>
              <w:jc w:val="center"/>
              <w:rPr>
                <w:sz w:val="20"/>
                <w:szCs w:val="20"/>
              </w:rPr>
            </w:pPr>
          </w:p>
        </w:tc>
        <w:tc>
          <w:tcPr>
            <w:tcW w:w="475" w:type="dxa"/>
            <w:vMerge/>
            <w:tcBorders>
              <w:left w:val="single" w:sz="2" w:space="0" w:color="000000"/>
              <w:bottom w:val="single" w:sz="4" w:space="0" w:color="auto"/>
              <w:right w:val="single" w:sz="4" w:space="0" w:color="auto"/>
            </w:tcBorders>
            <w:vAlign w:val="center"/>
          </w:tcPr>
          <w:p w:rsidR="00914A68" w:rsidRPr="00914A68" w:rsidRDefault="00914A68" w:rsidP="00B810DB">
            <w:pPr>
              <w:snapToGrid w:val="0"/>
              <w:jc w:val="center"/>
              <w:rPr>
                <w:sz w:val="20"/>
                <w:szCs w:val="20"/>
              </w:rPr>
            </w:pPr>
          </w:p>
        </w:tc>
        <w:tc>
          <w:tcPr>
            <w:tcW w:w="537" w:type="dxa"/>
            <w:vMerge/>
            <w:tcBorders>
              <w:left w:val="single" w:sz="4" w:space="0" w:color="auto"/>
              <w:bottom w:val="single" w:sz="4" w:space="0" w:color="auto"/>
              <w:right w:val="single" w:sz="2" w:space="0" w:color="000000"/>
            </w:tcBorders>
            <w:vAlign w:val="center"/>
          </w:tcPr>
          <w:p w:rsidR="00914A68" w:rsidRPr="00914A68" w:rsidRDefault="00914A68" w:rsidP="00B810DB">
            <w:pPr>
              <w:snapToGrid w:val="0"/>
              <w:jc w:val="center"/>
              <w:rPr>
                <w:sz w:val="18"/>
                <w:szCs w:val="20"/>
              </w:rPr>
            </w:pPr>
          </w:p>
        </w:tc>
        <w:tc>
          <w:tcPr>
            <w:tcW w:w="597" w:type="dxa"/>
            <w:gridSpan w:val="2"/>
            <w:vMerge/>
            <w:tcBorders>
              <w:left w:val="single" w:sz="2" w:space="0" w:color="000000"/>
              <w:bottom w:val="single" w:sz="4" w:space="0" w:color="auto"/>
              <w:right w:val="single" w:sz="2" w:space="0" w:color="000000"/>
            </w:tcBorders>
            <w:vAlign w:val="center"/>
          </w:tcPr>
          <w:p w:rsidR="00914A68" w:rsidRPr="00914A68" w:rsidRDefault="00914A68" w:rsidP="00B810DB">
            <w:pPr>
              <w:snapToGrid w:val="0"/>
              <w:jc w:val="center"/>
              <w:rPr>
                <w:sz w:val="18"/>
              </w:rPr>
            </w:pPr>
          </w:p>
        </w:tc>
        <w:tc>
          <w:tcPr>
            <w:tcW w:w="567" w:type="dxa"/>
            <w:tcBorders>
              <w:left w:val="single" w:sz="2" w:space="0" w:color="000000"/>
              <w:bottom w:val="single" w:sz="4" w:space="0" w:color="auto"/>
              <w:right w:val="single" w:sz="2" w:space="0" w:color="000000"/>
            </w:tcBorders>
            <w:vAlign w:val="center"/>
          </w:tcPr>
          <w:p w:rsidR="00914A68" w:rsidRPr="00914A68" w:rsidRDefault="00914A68" w:rsidP="007B2E61">
            <w:pPr>
              <w:snapToGrid w:val="0"/>
              <w:rPr>
                <w:sz w:val="18"/>
              </w:rPr>
            </w:pPr>
            <w:r>
              <w:rPr>
                <w:sz w:val="18"/>
              </w:rPr>
              <w:t xml:space="preserve"> </w:t>
            </w:r>
            <w:r w:rsidRPr="00914A68">
              <w:rPr>
                <w:sz w:val="18"/>
              </w:rPr>
              <w:t>1</w:t>
            </w:r>
            <w:r w:rsidR="007B2E61">
              <w:rPr>
                <w:sz w:val="18"/>
              </w:rPr>
              <w:t>5</w:t>
            </w:r>
            <w:r w:rsidRPr="00914A68">
              <w:rPr>
                <w:sz w:val="18"/>
              </w:rPr>
              <w:t xml:space="preserve"> 630</w:t>
            </w:r>
          </w:p>
        </w:tc>
        <w:tc>
          <w:tcPr>
            <w:tcW w:w="537" w:type="dxa"/>
            <w:vMerge/>
            <w:tcBorders>
              <w:left w:val="single" w:sz="2" w:space="0" w:color="000000"/>
              <w:bottom w:val="single" w:sz="4" w:space="0" w:color="auto"/>
              <w:right w:val="single" w:sz="2" w:space="0" w:color="000000"/>
            </w:tcBorders>
            <w:vAlign w:val="center"/>
          </w:tcPr>
          <w:p w:rsidR="00914A68" w:rsidRPr="00914A68" w:rsidRDefault="00914A68" w:rsidP="00B810DB">
            <w:pPr>
              <w:snapToGrid w:val="0"/>
              <w:jc w:val="center"/>
              <w:rPr>
                <w:sz w:val="18"/>
              </w:rPr>
            </w:pPr>
          </w:p>
        </w:tc>
        <w:tc>
          <w:tcPr>
            <w:tcW w:w="597" w:type="dxa"/>
            <w:gridSpan w:val="2"/>
            <w:vMerge/>
            <w:tcBorders>
              <w:left w:val="single" w:sz="2" w:space="0" w:color="000000"/>
              <w:bottom w:val="single" w:sz="4" w:space="0" w:color="auto"/>
              <w:right w:val="single" w:sz="2" w:space="0" w:color="000000"/>
            </w:tcBorders>
            <w:vAlign w:val="center"/>
          </w:tcPr>
          <w:p w:rsidR="00914A68" w:rsidRPr="00914A68" w:rsidRDefault="00914A68" w:rsidP="00B810DB">
            <w:pPr>
              <w:snapToGrid w:val="0"/>
              <w:rPr>
                <w:sz w:val="18"/>
                <w:szCs w:val="20"/>
              </w:rPr>
            </w:pPr>
          </w:p>
        </w:tc>
        <w:tc>
          <w:tcPr>
            <w:tcW w:w="395" w:type="dxa"/>
            <w:vMerge/>
            <w:tcBorders>
              <w:left w:val="single" w:sz="2" w:space="0" w:color="000000"/>
              <w:bottom w:val="single" w:sz="4" w:space="0" w:color="auto"/>
              <w:right w:val="single" w:sz="4" w:space="0" w:color="auto"/>
            </w:tcBorders>
            <w:vAlign w:val="center"/>
          </w:tcPr>
          <w:p w:rsidR="00914A68" w:rsidRPr="00914A68" w:rsidRDefault="00914A68" w:rsidP="00B810DB">
            <w:pPr>
              <w:snapToGrid w:val="0"/>
              <w:jc w:val="center"/>
              <w:rPr>
                <w:sz w:val="18"/>
              </w:rPr>
            </w:pPr>
          </w:p>
        </w:tc>
        <w:tc>
          <w:tcPr>
            <w:tcW w:w="598" w:type="dxa"/>
            <w:vMerge/>
            <w:tcBorders>
              <w:left w:val="single" w:sz="4" w:space="0" w:color="auto"/>
              <w:bottom w:val="single" w:sz="4" w:space="0" w:color="auto"/>
              <w:right w:val="single" w:sz="2" w:space="0" w:color="000000"/>
            </w:tcBorders>
            <w:vAlign w:val="center"/>
          </w:tcPr>
          <w:p w:rsidR="00914A68" w:rsidRPr="00914A68" w:rsidRDefault="00914A68" w:rsidP="00C048E0">
            <w:pPr>
              <w:snapToGrid w:val="0"/>
              <w:jc w:val="center"/>
              <w:rPr>
                <w:sz w:val="18"/>
                <w:szCs w:val="20"/>
              </w:rPr>
            </w:pPr>
          </w:p>
        </w:tc>
        <w:tc>
          <w:tcPr>
            <w:tcW w:w="394" w:type="dxa"/>
            <w:vMerge/>
            <w:tcBorders>
              <w:left w:val="single" w:sz="2" w:space="0" w:color="000000"/>
              <w:bottom w:val="single" w:sz="4" w:space="0" w:color="auto"/>
              <w:right w:val="single" w:sz="2" w:space="0" w:color="000000"/>
            </w:tcBorders>
            <w:vAlign w:val="center"/>
          </w:tcPr>
          <w:p w:rsidR="00914A68" w:rsidRPr="00914A68" w:rsidRDefault="00914A68" w:rsidP="00B810DB">
            <w:pPr>
              <w:snapToGrid w:val="0"/>
              <w:jc w:val="center"/>
              <w:rPr>
                <w:sz w:val="18"/>
                <w:highlight w:val="yellow"/>
              </w:rPr>
            </w:pPr>
          </w:p>
        </w:tc>
        <w:tc>
          <w:tcPr>
            <w:tcW w:w="567" w:type="dxa"/>
            <w:vMerge/>
            <w:tcBorders>
              <w:left w:val="single" w:sz="2" w:space="0" w:color="000000"/>
              <w:bottom w:val="single" w:sz="4" w:space="0" w:color="auto"/>
              <w:right w:val="single" w:sz="2" w:space="0" w:color="000000"/>
            </w:tcBorders>
            <w:vAlign w:val="center"/>
          </w:tcPr>
          <w:p w:rsidR="00914A68" w:rsidRPr="00914A68" w:rsidRDefault="00914A68" w:rsidP="00B810DB">
            <w:pPr>
              <w:snapToGrid w:val="0"/>
              <w:jc w:val="center"/>
              <w:rPr>
                <w:sz w:val="18"/>
                <w:szCs w:val="20"/>
              </w:rPr>
            </w:pPr>
          </w:p>
        </w:tc>
      </w:tr>
      <w:tr w:rsidR="007B2E61" w:rsidRPr="005E1701" w:rsidTr="005E5473">
        <w:trPr>
          <w:trHeight w:val="306"/>
        </w:trPr>
        <w:tc>
          <w:tcPr>
            <w:tcW w:w="709" w:type="dxa"/>
            <w:vMerge w:val="restart"/>
            <w:tcBorders>
              <w:top w:val="single" w:sz="4" w:space="0" w:color="auto"/>
              <w:left w:val="single" w:sz="2" w:space="0" w:color="000000"/>
            </w:tcBorders>
          </w:tcPr>
          <w:p w:rsidR="007B2E61" w:rsidRPr="002B2EE6" w:rsidRDefault="007B2E61" w:rsidP="00B810DB">
            <w:pPr>
              <w:snapToGrid w:val="0"/>
              <w:jc w:val="center"/>
              <w:rPr>
                <w:sz w:val="18"/>
                <w:szCs w:val="18"/>
              </w:rPr>
            </w:pPr>
            <w:r w:rsidRPr="002B2EE6">
              <w:rPr>
                <w:sz w:val="18"/>
                <w:szCs w:val="18"/>
              </w:rPr>
              <w:t>2.1.</w:t>
            </w:r>
          </w:p>
        </w:tc>
        <w:tc>
          <w:tcPr>
            <w:tcW w:w="1843" w:type="dxa"/>
            <w:vMerge w:val="restart"/>
            <w:tcBorders>
              <w:top w:val="single" w:sz="4" w:space="0" w:color="auto"/>
              <w:left w:val="single" w:sz="2" w:space="0" w:color="000000"/>
            </w:tcBorders>
          </w:tcPr>
          <w:p w:rsidR="007B2E61" w:rsidRPr="00914A68" w:rsidRDefault="007B2E61" w:rsidP="00B810DB">
            <w:pPr>
              <w:snapToGrid w:val="0"/>
            </w:pPr>
            <w:r w:rsidRPr="00914A68">
              <w:rPr>
                <w:sz w:val="22"/>
                <w:szCs w:val="22"/>
              </w:rPr>
              <w:t>- для детей и подростков до 14 лет</w:t>
            </w:r>
          </w:p>
        </w:tc>
        <w:tc>
          <w:tcPr>
            <w:tcW w:w="567" w:type="dxa"/>
            <w:vMerge w:val="restart"/>
            <w:tcBorders>
              <w:top w:val="single" w:sz="4" w:space="0" w:color="auto"/>
              <w:left w:val="single" w:sz="2" w:space="0" w:color="000000"/>
            </w:tcBorders>
            <w:vAlign w:val="center"/>
          </w:tcPr>
          <w:p w:rsidR="007B2E61" w:rsidRPr="00914A68" w:rsidRDefault="007B2E61" w:rsidP="00B810DB">
            <w:pPr>
              <w:snapToGrid w:val="0"/>
              <w:spacing w:line="276" w:lineRule="auto"/>
              <w:jc w:val="center"/>
              <w:rPr>
                <w:kern w:val="2"/>
                <w:sz w:val="20"/>
                <w:szCs w:val="20"/>
              </w:rPr>
            </w:pPr>
            <w:r w:rsidRPr="00914A68">
              <w:rPr>
                <w:sz w:val="20"/>
                <w:szCs w:val="20"/>
              </w:rPr>
              <w:t>136</w:t>
            </w:r>
          </w:p>
        </w:tc>
        <w:tc>
          <w:tcPr>
            <w:tcW w:w="567" w:type="dxa"/>
            <w:vMerge w:val="restart"/>
            <w:tcBorders>
              <w:top w:val="single" w:sz="4" w:space="0" w:color="auto"/>
              <w:left w:val="single" w:sz="2" w:space="0" w:color="000000"/>
            </w:tcBorders>
            <w:vAlign w:val="center"/>
          </w:tcPr>
          <w:p w:rsidR="007B2E61" w:rsidRPr="00914A68" w:rsidRDefault="007B2E61" w:rsidP="00B810DB">
            <w:pPr>
              <w:snapToGrid w:val="0"/>
              <w:spacing w:line="276" w:lineRule="auto"/>
              <w:jc w:val="center"/>
              <w:rPr>
                <w:kern w:val="2"/>
                <w:sz w:val="20"/>
                <w:szCs w:val="20"/>
              </w:rPr>
            </w:pPr>
            <w:r w:rsidRPr="00914A68">
              <w:rPr>
                <w:sz w:val="20"/>
                <w:szCs w:val="20"/>
              </w:rPr>
              <w:t>12 176</w:t>
            </w:r>
          </w:p>
        </w:tc>
        <w:tc>
          <w:tcPr>
            <w:tcW w:w="425" w:type="dxa"/>
            <w:vMerge w:val="restart"/>
            <w:tcBorders>
              <w:top w:val="single" w:sz="4" w:space="0" w:color="auto"/>
              <w:left w:val="single" w:sz="2" w:space="0" w:color="000000"/>
            </w:tcBorders>
            <w:vAlign w:val="center"/>
          </w:tcPr>
          <w:p w:rsidR="007B2E61" w:rsidRPr="00914A68" w:rsidRDefault="007B2E61" w:rsidP="00B810DB">
            <w:pPr>
              <w:snapToGrid w:val="0"/>
              <w:spacing w:line="276" w:lineRule="auto"/>
              <w:jc w:val="center"/>
              <w:rPr>
                <w:kern w:val="2"/>
                <w:sz w:val="20"/>
                <w:szCs w:val="20"/>
              </w:rPr>
            </w:pPr>
            <w:r w:rsidRPr="00914A68">
              <w:rPr>
                <w:sz w:val="20"/>
                <w:szCs w:val="20"/>
              </w:rPr>
              <w:t>129</w:t>
            </w:r>
          </w:p>
          <w:p w:rsidR="007B2E61" w:rsidRPr="00914A68" w:rsidRDefault="007B2E61" w:rsidP="00B810DB">
            <w:pPr>
              <w:snapToGrid w:val="0"/>
              <w:spacing w:line="276" w:lineRule="auto"/>
              <w:jc w:val="center"/>
              <w:rPr>
                <w:kern w:val="2"/>
                <w:sz w:val="20"/>
                <w:szCs w:val="20"/>
              </w:rPr>
            </w:pPr>
          </w:p>
        </w:tc>
        <w:tc>
          <w:tcPr>
            <w:tcW w:w="548" w:type="dxa"/>
            <w:vMerge w:val="restart"/>
            <w:tcBorders>
              <w:top w:val="single" w:sz="4" w:space="0" w:color="auto"/>
              <w:left w:val="single" w:sz="2" w:space="0" w:color="000000"/>
            </w:tcBorders>
            <w:vAlign w:val="center"/>
          </w:tcPr>
          <w:p w:rsidR="007B2E61" w:rsidRPr="00914A68" w:rsidRDefault="007B2E61" w:rsidP="00B810DB">
            <w:pPr>
              <w:snapToGrid w:val="0"/>
              <w:spacing w:line="276" w:lineRule="auto"/>
              <w:rPr>
                <w:kern w:val="2"/>
                <w:sz w:val="20"/>
                <w:szCs w:val="20"/>
              </w:rPr>
            </w:pPr>
            <w:r w:rsidRPr="00914A68">
              <w:rPr>
                <w:sz w:val="20"/>
                <w:szCs w:val="20"/>
              </w:rPr>
              <w:t>9295</w:t>
            </w:r>
          </w:p>
        </w:tc>
        <w:tc>
          <w:tcPr>
            <w:tcW w:w="475" w:type="dxa"/>
            <w:tcBorders>
              <w:top w:val="single" w:sz="4" w:space="0" w:color="auto"/>
              <w:left w:val="single" w:sz="2" w:space="0" w:color="000000"/>
              <w:bottom w:val="single" w:sz="2" w:space="0" w:color="000000"/>
              <w:right w:val="single" w:sz="2" w:space="0" w:color="000000"/>
            </w:tcBorders>
            <w:vAlign w:val="center"/>
          </w:tcPr>
          <w:p w:rsidR="007B2E61" w:rsidRPr="00914A68" w:rsidRDefault="007B2E61" w:rsidP="00B810DB">
            <w:pPr>
              <w:snapToGrid w:val="0"/>
              <w:jc w:val="center"/>
              <w:rPr>
                <w:sz w:val="20"/>
                <w:szCs w:val="20"/>
              </w:rPr>
            </w:pPr>
          </w:p>
        </w:tc>
        <w:tc>
          <w:tcPr>
            <w:tcW w:w="567" w:type="dxa"/>
            <w:gridSpan w:val="2"/>
            <w:tcBorders>
              <w:top w:val="single" w:sz="4" w:space="0" w:color="auto"/>
              <w:left w:val="single" w:sz="2" w:space="0" w:color="000000"/>
              <w:bottom w:val="single" w:sz="2" w:space="0" w:color="000000"/>
              <w:right w:val="single" w:sz="2" w:space="0" w:color="000000"/>
            </w:tcBorders>
            <w:vAlign w:val="center"/>
          </w:tcPr>
          <w:p w:rsidR="007B2E61" w:rsidRPr="00914A68" w:rsidRDefault="007B2E61" w:rsidP="00B810DB">
            <w:pPr>
              <w:snapToGrid w:val="0"/>
              <w:jc w:val="center"/>
              <w:rPr>
                <w:sz w:val="20"/>
                <w:szCs w:val="20"/>
              </w:rPr>
            </w:pPr>
            <w:r w:rsidRPr="00914A68">
              <w:rPr>
                <w:sz w:val="20"/>
                <w:szCs w:val="20"/>
              </w:rPr>
              <w:t>23</w:t>
            </w:r>
          </w:p>
        </w:tc>
        <w:tc>
          <w:tcPr>
            <w:tcW w:w="567" w:type="dxa"/>
            <w:tcBorders>
              <w:top w:val="single" w:sz="4" w:space="0" w:color="auto"/>
              <w:left w:val="single" w:sz="2" w:space="0" w:color="000000"/>
              <w:bottom w:val="single" w:sz="2" w:space="0" w:color="000000"/>
              <w:right w:val="single" w:sz="2" w:space="0" w:color="000000"/>
            </w:tcBorders>
            <w:vAlign w:val="center"/>
          </w:tcPr>
          <w:p w:rsidR="007B2E61" w:rsidRPr="00914A68" w:rsidRDefault="007B2E61" w:rsidP="00B810DB">
            <w:pPr>
              <w:snapToGrid w:val="0"/>
              <w:jc w:val="center"/>
              <w:rPr>
                <w:sz w:val="16"/>
                <w:szCs w:val="16"/>
              </w:rPr>
            </w:pPr>
          </w:p>
        </w:tc>
        <w:tc>
          <w:tcPr>
            <w:tcW w:w="567" w:type="dxa"/>
            <w:tcBorders>
              <w:top w:val="single" w:sz="4" w:space="0" w:color="auto"/>
              <w:left w:val="single" w:sz="2" w:space="0" w:color="000000"/>
              <w:bottom w:val="single" w:sz="2" w:space="0" w:color="000000"/>
              <w:right w:val="single" w:sz="2" w:space="0" w:color="000000"/>
            </w:tcBorders>
            <w:vAlign w:val="center"/>
          </w:tcPr>
          <w:p w:rsidR="007B2E61" w:rsidRPr="00914A68" w:rsidRDefault="007B2E61" w:rsidP="00B810DB">
            <w:pPr>
              <w:snapToGrid w:val="0"/>
              <w:jc w:val="center"/>
              <w:rPr>
                <w:sz w:val="18"/>
                <w:szCs w:val="18"/>
              </w:rPr>
            </w:pPr>
            <w:r w:rsidRPr="00914A68">
              <w:rPr>
                <w:sz w:val="18"/>
                <w:szCs w:val="18"/>
              </w:rPr>
              <w:t>46</w:t>
            </w:r>
          </w:p>
        </w:tc>
        <w:tc>
          <w:tcPr>
            <w:tcW w:w="537" w:type="dxa"/>
            <w:tcBorders>
              <w:top w:val="single" w:sz="4" w:space="0" w:color="auto"/>
              <w:left w:val="single" w:sz="2" w:space="0" w:color="000000"/>
              <w:bottom w:val="single" w:sz="2" w:space="0" w:color="000000"/>
              <w:right w:val="single" w:sz="2" w:space="0" w:color="000000"/>
            </w:tcBorders>
            <w:vAlign w:val="center"/>
          </w:tcPr>
          <w:p w:rsidR="007B2E61" w:rsidRPr="00914A68" w:rsidRDefault="007B2E61" w:rsidP="00B810DB">
            <w:pPr>
              <w:snapToGrid w:val="0"/>
              <w:jc w:val="center"/>
            </w:pPr>
          </w:p>
        </w:tc>
        <w:tc>
          <w:tcPr>
            <w:tcW w:w="597" w:type="dxa"/>
            <w:gridSpan w:val="2"/>
            <w:tcBorders>
              <w:top w:val="single" w:sz="4" w:space="0" w:color="auto"/>
              <w:left w:val="single" w:sz="2" w:space="0" w:color="000000"/>
              <w:bottom w:val="single" w:sz="2" w:space="0" w:color="000000"/>
              <w:right w:val="single" w:sz="2" w:space="0" w:color="000000"/>
            </w:tcBorders>
            <w:vAlign w:val="center"/>
          </w:tcPr>
          <w:p w:rsidR="007B2E61" w:rsidRPr="00914A68" w:rsidRDefault="007B2E61" w:rsidP="00B810DB">
            <w:pPr>
              <w:snapToGrid w:val="0"/>
              <w:jc w:val="center"/>
              <w:rPr>
                <w:sz w:val="20"/>
                <w:szCs w:val="20"/>
              </w:rPr>
            </w:pPr>
            <w:r w:rsidRPr="00914A68">
              <w:rPr>
                <w:sz w:val="20"/>
                <w:szCs w:val="20"/>
              </w:rPr>
              <w:t>40</w:t>
            </w:r>
          </w:p>
        </w:tc>
        <w:tc>
          <w:tcPr>
            <w:tcW w:w="395" w:type="dxa"/>
            <w:tcBorders>
              <w:top w:val="single" w:sz="4" w:space="0" w:color="auto"/>
              <w:left w:val="single" w:sz="2" w:space="0" w:color="000000"/>
              <w:bottom w:val="single" w:sz="2" w:space="0" w:color="000000"/>
              <w:right w:val="single" w:sz="2" w:space="0" w:color="000000"/>
            </w:tcBorders>
            <w:vAlign w:val="center"/>
          </w:tcPr>
          <w:p w:rsidR="007B2E61" w:rsidRPr="00914A68" w:rsidRDefault="007B2E61" w:rsidP="00B810DB">
            <w:pPr>
              <w:snapToGrid w:val="0"/>
              <w:jc w:val="center"/>
            </w:pPr>
          </w:p>
        </w:tc>
        <w:tc>
          <w:tcPr>
            <w:tcW w:w="598" w:type="dxa"/>
            <w:tcBorders>
              <w:top w:val="single" w:sz="4" w:space="0" w:color="auto"/>
              <w:left w:val="single" w:sz="2" w:space="0" w:color="000000"/>
              <w:bottom w:val="single" w:sz="2" w:space="0" w:color="000000"/>
              <w:right w:val="single" w:sz="2" w:space="0" w:color="000000"/>
            </w:tcBorders>
            <w:vAlign w:val="center"/>
          </w:tcPr>
          <w:p w:rsidR="007B2E61" w:rsidRPr="003B4E5F" w:rsidRDefault="007B2E61" w:rsidP="00B810DB">
            <w:pPr>
              <w:snapToGrid w:val="0"/>
              <w:jc w:val="center"/>
              <w:rPr>
                <w:sz w:val="20"/>
                <w:szCs w:val="20"/>
              </w:rPr>
            </w:pPr>
            <w:r w:rsidRPr="003B4E5F">
              <w:rPr>
                <w:sz w:val="20"/>
                <w:szCs w:val="20"/>
              </w:rPr>
              <w:t>54</w:t>
            </w:r>
          </w:p>
        </w:tc>
        <w:tc>
          <w:tcPr>
            <w:tcW w:w="394" w:type="dxa"/>
            <w:tcBorders>
              <w:top w:val="single" w:sz="4" w:space="0" w:color="auto"/>
              <w:left w:val="single" w:sz="2" w:space="0" w:color="000000"/>
              <w:bottom w:val="single" w:sz="2" w:space="0" w:color="000000"/>
              <w:right w:val="single" w:sz="2" w:space="0" w:color="000000"/>
            </w:tcBorders>
            <w:vAlign w:val="center"/>
          </w:tcPr>
          <w:p w:rsidR="007B2E61" w:rsidRPr="003B4E5F" w:rsidRDefault="007B2E61" w:rsidP="00B810DB">
            <w:pPr>
              <w:snapToGrid w:val="0"/>
              <w:jc w:val="center"/>
            </w:pPr>
          </w:p>
        </w:tc>
        <w:tc>
          <w:tcPr>
            <w:tcW w:w="567" w:type="dxa"/>
            <w:tcBorders>
              <w:top w:val="single" w:sz="4" w:space="0" w:color="auto"/>
              <w:left w:val="single" w:sz="2" w:space="0" w:color="000000"/>
              <w:bottom w:val="single" w:sz="2" w:space="0" w:color="000000"/>
              <w:right w:val="single" w:sz="2" w:space="0" w:color="000000"/>
            </w:tcBorders>
            <w:vAlign w:val="center"/>
          </w:tcPr>
          <w:p w:rsidR="007B2E61" w:rsidRPr="003B4E5F" w:rsidRDefault="007B2E61" w:rsidP="00F55DFD">
            <w:pPr>
              <w:snapToGrid w:val="0"/>
              <w:jc w:val="center"/>
              <w:rPr>
                <w:sz w:val="20"/>
              </w:rPr>
            </w:pPr>
            <w:r w:rsidRPr="003B4E5F">
              <w:rPr>
                <w:sz w:val="20"/>
              </w:rPr>
              <w:t>163</w:t>
            </w:r>
          </w:p>
        </w:tc>
      </w:tr>
      <w:tr w:rsidR="007B2E61" w:rsidRPr="00916CD6" w:rsidTr="005E5473">
        <w:trPr>
          <w:trHeight w:val="306"/>
        </w:trPr>
        <w:tc>
          <w:tcPr>
            <w:tcW w:w="709" w:type="dxa"/>
            <w:vMerge/>
            <w:tcBorders>
              <w:left w:val="single" w:sz="2" w:space="0" w:color="000000"/>
              <w:bottom w:val="single" w:sz="2" w:space="0" w:color="000000"/>
            </w:tcBorders>
          </w:tcPr>
          <w:p w:rsidR="007B2E61" w:rsidRPr="002B2EE6" w:rsidRDefault="007B2E61" w:rsidP="00B810DB">
            <w:pPr>
              <w:snapToGrid w:val="0"/>
              <w:jc w:val="center"/>
              <w:rPr>
                <w:sz w:val="18"/>
                <w:szCs w:val="18"/>
              </w:rPr>
            </w:pPr>
          </w:p>
        </w:tc>
        <w:tc>
          <w:tcPr>
            <w:tcW w:w="1843" w:type="dxa"/>
            <w:vMerge/>
            <w:tcBorders>
              <w:left w:val="single" w:sz="2" w:space="0" w:color="000000"/>
              <w:bottom w:val="single" w:sz="2" w:space="0" w:color="000000"/>
            </w:tcBorders>
          </w:tcPr>
          <w:p w:rsidR="007B2E61" w:rsidRPr="00914A68" w:rsidRDefault="007B2E61" w:rsidP="00B810DB">
            <w:pPr>
              <w:snapToGrid w:val="0"/>
            </w:pPr>
          </w:p>
        </w:tc>
        <w:tc>
          <w:tcPr>
            <w:tcW w:w="567" w:type="dxa"/>
            <w:vMerge/>
            <w:tcBorders>
              <w:left w:val="single" w:sz="2" w:space="0" w:color="000000"/>
              <w:bottom w:val="single" w:sz="2" w:space="0" w:color="000000"/>
            </w:tcBorders>
            <w:vAlign w:val="center"/>
          </w:tcPr>
          <w:p w:rsidR="007B2E61" w:rsidRPr="00914A68" w:rsidRDefault="007B2E61" w:rsidP="00B810DB">
            <w:pPr>
              <w:snapToGrid w:val="0"/>
              <w:jc w:val="center"/>
              <w:rPr>
                <w:sz w:val="20"/>
                <w:szCs w:val="20"/>
              </w:rPr>
            </w:pPr>
          </w:p>
        </w:tc>
        <w:tc>
          <w:tcPr>
            <w:tcW w:w="567" w:type="dxa"/>
            <w:vMerge/>
            <w:tcBorders>
              <w:left w:val="single" w:sz="2" w:space="0" w:color="000000"/>
              <w:bottom w:val="single" w:sz="2" w:space="0" w:color="000000"/>
            </w:tcBorders>
            <w:vAlign w:val="center"/>
          </w:tcPr>
          <w:p w:rsidR="007B2E61" w:rsidRPr="00914A68" w:rsidRDefault="007B2E61" w:rsidP="00B810DB">
            <w:pPr>
              <w:snapToGrid w:val="0"/>
              <w:jc w:val="center"/>
              <w:rPr>
                <w:sz w:val="20"/>
                <w:szCs w:val="20"/>
              </w:rPr>
            </w:pPr>
          </w:p>
        </w:tc>
        <w:tc>
          <w:tcPr>
            <w:tcW w:w="425" w:type="dxa"/>
            <w:vMerge/>
            <w:tcBorders>
              <w:left w:val="single" w:sz="2" w:space="0" w:color="000000"/>
              <w:bottom w:val="single" w:sz="2" w:space="0" w:color="000000"/>
            </w:tcBorders>
            <w:vAlign w:val="center"/>
          </w:tcPr>
          <w:p w:rsidR="007B2E61" w:rsidRPr="00914A68" w:rsidRDefault="007B2E61" w:rsidP="00B810DB">
            <w:pPr>
              <w:snapToGrid w:val="0"/>
              <w:jc w:val="center"/>
              <w:rPr>
                <w:sz w:val="20"/>
                <w:szCs w:val="20"/>
              </w:rPr>
            </w:pPr>
          </w:p>
        </w:tc>
        <w:tc>
          <w:tcPr>
            <w:tcW w:w="548" w:type="dxa"/>
            <w:vMerge/>
            <w:tcBorders>
              <w:left w:val="single" w:sz="2" w:space="0" w:color="000000"/>
              <w:bottom w:val="single" w:sz="2" w:space="0" w:color="000000"/>
            </w:tcBorders>
            <w:vAlign w:val="center"/>
          </w:tcPr>
          <w:p w:rsidR="007B2E61" w:rsidRPr="00914A68" w:rsidRDefault="007B2E61" w:rsidP="00B810DB">
            <w:pPr>
              <w:snapToGrid w:val="0"/>
              <w:jc w:val="center"/>
              <w:rPr>
                <w:sz w:val="20"/>
                <w:szCs w:val="20"/>
              </w:rPr>
            </w:pPr>
          </w:p>
        </w:tc>
        <w:tc>
          <w:tcPr>
            <w:tcW w:w="475" w:type="dxa"/>
            <w:tcBorders>
              <w:left w:val="single" w:sz="2" w:space="0" w:color="000000"/>
              <w:bottom w:val="single" w:sz="2" w:space="0" w:color="000000"/>
              <w:right w:val="single" w:sz="2" w:space="0" w:color="000000"/>
            </w:tcBorders>
            <w:vAlign w:val="center"/>
          </w:tcPr>
          <w:p w:rsidR="007B2E61" w:rsidRPr="00914A68" w:rsidRDefault="007B2E61" w:rsidP="00B810DB">
            <w:pPr>
              <w:snapToGrid w:val="0"/>
              <w:jc w:val="center"/>
              <w:rPr>
                <w:sz w:val="20"/>
                <w:szCs w:val="20"/>
              </w:rPr>
            </w:pPr>
          </w:p>
        </w:tc>
        <w:tc>
          <w:tcPr>
            <w:tcW w:w="567" w:type="dxa"/>
            <w:gridSpan w:val="2"/>
            <w:tcBorders>
              <w:left w:val="single" w:sz="2" w:space="0" w:color="000000"/>
              <w:bottom w:val="single" w:sz="2" w:space="0" w:color="000000"/>
              <w:right w:val="single" w:sz="2" w:space="0" w:color="000000"/>
            </w:tcBorders>
            <w:vAlign w:val="center"/>
          </w:tcPr>
          <w:p w:rsidR="007B2E61" w:rsidRPr="00914A68" w:rsidRDefault="007B2E61" w:rsidP="00B810DB">
            <w:pPr>
              <w:snapToGrid w:val="0"/>
              <w:jc w:val="center"/>
              <w:rPr>
                <w:sz w:val="20"/>
                <w:szCs w:val="20"/>
              </w:rPr>
            </w:pPr>
            <w:r w:rsidRPr="00914A68">
              <w:rPr>
                <w:sz w:val="20"/>
                <w:szCs w:val="20"/>
              </w:rPr>
              <w:t>649</w:t>
            </w:r>
          </w:p>
        </w:tc>
        <w:tc>
          <w:tcPr>
            <w:tcW w:w="567" w:type="dxa"/>
            <w:tcBorders>
              <w:left w:val="single" w:sz="2" w:space="0" w:color="000000"/>
              <w:bottom w:val="single" w:sz="2" w:space="0" w:color="000000"/>
              <w:right w:val="single" w:sz="2" w:space="0" w:color="000000"/>
            </w:tcBorders>
            <w:vAlign w:val="center"/>
          </w:tcPr>
          <w:p w:rsidR="007B2E61" w:rsidRPr="00914A68" w:rsidRDefault="007B2E61" w:rsidP="00B810DB">
            <w:pPr>
              <w:snapToGrid w:val="0"/>
              <w:jc w:val="center"/>
              <w:rPr>
                <w:sz w:val="16"/>
                <w:szCs w:val="16"/>
              </w:rPr>
            </w:pPr>
          </w:p>
        </w:tc>
        <w:tc>
          <w:tcPr>
            <w:tcW w:w="567" w:type="dxa"/>
            <w:tcBorders>
              <w:left w:val="single" w:sz="2" w:space="0" w:color="000000"/>
              <w:bottom w:val="single" w:sz="2" w:space="0" w:color="000000"/>
              <w:right w:val="single" w:sz="2" w:space="0" w:color="000000"/>
            </w:tcBorders>
            <w:vAlign w:val="center"/>
          </w:tcPr>
          <w:p w:rsidR="007B2E61" w:rsidRPr="00914A68" w:rsidRDefault="007B2E61" w:rsidP="00B810DB">
            <w:pPr>
              <w:snapToGrid w:val="0"/>
              <w:jc w:val="center"/>
              <w:rPr>
                <w:sz w:val="16"/>
                <w:szCs w:val="16"/>
              </w:rPr>
            </w:pPr>
            <w:r w:rsidRPr="00914A68">
              <w:rPr>
                <w:sz w:val="16"/>
                <w:szCs w:val="16"/>
              </w:rPr>
              <w:t>2 778</w:t>
            </w:r>
          </w:p>
        </w:tc>
        <w:tc>
          <w:tcPr>
            <w:tcW w:w="537" w:type="dxa"/>
            <w:tcBorders>
              <w:left w:val="single" w:sz="2" w:space="0" w:color="000000"/>
              <w:bottom w:val="single" w:sz="2" w:space="0" w:color="000000"/>
              <w:right w:val="single" w:sz="2" w:space="0" w:color="000000"/>
            </w:tcBorders>
            <w:vAlign w:val="center"/>
          </w:tcPr>
          <w:p w:rsidR="007B2E61" w:rsidRPr="00914A68" w:rsidRDefault="007B2E61" w:rsidP="00B810DB">
            <w:pPr>
              <w:snapToGrid w:val="0"/>
              <w:jc w:val="center"/>
            </w:pPr>
          </w:p>
        </w:tc>
        <w:tc>
          <w:tcPr>
            <w:tcW w:w="597" w:type="dxa"/>
            <w:gridSpan w:val="2"/>
            <w:tcBorders>
              <w:left w:val="single" w:sz="2" w:space="0" w:color="000000"/>
              <w:bottom w:val="single" w:sz="2" w:space="0" w:color="000000"/>
              <w:right w:val="single" w:sz="2" w:space="0" w:color="000000"/>
            </w:tcBorders>
            <w:vAlign w:val="center"/>
          </w:tcPr>
          <w:p w:rsidR="007B2E61" w:rsidRDefault="007B2E61" w:rsidP="00B810DB">
            <w:pPr>
              <w:snapToGrid w:val="0"/>
              <w:jc w:val="center"/>
              <w:rPr>
                <w:sz w:val="20"/>
                <w:szCs w:val="20"/>
              </w:rPr>
            </w:pPr>
            <w:r w:rsidRPr="00914A68">
              <w:rPr>
                <w:sz w:val="20"/>
                <w:szCs w:val="20"/>
              </w:rPr>
              <w:t>1</w:t>
            </w:r>
          </w:p>
          <w:p w:rsidR="007B2E61" w:rsidRPr="00914A68" w:rsidRDefault="007B2E61" w:rsidP="00B810DB">
            <w:pPr>
              <w:snapToGrid w:val="0"/>
              <w:jc w:val="center"/>
              <w:rPr>
                <w:sz w:val="20"/>
                <w:szCs w:val="20"/>
              </w:rPr>
            </w:pPr>
            <w:r w:rsidRPr="00914A68">
              <w:rPr>
                <w:sz w:val="20"/>
                <w:szCs w:val="20"/>
              </w:rPr>
              <w:t>112</w:t>
            </w:r>
          </w:p>
        </w:tc>
        <w:tc>
          <w:tcPr>
            <w:tcW w:w="395" w:type="dxa"/>
            <w:tcBorders>
              <w:left w:val="single" w:sz="2" w:space="0" w:color="000000"/>
              <w:bottom w:val="single" w:sz="2" w:space="0" w:color="000000"/>
              <w:right w:val="single" w:sz="2" w:space="0" w:color="000000"/>
            </w:tcBorders>
            <w:vAlign w:val="center"/>
          </w:tcPr>
          <w:p w:rsidR="007B2E61" w:rsidRPr="00914A68" w:rsidRDefault="007B2E61" w:rsidP="00B810DB">
            <w:pPr>
              <w:snapToGrid w:val="0"/>
              <w:jc w:val="center"/>
            </w:pPr>
          </w:p>
        </w:tc>
        <w:tc>
          <w:tcPr>
            <w:tcW w:w="598" w:type="dxa"/>
            <w:tcBorders>
              <w:left w:val="single" w:sz="2" w:space="0" w:color="000000"/>
              <w:bottom w:val="single" w:sz="2" w:space="0" w:color="000000"/>
              <w:right w:val="single" w:sz="2" w:space="0" w:color="000000"/>
            </w:tcBorders>
            <w:vAlign w:val="center"/>
          </w:tcPr>
          <w:p w:rsidR="007B2E61" w:rsidRPr="003B4E5F" w:rsidRDefault="007B2E61" w:rsidP="00B810DB">
            <w:pPr>
              <w:snapToGrid w:val="0"/>
              <w:jc w:val="center"/>
              <w:rPr>
                <w:sz w:val="20"/>
                <w:szCs w:val="20"/>
              </w:rPr>
            </w:pPr>
            <w:r w:rsidRPr="003B4E5F">
              <w:rPr>
                <w:sz w:val="20"/>
                <w:szCs w:val="20"/>
              </w:rPr>
              <w:t>2</w:t>
            </w:r>
          </w:p>
          <w:p w:rsidR="007B2E61" w:rsidRPr="003B4E5F" w:rsidRDefault="007B2E61" w:rsidP="00B810DB">
            <w:pPr>
              <w:snapToGrid w:val="0"/>
              <w:jc w:val="center"/>
              <w:rPr>
                <w:sz w:val="20"/>
                <w:szCs w:val="20"/>
              </w:rPr>
            </w:pPr>
            <w:r w:rsidRPr="003B4E5F">
              <w:rPr>
                <w:sz w:val="20"/>
                <w:szCs w:val="20"/>
              </w:rPr>
              <w:t>793</w:t>
            </w:r>
          </w:p>
        </w:tc>
        <w:tc>
          <w:tcPr>
            <w:tcW w:w="394" w:type="dxa"/>
            <w:tcBorders>
              <w:left w:val="single" w:sz="2" w:space="0" w:color="000000"/>
              <w:bottom w:val="single" w:sz="2" w:space="0" w:color="000000"/>
              <w:right w:val="single" w:sz="2" w:space="0" w:color="000000"/>
            </w:tcBorders>
            <w:vAlign w:val="center"/>
          </w:tcPr>
          <w:p w:rsidR="007B2E61" w:rsidRPr="003B4E5F" w:rsidRDefault="007B2E61" w:rsidP="00B810DB">
            <w:pPr>
              <w:snapToGrid w:val="0"/>
              <w:jc w:val="center"/>
            </w:pPr>
          </w:p>
        </w:tc>
        <w:tc>
          <w:tcPr>
            <w:tcW w:w="567" w:type="dxa"/>
            <w:tcBorders>
              <w:left w:val="single" w:sz="2" w:space="0" w:color="000000"/>
              <w:bottom w:val="single" w:sz="2" w:space="0" w:color="000000"/>
              <w:right w:val="single" w:sz="2" w:space="0" w:color="000000"/>
            </w:tcBorders>
            <w:vAlign w:val="center"/>
          </w:tcPr>
          <w:p w:rsidR="007B2E61" w:rsidRPr="003B4E5F" w:rsidRDefault="007B2E61" w:rsidP="00F55DFD">
            <w:pPr>
              <w:snapToGrid w:val="0"/>
              <w:jc w:val="center"/>
              <w:rPr>
                <w:sz w:val="20"/>
              </w:rPr>
            </w:pPr>
            <w:r w:rsidRPr="003B4E5F">
              <w:rPr>
                <w:sz w:val="20"/>
              </w:rPr>
              <w:t>7</w:t>
            </w:r>
          </w:p>
          <w:p w:rsidR="007B2E61" w:rsidRPr="003B4E5F" w:rsidRDefault="007B2E61" w:rsidP="00F55DFD">
            <w:pPr>
              <w:snapToGrid w:val="0"/>
              <w:jc w:val="center"/>
              <w:rPr>
                <w:sz w:val="20"/>
              </w:rPr>
            </w:pPr>
            <w:r w:rsidRPr="003B4E5F">
              <w:rPr>
                <w:sz w:val="20"/>
              </w:rPr>
              <w:t>332</w:t>
            </w:r>
          </w:p>
        </w:tc>
      </w:tr>
      <w:tr w:rsidR="007B2E61" w:rsidRPr="00916CD6" w:rsidTr="005E5473">
        <w:trPr>
          <w:trHeight w:val="204"/>
        </w:trPr>
        <w:tc>
          <w:tcPr>
            <w:tcW w:w="709" w:type="dxa"/>
            <w:vMerge w:val="restart"/>
            <w:tcBorders>
              <w:left w:val="single" w:sz="2" w:space="0" w:color="000000"/>
            </w:tcBorders>
          </w:tcPr>
          <w:p w:rsidR="007B2E61" w:rsidRPr="002B2EE6" w:rsidRDefault="007B2E61" w:rsidP="00B810DB">
            <w:pPr>
              <w:snapToGrid w:val="0"/>
              <w:jc w:val="center"/>
              <w:rPr>
                <w:sz w:val="18"/>
                <w:szCs w:val="18"/>
              </w:rPr>
            </w:pPr>
            <w:r w:rsidRPr="002B2EE6">
              <w:rPr>
                <w:sz w:val="18"/>
                <w:szCs w:val="18"/>
              </w:rPr>
              <w:t>2.2.</w:t>
            </w:r>
          </w:p>
        </w:tc>
        <w:tc>
          <w:tcPr>
            <w:tcW w:w="1843" w:type="dxa"/>
            <w:vMerge w:val="restart"/>
            <w:tcBorders>
              <w:left w:val="single" w:sz="2" w:space="0" w:color="000000"/>
            </w:tcBorders>
          </w:tcPr>
          <w:p w:rsidR="007B2E61" w:rsidRPr="00914A68" w:rsidRDefault="007B2E61" w:rsidP="00B810DB">
            <w:pPr>
              <w:snapToGrid w:val="0"/>
            </w:pPr>
            <w:r w:rsidRPr="00914A68">
              <w:rPr>
                <w:sz w:val="22"/>
                <w:szCs w:val="22"/>
              </w:rPr>
              <w:t>- для молодежи от 15 до 24 лет</w:t>
            </w:r>
          </w:p>
        </w:tc>
        <w:tc>
          <w:tcPr>
            <w:tcW w:w="567" w:type="dxa"/>
            <w:vMerge w:val="restart"/>
            <w:tcBorders>
              <w:left w:val="single" w:sz="2" w:space="0" w:color="000000"/>
            </w:tcBorders>
            <w:vAlign w:val="center"/>
          </w:tcPr>
          <w:p w:rsidR="007B2E61" w:rsidRPr="00914A68" w:rsidRDefault="007B2E61" w:rsidP="00B810DB">
            <w:pPr>
              <w:snapToGrid w:val="0"/>
              <w:spacing w:line="276" w:lineRule="auto"/>
              <w:jc w:val="center"/>
              <w:rPr>
                <w:kern w:val="2"/>
                <w:sz w:val="20"/>
                <w:szCs w:val="20"/>
              </w:rPr>
            </w:pPr>
          </w:p>
          <w:p w:rsidR="007B2E61" w:rsidRPr="00914A68" w:rsidRDefault="007B2E61" w:rsidP="00B810DB">
            <w:pPr>
              <w:snapToGrid w:val="0"/>
              <w:spacing w:line="276" w:lineRule="auto"/>
              <w:jc w:val="center"/>
              <w:rPr>
                <w:kern w:val="2"/>
                <w:sz w:val="20"/>
                <w:szCs w:val="20"/>
              </w:rPr>
            </w:pPr>
            <w:r w:rsidRPr="00914A68">
              <w:rPr>
                <w:sz w:val="20"/>
                <w:szCs w:val="20"/>
              </w:rPr>
              <w:t>15</w:t>
            </w:r>
          </w:p>
        </w:tc>
        <w:tc>
          <w:tcPr>
            <w:tcW w:w="567" w:type="dxa"/>
            <w:vMerge w:val="restart"/>
            <w:tcBorders>
              <w:left w:val="single" w:sz="2" w:space="0" w:color="000000"/>
            </w:tcBorders>
            <w:vAlign w:val="center"/>
          </w:tcPr>
          <w:p w:rsidR="007B2E61" w:rsidRPr="00914A68" w:rsidRDefault="007B2E61" w:rsidP="00B810DB">
            <w:pPr>
              <w:snapToGrid w:val="0"/>
              <w:spacing w:line="276" w:lineRule="auto"/>
              <w:jc w:val="center"/>
              <w:rPr>
                <w:kern w:val="2"/>
                <w:sz w:val="20"/>
                <w:szCs w:val="20"/>
              </w:rPr>
            </w:pPr>
          </w:p>
          <w:p w:rsidR="007B2E61" w:rsidRPr="00914A68" w:rsidRDefault="007B2E61" w:rsidP="00B810DB">
            <w:pPr>
              <w:snapToGrid w:val="0"/>
              <w:spacing w:line="276" w:lineRule="auto"/>
              <w:jc w:val="center"/>
              <w:rPr>
                <w:kern w:val="2"/>
                <w:sz w:val="20"/>
                <w:szCs w:val="20"/>
              </w:rPr>
            </w:pPr>
            <w:r w:rsidRPr="00914A68">
              <w:rPr>
                <w:sz w:val="20"/>
                <w:szCs w:val="20"/>
              </w:rPr>
              <w:t>660</w:t>
            </w:r>
          </w:p>
        </w:tc>
        <w:tc>
          <w:tcPr>
            <w:tcW w:w="425" w:type="dxa"/>
            <w:vMerge w:val="restart"/>
            <w:tcBorders>
              <w:left w:val="single" w:sz="2" w:space="0" w:color="000000"/>
            </w:tcBorders>
            <w:vAlign w:val="center"/>
          </w:tcPr>
          <w:p w:rsidR="007B2E61" w:rsidRPr="00914A68" w:rsidRDefault="007B2E61" w:rsidP="00B810DB">
            <w:pPr>
              <w:snapToGrid w:val="0"/>
              <w:spacing w:line="276" w:lineRule="auto"/>
              <w:jc w:val="center"/>
              <w:rPr>
                <w:sz w:val="20"/>
                <w:szCs w:val="20"/>
              </w:rPr>
            </w:pPr>
          </w:p>
          <w:p w:rsidR="007B2E61" w:rsidRPr="00914A68" w:rsidRDefault="007B2E61" w:rsidP="00B810DB">
            <w:pPr>
              <w:snapToGrid w:val="0"/>
              <w:spacing w:line="276" w:lineRule="auto"/>
              <w:jc w:val="center"/>
              <w:rPr>
                <w:kern w:val="2"/>
                <w:sz w:val="20"/>
                <w:szCs w:val="20"/>
              </w:rPr>
            </w:pPr>
            <w:r w:rsidRPr="00914A68">
              <w:rPr>
                <w:sz w:val="20"/>
                <w:szCs w:val="20"/>
              </w:rPr>
              <w:t>12</w:t>
            </w:r>
          </w:p>
          <w:p w:rsidR="007B2E61" w:rsidRPr="00914A68" w:rsidRDefault="007B2E61" w:rsidP="00B810DB">
            <w:pPr>
              <w:snapToGrid w:val="0"/>
              <w:spacing w:line="276" w:lineRule="auto"/>
              <w:jc w:val="center"/>
              <w:rPr>
                <w:kern w:val="2"/>
                <w:sz w:val="20"/>
                <w:szCs w:val="20"/>
              </w:rPr>
            </w:pPr>
          </w:p>
        </w:tc>
        <w:tc>
          <w:tcPr>
            <w:tcW w:w="548" w:type="dxa"/>
            <w:vMerge w:val="restart"/>
            <w:tcBorders>
              <w:left w:val="single" w:sz="2" w:space="0" w:color="000000"/>
            </w:tcBorders>
            <w:vAlign w:val="center"/>
          </w:tcPr>
          <w:p w:rsidR="007B2E61" w:rsidRPr="00914A68" w:rsidRDefault="007B2E61" w:rsidP="00B810DB">
            <w:pPr>
              <w:snapToGrid w:val="0"/>
              <w:spacing w:line="276" w:lineRule="auto"/>
              <w:rPr>
                <w:kern w:val="2"/>
                <w:sz w:val="20"/>
                <w:szCs w:val="20"/>
              </w:rPr>
            </w:pPr>
            <w:r w:rsidRPr="00914A68">
              <w:rPr>
                <w:sz w:val="20"/>
                <w:szCs w:val="20"/>
              </w:rPr>
              <w:t>281</w:t>
            </w:r>
          </w:p>
        </w:tc>
        <w:tc>
          <w:tcPr>
            <w:tcW w:w="475" w:type="dxa"/>
            <w:tcBorders>
              <w:left w:val="single" w:sz="2" w:space="0" w:color="000000"/>
              <w:bottom w:val="single" w:sz="2" w:space="0" w:color="000000"/>
              <w:right w:val="single" w:sz="2" w:space="0" w:color="000000"/>
            </w:tcBorders>
            <w:vAlign w:val="center"/>
          </w:tcPr>
          <w:p w:rsidR="007B2E61" w:rsidRPr="00914A68" w:rsidRDefault="007B2E61" w:rsidP="00B810DB">
            <w:pPr>
              <w:snapToGrid w:val="0"/>
              <w:jc w:val="center"/>
              <w:rPr>
                <w:sz w:val="20"/>
                <w:szCs w:val="20"/>
              </w:rPr>
            </w:pPr>
          </w:p>
        </w:tc>
        <w:tc>
          <w:tcPr>
            <w:tcW w:w="567" w:type="dxa"/>
            <w:gridSpan w:val="2"/>
            <w:tcBorders>
              <w:left w:val="single" w:sz="2" w:space="0" w:color="000000"/>
              <w:bottom w:val="single" w:sz="2" w:space="0" w:color="000000"/>
              <w:right w:val="single" w:sz="2" w:space="0" w:color="000000"/>
            </w:tcBorders>
            <w:vAlign w:val="center"/>
          </w:tcPr>
          <w:p w:rsidR="007B2E61" w:rsidRPr="00914A68" w:rsidRDefault="007B2E61" w:rsidP="00B810DB">
            <w:pPr>
              <w:snapToGrid w:val="0"/>
              <w:jc w:val="center"/>
              <w:rPr>
                <w:sz w:val="20"/>
                <w:szCs w:val="20"/>
              </w:rPr>
            </w:pPr>
            <w:r w:rsidRPr="00914A68">
              <w:rPr>
                <w:sz w:val="20"/>
                <w:szCs w:val="20"/>
              </w:rPr>
              <w:t>0</w:t>
            </w:r>
          </w:p>
        </w:tc>
        <w:tc>
          <w:tcPr>
            <w:tcW w:w="567" w:type="dxa"/>
            <w:tcBorders>
              <w:left w:val="single" w:sz="2" w:space="0" w:color="000000"/>
              <w:bottom w:val="single" w:sz="2" w:space="0" w:color="000000"/>
              <w:right w:val="single" w:sz="2" w:space="0" w:color="000000"/>
            </w:tcBorders>
            <w:vAlign w:val="center"/>
          </w:tcPr>
          <w:p w:rsidR="007B2E61" w:rsidRPr="00914A68" w:rsidRDefault="007B2E61" w:rsidP="00B810DB">
            <w:pPr>
              <w:snapToGrid w:val="0"/>
              <w:jc w:val="center"/>
            </w:pPr>
          </w:p>
        </w:tc>
        <w:tc>
          <w:tcPr>
            <w:tcW w:w="567" w:type="dxa"/>
            <w:tcBorders>
              <w:left w:val="single" w:sz="2" w:space="0" w:color="000000"/>
              <w:bottom w:val="single" w:sz="2" w:space="0" w:color="000000"/>
              <w:right w:val="single" w:sz="2" w:space="0" w:color="000000"/>
            </w:tcBorders>
            <w:vAlign w:val="center"/>
          </w:tcPr>
          <w:p w:rsidR="007B2E61" w:rsidRPr="00914A68" w:rsidRDefault="007B2E61" w:rsidP="00B810DB">
            <w:pPr>
              <w:snapToGrid w:val="0"/>
              <w:jc w:val="center"/>
              <w:rPr>
                <w:sz w:val="18"/>
                <w:szCs w:val="18"/>
              </w:rPr>
            </w:pPr>
            <w:r w:rsidRPr="00914A68">
              <w:rPr>
                <w:sz w:val="18"/>
                <w:szCs w:val="18"/>
              </w:rPr>
              <w:t>4</w:t>
            </w:r>
          </w:p>
        </w:tc>
        <w:tc>
          <w:tcPr>
            <w:tcW w:w="537" w:type="dxa"/>
            <w:tcBorders>
              <w:left w:val="single" w:sz="2" w:space="0" w:color="000000"/>
              <w:bottom w:val="single" w:sz="2" w:space="0" w:color="000000"/>
              <w:right w:val="single" w:sz="2" w:space="0" w:color="000000"/>
            </w:tcBorders>
            <w:vAlign w:val="center"/>
          </w:tcPr>
          <w:p w:rsidR="007B2E61" w:rsidRPr="00914A68" w:rsidRDefault="007B2E61" w:rsidP="00B810DB">
            <w:pPr>
              <w:snapToGrid w:val="0"/>
              <w:jc w:val="center"/>
            </w:pPr>
          </w:p>
        </w:tc>
        <w:tc>
          <w:tcPr>
            <w:tcW w:w="597" w:type="dxa"/>
            <w:gridSpan w:val="2"/>
            <w:tcBorders>
              <w:left w:val="single" w:sz="2" w:space="0" w:color="000000"/>
              <w:bottom w:val="single" w:sz="2" w:space="0" w:color="000000"/>
              <w:right w:val="single" w:sz="2" w:space="0" w:color="000000"/>
            </w:tcBorders>
            <w:vAlign w:val="center"/>
          </w:tcPr>
          <w:p w:rsidR="007B2E61" w:rsidRPr="00914A68" w:rsidRDefault="007B2E61" w:rsidP="00B810DB">
            <w:pPr>
              <w:snapToGrid w:val="0"/>
              <w:jc w:val="center"/>
              <w:rPr>
                <w:sz w:val="20"/>
                <w:szCs w:val="20"/>
              </w:rPr>
            </w:pPr>
            <w:r w:rsidRPr="00914A68">
              <w:rPr>
                <w:sz w:val="20"/>
                <w:szCs w:val="20"/>
              </w:rPr>
              <w:t>0</w:t>
            </w:r>
          </w:p>
        </w:tc>
        <w:tc>
          <w:tcPr>
            <w:tcW w:w="395" w:type="dxa"/>
            <w:tcBorders>
              <w:left w:val="single" w:sz="2" w:space="0" w:color="000000"/>
              <w:bottom w:val="single" w:sz="2" w:space="0" w:color="000000"/>
              <w:right w:val="single" w:sz="2" w:space="0" w:color="000000"/>
            </w:tcBorders>
            <w:vAlign w:val="center"/>
          </w:tcPr>
          <w:p w:rsidR="007B2E61" w:rsidRPr="00914A68" w:rsidRDefault="007B2E61" w:rsidP="00B810DB">
            <w:pPr>
              <w:snapToGrid w:val="0"/>
              <w:jc w:val="center"/>
            </w:pPr>
          </w:p>
        </w:tc>
        <w:tc>
          <w:tcPr>
            <w:tcW w:w="598" w:type="dxa"/>
            <w:tcBorders>
              <w:left w:val="single" w:sz="2" w:space="0" w:color="000000"/>
              <w:bottom w:val="single" w:sz="2" w:space="0" w:color="000000"/>
              <w:right w:val="single" w:sz="2" w:space="0" w:color="000000"/>
            </w:tcBorders>
            <w:vAlign w:val="center"/>
          </w:tcPr>
          <w:p w:rsidR="007B2E61" w:rsidRPr="003B4E5F" w:rsidRDefault="007B2E61" w:rsidP="00B810DB">
            <w:pPr>
              <w:snapToGrid w:val="0"/>
              <w:jc w:val="center"/>
              <w:rPr>
                <w:sz w:val="20"/>
                <w:szCs w:val="20"/>
              </w:rPr>
            </w:pPr>
            <w:r w:rsidRPr="003B4E5F">
              <w:rPr>
                <w:sz w:val="20"/>
                <w:szCs w:val="20"/>
              </w:rPr>
              <w:t>1</w:t>
            </w:r>
          </w:p>
        </w:tc>
        <w:tc>
          <w:tcPr>
            <w:tcW w:w="394" w:type="dxa"/>
            <w:tcBorders>
              <w:left w:val="single" w:sz="2" w:space="0" w:color="000000"/>
              <w:bottom w:val="single" w:sz="2" w:space="0" w:color="000000"/>
              <w:right w:val="single" w:sz="2" w:space="0" w:color="000000"/>
            </w:tcBorders>
            <w:vAlign w:val="center"/>
          </w:tcPr>
          <w:p w:rsidR="007B2E61" w:rsidRPr="003B4E5F" w:rsidRDefault="007B2E61" w:rsidP="00B810DB">
            <w:pPr>
              <w:snapToGrid w:val="0"/>
              <w:jc w:val="center"/>
            </w:pPr>
          </w:p>
        </w:tc>
        <w:tc>
          <w:tcPr>
            <w:tcW w:w="567" w:type="dxa"/>
            <w:tcBorders>
              <w:left w:val="single" w:sz="2" w:space="0" w:color="000000"/>
              <w:bottom w:val="single" w:sz="2" w:space="0" w:color="000000"/>
              <w:right w:val="single" w:sz="2" w:space="0" w:color="000000"/>
            </w:tcBorders>
            <w:vAlign w:val="center"/>
          </w:tcPr>
          <w:p w:rsidR="007B2E61" w:rsidRPr="003B4E5F" w:rsidRDefault="007B2E61" w:rsidP="00F55DFD">
            <w:pPr>
              <w:snapToGrid w:val="0"/>
              <w:jc w:val="center"/>
              <w:rPr>
                <w:sz w:val="20"/>
              </w:rPr>
            </w:pPr>
            <w:r w:rsidRPr="003B4E5F">
              <w:rPr>
                <w:sz w:val="20"/>
              </w:rPr>
              <w:t>5</w:t>
            </w:r>
          </w:p>
        </w:tc>
      </w:tr>
      <w:tr w:rsidR="007B2E61" w:rsidRPr="00916CD6" w:rsidTr="005E5473">
        <w:trPr>
          <w:trHeight w:val="204"/>
        </w:trPr>
        <w:tc>
          <w:tcPr>
            <w:tcW w:w="709" w:type="dxa"/>
            <w:vMerge/>
            <w:tcBorders>
              <w:left w:val="single" w:sz="2" w:space="0" w:color="000000"/>
              <w:bottom w:val="single" w:sz="4" w:space="0" w:color="auto"/>
            </w:tcBorders>
          </w:tcPr>
          <w:p w:rsidR="007B2E61" w:rsidRPr="002B2EE6" w:rsidRDefault="007B2E61" w:rsidP="00B810DB">
            <w:pPr>
              <w:snapToGrid w:val="0"/>
              <w:jc w:val="center"/>
              <w:rPr>
                <w:sz w:val="18"/>
                <w:szCs w:val="18"/>
              </w:rPr>
            </w:pPr>
          </w:p>
        </w:tc>
        <w:tc>
          <w:tcPr>
            <w:tcW w:w="1843" w:type="dxa"/>
            <w:vMerge/>
            <w:tcBorders>
              <w:left w:val="single" w:sz="2" w:space="0" w:color="000000"/>
              <w:bottom w:val="single" w:sz="4" w:space="0" w:color="auto"/>
            </w:tcBorders>
          </w:tcPr>
          <w:p w:rsidR="007B2E61" w:rsidRPr="00914A68" w:rsidRDefault="007B2E61" w:rsidP="00B810DB">
            <w:pPr>
              <w:snapToGrid w:val="0"/>
            </w:pPr>
          </w:p>
        </w:tc>
        <w:tc>
          <w:tcPr>
            <w:tcW w:w="567" w:type="dxa"/>
            <w:vMerge/>
            <w:tcBorders>
              <w:left w:val="single" w:sz="2" w:space="0" w:color="000000"/>
              <w:bottom w:val="single" w:sz="4" w:space="0" w:color="auto"/>
            </w:tcBorders>
            <w:vAlign w:val="center"/>
          </w:tcPr>
          <w:p w:rsidR="007B2E61" w:rsidRPr="00914A68" w:rsidRDefault="007B2E61" w:rsidP="00B810DB">
            <w:pPr>
              <w:snapToGrid w:val="0"/>
              <w:jc w:val="center"/>
              <w:rPr>
                <w:sz w:val="20"/>
                <w:szCs w:val="20"/>
              </w:rPr>
            </w:pPr>
          </w:p>
        </w:tc>
        <w:tc>
          <w:tcPr>
            <w:tcW w:w="567" w:type="dxa"/>
            <w:vMerge/>
            <w:tcBorders>
              <w:left w:val="single" w:sz="2" w:space="0" w:color="000000"/>
              <w:bottom w:val="single" w:sz="4" w:space="0" w:color="auto"/>
            </w:tcBorders>
            <w:vAlign w:val="center"/>
          </w:tcPr>
          <w:p w:rsidR="007B2E61" w:rsidRPr="00914A68" w:rsidRDefault="007B2E61" w:rsidP="00B810DB">
            <w:pPr>
              <w:snapToGrid w:val="0"/>
              <w:jc w:val="center"/>
              <w:rPr>
                <w:sz w:val="20"/>
                <w:szCs w:val="20"/>
              </w:rPr>
            </w:pPr>
          </w:p>
        </w:tc>
        <w:tc>
          <w:tcPr>
            <w:tcW w:w="425" w:type="dxa"/>
            <w:vMerge/>
            <w:tcBorders>
              <w:left w:val="single" w:sz="2" w:space="0" w:color="000000"/>
              <w:bottom w:val="single" w:sz="4" w:space="0" w:color="auto"/>
            </w:tcBorders>
            <w:vAlign w:val="center"/>
          </w:tcPr>
          <w:p w:rsidR="007B2E61" w:rsidRPr="00914A68" w:rsidRDefault="007B2E61" w:rsidP="00B810DB">
            <w:pPr>
              <w:snapToGrid w:val="0"/>
              <w:jc w:val="center"/>
              <w:rPr>
                <w:sz w:val="20"/>
                <w:szCs w:val="20"/>
              </w:rPr>
            </w:pPr>
          </w:p>
        </w:tc>
        <w:tc>
          <w:tcPr>
            <w:tcW w:w="548" w:type="dxa"/>
            <w:vMerge/>
            <w:tcBorders>
              <w:left w:val="single" w:sz="2" w:space="0" w:color="000000"/>
              <w:bottom w:val="single" w:sz="4" w:space="0" w:color="auto"/>
            </w:tcBorders>
            <w:vAlign w:val="center"/>
          </w:tcPr>
          <w:p w:rsidR="007B2E61" w:rsidRPr="00914A68" w:rsidRDefault="007B2E61" w:rsidP="00B810DB">
            <w:pPr>
              <w:snapToGrid w:val="0"/>
              <w:jc w:val="center"/>
              <w:rPr>
                <w:sz w:val="20"/>
                <w:szCs w:val="20"/>
              </w:rPr>
            </w:pPr>
          </w:p>
        </w:tc>
        <w:tc>
          <w:tcPr>
            <w:tcW w:w="475" w:type="dxa"/>
            <w:tcBorders>
              <w:left w:val="single" w:sz="2" w:space="0" w:color="000000"/>
              <w:bottom w:val="single" w:sz="4" w:space="0" w:color="auto"/>
              <w:right w:val="single" w:sz="2" w:space="0" w:color="000000"/>
            </w:tcBorders>
            <w:vAlign w:val="center"/>
          </w:tcPr>
          <w:p w:rsidR="007B2E61" w:rsidRPr="00914A68" w:rsidRDefault="007B2E61" w:rsidP="00B810DB">
            <w:pPr>
              <w:snapToGrid w:val="0"/>
              <w:jc w:val="center"/>
              <w:rPr>
                <w:sz w:val="20"/>
                <w:szCs w:val="20"/>
              </w:rPr>
            </w:pPr>
          </w:p>
        </w:tc>
        <w:tc>
          <w:tcPr>
            <w:tcW w:w="567" w:type="dxa"/>
            <w:gridSpan w:val="2"/>
            <w:tcBorders>
              <w:left w:val="single" w:sz="2" w:space="0" w:color="000000"/>
              <w:bottom w:val="single" w:sz="4" w:space="0" w:color="auto"/>
              <w:right w:val="single" w:sz="2" w:space="0" w:color="000000"/>
            </w:tcBorders>
            <w:vAlign w:val="center"/>
          </w:tcPr>
          <w:p w:rsidR="007B2E61" w:rsidRPr="00914A68" w:rsidRDefault="007B2E61" w:rsidP="00B810DB">
            <w:pPr>
              <w:snapToGrid w:val="0"/>
              <w:jc w:val="center"/>
              <w:rPr>
                <w:sz w:val="20"/>
                <w:szCs w:val="20"/>
              </w:rPr>
            </w:pPr>
            <w:r w:rsidRPr="00914A68">
              <w:rPr>
                <w:sz w:val="20"/>
                <w:szCs w:val="20"/>
              </w:rPr>
              <w:t>0</w:t>
            </w:r>
          </w:p>
        </w:tc>
        <w:tc>
          <w:tcPr>
            <w:tcW w:w="567" w:type="dxa"/>
            <w:tcBorders>
              <w:left w:val="single" w:sz="2" w:space="0" w:color="000000"/>
              <w:bottom w:val="single" w:sz="4" w:space="0" w:color="auto"/>
              <w:right w:val="single" w:sz="2" w:space="0" w:color="000000"/>
            </w:tcBorders>
            <w:vAlign w:val="center"/>
          </w:tcPr>
          <w:p w:rsidR="007B2E61" w:rsidRPr="00914A68" w:rsidRDefault="007B2E61" w:rsidP="00B810DB">
            <w:pPr>
              <w:snapToGrid w:val="0"/>
              <w:jc w:val="center"/>
            </w:pPr>
          </w:p>
        </w:tc>
        <w:tc>
          <w:tcPr>
            <w:tcW w:w="567" w:type="dxa"/>
            <w:tcBorders>
              <w:left w:val="single" w:sz="2" w:space="0" w:color="000000"/>
              <w:bottom w:val="single" w:sz="4" w:space="0" w:color="auto"/>
              <w:right w:val="single" w:sz="2" w:space="0" w:color="000000"/>
            </w:tcBorders>
            <w:vAlign w:val="center"/>
          </w:tcPr>
          <w:p w:rsidR="007B2E61" w:rsidRPr="00914A68" w:rsidRDefault="007B2E61" w:rsidP="00B810DB">
            <w:pPr>
              <w:snapToGrid w:val="0"/>
              <w:jc w:val="center"/>
              <w:rPr>
                <w:sz w:val="18"/>
                <w:szCs w:val="18"/>
              </w:rPr>
            </w:pPr>
            <w:r w:rsidRPr="00914A68">
              <w:rPr>
                <w:sz w:val="18"/>
                <w:szCs w:val="18"/>
              </w:rPr>
              <w:t>87</w:t>
            </w:r>
          </w:p>
        </w:tc>
        <w:tc>
          <w:tcPr>
            <w:tcW w:w="537" w:type="dxa"/>
            <w:tcBorders>
              <w:left w:val="single" w:sz="2" w:space="0" w:color="000000"/>
              <w:bottom w:val="single" w:sz="4" w:space="0" w:color="auto"/>
              <w:right w:val="single" w:sz="2" w:space="0" w:color="000000"/>
            </w:tcBorders>
            <w:vAlign w:val="center"/>
          </w:tcPr>
          <w:p w:rsidR="007B2E61" w:rsidRPr="00914A68" w:rsidRDefault="007B2E61" w:rsidP="00B810DB">
            <w:pPr>
              <w:snapToGrid w:val="0"/>
              <w:jc w:val="center"/>
            </w:pPr>
          </w:p>
        </w:tc>
        <w:tc>
          <w:tcPr>
            <w:tcW w:w="597" w:type="dxa"/>
            <w:gridSpan w:val="2"/>
            <w:tcBorders>
              <w:left w:val="single" w:sz="2" w:space="0" w:color="000000"/>
              <w:bottom w:val="single" w:sz="4" w:space="0" w:color="auto"/>
              <w:right w:val="single" w:sz="2" w:space="0" w:color="000000"/>
            </w:tcBorders>
            <w:vAlign w:val="center"/>
          </w:tcPr>
          <w:p w:rsidR="007B2E61" w:rsidRPr="00914A68" w:rsidRDefault="007B2E61" w:rsidP="00B810DB">
            <w:pPr>
              <w:snapToGrid w:val="0"/>
              <w:jc w:val="center"/>
              <w:rPr>
                <w:sz w:val="20"/>
                <w:szCs w:val="20"/>
              </w:rPr>
            </w:pPr>
            <w:r w:rsidRPr="00914A68">
              <w:rPr>
                <w:sz w:val="20"/>
                <w:szCs w:val="20"/>
              </w:rPr>
              <w:t>0</w:t>
            </w:r>
          </w:p>
        </w:tc>
        <w:tc>
          <w:tcPr>
            <w:tcW w:w="395" w:type="dxa"/>
            <w:tcBorders>
              <w:left w:val="single" w:sz="2" w:space="0" w:color="000000"/>
              <w:bottom w:val="single" w:sz="4" w:space="0" w:color="auto"/>
              <w:right w:val="single" w:sz="2" w:space="0" w:color="000000"/>
            </w:tcBorders>
            <w:vAlign w:val="center"/>
          </w:tcPr>
          <w:p w:rsidR="007B2E61" w:rsidRPr="00914A68" w:rsidRDefault="007B2E61" w:rsidP="00B810DB">
            <w:pPr>
              <w:snapToGrid w:val="0"/>
              <w:jc w:val="center"/>
            </w:pPr>
          </w:p>
        </w:tc>
        <w:tc>
          <w:tcPr>
            <w:tcW w:w="598" w:type="dxa"/>
            <w:tcBorders>
              <w:left w:val="single" w:sz="2" w:space="0" w:color="000000"/>
              <w:bottom w:val="single" w:sz="4" w:space="0" w:color="auto"/>
              <w:right w:val="single" w:sz="2" w:space="0" w:color="000000"/>
            </w:tcBorders>
            <w:vAlign w:val="center"/>
          </w:tcPr>
          <w:p w:rsidR="007B2E61" w:rsidRPr="003B4E5F" w:rsidRDefault="007B2E61" w:rsidP="00B810DB">
            <w:pPr>
              <w:snapToGrid w:val="0"/>
              <w:jc w:val="center"/>
              <w:rPr>
                <w:sz w:val="20"/>
                <w:szCs w:val="20"/>
              </w:rPr>
            </w:pPr>
            <w:r w:rsidRPr="003B4E5F">
              <w:rPr>
                <w:sz w:val="20"/>
                <w:szCs w:val="20"/>
              </w:rPr>
              <w:t>17</w:t>
            </w:r>
          </w:p>
        </w:tc>
        <w:tc>
          <w:tcPr>
            <w:tcW w:w="394" w:type="dxa"/>
            <w:tcBorders>
              <w:left w:val="single" w:sz="2" w:space="0" w:color="000000"/>
              <w:bottom w:val="single" w:sz="4" w:space="0" w:color="auto"/>
              <w:right w:val="single" w:sz="2" w:space="0" w:color="000000"/>
            </w:tcBorders>
            <w:vAlign w:val="center"/>
          </w:tcPr>
          <w:p w:rsidR="007B2E61" w:rsidRPr="003B4E5F" w:rsidRDefault="007B2E61" w:rsidP="00B810DB">
            <w:pPr>
              <w:snapToGrid w:val="0"/>
              <w:jc w:val="center"/>
            </w:pPr>
          </w:p>
        </w:tc>
        <w:tc>
          <w:tcPr>
            <w:tcW w:w="567" w:type="dxa"/>
            <w:tcBorders>
              <w:left w:val="single" w:sz="2" w:space="0" w:color="000000"/>
              <w:bottom w:val="single" w:sz="4" w:space="0" w:color="auto"/>
              <w:right w:val="single" w:sz="2" w:space="0" w:color="000000"/>
            </w:tcBorders>
            <w:vAlign w:val="center"/>
          </w:tcPr>
          <w:p w:rsidR="007B2E61" w:rsidRPr="003B4E5F" w:rsidRDefault="007B2E61" w:rsidP="00F55DFD">
            <w:pPr>
              <w:snapToGrid w:val="0"/>
              <w:jc w:val="center"/>
              <w:rPr>
                <w:sz w:val="20"/>
              </w:rPr>
            </w:pPr>
            <w:r w:rsidRPr="003B4E5F">
              <w:rPr>
                <w:sz w:val="20"/>
              </w:rPr>
              <w:t>104</w:t>
            </w:r>
          </w:p>
        </w:tc>
      </w:tr>
      <w:tr w:rsidR="007B2E61" w:rsidRPr="00916CD6" w:rsidTr="005E5473">
        <w:trPr>
          <w:trHeight w:val="306"/>
        </w:trPr>
        <w:tc>
          <w:tcPr>
            <w:tcW w:w="709" w:type="dxa"/>
            <w:vMerge w:val="restart"/>
            <w:tcBorders>
              <w:top w:val="single" w:sz="4" w:space="0" w:color="auto"/>
              <w:left w:val="single" w:sz="4" w:space="0" w:color="auto"/>
              <w:right w:val="single" w:sz="4" w:space="0" w:color="auto"/>
            </w:tcBorders>
          </w:tcPr>
          <w:p w:rsidR="007B2E61" w:rsidRPr="002B2EE6" w:rsidRDefault="007B2E61" w:rsidP="00B810DB">
            <w:pPr>
              <w:snapToGrid w:val="0"/>
              <w:jc w:val="center"/>
              <w:rPr>
                <w:sz w:val="18"/>
                <w:szCs w:val="18"/>
              </w:rPr>
            </w:pPr>
            <w:r w:rsidRPr="002B2EE6">
              <w:rPr>
                <w:sz w:val="18"/>
                <w:szCs w:val="18"/>
              </w:rPr>
              <w:t>2.3.</w:t>
            </w:r>
          </w:p>
        </w:tc>
        <w:tc>
          <w:tcPr>
            <w:tcW w:w="1843" w:type="dxa"/>
            <w:vMerge w:val="restart"/>
            <w:tcBorders>
              <w:top w:val="single" w:sz="4" w:space="0" w:color="auto"/>
              <w:left w:val="single" w:sz="4" w:space="0" w:color="auto"/>
              <w:right w:val="single" w:sz="4" w:space="0" w:color="auto"/>
            </w:tcBorders>
          </w:tcPr>
          <w:p w:rsidR="007B2E61" w:rsidRPr="00914A68" w:rsidRDefault="007B2E61" w:rsidP="00B810DB">
            <w:pPr>
              <w:snapToGrid w:val="0"/>
            </w:pPr>
            <w:r w:rsidRPr="00914A68">
              <w:rPr>
                <w:sz w:val="22"/>
                <w:szCs w:val="22"/>
              </w:rPr>
              <w:t>Для населения старше 24 лет</w:t>
            </w:r>
          </w:p>
        </w:tc>
        <w:tc>
          <w:tcPr>
            <w:tcW w:w="567" w:type="dxa"/>
            <w:vMerge w:val="restart"/>
            <w:tcBorders>
              <w:top w:val="single" w:sz="4" w:space="0" w:color="auto"/>
              <w:left w:val="single" w:sz="4" w:space="0" w:color="auto"/>
              <w:right w:val="single" w:sz="4" w:space="0" w:color="auto"/>
            </w:tcBorders>
            <w:vAlign w:val="center"/>
          </w:tcPr>
          <w:p w:rsidR="007B2E61" w:rsidRPr="00914A68" w:rsidRDefault="007B2E61" w:rsidP="00B810DB">
            <w:pPr>
              <w:snapToGrid w:val="0"/>
              <w:spacing w:line="276" w:lineRule="auto"/>
              <w:jc w:val="center"/>
              <w:rPr>
                <w:kern w:val="2"/>
                <w:sz w:val="20"/>
                <w:szCs w:val="20"/>
              </w:rPr>
            </w:pPr>
          </w:p>
        </w:tc>
        <w:tc>
          <w:tcPr>
            <w:tcW w:w="567" w:type="dxa"/>
            <w:vMerge w:val="restart"/>
            <w:tcBorders>
              <w:top w:val="single" w:sz="4" w:space="0" w:color="auto"/>
              <w:left w:val="single" w:sz="4" w:space="0" w:color="auto"/>
              <w:right w:val="single" w:sz="4" w:space="0" w:color="auto"/>
            </w:tcBorders>
            <w:vAlign w:val="center"/>
          </w:tcPr>
          <w:p w:rsidR="007B2E61" w:rsidRPr="00914A68" w:rsidRDefault="007B2E61" w:rsidP="00B810DB">
            <w:pPr>
              <w:snapToGrid w:val="0"/>
              <w:spacing w:line="276" w:lineRule="auto"/>
              <w:jc w:val="center"/>
              <w:rPr>
                <w:kern w:val="2"/>
                <w:sz w:val="20"/>
                <w:szCs w:val="20"/>
              </w:rPr>
            </w:pPr>
          </w:p>
        </w:tc>
        <w:tc>
          <w:tcPr>
            <w:tcW w:w="425" w:type="dxa"/>
            <w:vMerge w:val="restart"/>
            <w:tcBorders>
              <w:top w:val="single" w:sz="4" w:space="0" w:color="auto"/>
              <w:left w:val="single" w:sz="4" w:space="0" w:color="auto"/>
              <w:right w:val="single" w:sz="4" w:space="0" w:color="auto"/>
            </w:tcBorders>
            <w:vAlign w:val="center"/>
          </w:tcPr>
          <w:p w:rsidR="007B2E61" w:rsidRPr="00914A68" w:rsidRDefault="007B2E61" w:rsidP="00B810DB">
            <w:pPr>
              <w:snapToGrid w:val="0"/>
              <w:spacing w:line="276" w:lineRule="auto"/>
              <w:jc w:val="center"/>
              <w:rPr>
                <w:sz w:val="20"/>
                <w:szCs w:val="20"/>
              </w:rPr>
            </w:pPr>
          </w:p>
          <w:p w:rsidR="007B2E61" w:rsidRPr="00914A68" w:rsidRDefault="007B2E61" w:rsidP="00B810DB">
            <w:pPr>
              <w:snapToGrid w:val="0"/>
              <w:spacing w:line="276" w:lineRule="auto"/>
              <w:jc w:val="center"/>
              <w:rPr>
                <w:kern w:val="2"/>
                <w:sz w:val="20"/>
                <w:szCs w:val="20"/>
              </w:rPr>
            </w:pPr>
            <w:r w:rsidRPr="00914A68">
              <w:rPr>
                <w:sz w:val="20"/>
                <w:szCs w:val="20"/>
              </w:rPr>
              <w:t>5</w:t>
            </w:r>
          </w:p>
          <w:p w:rsidR="007B2E61" w:rsidRPr="00914A68" w:rsidRDefault="007B2E61" w:rsidP="00B810DB">
            <w:pPr>
              <w:snapToGrid w:val="0"/>
              <w:spacing w:line="276" w:lineRule="auto"/>
              <w:jc w:val="center"/>
              <w:rPr>
                <w:kern w:val="2"/>
                <w:sz w:val="20"/>
                <w:szCs w:val="20"/>
              </w:rPr>
            </w:pPr>
          </w:p>
        </w:tc>
        <w:tc>
          <w:tcPr>
            <w:tcW w:w="548" w:type="dxa"/>
            <w:vMerge w:val="restart"/>
            <w:tcBorders>
              <w:top w:val="single" w:sz="4" w:space="0" w:color="auto"/>
              <w:left w:val="single" w:sz="4" w:space="0" w:color="auto"/>
              <w:right w:val="single" w:sz="4" w:space="0" w:color="auto"/>
            </w:tcBorders>
            <w:vAlign w:val="center"/>
          </w:tcPr>
          <w:p w:rsidR="007B2E61" w:rsidRPr="00914A68" w:rsidRDefault="007B2E61" w:rsidP="00B810DB">
            <w:pPr>
              <w:snapToGrid w:val="0"/>
              <w:spacing w:line="276" w:lineRule="auto"/>
              <w:rPr>
                <w:kern w:val="2"/>
                <w:sz w:val="20"/>
                <w:szCs w:val="20"/>
              </w:rPr>
            </w:pPr>
            <w:r w:rsidRPr="00914A68">
              <w:rPr>
                <w:sz w:val="20"/>
                <w:szCs w:val="20"/>
              </w:rPr>
              <w:lastRenderedPageBreak/>
              <w:t>295</w:t>
            </w:r>
          </w:p>
        </w:tc>
        <w:tc>
          <w:tcPr>
            <w:tcW w:w="475" w:type="dxa"/>
            <w:tcBorders>
              <w:top w:val="single" w:sz="4" w:space="0" w:color="auto"/>
              <w:left w:val="single" w:sz="4" w:space="0" w:color="auto"/>
              <w:bottom w:val="single" w:sz="4" w:space="0" w:color="auto"/>
              <w:right w:val="single" w:sz="4" w:space="0" w:color="auto"/>
            </w:tcBorders>
            <w:vAlign w:val="center"/>
          </w:tcPr>
          <w:p w:rsidR="007B2E61" w:rsidRPr="00914A68" w:rsidRDefault="007B2E61" w:rsidP="00B810DB">
            <w:pPr>
              <w:snapToGrid w:val="0"/>
              <w:rPr>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7B2E61" w:rsidRPr="00914A68" w:rsidRDefault="007B2E61" w:rsidP="00B810DB">
            <w:pPr>
              <w:snapToGrid w:val="0"/>
              <w:jc w:val="center"/>
              <w:rPr>
                <w:sz w:val="20"/>
                <w:szCs w:val="20"/>
              </w:rPr>
            </w:pPr>
            <w:r w:rsidRPr="00914A68">
              <w:rPr>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rsidR="007B2E61" w:rsidRPr="00914A68" w:rsidRDefault="007B2E61" w:rsidP="00B810DB">
            <w:pPr>
              <w:snapToGrid w:val="0"/>
            </w:pPr>
          </w:p>
        </w:tc>
        <w:tc>
          <w:tcPr>
            <w:tcW w:w="567" w:type="dxa"/>
            <w:tcBorders>
              <w:top w:val="single" w:sz="4" w:space="0" w:color="auto"/>
              <w:left w:val="single" w:sz="4" w:space="0" w:color="auto"/>
              <w:bottom w:val="single" w:sz="4" w:space="0" w:color="auto"/>
              <w:right w:val="single" w:sz="4" w:space="0" w:color="auto"/>
            </w:tcBorders>
            <w:vAlign w:val="center"/>
          </w:tcPr>
          <w:p w:rsidR="007B2E61" w:rsidRPr="00914A68" w:rsidRDefault="007B2E61" w:rsidP="00B810DB">
            <w:pPr>
              <w:snapToGrid w:val="0"/>
              <w:rPr>
                <w:sz w:val="18"/>
                <w:szCs w:val="18"/>
              </w:rPr>
            </w:pPr>
            <w:r w:rsidRPr="00914A68">
              <w:rPr>
                <w:sz w:val="18"/>
                <w:szCs w:val="18"/>
              </w:rPr>
              <w:t>12</w:t>
            </w:r>
          </w:p>
        </w:tc>
        <w:tc>
          <w:tcPr>
            <w:tcW w:w="537" w:type="dxa"/>
            <w:tcBorders>
              <w:top w:val="single" w:sz="4" w:space="0" w:color="auto"/>
              <w:left w:val="single" w:sz="4" w:space="0" w:color="auto"/>
              <w:bottom w:val="single" w:sz="4" w:space="0" w:color="auto"/>
              <w:right w:val="single" w:sz="4" w:space="0" w:color="auto"/>
            </w:tcBorders>
            <w:vAlign w:val="center"/>
          </w:tcPr>
          <w:p w:rsidR="007B2E61" w:rsidRPr="00914A68" w:rsidRDefault="007B2E61" w:rsidP="00B810DB">
            <w:pPr>
              <w:snapToGrid w:val="0"/>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7B2E61" w:rsidRPr="00914A68" w:rsidRDefault="007B2E61" w:rsidP="00B810DB">
            <w:pPr>
              <w:snapToGrid w:val="0"/>
              <w:rPr>
                <w:sz w:val="20"/>
                <w:szCs w:val="20"/>
              </w:rPr>
            </w:pPr>
            <w:r w:rsidRPr="00914A68">
              <w:rPr>
                <w:sz w:val="20"/>
                <w:szCs w:val="20"/>
              </w:rPr>
              <w:t>11</w:t>
            </w:r>
          </w:p>
        </w:tc>
        <w:tc>
          <w:tcPr>
            <w:tcW w:w="395" w:type="dxa"/>
            <w:tcBorders>
              <w:top w:val="single" w:sz="4" w:space="0" w:color="auto"/>
              <w:left w:val="single" w:sz="4" w:space="0" w:color="auto"/>
              <w:bottom w:val="single" w:sz="4" w:space="0" w:color="auto"/>
              <w:right w:val="single" w:sz="4" w:space="0" w:color="auto"/>
            </w:tcBorders>
            <w:vAlign w:val="center"/>
          </w:tcPr>
          <w:p w:rsidR="007B2E61" w:rsidRPr="00914A68" w:rsidRDefault="007B2E61" w:rsidP="00B810DB">
            <w:pPr>
              <w:snapToGrid w:val="0"/>
            </w:pPr>
          </w:p>
        </w:tc>
        <w:tc>
          <w:tcPr>
            <w:tcW w:w="598" w:type="dxa"/>
            <w:tcBorders>
              <w:top w:val="single" w:sz="4" w:space="0" w:color="auto"/>
              <w:left w:val="single" w:sz="4" w:space="0" w:color="auto"/>
              <w:bottom w:val="single" w:sz="4" w:space="0" w:color="auto"/>
              <w:right w:val="single" w:sz="4" w:space="0" w:color="auto"/>
            </w:tcBorders>
            <w:vAlign w:val="center"/>
          </w:tcPr>
          <w:p w:rsidR="007B2E61" w:rsidRPr="003B4E5F" w:rsidRDefault="007B2E61" w:rsidP="00B810DB">
            <w:pPr>
              <w:snapToGrid w:val="0"/>
              <w:rPr>
                <w:sz w:val="20"/>
                <w:szCs w:val="20"/>
              </w:rPr>
            </w:pPr>
            <w:r w:rsidRPr="003B4E5F">
              <w:rPr>
                <w:sz w:val="20"/>
                <w:szCs w:val="20"/>
              </w:rPr>
              <w:t>21</w:t>
            </w:r>
          </w:p>
        </w:tc>
        <w:tc>
          <w:tcPr>
            <w:tcW w:w="394" w:type="dxa"/>
            <w:tcBorders>
              <w:top w:val="single" w:sz="4" w:space="0" w:color="auto"/>
              <w:left w:val="single" w:sz="4" w:space="0" w:color="auto"/>
              <w:bottom w:val="single" w:sz="4" w:space="0" w:color="auto"/>
              <w:right w:val="single" w:sz="4" w:space="0" w:color="auto"/>
            </w:tcBorders>
            <w:vAlign w:val="center"/>
          </w:tcPr>
          <w:p w:rsidR="007B2E61" w:rsidRPr="003B4E5F" w:rsidRDefault="007B2E61" w:rsidP="00B810DB">
            <w:pPr>
              <w:snapToGrid w:val="0"/>
            </w:pPr>
          </w:p>
        </w:tc>
        <w:tc>
          <w:tcPr>
            <w:tcW w:w="567" w:type="dxa"/>
            <w:tcBorders>
              <w:top w:val="single" w:sz="4" w:space="0" w:color="auto"/>
              <w:left w:val="single" w:sz="4" w:space="0" w:color="auto"/>
              <w:bottom w:val="single" w:sz="4" w:space="0" w:color="auto"/>
              <w:right w:val="single" w:sz="4" w:space="0" w:color="auto"/>
            </w:tcBorders>
            <w:vAlign w:val="center"/>
          </w:tcPr>
          <w:p w:rsidR="007B2E61" w:rsidRPr="003B4E5F" w:rsidRDefault="007B2E61" w:rsidP="00F55DFD">
            <w:pPr>
              <w:snapToGrid w:val="0"/>
              <w:jc w:val="center"/>
              <w:rPr>
                <w:sz w:val="20"/>
              </w:rPr>
            </w:pPr>
            <w:r w:rsidRPr="003B4E5F">
              <w:rPr>
                <w:sz w:val="20"/>
              </w:rPr>
              <w:t>56</w:t>
            </w:r>
          </w:p>
        </w:tc>
      </w:tr>
      <w:tr w:rsidR="007B2E61" w:rsidRPr="00916CD6" w:rsidTr="005E5473">
        <w:trPr>
          <w:trHeight w:val="306"/>
        </w:trPr>
        <w:tc>
          <w:tcPr>
            <w:tcW w:w="709" w:type="dxa"/>
            <w:vMerge/>
            <w:tcBorders>
              <w:left w:val="single" w:sz="4" w:space="0" w:color="auto"/>
              <w:bottom w:val="single" w:sz="4" w:space="0" w:color="auto"/>
              <w:right w:val="single" w:sz="4" w:space="0" w:color="auto"/>
            </w:tcBorders>
          </w:tcPr>
          <w:p w:rsidR="007B2E61" w:rsidRPr="002B2EE6" w:rsidRDefault="007B2E61" w:rsidP="00B810DB">
            <w:pPr>
              <w:snapToGrid w:val="0"/>
              <w:jc w:val="center"/>
              <w:rPr>
                <w:sz w:val="18"/>
                <w:szCs w:val="18"/>
              </w:rPr>
            </w:pPr>
          </w:p>
        </w:tc>
        <w:tc>
          <w:tcPr>
            <w:tcW w:w="1843" w:type="dxa"/>
            <w:vMerge/>
            <w:tcBorders>
              <w:left w:val="single" w:sz="4" w:space="0" w:color="auto"/>
              <w:bottom w:val="single" w:sz="4" w:space="0" w:color="auto"/>
              <w:right w:val="single" w:sz="4" w:space="0" w:color="auto"/>
            </w:tcBorders>
          </w:tcPr>
          <w:p w:rsidR="007B2E61" w:rsidRPr="00914A68" w:rsidRDefault="007B2E61" w:rsidP="00B810DB">
            <w:pPr>
              <w:snapToGrid w:val="0"/>
            </w:pPr>
          </w:p>
        </w:tc>
        <w:tc>
          <w:tcPr>
            <w:tcW w:w="567" w:type="dxa"/>
            <w:vMerge/>
            <w:tcBorders>
              <w:left w:val="single" w:sz="4" w:space="0" w:color="auto"/>
              <w:bottom w:val="single" w:sz="4" w:space="0" w:color="auto"/>
              <w:right w:val="single" w:sz="4" w:space="0" w:color="auto"/>
            </w:tcBorders>
            <w:vAlign w:val="center"/>
          </w:tcPr>
          <w:p w:rsidR="007B2E61" w:rsidRPr="00914A68" w:rsidRDefault="007B2E61" w:rsidP="00B810DB">
            <w:pPr>
              <w:snapToGrid w:val="0"/>
              <w:jc w:val="center"/>
              <w:rPr>
                <w:sz w:val="20"/>
                <w:szCs w:val="20"/>
              </w:rPr>
            </w:pPr>
          </w:p>
        </w:tc>
        <w:tc>
          <w:tcPr>
            <w:tcW w:w="567" w:type="dxa"/>
            <w:vMerge/>
            <w:tcBorders>
              <w:left w:val="single" w:sz="4" w:space="0" w:color="auto"/>
              <w:bottom w:val="single" w:sz="4" w:space="0" w:color="auto"/>
              <w:right w:val="single" w:sz="4" w:space="0" w:color="auto"/>
            </w:tcBorders>
            <w:vAlign w:val="center"/>
          </w:tcPr>
          <w:p w:rsidR="007B2E61" w:rsidRPr="00914A68" w:rsidRDefault="007B2E61" w:rsidP="00B810DB">
            <w:pPr>
              <w:snapToGrid w:val="0"/>
              <w:jc w:val="center"/>
              <w:rPr>
                <w:sz w:val="20"/>
                <w:szCs w:val="20"/>
              </w:rPr>
            </w:pPr>
          </w:p>
        </w:tc>
        <w:tc>
          <w:tcPr>
            <w:tcW w:w="425" w:type="dxa"/>
            <w:vMerge/>
            <w:tcBorders>
              <w:left w:val="single" w:sz="4" w:space="0" w:color="auto"/>
              <w:bottom w:val="single" w:sz="4" w:space="0" w:color="auto"/>
              <w:right w:val="single" w:sz="4" w:space="0" w:color="auto"/>
            </w:tcBorders>
            <w:vAlign w:val="center"/>
          </w:tcPr>
          <w:p w:rsidR="007B2E61" w:rsidRPr="00914A68" w:rsidRDefault="007B2E61" w:rsidP="00B810DB">
            <w:pPr>
              <w:snapToGrid w:val="0"/>
              <w:jc w:val="center"/>
              <w:rPr>
                <w:sz w:val="20"/>
                <w:szCs w:val="20"/>
              </w:rPr>
            </w:pPr>
          </w:p>
        </w:tc>
        <w:tc>
          <w:tcPr>
            <w:tcW w:w="548" w:type="dxa"/>
            <w:vMerge/>
            <w:tcBorders>
              <w:left w:val="single" w:sz="4" w:space="0" w:color="auto"/>
              <w:bottom w:val="single" w:sz="4" w:space="0" w:color="auto"/>
              <w:right w:val="single" w:sz="4" w:space="0" w:color="auto"/>
            </w:tcBorders>
            <w:vAlign w:val="center"/>
          </w:tcPr>
          <w:p w:rsidR="007B2E61" w:rsidRPr="00914A68" w:rsidRDefault="007B2E61" w:rsidP="00B810DB">
            <w:pPr>
              <w:snapToGrid w:val="0"/>
              <w:jc w:val="center"/>
              <w:rPr>
                <w:sz w:val="20"/>
                <w:szCs w:val="20"/>
              </w:rPr>
            </w:pPr>
          </w:p>
        </w:tc>
        <w:tc>
          <w:tcPr>
            <w:tcW w:w="475" w:type="dxa"/>
            <w:tcBorders>
              <w:top w:val="single" w:sz="4" w:space="0" w:color="auto"/>
              <w:left w:val="single" w:sz="4" w:space="0" w:color="auto"/>
              <w:bottom w:val="single" w:sz="4" w:space="0" w:color="auto"/>
              <w:right w:val="single" w:sz="4" w:space="0" w:color="auto"/>
            </w:tcBorders>
            <w:vAlign w:val="center"/>
          </w:tcPr>
          <w:p w:rsidR="007B2E61" w:rsidRPr="00914A68" w:rsidRDefault="007B2E61" w:rsidP="00B810DB">
            <w:pPr>
              <w:snapToGrid w:val="0"/>
              <w:rPr>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7B2E61" w:rsidRPr="00914A68" w:rsidRDefault="007B2E61" w:rsidP="00B810DB">
            <w:pPr>
              <w:snapToGrid w:val="0"/>
              <w:rPr>
                <w:sz w:val="20"/>
                <w:szCs w:val="20"/>
              </w:rPr>
            </w:pPr>
            <w:r w:rsidRPr="00914A68">
              <w:rPr>
                <w:sz w:val="20"/>
                <w:szCs w:val="20"/>
              </w:rPr>
              <w:t>395</w:t>
            </w:r>
          </w:p>
        </w:tc>
        <w:tc>
          <w:tcPr>
            <w:tcW w:w="567" w:type="dxa"/>
            <w:tcBorders>
              <w:top w:val="single" w:sz="4" w:space="0" w:color="auto"/>
              <w:left w:val="single" w:sz="4" w:space="0" w:color="auto"/>
              <w:bottom w:val="single" w:sz="4" w:space="0" w:color="auto"/>
              <w:right w:val="single" w:sz="4" w:space="0" w:color="auto"/>
            </w:tcBorders>
            <w:vAlign w:val="center"/>
          </w:tcPr>
          <w:p w:rsidR="007B2E61" w:rsidRPr="00914A68" w:rsidRDefault="007B2E61" w:rsidP="00B810DB">
            <w:pPr>
              <w:snapToGrid w:val="0"/>
            </w:pPr>
          </w:p>
        </w:tc>
        <w:tc>
          <w:tcPr>
            <w:tcW w:w="567" w:type="dxa"/>
            <w:tcBorders>
              <w:top w:val="single" w:sz="4" w:space="0" w:color="auto"/>
              <w:left w:val="single" w:sz="4" w:space="0" w:color="auto"/>
              <w:bottom w:val="single" w:sz="4" w:space="0" w:color="auto"/>
              <w:right w:val="single" w:sz="4" w:space="0" w:color="auto"/>
            </w:tcBorders>
            <w:vAlign w:val="center"/>
          </w:tcPr>
          <w:p w:rsidR="007B2E61" w:rsidRPr="00914A68" w:rsidRDefault="007B2E61" w:rsidP="00B810DB">
            <w:pPr>
              <w:snapToGrid w:val="0"/>
              <w:rPr>
                <w:sz w:val="18"/>
                <w:szCs w:val="18"/>
              </w:rPr>
            </w:pPr>
            <w:r w:rsidRPr="00914A68">
              <w:rPr>
                <w:sz w:val="18"/>
                <w:szCs w:val="18"/>
              </w:rPr>
              <w:t>765</w:t>
            </w:r>
          </w:p>
        </w:tc>
        <w:tc>
          <w:tcPr>
            <w:tcW w:w="537" w:type="dxa"/>
            <w:tcBorders>
              <w:top w:val="single" w:sz="4" w:space="0" w:color="auto"/>
              <w:left w:val="single" w:sz="4" w:space="0" w:color="auto"/>
              <w:bottom w:val="single" w:sz="4" w:space="0" w:color="auto"/>
              <w:right w:val="single" w:sz="4" w:space="0" w:color="auto"/>
            </w:tcBorders>
            <w:vAlign w:val="center"/>
          </w:tcPr>
          <w:p w:rsidR="007B2E61" w:rsidRPr="00914A68" w:rsidRDefault="007B2E61" w:rsidP="00B810DB">
            <w:pPr>
              <w:snapToGrid w:val="0"/>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7B2E61" w:rsidRPr="00914A68" w:rsidRDefault="007B2E61" w:rsidP="00B810DB">
            <w:pPr>
              <w:snapToGrid w:val="0"/>
              <w:rPr>
                <w:sz w:val="20"/>
                <w:szCs w:val="20"/>
              </w:rPr>
            </w:pPr>
            <w:r w:rsidRPr="00914A68">
              <w:rPr>
                <w:sz w:val="20"/>
                <w:szCs w:val="20"/>
              </w:rPr>
              <w:t>321</w:t>
            </w:r>
          </w:p>
        </w:tc>
        <w:tc>
          <w:tcPr>
            <w:tcW w:w="395" w:type="dxa"/>
            <w:tcBorders>
              <w:top w:val="single" w:sz="4" w:space="0" w:color="auto"/>
              <w:left w:val="single" w:sz="4" w:space="0" w:color="auto"/>
              <w:bottom w:val="single" w:sz="4" w:space="0" w:color="auto"/>
              <w:right w:val="single" w:sz="4" w:space="0" w:color="auto"/>
            </w:tcBorders>
            <w:vAlign w:val="center"/>
          </w:tcPr>
          <w:p w:rsidR="007B2E61" w:rsidRPr="00914A68" w:rsidRDefault="007B2E61" w:rsidP="00B810DB">
            <w:pPr>
              <w:snapToGrid w:val="0"/>
            </w:pPr>
          </w:p>
        </w:tc>
        <w:tc>
          <w:tcPr>
            <w:tcW w:w="598" w:type="dxa"/>
            <w:tcBorders>
              <w:top w:val="single" w:sz="4" w:space="0" w:color="auto"/>
              <w:left w:val="single" w:sz="4" w:space="0" w:color="auto"/>
              <w:bottom w:val="single" w:sz="4" w:space="0" w:color="auto"/>
              <w:right w:val="single" w:sz="4" w:space="0" w:color="auto"/>
            </w:tcBorders>
            <w:vAlign w:val="center"/>
          </w:tcPr>
          <w:p w:rsidR="007B2E61" w:rsidRPr="003B4E5F" w:rsidRDefault="007B2E61" w:rsidP="00BF6D76">
            <w:pPr>
              <w:snapToGrid w:val="0"/>
              <w:jc w:val="center"/>
              <w:rPr>
                <w:sz w:val="20"/>
                <w:szCs w:val="20"/>
              </w:rPr>
            </w:pPr>
            <w:r w:rsidRPr="003B4E5F">
              <w:rPr>
                <w:sz w:val="20"/>
                <w:szCs w:val="20"/>
              </w:rPr>
              <w:t>1</w:t>
            </w:r>
          </w:p>
          <w:p w:rsidR="007B2E61" w:rsidRPr="003B4E5F" w:rsidRDefault="007B2E61" w:rsidP="00B810DB">
            <w:pPr>
              <w:snapToGrid w:val="0"/>
              <w:rPr>
                <w:sz w:val="20"/>
                <w:szCs w:val="20"/>
              </w:rPr>
            </w:pPr>
            <w:r w:rsidRPr="003B4E5F">
              <w:rPr>
                <w:sz w:val="20"/>
                <w:szCs w:val="20"/>
              </w:rPr>
              <w:lastRenderedPageBreak/>
              <w:t>137</w:t>
            </w:r>
          </w:p>
        </w:tc>
        <w:tc>
          <w:tcPr>
            <w:tcW w:w="394" w:type="dxa"/>
            <w:tcBorders>
              <w:top w:val="single" w:sz="4" w:space="0" w:color="auto"/>
              <w:left w:val="single" w:sz="4" w:space="0" w:color="auto"/>
              <w:bottom w:val="single" w:sz="4" w:space="0" w:color="auto"/>
              <w:right w:val="single" w:sz="4" w:space="0" w:color="auto"/>
            </w:tcBorders>
            <w:vAlign w:val="center"/>
          </w:tcPr>
          <w:p w:rsidR="007B2E61" w:rsidRPr="003B4E5F" w:rsidRDefault="007B2E61" w:rsidP="00B810DB">
            <w:pPr>
              <w:snapToGrid w:val="0"/>
            </w:pPr>
          </w:p>
        </w:tc>
        <w:tc>
          <w:tcPr>
            <w:tcW w:w="567" w:type="dxa"/>
            <w:tcBorders>
              <w:top w:val="single" w:sz="4" w:space="0" w:color="auto"/>
              <w:left w:val="single" w:sz="4" w:space="0" w:color="auto"/>
              <w:bottom w:val="single" w:sz="4" w:space="0" w:color="auto"/>
              <w:right w:val="single" w:sz="4" w:space="0" w:color="auto"/>
            </w:tcBorders>
            <w:vAlign w:val="center"/>
          </w:tcPr>
          <w:p w:rsidR="003B4E5F" w:rsidRDefault="007B2E61" w:rsidP="00F55DFD">
            <w:pPr>
              <w:snapToGrid w:val="0"/>
              <w:jc w:val="center"/>
              <w:rPr>
                <w:sz w:val="20"/>
              </w:rPr>
            </w:pPr>
            <w:r w:rsidRPr="003B4E5F">
              <w:rPr>
                <w:sz w:val="20"/>
              </w:rPr>
              <w:t>2</w:t>
            </w:r>
          </w:p>
          <w:p w:rsidR="007B2E61" w:rsidRPr="003B4E5F" w:rsidRDefault="007B2E61" w:rsidP="00F55DFD">
            <w:pPr>
              <w:snapToGrid w:val="0"/>
              <w:jc w:val="center"/>
              <w:rPr>
                <w:sz w:val="20"/>
              </w:rPr>
            </w:pPr>
            <w:r w:rsidRPr="003B4E5F">
              <w:rPr>
                <w:sz w:val="20"/>
              </w:rPr>
              <w:lastRenderedPageBreak/>
              <w:t>618</w:t>
            </w:r>
          </w:p>
        </w:tc>
      </w:tr>
      <w:tr w:rsidR="007B2E61" w:rsidRPr="00916CD6" w:rsidTr="005E5473">
        <w:trPr>
          <w:trHeight w:val="306"/>
        </w:trPr>
        <w:tc>
          <w:tcPr>
            <w:tcW w:w="709" w:type="dxa"/>
            <w:vMerge w:val="restart"/>
            <w:tcBorders>
              <w:top w:val="single" w:sz="4" w:space="0" w:color="auto"/>
              <w:left w:val="single" w:sz="2" w:space="0" w:color="000000"/>
            </w:tcBorders>
          </w:tcPr>
          <w:p w:rsidR="007B2E61" w:rsidRPr="002B2EE6" w:rsidRDefault="007B2E61" w:rsidP="00B810DB">
            <w:pPr>
              <w:snapToGrid w:val="0"/>
              <w:jc w:val="center"/>
              <w:rPr>
                <w:sz w:val="18"/>
                <w:szCs w:val="18"/>
              </w:rPr>
            </w:pPr>
            <w:r w:rsidRPr="002B2EE6">
              <w:rPr>
                <w:sz w:val="18"/>
                <w:szCs w:val="18"/>
              </w:rPr>
              <w:lastRenderedPageBreak/>
              <w:t>2.4.</w:t>
            </w:r>
          </w:p>
        </w:tc>
        <w:tc>
          <w:tcPr>
            <w:tcW w:w="1843" w:type="dxa"/>
            <w:vMerge w:val="restart"/>
            <w:tcBorders>
              <w:top w:val="single" w:sz="4" w:space="0" w:color="auto"/>
              <w:left w:val="single" w:sz="2" w:space="0" w:color="000000"/>
            </w:tcBorders>
          </w:tcPr>
          <w:p w:rsidR="007B2E61" w:rsidRPr="00914A68" w:rsidRDefault="007B2E61" w:rsidP="00B810DB">
            <w:pPr>
              <w:snapToGrid w:val="0"/>
            </w:pPr>
            <w:r w:rsidRPr="00914A68">
              <w:rPr>
                <w:sz w:val="22"/>
                <w:szCs w:val="22"/>
              </w:rPr>
              <w:t>- для разновозрастной аудитории</w:t>
            </w:r>
          </w:p>
        </w:tc>
        <w:tc>
          <w:tcPr>
            <w:tcW w:w="567" w:type="dxa"/>
            <w:vMerge w:val="restart"/>
            <w:tcBorders>
              <w:top w:val="single" w:sz="4" w:space="0" w:color="auto"/>
              <w:left w:val="single" w:sz="2" w:space="0" w:color="000000"/>
            </w:tcBorders>
            <w:vAlign w:val="center"/>
          </w:tcPr>
          <w:p w:rsidR="007B2E61" w:rsidRPr="00914A68" w:rsidRDefault="007B2E61" w:rsidP="00B810DB">
            <w:pPr>
              <w:snapToGrid w:val="0"/>
              <w:spacing w:line="276" w:lineRule="auto"/>
              <w:jc w:val="center"/>
              <w:rPr>
                <w:kern w:val="2"/>
                <w:sz w:val="20"/>
                <w:szCs w:val="20"/>
              </w:rPr>
            </w:pPr>
          </w:p>
          <w:p w:rsidR="007B2E61" w:rsidRPr="00914A68" w:rsidRDefault="007B2E61" w:rsidP="00B810DB">
            <w:pPr>
              <w:snapToGrid w:val="0"/>
              <w:spacing w:line="276" w:lineRule="auto"/>
              <w:jc w:val="center"/>
              <w:rPr>
                <w:kern w:val="2"/>
                <w:sz w:val="20"/>
                <w:szCs w:val="20"/>
              </w:rPr>
            </w:pPr>
            <w:r w:rsidRPr="00914A68">
              <w:rPr>
                <w:sz w:val="20"/>
                <w:szCs w:val="20"/>
              </w:rPr>
              <w:t>98</w:t>
            </w:r>
          </w:p>
        </w:tc>
        <w:tc>
          <w:tcPr>
            <w:tcW w:w="567" w:type="dxa"/>
            <w:vMerge w:val="restart"/>
            <w:tcBorders>
              <w:top w:val="single" w:sz="4" w:space="0" w:color="auto"/>
              <w:left w:val="single" w:sz="2" w:space="0" w:color="000000"/>
            </w:tcBorders>
            <w:vAlign w:val="center"/>
          </w:tcPr>
          <w:p w:rsidR="007B2E61" w:rsidRPr="00914A68" w:rsidRDefault="007B2E61" w:rsidP="00B810DB">
            <w:pPr>
              <w:snapToGrid w:val="0"/>
              <w:spacing w:line="276" w:lineRule="auto"/>
              <w:jc w:val="center"/>
              <w:rPr>
                <w:kern w:val="2"/>
                <w:sz w:val="20"/>
                <w:szCs w:val="20"/>
              </w:rPr>
            </w:pPr>
          </w:p>
          <w:p w:rsidR="007B2E61" w:rsidRPr="00914A68" w:rsidRDefault="007B2E61" w:rsidP="00B810DB">
            <w:pPr>
              <w:snapToGrid w:val="0"/>
              <w:spacing w:line="276" w:lineRule="auto"/>
              <w:jc w:val="center"/>
              <w:rPr>
                <w:kern w:val="2"/>
                <w:sz w:val="20"/>
                <w:szCs w:val="20"/>
              </w:rPr>
            </w:pPr>
            <w:r w:rsidRPr="00914A68">
              <w:rPr>
                <w:sz w:val="20"/>
                <w:szCs w:val="20"/>
              </w:rPr>
              <w:t>31543</w:t>
            </w:r>
          </w:p>
        </w:tc>
        <w:tc>
          <w:tcPr>
            <w:tcW w:w="425" w:type="dxa"/>
            <w:vMerge w:val="restart"/>
            <w:tcBorders>
              <w:top w:val="single" w:sz="4" w:space="0" w:color="auto"/>
              <w:left w:val="single" w:sz="2" w:space="0" w:color="000000"/>
            </w:tcBorders>
            <w:vAlign w:val="center"/>
          </w:tcPr>
          <w:p w:rsidR="007B2E61" w:rsidRPr="00914A68" w:rsidRDefault="007B2E61" w:rsidP="00B810DB">
            <w:pPr>
              <w:snapToGrid w:val="0"/>
              <w:spacing w:line="276" w:lineRule="auto"/>
              <w:jc w:val="center"/>
              <w:rPr>
                <w:kern w:val="2"/>
                <w:sz w:val="20"/>
                <w:szCs w:val="20"/>
              </w:rPr>
            </w:pPr>
            <w:r w:rsidRPr="00914A68">
              <w:rPr>
                <w:sz w:val="20"/>
                <w:szCs w:val="20"/>
              </w:rPr>
              <w:t>138</w:t>
            </w:r>
          </w:p>
          <w:p w:rsidR="007B2E61" w:rsidRPr="00914A68" w:rsidRDefault="007B2E61" w:rsidP="00B810DB">
            <w:pPr>
              <w:snapToGrid w:val="0"/>
              <w:spacing w:line="276" w:lineRule="auto"/>
              <w:jc w:val="center"/>
              <w:rPr>
                <w:kern w:val="2"/>
                <w:sz w:val="20"/>
                <w:szCs w:val="20"/>
              </w:rPr>
            </w:pPr>
          </w:p>
        </w:tc>
        <w:tc>
          <w:tcPr>
            <w:tcW w:w="548" w:type="dxa"/>
            <w:vMerge w:val="restart"/>
            <w:tcBorders>
              <w:top w:val="single" w:sz="4" w:space="0" w:color="auto"/>
              <w:left w:val="single" w:sz="2" w:space="0" w:color="000000"/>
            </w:tcBorders>
            <w:vAlign w:val="center"/>
          </w:tcPr>
          <w:p w:rsidR="007B2E61" w:rsidRPr="00914A68" w:rsidRDefault="007B2E61" w:rsidP="00B810DB">
            <w:pPr>
              <w:snapToGrid w:val="0"/>
              <w:spacing w:line="276" w:lineRule="auto"/>
              <w:jc w:val="center"/>
              <w:rPr>
                <w:kern w:val="2"/>
                <w:sz w:val="20"/>
                <w:szCs w:val="20"/>
              </w:rPr>
            </w:pPr>
            <w:r w:rsidRPr="00914A68">
              <w:rPr>
                <w:sz w:val="20"/>
                <w:szCs w:val="20"/>
              </w:rPr>
              <w:t>41446</w:t>
            </w:r>
          </w:p>
        </w:tc>
        <w:tc>
          <w:tcPr>
            <w:tcW w:w="475" w:type="dxa"/>
            <w:tcBorders>
              <w:top w:val="single" w:sz="4" w:space="0" w:color="auto"/>
              <w:left w:val="single" w:sz="2" w:space="0" w:color="000000"/>
              <w:bottom w:val="single" w:sz="2" w:space="0" w:color="000000"/>
              <w:right w:val="single" w:sz="2" w:space="0" w:color="000000"/>
            </w:tcBorders>
            <w:vAlign w:val="center"/>
          </w:tcPr>
          <w:p w:rsidR="007B2E61" w:rsidRPr="00914A68" w:rsidRDefault="007B2E61" w:rsidP="00B810DB">
            <w:pPr>
              <w:snapToGrid w:val="0"/>
              <w:rPr>
                <w:sz w:val="20"/>
                <w:szCs w:val="20"/>
              </w:rPr>
            </w:pPr>
          </w:p>
        </w:tc>
        <w:tc>
          <w:tcPr>
            <w:tcW w:w="567" w:type="dxa"/>
            <w:gridSpan w:val="2"/>
            <w:tcBorders>
              <w:top w:val="single" w:sz="4" w:space="0" w:color="auto"/>
              <w:left w:val="single" w:sz="2" w:space="0" w:color="000000"/>
              <w:bottom w:val="single" w:sz="2" w:space="0" w:color="000000"/>
              <w:right w:val="single" w:sz="2" w:space="0" w:color="000000"/>
            </w:tcBorders>
            <w:vAlign w:val="center"/>
          </w:tcPr>
          <w:p w:rsidR="007B2E61" w:rsidRPr="002B2EE6" w:rsidRDefault="007B2E61" w:rsidP="00F55DFD">
            <w:pPr>
              <w:snapToGrid w:val="0"/>
              <w:jc w:val="center"/>
              <w:rPr>
                <w:sz w:val="20"/>
                <w:szCs w:val="20"/>
              </w:rPr>
            </w:pPr>
            <w:r>
              <w:rPr>
                <w:sz w:val="20"/>
                <w:szCs w:val="20"/>
              </w:rPr>
              <w:t>2</w:t>
            </w:r>
            <w:r w:rsidRPr="002B2EE6">
              <w:rPr>
                <w:sz w:val="20"/>
                <w:szCs w:val="20"/>
              </w:rPr>
              <w:t>0</w:t>
            </w:r>
          </w:p>
        </w:tc>
        <w:tc>
          <w:tcPr>
            <w:tcW w:w="567" w:type="dxa"/>
            <w:tcBorders>
              <w:top w:val="single" w:sz="4" w:space="0" w:color="auto"/>
              <w:left w:val="single" w:sz="2" w:space="0" w:color="000000"/>
              <w:bottom w:val="single" w:sz="2" w:space="0" w:color="000000"/>
              <w:right w:val="single" w:sz="2" w:space="0" w:color="000000"/>
            </w:tcBorders>
            <w:vAlign w:val="center"/>
          </w:tcPr>
          <w:p w:rsidR="007B2E61" w:rsidRPr="002B2EE6" w:rsidRDefault="007B2E61" w:rsidP="00F55DFD">
            <w:pPr>
              <w:snapToGrid w:val="0"/>
            </w:pPr>
          </w:p>
        </w:tc>
        <w:tc>
          <w:tcPr>
            <w:tcW w:w="567" w:type="dxa"/>
            <w:tcBorders>
              <w:top w:val="single" w:sz="4" w:space="0" w:color="auto"/>
              <w:left w:val="single" w:sz="2" w:space="0" w:color="000000"/>
              <w:bottom w:val="single" w:sz="2" w:space="0" w:color="000000"/>
              <w:right w:val="single" w:sz="2" w:space="0" w:color="000000"/>
            </w:tcBorders>
            <w:vAlign w:val="center"/>
          </w:tcPr>
          <w:p w:rsidR="007B2E61" w:rsidRPr="002B2EE6" w:rsidRDefault="007B2E61" w:rsidP="00F55DFD">
            <w:pPr>
              <w:snapToGrid w:val="0"/>
              <w:jc w:val="center"/>
              <w:rPr>
                <w:sz w:val="18"/>
                <w:szCs w:val="18"/>
              </w:rPr>
            </w:pPr>
            <w:r>
              <w:rPr>
                <w:sz w:val="18"/>
                <w:szCs w:val="18"/>
              </w:rPr>
              <w:t>20</w:t>
            </w:r>
          </w:p>
        </w:tc>
        <w:tc>
          <w:tcPr>
            <w:tcW w:w="537" w:type="dxa"/>
            <w:tcBorders>
              <w:top w:val="single" w:sz="4" w:space="0" w:color="auto"/>
              <w:left w:val="single" w:sz="2" w:space="0" w:color="000000"/>
              <w:bottom w:val="single" w:sz="2" w:space="0" w:color="000000"/>
              <w:right w:val="single" w:sz="2" w:space="0" w:color="000000"/>
            </w:tcBorders>
            <w:vAlign w:val="center"/>
          </w:tcPr>
          <w:p w:rsidR="007B2E61" w:rsidRPr="002B2EE6" w:rsidRDefault="007B2E61" w:rsidP="00F55DFD">
            <w:pPr>
              <w:snapToGrid w:val="0"/>
            </w:pPr>
          </w:p>
        </w:tc>
        <w:tc>
          <w:tcPr>
            <w:tcW w:w="597" w:type="dxa"/>
            <w:gridSpan w:val="2"/>
            <w:tcBorders>
              <w:top w:val="single" w:sz="4" w:space="0" w:color="auto"/>
              <w:left w:val="single" w:sz="2" w:space="0" w:color="000000"/>
              <w:bottom w:val="single" w:sz="2" w:space="0" w:color="000000"/>
              <w:right w:val="single" w:sz="2" w:space="0" w:color="000000"/>
            </w:tcBorders>
            <w:vAlign w:val="center"/>
          </w:tcPr>
          <w:p w:rsidR="007B2E61" w:rsidRPr="00160936" w:rsidRDefault="007B2E61" w:rsidP="00F55DFD">
            <w:pPr>
              <w:snapToGrid w:val="0"/>
              <w:rPr>
                <w:sz w:val="20"/>
                <w:szCs w:val="20"/>
              </w:rPr>
            </w:pPr>
            <w:r w:rsidRPr="00160936">
              <w:rPr>
                <w:sz w:val="20"/>
                <w:szCs w:val="20"/>
              </w:rPr>
              <w:t>6</w:t>
            </w:r>
          </w:p>
        </w:tc>
        <w:tc>
          <w:tcPr>
            <w:tcW w:w="395" w:type="dxa"/>
            <w:tcBorders>
              <w:top w:val="single" w:sz="4" w:space="0" w:color="auto"/>
              <w:left w:val="single" w:sz="2" w:space="0" w:color="000000"/>
              <w:bottom w:val="single" w:sz="2" w:space="0" w:color="000000"/>
              <w:right w:val="single" w:sz="2" w:space="0" w:color="000000"/>
            </w:tcBorders>
            <w:vAlign w:val="center"/>
          </w:tcPr>
          <w:p w:rsidR="007B2E61" w:rsidRPr="007C48C3" w:rsidRDefault="007B2E61" w:rsidP="00F55DFD">
            <w:pPr>
              <w:snapToGrid w:val="0"/>
            </w:pPr>
          </w:p>
        </w:tc>
        <w:tc>
          <w:tcPr>
            <w:tcW w:w="598" w:type="dxa"/>
            <w:tcBorders>
              <w:top w:val="single" w:sz="4" w:space="0" w:color="auto"/>
              <w:left w:val="single" w:sz="2" w:space="0" w:color="000000"/>
              <w:bottom w:val="single" w:sz="2" w:space="0" w:color="000000"/>
              <w:right w:val="single" w:sz="2" w:space="0" w:color="000000"/>
            </w:tcBorders>
            <w:vAlign w:val="center"/>
          </w:tcPr>
          <w:p w:rsidR="007B2E61" w:rsidRPr="003B4E5F" w:rsidRDefault="007B2E61" w:rsidP="00F55DFD">
            <w:pPr>
              <w:snapToGrid w:val="0"/>
              <w:jc w:val="center"/>
              <w:rPr>
                <w:sz w:val="20"/>
                <w:szCs w:val="20"/>
              </w:rPr>
            </w:pPr>
            <w:r w:rsidRPr="003B4E5F">
              <w:rPr>
                <w:sz w:val="20"/>
                <w:szCs w:val="20"/>
              </w:rPr>
              <w:t>10</w:t>
            </w:r>
          </w:p>
        </w:tc>
        <w:tc>
          <w:tcPr>
            <w:tcW w:w="394" w:type="dxa"/>
            <w:tcBorders>
              <w:top w:val="single" w:sz="4" w:space="0" w:color="auto"/>
              <w:left w:val="single" w:sz="2" w:space="0" w:color="000000"/>
              <w:bottom w:val="single" w:sz="2" w:space="0" w:color="000000"/>
              <w:right w:val="single" w:sz="2" w:space="0" w:color="000000"/>
            </w:tcBorders>
            <w:vAlign w:val="center"/>
          </w:tcPr>
          <w:p w:rsidR="007B2E61" w:rsidRPr="003B4E5F" w:rsidRDefault="007B2E61" w:rsidP="00B810DB">
            <w:pPr>
              <w:snapToGrid w:val="0"/>
            </w:pPr>
          </w:p>
        </w:tc>
        <w:tc>
          <w:tcPr>
            <w:tcW w:w="567" w:type="dxa"/>
            <w:tcBorders>
              <w:top w:val="single" w:sz="4" w:space="0" w:color="auto"/>
              <w:left w:val="single" w:sz="2" w:space="0" w:color="000000"/>
              <w:bottom w:val="single" w:sz="2" w:space="0" w:color="000000"/>
              <w:right w:val="single" w:sz="2" w:space="0" w:color="000000"/>
            </w:tcBorders>
            <w:vAlign w:val="center"/>
          </w:tcPr>
          <w:p w:rsidR="007B2E61" w:rsidRPr="003B4E5F" w:rsidRDefault="007B2E61" w:rsidP="00F55DFD">
            <w:pPr>
              <w:snapToGrid w:val="0"/>
              <w:jc w:val="center"/>
              <w:rPr>
                <w:sz w:val="20"/>
              </w:rPr>
            </w:pPr>
            <w:r w:rsidRPr="003B4E5F">
              <w:rPr>
                <w:sz w:val="20"/>
              </w:rPr>
              <w:t>56</w:t>
            </w:r>
          </w:p>
        </w:tc>
      </w:tr>
      <w:tr w:rsidR="007B2E61" w:rsidRPr="00916CD6" w:rsidTr="005E5473">
        <w:trPr>
          <w:trHeight w:val="306"/>
        </w:trPr>
        <w:tc>
          <w:tcPr>
            <w:tcW w:w="709" w:type="dxa"/>
            <w:vMerge/>
            <w:tcBorders>
              <w:left w:val="single" w:sz="2" w:space="0" w:color="000000"/>
              <w:bottom w:val="single" w:sz="2" w:space="0" w:color="000000"/>
            </w:tcBorders>
          </w:tcPr>
          <w:p w:rsidR="007B2E61" w:rsidRPr="002B2EE6" w:rsidRDefault="007B2E61" w:rsidP="00B810DB">
            <w:pPr>
              <w:snapToGrid w:val="0"/>
              <w:jc w:val="center"/>
              <w:rPr>
                <w:sz w:val="18"/>
                <w:szCs w:val="18"/>
              </w:rPr>
            </w:pPr>
          </w:p>
        </w:tc>
        <w:tc>
          <w:tcPr>
            <w:tcW w:w="1843" w:type="dxa"/>
            <w:vMerge/>
            <w:tcBorders>
              <w:left w:val="single" w:sz="2" w:space="0" w:color="000000"/>
              <w:bottom w:val="single" w:sz="2" w:space="0" w:color="000000"/>
            </w:tcBorders>
          </w:tcPr>
          <w:p w:rsidR="007B2E61" w:rsidRPr="00914A68" w:rsidRDefault="007B2E61" w:rsidP="00B810DB">
            <w:pPr>
              <w:snapToGrid w:val="0"/>
            </w:pPr>
          </w:p>
        </w:tc>
        <w:tc>
          <w:tcPr>
            <w:tcW w:w="567" w:type="dxa"/>
            <w:vMerge/>
            <w:tcBorders>
              <w:left w:val="single" w:sz="2" w:space="0" w:color="000000"/>
              <w:bottom w:val="single" w:sz="2" w:space="0" w:color="000000"/>
            </w:tcBorders>
            <w:vAlign w:val="center"/>
          </w:tcPr>
          <w:p w:rsidR="007B2E61" w:rsidRPr="00914A68" w:rsidRDefault="007B2E61" w:rsidP="00B810DB">
            <w:pPr>
              <w:snapToGrid w:val="0"/>
              <w:jc w:val="center"/>
              <w:rPr>
                <w:sz w:val="20"/>
                <w:szCs w:val="20"/>
              </w:rPr>
            </w:pPr>
          </w:p>
        </w:tc>
        <w:tc>
          <w:tcPr>
            <w:tcW w:w="567" w:type="dxa"/>
            <w:vMerge/>
            <w:tcBorders>
              <w:left w:val="single" w:sz="2" w:space="0" w:color="000000"/>
              <w:bottom w:val="single" w:sz="2" w:space="0" w:color="000000"/>
            </w:tcBorders>
            <w:vAlign w:val="center"/>
          </w:tcPr>
          <w:p w:rsidR="007B2E61" w:rsidRPr="00914A68" w:rsidRDefault="007B2E61" w:rsidP="00B810DB">
            <w:pPr>
              <w:snapToGrid w:val="0"/>
              <w:jc w:val="center"/>
              <w:rPr>
                <w:sz w:val="20"/>
                <w:szCs w:val="20"/>
              </w:rPr>
            </w:pPr>
          </w:p>
        </w:tc>
        <w:tc>
          <w:tcPr>
            <w:tcW w:w="425" w:type="dxa"/>
            <w:vMerge/>
            <w:tcBorders>
              <w:left w:val="single" w:sz="2" w:space="0" w:color="000000"/>
              <w:bottom w:val="single" w:sz="2" w:space="0" w:color="000000"/>
            </w:tcBorders>
            <w:vAlign w:val="center"/>
          </w:tcPr>
          <w:p w:rsidR="007B2E61" w:rsidRPr="00914A68" w:rsidRDefault="007B2E61" w:rsidP="00B810DB">
            <w:pPr>
              <w:snapToGrid w:val="0"/>
              <w:jc w:val="center"/>
              <w:rPr>
                <w:sz w:val="20"/>
                <w:szCs w:val="20"/>
              </w:rPr>
            </w:pPr>
          </w:p>
        </w:tc>
        <w:tc>
          <w:tcPr>
            <w:tcW w:w="548" w:type="dxa"/>
            <w:vMerge/>
            <w:tcBorders>
              <w:left w:val="single" w:sz="2" w:space="0" w:color="000000"/>
              <w:bottom w:val="single" w:sz="2" w:space="0" w:color="000000"/>
            </w:tcBorders>
            <w:vAlign w:val="center"/>
          </w:tcPr>
          <w:p w:rsidR="007B2E61" w:rsidRPr="00914A68" w:rsidRDefault="007B2E61" w:rsidP="00B810DB">
            <w:pPr>
              <w:snapToGrid w:val="0"/>
              <w:jc w:val="center"/>
              <w:rPr>
                <w:sz w:val="20"/>
                <w:szCs w:val="20"/>
              </w:rPr>
            </w:pPr>
          </w:p>
        </w:tc>
        <w:tc>
          <w:tcPr>
            <w:tcW w:w="475" w:type="dxa"/>
            <w:tcBorders>
              <w:left w:val="single" w:sz="2" w:space="0" w:color="000000"/>
              <w:bottom w:val="single" w:sz="2" w:space="0" w:color="000000"/>
              <w:right w:val="single" w:sz="2" w:space="0" w:color="000000"/>
            </w:tcBorders>
            <w:vAlign w:val="center"/>
          </w:tcPr>
          <w:p w:rsidR="007B2E61" w:rsidRPr="00914A68" w:rsidRDefault="007B2E61" w:rsidP="00B810DB">
            <w:pPr>
              <w:snapToGrid w:val="0"/>
              <w:rPr>
                <w:sz w:val="20"/>
                <w:szCs w:val="20"/>
              </w:rPr>
            </w:pPr>
          </w:p>
        </w:tc>
        <w:tc>
          <w:tcPr>
            <w:tcW w:w="567" w:type="dxa"/>
            <w:gridSpan w:val="2"/>
            <w:tcBorders>
              <w:left w:val="single" w:sz="2" w:space="0" w:color="000000"/>
              <w:bottom w:val="single" w:sz="2" w:space="0" w:color="000000"/>
              <w:right w:val="single" w:sz="2" w:space="0" w:color="000000"/>
            </w:tcBorders>
            <w:vAlign w:val="center"/>
          </w:tcPr>
          <w:p w:rsidR="007B2E61" w:rsidRPr="002B2EE6" w:rsidRDefault="007B2E61" w:rsidP="00F55DFD">
            <w:pPr>
              <w:snapToGrid w:val="0"/>
              <w:jc w:val="center"/>
              <w:rPr>
                <w:sz w:val="20"/>
                <w:szCs w:val="20"/>
              </w:rPr>
            </w:pPr>
            <w:r w:rsidRPr="002B2EE6">
              <w:rPr>
                <w:sz w:val="20"/>
                <w:szCs w:val="20"/>
              </w:rPr>
              <w:t xml:space="preserve">4 </w:t>
            </w:r>
            <w:r>
              <w:rPr>
                <w:sz w:val="20"/>
                <w:szCs w:val="20"/>
              </w:rPr>
              <w:t>8</w:t>
            </w:r>
            <w:r w:rsidRPr="002B2EE6">
              <w:rPr>
                <w:sz w:val="20"/>
                <w:szCs w:val="20"/>
              </w:rPr>
              <w:t>43</w:t>
            </w:r>
          </w:p>
        </w:tc>
        <w:tc>
          <w:tcPr>
            <w:tcW w:w="567" w:type="dxa"/>
            <w:tcBorders>
              <w:left w:val="single" w:sz="2" w:space="0" w:color="000000"/>
              <w:bottom w:val="single" w:sz="2" w:space="0" w:color="000000"/>
              <w:right w:val="single" w:sz="2" w:space="0" w:color="000000"/>
            </w:tcBorders>
            <w:vAlign w:val="center"/>
          </w:tcPr>
          <w:p w:rsidR="007B2E61" w:rsidRPr="002B2EE6" w:rsidRDefault="007B2E61" w:rsidP="00F55DFD">
            <w:pPr>
              <w:snapToGrid w:val="0"/>
            </w:pPr>
          </w:p>
        </w:tc>
        <w:tc>
          <w:tcPr>
            <w:tcW w:w="567" w:type="dxa"/>
            <w:tcBorders>
              <w:left w:val="single" w:sz="2" w:space="0" w:color="000000"/>
              <w:bottom w:val="single" w:sz="2" w:space="0" w:color="000000"/>
              <w:right w:val="single" w:sz="2" w:space="0" w:color="000000"/>
            </w:tcBorders>
            <w:vAlign w:val="center"/>
          </w:tcPr>
          <w:p w:rsidR="007B2E61" w:rsidRPr="002B2EE6" w:rsidRDefault="007B2E61" w:rsidP="007B2E61">
            <w:pPr>
              <w:snapToGrid w:val="0"/>
              <w:jc w:val="center"/>
              <w:rPr>
                <w:sz w:val="16"/>
                <w:szCs w:val="16"/>
              </w:rPr>
            </w:pPr>
            <w:r>
              <w:rPr>
                <w:sz w:val="16"/>
                <w:szCs w:val="16"/>
              </w:rPr>
              <w:t>12 000</w:t>
            </w:r>
          </w:p>
        </w:tc>
        <w:tc>
          <w:tcPr>
            <w:tcW w:w="537" w:type="dxa"/>
            <w:tcBorders>
              <w:left w:val="single" w:sz="2" w:space="0" w:color="000000"/>
              <w:bottom w:val="single" w:sz="2" w:space="0" w:color="000000"/>
              <w:right w:val="single" w:sz="2" w:space="0" w:color="000000"/>
            </w:tcBorders>
            <w:vAlign w:val="center"/>
          </w:tcPr>
          <w:p w:rsidR="007B2E61" w:rsidRPr="002B2EE6" w:rsidRDefault="007B2E61" w:rsidP="00F55DFD">
            <w:pPr>
              <w:snapToGrid w:val="0"/>
            </w:pPr>
          </w:p>
        </w:tc>
        <w:tc>
          <w:tcPr>
            <w:tcW w:w="597" w:type="dxa"/>
            <w:gridSpan w:val="2"/>
            <w:tcBorders>
              <w:left w:val="single" w:sz="2" w:space="0" w:color="000000"/>
              <w:bottom w:val="single" w:sz="2" w:space="0" w:color="000000"/>
              <w:right w:val="single" w:sz="2" w:space="0" w:color="000000"/>
            </w:tcBorders>
            <w:vAlign w:val="center"/>
          </w:tcPr>
          <w:p w:rsidR="007B2E61" w:rsidRDefault="007B2E61" w:rsidP="007B2E61">
            <w:pPr>
              <w:snapToGrid w:val="0"/>
              <w:jc w:val="center"/>
              <w:rPr>
                <w:sz w:val="20"/>
                <w:szCs w:val="20"/>
              </w:rPr>
            </w:pPr>
            <w:r w:rsidRPr="00160936">
              <w:rPr>
                <w:sz w:val="20"/>
                <w:szCs w:val="20"/>
              </w:rPr>
              <w:t>3</w:t>
            </w:r>
          </w:p>
          <w:p w:rsidR="007B2E61" w:rsidRPr="00160936" w:rsidRDefault="007B2E61" w:rsidP="00F55DFD">
            <w:pPr>
              <w:snapToGrid w:val="0"/>
              <w:rPr>
                <w:sz w:val="20"/>
                <w:szCs w:val="20"/>
              </w:rPr>
            </w:pPr>
            <w:r w:rsidRPr="00160936">
              <w:rPr>
                <w:sz w:val="20"/>
                <w:szCs w:val="20"/>
              </w:rPr>
              <w:t>070</w:t>
            </w:r>
          </w:p>
        </w:tc>
        <w:tc>
          <w:tcPr>
            <w:tcW w:w="395" w:type="dxa"/>
            <w:tcBorders>
              <w:left w:val="single" w:sz="2" w:space="0" w:color="000000"/>
              <w:bottom w:val="single" w:sz="2" w:space="0" w:color="000000"/>
              <w:right w:val="single" w:sz="2" w:space="0" w:color="000000"/>
            </w:tcBorders>
            <w:vAlign w:val="center"/>
          </w:tcPr>
          <w:p w:rsidR="007B2E61" w:rsidRPr="007C48C3" w:rsidRDefault="007B2E61" w:rsidP="00F55DFD">
            <w:pPr>
              <w:snapToGrid w:val="0"/>
            </w:pPr>
          </w:p>
        </w:tc>
        <w:tc>
          <w:tcPr>
            <w:tcW w:w="598" w:type="dxa"/>
            <w:tcBorders>
              <w:left w:val="single" w:sz="2" w:space="0" w:color="000000"/>
              <w:bottom w:val="single" w:sz="2" w:space="0" w:color="000000"/>
              <w:right w:val="single" w:sz="2" w:space="0" w:color="000000"/>
            </w:tcBorders>
            <w:vAlign w:val="center"/>
          </w:tcPr>
          <w:p w:rsidR="007B2E61" w:rsidRPr="003B4E5F" w:rsidRDefault="007B2E61" w:rsidP="00F55DFD">
            <w:pPr>
              <w:snapToGrid w:val="0"/>
              <w:jc w:val="center"/>
              <w:rPr>
                <w:sz w:val="20"/>
                <w:szCs w:val="20"/>
              </w:rPr>
            </w:pPr>
            <w:r w:rsidRPr="003B4E5F">
              <w:rPr>
                <w:sz w:val="20"/>
                <w:szCs w:val="20"/>
              </w:rPr>
              <w:t>6 260</w:t>
            </w:r>
          </w:p>
        </w:tc>
        <w:tc>
          <w:tcPr>
            <w:tcW w:w="394" w:type="dxa"/>
            <w:tcBorders>
              <w:left w:val="single" w:sz="2" w:space="0" w:color="000000"/>
              <w:bottom w:val="single" w:sz="2" w:space="0" w:color="000000"/>
              <w:right w:val="single" w:sz="2" w:space="0" w:color="000000"/>
            </w:tcBorders>
            <w:vAlign w:val="center"/>
          </w:tcPr>
          <w:p w:rsidR="007B2E61" w:rsidRPr="003B4E5F" w:rsidRDefault="007B2E61" w:rsidP="00B810DB">
            <w:pPr>
              <w:snapToGrid w:val="0"/>
            </w:pPr>
          </w:p>
        </w:tc>
        <w:tc>
          <w:tcPr>
            <w:tcW w:w="567" w:type="dxa"/>
            <w:tcBorders>
              <w:left w:val="single" w:sz="2" w:space="0" w:color="000000"/>
              <w:bottom w:val="single" w:sz="2" w:space="0" w:color="000000"/>
              <w:right w:val="single" w:sz="2" w:space="0" w:color="000000"/>
            </w:tcBorders>
            <w:vAlign w:val="center"/>
          </w:tcPr>
          <w:p w:rsidR="007B2E61" w:rsidRPr="003B4E5F" w:rsidRDefault="007B2E61" w:rsidP="00F55DFD">
            <w:pPr>
              <w:snapToGrid w:val="0"/>
              <w:jc w:val="center"/>
              <w:rPr>
                <w:sz w:val="20"/>
              </w:rPr>
            </w:pPr>
            <w:r w:rsidRPr="003B4E5F">
              <w:rPr>
                <w:sz w:val="20"/>
              </w:rPr>
              <w:t>26 173</w:t>
            </w:r>
          </w:p>
        </w:tc>
      </w:tr>
      <w:tr w:rsidR="005E5473" w:rsidRPr="00916CD6" w:rsidTr="005E5473">
        <w:trPr>
          <w:trHeight w:val="204"/>
        </w:trPr>
        <w:tc>
          <w:tcPr>
            <w:tcW w:w="709" w:type="dxa"/>
            <w:vMerge w:val="restart"/>
            <w:tcBorders>
              <w:left w:val="single" w:sz="2" w:space="0" w:color="000000"/>
            </w:tcBorders>
          </w:tcPr>
          <w:p w:rsidR="005E5473" w:rsidRPr="002B2EE6" w:rsidRDefault="005E5473" w:rsidP="00B810DB">
            <w:pPr>
              <w:snapToGrid w:val="0"/>
              <w:jc w:val="center"/>
              <w:rPr>
                <w:sz w:val="18"/>
                <w:szCs w:val="18"/>
              </w:rPr>
            </w:pPr>
            <w:r w:rsidRPr="002B2EE6">
              <w:rPr>
                <w:sz w:val="18"/>
                <w:szCs w:val="18"/>
              </w:rPr>
              <w:t>3</w:t>
            </w:r>
          </w:p>
        </w:tc>
        <w:tc>
          <w:tcPr>
            <w:tcW w:w="1843" w:type="dxa"/>
            <w:vMerge w:val="restart"/>
            <w:tcBorders>
              <w:left w:val="single" w:sz="2" w:space="0" w:color="000000"/>
            </w:tcBorders>
          </w:tcPr>
          <w:p w:rsidR="005E5473" w:rsidRPr="00914A68" w:rsidRDefault="005E5473" w:rsidP="00B810DB">
            <w:pPr>
              <w:snapToGrid w:val="0"/>
            </w:pPr>
            <w:r w:rsidRPr="00914A68">
              <w:rPr>
                <w:sz w:val="22"/>
                <w:szCs w:val="22"/>
              </w:rPr>
              <w:t>Всего платных мероприятий</w:t>
            </w:r>
          </w:p>
        </w:tc>
        <w:tc>
          <w:tcPr>
            <w:tcW w:w="567" w:type="dxa"/>
            <w:vMerge w:val="restart"/>
            <w:tcBorders>
              <w:left w:val="single" w:sz="2" w:space="0" w:color="000000"/>
            </w:tcBorders>
            <w:vAlign w:val="center"/>
          </w:tcPr>
          <w:p w:rsidR="005E5473" w:rsidRPr="00914A68" w:rsidRDefault="005E5473" w:rsidP="00B810DB">
            <w:pPr>
              <w:snapToGrid w:val="0"/>
              <w:spacing w:line="276" w:lineRule="auto"/>
              <w:rPr>
                <w:kern w:val="2"/>
                <w:sz w:val="20"/>
                <w:szCs w:val="20"/>
              </w:rPr>
            </w:pPr>
            <w:r w:rsidRPr="00914A68">
              <w:rPr>
                <w:sz w:val="20"/>
                <w:szCs w:val="20"/>
              </w:rPr>
              <w:t>106</w:t>
            </w:r>
          </w:p>
        </w:tc>
        <w:tc>
          <w:tcPr>
            <w:tcW w:w="567" w:type="dxa"/>
            <w:vMerge w:val="restart"/>
            <w:tcBorders>
              <w:left w:val="single" w:sz="2" w:space="0" w:color="000000"/>
            </w:tcBorders>
            <w:vAlign w:val="center"/>
          </w:tcPr>
          <w:p w:rsidR="005E5473" w:rsidRPr="00914A68" w:rsidRDefault="005E5473" w:rsidP="00B810DB">
            <w:pPr>
              <w:snapToGrid w:val="0"/>
              <w:spacing w:line="276" w:lineRule="auto"/>
              <w:rPr>
                <w:kern w:val="2"/>
                <w:sz w:val="20"/>
                <w:szCs w:val="20"/>
              </w:rPr>
            </w:pPr>
            <w:r w:rsidRPr="00914A68">
              <w:rPr>
                <w:sz w:val="20"/>
                <w:szCs w:val="20"/>
              </w:rPr>
              <w:t>6600</w:t>
            </w:r>
          </w:p>
        </w:tc>
        <w:tc>
          <w:tcPr>
            <w:tcW w:w="425" w:type="dxa"/>
            <w:vMerge w:val="restart"/>
            <w:tcBorders>
              <w:left w:val="single" w:sz="2" w:space="0" w:color="000000"/>
            </w:tcBorders>
            <w:vAlign w:val="center"/>
          </w:tcPr>
          <w:p w:rsidR="005E5473" w:rsidRPr="00914A68" w:rsidRDefault="005E5473" w:rsidP="00B810DB">
            <w:pPr>
              <w:snapToGrid w:val="0"/>
              <w:spacing w:line="276" w:lineRule="auto"/>
              <w:rPr>
                <w:kern w:val="2"/>
                <w:sz w:val="20"/>
                <w:szCs w:val="20"/>
              </w:rPr>
            </w:pPr>
            <w:r w:rsidRPr="00914A68">
              <w:rPr>
                <w:sz w:val="20"/>
                <w:szCs w:val="20"/>
              </w:rPr>
              <w:t>107</w:t>
            </w:r>
          </w:p>
        </w:tc>
        <w:tc>
          <w:tcPr>
            <w:tcW w:w="548" w:type="dxa"/>
            <w:vMerge w:val="restart"/>
            <w:tcBorders>
              <w:left w:val="single" w:sz="2" w:space="0" w:color="000000"/>
            </w:tcBorders>
            <w:vAlign w:val="center"/>
          </w:tcPr>
          <w:p w:rsidR="005E5473" w:rsidRPr="00914A68" w:rsidRDefault="005E5473" w:rsidP="00B810DB">
            <w:pPr>
              <w:snapToGrid w:val="0"/>
              <w:spacing w:line="276" w:lineRule="auto"/>
              <w:rPr>
                <w:kern w:val="2"/>
                <w:sz w:val="20"/>
                <w:szCs w:val="20"/>
              </w:rPr>
            </w:pPr>
            <w:r w:rsidRPr="00914A68">
              <w:rPr>
                <w:sz w:val="20"/>
                <w:szCs w:val="20"/>
              </w:rPr>
              <w:t>6372</w:t>
            </w:r>
          </w:p>
        </w:tc>
        <w:tc>
          <w:tcPr>
            <w:tcW w:w="47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22</w:t>
            </w: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r w:rsidRPr="00914A68">
              <w:rPr>
                <w:sz w:val="22"/>
                <w:szCs w:val="22"/>
              </w:rPr>
              <w:t>15</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30</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98" w:type="dxa"/>
            <w:tcBorders>
              <w:left w:val="single" w:sz="2" w:space="0" w:color="000000"/>
              <w:bottom w:val="single" w:sz="2" w:space="0" w:color="000000"/>
              <w:right w:val="single" w:sz="2" w:space="0" w:color="000000"/>
            </w:tcBorders>
            <w:vAlign w:val="center"/>
          </w:tcPr>
          <w:p w:rsidR="005E5473" w:rsidRPr="003B4E5F" w:rsidRDefault="0047672F" w:rsidP="00B810DB">
            <w:pPr>
              <w:snapToGrid w:val="0"/>
              <w:jc w:val="center"/>
              <w:rPr>
                <w:sz w:val="20"/>
                <w:szCs w:val="20"/>
              </w:rPr>
            </w:pPr>
            <w:r w:rsidRPr="003B4E5F">
              <w:rPr>
                <w:sz w:val="20"/>
                <w:szCs w:val="20"/>
              </w:rPr>
              <w:t>45</w:t>
            </w:r>
          </w:p>
        </w:tc>
        <w:tc>
          <w:tcPr>
            <w:tcW w:w="394" w:type="dxa"/>
            <w:tcBorders>
              <w:left w:val="single" w:sz="2" w:space="0" w:color="000000"/>
              <w:bottom w:val="single" w:sz="2" w:space="0" w:color="000000"/>
              <w:right w:val="single" w:sz="2" w:space="0" w:color="000000"/>
            </w:tcBorders>
            <w:vAlign w:val="center"/>
          </w:tcPr>
          <w:p w:rsidR="005E5473" w:rsidRPr="003B4E5F" w:rsidRDefault="005E5473" w:rsidP="00B810DB">
            <w:pPr>
              <w:snapToGrid w:val="0"/>
              <w:jc w:val="center"/>
            </w:pPr>
          </w:p>
        </w:tc>
        <w:tc>
          <w:tcPr>
            <w:tcW w:w="567" w:type="dxa"/>
            <w:tcBorders>
              <w:left w:val="single" w:sz="2" w:space="0" w:color="000000"/>
              <w:bottom w:val="single" w:sz="2" w:space="0" w:color="000000"/>
              <w:right w:val="single" w:sz="2" w:space="0" w:color="000000"/>
            </w:tcBorders>
            <w:vAlign w:val="center"/>
          </w:tcPr>
          <w:p w:rsidR="005E5473" w:rsidRPr="003B4E5F" w:rsidRDefault="0047672F" w:rsidP="00B810DB">
            <w:pPr>
              <w:snapToGrid w:val="0"/>
              <w:jc w:val="center"/>
              <w:rPr>
                <w:sz w:val="20"/>
              </w:rPr>
            </w:pPr>
            <w:r w:rsidRPr="003B4E5F">
              <w:rPr>
                <w:sz w:val="20"/>
              </w:rPr>
              <w:t>112</w:t>
            </w:r>
          </w:p>
        </w:tc>
      </w:tr>
      <w:tr w:rsidR="005E5473" w:rsidRPr="00916CD6" w:rsidTr="005E5473">
        <w:trPr>
          <w:trHeight w:val="483"/>
        </w:trPr>
        <w:tc>
          <w:tcPr>
            <w:tcW w:w="709" w:type="dxa"/>
            <w:vMerge/>
            <w:tcBorders>
              <w:left w:val="single" w:sz="2" w:space="0" w:color="000000"/>
              <w:bottom w:val="single" w:sz="2" w:space="0" w:color="000000"/>
            </w:tcBorders>
          </w:tcPr>
          <w:p w:rsidR="005E5473" w:rsidRPr="002B2EE6" w:rsidRDefault="005E5473" w:rsidP="00B810DB">
            <w:pPr>
              <w:snapToGrid w:val="0"/>
              <w:jc w:val="center"/>
              <w:rPr>
                <w:sz w:val="18"/>
                <w:szCs w:val="18"/>
              </w:rPr>
            </w:pPr>
          </w:p>
        </w:tc>
        <w:tc>
          <w:tcPr>
            <w:tcW w:w="1843" w:type="dxa"/>
            <w:vMerge/>
            <w:tcBorders>
              <w:left w:val="single" w:sz="2" w:space="0" w:color="000000"/>
              <w:bottom w:val="single" w:sz="2" w:space="0" w:color="000000"/>
            </w:tcBorders>
          </w:tcPr>
          <w:p w:rsidR="005E5473" w:rsidRPr="00914A68" w:rsidRDefault="005E5473" w:rsidP="00B810DB">
            <w:pPr>
              <w:snapToGrid w:val="0"/>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jc w:val="center"/>
              <w:rPr>
                <w:sz w:val="20"/>
                <w:szCs w:val="20"/>
              </w:rPr>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jc w:val="center"/>
              <w:rPr>
                <w:sz w:val="20"/>
                <w:szCs w:val="20"/>
              </w:rPr>
            </w:pPr>
          </w:p>
        </w:tc>
        <w:tc>
          <w:tcPr>
            <w:tcW w:w="425" w:type="dxa"/>
            <w:vMerge/>
            <w:tcBorders>
              <w:left w:val="single" w:sz="2" w:space="0" w:color="000000"/>
              <w:bottom w:val="single" w:sz="2" w:space="0" w:color="000000"/>
            </w:tcBorders>
            <w:vAlign w:val="center"/>
          </w:tcPr>
          <w:p w:rsidR="005E5473" w:rsidRPr="00914A68" w:rsidRDefault="005E5473" w:rsidP="00B810DB">
            <w:pPr>
              <w:snapToGrid w:val="0"/>
              <w:jc w:val="center"/>
              <w:rPr>
                <w:sz w:val="20"/>
                <w:szCs w:val="20"/>
              </w:rPr>
            </w:pPr>
          </w:p>
        </w:tc>
        <w:tc>
          <w:tcPr>
            <w:tcW w:w="548" w:type="dxa"/>
            <w:vMerge/>
            <w:tcBorders>
              <w:left w:val="single" w:sz="2" w:space="0" w:color="000000"/>
              <w:bottom w:val="single" w:sz="2" w:space="0" w:color="000000"/>
            </w:tcBorders>
            <w:vAlign w:val="center"/>
          </w:tcPr>
          <w:p w:rsidR="005E5473" w:rsidRPr="00914A68" w:rsidRDefault="005E5473" w:rsidP="00B810DB">
            <w:pPr>
              <w:snapToGrid w:val="0"/>
              <w:jc w:val="center"/>
              <w:rPr>
                <w:sz w:val="20"/>
                <w:szCs w:val="20"/>
              </w:rPr>
            </w:pPr>
          </w:p>
        </w:tc>
        <w:tc>
          <w:tcPr>
            <w:tcW w:w="47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659</w:t>
            </w: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r w:rsidRPr="00914A68">
              <w:rPr>
                <w:sz w:val="22"/>
                <w:szCs w:val="22"/>
              </w:rPr>
              <w:t>697</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889</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98" w:type="dxa"/>
            <w:tcBorders>
              <w:left w:val="single" w:sz="2" w:space="0" w:color="000000"/>
              <w:bottom w:val="single" w:sz="2" w:space="0" w:color="000000"/>
              <w:right w:val="single" w:sz="2" w:space="0" w:color="000000"/>
            </w:tcBorders>
            <w:vAlign w:val="center"/>
          </w:tcPr>
          <w:p w:rsidR="00914A68" w:rsidRPr="00914A68" w:rsidRDefault="0047672F" w:rsidP="00B810DB">
            <w:pPr>
              <w:snapToGrid w:val="0"/>
              <w:jc w:val="center"/>
              <w:rPr>
                <w:sz w:val="20"/>
                <w:szCs w:val="20"/>
              </w:rPr>
            </w:pPr>
            <w:r w:rsidRPr="00914A68">
              <w:rPr>
                <w:sz w:val="20"/>
                <w:szCs w:val="20"/>
              </w:rPr>
              <w:t>2</w:t>
            </w:r>
          </w:p>
          <w:p w:rsidR="005E5473" w:rsidRPr="00914A68" w:rsidRDefault="0047672F" w:rsidP="00B810DB">
            <w:pPr>
              <w:snapToGrid w:val="0"/>
              <w:jc w:val="center"/>
              <w:rPr>
                <w:sz w:val="20"/>
                <w:szCs w:val="20"/>
              </w:rPr>
            </w:pPr>
            <w:r w:rsidRPr="00914A68">
              <w:rPr>
                <w:sz w:val="20"/>
                <w:szCs w:val="20"/>
              </w:rPr>
              <w:t>1</w:t>
            </w:r>
            <w:r w:rsidR="005E5473" w:rsidRPr="00914A68">
              <w:rPr>
                <w:sz w:val="20"/>
                <w:szCs w:val="20"/>
              </w:rPr>
              <w:t>9</w:t>
            </w:r>
            <w:r w:rsidRPr="00914A68">
              <w:rPr>
                <w:sz w:val="20"/>
                <w:szCs w:val="20"/>
              </w:rPr>
              <w:t>6</w:t>
            </w:r>
          </w:p>
        </w:tc>
        <w:tc>
          <w:tcPr>
            <w:tcW w:w="394"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highlight w:val="yellow"/>
              </w:rPr>
            </w:pPr>
          </w:p>
        </w:tc>
        <w:tc>
          <w:tcPr>
            <w:tcW w:w="567" w:type="dxa"/>
            <w:tcBorders>
              <w:left w:val="single" w:sz="2" w:space="0" w:color="000000"/>
              <w:bottom w:val="single" w:sz="2" w:space="0" w:color="000000"/>
              <w:right w:val="single" w:sz="2" w:space="0" w:color="000000"/>
            </w:tcBorders>
            <w:vAlign w:val="center"/>
          </w:tcPr>
          <w:p w:rsidR="005E1701" w:rsidRPr="00914A68" w:rsidRDefault="0047672F" w:rsidP="00B810DB">
            <w:pPr>
              <w:snapToGrid w:val="0"/>
              <w:jc w:val="center"/>
              <w:rPr>
                <w:sz w:val="20"/>
              </w:rPr>
            </w:pPr>
            <w:r w:rsidRPr="00914A68">
              <w:rPr>
                <w:sz w:val="20"/>
              </w:rPr>
              <w:t>4</w:t>
            </w:r>
          </w:p>
          <w:p w:rsidR="005E5473" w:rsidRPr="00914A68" w:rsidRDefault="0047672F" w:rsidP="00B810DB">
            <w:pPr>
              <w:snapToGrid w:val="0"/>
              <w:jc w:val="center"/>
              <w:rPr>
                <w:sz w:val="20"/>
              </w:rPr>
            </w:pPr>
            <w:r w:rsidRPr="00914A68">
              <w:rPr>
                <w:sz w:val="20"/>
              </w:rPr>
              <w:t>441</w:t>
            </w:r>
          </w:p>
        </w:tc>
      </w:tr>
      <w:tr w:rsidR="005E5473" w:rsidRPr="00916CD6" w:rsidTr="005E5473">
        <w:trPr>
          <w:trHeight w:val="306"/>
        </w:trPr>
        <w:tc>
          <w:tcPr>
            <w:tcW w:w="709" w:type="dxa"/>
            <w:vMerge w:val="restart"/>
            <w:tcBorders>
              <w:left w:val="single" w:sz="2" w:space="0" w:color="000000"/>
            </w:tcBorders>
          </w:tcPr>
          <w:p w:rsidR="005E5473" w:rsidRPr="002B2EE6" w:rsidRDefault="005E5473" w:rsidP="00B810DB">
            <w:pPr>
              <w:snapToGrid w:val="0"/>
              <w:jc w:val="center"/>
              <w:rPr>
                <w:sz w:val="18"/>
                <w:szCs w:val="18"/>
              </w:rPr>
            </w:pPr>
            <w:r w:rsidRPr="002B2EE6">
              <w:rPr>
                <w:sz w:val="18"/>
                <w:szCs w:val="18"/>
              </w:rPr>
              <w:t>3.1.</w:t>
            </w:r>
          </w:p>
        </w:tc>
        <w:tc>
          <w:tcPr>
            <w:tcW w:w="1843" w:type="dxa"/>
            <w:vMerge w:val="restart"/>
            <w:tcBorders>
              <w:left w:val="single" w:sz="2" w:space="0" w:color="000000"/>
            </w:tcBorders>
          </w:tcPr>
          <w:p w:rsidR="005E5473" w:rsidRPr="00914A68" w:rsidRDefault="005E5473" w:rsidP="00B810DB">
            <w:pPr>
              <w:snapToGrid w:val="0"/>
            </w:pPr>
            <w:r w:rsidRPr="00914A68">
              <w:rPr>
                <w:sz w:val="22"/>
                <w:szCs w:val="22"/>
              </w:rPr>
              <w:t>- для детей и подростков до 14 лет</w:t>
            </w:r>
          </w:p>
        </w:tc>
        <w:tc>
          <w:tcPr>
            <w:tcW w:w="567" w:type="dxa"/>
            <w:vMerge w:val="restart"/>
            <w:tcBorders>
              <w:left w:val="single" w:sz="2" w:space="0" w:color="000000"/>
            </w:tcBorders>
            <w:vAlign w:val="center"/>
          </w:tcPr>
          <w:p w:rsidR="005E5473" w:rsidRPr="00914A68" w:rsidRDefault="005E5473" w:rsidP="00B810DB">
            <w:pPr>
              <w:snapToGrid w:val="0"/>
              <w:spacing w:line="276" w:lineRule="auto"/>
              <w:jc w:val="center"/>
              <w:rPr>
                <w:kern w:val="2"/>
                <w:sz w:val="20"/>
                <w:szCs w:val="20"/>
              </w:rPr>
            </w:pPr>
            <w:r w:rsidRPr="00914A68">
              <w:rPr>
                <w:sz w:val="20"/>
                <w:szCs w:val="20"/>
              </w:rPr>
              <w:t>101</w:t>
            </w:r>
          </w:p>
        </w:tc>
        <w:tc>
          <w:tcPr>
            <w:tcW w:w="567" w:type="dxa"/>
            <w:vMerge w:val="restart"/>
            <w:tcBorders>
              <w:left w:val="single" w:sz="2" w:space="0" w:color="000000"/>
            </w:tcBorders>
            <w:vAlign w:val="center"/>
          </w:tcPr>
          <w:p w:rsidR="005E5473" w:rsidRPr="00914A68" w:rsidRDefault="005E5473" w:rsidP="00B810DB">
            <w:pPr>
              <w:snapToGrid w:val="0"/>
              <w:spacing w:line="276" w:lineRule="auto"/>
              <w:jc w:val="center"/>
              <w:rPr>
                <w:kern w:val="2"/>
                <w:sz w:val="20"/>
                <w:szCs w:val="20"/>
              </w:rPr>
            </w:pPr>
            <w:r w:rsidRPr="00914A68">
              <w:rPr>
                <w:sz w:val="20"/>
                <w:szCs w:val="20"/>
              </w:rPr>
              <w:t>2859</w:t>
            </w:r>
          </w:p>
        </w:tc>
        <w:tc>
          <w:tcPr>
            <w:tcW w:w="425" w:type="dxa"/>
            <w:vMerge w:val="restart"/>
            <w:tcBorders>
              <w:left w:val="single" w:sz="2" w:space="0" w:color="000000"/>
            </w:tcBorders>
            <w:vAlign w:val="center"/>
          </w:tcPr>
          <w:p w:rsidR="005E5473" w:rsidRPr="00914A68" w:rsidRDefault="005E5473" w:rsidP="00B810DB">
            <w:pPr>
              <w:snapToGrid w:val="0"/>
              <w:spacing w:line="276" w:lineRule="auto"/>
              <w:jc w:val="center"/>
              <w:rPr>
                <w:sz w:val="20"/>
                <w:szCs w:val="20"/>
              </w:rPr>
            </w:pPr>
          </w:p>
          <w:p w:rsidR="005E5473" w:rsidRPr="00914A68" w:rsidRDefault="005E5473" w:rsidP="00B810DB">
            <w:pPr>
              <w:snapToGrid w:val="0"/>
              <w:spacing w:line="276" w:lineRule="auto"/>
              <w:jc w:val="center"/>
              <w:rPr>
                <w:kern w:val="2"/>
                <w:sz w:val="20"/>
                <w:szCs w:val="20"/>
              </w:rPr>
            </w:pPr>
            <w:r w:rsidRPr="00914A68">
              <w:rPr>
                <w:sz w:val="20"/>
                <w:szCs w:val="20"/>
              </w:rPr>
              <w:t>58</w:t>
            </w:r>
          </w:p>
        </w:tc>
        <w:tc>
          <w:tcPr>
            <w:tcW w:w="548" w:type="dxa"/>
            <w:vMerge w:val="restart"/>
            <w:tcBorders>
              <w:left w:val="single" w:sz="2" w:space="0" w:color="000000"/>
            </w:tcBorders>
            <w:vAlign w:val="center"/>
          </w:tcPr>
          <w:p w:rsidR="005E5473" w:rsidRPr="00914A68" w:rsidRDefault="005E5473" w:rsidP="00B810DB">
            <w:pPr>
              <w:snapToGrid w:val="0"/>
              <w:spacing w:line="276" w:lineRule="auto"/>
              <w:rPr>
                <w:kern w:val="2"/>
                <w:sz w:val="20"/>
                <w:szCs w:val="20"/>
              </w:rPr>
            </w:pPr>
            <w:r w:rsidRPr="00914A68">
              <w:rPr>
                <w:sz w:val="20"/>
                <w:szCs w:val="20"/>
              </w:rPr>
              <w:t>1882</w:t>
            </w:r>
          </w:p>
        </w:tc>
        <w:tc>
          <w:tcPr>
            <w:tcW w:w="47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17</w:t>
            </w: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r w:rsidRPr="00914A68">
              <w:rPr>
                <w:sz w:val="22"/>
                <w:szCs w:val="22"/>
              </w:rPr>
              <w:t>9</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27</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highlight w:val="yellow"/>
              </w:rPr>
            </w:pPr>
          </w:p>
        </w:tc>
        <w:tc>
          <w:tcPr>
            <w:tcW w:w="598" w:type="dxa"/>
            <w:tcBorders>
              <w:left w:val="single" w:sz="2" w:space="0" w:color="000000"/>
              <w:bottom w:val="single" w:sz="2" w:space="0" w:color="000000"/>
              <w:right w:val="single" w:sz="2" w:space="0" w:color="000000"/>
            </w:tcBorders>
            <w:vAlign w:val="center"/>
          </w:tcPr>
          <w:p w:rsidR="005E5473" w:rsidRPr="00914A68" w:rsidRDefault="0047672F" w:rsidP="00B810DB">
            <w:pPr>
              <w:snapToGrid w:val="0"/>
              <w:jc w:val="center"/>
              <w:rPr>
                <w:sz w:val="20"/>
                <w:szCs w:val="20"/>
              </w:rPr>
            </w:pPr>
            <w:r w:rsidRPr="00914A68">
              <w:rPr>
                <w:sz w:val="20"/>
                <w:szCs w:val="20"/>
              </w:rPr>
              <w:t>40</w:t>
            </w:r>
          </w:p>
        </w:tc>
        <w:tc>
          <w:tcPr>
            <w:tcW w:w="394"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highlight w:val="yellow"/>
              </w:rPr>
            </w:pPr>
          </w:p>
        </w:tc>
        <w:tc>
          <w:tcPr>
            <w:tcW w:w="567" w:type="dxa"/>
            <w:tcBorders>
              <w:left w:val="single" w:sz="2" w:space="0" w:color="000000"/>
              <w:bottom w:val="single" w:sz="2" w:space="0" w:color="000000"/>
              <w:right w:val="single" w:sz="2" w:space="0" w:color="000000"/>
            </w:tcBorders>
            <w:vAlign w:val="center"/>
          </w:tcPr>
          <w:p w:rsidR="005E5473" w:rsidRPr="00914A68" w:rsidRDefault="0047672F" w:rsidP="00B810DB">
            <w:pPr>
              <w:snapToGrid w:val="0"/>
              <w:jc w:val="center"/>
              <w:rPr>
                <w:sz w:val="20"/>
              </w:rPr>
            </w:pPr>
            <w:r w:rsidRPr="00914A68">
              <w:rPr>
                <w:sz w:val="20"/>
              </w:rPr>
              <w:t>93</w:t>
            </w:r>
          </w:p>
        </w:tc>
      </w:tr>
      <w:tr w:rsidR="005E5473" w:rsidRPr="00916CD6" w:rsidTr="005E5473">
        <w:trPr>
          <w:trHeight w:val="306"/>
        </w:trPr>
        <w:tc>
          <w:tcPr>
            <w:tcW w:w="709" w:type="dxa"/>
            <w:vMerge/>
            <w:tcBorders>
              <w:left w:val="single" w:sz="2" w:space="0" w:color="000000"/>
              <w:bottom w:val="single" w:sz="2" w:space="0" w:color="000000"/>
            </w:tcBorders>
          </w:tcPr>
          <w:p w:rsidR="005E5473" w:rsidRPr="002B2EE6" w:rsidRDefault="005E5473" w:rsidP="00B810DB">
            <w:pPr>
              <w:snapToGrid w:val="0"/>
              <w:jc w:val="center"/>
              <w:rPr>
                <w:sz w:val="18"/>
                <w:szCs w:val="18"/>
              </w:rPr>
            </w:pPr>
          </w:p>
        </w:tc>
        <w:tc>
          <w:tcPr>
            <w:tcW w:w="1843" w:type="dxa"/>
            <w:vMerge/>
            <w:tcBorders>
              <w:left w:val="single" w:sz="2" w:space="0" w:color="000000"/>
              <w:bottom w:val="single" w:sz="2" w:space="0" w:color="000000"/>
            </w:tcBorders>
          </w:tcPr>
          <w:p w:rsidR="005E5473" w:rsidRPr="00914A68" w:rsidRDefault="005E5473" w:rsidP="00B810DB">
            <w:pPr>
              <w:snapToGrid w:val="0"/>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jc w:val="center"/>
              <w:rPr>
                <w:sz w:val="20"/>
                <w:szCs w:val="20"/>
              </w:rPr>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jc w:val="center"/>
              <w:rPr>
                <w:sz w:val="20"/>
                <w:szCs w:val="20"/>
              </w:rPr>
            </w:pPr>
          </w:p>
        </w:tc>
        <w:tc>
          <w:tcPr>
            <w:tcW w:w="425" w:type="dxa"/>
            <w:vMerge/>
            <w:tcBorders>
              <w:left w:val="single" w:sz="2" w:space="0" w:color="000000"/>
              <w:bottom w:val="single" w:sz="2" w:space="0" w:color="000000"/>
            </w:tcBorders>
            <w:vAlign w:val="center"/>
          </w:tcPr>
          <w:p w:rsidR="005E5473" w:rsidRPr="00914A68" w:rsidRDefault="005E5473" w:rsidP="00B810DB">
            <w:pPr>
              <w:snapToGrid w:val="0"/>
              <w:jc w:val="center"/>
              <w:rPr>
                <w:sz w:val="20"/>
                <w:szCs w:val="20"/>
              </w:rPr>
            </w:pPr>
          </w:p>
        </w:tc>
        <w:tc>
          <w:tcPr>
            <w:tcW w:w="548" w:type="dxa"/>
            <w:vMerge/>
            <w:tcBorders>
              <w:left w:val="single" w:sz="2" w:space="0" w:color="000000"/>
              <w:bottom w:val="single" w:sz="2" w:space="0" w:color="000000"/>
            </w:tcBorders>
            <w:vAlign w:val="center"/>
          </w:tcPr>
          <w:p w:rsidR="005E5473" w:rsidRPr="00914A68" w:rsidRDefault="005E5473" w:rsidP="00B810DB">
            <w:pPr>
              <w:snapToGrid w:val="0"/>
              <w:jc w:val="center"/>
              <w:rPr>
                <w:sz w:val="20"/>
                <w:szCs w:val="20"/>
              </w:rPr>
            </w:pPr>
          </w:p>
        </w:tc>
        <w:tc>
          <w:tcPr>
            <w:tcW w:w="47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381</w:t>
            </w: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r w:rsidRPr="00914A68">
              <w:rPr>
                <w:sz w:val="22"/>
                <w:szCs w:val="22"/>
              </w:rPr>
              <w:t>287</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784</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highlight w:val="yellow"/>
              </w:rPr>
            </w:pPr>
          </w:p>
        </w:tc>
        <w:tc>
          <w:tcPr>
            <w:tcW w:w="598" w:type="dxa"/>
            <w:tcBorders>
              <w:left w:val="single" w:sz="2" w:space="0" w:color="000000"/>
              <w:bottom w:val="single" w:sz="2" w:space="0" w:color="000000"/>
              <w:right w:val="single" w:sz="2" w:space="0" w:color="000000"/>
            </w:tcBorders>
            <w:vAlign w:val="center"/>
          </w:tcPr>
          <w:p w:rsidR="00914A68" w:rsidRPr="00914A68" w:rsidRDefault="005E5473" w:rsidP="0047672F">
            <w:pPr>
              <w:snapToGrid w:val="0"/>
              <w:jc w:val="center"/>
              <w:rPr>
                <w:sz w:val="20"/>
                <w:szCs w:val="20"/>
              </w:rPr>
            </w:pPr>
            <w:r w:rsidRPr="00914A68">
              <w:rPr>
                <w:sz w:val="20"/>
                <w:szCs w:val="20"/>
              </w:rPr>
              <w:t>1</w:t>
            </w:r>
          </w:p>
          <w:p w:rsidR="005E5473" w:rsidRPr="00914A68" w:rsidRDefault="0047672F" w:rsidP="0047672F">
            <w:pPr>
              <w:snapToGrid w:val="0"/>
              <w:jc w:val="center"/>
              <w:rPr>
                <w:sz w:val="20"/>
                <w:szCs w:val="20"/>
              </w:rPr>
            </w:pPr>
            <w:r w:rsidRPr="00914A68">
              <w:rPr>
                <w:sz w:val="20"/>
                <w:szCs w:val="20"/>
              </w:rPr>
              <w:t>748</w:t>
            </w:r>
          </w:p>
        </w:tc>
        <w:tc>
          <w:tcPr>
            <w:tcW w:w="394"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highlight w:val="yellow"/>
              </w:rPr>
            </w:pPr>
          </w:p>
        </w:tc>
        <w:tc>
          <w:tcPr>
            <w:tcW w:w="567" w:type="dxa"/>
            <w:tcBorders>
              <w:left w:val="single" w:sz="2" w:space="0" w:color="000000"/>
              <w:bottom w:val="single" w:sz="2" w:space="0" w:color="000000"/>
              <w:right w:val="single" w:sz="2" w:space="0" w:color="000000"/>
            </w:tcBorders>
            <w:vAlign w:val="center"/>
          </w:tcPr>
          <w:p w:rsidR="005E1701" w:rsidRPr="00914A68" w:rsidRDefault="0047672F" w:rsidP="00B810DB">
            <w:pPr>
              <w:snapToGrid w:val="0"/>
              <w:jc w:val="center"/>
              <w:rPr>
                <w:sz w:val="20"/>
              </w:rPr>
            </w:pPr>
            <w:r w:rsidRPr="00914A68">
              <w:rPr>
                <w:sz w:val="20"/>
              </w:rPr>
              <w:t>3</w:t>
            </w:r>
          </w:p>
          <w:p w:rsidR="005E5473" w:rsidRPr="00914A68" w:rsidRDefault="0047672F" w:rsidP="00B810DB">
            <w:pPr>
              <w:snapToGrid w:val="0"/>
              <w:jc w:val="center"/>
              <w:rPr>
                <w:sz w:val="20"/>
              </w:rPr>
            </w:pPr>
            <w:r w:rsidRPr="00914A68">
              <w:rPr>
                <w:sz w:val="20"/>
              </w:rPr>
              <w:t>200</w:t>
            </w:r>
          </w:p>
        </w:tc>
      </w:tr>
      <w:tr w:rsidR="005E5473" w:rsidRPr="00916CD6" w:rsidTr="005E5473">
        <w:trPr>
          <w:trHeight w:val="204"/>
        </w:trPr>
        <w:tc>
          <w:tcPr>
            <w:tcW w:w="709" w:type="dxa"/>
            <w:vMerge w:val="restart"/>
            <w:tcBorders>
              <w:left w:val="single" w:sz="2" w:space="0" w:color="000000"/>
            </w:tcBorders>
            <w:vAlign w:val="center"/>
          </w:tcPr>
          <w:p w:rsidR="005E5473" w:rsidRPr="002B2EE6" w:rsidRDefault="005E5473" w:rsidP="00B810DB">
            <w:pPr>
              <w:snapToGrid w:val="0"/>
              <w:jc w:val="center"/>
              <w:rPr>
                <w:sz w:val="18"/>
                <w:szCs w:val="18"/>
              </w:rPr>
            </w:pPr>
            <w:r w:rsidRPr="002B2EE6">
              <w:rPr>
                <w:sz w:val="18"/>
                <w:szCs w:val="18"/>
              </w:rPr>
              <w:t>3.2.</w:t>
            </w:r>
          </w:p>
        </w:tc>
        <w:tc>
          <w:tcPr>
            <w:tcW w:w="1843" w:type="dxa"/>
            <w:vMerge w:val="restart"/>
            <w:tcBorders>
              <w:left w:val="single" w:sz="2" w:space="0" w:color="000000"/>
            </w:tcBorders>
          </w:tcPr>
          <w:p w:rsidR="005E5473" w:rsidRPr="00914A68" w:rsidRDefault="005E5473" w:rsidP="00B810DB">
            <w:pPr>
              <w:snapToGrid w:val="0"/>
            </w:pPr>
            <w:r w:rsidRPr="00914A68">
              <w:rPr>
                <w:sz w:val="22"/>
                <w:szCs w:val="22"/>
              </w:rPr>
              <w:t>- для молодежи от 15 до 24 лет</w:t>
            </w:r>
          </w:p>
        </w:tc>
        <w:tc>
          <w:tcPr>
            <w:tcW w:w="567" w:type="dxa"/>
            <w:vMerge w:val="restart"/>
            <w:tcBorders>
              <w:left w:val="single" w:sz="2" w:space="0" w:color="000000"/>
            </w:tcBorders>
            <w:vAlign w:val="center"/>
          </w:tcPr>
          <w:p w:rsidR="005E5473" w:rsidRPr="00914A68" w:rsidRDefault="005E5473" w:rsidP="00B810DB">
            <w:pPr>
              <w:snapToGrid w:val="0"/>
              <w:spacing w:line="276" w:lineRule="auto"/>
              <w:jc w:val="center"/>
              <w:rPr>
                <w:kern w:val="2"/>
                <w:sz w:val="20"/>
                <w:szCs w:val="20"/>
              </w:rPr>
            </w:pPr>
            <w:r w:rsidRPr="00914A68">
              <w:rPr>
                <w:sz w:val="20"/>
                <w:szCs w:val="20"/>
              </w:rPr>
              <w:t>5</w:t>
            </w:r>
          </w:p>
        </w:tc>
        <w:tc>
          <w:tcPr>
            <w:tcW w:w="567" w:type="dxa"/>
            <w:vMerge w:val="restart"/>
            <w:tcBorders>
              <w:left w:val="single" w:sz="2" w:space="0" w:color="000000"/>
            </w:tcBorders>
            <w:vAlign w:val="center"/>
          </w:tcPr>
          <w:p w:rsidR="005E5473" w:rsidRPr="00914A68" w:rsidRDefault="005E5473" w:rsidP="00B810DB">
            <w:pPr>
              <w:snapToGrid w:val="0"/>
              <w:spacing w:line="276" w:lineRule="auto"/>
              <w:jc w:val="center"/>
              <w:rPr>
                <w:kern w:val="2"/>
                <w:sz w:val="20"/>
                <w:szCs w:val="20"/>
              </w:rPr>
            </w:pPr>
            <w:r w:rsidRPr="00914A68">
              <w:rPr>
                <w:sz w:val="20"/>
                <w:szCs w:val="20"/>
              </w:rPr>
              <w:t>120</w:t>
            </w:r>
          </w:p>
        </w:tc>
        <w:tc>
          <w:tcPr>
            <w:tcW w:w="425" w:type="dxa"/>
            <w:vMerge w:val="restart"/>
            <w:tcBorders>
              <w:left w:val="single" w:sz="2" w:space="0" w:color="000000"/>
            </w:tcBorders>
            <w:vAlign w:val="center"/>
          </w:tcPr>
          <w:p w:rsidR="005E5473" w:rsidRPr="00914A68" w:rsidRDefault="005E5473" w:rsidP="00B810DB">
            <w:pPr>
              <w:snapToGrid w:val="0"/>
              <w:spacing w:line="276" w:lineRule="auto"/>
              <w:jc w:val="center"/>
              <w:rPr>
                <w:sz w:val="20"/>
                <w:szCs w:val="20"/>
              </w:rPr>
            </w:pPr>
          </w:p>
          <w:p w:rsidR="005E5473" w:rsidRPr="00914A68" w:rsidRDefault="005E5473" w:rsidP="00B810DB">
            <w:pPr>
              <w:snapToGrid w:val="0"/>
              <w:spacing w:line="276" w:lineRule="auto"/>
              <w:jc w:val="center"/>
              <w:rPr>
                <w:kern w:val="2"/>
                <w:sz w:val="20"/>
                <w:szCs w:val="20"/>
              </w:rPr>
            </w:pPr>
            <w:r w:rsidRPr="00914A68">
              <w:rPr>
                <w:sz w:val="20"/>
                <w:szCs w:val="20"/>
              </w:rPr>
              <w:t>6</w:t>
            </w:r>
          </w:p>
        </w:tc>
        <w:tc>
          <w:tcPr>
            <w:tcW w:w="548" w:type="dxa"/>
            <w:vMerge w:val="restart"/>
            <w:tcBorders>
              <w:left w:val="single" w:sz="2" w:space="0" w:color="000000"/>
            </w:tcBorders>
            <w:vAlign w:val="center"/>
          </w:tcPr>
          <w:p w:rsidR="005E5473" w:rsidRPr="00914A68" w:rsidRDefault="005E5473" w:rsidP="00B810DB">
            <w:pPr>
              <w:snapToGrid w:val="0"/>
              <w:spacing w:line="276" w:lineRule="auto"/>
              <w:rPr>
                <w:kern w:val="2"/>
                <w:sz w:val="20"/>
                <w:szCs w:val="20"/>
              </w:rPr>
            </w:pPr>
            <w:r w:rsidRPr="00914A68">
              <w:rPr>
                <w:sz w:val="20"/>
                <w:szCs w:val="20"/>
              </w:rPr>
              <w:t>153</w:t>
            </w:r>
          </w:p>
        </w:tc>
        <w:tc>
          <w:tcPr>
            <w:tcW w:w="47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0</w:t>
            </w: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r w:rsidRPr="00914A68">
              <w:rPr>
                <w:sz w:val="22"/>
                <w:szCs w:val="22"/>
              </w:rPr>
              <w:t>2</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0</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highlight w:val="yellow"/>
              </w:rPr>
            </w:pPr>
          </w:p>
        </w:tc>
        <w:tc>
          <w:tcPr>
            <w:tcW w:w="598"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0</w:t>
            </w:r>
          </w:p>
        </w:tc>
        <w:tc>
          <w:tcPr>
            <w:tcW w:w="394"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highlight w:val="yellow"/>
              </w:rPr>
            </w:pPr>
          </w:p>
        </w:tc>
        <w:tc>
          <w:tcPr>
            <w:tcW w:w="567" w:type="dxa"/>
            <w:tcBorders>
              <w:left w:val="single" w:sz="2" w:space="0" w:color="000000"/>
              <w:bottom w:val="single" w:sz="2" w:space="0" w:color="000000"/>
              <w:right w:val="single" w:sz="2" w:space="0" w:color="000000"/>
            </w:tcBorders>
            <w:vAlign w:val="center"/>
          </w:tcPr>
          <w:p w:rsidR="005E5473" w:rsidRPr="00914A68" w:rsidRDefault="0047672F" w:rsidP="00B810DB">
            <w:pPr>
              <w:snapToGrid w:val="0"/>
              <w:jc w:val="center"/>
              <w:rPr>
                <w:sz w:val="20"/>
              </w:rPr>
            </w:pPr>
            <w:r w:rsidRPr="00914A68">
              <w:rPr>
                <w:sz w:val="20"/>
              </w:rPr>
              <w:t>2</w:t>
            </w:r>
          </w:p>
        </w:tc>
      </w:tr>
      <w:tr w:rsidR="005E5473" w:rsidRPr="00916CD6" w:rsidTr="005E5473">
        <w:trPr>
          <w:trHeight w:val="204"/>
        </w:trPr>
        <w:tc>
          <w:tcPr>
            <w:tcW w:w="709" w:type="dxa"/>
            <w:vMerge/>
            <w:tcBorders>
              <w:left w:val="single" w:sz="2" w:space="0" w:color="000000"/>
              <w:bottom w:val="single" w:sz="4" w:space="0" w:color="auto"/>
            </w:tcBorders>
            <w:vAlign w:val="center"/>
          </w:tcPr>
          <w:p w:rsidR="005E5473" w:rsidRPr="002B2EE6" w:rsidRDefault="005E5473" w:rsidP="00B810DB">
            <w:pPr>
              <w:snapToGrid w:val="0"/>
              <w:jc w:val="center"/>
              <w:rPr>
                <w:sz w:val="18"/>
                <w:szCs w:val="18"/>
              </w:rPr>
            </w:pPr>
          </w:p>
        </w:tc>
        <w:tc>
          <w:tcPr>
            <w:tcW w:w="1843" w:type="dxa"/>
            <w:vMerge/>
            <w:tcBorders>
              <w:left w:val="single" w:sz="2" w:space="0" w:color="000000"/>
              <w:bottom w:val="single" w:sz="4" w:space="0" w:color="auto"/>
            </w:tcBorders>
          </w:tcPr>
          <w:p w:rsidR="005E5473" w:rsidRPr="00914A68" w:rsidRDefault="005E5473" w:rsidP="00B810DB">
            <w:pPr>
              <w:snapToGrid w:val="0"/>
            </w:pPr>
          </w:p>
        </w:tc>
        <w:tc>
          <w:tcPr>
            <w:tcW w:w="567" w:type="dxa"/>
            <w:vMerge/>
            <w:tcBorders>
              <w:left w:val="single" w:sz="2" w:space="0" w:color="000000"/>
              <w:bottom w:val="single" w:sz="4" w:space="0" w:color="auto"/>
            </w:tcBorders>
            <w:vAlign w:val="center"/>
          </w:tcPr>
          <w:p w:rsidR="005E5473" w:rsidRPr="00914A68" w:rsidRDefault="005E5473" w:rsidP="00B810DB">
            <w:pPr>
              <w:snapToGrid w:val="0"/>
              <w:jc w:val="center"/>
              <w:rPr>
                <w:sz w:val="20"/>
                <w:szCs w:val="20"/>
              </w:rPr>
            </w:pPr>
          </w:p>
        </w:tc>
        <w:tc>
          <w:tcPr>
            <w:tcW w:w="567" w:type="dxa"/>
            <w:vMerge/>
            <w:tcBorders>
              <w:left w:val="single" w:sz="2" w:space="0" w:color="000000"/>
              <w:bottom w:val="single" w:sz="4" w:space="0" w:color="auto"/>
            </w:tcBorders>
            <w:vAlign w:val="center"/>
          </w:tcPr>
          <w:p w:rsidR="005E5473" w:rsidRPr="00914A68" w:rsidRDefault="005E5473" w:rsidP="00B810DB">
            <w:pPr>
              <w:snapToGrid w:val="0"/>
              <w:jc w:val="center"/>
              <w:rPr>
                <w:sz w:val="20"/>
                <w:szCs w:val="20"/>
              </w:rPr>
            </w:pPr>
          </w:p>
        </w:tc>
        <w:tc>
          <w:tcPr>
            <w:tcW w:w="425" w:type="dxa"/>
            <w:vMerge/>
            <w:tcBorders>
              <w:left w:val="single" w:sz="2" w:space="0" w:color="000000"/>
              <w:bottom w:val="single" w:sz="4" w:space="0" w:color="auto"/>
            </w:tcBorders>
            <w:vAlign w:val="center"/>
          </w:tcPr>
          <w:p w:rsidR="005E5473" w:rsidRPr="00914A68" w:rsidRDefault="005E5473" w:rsidP="00B810DB">
            <w:pPr>
              <w:snapToGrid w:val="0"/>
              <w:jc w:val="center"/>
              <w:rPr>
                <w:sz w:val="20"/>
                <w:szCs w:val="20"/>
              </w:rPr>
            </w:pPr>
          </w:p>
        </w:tc>
        <w:tc>
          <w:tcPr>
            <w:tcW w:w="548" w:type="dxa"/>
            <w:vMerge/>
            <w:tcBorders>
              <w:left w:val="single" w:sz="2" w:space="0" w:color="000000"/>
              <w:bottom w:val="single" w:sz="4" w:space="0" w:color="auto"/>
            </w:tcBorders>
            <w:vAlign w:val="center"/>
          </w:tcPr>
          <w:p w:rsidR="005E5473" w:rsidRPr="00914A68" w:rsidRDefault="005E5473" w:rsidP="00B810DB">
            <w:pPr>
              <w:snapToGrid w:val="0"/>
              <w:jc w:val="center"/>
              <w:rPr>
                <w:sz w:val="20"/>
                <w:szCs w:val="20"/>
              </w:rPr>
            </w:pPr>
          </w:p>
        </w:tc>
        <w:tc>
          <w:tcPr>
            <w:tcW w:w="475" w:type="dxa"/>
            <w:tcBorders>
              <w:left w:val="single" w:sz="2" w:space="0" w:color="000000"/>
              <w:bottom w:val="single" w:sz="4" w:space="0" w:color="auto"/>
              <w:right w:val="single" w:sz="2" w:space="0" w:color="000000"/>
            </w:tcBorders>
            <w:vAlign w:val="center"/>
          </w:tcPr>
          <w:p w:rsidR="005E5473" w:rsidRPr="00914A68" w:rsidRDefault="005E5473" w:rsidP="00B810DB">
            <w:pPr>
              <w:snapToGrid w:val="0"/>
              <w:jc w:val="center"/>
              <w:rPr>
                <w:sz w:val="20"/>
                <w:szCs w:val="20"/>
              </w:rPr>
            </w:pPr>
          </w:p>
        </w:tc>
        <w:tc>
          <w:tcPr>
            <w:tcW w:w="567" w:type="dxa"/>
            <w:gridSpan w:val="2"/>
            <w:tcBorders>
              <w:left w:val="single" w:sz="2" w:space="0" w:color="000000"/>
              <w:bottom w:val="single" w:sz="4" w:space="0" w:color="auto"/>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0</w:t>
            </w:r>
          </w:p>
        </w:tc>
        <w:tc>
          <w:tcPr>
            <w:tcW w:w="567" w:type="dxa"/>
            <w:tcBorders>
              <w:left w:val="single" w:sz="2" w:space="0" w:color="000000"/>
              <w:bottom w:val="single" w:sz="4" w:space="0" w:color="auto"/>
              <w:right w:val="single" w:sz="2" w:space="0" w:color="000000"/>
            </w:tcBorders>
            <w:vAlign w:val="center"/>
          </w:tcPr>
          <w:p w:rsidR="005E5473" w:rsidRPr="00914A68" w:rsidRDefault="005E5473" w:rsidP="00B810DB">
            <w:pPr>
              <w:snapToGrid w:val="0"/>
              <w:jc w:val="center"/>
            </w:pPr>
          </w:p>
        </w:tc>
        <w:tc>
          <w:tcPr>
            <w:tcW w:w="567" w:type="dxa"/>
            <w:tcBorders>
              <w:left w:val="single" w:sz="2" w:space="0" w:color="000000"/>
              <w:bottom w:val="single" w:sz="4" w:space="0" w:color="auto"/>
              <w:right w:val="single" w:sz="2" w:space="0" w:color="000000"/>
            </w:tcBorders>
            <w:vAlign w:val="center"/>
          </w:tcPr>
          <w:p w:rsidR="005E5473" w:rsidRPr="00914A68" w:rsidRDefault="005E5473" w:rsidP="00B810DB">
            <w:pPr>
              <w:snapToGrid w:val="0"/>
              <w:jc w:val="center"/>
            </w:pPr>
            <w:r w:rsidRPr="00914A68">
              <w:rPr>
                <w:sz w:val="22"/>
                <w:szCs w:val="22"/>
              </w:rPr>
              <w:t>112</w:t>
            </w:r>
          </w:p>
        </w:tc>
        <w:tc>
          <w:tcPr>
            <w:tcW w:w="537" w:type="dxa"/>
            <w:tcBorders>
              <w:left w:val="single" w:sz="2" w:space="0" w:color="000000"/>
              <w:bottom w:val="single" w:sz="4" w:space="0" w:color="auto"/>
              <w:right w:val="single" w:sz="2" w:space="0" w:color="000000"/>
            </w:tcBorders>
            <w:vAlign w:val="center"/>
          </w:tcPr>
          <w:p w:rsidR="005E5473" w:rsidRPr="00914A68" w:rsidRDefault="005E5473" w:rsidP="00B810DB">
            <w:pPr>
              <w:snapToGrid w:val="0"/>
              <w:jc w:val="center"/>
            </w:pPr>
          </w:p>
        </w:tc>
        <w:tc>
          <w:tcPr>
            <w:tcW w:w="597" w:type="dxa"/>
            <w:gridSpan w:val="2"/>
            <w:tcBorders>
              <w:left w:val="single" w:sz="2" w:space="0" w:color="000000"/>
              <w:bottom w:val="single" w:sz="4" w:space="0" w:color="auto"/>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0</w:t>
            </w:r>
          </w:p>
        </w:tc>
        <w:tc>
          <w:tcPr>
            <w:tcW w:w="395" w:type="dxa"/>
            <w:tcBorders>
              <w:left w:val="single" w:sz="2" w:space="0" w:color="000000"/>
              <w:bottom w:val="single" w:sz="4" w:space="0" w:color="auto"/>
              <w:right w:val="single" w:sz="2" w:space="0" w:color="000000"/>
            </w:tcBorders>
            <w:vAlign w:val="center"/>
          </w:tcPr>
          <w:p w:rsidR="005E5473" w:rsidRPr="00914A68" w:rsidRDefault="005E5473" w:rsidP="00B810DB">
            <w:pPr>
              <w:snapToGrid w:val="0"/>
              <w:jc w:val="center"/>
              <w:rPr>
                <w:highlight w:val="yellow"/>
              </w:rPr>
            </w:pPr>
          </w:p>
        </w:tc>
        <w:tc>
          <w:tcPr>
            <w:tcW w:w="598" w:type="dxa"/>
            <w:tcBorders>
              <w:left w:val="single" w:sz="2" w:space="0" w:color="000000"/>
              <w:bottom w:val="single" w:sz="4" w:space="0" w:color="auto"/>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0</w:t>
            </w:r>
          </w:p>
        </w:tc>
        <w:tc>
          <w:tcPr>
            <w:tcW w:w="394" w:type="dxa"/>
            <w:tcBorders>
              <w:left w:val="single" w:sz="2" w:space="0" w:color="000000"/>
              <w:bottom w:val="single" w:sz="4" w:space="0" w:color="auto"/>
              <w:right w:val="single" w:sz="2" w:space="0" w:color="000000"/>
            </w:tcBorders>
            <w:vAlign w:val="center"/>
          </w:tcPr>
          <w:p w:rsidR="005E5473" w:rsidRPr="00914A68" w:rsidRDefault="005E5473" w:rsidP="00B810DB">
            <w:pPr>
              <w:snapToGrid w:val="0"/>
              <w:jc w:val="center"/>
              <w:rPr>
                <w:highlight w:val="yellow"/>
              </w:rPr>
            </w:pPr>
          </w:p>
        </w:tc>
        <w:tc>
          <w:tcPr>
            <w:tcW w:w="567" w:type="dxa"/>
            <w:tcBorders>
              <w:left w:val="single" w:sz="2" w:space="0" w:color="000000"/>
              <w:bottom w:val="single" w:sz="4" w:space="0" w:color="auto"/>
              <w:right w:val="single" w:sz="2" w:space="0" w:color="000000"/>
            </w:tcBorders>
            <w:vAlign w:val="center"/>
          </w:tcPr>
          <w:p w:rsidR="005E5473" w:rsidRPr="00914A68" w:rsidRDefault="0047672F" w:rsidP="00B810DB">
            <w:pPr>
              <w:snapToGrid w:val="0"/>
              <w:jc w:val="center"/>
              <w:rPr>
                <w:sz w:val="20"/>
              </w:rPr>
            </w:pPr>
            <w:r w:rsidRPr="00914A68">
              <w:rPr>
                <w:sz w:val="20"/>
              </w:rPr>
              <w:t>112</w:t>
            </w:r>
          </w:p>
        </w:tc>
      </w:tr>
      <w:tr w:rsidR="005E5473" w:rsidRPr="00916CD6" w:rsidTr="005E5473">
        <w:trPr>
          <w:trHeight w:val="306"/>
        </w:trPr>
        <w:tc>
          <w:tcPr>
            <w:tcW w:w="709" w:type="dxa"/>
            <w:vMerge w:val="restart"/>
            <w:tcBorders>
              <w:top w:val="single" w:sz="4" w:space="0" w:color="auto"/>
              <w:left w:val="single" w:sz="4" w:space="0" w:color="auto"/>
              <w:right w:val="single" w:sz="4" w:space="0" w:color="auto"/>
            </w:tcBorders>
          </w:tcPr>
          <w:p w:rsidR="005E5473" w:rsidRPr="002B2EE6" w:rsidRDefault="005E5473" w:rsidP="00B810DB">
            <w:pPr>
              <w:snapToGrid w:val="0"/>
              <w:jc w:val="center"/>
              <w:rPr>
                <w:sz w:val="18"/>
                <w:szCs w:val="18"/>
              </w:rPr>
            </w:pPr>
            <w:r w:rsidRPr="002B2EE6">
              <w:rPr>
                <w:sz w:val="18"/>
                <w:szCs w:val="18"/>
              </w:rPr>
              <w:t>3.3.</w:t>
            </w:r>
          </w:p>
        </w:tc>
        <w:tc>
          <w:tcPr>
            <w:tcW w:w="1843" w:type="dxa"/>
            <w:vMerge w:val="restart"/>
            <w:tcBorders>
              <w:top w:val="single" w:sz="4" w:space="0" w:color="auto"/>
              <w:left w:val="single" w:sz="4" w:space="0" w:color="auto"/>
              <w:right w:val="single" w:sz="4" w:space="0" w:color="auto"/>
            </w:tcBorders>
          </w:tcPr>
          <w:p w:rsidR="005E5473" w:rsidRPr="00914A68" w:rsidRDefault="005E5473" w:rsidP="00B810DB">
            <w:pPr>
              <w:snapToGrid w:val="0"/>
            </w:pPr>
            <w:r w:rsidRPr="00914A68">
              <w:rPr>
                <w:sz w:val="22"/>
                <w:szCs w:val="22"/>
              </w:rPr>
              <w:t>Для населения старше 24 лет</w:t>
            </w:r>
          </w:p>
          <w:p w:rsidR="005E5473" w:rsidRPr="00914A68" w:rsidRDefault="005E5473" w:rsidP="00B810DB">
            <w:pPr>
              <w:snapToGrid w:val="0"/>
            </w:pPr>
          </w:p>
        </w:tc>
        <w:tc>
          <w:tcPr>
            <w:tcW w:w="567" w:type="dxa"/>
            <w:vMerge w:val="restart"/>
            <w:tcBorders>
              <w:top w:val="single" w:sz="4" w:space="0" w:color="auto"/>
              <w:left w:val="single" w:sz="4" w:space="0" w:color="auto"/>
              <w:right w:val="single" w:sz="4" w:space="0" w:color="auto"/>
            </w:tcBorders>
            <w:vAlign w:val="center"/>
          </w:tcPr>
          <w:p w:rsidR="005E5473" w:rsidRPr="00914A68" w:rsidRDefault="005E5473" w:rsidP="00B810DB">
            <w:pPr>
              <w:snapToGrid w:val="0"/>
              <w:spacing w:line="276" w:lineRule="auto"/>
              <w:jc w:val="center"/>
              <w:rPr>
                <w:kern w:val="2"/>
                <w:sz w:val="20"/>
                <w:szCs w:val="20"/>
              </w:rPr>
            </w:pPr>
          </w:p>
        </w:tc>
        <w:tc>
          <w:tcPr>
            <w:tcW w:w="567" w:type="dxa"/>
            <w:vMerge w:val="restart"/>
            <w:tcBorders>
              <w:top w:val="single" w:sz="4" w:space="0" w:color="auto"/>
              <w:left w:val="single" w:sz="4" w:space="0" w:color="auto"/>
              <w:right w:val="single" w:sz="4" w:space="0" w:color="auto"/>
            </w:tcBorders>
            <w:vAlign w:val="center"/>
          </w:tcPr>
          <w:p w:rsidR="005E5473" w:rsidRPr="00914A68" w:rsidRDefault="005E5473" w:rsidP="00B810DB">
            <w:pPr>
              <w:snapToGrid w:val="0"/>
              <w:spacing w:line="276" w:lineRule="auto"/>
              <w:jc w:val="center"/>
              <w:rPr>
                <w:kern w:val="2"/>
                <w:sz w:val="20"/>
                <w:szCs w:val="20"/>
              </w:rPr>
            </w:pPr>
          </w:p>
        </w:tc>
        <w:tc>
          <w:tcPr>
            <w:tcW w:w="425" w:type="dxa"/>
            <w:vMerge w:val="restart"/>
            <w:tcBorders>
              <w:top w:val="single" w:sz="4" w:space="0" w:color="auto"/>
              <w:left w:val="single" w:sz="4" w:space="0" w:color="auto"/>
              <w:right w:val="single" w:sz="4" w:space="0" w:color="auto"/>
            </w:tcBorders>
            <w:vAlign w:val="center"/>
          </w:tcPr>
          <w:p w:rsidR="005E5473" w:rsidRPr="00914A68" w:rsidRDefault="005E5473" w:rsidP="00B810DB">
            <w:pPr>
              <w:snapToGrid w:val="0"/>
              <w:spacing w:line="276" w:lineRule="auto"/>
              <w:jc w:val="center"/>
              <w:rPr>
                <w:kern w:val="2"/>
                <w:sz w:val="20"/>
                <w:szCs w:val="20"/>
                <w:lang w:val="en-US"/>
              </w:rPr>
            </w:pPr>
            <w:r w:rsidRPr="00914A68">
              <w:rPr>
                <w:sz w:val="20"/>
                <w:szCs w:val="20"/>
              </w:rPr>
              <w:t>23</w:t>
            </w:r>
          </w:p>
        </w:tc>
        <w:tc>
          <w:tcPr>
            <w:tcW w:w="548" w:type="dxa"/>
            <w:vMerge w:val="restart"/>
            <w:tcBorders>
              <w:top w:val="single" w:sz="4" w:space="0" w:color="auto"/>
              <w:left w:val="single" w:sz="4" w:space="0" w:color="auto"/>
              <w:right w:val="single" w:sz="4" w:space="0" w:color="auto"/>
            </w:tcBorders>
            <w:vAlign w:val="center"/>
          </w:tcPr>
          <w:p w:rsidR="005E5473" w:rsidRPr="00914A68" w:rsidRDefault="005E5473" w:rsidP="00B810DB">
            <w:pPr>
              <w:snapToGrid w:val="0"/>
              <w:spacing w:line="276" w:lineRule="auto"/>
              <w:jc w:val="center"/>
              <w:rPr>
                <w:kern w:val="2"/>
                <w:sz w:val="20"/>
                <w:szCs w:val="20"/>
                <w:lang w:val="en-US"/>
              </w:rPr>
            </w:pPr>
            <w:r w:rsidRPr="00914A68">
              <w:rPr>
                <w:sz w:val="20"/>
                <w:szCs w:val="20"/>
                <w:lang w:val="en-US"/>
              </w:rPr>
              <w:t>1</w:t>
            </w:r>
            <w:r w:rsidRPr="00914A68">
              <w:rPr>
                <w:sz w:val="20"/>
                <w:szCs w:val="20"/>
              </w:rPr>
              <w:t>179</w:t>
            </w:r>
          </w:p>
        </w:tc>
        <w:tc>
          <w:tcPr>
            <w:tcW w:w="475" w:type="dxa"/>
            <w:tcBorders>
              <w:top w:val="single" w:sz="4" w:space="0" w:color="auto"/>
              <w:left w:val="single" w:sz="4" w:space="0" w:color="auto"/>
              <w:bottom w:val="single" w:sz="4" w:space="0" w:color="auto"/>
              <w:right w:val="single" w:sz="4" w:space="0" w:color="auto"/>
            </w:tcBorders>
            <w:vAlign w:val="center"/>
          </w:tcPr>
          <w:p w:rsidR="005E5473" w:rsidRPr="00914A68" w:rsidRDefault="005E5473" w:rsidP="00B810DB">
            <w:pPr>
              <w:snapToGrid w:val="0"/>
              <w:jc w:val="center"/>
              <w:rPr>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E5473" w:rsidRPr="00914A68" w:rsidRDefault="005E5473" w:rsidP="00B810DB">
            <w:pPr>
              <w:snapToGrid w:val="0"/>
              <w:jc w:val="center"/>
              <w:rPr>
                <w:sz w:val="20"/>
                <w:szCs w:val="20"/>
              </w:rPr>
            </w:pPr>
            <w:r w:rsidRPr="00914A68">
              <w:rPr>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5E5473" w:rsidRPr="00914A68" w:rsidRDefault="005E5473" w:rsidP="00B810DB">
            <w:pPr>
              <w:snapToGrid w:val="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5E5473" w:rsidRPr="00914A68" w:rsidRDefault="005E5473" w:rsidP="00B810DB">
            <w:pPr>
              <w:snapToGrid w:val="0"/>
              <w:jc w:val="center"/>
            </w:pPr>
            <w:r w:rsidRPr="00914A68">
              <w:rPr>
                <w:sz w:val="22"/>
                <w:szCs w:val="22"/>
              </w:rPr>
              <w:t>3</w:t>
            </w:r>
          </w:p>
        </w:tc>
        <w:tc>
          <w:tcPr>
            <w:tcW w:w="537" w:type="dxa"/>
            <w:tcBorders>
              <w:top w:val="single" w:sz="4" w:space="0" w:color="auto"/>
              <w:left w:val="single" w:sz="4" w:space="0" w:color="auto"/>
              <w:bottom w:val="single" w:sz="4" w:space="0" w:color="auto"/>
              <w:right w:val="single" w:sz="4" w:space="0" w:color="auto"/>
            </w:tcBorders>
            <w:vAlign w:val="center"/>
          </w:tcPr>
          <w:p w:rsidR="005E5473" w:rsidRPr="00914A68" w:rsidRDefault="005E5473" w:rsidP="00B810DB">
            <w:pPr>
              <w:snapToGrid w:val="0"/>
              <w:jc w:val="cente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E5473" w:rsidRPr="00914A68" w:rsidRDefault="005E5473" w:rsidP="00B810DB">
            <w:pPr>
              <w:snapToGrid w:val="0"/>
              <w:jc w:val="center"/>
              <w:rPr>
                <w:sz w:val="20"/>
                <w:szCs w:val="20"/>
              </w:rPr>
            </w:pPr>
            <w:r w:rsidRPr="00914A68">
              <w:rPr>
                <w:sz w:val="20"/>
                <w:szCs w:val="20"/>
              </w:rPr>
              <w:t>2</w:t>
            </w:r>
          </w:p>
        </w:tc>
        <w:tc>
          <w:tcPr>
            <w:tcW w:w="395" w:type="dxa"/>
            <w:tcBorders>
              <w:top w:val="single" w:sz="4" w:space="0" w:color="auto"/>
              <w:left w:val="single" w:sz="4" w:space="0" w:color="auto"/>
              <w:bottom w:val="single" w:sz="4" w:space="0" w:color="auto"/>
              <w:right w:val="single" w:sz="4" w:space="0" w:color="auto"/>
            </w:tcBorders>
            <w:vAlign w:val="center"/>
          </w:tcPr>
          <w:p w:rsidR="005E5473" w:rsidRPr="00914A68" w:rsidRDefault="005E5473" w:rsidP="00B810DB">
            <w:pPr>
              <w:snapToGrid w:val="0"/>
              <w:jc w:val="center"/>
              <w:rPr>
                <w:highlight w:val="yellow"/>
              </w:rPr>
            </w:pPr>
          </w:p>
        </w:tc>
        <w:tc>
          <w:tcPr>
            <w:tcW w:w="598" w:type="dxa"/>
            <w:tcBorders>
              <w:top w:val="single" w:sz="4" w:space="0" w:color="auto"/>
              <w:left w:val="single" w:sz="4" w:space="0" w:color="auto"/>
              <w:bottom w:val="single" w:sz="4" w:space="0" w:color="auto"/>
              <w:right w:val="single" w:sz="4" w:space="0" w:color="auto"/>
            </w:tcBorders>
            <w:vAlign w:val="center"/>
          </w:tcPr>
          <w:p w:rsidR="005E5473" w:rsidRPr="00914A68" w:rsidRDefault="0047672F" w:rsidP="00B810DB">
            <w:pPr>
              <w:snapToGrid w:val="0"/>
              <w:jc w:val="center"/>
              <w:rPr>
                <w:sz w:val="20"/>
                <w:szCs w:val="20"/>
              </w:rPr>
            </w:pPr>
            <w:r w:rsidRPr="00914A68">
              <w:rPr>
                <w:sz w:val="20"/>
                <w:szCs w:val="20"/>
              </w:rPr>
              <w:t>4</w:t>
            </w:r>
          </w:p>
        </w:tc>
        <w:tc>
          <w:tcPr>
            <w:tcW w:w="394" w:type="dxa"/>
            <w:tcBorders>
              <w:top w:val="single" w:sz="4" w:space="0" w:color="auto"/>
              <w:left w:val="single" w:sz="4" w:space="0" w:color="auto"/>
              <w:bottom w:val="single" w:sz="4" w:space="0" w:color="auto"/>
              <w:right w:val="single" w:sz="4" w:space="0" w:color="auto"/>
            </w:tcBorders>
            <w:vAlign w:val="center"/>
          </w:tcPr>
          <w:p w:rsidR="005E5473" w:rsidRPr="00914A68" w:rsidRDefault="005E5473" w:rsidP="00B810DB">
            <w:pPr>
              <w:snapToGrid w:val="0"/>
              <w:jc w:val="center"/>
              <w:rPr>
                <w:highlight w:val="yellow"/>
              </w:rPr>
            </w:pPr>
          </w:p>
        </w:tc>
        <w:tc>
          <w:tcPr>
            <w:tcW w:w="567" w:type="dxa"/>
            <w:tcBorders>
              <w:top w:val="single" w:sz="4" w:space="0" w:color="auto"/>
              <w:left w:val="single" w:sz="4" w:space="0" w:color="auto"/>
              <w:bottom w:val="single" w:sz="4" w:space="0" w:color="auto"/>
              <w:right w:val="single" w:sz="4" w:space="0" w:color="auto"/>
            </w:tcBorders>
            <w:vAlign w:val="center"/>
          </w:tcPr>
          <w:p w:rsidR="005E5473" w:rsidRPr="00914A68" w:rsidRDefault="0047672F" w:rsidP="00B810DB">
            <w:pPr>
              <w:snapToGrid w:val="0"/>
              <w:jc w:val="center"/>
              <w:rPr>
                <w:sz w:val="20"/>
              </w:rPr>
            </w:pPr>
            <w:r w:rsidRPr="00914A68">
              <w:rPr>
                <w:sz w:val="20"/>
              </w:rPr>
              <w:t>14</w:t>
            </w:r>
          </w:p>
        </w:tc>
      </w:tr>
      <w:tr w:rsidR="005E5473" w:rsidRPr="00916CD6" w:rsidTr="005E5473">
        <w:trPr>
          <w:trHeight w:val="306"/>
        </w:trPr>
        <w:tc>
          <w:tcPr>
            <w:tcW w:w="709" w:type="dxa"/>
            <w:vMerge/>
            <w:tcBorders>
              <w:left w:val="single" w:sz="4" w:space="0" w:color="auto"/>
              <w:bottom w:val="single" w:sz="4" w:space="0" w:color="auto"/>
              <w:right w:val="single" w:sz="4" w:space="0" w:color="auto"/>
            </w:tcBorders>
          </w:tcPr>
          <w:p w:rsidR="005E5473" w:rsidRPr="002B2EE6" w:rsidRDefault="005E5473" w:rsidP="00B810DB">
            <w:pPr>
              <w:snapToGrid w:val="0"/>
              <w:jc w:val="center"/>
              <w:rPr>
                <w:sz w:val="18"/>
                <w:szCs w:val="18"/>
              </w:rPr>
            </w:pPr>
          </w:p>
        </w:tc>
        <w:tc>
          <w:tcPr>
            <w:tcW w:w="1843" w:type="dxa"/>
            <w:vMerge/>
            <w:tcBorders>
              <w:left w:val="single" w:sz="4" w:space="0" w:color="auto"/>
              <w:bottom w:val="single" w:sz="4" w:space="0" w:color="auto"/>
              <w:right w:val="single" w:sz="4" w:space="0" w:color="auto"/>
            </w:tcBorders>
          </w:tcPr>
          <w:p w:rsidR="005E5473" w:rsidRPr="00914A68" w:rsidRDefault="005E5473" w:rsidP="00B810DB">
            <w:pPr>
              <w:snapToGrid w:val="0"/>
            </w:pPr>
          </w:p>
        </w:tc>
        <w:tc>
          <w:tcPr>
            <w:tcW w:w="567" w:type="dxa"/>
            <w:vMerge/>
            <w:tcBorders>
              <w:left w:val="single" w:sz="4" w:space="0" w:color="auto"/>
              <w:bottom w:val="single" w:sz="4" w:space="0" w:color="auto"/>
              <w:right w:val="single" w:sz="4" w:space="0" w:color="auto"/>
            </w:tcBorders>
            <w:vAlign w:val="center"/>
          </w:tcPr>
          <w:p w:rsidR="005E5473" w:rsidRPr="00914A68" w:rsidRDefault="005E5473" w:rsidP="00B810DB">
            <w:pPr>
              <w:snapToGrid w:val="0"/>
              <w:jc w:val="center"/>
              <w:rPr>
                <w:sz w:val="20"/>
                <w:szCs w:val="20"/>
              </w:rPr>
            </w:pPr>
          </w:p>
        </w:tc>
        <w:tc>
          <w:tcPr>
            <w:tcW w:w="567" w:type="dxa"/>
            <w:vMerge/>
            <w:tcBorders>
              <w:left w:val="single" w:sz="4" w:space="0" w:color="auto"/>
              <w:bottom w:val="single" w:sz="4" w:space="0" w:color="auto"/>
              <w:right w:val="single" w:sz="4" w:space="0" w:color="auto"/>
            </w:tcBorders>
            <w:vAlign w:val="center"/>
          </w:tcPr>
          <w:p w:rsidR="005E5473" w:rsidRPr="00914A68" w:rsidRDefault="005E5473" w:rsidP="00B810DB">
            <w:pPr>
              <w:snapToGrid w:val="0"/>
              <w:jc w:val="center"/>
              <w:rPr>
                <w:sz w:val="20"/>
                <w:szCs w:val="20"/>
              </w:rPr>
            </w:pPr>
          </w:p>
        </w:tc>
        <w:tc>
          <w:tcPr>
            <w:tcW w:w="425" w:type="dxa"/>
            <w:vMerge/>
            <w:tcBorders>
              <w:left w:val="single" w:sz="4" w:space="0" w:color="auto"/>
              <w:bottom w:val="single" w:sz="4" w:space="0" w:color="auto"/>
              <w:right w:val="single" w:sz="4" w:space="0" w:color="auto"/>
            </w:tcBorders>
            <w:vAlign w:val="center"/>
          </w:tcPr>
          <w:p w:rsidR="005E5473" w:rsidRPr="00914A68" w:rsidRDefault="005E5473" w:rsidP="00B810DB">
            <w:pPr>
              <w:snapToGrid w:val="0"/>
              <w:jc w:val="center"/>
              <w:rPr>
                <w:sz w:val="20"/>
                <w:szCs w:val="20"/>
              </w:rPr>
            </w:pPr>
          </w:p>
        </w:tc>
        <w:tc>
          <w:tcPr>
            <w:tcW w:w="548" w:type="dxa"/>
            <w:vMerge/>
            <w:tcBorders>
              <w:left w:val="single" w:sz="4" w:space="0" w:color="auto"/>
              <w:bottom w:val="single" w:sz="4" w:space="0" w:color="auto"/>
              <w:right w:val="single" w:sz="4" w:space="0" w:color="auto"/>
            </w:tcBorders>
            <w:vAlign w:val="center"/>
          </w:tcPr>
          <w:p w:rsidR="005E5473" w:rsidRPr="00914A68" w:rsidRDefault="005E5473" w:rsidP="00B810DB">
            <w:pPr>
              <w:snapToGrid w:val="0"/>
              <w:jc w:val="center"/>
              <w:rPr>
                <w:sz w:val="20"/>
                <w:szCs w:val="20"/>
              </w:rPr>
            </w:pPr>
          </w:p>
        </w:tc>
        <w:tc>
          <w:tcPr>
            <w:tcW w:w="475" w:type="dxa"/>
            <w:tcBorders>
              <w:top w:val="single" w:sz="4" w:space="0" w:color="auto"/>
              <w:left w:val="single" w:sz="4" w:space="0" w:color="auto"/>
              <w:bottom w:val="single" w:sz="4" w:space="0" w:color="auto"/>
              <w:right w:val="single" w:sz="4" w:space="0" w:color="auto"/>
            </w:tcBorders>
            <w:vAlign w:val="center"/>
          </w:tcPr>
          <w:p w:rsidR="005E5473" w:rsidRPr="00914A68" w:rsidRDefault="005E5473" w:rsidP="00B810DB">
            <w:pPr>
              <w:snapToGrid w:val="0"/>
              <w:jc w:val="center"/>
              <w:rPr>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E5473" w:rsidRPr="00914A68" w:rsidRDefault="005E5473" w:rsidP="00B810DB">
            <w:pPr>
              <w:snapToGrid w:val="0"/>
              <w:jc w:val="center"/>
              <w:rPr>
                <w:sz w:val="20"/>
                <w:szCs w:val="20"/>
              </w:rPr>
            </w:pPr>
            <w:r w:rsidRPr="00914A68">
              <w:rPr>
                <w:sz w:val="20"/>
                <w:szCs w:val="20"/>
              </w:rPr>
              <w:t>278</w:t>
            </w:r>
          </w:p>
        </w:tc>
        <w:tc>
          <w:tcPr>
            <w:tcW w:w="567" w:type="dxa"/>
            <w:tcBorders>
              <w:top w:val="single" w:sz="4" w:space="0" w:color="auto"/>
              <w:left w:val="single" w:sz="4" w:space="0" w:color="auto"/>
              <w:bottom w:val="single" w:sz="4" w:space="0" w:color="auto"/>
              <w:right w:val="single" w:sz="4" w:space="0" w:color="auto"/>
            </w:tcBorders>
            <w:vAlign w:val="center"/>
          </w:tcPr>
          <w:p w:rsidR="005E5473" w:rsidRPr="00914A68" w:rsidRDefault="005E5473" w:rsidP="00B810DB">
            <w:pPr>
              <w:snapToGrid w:val="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5E5473" w:rsidRPr="00914A68" w:rsidRDefault="005E5473" w:rsidP="00B810DB">
            <w:pPr>
              <w:snapToGrid w:val="0"/>
              <w:jc w:val="center"/>
            </w:pPr>
            <w:r w:rsidRPr="00914A68">
              <w:rPr>
                <w:sz w:val="22"/>
                <w:szCs w:val="22"/>
              </w:rPr>
              <w:t>225</w:t>
            </w:r>
          </w:p>
        </w:tc>
        <w:tc>
          <w:tcPr>
            <w:tcW w:w="537" w:type="dxa"/>
            <w:tcBorders>
              <w:top w:val="single" w:sz="4" w:space="0" w:color="auto"/>
              <w:left w:val="single" w:sz="4" w:space="0" w:color="auto"/>
              <w:bottom w:val="single" w:sz="4" w:space="0" w:color="auto"/>
              <w:right w:val="single" w:sz="4" w:space="0" w:color="auto"/>
            </w:tcBorders>
            <w:vAlign w:val="center"/>
          </w:tcPr>
          <w:p w:rsidR="005E5473" w:rsidRPr="00914A68" w:rsidRDefault="005E5473" w:rsidP="00B810DB">
            <w:pPr>
              <w:snapToGrid w:val="0"/>
              <w:jc w:val="center"/>
            </w:pPr>
          </w:p>
        </w:tc>
        <w:tc>
          <w:tcPr>
            <w:tcW w:w="597" w:type="dxa"/>
            <w:gridSpan w:val="2"/>
            <w:tcBorders>
              <w:top w:val="single" w:sz="4" w:space="0" w:color="auto"/>
              <w:left w:val="single" w:sz="4" w:space="0" w:color="auto"/>
              <w:bottom w:val="single" w:sz="4" w:space="0" w:color="auto"/>
              <w:right w:val="single" w:sz="4" w:space="0" w:color="auto"/>
            </w:tcBorders>
            <w:vAlign w:val="center"/>
          </w:tcPr>
          <w:p w:rsidR="005E5473" w:rsidRPr="00914A68" w:rsidRDefault="005E5473" w:rsidP="00B810DB">
            <w:pPr>
              <w:snapToGrid w:val="0"/>
              <w:jc w:val="center"/>
              <w:rPr>
                <w:sz w:val="20"/>
                <w:szCs w:val="20"/>
              </w:rPr>
            </w:pPr>
            <w:r w:rsidRPr="00914A68">
              <w:rPr>
                <w:sz w:val="20"/>
                <w:szCs w:val="20"/>
              </w:rPr>
              <w:t>55</w:t>
            </w:r>
          </w:p>
        </w:tc>
        <w:tc>
          <w:tcPr>
            <w:tcW w:w="395" w:type="dxa"/>
            <w:tcBorders>
              <w:top w:val="single" w:sz="4" w:space="0" w:color="auto"/>
              <w:left w:val="single" w:sz="4" w:space="0" w:color="auto"/>
              <w:bottom w:val="single" w:sz="4" w:space="0" w:color="auto"/>
              <w:right w:val="single" w:sz="4" w:space="0" w:color="auto"/>
            </w:tcBorders>
            <w:vAlign w:val="center"/>
          </w:tcPr>
          <w:p w:rsidR="005E5473" w:rsidRPr="00914A68" w:rsidRDefault="005E5473" w:rsidP="00B810DB">
            <w:pPr>
              <w:snapToGrid w:val="0"/>
              <w:jc w:val="center"/>
              <w:rPr>
                <w:highlight w:val="yellow"/>
              </w:rPr>
            </w:pPr>
          </w:p>
        </w:tc>
        <w:tc>
          <w:tcPr>
            <w:tcW w:w="598" w:type="dxa"/>
            <w:tcBorders>
              <w:top w:val="single" w:sz="4" w:space="0" w:color="auto"/>
              <w:left w:val="single" w:sz="4" w:space="0" w:color="auto"/>
              <w:bottom w:val="single" w:sz="4" w:space="0" w:color="auto"/>
              <w:right w:val="single" w:sz="4" w:space="0" w:color="auto"/>
            </w:tcBorders>
            <w:vAlign w:val="center"/>
          </w:tcPr>
          <w:p w:rsidR="005E5473" w:rsidRPr="00914A68" w:rsidRDefault="0047672F" w:rsidP="00B810DB">
            <w:pPr>
              <w:snapToGrid w:val="0"/>
              <w:jc w:val="center"/>
              <w:rPr>
                <w:sz w:val="20"/>
                <w:szCs w:val="20"/>
              </w:rPr>
            </w:pPr>
            <w:r w:rsidRPr="00914A68">
              <w:rPr>
                <w:sz w:val="20"/>
                <w:szCs w:val="20"/>
              </w:rPr>
              <w:t>388</w:t>
            </w:r>
          </w:p>
        </w:tc>
        <w:tc>
          <w:tcPr>
            <w:tcW w:w="394" w:type="dxa"/>
            <w:tcBorders>
              <w:top w:val="single" w:sz="4" w:space="0" w:color="auto"/>
              <w:left w:val="single" w:sz="4" w:space="0" w:color="auto"/>
              <w:bottom w:val="single" w:sz="4" w:space="0" w:color="auto"/>
              <w:right w:val="single" w:sz="4" w:space="0" w:color="auto"/>
            </w:tcBorders>
            <w:vAlign w:val="center"/>
          </w:tcPr>
          <w:p w:rsidR="005E5473" w:rsidRPr="00914A68" w:rsidRDefault="005E5473" w:rsidP="00B810DB">
            <w:pPr>
              <w:snapToGrid w:val="0"/>
              <w:jc w:val="center"/>
              <w:rPr>
                <w:highlight w:val="yellow"/>
              </w:rPr>
            </w:pPr>
          </w:p>
        </w:tc>
        <w:tc>
          <w:tcPr>
            <w:tcW w:w="567" w:type="dxa"/>
            <w:tcBorders>
              <w:top w:val="single" w:sz="4" w:space="0" w:color="auto"/>
              <w:left w:val="single" w:sz="4" w:space="0" w:color="auto"/>
              <w:bottom w:val="single" w:sz="4" w:space="0" w:color="auto"/>
              <w:right w:val="single" w:sz="4" w:space="0" w:color="auto"/>
            </w:tcBorders>
            <w:vAlign w:val="center"/>
          </w:tcPr>
          <w:p w:rsidR="005E5473" w:rsidRPr="00914A68" w:rsidRDefault="0047672F" w:rsidP="00B810DB">
            <w:pPr>
              <w:snapToGrid w:val="0"/>
              <w:jc w:val="center"/>
              <w:rPr>
                <w:sz w:val="20"/>
              </w:rPr>
            </w:pPr>
            <w:r w:rsidRPr="00914A68">
              <w:rPr>
                <w:sz w:val="20"/>
              </w:rPr>
              <w:t>946</w:t>
            </w:r>
          </w:p>
        </w:tc>
      </w:tr>
      <w:tr w:rsidR="005E5473" w:rsidRPr="00916CD6" w:rsidTr="005E5473">
        <w:trPr>
          <w:trHeight w:val="306"/>
        </w:trPr>
        <w:tc>
          <w:tcPr>
            <w:tcW w:w="709" w:type="dxa"/>
            <w:vMerge w:val="restart"/>
            <w:tcBorders>
              <w:top w:val="single" w:sz="4" w:space="0" w:color="auto"/>
              <w:left w:val="single" w:sz="2" w:space="0" w:color="000000"/>
            </w:tcBorders>
          </w:tcPr>
          <w:p w:rsidR="005E5473" w:rsidRPr="002B2EE6" w:rsidRDefault="005E5473" w:rsidP="00B810DB">
            <w:pPr>
              <w:snapToGrid w:val="0"/>
              <w:jc w:val="center"/>
              <w:rPr>
                <w:sz w:val="18"/>
                <w:szCs w:val="18"/>
              </w:rPr>
            </w:pPr>
            <w:r w:rsidRPr="002B2EE6">
              <w:rPr>
                <w:sz w:val="18"/>
                <w:szCs w:val="18"/>
              </w:rPr>
              <w:t>3.4.</w:t>
            </w:r>
          </w:p>
        </w:tc>
        <w:tc>
          <w:tcPr>
            <w:tcW w:w="1843" w:type="dxa"/>
            <w:vMerge w:val="restart"/>
            <w:tcBorders>
              <w:top w:val="single" w:sz="4" w:space="0" w:color="auto"/>
              <w:left w:val="single" w:sz="2" w:space="0" w:color="000000"/>
            </w:tcBorders>
          </w:tcPr>
          <w:p w:rsidR="005E5473" w:rsidRPr="00914A68" w:rsidRDefault="005E5473" w:rsidP="00B810DB">
            <w:pPr>
              <w:snapToGrid w:val="0"/>
            </w:pPr>
            <w:r w:rsidRPr="00914A68">
              <w:rPr>
                <w:sz w:val="22"/>
                <w:szCs w:val="22"/>
              </w:rPr>
              <w:t>- для разновозрастной аудитории</w:t>
            </w:r>
          </w:p>
        </w:tc>
        <w:tc>
          <w:tcPr>
            <w:tcW w:w="567" w:type="dxa"/>
            <w:vMerge w:val="restart"/>
            <w:tcBorders>
              <w:top w:val="single" w:sz="4" w:space="0" w:color="auto"/>
              <w:left w:val="single" w:sz="2" w:space="0" w:color="000000"/>
            </w:tcBorders>
            <w:vAlign w:val="center"/>
          </w:tcPr>
          <w:p w:rsidR="005E5473" w:rsidRPr="00914A68" w:rsidRDefault="005E5473" w:rsidP="00B810DB">
            <w:pPr>
              <w:snapToGrid w:val="0"/>
              <w:spacing w:line="276" w:lineRule="auto"/>
              <w:jc w:val="center"/>
              <w:rPr>
                <w:kern w:val="2"/>
                <w:sz w:val="20"/>
                <w:szCs w:val="20"/>
              </w:rPr>
            </w:pPr>
            <w:r w:rsidRPr="00914A68">
              <w:rPr>
                <w:sz w:val="20"/>
                <w:szCs w:val="20"/>
              </w:rPr>
              <w:t>10</w:t>
            </w:r>
          </w:p>
        </w:tc>
        <w:tc>
          <w:tcPr>
            <w:tcW w:w="567" w:type="dxa"/>
            <w:vMerge w:val="restart"/>
            <w:tcBorders>
              <w:top w:val="single" w:sz="4" w:space="0" w:color="auto"/>
              <w:left w:val="single" w:sz="2" w:space="0" w:color="000000"/>
            </w:tcBorders>
            <w:vAlign w:val="center"/>
          </w:tcPr>
          <w:p w:rsidR="005E5473" w:rsidRPr="00914A68" w:rsidRDefault="005E5473" w:rsidP="00B810DB">
            <w:pPr>
              <w:snapToGrid w:val="0"/>
              <w:spacing w:line="276" w:lineRule="auto"/>
              <w:jc w:val="center"/>
              <w:rPr>
                <w:kern w:val="2"/>
                <w:sz w:val="20"/>
                <w:szCs w:val="20"/>
              </w:rPr>
            </w:pPr>
            <w:r w:rsidRPr="00914A68">
              <w:rPr>
                <w:sz w:val="20"/>
                <w:szCs w:val="20"/>
              </w:rPr>
              <w:t>1702</w:t>
            </w:r>
          </w:p>
        </w:tc>
        <w:tc>
          <w:tcPr>
            <w:tcW w:w="425" w:type="dxa"/>
            <w:vMerge w:val="restart"/>
            <w:tcBorders>
              <w:top w:val="single" w:sz="4" w:space="0" w:color="auto"/>
              <w:left w:val="single" w:sz="2" w:space="0" w:color="000000"/>
            </w:tcBorders>
            <w:vAlign w:val="center"/>
          </w:tcPr>
          <w:p w:rsidR="005E5473" w:rsidRPr="00914A68" w:rsidRDefault="005E5473" w:rsidP="00B810DB">
            <w:pPr>
              <w:snapToGrid w:val="0"/>
              <w:spacing w:line="276" w:lineRule="auto"/>
              <w:jc w:val="center"/>
              <w:rPr>
                <w:kern w:val="2"/>
                <w:sz w:val="20"/>
                <w:szCs w:val="20"/>
              </w:rPr>
            </w:pPr>
            <w:r w:rsidRPr="00914A68">
              <w:rPr>
                <w:sz w:val="20"/>
                <w:szCs w:val="20"/>
              </w:rPr>
              <w:t>20</w:t>
            </w:r>
          </w:p>
        </w:tc>
        <w:tc>
          <w:tcPr>
            <w:tcW w:w="548" w:type="dxa"/>
            <w:vMerge w:val="restart"/>
            <w:tcBorders>
              <w:top w:val="single" w:sz="4" w:space="0" w:color="auto"/>
              <w:left w:val="single" w:sz="2" w:space="0" w:color="000000"/>
            </w:tcBorders>
            <w:vAlign w:val="center"/>
          </w:tcPr>
          <w:p w:rsidR="005E5473" w:rsidRPr="00914A68" w:rsidRDefault="005E5473" w:rsidP="00B810DB">
            <w:pPr>
              <w:snapToGrid w:val="0"/>
              <w:spacing w:line="276" w:lineRule="auto"/>
              <w:rPr>
                <w:kern w:val="2"/>
                <w:sz w:val="20"/>
                <w:szCs w:val="20"/>
              </w:rPr>
            </w:pPr>
            <w:r w:rsidRPr="00914A68">
              <w:rPr>
                <w:sz w:val="20"/>
                <w:szCs w:val="20"/>
              </w:rPr>
              <w:t>3158</w:t>
            </w:r>
          </w:p>
        </w:tc>
        <w:tc>
          <w:tcPr>
            <w:tcW w:w="475" w:type="dxa"/>
            <w:tcBorders>
              <w:top w:val="single" w:sz="4" w:space="0" w:color="auto"/>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p>
        </w:tc>
        <w:tc>
          <w:tcPr>
            <w:tcW w:w="567" w:type="dxa"/>
            <w:gridSpan w:val="2"/>
            <w:tcBorders>
              <w:top w:val="single" w:sz="4" w:space="0" w:color="auto"/>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0</w:t>
            </w:r>
          </w:p>
        </w:tc>
        <w:tc>
          <w:tcPr>
            <w:tcW w:w="567" w:type="dxa"/>
            <w:tcBorders>
              <w:top w:val="single" w:sz="4" w:space="0" w:color="auto"/>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tcBorders>
              <w:top w:val="single" w:sz="4" w:space="0" w:color="auto"/>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r w:rsidRPr="00914A68">
              <w:rPr>
                <w:sz w:val="22"/>
                <w:szCs w:val="22"/>
              </w:rPr>
              <w:t>1</w:t>
            </w:r>
          </w:p>
        </w:tc>
        <w:tc>
          <w:tcPr>
            <w:tcW w:w="537" w:type="dxa"/>
            <w:tcBorders>
              <w:top w:val="single" w:sz="4" w:space="0" w:color="auto"/>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97" w:type="dxa"/>
            <w:gridSpan w:val="2"/>
            <w:tcBorders>
              <w:top w:val="single" w:sz="4" w:space="0" w:color="auto"/>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1</w:t>
            </w:r>
          </w:p>
        </w:tc>
        <w:tc>
          <w:tcPr>
            <w:tcW w:w="395" w:type="dxa"/>
            <w:tcBorders>
              <w:top w:val="single" w:sz="4" w:space="0" w:color="auto"/>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highlight w:val="yellow"/>
              </w:rPr>
            </w:pPr>
          </w:p>
        </w:tc>
        <w:tc>
          <w:tcPr>
            <w:tcW w:w="598" w:type="dxa"/>
            <w:tcBorders>
              <w:top w:val="single" w:sz="4" w:space="0" w:color="auto"/>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1</w:t>
            </w:r>
          </w:p>
        </w:tc>
        <w:tc>
          <w:tcPr>
            <w:tcW w:w="394" w:type="dxa"/>
            <w:tcBorders>
              <w:top w:val="single" w:sz="4" w:space="0" w:color="auto"/>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highlight w:val="yellow"/>
              </w:rPr>
            </w:pPr>
          </w:p>
        </w:tc>
        <w:tc>
          <w:tcPr>
            <w:tcW w:w="567" w:type="dxa"/>
            <w:tcBorders>
              <w:top w:val="single" w:sz="4" w:space="0" w:color="auto"/>
              <w:left w:val="single" w:sz="2" w:space="0" w:color="000000"/>
              <w:bottom w:val="single" w:sz="2" w:space="0" w:color="000000"/>
              <w:right w:val="single" w:sz="2" w:space="0" w:color="000000"/>
            </w:tcBorders>
            <w:vAlign w:val="center"/>
          </w:tcPr>
          <w:p w:rsidR="005E5473" w:rsidRPr="00914A68" w:rsidRDefault="0047672F" w:rsidP="00B810DB">
            <w:pPr>
              <w:snapToGrid w:val="0"/>
              <w:jc w:val="center"/>
              <w:rPr>
                <w:sz w:val="20"/>
              </w:rPr>
            </w:pPr>
            <w:r w:rsidRPr="00914A68">
              <w:rPr>
                <w:sz w:val="20"/>
              </w:rPr>
              <w:t>3</w:t>
            </w:r>
          </w:p>
        </w:tc>
      </w:tr>
      <w:tr w:rsidR="005E5473" w:rsidRPr="009C4FC4" w:rsidTr="005E5473">
        <w:trPr>
          <w:trHeight w:val="306"/>
        </w:trPr>
        <w:tc>
          <w:tcPr>
            <w:tcW w:w="709" w:type="dxa"/>
            <w:vMerge/>
            <w:tcBorders>
              <w:left w:val="single" w:sz="2" w:space="0" w:color="000000"/>
              <w:bottom w:val="single" w:sz="2" w:space="0" w:color="000000"/>
            </w:tcBorders>
          </w:tcPr>
          <w:p w:rsidR="005E5473" w:rsidRPr="002B2EE6" w:rsidRDefault="005E5473" w:rsidP="00B810DB">
            <w:pPr>
              <w:snapToGrid w:val="0"/>
              <w:jc w:val="center"/>
              <w:rPr>
                <w:sz w:val="18"/>
                <w:szCs w:val="18"/>
              </w:rPr>
            </w:pPr>
          </w:p>
        </w:tc>
        <w:tc>
          <w:tcPr>
            <w:tcW w:w="1843" w:type="dxa"/>
            <w:vMerge/>
            <w:tcBorders>
              <w:left w:val="single" w:sz="2" w:space="0" w:color="000000"/>
              <w:bottom w:val="single" w:sz="2" w:space="0" w:color="000000"/>
            </w:tcBorders>
          </w:tcPr>
          <w:p w:rsidR="005E5473" w:rsidRPr="00914A68" w:rsidRDefault="005E5473" w:rsidP="00B810DB">
            <w:pPr>
              <w:snapToGrid w:val="0"/>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jc w:val="center"/>
              <w:rPr>
                <w:sz w:val="20"/>
                <w:szCs w:val="20"/>
              </w:rPr>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jc w:val="center"/>
              <w:rPr>
                <w:sz w:val="20"/>
                <w:szCs w:val="20"/>
              </w:rPr>
            </w:pPr>
          </w:p>
        </w:tc>
        <w:tc>
          <w:tcPr>
            <w:tcW w:w="425" w:type="dxa"/>
            <w:vMerge/>
            <w:tcBorders>
              <w:left w:val="single" w:sz="2" w:space="0" w:color="000000"/>
              <w:bottom w:val="single" w:sz="2" w:space="0" w:color="000000"/>
            </w:tcBorders>
            <w:vAlign w:val="center"/>
          </w:tcPr>
          <w:p w:rsidR="005E5473" w:rsidRPr="00914A68" w:rsidRDefault="005E5473" w:rsidP="00B810DB">
            <w:pPr>
              <w:snapToGrid w:val="0"/>
              <w:jc w:val="center"/>
              <w:rPr>
                <w:sz w:val="20"/>
                <w:szCs w:val="20"/>
              </w:rPr>
            </w:pPr>
          </w:p>
        </w:tc>
        <w:tc>
          <w:tcPr>
            <w:tcW w:w="548" w:type="dxa"/>
            <w:vMerge/>
            <w:tcBorders>
              <w:left w:val="single" w:sz="2" w:space="0" w:color="000000"/>
              <w:bottom w:val="single" w:sz="2" w:space="0" w:color="000000"/>
            </w:tcBorders>
            <w:vAlign w:val="center"/>
          </w:tcPr>
          <w:p w:rsidR="005E5473" w:rsidRPr="00914A68" w:rsidRDefault="005E5473" w:rsidP="00B810DB">
            <w:pPr>
              <w:snapToGrid w:val="0"/>
              <w:jc w:val="center"/>
              <w:rPr>
                <w:sz w:val="20"/>
                <w:szCs w:val="20"/>
              </w:rPr>
            </w:pPr>
          </w:p>
        </w:tc>
        <w:tc>
          <w:tcPr>
            <w:tcW w:w="47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0</w:t>
            </w: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73</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50</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highlight w:val="yellow"/>
              </w:rPr>
            </w:pPr>
          </w:p>
        </w:tc>
        <w:tc>
          <w:tcPr>
            <w:tcW w:w="598"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60</w:t>
            </w:r>
          </w:p>
        </w:tc>
        <w:tc>
          <w:tcPr>
            <w:tcW w:w="394"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highlight w:val="yellow"/>
              </w:rPr>
            </w:pPr>
          </w:p>
        </w:tc>
        <w:tc>
          <w:tcPr>
            <w:tcW w:w="567" w:type="dxa"/>
            <w:tcBorders>
              <w:left w:val="single" w:sz="2" w:space="0" w:color="000000"/>
              <w:bottom w:val="single" w:sz="2" w:space="0" w:color="000000"/>
              <w:right w:val="single" w:sz="2" w:space="0" w:color="000000"/>
            </w:tcBorders>
            <w:vAlign w:val="center"/>
          </w:tcPr>
          <w:p w:rsidR="005E5473" w:rsidRPr="00914A68" w:rsidRDefault="0047672F" w:rsidP="00B810DB">
            <w:pPr>
              <w:snapToGrid w:val="0"/>
              <w:jc w:val="center"/>
              <w:rPr>
                <w:sz w:val="20"/>
              </w:rPr>
            </w:pPr>
            <w:r w:rsidRPr="00914A68">
              <w:rPr>
                <w:sz w:val="20"/>
                <w:szCs w:val="22"/>
              </w:rPr>
              <w:t>183</w:t>
            </w:r>
          </w:p>
        </w:tc>
      </w:tr>
      <w:tr w:rsidR="00194710" w:rsidRPr="009C4FC4" w:rsidTr="005E5473">
        <w:trPr>
          <w:trHeight w:val="306"/>
        </w:trPr>
        <w:tc>
          <w:tcPr>
            <w:tcW w:w="709" w:type="dxa"/>
            <w:vMerge w:val="restart"/>
            <w:tcBorders>
              <w:left w:val="single" w:sz="2" w:space="0" w:color="000000"/>
            </w:tcBorders>
          </w:tcPr>
          <w:p w:rsidR="00194710" w:rsidRPr="00064667" w:rsidRDefault="00194710" w:rsidP="00B810DB">
            <w:pPr>
              <w:snapToGrid w:val="0"/>
              <w:jc w:val="center"/>
            </w:pPr>
            <w:r w:rsidRPr="00064667">
              <w:t>4.</w:t>
            </w:r>
          </w:p>
        </w:tc>
        <w:tc>
          <w:tcPr>
            <w:tcW w:w="1843" w:type="dxa"/>
            <w:vMerge w:val="restart"/>
            <w:tcBorders>
              <w:left w:val="single" w:sz="2" w:space="0" w:color="000000"/>
            </w:tcBorders>
          </w:tcPr>
          <w:p w:rsidR="00194710" w:rsidRPr="00914A68" w:rsidRDefault="00194710" w:rsidP="00B810DB">
            <w:pPr>
              <w:snapToGrid w:val="0"/>
            </w:pPr>
            <w:r w:rsidRPr="00914A68">
              <w:t>Мероприятия, входящие в отчет 7НК</w:t>
            </w:r>
          </w:p>
          <w:p w:rsidR="00194710" w:rsidRPr="00914A68" w:rsidRDefault="00194710" w:rsidP="00B810DB">
            <w:pPr>
              <w:snapToGrid w:val="0"/>
            </w:pPr>
          </w:p>
        </w:tc>
        <w:tc>
          <w:tcPr>
            <w:tcW w:w="567" w:type="dxa"/>
            <w:vMerge w:val="restart"/>
            <w:tcBorders>
              <w:left w:val="single" w:sz="2" w:space="0" w:color="000000"/>
            </w:tcBorders>
            <w:vAlign w:val="center"/>
          </w:tcPr>
          <w:p w:rsidR="00194710" w:rsidRPr="00914A68" w:rsidRDefault="00194710" w:rsidP="00B810DB">
            <w:pPr>
              <w:snapToGrid w:val="0"/>
              <w:spacing w:line="276" w:lineRule="auto"/>
              <w:jc w:val="center"/>
              <w:rPr>
                <w:kern w:val="2"/>
              </w:rPr>
            </w:pPr>
            <w:r w:rsidRPr="00914A68">
              <w:rPr>
                <w:sz w:val="22"/>
              </w:rPr>
              <w:t>264</w:t>
            </w:r>
          </w:p>
        </w:tc>
        <w:tc>
          <w:tcPr>
            <w:tcW w:w="567" w:type="dxa"/>
            <w:vMerge w:val="restart"/>
            <w:tcBorders>
              <w:left w:val="single" w:sz="2" w:space="0" w:color="000000"/>
            </w:tcBorders>
            <w:vAlign w:val="center"/>
          </w:tcPr>
          <w:p w:rsidR="00194710" w:rsidRPr="00914A68" w:rsidRDefault="00194710" w:rsidP="00B810DB">
            <w:pPr>
              <w:snapToGrid w:val="0"/>
              <w:spacing w:line="276" w:lineRule="auto"/>
              <w:jc w:val="center"/>
              <w:rPr>
                <w:kern w:val="2"/>
              </w:rPr>
            </w:pPr>
            <w:r w:rsidRPr="00914A68">
              <w:rPr>
                <w:sz w:val="22"/>
              </w:rPr>
              <w:t>44379</w:t>
            </w:r>
          </w:p>
        </w:tc>
        <w:tc>
          <w:tcPr>
            <w:tcW w:w="425" w:type="dxa"/>
            <w:vMerge w:val="restart"/>
            <w:tcBorders>
              <w:left w:val="single" w:sz="2" w:space="0" w:color="000000"/>
            </w:tcBorders>
            <w:vAlign w:val="center"/>
          </w:tcPr>
          <w:p w:rsidR="00194710" w:rsidRPr="00914A68" w:rsidRDefault="00194710" w:rsidP="00B810DB">
            <w:pPr>
              <w:snapToGrid w:val="0"/>
              <w:spacing w:line="276" w:lineRule="auto"/>
              <w:jc w:val="center"/>
              <w:rPr>
                <w:kern w:val="2"/>
                <w:lang w:val="en-US"/>
              </w:rPr>
            </w:pPr>
            <w:r w:rsidRPr="00914A68">
              <w:rPr>
                <w:sz w:val="22"/>
              </w:rPr>
              <w:t>284</w:t>
            </w:r>
          </w:p>
        </w:tc>
        <w:tc>
          <w:tcPr>
            <w:tcW w:w="548" w:type="dxa"/>
            <w:vMerge w:val="restart"/>
            <w:tcBorders>
              <w:left w:val="single" w:sz="2" w:space="0" w:color="000000"/>
            </w:tcBorders>
            <w:vAlign w:val="center"/>
          </w:tcPr>
          <w:p w:rsidR="00194710" w:rsidRPr="00914A68" w:rsidRDefault="00194710" w:rsidP="00B810DB">
            <w:pPr>
              <w:snapToGrid w:val="0"/>
              <w:spacing w:line="276" w:lineRule="auto"/>
              <w:jc w:val="center"/>
              <w:rPr>
                <w:kern w:val="2"/>
                <w:lang w:val="en-US"/>
              </w:rPr>
            </w:pPr>
            <w:r w:rsidRPr="00914A68">
              <w:rPr>
                <w:sz w:val="22"/>
              </w:rPr>
              <w:t>51 317</w:t>
            </w:r>
          </w:p>
        </w:tc>
        <w:tc>
          <w:tcPr>
            <w:tcW w:w="475" w:type="dxa"/>
            <w:tcBorders>
              <w:left w:val="single" w:sz="2" w:space="0" w:color="000000"/>
              <w:bottom w:val="single" w:sz="2" w:space="0" w:color="000000"/>
              <w:right w:val="single" w:sz="2" w:space="0" w:color="000000"/>
            </w:tcBorders>
            <w:vAlign w:val="center"/>
          </w:tcPr>
          <w:p w:rsidR="00194710" w:rsidRPr="00914A68" w:rsidRDefault="00194710"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194710" w:rsidRPr="00914A68" w:rsidRDefault="00194710" w:rsidP="00F55DFD">
            <w:pPr>
              <w:snapToGrid w:val="0"/>
              <w:rPr>
                <w:sz w:val="18"/>
                <w:szCs w:val="20"/>
              </w:rPr>
            </w:pPr>
            <w:r>
              <w:rPr>
                <w:sz w:val="18"/>
                <w:szCs w:val="20"/>
              </w:rPr>
              <w:t>55</w:t>
            </w:r>
          </w:p>
          <w:p w:rsidR="00194710" w:rsidRPr="00914A68" w:rsidRDefault="00194710" w:rsidP="00F55DFD">
            <w:pPr>
              <w:snapToGrid w:val="0"/>
              <w:jc w:val="center"/>
              <w:rPr>
                <w:sz w:val="18"/>
                <w:szCs w:val="20"/>
              </w:rPr>
            </w:pPr>
          </w:p>
        </w:tc>
        <w:tc>
          <w:tcPr>
            <w:tcW w:w="567" w:type="dxa"/>
            <w:tcBorders>
              <w:left w:val="single" w:sz="2" w:space="0" w:color="000000"/>
              <w:bottom w:val="single" w:sz="2" w:space="0" w:color="000000"/>
              <w:right w:val="single" w:sz="2" w:space="0" w:color="000000"/>
            </w:tcBorders>
            <w:vAlign w:val="center"/>
          </w:tcPr>
          <w:p w:rsidR="00194710" w:rsidRPr="00914A68" w:rsidRDefault="00194710"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194710" w:rsidRPr="00914A68" w:rsidRDefault="00194710" w:rsidP="00F55DFD">
            <w:pPr>
              <w:snapToGrid w:val="0"/>
              <w:rPr>
                <w:sz w:val="18"/>
              </w:rPr>
            </w:pPr>
            <w:r>
              <w:rPr>
                <w:sz w:val="18"/>
              </w:rPr>
              <w:t>82</w:t>
            </w:r>
          </w:p>
        </w:tc>
        <w:tc>
          <w:tcPr>
            <w:tcW w:w="537" w:type="dxa"/>
            <w:tcBorders>
              <w:left w:val="single" w:sz="2" w:space="0" w:color="000000"/>
              <w:bottom w:val="single" w:sz="2" w:space="0" w:color="000000"/>
              <w:right w:val="single" w:sz="2" w:space="0" w:color="000000"/>
            </w:tcBorders>
            <w:vAlign w:val="center"/>
          </w:tcPr>
          <w:p w:rsidR="00194710" w:rsidRPr="00914A68" w:rsidRDefault="00194710" w:rsidP="00B810DB">
            <w:pPr>
              <w:snapToGrid w:val="0"/>
              <w:jc w:val="center"/>
              <w:rPr>
                <w:sz w:val="20"/>
              </w:rPr>
            </w:pPr>
          </w:p>
        </w:tc>
        <w:tc>
          <w:tcPr>
            <w:tcW w:w="597" w:type="dxa"/>
            <w:gridSpan w:val="2"/>
            <w:tcBorders>
              <w:left w:val="single" w:sz="2" w:space="0" w:color="000000"/>
              <w:bottom w:val="single" w:sz="2" w:space="0" w:color="000000"/>
              <w:right w:val="single" w:sz="2" w:space="0" w:color="000000"/>
            </w:tcBorders>
            <w:vAlign w:val="center"/>
          </w:tcPr>
          <w:p w:rsidR="00194710" w:rsidRPr="00914A68" w:rsidRDefault="00194710" w:rsidP="00B810DB">
            <w:pPr>
              <w:snapToGrid w:val="0"/>
              <w:jc w:val="center"/>
              <w:rPr>
                <w:sz w:val="20"/>
              </w:rPr>
            </w:pPr>
            <w:r w:rsidRPr="00914A68">
              <w:rPr>
                <w:sz w:val="20"/>
                <w:szCs w:val="22"/>
              </w:rPr>
              <w:t>57</w:t>
            </w:r>
          </w:p>
        </w:tc>
        <w:tc>
          <w:tcPr>
            <w:tcW w:w="395" w:type="dxa"/>
            <w:tcBorders>
              <w:left w:val="single" w:sz="2" w:space="0" w:color="000000"/>
              <w:bottom w:val="single" w:sz="2" w:space="0" w:color="000000"/>
              <w:right w:val="single" w:sz="2" w:space="0" w:color="000000"/>
            </w:tcBorders>
            <w:vAlign w:val="center"/>
          </w:tcPr>
          <w:p w:rsidR="00194710" w:rsidRPr="00914A68" w:rsidRDefault="00194710" w:rsidP="00B810DB">
            <w:pPr>
              <w:snapToGrid w:val="0"/>
              <w:jc w:val="center"/>
              <w:rPr>
                <w:sz w:val="20"/>
                <w:highlight w:val="yellow"/>
              </w:rPr>
            </w:pPr>
          </w:p>
        </w:tc>
        <w:tc>
          <w:tcPr>
            <w:tcW w:w="598" w:type="dxa"/>
            <w:tcBorders>
              <w:left w:val="single" w:sz="2" w:space="0" w:color="000000"/>
              <w:bottom w:val="single" w:sz="2" w:space="0" w:color="000000"/>
              <w:right w:val="single" w:sz="2" w:space="0" w:color="000000"/>
            </w:tcBorders>
            <w:vAlign w:val="center"/>
          </w:tcPr>
          <w:p w:rsidR="00194710" w:rsidRPr="00914A68" w:rsidRDefault="00194710" w:rsidP="00B810DB">
            <w:pPr>
              <w:snapToGrid w:val="0"/>
              <w:jc w:val="center"/>
              <w:rPr>
                <w:sz w:val="20"/>
              </w:rPr>
            </w:pPr>
            <w:r>
              <w:rPr>
                <w:sz w:val="20"/>
                <w:szCs w:val="22"/>
              </w:rPr>
              <w:t>86</w:t>
            </w:r>
          </w:p>
        </w:tc>
        <w:tc>
          <w:tcPr>
            <w:tcW w:w="394" w:type="dxa"/>
            <w:tcBorders>
              <w:left w:val="single" w:sz="2" w:space="0" w:color="000000"/>
              <w:bottom w:val="single" w:sz="2" w:space="0" w:color="000000"/>
              <w:right w:val="single" w:sz="2" w:space="0" w:color="000000"/>
            </w:tcBorders>
            <w:vAlign w:val="center"/>
          </w:tcPr>
          <w:p w:rsidR="00194710" w:rsidRPr="00914A68" w:rsidRDefault="00194710"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194710" w:rsidRPr="00914A68" w:rsidRDefault="00194710" w:rsidP="00B810DB">
            <w:pPr>
              <w:snapToGrid w:val="0"/>
              <w:jc w:val="center"/>
              <w:rPr>
                <w:sz w:val="20"/>
              </w:rPr>
            </w:pPr>
            <w:r>
              <w:rPr>
                <w:sz w:val="20"/>
                <w:szCs w:val="22"/>
              </w:rPr>
              <w:t>280</w:t>
            </w:r>
          </w:p>
        </w:tc>
      </w:tr>
      <w:tr w:rsidR="00194710" w:rsidRPr="009C4FC4" w:rsidTr="005E5473">
        <w:trPr>
          <w:trHeight w:val="306"/>
        </w:trPr>
        <w:tc>
          <w:tcPr>
            <w:tcW w:w="709" w:type="dxa"/>
            <w:vMerge/>
            <w:tcBorders>
              <w:left w:val="single" w:sz="2" w:space="0" w:color="000000"/>
              <w:bottom w:val="single" w:sz="2" w:space="0" w:color="000000"/>
            </w:tcBorders>
          </w:tcPr>
          <w:p w:rsidR="00194710" w:rsidRPr="00064667" w:rsidRDefault="00194710" w:rsidP="00B810DB">
            <w:pPr>
              <w:snapToGrid w:val="0"/>
              <w:jc w:val="center"/>
            </w:pPr>
          </w:p>
        </w:tc>
        <w:tc>
          <w:tcPr>
            <w:tcW w:w="1843" w:type="dxa"/>
            <w:vMerge/>
            <w:tcBorders>
              <w:left w:val="single" w:sz="2" w:space="0" w:color="000000"/>
              <w:bottom w:val="single" w:sz="2" w:space="0" w:color="000000"/>
            </w:tcBorders>
          </w:tcPr>
          <w:p w:rsidR="00194710" w:rsidRPr="00914A68" w:rsidRDefault="00194710" w:rsidP="00B810DB">
            <w:pPr>
              <w:snapToGrid w:val="0"/>
            </w:pPr>
          </w:p>
        </w:tc>
        <w:tc>
          <w:tcPr>
            <w:tcW w:w="567" w:type="dxa"/>
            <w:vMerge/>
            <w:tcBorders>
              <w:left w:val="single" w:sz="2" w:space="0" w:color="000000"/>
              <w:bottom w:val="single" w:sz="2" w:space="0" w:color="000000"/>
            </w:tcBorders>
            <w:vAlign w:val="center"/>
          </w:tcPr>
          <w:p w:rsidR="00194710" w:rsidRPr="00914A68" w:rsidRDefault="00194710" w:rsidP="00B810DB">
            <w:pPr>
              <w:snapToGrid w:val="0"/>
              <w:jc w:val="center"/>
            </w:pPr>
          </w:p>
        </w:tc>
        <w:tc>
          <w:tcPr>
            <w:tcW w:w="567" w:type="dxa"/>
            <w:vMerge/>
            <w:tcBorders>
              <w:left w:val="single" w:sz="2" w:space="0" w:color="000000"/>
              <w:bottom w:val="single" w:sz="2" w:space="0" w:color="000000"/>
            </w:tcBorders>
            <w:vAlign w:val="center"/>
          </w:tcPr>
          <w:p w:rsidR="00194710" w:rsidRPr="00914A68" w:rsidRDefault="00194710" w:rsidP="00B810DB">
            <w:pPr>
              <w:snapToGrid w:val="0"/>
              <w:jc w:val="center"/>
            </w:pPr>
          </w:p>
        </w:tc>
        <w:tc>
          <w:tcPr>
            <w:tcW w:w="425" w:type="dxa"/>
            <w:vMerge/>
            <w:tcBorders>
              <w:left w:val="single" w:sz="2" w:space="0" w:color="000000"/>
              <w:bottom w:val="single" w:sz="2" w:space="0" w:color="000000"/>
            </w:tcBorders>
            <w:vAlign w:val="center"/>
          </w:tcPr>
          <w:p w:rsidR="00194710" w:rsidRPr="00914A68" w:rsidRDefault="00194710" w:rsidP="00B810DB">
            <w:pPr>
              <w:snapToGrid w:val="0"/>
              <w:jc w:val="center"/>
            </w:pPr>
          </w:p>
        </w:tc>
        <w:tc>
          <w:tcPr>
            <w:tcW w:w="548" w:type="dxa"/>
            <w:vMerge/>
            <w:tcBorders>
              <w:left w:val="single" w:sz="2" w:space="0" w:color="000000"/>
              <w:bottom w:val="single" w:sz="2" w:space="0" w:color="000000"/>
            </w:tcBorders>
            <w:vAlign w:val="center"/>
          </w:tcPr>
          <w:p w:rsidR="00194710" w:rsidRPr="00914A68" w:rsidRDefault="00194710" w:rsidP="00B810DB">
            <w:pPr>
              <w:snapToGrid w:val="0"/>
              <w:jc w:val="center"/>
            </w:pPr>
          </w:p>
        </w:tc>
        <w:tc>
          <w:tcPr>
            <w:tcW w:w="475" w:type="dxa"/>
            <w:tcBorders>
              <w:left w:val="single" w:sz="2" w:space="0" w:color="000000"/>
              <w:bottom w:val="single" w:sz="2" w:space="0" w:color="000000"/>
              <w:right w:val="single" w:sz="2" w:space="0" w:color="000000"/>
            </w:tcBorders>
            <w:vAlign w:val="center"/>
          </w:tcPr>
          <w:p w:rsidR="00194710" w:rsidRPr="00914A68" w:rsidRDefault="00194710"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194710" w:rsidRDefault="00194710" w:rsidP="00F55DFD">
            <w:pPr>
              <w:snapToGrid w:val="0"/>
              <w:rPr>
                <w:sz w:val="18"/>
                <w:szCs w:val="20"/>
              </w:rPr>
            </w:pPr>
          </w:p>
          <w:p w:rsidR="00194710" w:rsidRPr="00914A68" w:rsidRDefault="00194710" w:rsidP="00F55DFD">
            <w:pPr>
              <w:snapToGrid w:val="0"/>
              <w:jc w:val="center"/>
              <w:rPr>
                <w:sz w:val="18"/>
                <w:szCs w:val="20"/>
              </w:rPr>
            </w:pPr>
            <w:r>
              <w:rPr>
                <w:sz w:val="20"/>
                <w:szCs w:val="20"/>
              </w:rPr>
              <w:t>5 8</w:t>
            </w:r>
            <w:r w:rsidRPr="002B2EE6">
              <w:rPr>
                <w:sz w:val="20"/>
                <w:szCs w:val="20"/>
              </w:rPr>
              <w:t>87</w:t>
            </w:r>
          </w:p>
        </w:tc>
        <w:tc>
          <w:tcPr>
            <w:tcW w:w="567" w:type="dxa"/>
            <w:tcBorders>
              <w:left w:val="single" w:sz="2" w:space="0" w:color="000000"/>
              <w:bottom w:val="single" w:sz="2" w:space="0" w:color="000000"/>
              <w:right w:val="single" w:sz="2" w:space="0" w:color="000000"/>
            </w:tcBorders>
            <w:vAlign w:val="center"/>
          </w:tcPr>
          <w:p w:rsidR="00194710" w:rsidRPr="00914A68" w:rsidRDefault="00194710"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194710" w:rsidRDefault="00194710" w:rsidP="00F55DFD">
            <w:pPr>
              <w:snapToGrid w:val="0"/>
              <w:jc w:val="center"/>
              <w:rPr>
                <w:sz w:val="18"/>
              </w:rPr>
            </w:pPr>
            <w:r>
              <w:rPr>
                <w:sz w:val="18"/>
              </w:rPr>
              <w:t xml:space="preserve">15 </w:t>
            </w:r>
          </w:p>
          <w:p w:rsidR="00194710" w:rsidRPr="00914A68" w:rsidRDefault="00194710" w:rsidP="00F55DFD">
            <w:pPr>
              <w:snapToGrid w:val="0"/>
              <w:jc w:val="center"/>
              <w:rPr>
                <w:sz w:val="18"/>
              </w:rPr>
            </w:pPr>
            <w:r>
              <w:rPr>
                <w:sz w:val="18"/>
              </w:rPr>
              <w:t>630</w:t>
            </w:r>
          </w:p>
        </w:tc>
        <w:tc>
          <w:tcPr>
            <w:tcW w:w="537" w:type="dxa"/>
            <w:tcBorders>
              <w:left w:val="single" w:sz="2" w:space="0" w:color="000000"/>
              <w:bottom w:val="single" w:sz="2" w:space="0" w:color="000000"/>
              <w:right w:val="single" w:sz="2" w:space="0" w:color="000000"/>
            </w:tcBorders>
            <w:vAlign w:val="center"/>
          </w:tcPr>
          <w:p w:rsidR="00194710" w:rsidRPr="00914A68" w:rsidRDefault="00194710" w:rsidP="00B810DB">
            <w:pPr>
              <w:snapToGrid w:val="0"/>
              <w:jc w:val="center"/>
              <w:rPr>
                <w:sz w:val="20"/>
              </w:rPr>
            </w:pPr>
          </w:p>
        </w:tc>
        <w:tc>
          <w:tcPr>
            <w:tcW w:w="597" w:type="dxa"/>
            <w:gridSpan w:val="2"/>
            <w:tcBorders>
              <w:left w:val="single" w:sz="2" w:space="0" w:color="000000"/>
              <w:bottom w:val="single" w:sz="2" w:space="0" w:color="000000"/>
              <w:right w:val="single" w:sz="2" w:space="0" w:color="000000"/>
            </w:tcBorders>
            <w:vAlign w:val="center"/>
          </w:tcPr>
          <w:p w:rsidR="00194710" w:rsidRPr="00914A68" w:rsidRDefault="00194710" w:rsidP="00B810DB">
            <w:pPr>
              <w:snapToGrid w:val="0"/>
              <w:jc w:val="center"/>
              <w:rPr>
                <w:sz w:val="20"/>
              </w:rPr>
            </w:pPr>
            <w:r w:rsidRPr="00914A68">
              <w:rPr>
                <w:sz w:val="20"/>
                <w:szCs w:val="22"/>
              </w:rPr>
              <w:t>4 503</w:t>
            </w:r>
          </w:p>
        </w:tc>
        <w:tc>
          <w:tcPr>
            <w:tcW w:w="395" w:type="dxa"/>
            <w:tcBorders>
              <w:left w:val="single" w:sz="2" w:space="0" w:color="000000"/>
              <w:bottom w:val="single" w:sz="2" w:space="0" w:color="000000"/>
              <w:right w:val="single" w:sz="2" w:space="0" w:color="000000"/>
            </w:tcBorders>
            <w:vAlign w:val="center"/>
          </w:tcPr>
          <w:p w:rsidR="00194710" w:rsidRPr="00914A68" w:rsidRDefault="00194710" w:rsidP="00B810DB">
            <w:pPr>
              <w:snapToGrid w:val="0"/>
              <w:jc w:val="center"/>
              <w:rPr>
                <w:sz w:val="20"/>
                <w:highlight w:val="yellow"/>
              </w:rPr>
            </w:pPr>
          </w:p>
        </w:tc>
        <w:tc>
          <w:tcPr>
            <w:tcW w:w="598" w:type="dxa"/>
            <w:tcBorders>
              <w:left w:val="single" w:sz="2" w:space="0" w:color="000000"/>
              <w:bottom w:val="single" w:sz="2" w:space="0" w:color="000000"/>
              <w:right w:val="single" w:sz="2" w:space="0" w:color="000000"/>
            </w:tcBorders>
            <w:vAlign w:val="center"/>
          </w:tcPr>
          <w:p w:rsidR="00194710" w:rsidRPr="00914A68" w:rsidRDefault="00194710" w:rsidP="00B810DB">
            <w:pPr>
              <w:snapToGrid w:val="0"/>
              <w:jc w:val="center"/>
              <w:rPr>
                <w:sz w:val="20"/>
              </w:rPr>
            </w:pPr>
            <w:r>
              <w:rPr>
                <w:sz w:val="20"/>
                <w:szCs w:val="22"/>
              </w:rPr>
              <w:t>10</w:t>
            </w:r>
          </w:p>
          <w:p w:rsidR="00194710" w:rsidRPr="00914A68" w:rsidRDefault="00194710" w:rsidP="00B810DB">
            <w:pPr>
              <w:snapToGrid w:val="0"/>
              <w:jc w:val="center"/>
              <w:rPr>
                <w:sz w:val="20"/>
              </w:rPr>
            </w:pPr>
            <w:r w:rsidRPr="00914A68">
              <w:rPr>
                <w:sz w:val="20"/>
                <w:szCs w:val="22"/>
              </w:rPr>
              <w:t>207</w:t>
            </w:r>
          </w:p>
        </w:tc>
        <w:tc>
          <w:tcPr>
            <w:tcW w:w="394" w:type="dxa"/>
            <w:tcBorders>
              <w:left w:val="single" w:sz="2" w:space="0" w:color="000000"/>
              <w:bottom w:val="single" w:sz="2" w:space="0" w:color="000000"/>
              <w:right w:val="single" w:sz="2" w:space="0" w:color="000000"/>
            </w:tcBorders>
            <w:vAlign w:val="center"/>
          </w:tcPr>
          <w:p w:rsidR="00194710" w:rsidRPr="00914A68" w:rsidRDefault="00194710"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194710" w:rsidRPr="00914A68" w:rsidRDefault="00194710" w:rsidP="00B810DB">
            <w:pPr>
              <w:snapToGrid w:val="0"/>
              <w:jc w:val="center"/>
              <w:rPr>
                <w:sz w:val="20"/>
              </w:rPr>
            </w:pPr>
            <w:r>
              <w:rPr>
                <w:sz w:val="20"/>
                <w:szCs w:val="22"/>
              </w:rPr>
              <w:t>36 227</w:t>
            </w:r>
          </w:p>
        </w:tc>
      </w:tr>
      <w:tr w:rsidR="005E5473" w:rsidRPr="009C4FC4" w:rsidTr="005E5473">
        <w:trPr>
          <w:trHeight w:val="306"/>
        </w:trPr>
        <w:tc>
          <w:tcPr>
            <w:tcW w:w="709" w:type="dxa"/>
            <w:vMerge w:val="restart"/>
            <w:tcBorders>
              <w:left w:val="single" w:sz="2" w:space="0" w:color="000000"/>
            </w:tcBorders>
          </w:tcPr>
          <w:p w:rsidR="005E5473" w:rsidRPr="00064667" w:rsidRDefault="005E5473" w:rsidP="00B810DB">
            <w:pPr>
              <w:snapToGrid w:val="0"/>
              <w:jc w:val="center"/>
            </w:pPr>
            <w:r w:rsidRPr="00064667">
              <w:t>4.1.</w:t>
            </w:r>
          </w:p>
        </w:tc>
        <w:tc>
          <w:tcPr>
            <w:tcW w:w="1843" w:type="dxa"/>
            <w:vMerge w:val="restart"/>
            <w:tcBorders>
              <w:left w:val="single" w:sz="2" w:space="0" w:color="000000"/>
            </w:tcBorders>
          </w:tcPr>
          <w:p w:rsidR="005E5473" w:rsidRPr="00914A68" w:rsidRDefault="005E5473" w:rsidP="00B810DB">
            <w:pPr>
              <w:snapToGrid w:val="0"/>
            </w:pPr>
            <w:r w:rsidRPr="00914A68">
              <w:t>Сборные концерты учреждения</w:t>
            </w:r>
          </w:p>
          <w:p w:rsidR="005E5473" w:rsidRPr="00914A68" w:rsidRDefault="005E5473" w:rsidP="00B810DB">
            <w:pPr>
              <w:snapToGrid w:val="0"/>
            </w:pPr>
          </w:p>
        </w:tc>
        <w:tc>
          <w:tcPr>
            <w:tcW w:w="567" w:type="dxa"/>
            <w:vMerge w:val="restart"/>
            <w:tcBorders>
              <w:left w:val="single" w:sz="2" w:space="0" w:color="000000"/>
            </w:tcBorders>
            <w:vAlign w:val="center"/>
          </w:tcPr>
          <w:p w:rsidR="005E5473" w:rsidRPr="00914A68" w:rsidRDefault="005E5473" w:rsidP="00B810DB">
            <w:pPr>
              <w:snapToGrid w:val="0"/>
              <w:spacing w:line="276" w:lineRule="auto"/>
              <w:jc w:val="center"/>
              <w:rPr>
                <w:kern w:val="2"/>
              </w:rPr>
            </w:pPr>
            <w:r w:rsidRPr="00914A68">
              <w:rPr>
                <w:sz w:val="22"/>
              </w:rPr>
              <w:t>7</w:t>
            </w:r>
          </w:p>
        </w:tc>
        <w:tc>
          <w:tcPr>
            <w:tcW w:w="567" w:type="dxa"/>
            <w:vMerge w:val="restart"/>
            <w:tcBorders>
              <w:left w:val="single" w:sz="2" w:space="0" w:color="000000"/>
            </w:tcBorders>
            <w:vAlign w:val="center"/>
          </w:tcPr>
          <w:p w:rsidR="005E5473" w:rsidRPr="00914A68" w:rsidRDefault="005E5473" w:rsidP="00B810DB">
            <w:pPr>
              <w:snapToGrid w:val="0"/>
              <w:spacing w:line="276" w:lineRule="auto"/>
              <w:jc w:val="center"/>
              <w:rPr>
                <w:kern w:val="2"/>
              </w:rPr>
            </w:pPr>
            <w:r w:rsidRPr="00914A68">
              <w:rPr>
                <w:sz w:val="22"/>
              </w:rPr>
              <w:t>945</w:t>
            </w:r>
          </w:p>
        </w:tc>
        <w:tc>
          <w:tcPr>
            <w:tcW w:w="425" w:type="dxa"/>
            <w:vMerge w:val="restart"/>
            <w:tcBorders>
              <w:left w:val="single" w:sz="2" w:space="0" w:color="000000"/>
            </w:tcBorders>
            <w:vAlign w:val="center"/>
          </w:tcPr>
          <w:p w:rsidR="005E5473" w:rsidRPr="00914A68" w:rsidRDefault="005E5473" w:rsidP="00B810DB">
            <w:pPr>
              <w:snapToGrid w:val="0"/>
              <w:jc w:val="center"/>
            </w:pPr>
            <w:r w:rsidRPr="00914A68">
              <w:rPr>
                <w:sz w:val="22"/>
              </w:rPr>
              <w:t>5</w:t>
            </w:r>
          </w:p>
        </w:tc>
        <w:tc>
          <w:tcPr>
            <w:tcW w:w="548" w:type="dxa"/>
            <w:vMerge w:val="restart"/>
            <w:tcBorders>
              <w:left w:val="single" w:sz="2" w:space="0" w:color="000000"/>
            </w:tcBorders>
            <w:vAlign w:val="center"/>
          </w:tcPr>
          <w:p w:rsidR="005E5473" w:rsidRPr="00914A68" w:rsidRDefault="005E5473" w:rsidP="00B810DB">
            <w:pPr>
              <w:snapToGrid w:val="0"/>
              <w:jc w:val="center"/>
            </w:pPr>
            <w:r w:rsidRPr="00914A68">
              <w:rPr>
                <w:sz w:val="22"/>
              </w:rPr>
              <w:t>700</w:t>
            </w:r>
          </w:p>
        </w:tc>
        <w:tc>
          <w:tcPr>
            <w:tcW w:w="47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3</w:t>
            </w: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1</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0</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highlight w:val="yellow"/>
              </w:rPr>
            </w:pPr>
          </w:p>
        </w:tc>
        <w:tc>
          <w:tcPr>
            <w:tcW w:w="598"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3</w:t>
            </w:r>
          </w:p>
        </w:tc>
        <w:tc>
          <w:tcPr>
            <w:tcW w:w="394"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5E5473" w:rsidRPr="00914A68" w:rsidRDefault="001A6382" w:rsidP="00B810DB">
            <w:pPr>
              <w:snapToGrid w:val="0"/>
              <w:jc w:val="center"/>
              <w:rPr>
                <w:sz w:val="20"/>
              </w:rPr>
            </w:pPr>
            <w:r w:rsidRPr="00914A68">
              <w:rPr>
                <w:sz w:val="20"/>
                <w:szCs w:val="22"/>
              </w:rPr>
              <w:t>7</w:t>
            </w:r>
          </w:p>
        </w:tc>
      </w:tr>
      <w:tr w:rsidR="005E5473" w:rsidRPr="009C4FC4" w:rsidTr="005E5473">
        <w:trPr>
          <w:trHeight w:val="306"/>
        </w:trPr>
        <w:tc>
          <w:tcPr>
            <w:tcW w:w="709" w:type="dxa"/>
            <w:vMerge/>
            <w:tcBorders>
              <w:left w:val="single" w:sz="2" w:space="0" w:color="000000"/>
              <w:bottom w:val="single" w:sz="2" w:space="0" w:color="000000"/>
            </w:tcBorders>
          </w:tcPr>
          <w:p w:rsidR="005E5473" w:rsidRPr="00064667" w:rsidRDefault="005E5473" w:rsidP="00B810DB">
            <w:pPr>
              <w:snapToGrid w:val="0"/>
              <w:jc w:val="center"/>
            </w:pPr>
          </w:p>
        </w:tc>
        <w:tc>
          <w:tcPr>
            <w:tcW w:w="1843" w:type="dxa"/>
            <w:vMerge/>
            <w:tcBorders>
              <w:left w:val="single" w:sz="2" w:space="0" w:color="000000"/>
              <w:bottom w:val="single" w:sz="2" w:space="0" w:color="000000"/>
            </w:tcBorders>
          </w:tcPr>
          <w:p w:rsidR="005E5473" w:rsidRPr="00914A68" w:rsidRDefault="005E5473" w:rsidP="00B810DB">
            <w:pPr>
              <w:snapToGrid w:val="0"/>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425"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548"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47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165</w:t>
            </w: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25</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0</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highlight w:val="yellow"/>
              </w:rPr>
            </w:pPr>
          </w:p>
        </w:tc>
        <w:tc>
          <w:tcPr>
            <w:tcW w:w="598"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125</w:t>
            </w:r>
          </w:p>
        </w:tc>
        <w:tc>
          <w:tcPr>
            <w:tcW w:w="394"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5E5473" w:rsidRPr="00914A68" w:rsidRDefault="001A6382" w:rsidP="00B810DB">
            <w:pPr>
              <w:snapToGrid w:val="0"/>
              <w:jc w:val="center"/>
              <w:rPr>
                <w:sz w:val="20"/>
              </w:rPr>
            </w:pPr>
            <w:r w:rsidRPr="00914A68">
              <w:rPr>
                <w:sz w:val="20"/>
                <w:szCs w:val="22"/>
              </w:rPr>
              <w:t>315</w:t>
            </w:r>
          </w:p>
        </w:tc>
      </w:tr>
      <w:tr w:rsidR="005E5473" w:rsidRPr="009C4FC4" w:rsidTr="005E5473">
        <w:trPr>
          <w:trHeight w:val="402"/>
        </w:trPr>
        <w:tc>
          <w:tcPr>
            <w:tcW w:w="709" w:type="dxa"/>
            <w:vMerge w:val="restart"/>
            <w:tcBorders>
              <w:left w:val="single" w:sz="2" w:space="0" w:color="000000"/>
            </w:tcBorders>
          </w:tcPr>
          <w:p w:rsidR="005E5473" w:rsidRPr="00064667" w:rsidRDefault="005E5473" w:rsidP="00B810DB">
            <w:pPr>
              <w:snapToGrid w:val="0"/>
              <w:jc w:val="center"/>
            </w:pPr>
            <w:r w:rsidRPr="00064667">
              <w:t>4.2.</w:t>
            </w:r>
          </w:p>
        </w:tc>
        <w:tc>
          <w:tcPr>
            <w:tcW w:w="1843" w:type="dxa"/>
            <w:vMerge w:val="restart"/>
            <w:tcBorders>
              <w:left w:val="single" w:sz="2" w:space="0" w:color="000000"/>
            </w:tcBorders>
          </w:tcPr>
          <w:p w:rsidR="005E5473" w:rsidRPr="00914A68" w:rsidRDefault="005E5473" w:rsidP="00B810DB">
            <w:pPr>
              <w:snapToGrid w:val="0"/>
            </w:pPr>
            <w:r w:rsidRPr="00914A68">
              <w:t>Сольные концерты творческих коллективов</w:t>
            </w:r>
          </w:p>
        </w:tc>
        <w:tc>
          <w:tcPr>
            <w:tcW w:w="567" w:type="dxa"/>
            <w:vMerge w:val="restart"/>
            <w:tcBorders>
              <w:left w:val="single" w:sz="2" w:space="0" w:color="000000"/>
            </w:tcBorders>
            <w:vAlign w:val="center"/>
          </w:tcPr>
          <w:p w:rsidR="005E5473" w:rsidRPr="00914A68" w:rsidRDefault="005E5473" w:rsidP="00B810DB">
            <w:pPr>
              <w:snapToGrid w:val="0"/>
              <w:spacing w:line="276" w:lineRule="auto"/>
              <w:jc w:val="center"/>
              <w:rPr>
                <w:kern w:val="2"/>
              </w:rPr>
            </w:pPr>
            <w:r w:rsidRPr="00914A68">
              <w:rPr>
                <w:sz w:val="22"/>
              </w:rPr>
              <w:t>1</w:t>
            </w:r>
          </w:p>
        </w:tc>
        <w:tc>
          <w:tcPr>
            <w:tcW w:w="567" w:type="dxa"/>
            <w:vMerge w:val="restart"/>
            <w:tcBorders>
              <w:left w:val="single" w:sz="2" w:space="0" w:color="000000"/>
            </w:tcBorders>
            <w:vAlign w:val="center"/>
          </w:tcPr>
          <w:p w:rsidR="005E5473" w:rsidRPr="00914A68" w:rsidRDefault="005E5473" w:rsidP="00B810DB">
            <w:pPr>
              <w:snapToGrid w:val="0"/>
              <w:spacing w:line="276" w:lineRule="auto"/>
              <w:jc w:val="center"/>
              <w:rPr>
                <w:kern w:val="2"/>
              </w:rPr>
            </w:pPr>
            <w:r w:rsidRPr="00914A68">
              <w:rPr>
                <w:sz w:val="22"/>
              </w:rPr>
              <w:t>100</w:t>
            </w:r>
          </w:p>
        </w:tc>
        <w:tc>
          <w:tcPr>
            <w:tcW w:w="425" w:type="dxa"/>
            <w:vMerge w:val="restart"/>
            <w:tcBorders>
              <w:left w:val="single" w:sz="2" w:space="0" w:color="000000"/>
            </w:tcBorders>
            <w:vAlign w:val="center"/>
          </w:tcPr>
          <w:p w:rsidR="005E5473" w:rsidRPr="00914A68" w:rsidRDefault="005E5473" w:rsidP="00B810DB">
            <w:pPr>
              <w:snapToGrid w:val="0"/>
              <w:jc w:val="center"/>
            </w:pPr>
            <w:r w:rsidRPr="00914A68">
              <w:rPr>
                <w:sz w:val="22"/>
              </w:rPr>
              <w:t>1</w:t>
            </w:r>
          </w:p>
        </w:tc>
        <w:tc>
          <w:tcPr>
            <w:tcW w:w="548" w:type="dxa"/>
            <w:vMerge w:val="restart"/>
            <w:tcBorders>
              <w:left w:val="single" w:sz="2" w:space="0" w:color="000000"/>
            </w:tcBorders>
            <w:vAlign w:val="center"/>
          </w:tcPr>
          <w:p w:rsidR="005E5473" w:rsidRPr="00914A68" w:rsidRDefault="005E5473" w:rsidP="00B810DB">
            <w:pPr>
              <w:snapToGrid w:val="0"/>
              <w:jc w:val="center"/>
            </w:pPr>
            <w:r w:rsidRPr="00914A68">
              <w:rPr>
                <w:sz w:val="22"/>
              </w:rPr>
              <w:t>200</w:t>
            </w:r>
          </w:p>
        </w:tc>
        <w:tc>
          <w:tcPr>
            <w:tcW w:w="47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0</w:t>
            </w: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2</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0</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highlight w:val="yellow"/>
              </w:rPr>
            </w:pPr>
          </w:p>
        </w:tc>
        <w:tc>
          <w:tcPr>
            <w:tcW w:w="598"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2</w:t>
            </w:r>
          </w:p>
        </w:tc>
        <w:tc>
          <w:tcPr>
            <w:tcW w:w="394"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5E5473" w:rsidRPr="00914A68" w:rsidRDefault="001A6382" w:rsidP="00B810DB">
            <w:pPr>
              <w:snapToGrid w:val="0"/>
              <w:jc w:val="center"/>
              <w:rPr>
                <w:sz w:val="20"/>
              </w:rPr>
            </w:pPr>
            <w:r w:rsidRPr="00914A68">
              <w:rPr>
                <w:sz w:val="20"/>
                <w:szCs w:val="22"/>
              </w:rPr>
              <w:t>4</w:t>
            </w:r>
          </w:p>
        </w:tc>
      </w:tr>
      <w:tr w:rsidR="005E5473" w:rsidRPr="009C4FC4" w:rsidTr="005E5473">
        <w:trPr>
          <w:trHeight w:val="402"/>
        </w:trPr>
        <w:tc>
          <w:tcPr>
            <w:tcW w:w="709" w:type="dxa"/>
            <w:vMerge/>
            <w:tcBorders>
              <w:left w:val="single" w:sz="2" w:space="0" w:color="000000"/>
              <w:bottom w:val="single" w:sz="2" w:space="0" w:color="000000"/>
            </w:tcBorders>
          </w:tcPr>
          <w:p w:rsidR="005E5473" w:rsidRPr="00064667" w:rsidRDefault="005E5473" w:rsidP="00B810DB">
            <w:pPr>
              <w:snapToGrid w:val="0"/>
              <w:jc w:val="center"/>
            </w:pPr>
          </w:p>
        </w:tc>
        <w:tc>
          <w:tcPr>
            <w:tcW w:w="1843" w:type="dxa"/>
            <w:vMerge/>
            <w:tcBorders>
              <w:left w:val="single" w:sz="2" w:space="0" w:color="000000"/>
              <w:bottom w:val="single" w:sz="2" w:space="0" w:color="000000"/>
            </w:tcBorders>
          </w:tcPr>
          <w:p w:rsidR="005E5473" w:rsidRPr="00914A68" w:rsidRDefault="005E5473" w:rsidP="00B810DB">
            <w:pPr>
              <w:snapToGrid w:val="0"/>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425"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548"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47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0</w:t>
            </w: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123</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p w:rsidR="005E5473" w:rsidRPr="00914A68" w:rsidRDefault="005E5473" w:rsidP="00B810DB">
            <w:pPr>
              <w:snapToGrid w:val="0"/>
              <w:jc w:val="center"/>
              <w:rPr>
                <w:sz w:val="20"/>
              </w:rPr>
            </w:pPr>
            <w:r w:rsidRPr="00914A68">
              <w:rPr>
                <w:sz w:val="20"/>
                <w:szCs w:val="22"/>
              </w:rPr>
              <w:t>0</w:t>
            </w:r>
          </w:p>
          <w:p w:rsidR="005E5473" w:rsidRPr="00914A68" w:rsidRDefault="005E5473" w:rsidP="00B810DB">
            <w:pPr>
              <w:snapToGrid w:val="0"/>
              <w:rPr>
                <w:sz w:val="20"/>
              </w:rPr>
            </w:pP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highlight w:val="yellow"/>
              </w:rPr>
            </w:pPr>
          </w:p>
        </w:tc>
        <w:tc>
          <w:tcPr>
            <w:tcW w:w="598"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116</w:t>
            </w:r>
          </w:p>
        </w:tc>
        <w:tc>
          <w:tcPr>
            <w:tcW w:w="394"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5E5473" w:rsidRPr="00914A68" w:rsidRDefault="001A6382" w:rsidP="00B810DB">
            <w:pPr>
              <w:snapToGrid w:val="0"/>
              <w:jc w:val="center"/>
              <w:rPr>
                <w:sz w:val="20"/>
              </w:rPr>
            </w:pPr>
            <w:r w:rsidRPr="00914A68">
              <w:rPr>
                <w:sz w:val="20"/>
                <w:szCs w:val="22"/>
              </w:rPr>
              <w:t>239</w:t>
            </w:r>
          </w:p>
        </w:tc>
      </w:tr>
      <w:tr w:rsidR="005E5473" w:rsidRPr="009C4FC4" w:rsidTr="005E5473">
        <w:trPr>
          <w:trHeight w:val="306"/>
        </w:trPr>
        <w:tc>
          <w:tcPr>
            <w:tcW w:w="709" w:type="dxa"/>
            <w:vMerge w:val="restart"/>
            <w:tcBorders>
              <w:left w:val="single" w:sz="2" w:space="0" w:color="000000"/>
            </w:tcBorders>
          </w:tcPr>
          <w:p w:rsidR="005E5473" w:rsidRPr="00064667" w:rsidRDefault="005E5473" w:rsidP="00B810DB">
            <w:pPr>
              <w:snapToGrid w:val="0"/>
              <w:jc w:val="center"/>
            </w:pPr>
            <w:r w:rsidRPr="00064667">
              <w:t>4.3.</w:t>
            </w:r>
          </w:p>
        </w:tc>
        <w:tc>
          <w:tcPr>
            <w:tcW w:w="1843" w:type="dxa"/>
            <w:vMerge w:val="restart"/>
            <w:tcBorders>
              <w:left w:val="single" w:sz="2" w:space="0" w:color="000000"/>
            </w:tcBorders>
          </w:tcPr>
          <w:p w:rsidR="005E5473" w:rsidRPr="00914A68" w:rsidRDefault="005E5473" w:rsidP="00B810DB">
            <w:pPr>
              <w:snapToGrid w:val="0"/>
            </w:pPr>
            <w:r w:rsidRPr="00914A68">
              <w:t>Спе</w:t>
            </w:r>
            <w:r w:rsidR="000075D3" w:rsidRPr="00914A68">
              <w:t>ктакли любительских коллективов</w:t>
            </w:r>
          </w:p>
        </w:tc>
        <w:tc>
          <w:tcPr>
            <w:tcW w:w="567" w:type="dxa"/>
            <w:vMerge w:val="restart"/>
            <w:tcBorders>
              <w:left w:val="single" w:sz="2" w:space="0" w:color="000000"/>
            </w:tcBorders>
            <w:vAlign w:val="center"/>
          </w:tcPr>
          <w:p w:rsidR="005E5473" w:rsidRPr="00914A68" w:rsidRDefault="005E5473" w:rsidP="00B810DB">
            <w:pPr>
              <w:snapToGrid w:val="0"/>
              <w:spacing w:line="276" w:lineRule="auto"/>
              <w:jc w:val="center"/>
              <w:rPr>
                <w:kern w:val="2"/>
              </w:rPr>
            </w:pPr>
            <w:r w:rsidRPr="00914A68">
              <w:rPr>
                <w:sz w:val="22"/>
              </w:rPr>
              <w:t>15</w:t>
            </w:r>
          </w:p>
        </w:tc>
        <w:tc>
          <w:tcPr>
            <w:tcW w:w="567" w:type="dxa"/>
            <w:vMerge w:val="restart"/>
            <w:tcBorders>
              <w:left w:val="single" w:sz="2" w:space="0" w:color="000000"/>
            </w:tcBorders>
            <w:vAlign w:val="center"/>
          </w:tcPr>
          <w:p w:rsidR="005E5473" w:rsidRPr="00914A68" w:rsidRDefault="005E5473" w:rsidP="00B810DB">
            <w:pPr>
              <w:snapToGrid w:val="0"/>
              <w:spacing w:line="276" w:lineRule="auto"/>
              <w:jc w:val="center"/>
              <w:rPr>
                <w:kern w:val="2"/>
              </w:rPr>
            </w:pPr>
            <w:r w:rsidRPr="00914A68">
              <w:rPr>
                <w:sz w:val="22"/>
              </w:rPr>
              <w:t>1352</w:t>
            </w:r>
          </w:p>
        </w:tc>
        <w:tc>
          <w:tcPr>
            <w:tcW w:w="425" w:type="dxa"/>
            <w:vMerge w:val="restart"/>
            <w:tcBorders>
              <w:left w:val="single" w:sz="2" w:space="0" w:color="000000"/>
            </w:tcBorders>
            <w:vAlign w:val="center"/>
          </w:tcPr>
          <w:p w:rsidR="005E5473" w:rsidRPr="00914A68" w:rsidRDefault="005E5473" w:rsidP="00B810DB">
            <w:pPr>
              <w:snapToGrid w:val="0"/>
              <w:jc w:val="center"/>
            </w:pPr>
            <w:r w:rsidRPr="00914A68">
              <w:rPr>
                <w:sz w:val="22"/>
              </w:rPr>
              <w:t>13</w:t>
            </w:r>
          </w:p>
        </w:tc>
        <w:tc>
          <w:tcPr>
            <w:tcW w:w="548" w:type="dxa"/>
            <w:vMerge w:val="restart"/>
            <w:tcBorders>
              <w:left w:val="single" w:sz="2" w:space="0" w:color="000000"/>
            </w:tcBorders>
            <w:vAlign w:val="center"/>
          </w:tcPr>
          <w:p w:rsidR="005E5473" w:rsidRPr="00914A68" w:rsidRDefault="005E5473" w:rsidP="00B810DB">
            <w:pPr>
              <w:snapToGrid w:val="0"/>
              <w:jc w:val="center"/>
            </w:pPr>
            <w:r w:rsidRPr="00914A68">
              <w:rPr>
                <w:sz w:val="22"/>
              </w:rPr>
              <w:t>1418</w:t>
            </w:r>
          </w:p>
        </w:tc>
        <w:tc>
          <w:tcPr>
            <w:tcW w:w="47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r w:rsidRPr="00914A68">
              <w:rPr>
                <w:sz w:val="22"/>
              </w:rPr>
              <w:t>0</w:t>
            </w: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r w:rsidRPr="00914A68">
              <w:rPr>
                <w:sz w:val="22"/>
              </w:rPr>
              <w:t>5</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0</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highlight w:val="yellow"/>
              </w:rPr>
            </w:pPr>
          </w:p>
        </w:tc>
        <w:tc>
          <w:tcPr>
            <w:tcW w:w="598"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szCs w:val="18"/>
              </w:rPr>
            </w:pPr>
            <w:r w:rsidRPr="00914A68">
              <w:rPr>
                <w:sz w:val="18"/>
                <w:szCs w:val="18"/>
              </w:rPr>
              <w:t>7</w:t>
            </w:r>
          </w:p>
        </w:tc>
        <w:tc>
          <w:tcPr>
            <w:tcW w:w="394"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szCs w:val="18"/>
              </w:rPr>
            </w:pPr>
          </w:p>
        </w:tc>
        <w:tc>
          <w:tcPr>
            <w:tcW w:w="567" w:type="dxa"/>
            <w:tcBorders>
              <w:left w:val="single" w:sz="2" w:space="0" w:color="000000"/>
              <w:bottom w:val="single" w:sz="2" w:space="0" w:color="000000"/>
              <w:right w:val="single" w:sz="2" w:space="0" w:color="000000"/>
            </w:tcBorders>
            <w:vAlign w:val="center"/>
          </w:tcPr>
          <w:p w:rsidR="005E5473" w:rsidRPr="00914A68" w:rsidRDefault="001A6382" w:rsidP="00B810DB">
            <w:pPr>
              <w:snapToGrid w:val="0"/>
              <w:jc w:val="center"/>
              <w:rPr>
                <w:sz w:val="18"/>
                <w:szCs w:val="18"/>
              </w:rPr>
            </w:pPr>
            <w:r w:rsidRPr="00914A68">
              <w:rPr>
                <w:sz w:val="18"/>
                <w:szCs w:val="18"/>
              </w:rPr>
              <w:t>12</w:t>
            </w:r>
          </w:p>
        </w:tc>
      </w:tr>
      <w:tr w:rsidR="005E5473" w:rsidRPr="009C4FC4" w:rsidTr="005E5473">
        <w:trPr>
          <w:trHeight w:val="306"/>
        </w:trPr>
        <w:tc>
          <w:tcPr>
            <w:tcW w:w="709" w:type="dxa"/>
            <w:vMerge/>
            <w:tcBorders>
              <w:left w:val="single" w:sz="2" w:space="0" w:color="000000"/>
              <w:bottom w:val="single" w:sz="2" w:space="0" w:color="000000"/>
            </w:tcBorders>
          </w:tcPr>
          <w:p w:rsidR="005E5473" w:rsidRPr="00064667" w:rsidRDefault="005E5473" w:rsidP="00B810DB">
            <w:pPr>
              <w:snapToGrid w:val="0"/>
              <w:jc w:val="center"/>
            </w:pPr>
          </w:p>
        </w:tc>
        <w:tc>
          <w:tcPr>
            <w:tcW w:w="1843" w:type="dxa"/>
            <w:vMerge/>
            <w:tcBorders>
              <w:left w:val="single" w:sz="2" w:space="0" w:color="000000"/>
              <w:bottom w:val="single" w:sz="2" w:space="0" w:color="000000"/>
            </w:tcBorders>
          </w:tcPr>
          <w:p w:rsidR="005E5473" w:rsidRPr="00914A68" w:rsidRDefault="005E5473" w:rsidP="00B810DB">
            <w:pPr>
              <w:snapToGrid w:val="0"/>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425"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548"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47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r w:rsidRPr="00914A68">
              <w:rPr>
                <w:sz w:val="22"/>
              </w:rPr>
              <w:t>0</w:t>
            </w: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tcBorders>
              <w:left w:val="single" w:sz="2" w:space="0" w:color="000000"/>
              <w:bottom w:val="single" w:sz="2" w:space="0" w:color="000000"/>
              <w:right w:val="single" w:sz="2" w:space="0" w:color="000000"/>
            </w:tcBorders>
            <w:vAlign w:val="center"/>
          </w:tcPr>
          <w:p w:rsidR="000C5507" w:rsidRPr="00914A68" w:rsidRDefault="005E5473" w:rsidP="00B810DB">
            <w:pPr>
              <w:snapToGrid w:val="0"/>
              <w:jc w:val="center"/>
            </w:pPr>
            <w:r w:rsidRPr="00914A68">
              <w:rPr>
                <w:sz w:val="22"/>
              </w:rPr>
              <w:t>1</w:t>
            </w:r>
          </w:p>
          <w:p w:rsidR="005E5473" w:rsidRPr="00914A68" w:rsidRDefault="005E5473" w:rsidP="00B810DB">
            <w:pPr>
              <w:snapToGrid w:val="0"/>
              <w:jc w:val="center"/>
            </w:pPr>
            <w:r w:rsidRPr="00914A68">
              <w:rPr>
                <w:sz w:val="22"/>
              </w:rPr>
              <w:t>003</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0</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highlight w:val="yellow"/>
              </w:rPr>
            </w:pPr>
          </w:p>
        </w:tc>
        <w:tc>
          <w:tcPr>
            <w:tcW w:w="598" w:type="dxa"/>
            <w:tcBorders>
              <w:left w:val="single" w:sz="2" w:space="0" w:color="000000"/>
              <w:bottom w:val="single" w:sz="2" w:space="0" w:color="000000"/>
              <w:right w:val="single" w:sz="2" w:space="0" w:color="000000"/>
            </w:tcBorders>
            <w:vAlign w:val="center"/>
          </w:tcPr>
          <w:p w:rsidR="000C5507" w:rsidRPr="00914A68" w:rsidRDefault="005E5473" w:rsidP="00B810DB">
            <w:pPr>
              <w:snapToGrid w:val="0"/>
              <w:jc w:val="center"/>
              <w:rPr>
                <w:sz w:val="18"/>
                <w:szCs w:val="18"/>
              </w:rPr>
            </w:pPr>
            <w:r w:rsidRPr="00914A68">
              <w:rPr>
                <w:sz w:val="18"/>
                <w:szCs w:val="18"/>
              </w:rPr>
              <w:t>1</w:t>
            </w:r>
          </w:p>
          <w:p w:rsidR="005E5473" w:rsidRPr="00914A68" w:rsidRDefault="005E5473" w:rsidP="00B810DB">
            <w:pPr>
              <w:snapToGrid w:val="0"/>
              <w:jc w:val="center"/>
              <w:rPr>
                <w:sz w:val="18"/>
                <w:szCs w:val="18"/>
              </w:rPr>
            </w:pPr>
            <w:r w:rsidRPr="00914A68">
              <w:rPr>
                <w:sz w:val="18"/>
                <w:szCs w:val="18"/>
              </w:rPr>
              <w:t>032</w:t>
            </w:r>
          </w:p>
        </w:tc>
        <w:tc>
          <w:tcPr>
            <w:tcW w:w="394"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szCs w:val="18"/>
              </w:rPr>
            </w:pPr>
          </w:p>
        </w:tc>
        <w:tc>
          <w:tcPr>
            <w:tcW w:w="567" w:type="dxa"/>
            <w:tcBorders>
              <w:left w:val="single" w:sz="2" w:space="0" w:color="000000"/>
              <w:bottom w:val="single" w:sz="2" w:space="0" w:color="000000"/>
              <w:right w:val="single" w:sz="2" w:space="0" w:color="000000"/>
            </w:tcBorders>
            <w:vAlign w:val="center"/>
          </w:tcPr>
          <w:p w:rsidR="001A6382" w:rsidRPr="00914A68" w:rsidRDefault="001A6382" w:rsidP="00B810DB">
            <w:pPr>
              <w:snapToGrid w:val="0"/>
              <w:jc w:val="center"/>
              <w:rPr>
                <w:sz w:val="18"/>
                <w:szCs w:val="18"/>
              </w:rPr>
            </w:pPr>
            <w:r w:rsidRPr="00914A68">
              <w:rPr>
                <w:sz w:val="18"/>
                <w:szCs w:val="18"/>
              </w:rPr>
              <w:t>2</w:t>
            </w:r>
          </w:p>
          <w:p w:rsidR="005E5473" w:rsidRPr="00914A68" w:rsidRDefault="001A6382" w:rsidP="00B810DB">
            <w:pPr>
              <w:snapToGrid w:val="0"/>
              <w:jc w:val="center"/>
              <w:rPr>
                <w:sz w:val="18"/>
                <w:szCs w:val="18"/>
              </w:rPr>
            </w:pPr>
            <w:r w:rsidRPr="00914A68">
              <w:rPr>
                <w:sz w:val="18"/>
                <w:szCs w:val="18"/>
              </w:rPr>
              <w:t>035</w:t>
            </w:r>
          </w:p>
        </w:tc>
      </w:tr>
      <w:tr w:rsidR="005E5473" w:rsidRPr="009C4FC4" w:rsidTr="005E5473">
        <w:trPr>
          <w:trHeight w:val="204"/>
        </w:trPr>
        <w:tc>
          <w:tcPr>
            <w:tcW w:w="709" w:type="dxa"/>
            <w:vMerge w:val="restart"/>
            <w:tcBorders>
              <w:left w:val="single" w:sz="2" w:space="0" w:color="000000"/>
            </w:tcBorders>
          </w:tcPr>
          <w:p w:rsidR="005E5473" w:rsidRPr="00064667" w:rsidRDefault="005E5473" w:rsidP="00B810DB">
            <w:pPr>
              <w:snapToGrid w:val="0"/>
              <w:jc w:val="center"/>
            </w:pPr>
            <w:r w:rsidRPr="00064667">
              <w:t>4.4.</w:t>
            </w:r>
          </w:p>
        </w:tc>
        <w:tc>
          <w:tcPr>
            <w:tcW w:w="1843" w:type="dxa"/>
            <w:vMerge w:val="restart"/>
            <w:tcBorders>
              <w:left w:val="single" w:sz="2" w:space="0" w:color="000000"/>
            </w:tcBorders>
          </w:tcPr>
          <w:p w:rsidR="005E5473" w:rsidRPr="00914A68" w:rsidRDefault="005E5473" w:rsidP="00B810DB">
            <w:pPr>
              <w:snapToGrid w:val="0"/>
            </w:pPr>
            <w:r w:rsidRPr="00914A68">
              <w:t xml:space="preserve">Дискотеки, вечера отдыха </w:t>
            </w:r>
          </w:p>
          <w:p w:rsidR="005E5473" w:rsidRPr="00914A68" w:rsidRDefault="005E5473" w:rsidP="00B810DB">
            <w:pPr>
              <w:snapToGrid w:val="0"/>
            </w:pPr>
          </w:p>
        </w:tc>
        <w:tc>
          <w:tcPr>
            <w:tcW w:w="567" w:type="dxa"/>
            <w:vMerge w:val="restart"/>
            <w:tcBorders>
              <w:left w:val="single" w:sz="2" w:space="0" w:color="000000"/>
            </w:tcBorders>
            <w:vAlign w:val="center"/>
          </w:tcPr>
          <w:p w:rsidR="005E5473" w:rsidRPr="00914A68" w:rsidRDefault="005E5473" w:rsidP="00B810DB">
            <w:pPr>
              <w:snapToGrid w:val="0"/>
              <w:spacing w:line="276" w:lineRule="auto"/>
              <w:jc w:val="center"/>
              <w:rPr>
                <w:kern w:val="2"/>
              </w:rPr>
            </w:pPr>
            <w:r w:rsidRPr="00914A68">
              <w:rPr>
                <w:sz w:val="22"/>
              </w:rPr>
              <w:t>41</w:t>
            </w:r>
          </w:p>
        </w:tc>
        <w:tc>
          <w:tcPr>
            <w:tcW w:w="567" w:type="dxa"/>
            <w:vMerge w:val="restart"/>
            <w:tcBorders>
              <w:left w:val="single" w:sz="2" w:space="0" w:color="000000"/>
            </w:tcBorders>
            <w:vAlign w:val="center"/>
          </w:tcPr>
          <w:p w:rsidR="005E5473" w:rsidRPr="00914A68" w:rsidRDefault="005E5473" w:rsidP="00B810DB">
            <w:pPr>
              <w:snapToGrid w:val="0"/>
              <w:spacing w:line="276" w:lineRule="auto"/>
              <w:jc w:val="center"/>
              <w:rPr>
                <w:kern w:val="2"/>
              </w:rPr>
            </w:pPr>
            <w:r w:rsidRPr="00914A68">
              <w:rPr>
                <w:sz w:val="22"/>
              </w:rPr>
              <w:t>2337</w:t>
            </w:r>
          </w:p>
        </w:tc>
        <w:tc>
          <w:tcPr>
            <w:tcW w:w="425" w:type="dxa"/>
            <w:vMerge w:val="restart"/>
            <w:tcBorders>
              <w:left w:val="single" w:sz="2" w:space="0" w:color="000000"/>
            </w:tcBorders>
            <w:vAlign w:val="center"/>
          </w:tcPr>
          <w:p w:rsidR="005E5473" w:rsidRPr="00914A68" w:rsidRDefault="005E5473" w:rsidP="00B810DB">
            <w:pPr>
              <w:snapToGrid w:val="0"/>
              <w:jc w:val="center"/>
            </w:pPr>
            <w:r w:rsidRPr="00914A68">
              <w:rPr>
                <w:sz w:val="22"/>
              </w:rPr>
              <w:t>30</w:t>
            </w:r>
          </w:p>
        </w:tc>
        <w:tc>
          <w:tcPr>
            <w:tcW w:w="548" w:type="dxa"/>
            <w:vMerge w:val="restart"/>
            <w:tcBorders>
              <w:left w:val="single" w:sz="2" w:space="0" w:color="000000"/>
            </w:tcBorders>
            <w:vAlign w:val="center"/>
          </w:tcPr>
          <w:p w:rsidR="005E5473" w:rsidRPr="00914A68" w:rsidRDefault="005E5473" w:rsidP="00B810DB">
            <w:pPr>
              <w:snapToGrid w:val="0"/>
              <w:jc w:val="center"/>
            </w:pPr>
            <w:r w:rsidRPr="00914A68">
              <w:rPr>
                <w:sz w:val="22"/>
              </w:rPr>
              <w:t>1446</w:t>
            </w:r>
          </w:p>
        </w:tc>
        <w:tc>
          <w:tcPr>
            <w:tcW w:w="47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r w:rsidRPr="00914A68">
              <w:rPr>
                <w:sz w:val="22"/>
              </w:rPr>
              <w:t>4</w:t>
            </w: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r w:rsidRPr="00914A68">
              <w:rPr>
                <w:sz w:val="22"/>
              </w:rPr>
              <w:t>3</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3</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highlight w:val="yellow"/>
              </w:rPr>
            </w:pPr>
          </w:p>
        </w:tc>
        <w:tc>
          <w:tcPr>
            <w:tcW w:w="598" w:type="dxa"/>
            <w:tcBorders>
              <w:left w:val="single" w:sz="2" w:space="0" w:color="000000"/>
              <w:bottom w:val="single" w:sz="2" w:space="0" w:color="000000"/>
              <w:right w:val="single" w:sz="2" w:space="0" w:color="000000"/>
            </w:tcBorders>
            <w:vAlign w:val="center"/>
          </w:tcPr>
          <w:p w:rsidR="005E5473" w:rsidRPr="00914A68" w:rsidRDefault="000075D3" w:rsidP="00B810DB">
            <w:pPr>
              <w:snapToGrid w:val="0"/>
              <w:jc w:val="center"/>
            </w:pPr>
            <w:r w:rsidRPr="00914A68">
              <w:rPr>
                <w:sz w:val="22"/>
                <w:szCs w:val="22"/>
              </w:rPr>
              <w:t xml:space="preserve"> 7</w:t>
            </w:r>
          </w:p>
        </w:tc>
        <w:tc>
          <w:tcPr>
            <w:tcW w:w="394"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trike/>
                <w:sz w:val="18"/>
                <w:szCs w:val="18"/>
              </w:rPr>
            </w:pPr>
          </w:p>
        </w:tc>
        <w:tc>
          <w:tcPr>
            <w:tcW w:w="567" w:type="dxa"/>
            <w:tcBorders>
              <w:left w:val="single" w:sz="2" w:space="0" w:color="000000"/>
              <w:bottom w:val="single" w:sz="2" w:space="0" w:color="000000"/>
              <w:right w:val="single" w:sz="2" w:space="0" w:color="000000"/>
            </w:tcBorders>
            <w:vAlign w:val="center"/>
          </w:tcPr>
          <w:p w:rsidR="005E5473" w:rsidRPr="00914A68" w:rsidRDefault="001A6382" w:rsidP="00B810DB">
            <w:pPr>
              <w:snapToGrid w:val="0"/>
              <w:jc w:val="center"/>
              <w:rPr>
                <w:sz w:val="18"/>
                <w:szCs w:val="18"/>
              </w:rPr>
            </w:pPr>
            <w:r w:rsidRPr="00914A68">
              <w:rPr>
                <w:sz w:val="18"/>
                <w:szCs w:val="18"/>
              </w:rPr>
              <w:t>17</w:t>
            </w:r>
          </w:p>
        </w:tc>
      </w:tr>
      <w:tr w:rsidR="005E5473" w:rsidRPr="009C4FC4" w:rsidTr="000075D3">
        <w:trPr>
          <w:trHeight w:val="345"/>
        </w:trPr>
        <w:tc>
          <w:tcPr>
            <w:tcW w:w="709" w:type="dxa"/>
            <w:vMerge/>
            <w:tcBorders>
              <w:left w:val="single" w:sz="2" w:space="0" w:color="000000"/>
              <w:bottom w:val="single" w:sz="2" w:space="0" w:color="000000"/>
            </w:tcBorders>
          </w:tcPr>
          <w:p w:rsidR="005E5473" w:rsidRPr="00064667" w:rsidRDefault="005E5473" w:rsidP="00B810DB">
            <w:pPr>
              <w:snapToGrid w:val="0"/>
              <w:jc w:val="center"/>
            </w:pPr>
          </w:p>
        </w:tc>
        <w:tc>
          <w:tcPr>
            <w:tcW w:w="1843" w:type="dxa"/>
            <w:vMerge/>
            <w:tcBorders>
              <w:left w:val="single" w:sz="2" w:space="0" w:color="000000"/>
              <w:bottom w:val="single" w:sz="2" w:space="0" w:color="000000"/>
            </w:tcBorders>
          </w:tcPr>
          <w:p w:rsidR="005E5473" w:rsidRPr="00914A68" w:rsidRDefault="005E5473" w:rsidP="00B810DB">
            <w:pPr>
              <w:snapToGrid w:val="0"/>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425"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548"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47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r w:rsidRPr="00914A68">
              <w:rPr>
                <w:sz w:val="22"/>
              </w:rPr>
              <w:t>195</w:t>
            </w: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r w:rsidRPr="00914A68">
              <w:rPr>
                <w:sz w:val="22"/>
              </w:rPr>
              <w:t>103</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77</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highlight w:val="yellow"/>
              </w:rPr>
            </w:pPr>
          </w:p>
        </w:tc>
        <w:tc>
          <w:tcPr>
            <w:tcW w:w="598"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trike/>
                <w:sz w:val="18"/>
                <w:szCs w:val="18"/>
              </w:rPr>
            </w:pPr>
            <w:r w:rsidRPr="00914A68">
              <w:rPr>
                <w:sz w:val="18"/>
                <w:szCs w:val="18"/>
              </w:rPr>
              <w:t>254</w:t>
            </w:r>
          </w:p>
        </w:tc>
        <w:tc>
          <w:tcPr>
            <w:tcW w:w="394"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trike/>
                <w:sz w:val="18"/>
                <w:szCs w:val="18"/>
              </w:rPr>
            </w:pPr>
          </w:p>
        </w:tc>
        <w:tc>
          <w:tcPr>
            <w:tcW w:w="567" w:type="dxa"/>
            <w:tcBorders>
              <w:left w:val="single" w:sz="2" w:space="0" w:color="000000"/>
              <w:bottom w:val="single" w:sz="2" w:space="0" w:color="000000"/>
              <w:right w:val="single" w:sz="2" w:space="0" w:color="000000"/>
            </w:tcBorders>
            <w:vAlign w:val="center"/>
          </w:tcPr>
          <w:p w:rsidR="005E5473" w:rsidRPr="00914A68" w:rsidRDefault="001A6382" w:rsidP="00B810DB">
            <w:pPr>
              <w:snapToGrid w:val="0"/>
              <w:jc w:val="center"/>
              <w:rPr>
                <w:sz w:val="18"/>
                <w:szCs w:val="18"/>
              </w:rPr>
            </w:pPr>
            <w:r w:rsidRPr="00914A68">
              <w:rPr>
                <w:sz w:val="18"/>
                <w:szCs w:val="18"/>
              </w:rPr>
              <w:t>629</w:t>
            </w:r>
          </w:p>
        </w:tc>
      </w:tr>
      <w:tr w:rsidR="005E5473" w:rsidRPr="009C4FC4" w:rsidTr="005E5473">
        <w:trPr>
          <w:trHeight w:val="306"/>
        </w:trPr>
        <w:tc>
          <w:tcPr>
            <w:tcW w:w="709" w:type="dxa"/>
            <w:vMerge w:val="restart"/>
            <w:tcBorders>
              <w:left w:val="single" w:sz="2" w:space="0" w:color="000000"/>
            </w:tcBorders>
          </w:tcPr>
          <w:p w:rsidR="005E5473" w:rsidRPr="00064667" w:rsidRDefault="005E5473" w:rsidP="00B810DB">
            <w:pPr>
              <w:snapToGrid w:val="0"/>
              <w:jc w:val="center"/>
            </w:pPr>
            <w:r w:rsidRPr="00064667">
              <w:t>4.5.</w:t>
            </w:r>
          </w:p>
        </w:tc>
        <w:tc>
          <w:tcPr>
            <w:tcW w:w="1843" w:type="dxa"/>
            <w:vMerge w:val="restart"/>
            <w:tcBorders>
              <w:left w:val="single" w:sz="2" w:space="0" w:color="000000"/>
            </w:tcBorders>
          </w:tcPr>
          <w:p w:rsidR="005E5473" w:rsidRPr="00914A68" w:rsidRDefault="005E5473" w:rsidP="00B810DB">
            <w:pPr>
              <w:snapToGrid w:val="0"/>
            </w:pPr>
            <w:r w:rsidRPr="00914A68">
              <w:t>Выставки  силами учреждения</w:t>
            </w:r>
          </w:p>
        </w:tc>
        <w:tc>
          <w:tcPr>
            <w:tcW w:w="567" w:type="dxa"/>
            <w:vMerge w:val="restart"/>
            <w:tcBorders>
              <w:left w:val="single" w:sz="2" w:space="0" w:color="000000"/>
            </w:tcBorders>
            <w:vAlign w:val="center"/>
          </w:tcPr>
          <w:p w:rsidR="005E5473" w:rsidRPr="00914A68" w:rsidRDefault="005E5473" w:rsidP="00B810DB">
            <w:pPr>
              <w:snapToGrid w:val="0"/>
              <w:spacing w:line="276" w:lineRule="auto"/>
              <w:jc w:val="center"/>
              <w:rPr>
                <w:kern w:val="2"/>
              </w:rPr>
            </w:pPr>
            <w:r w:rsidRPr="00914A68">
              <w:rPr>
                <w:sz w:val="22"/>
              </w:rPr>
              <w:t>4</w:t>
            </w:r>
          </w:p>
        </w:tc>
        <w:tc>
          <w:tcPr>
            <w:tcW w:w="567" w:type="dxa"/>
            <w:vMerge w:val="restart"/>
            <w:tcBorders>
              <w:left w:val="single" w:sz="2" w:space="0" w:color="000000"/>
            </w:tcBorders>
            <w:vAlign w:val="center"/>
          </w:tcPr>
          <w:p w:rsidR="005E5473" w:rsidRPr="00914A68" w:rsidRDefault="005E5473" w:rsidP="00B810DB">
            <w:pPr>
              <w:snapToGrid w:val="0"/>
              <w:spacing w:line="276" w:lineRule="auto"/>
              <w:jc w:val="center"/>
              <w:rPr>
                <w:kern w:val="2"/>
              </w:rPr>
            </w:pPr>
            <w:r w:rsidRPr="00914A68">
              <w:rPr>
                <w:sz w:val="22"/>
              </w:rPr>
              <w:t>820</w:t>
            </w:r>
          </w:p>
        </w:tc>
        <w:tc>
          <w:tcPr>
            <w:tcW w:w="425" w:type="dxa"/>
            <w:vMerge w:val="restart"/>
            <w:tcBorders>
              <w:left w:val="single" w:sz="2" w:space="0" w:color="000000"/>
            </w:tcBorders>
            <w:vAlign w:val="center"/>
          </w:tcPr>
          <w:p w:rsidR="005E5473" w:rsidRPr="00914A68" w:rsidRDefault="005E5473" w:rsidP="00B810DB">
            <w:pPr>
              <w:snapToGrid w:val="0"/>
              <w:jc w:val="center"/>
            </w:pPr>
            <w:r w:rsidRPr="00914A68">
              <w:rPr>
                <w:sz w:val="22"/>
              </w:rPr>
              <w:t>8</w:t>
            </w:r>
          </w:p>
        </w:tc>
        <w:tc>
          <w:tcPr>
            <w:tcW w:w="548" w:type="dxa"/>
            <w:vMerge w:val="restart"/>
            <w:tcBorders>
              <w:left w:val="single" w:sz="2" w:space="0" w:color="000000"/>
            </w:tcBorders>
            <w:vAlign w:val="center"/>
          </w:tcPr>
          <w:p w:rsidR="005E5473" w:rsidRPr="00914A68" w:rsidRDefault="005E5473" w:rsidP="00B810DB">
            <w:pPr>
              <w:snapToGrid w:val="0"/>
              <w:jc w:val="center"/>
            </w:pPr>
            <w:r w:rsidRPr="00914A68">
              <w:rPr>
                <w:sz w:val="22"/>
              </w:rPr>
              <w:t>918</w:t>
            </w:r>
          </w:p>
        </w:tc>
        <w:tc>
          <w:tcPr>
            <w:tcW w:w="47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r w:rsidRPr="00914A68">
              <w:rPr>
                <w:sz w:val="22"/>
              </w:rPr>
              <w:t>2</w:t>
            </w: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r w:rsidRPr="00914A68">
              <w:rPr>
                <w:sz w:val="22"/>
              </w:rPr>
              <w:t>2</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1</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highlight w:val="yellow"/>
              </w:rPr>
            </w:pPr>
          </w:p>
        </w:tc>
        <w:tc>
          <w:tcPr>
            <w:tcW w:w="598"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szCs w:val="18"/>
              </w:rPr>
            </w:pPr>
            <w:r w:rsidRPr="00914A68">
              <w:rPr>
                <w:sz w:val="18"/>
                <w:szCs w:val="18"/>
              </w:rPr>
              <w:t>3</w:t>
            </w:r>
          </w:p>
        </w:tc>
        <w:tc>
          <w:tcPr>
            <w:tcW w:w="394"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trike/>
                <w:sz w:val="18"/>
                <w:szCs w:val="18"/>
              </w:rPr>
            </w:pPr>
          </w:p>
        </w:tc>
        <w:tc>
          <w:tcPr>
            <w:tcW w:w="567" w:type="dxa"/>
            <w:tcBorders>
              <w:left w:val="single" w:sz="2" w:space="0" w:color="000000"/>
              <w:bottom w:val="single" w:sz="2" w:space="0" w:color="000000"/>
              <w:right w:val="single" w:sz="2" w:space="0" w:color="000000"/>
            </w:tcBorders>
            <w:vAlign w:val="center"/>
          </w:tcPr>
          <w:p w:rsidR="005E5473" w:rsidRPr="00914A68" w:rsidRDefault="001A6382" w:rsidP="00B810DB">
            <w:pPr>
              <w:snapToGrid w:val="0"/>
              <w:jc w:val="center"/>
              <w:rPr>
                <w:sz w:val="18"/>
                <w:szCs w:val="18"/>
              </w:rPr>
            </w:pPr>
            <w:r w:rsidRPr="00914A68">
              <w:rPr>
                <w:sz w:val="18"/>
                <w:szCs w:val="18"/>
              </w:rPr>
              <w:t>8</w:t>
            </w:r>
          </w:p>
        </w:tc>
      </w:tr>
      <w:tr w:rsidR="005E5473" w:rsidRPr="009C4FC4" w:rsidTr="005E5473">
        <w:trPr>
          <w:trHeight w:val="306"/>
        </w:trPr>
        <w:tc>
          <w:tcPr>
            <w:tcW w:w="709" w:type="dxa"/>
            <w:vMerge/>
            <w:tcBorders>
              <w:left w:val="single" w:sz="2" w:space="0" w:color="000000"/>
              <w:bottom w:val="single" w:sz="2" w:space="0" w:color="000000"/>
            </w:tcBorders>
          </w:tcPr>
          <w:p w:rsidR="005E5473" w:rsidRPr="00064667" w:rsidRDefault="005E5473" w:rsidP="00B810DB">
            <w:pPr>
              <w:snapToGrid w:val="0"/>
              <w:jc w:val="center"/>
            </w:pPr>
          </w:p>
        </w:tc>
        <w:tc>
          <w:tcPr>
            <w:tcW w:w="1843" w:type="dxa"/>
            <w:vMerge/>
            <w:tcBorders>
              <w:left w:val="single" w:sz="2" w:space="0" w:color="000000"/>
              <w:bottom w:val="single" w:sz="2" w:space="0" w:color="000000"/>
            </w:tcBorders>
          </w:tcPr>
          <w:p w:rsidR="005E5473" w:rsidRPr="00914A68" w:rsidRDefault="005E5473" w:rsidP="00B810DB">
            <w:pPr>
              <w:snapToGrid w:val="0"/>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425"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548"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47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r w:rsidRPr="00914A68">
              <w:rPr>
                <w:sz w:val="22"/>
              </w:rPr>
              <w:t>332</w:t>
            </w: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r w:rsidRPr="00914A68">
              <w:rPr>
                <w:sz w:val="22"/>
              </w:rPr>
              <w:t>106</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300</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highlight w:val="yellow"/>
              </w:rPr>
            </w:pPr>
          </w:p>
        </w:tc>
        <w:tc>
          <w:tcPr>
            <w:tcW w:w="598"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szCs w:val="18"/>
              </w:rPr>
            </w:pPr>
            <w:r w:rsidRPr="00914A68">
              <w:rPr>
                <w:sz w:val="18"/>
                <w:szCs w:val="18"/>
              </w:rPr>
              <w:t>543</w:t>
            </w:r>
          </w:p>
        </w:tc>
        <w:tc>
          <w:tcPr>
            <w:tcW w:w="394"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trike/>
                <w:sz w:val="18"/>
                <w:szCs w:val="18"/>
              </w:rPr>
            </w:pPr>
          </w:p>
        </w:tc>
        <w:tc>
          <w:tcPr>
            <w:tcW w:w="567" w:type="dxa"/>
            <w:tcBorders>
              <w:left w:val="single" w:sz="2" w:space="0" w:color="000000"/>
              <w:bottom w:val="single" w:sz="2" w:space="0" w:color="000000"/>
              <w:right w:val="single" w:sz="2" w:space="0" w:color="000000"/>
            </w:tcBorders>
            <w:vAlign w:val="center"/>
          </w:tcPr>
          <w:p w:rsidR="001A6382" w:rsidRPr="00914A68" w:rsidRDefault="001A6382" w:rsidP="00B810DB">
            <w:pPr>
              <w:snapToGrid w:val="0"/>
              <w:jc w:val="center"/>
              <w:rPr>
                <w:sz w:val="18"/>
                <w:szCs w:val="18"/>
              </w:rPr>
            </w:pPr>
            <w:r w:rsidRPr="00914A68">
              <w:rPr>
                <w:sz w:val="18"/>
                <w:szCs w:val="18"/>
              </w:rPr>
              <w:t>1</w:t>
            </w:r>
          </w:p>
          <w:p w:rsidR="005E5473" w:rsidRPr="00914A68" w:rsidRDefault="001A6382" w:rsidP="00B810DB">
            <w:pPr>
              <w:snapToGrid w:val="0"/>
              <w:jc w:val="center"/>
              <w:rPr>
                <w:sz w:val="18"/>
                <w:szCs w:val="18"/>
              </w:rPr>
            </w:pPr>
            <w:r w:rsidRPr="00914A68">
              <w:rPr>
                <w:sz w:val="18"/>
                <w:szCs w:val="18"/>
              </w:rPr>
              <w:t>281</w:t>
            </w:r>
          </w:p>
        </w:tc>
      </w:tr>
      <w:tr w:rsidR="005E5473" w:rsidRPr="009C4FC4" w:rsidTr="005E5473">
        <w:trPr>
          <w:trHeight w:val="282"/>
        </w:trPr>
        <w:tc>
          <w:tcPr>
            <w:tcW w:w="709" w:type="dxa"/>
            <w:vMerge w:val="restart"/>
            <w:tcBorders>
              <w:left w:val="single" w:sz="2" w:space="0" w:color="000000"/>
            </w:tcBorders>
          </w:tcPr>
          <w:p w:rsidR="005E5473" w:rsidRPr="00064667" w:rsidRDefault="005E5473" w:rsidP="00B810DB">
            <w:pPr>
              <w:snapToGrid w:val="0"/>
              <w:jc w:val="center"/>
            </w:pPr>
            <w:r w:rsidRPr="00064667">
              <w:t>4.6.</w:t>
            </w:r>
          </w:p>
        </w:tc>
        <w:tc>
          <w:tcPr>
            <w:tcW w:w="1843" w:type="dxa"/>
            <w:vMerge w:val="restart"/>
            <w:tcBorders>
              <w:left w:val="single" w:sz="2" w:space="0" w:color="000000"/>
            </w:tcBorders>
          </w:tcPr>
          <w:p w:rsidR="005E5473" w:rsidRPr="00914A68" w:rsidRDefault="005E5473" w:rsidP="00B810DB">
            <w:pPr>
              <w:snapToGrid w:val="0"/>
            </w:pPr>
            <w:r w:rsidRPr="00914A68">
              <w:t xml:space="preserve">Семинары, конференции, круглые столы, съезды, собрания и т.д., проводимые </w:t>
            </w:r>
          </w:p>
          <w:p w:rsidR="005E5473" w:rsidRPr="00914A68" w:rsidRDefault="005E5473" w:rsidP="00B810DB">
            <w:pPr>
              <w:snapToGrid w:val="0"/>
            </w:pPr>
            <w:r w:rsidRPr="00914A68">
              <w:t xml:space="preserve">силами учреждения </w:t>
            </w:r>
          </w:p>
        </w:tc>
        <w:tc>
          <w:tcPr>
            <w:tcW w:w="567" w:type="dxa"/>
            <w:vMerge w:val="restart"/>
            <w:tcBorders>
              <w:left w:val="single" w:sz="2" w:space="0" w:color="000000"/>
            </w:tcBorders>
            <w:vAlign w:val="center"/>
          </w:tcPr>
          <w:p w:rsidR="005E5473" w:rsidRPr="00914A68" w:rsidRDefault="005E5473" w:rsidP="00B810DB">
            <w:pPr>
              <w:snapToGrid w:val="0"/>
              <w:spacing w:line="276" w:lineRule="auto"/>
              <w:jc w:val="center"/>
              <w:rPr>
                <w:kern w:val="2"/>
              </w:rPr>
            </w:pPr>
            <w:r w:rsidRPr="00914A68">
              <w:rPr>
                <w:sz w:val="22"/>
              </w:rPr>
              <w:t>5</w:t>
            </w:r>
          </w:p>
        </w:tc>
        <w:tc>
          <w:tcPr>
            <w:tcW w:w="567" w:type="dxa"/>
            <w:vMerge w:val="restart"/>
            <w:tcBorders>
              <w:left w:val="single" w:sz="2" w:space="0" w:color="000000"/>
            </w:tcBorders>
            <w:vAlign w:val="center"/>
          </w:tcPr>
          <w:p w:rsidR="005E5473" w:rsidRPr="00914A68" w:rsidRDefault="005E5473" w:rsidP="00B810DB">
            <w:pPr>
              <w:snapToGrid w:val="0"/>
              <w:spacing w:line="276" w:lineRule="auto"/>
              <w:jc w:val="center"/>
              <w:rPr>
                <w:kern w:val="2"/>
              </w:rPr>
            </w:pPr>
            <w:r w:rsidRPr="00914A68">
              <w:rPr>
                <w:sz w:val="22"/>
              </w:rPr>
              <w:t>506</w:t>
            </w:r>
          </w:p>
        </w:tc>
        <w:tc>
          <w:tcPr>
            <w:tcW w:w="425" w:type="dxa"/>
            <w:vMerge w:val="restart"/>
            <w:tcBorders>
              <w:left w:val="single" w:sz="2" w:space="0" w:color="000000"/>
            </w:tcBorders>
            <w:vAlign w:val="center"/>
          </w:tcPr>
          <w:p w:rsidR="005E5473" w:rsidRPr="00914A68" w:rsidRDefault="005E5473" w:rsidP="00B810DB">
            <w:pPr>
              <w:snapToGrid w:val="0"/>
              <w:jc w:val="center"/>
            </w:pPr>
            <w:r w:rsidRPr="00914A68">
              <w:rPr>
                <w:sz w:val="22"/>
              </w:rPr>
              <w:t>5</w:t>
            </w:r>
          </w:p>
        </w:tc>
        <w:tc>
          <w:tcPr>
            <w:tcW w:w="548" w:type="dxa"/>
            <w:vMerge w:val="restart"/>
            <w:tcBorders>
              <w:left w:val="single" w:sz="2" w:space="0" w:color="000000"/>
            </w:tcBorders>
            <w:vAlign w:val="center"/>
          </w:tcPr>
          <w:p w:rsidR="005E5473" w:rsidRPr="00914A68" w:rsidRDefault="005E5473" w:rsidP="00B810DB">
            <w:pPr>
              <w:snapToGrid w:val="0"/>
              <w:jc w:val="center"/>
            </w:pPr>
            <w:r w:rsidRPr="00914A68">
              <w:rPr>
                <w:sz w:val="22"/>
              </w:rPr>
              <w:t>406</w:t>
            </w:r>
          </w:p>
        </w:tc>
        <w:tc>
          <w:tcPr>
            <w:tcW w:w="47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rPr>
              <w:t>2</w:t>
            </w: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rPr>
              <w:t>1</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0</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highlight w:val="yellow"/>
              </w:rPr>
            </w:pPr>
          </w:p>
        </w:tc>
        <w:tc>
          <w:tcPr>
            <w:tcW w:w="598"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18"/>
              </w:rPr>
            </w:pPr>
            <w:r w:rsidRPr="00914A68">
              <w:rPr>
                <w:sz w:val="20"/>
                <w:szCs w:val="18"/>
              </w:rPr>
              <w:t>0</w:t>
            </w:r>
          </w:p>
        </w:tc>
        <w:tc>
          <w:tcPr>
            <w:tcW w:w="394"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trike/>
                <w:sz w:val="20"/>
                <w:szCs w:val="18"/>
              </w:rPr>
            </w:pPr>
          </w:p>
        </w:tc>
        <w:tc>
          <w:tcPr>
            <w:tcW w:w="567" w:type="dxa"/>
            <w:tcBorders>
              <w:left w:val="single" w:sz="2" w:space="0" w:color="000000"/>
              <w:bottom w:val="single" w:sz="2" w:space="0" w:color="000000"/>
              <w:right w:val="single" w:sz="2" w:space="0" w:color="000000"/>
            </w:tcBorders>
            <w:vAlign w:val="center"/>
          </w:tcPr>
          <w:p w:rsidR="005E5473" w:rsidRPr="00914A68" w:rsidRDefault="001A6382" w:rsidP="00B810DB">
            <w:pPr>
              <w:snapToGrid w:val="0"/>
              <w:jc w:val="center"/>
              <w:rPr>
                <w:sz w:val="20"/>
                <w:szCs w:val="18"/>
              </w:rPr>
            </w:pPr>
            <w:r w:rsidRPr="00914A68">
              <w:rPr>
                <w:sz w:val="20"/>
                <w:szCs w:val="18"/>
              </w:rPr>
              <w:t>3</w:t>
            </w:r>
          </w:p>
        </w:tc>
      </w:tr>
      <w:tr w:rsidR="005E5473" w:rsidRPr="009C4FC4" w:rsidTr="005E5473">
        <w:trPr>
          <w:trHeight w:val="810"/>
        </w:trPr>
        <w:tc>
          <w:tcPr>
            <w:tcW w:w="709" w:type="dxa"/>
            <w:vMerge/>
            <w:tcBorders>
              <w:left w:val="single" w:sz="2" w:space="0" w:color="000000"/>
              <w:bottom w:val="single" w:sz="2" w:space="0" w:color="000000"/>
            </w:tcBorders>
          </w:tcPr>
          <w:p w:rsidR="005E5473" w:rsidRPr="00064667" w:rsidRDefault="005E5473" w:rsidP="00B810DB">
            <w:pPr>
              <w:snapToGrid w:val="0"/>
              <w:jc w:val="center"/>
            </w:pPr>
          </w:p>
        </w:tc>
        <w:tc>
          <w:tcPr>
            <w:tcW w:w="1843" w:type="dxa"/>
            <w:vMerge/>
            <w:tcBorders>
              <w:left w:val="single" w:sz="2" w:space="0" w:color="000000"/>
              <w:bottom w:val="single" w:sz="2" w:space="0" w:color="000000"/>
            </w:tcBorders>
          </w:tcPr>
          <w:p w:rsidR="005E5473" w:rsidRPr="00914A68" w:rsidRDefault="005E5473" w:rsidP="00B810DB">
            <w:pPr>
              <w:snapToGrid w:val="0"/>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425"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548"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47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rPr>
              <w:t>48</w:t>
            </w: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rPr>
              <w:t>35</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0</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highlight w:val="yellow"/>
              </w:rPr>
            </w:pPr>
          </w:p>
        </w:tc>
        <w:tc>
          <w:tcPr>
            <w:tcW w:w="598"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0</w:t>
            </w:r>
          </w:p>
        </w:tc>
        <w:tc>
          <w:tcPr>
            <w:tcW w:w="394"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5E5473" w:rsidRPr="00914A68" w:rsidRDefault="001A6382" w:rsidP="00B810DB">
            <w:pPr>
              <w:snapToGrid w:val="0"/>
              <w:jc w:val="center"/>
              <w:rPr>
                <w:sz w:val="20"/>
                <w:szCs w:val="18"/>
              </w:rPr>
            </w:pPr>
            <w:r w:rsidRPr="00914A68">
              <w:rPr>
                <w:sz w:val="20"/>
                <w:szCs w:val="18"/>
              </w:rPr>
              <w:t>83</w:t>
            </w:r>
          </w:p>
        </w:tc>
      </w:tr>
      <w:tr w:rsidR="005E5473" w:rsidRPr="009C4FC4" w:rsidTr="005E5473">
        <w:trPr>
          <w:trHeight w:val="402"/>
        </w:trPr>
        <w:tc>
          <w:tcPr>
            <w:tcW w:w="709" w:type="dxa"/>
            <w:vMerge w:val="restart"/>
            <w:tcBorders>
              <w:left w:val="single" w:sz="2" w:space="0" w:color="000000"/>
            </w:tcBorders>
          </w:tcPr>
          <w:p w:rsidR="005E5473" w:rsidRPr="00064667" w:rsidRDefault="005E5473" w:rsidP="00B810DB">
            <w:pPr>
              <w:snapToGrid w:val="0"/>
              <w:jc w:val="center"/>
            </w:pPr>
            <w:r w:rsidRPr="00064667">
              <w:t>4.7.</w:t>
            </w:r>
          </w:p>
        </w:tc>
        <w:tc>
          <w:tcPr>
            <w:tcW w:w="1843" w:type="dxa"/>
            <w:vMerge w:val="restart"/>
            <w:tcBorders>
              <w:left w:val="single" w:sz="2" w:space="0" w:color="000000"/>
            </w:tcBorders>
          </w:tcPr>
          <w:p w:rsidR="005E5473" w:rsidRPr="00914A68" w:rsidRDefault="005E5473" w:rsidP="00B810DB">
            <w:pPr>
              <w:snapToGrid w:val="0"/>
              <w:jc w:val="both"/>
            </w:pPr>
            <w:r w:rsidRPr="00914A68">
              <w:t>Конкурсы и фестивали проводимые учреждением</w:t>
            </w:r>
          </w:p>
        </w:tc>
        <w:tc>
          <w:tcPr>
            <w:tcW w:w="567" w:type="dxa"/>
            <w:vMerge w:val="restart"/>
            <w:tcBorders>
              <w:left w:val="single" w:sz="2" w:space="0" w:color="000000"/>
            </w:tcBorders>
            <w:vAlign w:val="center"/>
          </w:tcPr>
          <w:p w:rsidR="005E5473" w:rsidRPr="00914A68" w:rsidRDefault="005E5473" w:rsidP="00B810DB">
            <w:pPr>
              <w:snapToGrid w:val="0"/>
              <w:spacing w:line="276" w:lineRule="auto"/>
              <w:jc w:val="center"/>
              <w:rPr>
                <w:kern w:val="2"/>
              </w:rPr>
            </w:pPr>
            <w:r w:rsidRPr="00914A68">
              <w:rPr>
                <w:sz w:val="22"/>
              </w:rPr>
              <w:t>4</w:t>
            </w:r>
          </w:p>
        </w:tc>
        <w:tc>
          <w:tcPr>
            <w:tcW w:w="567" w:type="dxa"/>
            <w:vMerge w:val="restart"/>
            <w:tcBorders>
              <w:left w:val="single" w:sz="2" w:space="0" w:color="000000"/>
            </w:tcBorders>
            <w:vAlign w:val="center"/>
          </w:tcPr>
          <w:p w:rsidR="005E5473" w:rsidRPr="00914A68" w:rsidRDefault="005E5473" w:rsidP="00B810DB">
            <w:pPr>
              <w:snapToGrid w:val="0"/>
              <w:spacing w:line="276" w:lineRule="auto"/>
              <w:jc w:val="center"/>
              <w:rPr>
                <w:kern w:val="2"/>
              </w:rPr>
            </w:pPr>
            <w:r w:rsidRPr="00914A68">
              <w:rPr>
                <w:sz w:val="22"/>
              </w:rPr>
              <w:t>1770</w:t>
            </w:r>
          </w:p>
        </w:tc>
        <w:tc>
          <w:tcPr>
            <w:tcW w:w="425" w:type="dxa"/>
            <w:vMerge w:val="restart"/>
            <w:tcBorders>
              <w:left w:val="single" w:sz="2" w:space="0" w:color="000000"/>
            </w:tcBorders>
            <w:vAlign w:val="center"/>
          </w:tcPr>
          <w:p w:rsidR="005E5473" w:rsidRPr="00914A68" w:rsidRDefault="005E5473" w:rsidP="00B810DB">
            <w:pPr>
              <w:snapToGrid w:val="0"/>
              <w:jc w:val="center"/>
            </w:pPr>
            <w:r w:rsidRPr="00914A68">
              <w:rPr>
                <w:sz w:val="22"/>
              </w:rPr>
              <w:t>6</w:t>
            </w:r>
          </w:p>
        </w:tc>
        <w:tc>
          <w:tcPr>
            <w:tcW w:w="548" w:type="dxa"/>
            <w:vMerge w:val="restart"/>
            <w:tcBorders>
              <w:left w:val="single" w:sz="2" w:space="0" w:color="000000"/>
            </w:tcBorders>
            <w:vAlign w:val="center"/>
          </w:tcPr>
          <w:p w:rsidR="005E5473" w:rsidRPr="00914A68" w:rsidRDefault="005E5473" w:rsidP="00B810DB">
            <w:pPr>
              <w:snapToGrid w:val="0"/>
              <w:jc w:val="center"/>
            </w:pPr>
            <w:r w:rsidRPr="00914A68">
              <w:rPr>
                <w:sz w:val="22"/>
              </w:rPr>
              <w:t>3228</w:t>
            </w:r>
          </w:p>
        </w:tc>
        <w:tc>
          <w:tcPr>
            <w:tcW w:w="47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rPr>
              <w:t>2</w:t>
            </w: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rPr>
              <w:t>2</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1</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highlight w:val="yellow"/>
              </w:rPr>
            </w:pPr>
          </w:p>
        </w:tc>
        <w:tc>
          <w:tcPr>
            <w:tcW w:w="598"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2</w:t>
            </w:r>
          </w:p>
        </w:tc>
        <w:tc>
          <w:tcPr>
            <w:tcW w:w="394"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5E5473" w:rsidRPr="00914A68" w:rsidRDefault="001A6382" w:rsidP="00B810DB">
            <w:pPr>
              <w:snapToGrid w:val="0"/>
              <w:jc w:val="center"/>
              <w:rPr>
                <w:sz w:val="20"/>
                <w:szCs w:val="18"/>
              </w:rPr>
            </w:pPr>
            <w:r w:rsidRPr="00914A68">
              <w:rPr>
                <w:sz w:val="20"/>
                <w:szCs w:val="18"/>
              </w:rPr>
              <w:t>7</w:t>
            </w:r>
          </w:p>
        </w:tc>
      </w:tr>
      <w:tr w:rsidR="005E5473" w:rsidRPr="009C4FC4" w:rsidTr="005E5473">
        <w:trPr>
          <w:trHeight w:val="402"/>
        </w:trPr>
        <w:tc>
          <w:tcPr>
            <w:tcW w:w="709" w:type="dxa"/>
            <w:vMerge/>
            <w:tcBorders>
              <w:left w:val="single" w:sz="2" w:space="0" w:color="000000"/>
              <w:bottom w:val="single" w:sz="2" w:space="0" w:color="000000"/>
            </w:tcBorders>
          </w:tcPr>
          <w:p w:rsidR="005E5473" w:rsidRPr="00064667" w:rsidRDefault="005E5473" w:rsidP="00B810DB">
            <w:pPr>
              <w:snapToGrid w:val="0"/>
              <w:jc w:val="center"/>
            </w:pPr>
          </w:p>
        </w:tc>
        <w:tc>
          <w:tcPr>
            <w:tcW w:w="1843" w:type="dxa"/>
            <w:vMerge/>
            <w:tcBorders>
              <w:left w:val="single" w:sz="2" w:space="0" w:color="000000"/>
              <w:bottom w:val="single" w:sz="2" w:space="0" w:color="000000"/>
            </w:tcBorders>
          </w:tcPr>
          <w:p w:rsidR="005E5473" w:rsidRPr="00914A68" w:rsidRDefault="005E5473" w:rsidP="00B810DB">
            <w:pPr>
              <w:snapToGrid w:val="0"/>
              <w:jc w:val="both"/>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425"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548"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47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rPr>
              <w:t>255</w:t>
            </w: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rPr>
              <w:t>127</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97" w:type="dxa"/>
            <w:gridSpan w:val="2"/>
            <w:tcBorders>
              <w:left w:val="single" w:sz="2" w:space="0" w:color="000000"/>
              <w:bottom w:val="single" w:sz="2" w:space="0" w:color="000000"/>
              <w:right w:val="single" w:sz="2" w:space="0" w:color="000000"/>
            </w:tcBorders>
            <w:vAlign w:val="center"/>
          </w:tcPr>
          <w:p w:rsidR="000C5507" w:rsidRPr="00914A68" w:rsidRDefault="005E5473" w:rsidP="00B810DB">
            <w:pPr>
              <w:snapToGrid w:val="0"/>
              <w:jc w:val="center"/>
              <w:rPr>
                <w:sz w:val="20"/>
                <w:szCs w:val="20"/>
              </w:rPr>
            </w:pPr>
            <w:r w:rsidRPr="00914A68">
              <w:rPr>
                <w:sz w:val="20"/>
                <w:szCs w:val="20"/>
              </w:rPr>
              <w:t>1</w:t>
            </w:r>
          </w:p>
          <w:p w:rsidR="005E5473" w:rsidRPr="00914A68" w:rsidRDefault="005E5473" w:rsidP="00B810DB">
            <w:pPr>
              <w:snapToGrid w:val="0"/>
              <w:jc w:val="center"/>
              <w:rPr>
                <w:sz w:val="20"/>
                <w:szCs w:val="20"/>
              </w:rPr>
            </w:pPr>
            <w:r w:rsidRPr="00914A68">
              <w:rPr>
                <w:sz w:val="20"/>
                <w:szCs w:val="20"/>
              </w:rPr>
              <w:t>000</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highlight w:val="yellow"/>
              </w:rPr>
            </w:pPr>
          </w:p>
        </w:tc>
        <w:tc>
          <w:tcPr>
            <w:tcW w:w="598"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50</w:t>
            </w:r>
          </w:p>
        </w:tc>
        <w:tc>
          <w:tcPr>
            <w:tcW w:w="394"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1A6382" w:rsidRPr="00914A68" w:rsidRDefault="001A6382" w:rsidP="00B810DB">
            <w:pPr>
              <w:snapToGrid w:val="0"/>
              <w:jc w:val="center"/>
              <w:rPr>
                <w:sz w:val="20"/>
                <w:szCs w:val="18"/>
              </w:rPr>
            </w:pPr>
            <w:r w:rsidRPr="00914A68">
              <w:rPr>
                <w:sz w:val="20"/>
                <w:szCs w:val="18"/>
              </w:rPr>
              <w:t>1</w:t>
            </w:r>
          </w:p>
          <w:p w:rsidR="005E5473" w:rsidRPr="00914A68" w:rsidRDefault="001A6382" w:rsidP="00B810DB">
            <w:pPr>
              <w:snapToGrid w:val="0"/>
              <w:jc w:val="center"/>
              <w:rPr>
                <w:sz w:val="20"/>
                <w:szCs w:val="18"/>
              </w:rPr>
            </w:pPr>
            <w:r w:rsidRPr="00914A68">
              <w:rPr>
                <w:sz w:val="20"/>
                <w:szCs w:val="18"/>
              </w:rPr>
              <w:t>432</w:t>
            </w:r>
          </w:p>
        </w:tc>
      </w:tr>
      <w:tr w:rsidR="003B4E5F" w:rsidRPr="009C4FC4" w:rsidTr="005E5473">
        <w:trPr>
          <w:trHeight w:val="708"/>
        </w:trPr>
        <w:tc>
          <w:tcPr>
            <w:tcW w:w="709" w:type="dxa"/>
            <w:vMerge w:val="restart"/>
            <w:tcBorders>
              <w:top w:val="single" w:sz="2" w:space="0" w:color="000000"/>
              <w:left w:val="single" w:sz="2" w:space="0" w:color="000000"/>
            </w:tcBorders>
          </w:tcPr>
          <w:p w:rsidR="003B4E5F" w:rsidRPr="00064667" w:rsidRDefault="003B4E5F" w:rsidP="00B810DB">
            <w:pPr>
              <w:snapToGrid w:val="0"/>
              <w:jc w:val="center"/>
            </w:pPr>
            <w:r w:rsidRPr="00064667">
              <w:lastRenderedPageBreak/>
              <w:t>4.8.</w:t>
            </w:r>
          </w:p>
        </w:tc>
        <w:tc>
          <w:tcPr>
            <w:tcW w:w="1843" w:type="dxa"/>
            <w:vMerge w:val="restart"/>
            <w:tcBorders>
              <w:top w:val="single" w:sz="2" w:space="0" w:color="000000"/>
              <w:left w:val="single" w:sz="2" w:space="0" w:color="000000"/>
            </w:tcBorders>
          </w:tcPr>
          <w:p w:rsidR="003B4E5F" w:rsidRPr="00914A68" w:rsidRDefault="003B4E5F" w:rsidP="00B810DB">
            <w:pPr>
              <w:snapToGrid w:val="0"/>
              <w:jc w:val="both"/>
            </w:pPr>
            <w:r w:rsidRPr="00914A68">
              <w:t>Праздники, театрализованные представления, игровые программы  и иные формы КД мероприятий</w:t>
            </w:r>
          </w:p>
        </w:tc>
        <w:tc>
          <w:tcPr>
            <w:tcW w:w="567" w:type="dxa"/>
            <w:vMerge w:val="restart"/>
            <w:tcBorders>
              <w:top w:val="single" w:sz="2" w:space="0" w:color="000000"/>
              <w:left w:val="single" w:sz="2" w:space="0" w:color="000000"/>
            </w:tcBorders>
            <w:vAlign w:val="center"/>
          </w:tcPr>
          <w:p w:rsidR="003B4E5F" w:rsidRPr="00914A68" w:rsidRDefault="003B4E5F" w:rsidP="00B810DB">
            <w:pPr>
              <w:snapToGrid w:val="0"/>
              <w:spacing w:line="276" w:lineRule="auto"/>
              <w:jc w:val="center"/>
              <w:rPr>
                <w:kern w:val="2"/>
              </w:rPr>
            </w:pPr>
            <w:r w:rsidRPr="00914A68">
              <w:rPr>
                <w:sz w:val="22"/>
              </w:rPr>
              <w:t>115</w:t>
            </w:r>
          </w:p>
        </w:tc>
        <w:tc>
          <w:tcPr>
            <w:tcW w:w="567" w:type="dxa"/>
            <w:vMerge w:val="restart"/>
            <w:tcBorders>
              <w:top w:val="single" w:sz="2" w:space="0" w:color="000000"/>
              <w:left w:val="single" w:sz="2" w:space="0" w:color="000000"/>
            </w:tcBorders>
            <w:vAlign w:val="center"/>
          </w:tcPr>
          <w:p w:rsidR="003B4E5F" w:rsidRPr="00914A68" w:rsidRDefault="003B4E5F" w:rsidP="00B810DB">
            <w:pPr>
              <w:snapToGrid w:val="0"/>
              <w:spacing w:line="276" w:lineRule="auto"/>
              <w:jc w:val="center"/>
              <w:rPr>
                <w:kern w:val="2"/>
              </w:rPr>
            </w:pPr>
            <w:r w:rsidRPr="00914A68">
              <w:rPr>
                <w:sz w:val="22"/>
              </w:rPr>
              <w:t>12200</w:t>
            </w:r>
          </w:p>
        </w:tc>
        <w:tc>
          <w:tcPr>
            <w:tcW w:w="425" w:type="dxa"/>
            <w:vMerge w:val="restart"/>
            <w:tcBorders>
              <w:top w:val="single" w:sz="2" w:space="0" w:color="000000"/>
              <w:left w:val="single" w:sz="2" w:space="0" w:color="000000"/>
            </w:tcBorders>
            <w:vAlign w:val="center"/>
          </w:tcPr>
          <w:p w:rsidR="003B4E5F" w:rsidRPr="00914A68" w:rsidRDefault="003B4E5F" w:rsidP="00B810DB">
            <w:pPr>
              <w:snapToGrid w:val="0"/>
              <w:jc w:val="center"/>
            </w:pPr>
            <w:r w:rsidRPr="00914A68">
              <w:rPr>
                <w:sz w:val="22"/>
              </w:rPr>
              <w:t>150</w:t>
            </w:r>
          </w:p>
        </w:tc>
        <w:tc>
          <w:tcPr>
            <w:tcW w:w="548" w:type="dxa"/>
            <w:vMerge w:val="restart"/>
            <w:tcBorders>
              <w:top w:val="single" w:sz="2" w:space="0" w:color="000000"/>
              <w:left w:val="single" w:sz="2" w:space="0" w:color="000000"/>
            </w:tcBorders>
            <w:vAlign w:val="center"/>
          </w:tcPr>
          <w:p w:rsidR="003B4E5F" w:rsidRPr="00914A68" w:rsidRDefault="003B4E5F" w:rsidP="00B810DB">
            <w:pPr>
              <w:snapToGrid w:val="0"/>
              <w:jc w:val="center"/>
            </w:pPr>
            <w:r w:rsidRPr="00914A68">
              <w:rPr>
                <w:sz w:val="22"/>
              </w:rPr>
              <w:t>29583</w:t>
            </w:r>
          </w:p>
        </w:tc>
        <w:tc>
          <w:tcPr>
            <w:tcW w:w="475" w:type="dxa"/>
            <w:tcBorders>
              <w:top w:val="single" w:sz="2" w:space="0" w:color="000000"/>
              <w:left w:val="single" w:sz="2" w:space="0" w:color="000000"/>
              <w:bottom w:val="single" w:sz="2" w:space="0" w:color="000000"/>
              <w:right w:val="single" w:sz="2" w:space="0" w:color="000000"/>
            </w:tcBorders>
            <w:vAlign w:val="center"/>
          </w:tcPr>
          <w:p w:rsidR="003B4E5F" w:rsidRPr="00914A68" w:rsidRDefault="003B4E5F" w:rsidP="00B810DB">
            <w:pPr>
              <w:snapToGrid w:val="0"/>
              <w:jc w:val="center"/>
            </w:pPr>
          </w:p>
        </w:tc>
        <w:tc>
          <w:tcPr>
            <w:tcW w:w="567" w:type="dxa"/>
            <w:gridSpan w:val="2"/>
            <w:tcBorders>
              <w:top w:val="single" w:sz="2" w:space="0" w:color="000000"/>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pPr>
            <w:r w:rsidRPr="003B4E5F">
              <w:rPr>
                <w:sz w:val="22"/>
              </w:rPr>
              <w:t>22</w:t>
            </w:r>
          </w:p>
        </w:tc>
        <w:tc>
          <w:tcPr>
            <w:tcW w:w="567" w:type="dxa"/>
            <w:tcBorders>
              <w:top w:val="single" w:sz="2" w:space="0" w:color="000000"/>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pPr>
          </w:p>
        </w:tc>
        <w:tc>
          <w:tcPr>
            <w:tcW w:w="567" w:type="dxa"/>
            <w:tcBorders>
              <w:top w:val="single" w:sz="2" w:space="0" w:color="000000"/>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pPr>
            <w:r w:rsidRPr="003B4E5F">
              <w:rPr>
                <w:sz w:val="22"/>
              </w:rPr>
              <w:t>47</w:t>
            </w:r>
          </w:p>
        </w:tc>
        <w:tc>
          <w:tcPr>
            <w:tcW w:w="537" w:type="dxa"/>
            <w:tcBorders>
              <w:top w:val="single" w:sz="2" w:space="0" w:color="000000"/>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pPr>
          </w:p>
        </w:tc>
        <w:tc>
          <w:tcPr>
            <w:tcW w:w="597" w:type="dxa"/>
            <w:gridSpan w:val="2"/>
            <w:tcBorders>
              <w:top w:val="single" w:sz="2" w:space="0" w:color="000000"/>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rPr>
                <w:szCs w:val="20"/>
              </w:rPr>
            </w:pPr>
            <w:r w:rsidRPr="003B4E5F">
              <w:rPr>
                <w:sz w:val="22"/>
                <w:szCs w:val="20"/>
              </w:rPr>
              <w:t>28</w:t>
            </w:r>
          </w:p>
        </w:tc>
        <w:tc>
          <w:tcPr>
            <w:tcW w:w="395" w:type="dxa"/>
            <w:tcBorders>
              <w:top w:val="single" w:sz="2" w:space="0" w:color="000000"/>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pPr>
          </w:p>
        </w:tc>
        <w:tc>
          <w:tcPr>
            <w:tcW w:w="598" w:type="dxa"/>
            <w:tcBorders>
              <w:top w:val="single" w:sz="2" w:space="0" w:color="000000"/>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rPr>
                <w:szCs w:val="20"/>
              </w:rPr>
            </w:pPr>
            <w:r w:rsidRPr="003B4E5F">
              <w:rPr>
                <w:sz w:val="22"/>
                <w:szCs w:val="20"/>
              </w:rPr>
              <w:t>41</w:t>
            </w:r>
          </w:p>
        </w:tc>
        <w:tc>
          <w:tcPr>
            <w:tcW w:w="394" w:type="dxa"/>
            <w:tcBorders>
              <w:top w:val="single" w:sz="2" w:space="0" w:color="000000"/>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pPr>
          </w:p>
        </w:tc>
        <w:tc>
          <w:tcPr>
            <w:tcW w:w="567" w:type="dxa"/>
            <w:tcBorders>
              <w:top w:val="single" w:sz="2" w:space="0" w:color="000000"/>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pPr>
            <w:r w:rsidRPr="003B4E5F">
              <w:rPr>
                <w:sz w:val="22"/>
              </w:rPr>
              <w:t>138</w:t>
            </w:r>
          </w:p>
        </w:tc>
      </w:tr>
      <w:tr w:rsidR="003B4E5F" w:rsidRPr="009C4FC4" w:rsidTr="005E5473">
        <w:trPr>
          <w:trHeight w:val="708"/>
        </w:trPr>
        <w:tc>
          <w:tcPr>
            <w:tcW w:w="709" w:type="dxa"/>
            <w:vMerge/>
            <w:tcBorders>
              <w:left w:val="single" w:sz="2" w:space="0" w:color="000000"/>
              <w:bottom w:val="single" w:sz="2" w:space="0" w:color="000000"/>
            </w:tcBorders>
          </w:tcPr>
          <w:p w:rsidR="003B4E5F" w:rsidRPr="00064667" w:rsidRDefault="003B4E5F" w:rsidP="00B810DB">
            <w:pPr>
              <w:snapToGrid w:val="0"/>
              <w:jc w:val="center"/>
            </w:pPr>
          </w:p>
        </w:tc>
        <w:tc>
          <w:tcPr>
            <w:tcW w:w="1843" w:type="dxa"/>
            <w:vMerge/>
            <w:tcBorders>
              <w:left w:val="single" w:sz="2" w:space="0" w:color="000000"/>
              <w:bottom w:val="single" w:sz="2" w:space="0" w:color="000000"/>
            </w:tcBorders>
          </w:tcPr>
          <w:p w:rsidR="003B4E5F" w:rsidRPr="00914A68" w:rsidRDefault="003B4E5F" w:rsidP="00B810DB">
            <w:pPr>
              <w:snapToGrid w:val="0"/>
              <w:jc w:val="both"/>
            </w:pPr>
          </w:p>
        </w:tc>
        <w:tc>
          <w:tcPr>
            <w:tcW w:w="567" w:type="dxa"/>
            <w:vMerge/>
            <w:tcBorders>
              <w:left w:val="single" w:sz="2" w:space="0" w:color="000000"/>
              <w:bottom w:val="single" w:sz="2" w:space="0" w:color="000000"/>
            </w:tcBorders>
            <w:vAlign w:val="center"/>
          </w:tcPr>
          <w:p w:rsidR="003B4E5F" w:rsidRPr="00914A68" w:rsidRDefault="003B4E5F" w:rsidP="00B810DB">
            <w:pPr>
              <w:snapToGrid w:val="0"/>
              <w:jc w:val="center"/>
            </w:pPr>
          </w:p>
        </w:tc>
        <w:tc>
          <w:tcPr>
            <w:tcW w:w="567" w:type="dxa"/>
            <w:vMerge/>
            <w:tcBorders>
              <w:left w:val="single" w:sz="2" w:space="0" w:color="000000"/>
              <w:bottom w:val="single" w:sz="2" w:space="0" w:color="000000"/>
            </w:tcBorders>
            <w:vAlign w:val="center"/>
          </w:tcPr>
          <w:p w:rsidR="003B4E5F" w:rsidRPr="00914A68" w:rsidRDefault="003B4E5F" w:rsidP="00B810DB">
            <w:pPr>
              <w:snapToGrid w:val="0"/>
              <w:jc w:val="center"/>
            </w:pPr>
          </w:p>
        </w:tc>
        <w:tc>
          <w:tcPr>
            <w:tcW w:w="425" w:type="dxa"/>
            <w:vMerge/>
            <w:tcBorders>
              <w:left w:val="single" w:sz="2" w:space="0" w:color="000000"/>
              <w:bottom w:val="single" w:sz="2" w:space="0" w:color="000000"/>
            </w:tcBorders>
            <w:vAlign w:val="center"/>
          </w:tcPr>
          <w:p w:rsidR="003B4E5F" w:rsidRPr="00914A68" w:rsidRDefault="003B4E5F" w:rsidP="00B810DB">
            <w:pPr>
              <w:snapToGrid w:val="0"/>
              <w:jc w:val="center"/>
            </w:pPr>
          </w:p>
        </w:tc>
        <w:tc>
          <w:tcPr>
            <w:tcW w:w="548" w:type="dxa"/>
            <w:vMerge/>
            <w:tcBorders>
              <w:left w:val="single" w:sz="2" w:space="0" w:color="000000"/>
              <w:bottom w:val="single" w:sz="2" w:space="0" w:color="000000"/>
            </w:tcBorders>
            <w:vAlign w:val="center"/>
          </w:tcPr>
          <w:p w:rsidR="003B4E5F" w:rsidRPr="00914A68" w:rsidRDefault="003B4E5F" w:rsidP="00B810DB">
            <w:pPr>
              <w:snapToGrid w:val="0"/>
              <w:jc w:val="center"/>
            </w:pPr>
          </w:p>
        </w:tc>
        <w:tc>
          <w:tcPr>
            <w:tcW w:w="475" w:type="dxa"/>
            <w:tcBorders>
              <w:top w:val="single" w:sz="2" w:space="0" w:color="000000"/>
              <w:left w:val="single" w:sz="2" w:space="0" w:color="000000"/>
              <w:bottom w:val="single" w:sz="2" w:space="0" w:color="000000"/>
              <w:right w:val="single" w:sz="2" w:space="0" w:color="000000"/>
            </w:tcBorders>
            <w:vAlign w:val="center"/>
          </w:tcPr>
          <w:p w:rsidR="003B4E5F" w:rsidRPr="00914A68" w:rsidRDefault="003B4E5F" w:rsidP="00B810DB">
            <w:pPr>
              <w:snapToGrid w:val="0"/>
              <w:jc w:val="center"/>
            </w:pPr>
          </w:p>
        </w:tc>
        <w:tc>
          <w:tcPr>
            <w:tcW w:w="567" w:type="dxa"/>
            <w:gridSpan w:val="2"/>
            <w:tcBorders>
              <w:top w:val="single" w:sz="2" w:space="0" w:color="000000"/>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pPr>
            <w:r w:rsidRPr="003B4E5F">
              <w:rPr>
                <w:sz w:val="22"/>
              </w:rPr>
              <w:t>1 736</w:t>
            </w:r>
          </w:p>
        </w:tc>
        <w:tc>
          <w:tcPr>
            <w:tcW w:w="567" w:type="dxa"/>
            <w:tcBorders>
              <w:top w:val="single" w:sz="2" w:space="0" w:color="000000"/>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pPr>
          </w:p>
        </w:tc>
        <w:tc>
          <w:tcPr>
            <w:tcW w:w="567" w:type="dxa"/>
            <w:tcBorders>
              <w:top w:val="single" w:sz="2" w:space="0" w:color="000000"/>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pPr>
            <w:r w:rsidRPr="003B4E5F">
              <w:rPr>
                <w:sz w:val="22"/>
              </w:rPr>
              <w:t>12 657</w:t>
            </w:r>
          </w:p>
        </w:tc>
        <w:tc>
          <w:tcPr>
            <w:tcW w:w="537" w:type="dxa"/>
            <w:tcBorders>
              <w:top w:val="single" w:sz="2" w:space="0" w:color="000000"/>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pPr>
          </w:p>
        </w:tc>
        <w:tc>
          <w:tcPr>
            <w:tcW w:w="597" w:type="dxa"/>
            <w:gridSpan w:val="2"/>
            <w:tcBorders>
              <w:top w:val="single" w:sz="2" w:space="0" w:color="000000"/>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rPr>
                <w:szCs w:val="20"/>
              </w:rPr>
            </w:pPr>
            <w:r w:rsidRPr="003B4E5F">
              <w:rPr>
                <w:sz w:val="22"/>
                <w:szCs w:val="20"/>
              </w:rPr>
              <w:t>2</w:t>
            </w:r>
          </w:p>
          <w:p w:rsidR="003B4E5F" w:rsidRPr="003B4E5F" w:rsidRDefault="003B4E5F" w:rsidP="003B4E5F">
            <w:pPr>
              <w:snapToGrid w:val="0"/>
              <w:jc w:val="center"/>
              <w:rPr>
                <w:szCs w:val="20"/>
              </w:rPr>
            </w:pPr>
            <w:r w:rsidRPr="003B4E5F">
              <w:rPr>
                <w:sz w:val="22"/>
                <w:szCs w:val="20"/>
              </w:rPr>
              <w:t>533</w:t>
            </w:r>
          </w:p>
        </w:tc>
        <w:tc>
          <w:tcPr>
            <w:tcW w:w="395" w:type="dxa"/>
            <w:tcBorders>
              <w:top w:val="single" w:sz="2" w:space="0" w:color="000000"/>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pPr>
          </w:p>
        </w:tc>
        <w:tc>
          <w:tcPr>
            <w:tcW w:w="598" w:type="dxa"/>
            <w:tcBorders>
              <w:top w:val="single" w:sz="2" w:space="0" w:color="000000"/>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rPr>
                <w:szCs w:val="20"/>
              </w:rPr>
            </w:pPr>
            <w:r w:rsidRPr="003B4E5F">
              <w:rPr>
                <w:sz w:val="22"/>
                <w:szCs w:val="20"/>
              </w:rPr>
              <w:t>7 622</w:t>
            </w:r>
          </w:p>
        </w:tc>
        <w:tc>
          <w:tcPr>
            <w:tcW w:w="394" w:type="dxa"/>
            <w:tcBorders>
              <w:top w:val="single" w:sz="2" w:space="0" w:color="000000"/>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pPr>
          </w:p>
        </w:tc>
        <w:tc>
          <w:tcPr>
            <w:tcW w:w="567" w:type="dxa"/>
            <w:tcBorders>
              <w:top w:val="single" w:sz="2" w:space="0" w:color="000000"/>
              <w:left w:val="single" w:sz="2" w:space="0" w:color="000000"/>
              <w:bottom w:val="single" w:sz="2" w:space="0" w:color="000000"/>
              <w:right w:val="single" w:sz="2" w:space="0" w:color="000000"/>
            </w:tcBorders>
            <w:vAlign w:val="center"/>
          </w:tcPr>
          <w:p w:rsidR="003B4E5F" w:rsidRPr="003B4E5F" w:rsidRDefault="003B4E5F" w:rsidP="003B4E5F">
            <w:pPr>
              <w:snapToGrid w:val="0"/>
              <w:jc w:val="center"/>
            </w:pPr>
            <w:r w:rsidRPr="003B4E5F">
              <w:rPr>
                <w:sz w:val="22"/>
              </w:rPr>
              <w:t>24 548</w:t>
            </w:r>
          </w:p>
        </w:tc>
      </w:tr>
      <w:tr w:rsidR="005E5473" w:rsidRPr="009C4FC4" w:rsidTr="005E5473">
        <w:trPr>
          <w:trHeight w:val="306"/>
        </w:trPr>
        <w:tc>
          <w:tcPr>
            <w:tcW w:w="709" w:type="dxa"/>
            <w:vMerge w:val="restart"/>
            <w:tcBorders>
              <w:left w:val="single" w:sz="2" w:space="0" w:color="000000"/>
            </w:tcBorders>
          </w:tcPr>
          <w:p w:rsidR="005E5473" w:rsidRPr="00064667" w:rsidRDefault="005E5473" w:rsidP="00B810DB">
            <w:pPr>
              <w:snapToGrid w:val="0"/>
              <w:jc w:val="center"/>
            </w:pPr>
            <w:r w:rsidRPr="00064667">
              <w:t>4.9.</w:t>
            </w:r>
          </w:p>
        </w:tc>
        <w:tc>
          <w:tcPr>
            <w:tcW w:w="1843" w:type="dxa"/>
            <w:vMerge w:val="restart"/>
            <w:tcBorders>
              <w:left w:val="single" w:sz="2" w:space="0" w:color="000000"/>
            </w:tcBorders>
          </w:tcPr>
          <w:p w:rsidR="005E5473" w:rsidRPr="00914A68" w:rsidRDefault="005E5473" w:rsidP="00B810DB">
            <w:pPr>
              <w:snapToGrid w:val="0"/>
            </w:pPr>
            <w:r w:rsidRPr="00914A68">
              <w:t>Массовые народные гуляния</w:t>
            </w:r>
          </w:p>
        </w:tc>
        <w:tc>
          <w:tcPr>
            <w:tcW w:w="567" w:type="dxa"/>
            <w:vMerge w:val="restart"/>
            <w:tcBorders>
              <w:left w:val="single" w:sz="2" w:space="0" w:color="000000"/>
            </w:tcBorders>
            <w:vAlign w:val="center"/>
          </w:tcPr>
          <w:p w:rsidR="005E5473" w:rsidRPr="00914A68" w:rsidRDefault="005E5473" w:rsidP="00B810DB">
            <w:pPr>
              <w:snapToGrid w:val="0"/>
              <w:spacing w:line="276" w:lineRule="auto"/>
              <w:jc w:val="center"/>
              <w:rPr>
                <w:kern w:val="2"/>
              </w:rPr>
            </w:pPr>
            <w:r w:rsidRPr="00914A68">
              <w:rPr>
                <w:sz w:val="22"/>
              </w:rPr>
              <w:t>3</w:t>
            </w:r>
          </w:p>
        </w:tc>
        <w:tc>
          <w:tcPr>
            <w:tcW w:w="567" w:type="dxa"/>
            <w:vMerge w:val="restart"/>
            <w:tcBorders>
              <w:left w:val="single" w:sz="2" w:space="0" w:color="000000"/>
            </w:tcBorders>
            <w:vAlign w:val="center"/>
          </w:tcPr>
          <w:p w:rsidR="005E5473" w:rsidRPr="00914A68" w:rsidRDefault="005E5473" w:rsidP="00B810DB">
            <w:pPr>
              <w:snapToGrid w:val="0"/>
              <w:spacing w:line="276" w:lineRule="auto"/>
              <w:jc w:val="center"/>
              <w:rPr>
                <w:kern w:val="2"/>
              </w:rPr>
            </w:pPr>
            <w:r w:rsidRPr="00914A68">
              <w:rPr>
                <w:sz w:val="22"/>
              </w:rPr>
              <w:t>7000</w:t>
            </w:r>
          </w:p>
        </w:tc>
        <w:tc>
          <w:tcPr>
            <w:tcW w:w="425" w:type="dxa"/>
            <w:vMerge w:val="restart"/>
            <w:tcBorders>
              <w:left w:val="single" w:sz="2" w:space="0" w:color="000000"/>
            </w:tcBorders>
            <w:vAlign w:val="center"/>
          </w:tcPr>
          <w:p w:rsidR="005E5473" w:rsidRPr="00914A68" w:rsidRDefault="005E5473" w:rsidP="00B810DB">
            <w:pPr>
              <w:snapToGrid w:val="0"/>
              <w:jc w:val="center"/>
            </w:pPr>
            <w:r w:rsidRPr="00914A68">
              <w:rPr>
                <w:sz w:val="22"/>
              </w:rPr>
              <w:t>6</w:t>
            </w:r>
          </w:p>
        </w:tc>
        <w:tc>
          <w:tcPr>
            <w:tcW w:w="548" w:type="dxa"/>
            <w:vMerge w:val="restart"/>
            <w:tcBorders>
              <w:left w:val="single" w:sz="2" w:space="0" w:color="000000"/>
            </w:tcBorders>
            <w:vAlign w:val="center"/>
          </w:tcPr>
          <w:p w:rsidR="005E5473" w:rsidRPr="00914A68" w:rsidRDefault="005E5473" w:rsidP="00B810DB">
            <w:pPr>
              <w:snapToGrid w:val="0"/>
              <w:jc w:val="center"/>
            </w:pPr>
            <w:r w:rsidRPr="00914A68">
              <w:rPr>
                <w:sz w:val="22"/>
              </w:rPr>
              <w:t>11730</w:t>
            </w:r>
          </w:p>
        </w:tc>
        <w:tc>
          <w:tcPr>
            <w:tcW w:w="47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rPr>
              <w:t>4</w:t>
            </w: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rPr>
              <w:t>1</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rPr>
              <w:t>0</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highlight w:val="yellow"/>
              </w:rPr>
            </w:pPr>
          </w:p>
        </w:tc>
        <w:tc>
          <w:tcPr>
            <w:tcW w:w="598"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18"/>
              </w:rPr>
            </w:pPr>
            <w:r w:rsidRPr="00914A68">
              <w:rPr>
                <w:sz w:val="20"/>
                <w:szCs w:val="18"/>
              </w:rPr>
              <w:t>0</w:t>
            </w:r>
          </w:p>
        </w:tc>
        <w:tc>
          <w:tcPr>
            <w:tcW w:w="394"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szCs w:val="18"/>
              </w:rPr>
            </w:pPr>
          </w:p>
        </w:tc>
        <w:tc>
          <w:tcPr>
            <w:tcW w:w="567" w:type="dxa"/>
            <w:tcBorders>
              <w:left w:val="single" w:sz="2" w:space="0" w:color="000000"/>
              <w:bottom w:val="single" w:sz="2" w:space="0" w:color="000000"/>
              <w:right w:val="single" w:sz="2" w:space="0" w:color="000000"/>
            </w:tcBorders>
            <w:vAlign w:val="center"/>
          </w:tcPr>
          <w:p w:rsidR="005E5473" w:rsidRPr="00914A68" w:rsidRDefault="00B34D3E" w:rsidP="00B810DB">
            <w:pPr>
              <w:snapToGrid w:val="0"/>
              <w:jc w:val="center"/>
              <w:rPr>
                <w:sz w:val="18"/>
                <w:szCs w:val="18"/>
              </w:rPr>
            </w:pPr>
            <w:r w:rsidRPr="00914A68">
              <w:rPr>
                <w:sz w:val="18"/>
                <w:szCs w:val="18"/>
              </w:rPr>
              <w:t>5</w:t>
            </w:r>
          </w:p>
        </w:tc>
      </w:tr>
      <w:tr w:rsidR="005E5473" w:rsidRPr="009C4FC4" w:rsidTr="005E5473">
        <w:trPr>
          <w:trHeight w:val="306"/>
        </w:trPr>
        <w:tc>
          <w:tcPr>
            <w:tcW w:w="709" w:type="dxa"/>
            <w:vMerge/>
            <w:tcBorders>
              <w:left w:val="single" w:sz="2" w:space="0" w:color="000000"/>
              <w:bottom w:val="single" w:sz="2" w:space="0" w:color="000000"/>
            </w:tcBorders>
          </w:tcPr>
          <w:p w:rsidR="005E5473" w:rsidRPr="00064667" w:rsidRDefault="005E5473" w:rsidP="00B810DB">
            <w:pPr>
              <w:snapToGrid w:val="0"/>
              <w:jc w:val="center"/>
            </w:pPr>
          </w:p>
        </w:tc>
        <w:tc>
          <w:tcPr>
            <w:tcW w:w="1843" w:type="dxa"/>
            <w:vMerge/>
            <w:tcBorders>
              <w:left w:val="single" w:sz="2" w:space="0" w:color="000000"/>
              <w:bottom w:val="single" w:sz="2" w:space="0" w:color="000000"/>
            </w:tcBorders>
          </w:tcPr>
          <w:p w:rsidR="005E5473" w:rsidRPr="00914A68" w:rsidRDefault="005E5473" w:rsidP="00B810DB">
            <w:pPr>
              <w:snapToGrid w:val="0"/>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425"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548"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47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rPr>
              <w:t>2 700</w:t>
            </w: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0C5507" w:rsidRPr="00914A68" w:rsidRDefault="005E5473" w:rsidP="00B810DB">
            <w:pPr>
              <w:snapToGrid w:val="0"/>
              <w:jc w:val="center"/>
              <w:rPr>
                <w:sz w:val="20"/>
              </w:rPr>
            </w:pPr>
            <w:r w:rsidRPr="00914A68">
              <w:rPr>
                <w:sz w:val="20"/>
              </w:rPr>
              <w:t>1</w:t>
            </w:r>
          </w:p>
          <w:p w:rsidR="005E5473" w:rsidRPr="00914A68" w:rsidRDefault="005E5473" w:rsidP="00B810DB">
            <w:pPr>
              <w:snapToGrid w:val="0"/>
              <w:jc w:val="center"/>
              <w:rPr>
                <w:sz w:val="20"/>
              </w:rPr>
            </w:pPr>
            <w:r w:rsidRPr="00914A68">
              <w:rPr>
                <w:sz w:val="20"/>
              </w:rPr>
              <w:t>000</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rPr>
              <w:t>0</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highlight w:val="yellow"/>
              </w:rPr>
            </w:pPr>
          </w:p>
        </w:tc>
        <w:tc>
          <w:tcPr>
            <w:tcW w:w="598"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18"/>
              </w:rPr>
            </w:pPr>
            <w:r w:rsidRPr="00914A68">
              <w:rPr>
                <w:sz w:val="20"/>
                <w:szCs w:val="18"/>
              </w:rPr>
              <w:t>0</w:t>
            </w:r>
          </w:p>
        </w:tc>
        <w:tc>
          <w:tcPr>
            <w:tcW w:w="394"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szCs w:val="18"/>
              </w:rPr>
            </w:pPr>
          </w:p>
        </w:tc>
        <w:tc>
          <w:tcPr>
            <w:tcW w:w="567" w:type="dxa"/>
            <w:tcBorders>
              <w:left w:val="single" w:sz="2" w:space="0" w:color="000000"/>
              <w:bottom w:val="single" w:sz="2" w:space="0" w:color="000000"/>
              <w:right w:val="single" w:sz="2" w:space="0" w:color="000000"/>
            </w:tcBorders>
            <w:vAlign w:val="center"/>
          </w:tcPr>
          <w:p w:rsidR="00B34D3E" w:rsidRPr="00914A68" w:rsidRDefault="00B34D3E" w:rsidP="00B810DB">
            <w:pPr>
              <w:snapToGrid w:val="0"/>
              <w:jc w:val="center"/>
              <w:rPr>
                <w:sz w:val="18"/>
                <w:szCs w:val="18"/>
              </w:rPr>
            </w:pPr>
            <w:r w:rsidRPr="00914A68">
              <w:rPr>
                <w:sz w:val="18"/>
                <w:szCs w:val="18"/>
              </w:rPr>
              <w:t>3</w:t>
            </w:r>
          </w:p>
          <w:p w:rsidR="005E5473" w:rsidRPr="00914A68" w:rsidRDefault="00B34D3E" w:rsidP="00B810DB">
            <w:pPr>
              <w:snapToGrid w:val="0"/>
              <w:jc w:val="center"/>
              <w:rPr>
                <w:sz w:val="18"/>
                <w:szCs w:val="18"/>
              </w:rPr>
            </w:pPr>
            <w:r w:rsidRPr="00914A68">
              <w:rPr>
                <w:sz w:val="18"/>
                <w:szCs w:val="18"/>
              </w:rPr>
              <w:t>700</w:t>
            </w:r>
          </w:p>
        </w:tc>
      </w:tr>
      <w:tr w:rsidR="005E5473" w:rsidRPr="009C4FC4" w:rsidTr="005E5473">
        <w:trPr>
          <w:trHeight w:val="306"/>
        </w:trPr>
        <w:tc>
          <w:tcPr>
            <w:tcW w:w="709" w:type="dxa"/>
            <w:vMerge w:val="restart"/>
            <w:tcBorders>
              <w:left w:val="single" w:sz="2" w:space="0" w:color="000000"/>
            </w:tcBorders>
          </w:tcPr>
          <w:p w:rsidR="005E5473" w:rsidRPr="00064667" w:rsidRDefault="005E5473" w:rsidP="00B810DB">
            <w:pPr>
              <w:snapToGrid w:val="0"/>
              <w:jc w:val="center"/>
            </w:pPr>
            <w:r w:rsidRPr="00064667">
              <w:t>4.10.</w:t>
            </w:r>
          </w:p>
        </w:tc>
        <w:tc>
          <w:tcPr>
            <w:tcW w:w="1843" w:type="dxa"/>
            <w:vMerge w:val="restart"/>
            <w:tcBorders>
              <w:left w:val="single" w:sz="2" w:space="0" w:color="000000"/>
            </w:tcBorders>
          </w:tcPr>
          <w:p w:rsidR="005E5473" w:rsidRPr="00914A68" w:rsidRDefault="005E5473" w:rsidP="00B810DB">
            <w:pPr>
              <w:snapToGrid w:val="0"/>
              <w:jc w:val="center"/>
            </w:pPr>
            <w:r w:rsidRPr="00914A68">
              <w:t>Киносеансы</w:t>
            </w:r>
          </w:p>
        </w:tc>
        <w:tc>
          <w:tcPr>
            <w:tcW w:w="567" w:type="dxa"/>
            <w:vMerge w:val="restart"/>
            <w:tcBorders>
              <w:left w:val="single" w:sz="2" w:space="0" w:color="000000"/>
            </w:tcBorders>
          </w:tcPr>
          <w:p w:rsidR="005E5473" w:rsidRPr="00914A68" w:rsidRDefault="005E5473" w:rsidP="00B810DB">
            <w:pPr>
              <w:snapToGrid w:val="0"/>
              <w:spacing w:line="276" w:lineRule="auto"/>
              <w:jc w:val="center"/>
              <w:rPr>
                <w:kern w:val="2"/>
              </w:rPr>
            </w:pPr>
          </w:p>
        </w:tc>
        <w:tc>
          <w:tcPr>
            <w:tcW w:w="567" w:type="dxa"/>
            <w:vMerge w:val="restart"/>
            <w:tcBorders>
              <w:left w:val="single" w:sz="2" w:space="0" w:color="000000"/>
            </w:tcBorders>
          </w:tcPr>
          <w:p w:rsidR="005E5473" w:rsidRPr="00914A68" w:rsidRDefault="005E5473" w:rsidP="00B810DB">
            <w:pPr>
              <w:snapToGrid w:val="0"/>
              <w:spacing w:line="276" w:lineRule="auto"/>
              <w:jc w:val="center"/>
              <w:rPr>
                <w:kern w:val="2"/>
              </w:rPr>
            </w:pPr>
          </w:p>
        </w:tc>
        <w:tc>
          <w:tcPr>
            <w:tcW w:w="425" w:type="dxa"/>
            <w:vMerge w:val="restart"/>
            <w:tcBorders>
              <w:left w:val="single" w:sz="2" w:space="0" w:color="000000"/>
            </w:tcBorders>
          </w:tcPr>
          <w:p w:rsidR="005E5473" w:rsidRPr="00914A68" w:rsidRDefault="005E5473" w:rsidP="00B810DB">
            <w:pPr>
              <w:snapToGrid w:val="0"/>
              <w:jc w:val="center"/>
            </w:pPr>
            <w:r w:rsidRPr="00914A68">
              <w:rPr>
                <w:sz w:val="22"/>
              </w:rPr>
              <w:t>60</w:t>
            </w:r>
          </w:p>
        </w:tc>
        <w:tc>
          <w:tcPr>
            <w:tcW w:w="548" w:type="dxa"/>
            <w:vMerge w:val="restart"/>
            <w:tcBorders>
              <w:left w:val="single" w:sz="2" w:space="0" w:color="000000"/>
            </w:tcBorders>
          </w:tcPr>
          <w:p w:rsidR="005E5473" w:rsidRPr="00914A68" w:rsidRDefault="005E5473" w:rsidP="00B810DB">
            <w:pPr>
              <w:snapToGrid w:val="0"/>
              <w:jc w:val="center"/>
            </w:pPr>
            <w:r w:rsidRPr="00914A68">
              <w:rPr>
                <w:sz w:val="22"/>
              </w:rPr>
              <w:t>1688</w:t>
            </w:r>
          </w:p>
        </w:tc>
        <w:tc>
          <w:tcPr>
            <w:tcW w:w="47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rPr>
              <w:t>16</w:t>
            </w: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rPr>
              <w:t>18</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24</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highlight w:val="yellow"/>
              </w:rPr>
            </w:pPr>
          </w:p>
        </w:tc>
        <w:tc>
          <w:tcPr>
            <w:tcW w:w="598"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21</w:t>
            </w:r>
          </w:p>
        </w:tc>
        <w:tc>
          <w:tcPr>
            <w:tcW w:w="394"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rPr>
            </w:pPr>
          </w:p>
        </w:tc>
        <w:tc>
          <w:tcPr>
            <w:tcW w:w="567" w:type="dxa"/>
            <w:tcBorders>
              <w:left w:val="single" w:sz="2" w:space="0" w:color="000000"/>
              <w:bottom w:val="single" w:sz="2" w:space="0" w:color="000000"/>
              <w:right w:val="single" w:sz="2" w:space="0" w:color="000000"/>
            </w:tcBorders>
            <w:vAlign w:val="center"/>
          </w:tcPr>
          <w:p w:rsidR="005E5473" w:rsidRPr="00914A68" w:rsidRDefault="00B34D3E" w:rsidP="00B810DB">
            <w:pPr>
              <w:snapToGrid w:val="0"/>
              <w:jc w:val="center"/>
              <w:rPr>
                <w:sz w:val="18"/>
              </w:rPr>
            </w:pPr>
            <w:r w:rsidRPr="00914A68">
              <w:rPr>
                <w:sz w:val="18"/>
              </w:rPr>
              <w:t>79</w:t>
            </w:r>
          </w:p>
        </w:tc>
      </w:tr>
      <w:tr w:rsidR="005E5473" w:rsidRPr="009C4FC4" w:rsidTr="005E5473">
        <w:trPr>
          <w:trHeight w:val="306"/>
        </w:trPr>
        <w:tc>
          <w:tcPr>
            <w:tcW w:w="709" w:type="dxa"/>
            <w:vMerge/>
            <w:tcBorders>
              <w:left w:val="single" w:sz="2" w:space="0" w:color="000000"/>
              <w:bottom w:val="single" w:sz="2" w:space="0" w:color="000000"/>
            </w:tcBorders>
          </w:tcPr>
          <w:p w:rsidR="005E5473" w:rsidRPr="00064667" w:rsidRDefault="005E5473" w:rsidP="00B810DB">
            <w:pPr>
              <w:snapToGrid w:val="0"/>
              <w:jc w:val="center"/>
            </w:pPr>
          </w:p>
        </w:tc>
        <w:tc>
          <w:tcPr>
            <w:tcW w:w="1843" w:type="dxa"/>
            <w:vMerge/>
            <w:tcBorders>
              <w:left w:val="single" w:sz="2" w:space="0" w:color="000000"/>
              <w:bottom w:val="single" w:sz="2" w:space="0" w:color="000000"/>
            </w:tcBorders>
          </w:tcPr>
          <w:p w:rsidR="005E5473" w:rsidRPr="00914A68" w:rsidRDefault="005E5473" w:rsidP="00B810DB">
            <w:pPr>
              <w:snapToGrid w:val="0"/>
              <w:jc w:val="center"/>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425" w:type="dxa"/>
            <w:vMerge/>
            <w:tcBorders>
              <w:left w:val="single" w:sz="2" w:space="0" w:color="000000"/>
              <w:bottom w:val="single" w:sz="2" w:space="0" w:color="000000"/>
            </w:tcBorders>
          </w:tcPr>
          <w:p w:rsidR="005E5473" w:rsidRPr="00914A68" w:rsidRDefault="005E5473" w:rsidP="00B810DB">
            <w:pPr>
              <w:snapToGrid w:val="0"/>
              <w:jc w:val="center"/>
            </w:pPr>
          </w:p>
        </w:tc>
        <w:tc>
          <w:tcPr>
            <w:tcW w:w="548" w:type="dxa"/>
            <w:vMerge/>
            <w:tcBorders>
              <w:left w:val="single" w:sz="2" w:space="0" w:color="000000"/>
              <w:bottom w:val="single" w:sz="2" w:space="0" w:color="000000"/>
            </w:tcBorders>
          </w:tcPr>
          <w:p w:rsidR="005E5473" w:rsidRPr="00914A68" w:rsidRDefault="005E5473" w:rsidP="00B810DB">
            <w:pPr>
              <w:snapToGrid w:val="0"/>
              <w:jc w:val="center"/>
            </w:pPr>
          </w:p>
        </w:tc>
        <w:tc>
          <w:tcPr>
            <w:tcW w:w="47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rPr>
              <w:t>456</w:t>
            </w: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rPr>
              <w:t>451</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B34D3E" w:rsidP="00B810DB">
            <w:pPr>
              <w:snapToGrid w:val="0"/>
              <w:jc w:val="center"/>
              <w:rPr>
                <w:sz w:val="20"/>
                <w:szCs w:val="20"/>
              </w:rPr>
            </w:pPr>
            <w:r w:rsidRPr="00914A68">
              <w:rPr>
                <w:sz w:val="20"/>
                <w:szCs w:val="20"/>
              </w:rPr>
              <w:t>593</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highlight w:val="yellow"/>
              </w:rPr>
            </w:pPr>
          </w:p>
        </w:tc>
        <w:tc>
          <w:tcPr>
            <w:tcW w:w="598" w:type="dxa"/>
            <w:tcBorders>
              <w:left w:val="single" w:sz="2" w:space="0" w:color="000000"/>
              <w:bottom w:val="single" w:sz="2" w:space="0" w:color="000000"/>
              <w:right w:val="single" w:sz="2" w:space="0" w:color="000000"/>
            </w:tcBorders>
            <w:vAlign w:val="center"/>
          </w:tcPr>
          <w:p w:rsidR="005E5473" w:rsidRPr="00914A68" w:rsidRDefault="00B34D3E" w:rsidP="00020A37">
            <w:pPr>
              <w:snapToGrid w:val="0"/>
              <w:jc w:val="center"/>
              <w:rPr>
                <w:sz w:val="20"/>
                <w:szCs w:val="20"/>
              </w:rPr>
            </w:pPr>
            <w:r w:rsidRPr="00914A68">
              <w:rPr>
                <w:sz w:val="20"/>
                <w:szCs w:val="20"/>
              </w:rPr>
              <w:t>465</w:t>
            </w:r>
          </w:p>
        </w:tc>
        <w:tc>
          <w:tcPr>
            <w:tcW w:w="394"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rPr>
            </w:pPr>
          </w:p>
        </w:tc>
        <w:tc>
          <w:tcPr>
            <w:tcW w:w="567" w:type="dxa"/>
            <w:tcBorders>
              <w:left w:val="single" w:sz="2" w:space="0" w:color="000000"/>
              <w:bottom w:val="single" w:sz="2" w:space="0" w:color="000000"/>
              <w:right w:val="single" w:sz="2" w:space="0" w:color="000000"/>
            </w:tcBorders>
            <w:vAlign w:val="center"/>
          </w:tcPr>
          <w:p w:rsidR="00B31309" w:rsidRPr="00914A68" w:rsidRDefault="00B34D3E" w:rsidP="00B810DB">
            <w:pPr>
              <w:snapToGrid w:val="0"/>
              <w:jc w:val="center"/>
              <w:rPr>
                <w:sz w:val="18"/>
              </w:rPr>
            </w:pPr>
            <w:r w:rsidRPr="00914A68">
              <w:rPr>
                <w:sz w:val="18"/>
              </w:rPr>
              <w:t>1</w:t>
            </w:r>
          </w:p>
          <w:p w:rsidR="005E5473" w:rsidRPr="00914A68" w:rsidRDefault="00B34D3E" w:rsidP="00B810DB">
            <w:pPr>
              <w:snapToGrid w:val="0"/>
              <w:jc w:val="center"/>
              <w:rPr>
                <w:sz w:val="18"/>
              </w:rPr>
            </w:pPr>
            <w:r w:rsidRPr="00914A68">
              <w:rPr>
                <w:sz w:val="18"/>
              </w:rPr>
              <w:t>965</w:t>
            </w:r>
          </w:p>
          <w:p w:rsidR="00065F90" w:rsidRPr="00914A68" w:rsidRDefault="00065F90" w:rsidP="00B810DB">
            <w:pPr>
              <w:snapToGrid w:val="0"/>
              <w:jc w:val="center"/>
              <w:rPr>
                <w:sz w:val="18"/>
              </w:rPr>
            </w:pPr>
          </w:p>
        </w:tc>
      </w:tr>
      <w:tr w:rsidR="003B4E5F" w:rsidRPr="009C4FC4" w:rsidTr="005E5473">
        <w:trPr>
          <w:trHeight w:val="306"/>
        </w:trPr>
        <w:tc>
          <w:tcPr>
            <w:tcW w:w="709" w:type="dxa"/>
            <w:vMerge w:val="restart"/>
            <w:tcBorders>
              <w:left w:val="single" w:sz="2" w:space="0" w:color="000000"/>
            </w:tcBorders>
          </w:tcPr>
          <w:p w:rsidR="003B4E5F" w:rsidRPr="00E55498" w:rsidRDefault="003B4E5F" w:rsidP="00B810DB">
            <w:pPr>
              <w:snapToGrid w:val="0"/>
              <w:jc w:val="center"/>
              <w:rPr>
                <w:sz w:val="18"/>
                <w:szCs w:val="18"/>
                <w:highlight w:val="yellow"/>
              </w:rPr>
            </w:pPr>
          </w:p>
        </w:tc>
        <w:tc>
          <w:tcPr>
            <w:tcW w:w="1843" w:type="dxa"/>
            <w:vMerge w:val="restart"/>
            <w:tcBorders>
              <w:left w:val="single" w:sz="2" w:space="0" w:color="000000"/>
            </w:tcBorders>
          </w:tcPr>
          <w:p w:rsidR="003B4E5F" w:rsidRPr="00914A68" w:rsidRDefault="003B4E5F" w:rsidP="00B810DB">
            <w:pPr>
              <w:snapToGrid w:val="0"/>
            </w:pPr>
            <w:r w:rsidRPr="00914A68">
              <w:rPr>
                <w:sz w:val="22"/>
                <w:szCs w:val="22"/>
              </w:rPr>
              <w:t>Мероприятия, не входящие в отчет 7НК</w:t>
            </w:r>
          </w:p>
        </w:tc>
        <w:tc>
          <w:tcPr>
            <w:tcW w:w="567" w:type="dxa"/>
            <w:vMerge w:val="restart"/>
            <w:tcBorders>
              <w:left w:val="single" w:sz="2" w:space="0" w:color="000000"/>
            </w:tcBorders>
            <w:vAlign w:val="center"/>
          </w:tcPr>
          <w:p w:rsidR="003B4E5F" w:rsidRPr="00914A68" w:rsidRDefault="003B4E5F" w:rsidP="00B810DB">
            <w:pPr>
              <w:snapToGrid w:val="0"/>
              <w:spacing w:line="276" w:lineRule="auto"/>
              <w:jc w:val="center"/>
              <w:rPr>
                <w:kern w:val="2"/>
                <w:sz w:val="20"/>
                <w:szCs w:val="20"/>
              </w:rPr>
            </w:pPr>
            <w:r w:rsidRPr="00914A68">
              <w:rPr>
                <w:sz w:val="20"/>
                <w:szCs w:val="20"/>
              </w:rPr>
              <w:t>142</w:t>
            </w:r>
          </w:p>
        </w:tc>
        <w:tc>
          <w:tcPr>
            <w:tcW w:w="567" w:type="dxa"/>
            <w:vMerge w:val="restart"/>
            <w:tcBorders>
              <w:left w:val="single" w:sz="2" w:space="0" w:color="000000"/>
            </w:tcBorders>
            <w:vAlign w:val="center"/>
          </w:tcPr>
          <w:p w:rsidR="003B4E5F" w:rsidRPr="00914A68" w:rsidRDefault="003B4E5F" w:rsidP="00B810DB">
            <w:pPr>
              <w:snapToGrid w:val="0"/>
              <w:spacing w:line="276" w:lineRule="auto"/>
              <w:jc w:val="center"/>
              <w:rPr>
                <w:kern w:val="2"/>
                <w:sz w:val="20"/>
                <w:szCs w:val="20"/>
              </w:rPr>
            </w:pPr>
          </w:p>
        </w:tc>
        <w:tc>
          <w:tcPr>
            <w:tcW w:w="425" w:type="dxa"/>
            <w:vMerge w:val="restart"/>
            <w:tcBorders>
              <w:left w:val="single" w:sz="2" w:space="0" w:color="000000"/>
            </w:tcBorders>
            <w:vAlign w:val="center"/>
          </w:tcPr>
          <w:p w:rsidR="003B4E5F" w:rsidRPr="00914A68" w:rsidRDefault="003B4E5F" w:rsidP="00B810DB">
            <w:pPr>
              <w:snapToGrid w:val="0"/>
              <w:jc w:val="center"/>
              <w:rPr>
                <w:sz w:val="20"/>
                <w:szCs w:val="20"/>
              </w:rPr>
            </w:pPr>
            <w:r w:rsidRPr="00914A68">
              <w:rPr>
                <w:sz w:val="20"/>
                <w:szCs w:val="20"/>
              </w:rPr>
              <w:t>28</w:t>
            </w:r>
          </w:p>
        </w:tc>
        <w:tc>
          <w:tcPr>
            <w:tcW w:w="548" w:type="dxa"/>
            <w:vMerge w:val="restart"/>
            <w:tcBorders>
              <w:left w:val="single" w:sz="2" w:space="0" w:color="000000"/>
            </w:tcBorders>
            <w:vAlign w:val="center"/>
          </w:tcPr>
          <w:p w:rsidR="003B4E5F" w:rsidRPr="00914A68" w:rsidRDefault="003B4E5F" w:rsidP="00B810DB">
            <w:pPr>
              <w:snapToGrid w:val="0"/>
              <w:jc w:val="center"/>
              <w:rPr>
                <w:sz w:val="20"/>
                <w:szCs w:val="20"/>
              </w:rPr>
            </w:pPr>
            <w:r w:rsidRPr="00914A68">
              <w:rPr>
                <w:sz w:val="20"/>
                <w:szCs w:val="20"/>
              </w:rPr>
              <w:t>13338</w:t>
            </w:r>
          </w:p>
        </w:tc>
        <w:tc>
          <w:tcPr>
            <w:tcW w:w="475" w:type="dxa"/>
            <w:tcBorders>
              <w:left w:val="single" w:sz="2" w:space="0" w:color="000000"/>
              <w:bottom w:val="single" w:sz="2" w:space="0" w:color="000000"/>
              <w:right w:val="single" w:sz="2" w:space="0" w:color="000000"/>
            </w:tcBorders>
            <w:vAlign w:val="center"/>
          </w:tcPr>
          <w:p w:rsidR="003B4E5F" w:rsidRPr="00914A68" w:rsidRDefault="003B4E5F"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rPr>
                <w:sz w:val="18"/>
                <w:szCs w:val="20"/>
              </w:rPr>
            </w:pPr>
            <w:bookmarkStart w:id="0" w:name="_GoBack"/>
            <w:bookmarkEnd w:id="0"/>
            <w:r w:rsidRPr="003B4E5F">
              <w:rPr>
                <w:sz w:val="18"/>
                <w:szCs w:val="20"/>
              </w:rPr>
              <w:t>4</w:t>
            </w:r>
          </w:p>
        </w:tc>
        <w:tc>
          <w:tcPr>
            <w:tcW w:w="567" w:type="dxa"/>
            <w:tcBorders>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rPr>
                <w:sz w:val="18"/>
              </w:rPr>
            </w:pPr>
          </w:p>
        </w:tc>
        <w:tc>
          <w:tcPr>
            <w:tcW w:w="567" w:type="dxa"/>
            <w:tcBorders>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rPr>
                <w:sz w:val="18"/>
              </w:rPr>
            </w:pPr>
            <w:r w:rsidRPr="003B4E5F">
              <w:rPr>
                <w:sz w:val="18"/>
              </w:rPr>
              <w:t>8</w:t>
            </w:r>
          </w:p>
        </w:tc>
        <w:tc>
          <w:tcPr>
            <w:tcW w:w="537" w:type="dxa"/>
            <w:tcBorders>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rPr>
                <w:sz w:val="18"/>
              </w:rPr>
            </w:pPr>
          </w:p>
        </w:tc>
        <w:tc>
          <w:tcPr>
            <w:tcW w:w="597" w:type="dxa"/>
            <w:gridSpan w:val="2"/>
            <w:tcBorders>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rPr>
                <w:sz w:val="18"/>
                <w:szCs w:val="20"/>
              </w:rPr>
            </w:pPr>
            <w:r w:rsidRPr="003B4E5F">
              <w:rPr>
                <w:sz w:val="18"/>
                <w:szCs w:val="20"/>
              </w:rPr>
              <w:t>6</w:t>
            </w:r>
          </w:p>
        </w:tc>
        <w:tc>
          <w:tcPr>
            <w:tcW w:w="395" w:type="dxa"/>
            <w:tcBorders>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rPr>
                <w:sz w:val="18"/>
              </w:rPr>
            </w:pPr>
          </w:p>
        </w:tc>
        <w:tc>
          <w:tcPr>
            <w:tcW w:w="598" w:type="dxa"/>
            <w:tcBorders>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rPr>
                <w:sz w:val="18"/>
                <w:szCs w:val="20"/>
              </w:rPr>
            </w:pPr>
            <w:r w:rsidRPr="003B4E5F">
              <w:rPr>
                <w:sz w:val="18"/>
                <w:szCs w:val="20"/>
              </w:rPr>
              <w:t>8</w:t>
            </w:r>
          </w:p>
        </w:tc>
        <w:tc>
          <w:tcPr>
            <w:tcW w:w="394" w:type="dxa"/>
            <w:tcBorders>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rPr>
                <w:sz w:val="18"/>
              </w:rPr>
            </w:pPr>
          </w:p>
        </w:tc>
        <w:tc>
          <w:tcPr>
            <w:tcW w:w="567" w:type="dxa"/>
            <w:tcBorders>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rPr>
                <w:sz w:val="18"/>
              </w:rPr>
            </w:pPr>
            <w:r w:rsidRPr="003B4E5F">
              <w:rPr>
                <w:sz w:val="18"/>
              </w:rPr>
              <w:t>26</w:t>
            </w:r>
          </w:p>
        </w:tc>
      </w:tr>
      <w:tr w:rsidR="003B4E5F" w:rsidRPr="009C4FC4" w:rsidTr="005E5473">
        <w:trPr>
          <w:trHeight w:val="306"/>
        </w:trPr>
        <w:tc>
          <w:tcPr>
            <w:tcW w:w="709" w:type="dxa"/>
            <w:vMerge/>
            <w:tcBorders>
              <w:left w:val="single" w:sz="2" w:space="0" w:color="000000"/>
              <w:bottom w:val="single" w:sz="2" w:space="0" w:color="000000"/>
            </w:tcBorders>
          </w:tcPr>
          <w:p w:rsidR="003B4E5F" w:rsidRPr="00E55498" w:rsidRDefault="003B4E5F" w:rsidP="00B810DB">
            <w:pPr>
              <w:snapToGrid w:val="0"/>
              <w:jc w:val="center"/>
              <w:rPr>
                <w:sz w:val="18"/>
                <w:szCs w:val="18"/>
                <w:highlight w:val="yellow"/>
              </w:rPr>
            </w:pPr>
          </w:p>
        </w:tc>
        <w:tc>
          <w:tcPr>
            <w:tcW w:w="1843" w:type="dxa"/>
            <w:vMerge/>
            <w:tcBorders>
              <w:left w:val="single" w:sz="2" w:space="0" w:color="000000"/>
              <w:bottom w:val="single" w:sz="2" w:space="0" w:color="000000"/>
            </w:tcBorders>
          </w:tcPr>
          <w:p w:rsidR="003B4E5F" w:rsidRPr="00914A68" w:rsidRDefault="003B4E5F" w:rsidP="00B810DB">
            <w:pPr>
              <w:snapToGrid w:val="0"/>
              <w:rPr>
                <w:highlight w:val="yellow"/>
              </w:rPr>
            </w:pPr>
          </w:p>
        </w:tc>
        <w:tc>
          <w:tcPr>
            <w:tcW w:w="567" w:type="dxa"/>
            <w:vMerge/>
            <w:tcBorders>
              <w:left w:val="single" w:sz="2" w:space="0" w:color="000000"/>
              <w:bottom w:val="single" w:sz="2" w:space="0" w:color="000000"/>
            </w:tcBorders>
            <w:vAlign w:val="center"/>
          </w:tcPr>
          <w:p w:rsidR="003B4E5F" w:rsidRPr="00914A68" w:rsidRDefault="003B4E5F" w:rsidP="00B810DB">
            <w:pPr>
              <w:snapToGrid w:val="0"/>
              <w:jc w:val="center"/>
            </w:pPr>
          </w:p>
        </w:tc>
        <w:tc>
          <w:tcPr>
            <w:tcW w:w="567" w:type="dxa"/>
            <w:vMerge/>
            <w:tcBorders>
              <w:left w:val="single" w:sz="2" w:space="0" w:color="000000"/>
              <w:bottom w:val="single" w:sz="2" w:space="0" w:color="000000"/>
            </w:tcBorders>
            <w:vAlign w:val="center"/>
          </w:tcPr>
          <w:p w:rsidR="003B4E5F" w:rsidRPr="00914A68" w:rsidRDefault="003B4E5F" w:rsidP="00B810DB">
            <w:pPr>
              <w:snapToGrid w:val="0"/>
              <w:jc w:val="center"/>
            </w:pPr>
          </w:p>
        </w:tc>
        <w:tc>
          <w:tcPr>
            <w:tcW w:w="425" w:type="dxa"/>
            <w:vMerge/>
            <w:tcBorders>
              <w:left w:val="single" w:sz="2" w:space="0" w:color="000000"/>
              <w:bottom w:val="single" w:sz="2" w:space="0" w:color="000000"/>
            </w:tcBorders>
            <w:vAlign w:val="center"/>
          </w:tcPr>
          <w:p w:rsidR="003B4E5F" w:rsidRPr="00914A68" w:rsidRDefault="003B4E5F" w:rsidP="00B810DB">
            <w:pPr>
              <w:snapToGrid w:val="0"/>
              <w:jc w:val="center"/>
            </w:pPr>
          </w:p>
        </w:tc>
        <w:tc>
          <w:tcPr>
            <w:tcW w:w="548" w:type="dxa"/>
            <w:vMerge/>
            <w:tcBorders>
              <w:left w:val="single" w:sz="2" w:space="0" w:color="000000"/>
              <w:bottom w:val="single" w:sz="2" w:space="0" w:color="000000"/>
            </w:tcBorders>
            <w:vAlign w:val="center"/>
          </w:tcPr>
          <w:p w:rsidR="003B4E5F" w:rsidRPr="00914A68" w:rsidRDefault="003B4E5F" w:rsidP="00B810DB">
            <w:pPr>
              <w:snapToGrid w:val="0"/>
              <w:jc w:val="center"/>
            </w:pPr>
          </w:p>
        </w:tc>
        <w:tc>
          <w:tcPr>
            <w:tcW w:w="475" w:type="dxa"/>
            <w:tcBorders>
              <w:left w:val="single" w:sz="2" w:space="0" w:color="000000"/>
              <w:bottom w:val="single" w:sz="2" w:space="0" w:color="000000"/>
              <w:right w:val="single" w:sz="2" w:space="0" w:color="000000"/>
            </w:tcBorders>
            <w:vAlign w:val="center"/>
          </w:tcPr>
          <w:p w:rsidR="003B4E5F" w:rsidRPr="00914A68" w:rsidRDefault="003B4E5F" w:rsidP="00B810DB">
            <w:pPr>
              <w:snapToGrid w:val="0"/>
              <w:jc w:val="center"/>
              <w:rPr>
                <w:highlight w:val="yellow"/>
              </w:rPr>
            </w:pPr>
          </w:p>
        </w:tc>
        <w:tc>
          <w:tcPr>
            <w:tcW w:w="567" w:type="dxa"/>
            <w:gridSpan w:val="2"/>
            <w:tcBorders>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rPr>
                <w:sz w:val="18"/>
                <w:szCs w:val="20"/>
              </w:rPr>
            </w:pPr>
            <w:r w:rsidRPr="003B4E5F">
              <w:rPr>
                <w:sz w:val="18"/>
                <w:szCs w:val="20"/>
              </w:rPr>
              <w:t>757</w:t>
            </w:r>
          </w:p>
        </w:tc>
        <w:tc>
          <w:tcPr>
            <w:tcW w:w="567" w:type="dxa"/>
            <w:tcBorders>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rPr>
                <w:sz w:val="18"/>
              </w:rPr>
            </w:pPr>
          </w:p>
        </w:tc>
        <w:tc>
          <w:tcPr>
            <w:tcW w:w="567" w:type="dxa"/>
            <w:tcBorders>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rPr>
                <w:sz w:val="18"/>
              </w:rPr>
            </w:pPr>
            <w:r w:rsidRPr="003B4E5F">
              <w:rPr>
                <w:sz w:val="18"/>
              </w:rPr>
              <w:t>1</w:t>
            </w:r>
          </w:p>
          <w:p w:rsidR="003B4E5F" w:rsidRPr="003B4E5F" w:rsidRDefault="003B4E5F" w:rsidP="00F55DFD">
            <w:pPr>
              <w:snapToGrid w:val="0"/>
              <w:jc w:val="center"/>
              <w:rPr>
                <w:sz w:val="18"/>
              </w:rPr>
            </w:pPr>
            <w:r w:rsidRPr="003B4E5F">
              <w:rPr>
                <w:sz w:val="18"/>
              </w:rPr>
              <w:t>304</w:t>
            </w:r>
          </w:p>
        </w:tc>
        <w:tc>
          <w:tcPr>
            <w:tcW w:w="537" w:type="dxa"/>
            <w:tcBorders>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rPr>
                <w:sz w:val="18"/>
              </w:rPr>
            </w:pPr>
          </w:p>
        </w:tc>
        <w:tc>
          <w:tcPr>
            <w:tcW w:w="597" w:type="dxa"/>
            <w:gridSpan w:val="2"/>
            <w:tcBorders>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rPr>
                <w:sz w:val="18"/>
                <w:szCs w:val="20"/>
              </w:rPr>
            </w:pPr>
            <w:r w:rsidRPr="003B4E5F">
              <w:rPr>
                <w:sz w:val="18"/>
                <w:szCs w:val="20"/>
              </w:rPr>
              <w:t>1 420</w:t>
            </w:r>
          </w:p>
        </w:tc>
        <w:tc>
          <w:tcPr>
            <w:tcW w:w="395" w:type="dxa"/>
            <w:tcBorders>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rPr>
                <w:sz w:val="18"/>
              </w:rPr>
            </w:pPr>
          </w:p>
        </w:tc>
        <w:tc>
          <w:tcPr>
            <w:tcW w:w="598" w:type="dxa"/>
            <w:tcBorders>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rPr>
                <w:sz w:val="18"/>
                <w:szCs w:val="20"/>
              </w:rPr>
            </w:pPr>
            <w:r w:rsidRPr="003B4E5F">
              <w:rPr>
                <w:sz w:val="18"/>
                <w:szCs w:val="20"/>
              </w:rPr>
              <w:t>1 543</w:t>
            </w:r>
          </w:p>
        </w:tc>
        <w:tc>
          <w:tcPr>
            <w:tcW w:w="394" w:type="dxa"/>
            <w:tcBorders>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rPr>
                <w:sz w:val="18"/>
              </w:rPr>
            </w:pPr>
          </w:p>
        </w:tc>
        <w:tc>
          <w:tcPr>
            <w:tcW w:w="567" w:type="dxa"/>
            <w:tcBorders>
              <w:left w:val="single" w:sz="2" w:space="0" w:color="000000"/>
              <w:bottom w:val="single" w:sz="2" w:space="0" w:color="000000"/>
              <w:right w:val="single" w:sz="2" w:space="0" w:color="000000"/>
            </w:tcBorders>
            <w:vAlign w:val="center"/>
          </w:tcPr>
          <w:p w:rsidR="003B4E5F" w:rsidRPr="003B4E5F" w:rsidRDefault="003B4E5F" w:rsidP="00F55DFD">
            <w:pPr>
              <w:snapToGrid w:val="0"/>
              <w:jc w:val="center"/>
              <w:rPr>
                <w:sz w:val="18"/>
              </w:rPr>
            </w:pPr>
            <w:r w:rsidRPr="003B4E5F">
              <w:rPr>
                <w:sz w:val="18"/>
              </w:rPr>
              <w:t>5 024</w:t>
            </w:r>
          </w:p>
        </w:tc>
      </w:tr>
      <w:tr w:rsidR="00B31309" w:rsidRPr="009C4FC4" w:rsidTr="00B17EA7">
        <w:trPr>
          <w:trHeight w:val="105"/>
        </w:trPr>
        <w:tc>
          <w:tcPr>
            <w:tcW w:w="709" w:type="dxa"/>
            <w:vMerge w:val="restart"/>
            <w:tcBorders>
              <w:left w:val="single" w:sz="2" w:space="0" w:color="000000"/>
            </w:tcBorders>
          </w:tcPr>
          <w:p w:rsidR="00B31309" w:rsidRPr="00064667" w:rsidRDefault="00B31309" w:rsidP="00B810DB">
            <w:pPr>
              <w:snapToGrid w:val="0"/>
              <w:jc w:val="center"/>
              <w:rPr>
                <w:sz w:val="18"/>
                <w:szCs w:val="18"/>
              </w:rPr>
            </w:pPr>
            <w:r w:rsidRPr="00064667">
              <w:rPr>
                <w:sz w:val="18"/>
                <w:szCs w:val="18"/>
              </w:rPr>
              <w:t>5.1.</w:t>
            </w:r>
          </w:p>
        </w:tc>
        <w:tc>
          <w:tcPr>
            <w:tcW w:w="1843" w:type="dxa"/>
            <w:vMerge w:val="restart"/>
            <w:tcBorders>
              <w:left w:val="single" w:sz="2" w:space="0" w:color="000000"/>
            </w:tcBorders>
          </w:tcPr>
          <w:p w:rsidR="00B31309" w:rsidRPr="00914A68" w:rsidRDefault="00B31309" w:rsidP="00B810DB">
            <w:pPr>
              <w:snapToGrid w:val="0"/>
            </w:pPr>
            <w:r w:rsidRPr="00914A68">
              <w:rPr>
                <w:sz w:val="22"/>
                <w:szCs w:val="22"/>
              </w:rPr>
              <w:t>Концерты звезд эстрады</w:t>
            </w:r>
          </w:p>
        </w:tc>
        <w:tc>
          <w:tcPr>
            <w:tcW w:w="567" w:type="dxa"/>
            <w:vMerge w:val="restart"/>
            <w:tcBorders>
              <w:left w:val="single" w:sz="2" w:space="0" w:color="000000"/>
            </w:tcBorders>
            <w:vAlign w:val="center"/>
          </w:tcPr>
          <w:p w:rsidR="00B31309" w:rsidRPr="00914A68" w:rsidRDefault="00B31309" w:rsidP="00B810DB">
            <w:pPr>
              <w:snapToGrid w:val="0"/>
              <w:spacing w:line="276" w:lineRule="auto"/>
              <w:jc w:val="center"/>
              <w:rPr>
                <w:kern w:val="2"/>
                <w:sz w:val="20"/>
                <w:szCs w:val="20"/>
              </w:rPr>
            </w:pPr>
            <w:r w:rsidRPr="00914A68">
              <w:rPr>
                <w:sz w:val="20"/>
                <w:szCs w:val="20"/>
              </w:rPr>
              <w:t>0</w:t>
            </w:r>
          </w:p>
        </w:tc>
        <w:tc>
          <w:tcPr>
            <w:tcW w:w="567" w:type="dxa"/>
            <w:vMerge w:val="restart"/>
            <w:tcBorders>
              <w:left w:val="single" w:sz="2" w:space="0" w:color="000000"/>
            </w:tcBorders>
            <w:vAlign w:val="center"/>
          </w:tcPr>
          <w:p w:rsidR="00B31309" w:rsidRPr="00914A68" w:rsidRDefault="00B31309" w:rsidP="00B810DB">
            <w:pPr>
              <w:snapToGrid w:val="0"/>
              <w:spacing w:line="276" w:lineRule="auto"/>
              <w:jc w:val="center"/>
              <w:rPr>
                <w:kern w:val="2"/>
                <w:sz w:val="20"/>
                <w:szCs w:val="20"/>
              </w:rPr>
            </w:pPr>
            <w:r w:rsidRPr="00914A68">
              <w:rPr>
                <w:sz w:val="20"/>
                <w:szCs w:val="20"/>
              </w:rPr>
              <w:t>0</w:t>
            </w:r>
          </w:p>
        </w:tc>
        <w:tc>
          <w:tcPr>
            <w:tcW w:w="425" w:type="dxa"/>
            <w:vMerge w:val="restart"/>
            <w:tcBorders>
              <w:left w:val="single" w:sz="2" w:space="0" w:color="000000"/>
            </w:tcBorders>
            <w:vAlign w:val="center"/>
          </w:tcPr>
          <w:p w:rsidR="00B31309" w:rsidRPr="00914A68" w:rsidRDefault="00B31309" w:rsidP="00B810DB">
            <w:pPr>
              <w:snapToGrid w:val="0"/>
              <w:jc w:val="center"/>
              <w:rPr>
                <w:sz w:val="20"/>
                <w:szCs w:val="20"/>
              </w:rPr>
            </w:pPr>
            <w:r w:rsidRPr="00914A68">
              <w:rPr>
                <w:sz w:val="20"/>
                <w:szCs w:val="20"/>
              </w:rPr>
              <w:t>0</w:t>
            </w:r>
          </w:p>
        </w:tc>
        <w:tc>
          <w:tcPr>
            <w:tcW w:w="548" w:type="dxa"/>
            <w:vMerge w:val="restart"/>
            <w:tcBorders>
              <w:left w:val="single" w:sz="2" w:space="0" w:color="000000"/>
            </w:tcBorders>
            <w:vAlign w:val="center"/>
          </w:tcPr>
          <w:p w:rsidR="00B31309" w:rsidRPr="00914A68" w:rsidRDefault="00B31309" w:rsidP="00B810DB">
            <w:pPr>
              <w:snapToGrid w:val="0"/>
              <w:jc w:val="center"/>
              <w:rPr>
                <w:sz w:val="20"/>
                <w:szCs w:val="20"/>
              </w:rPr>
            </w:pPr>
            <w:r w:rsidRPr="00914A68">
              <w:rPr>
                <w:sz w:val="20"/>
                <w:szCs w:val="20"/>
              </w:rPr>
              <w:t>0</w:t>
            </w:r>
          </w:p>
        </w:tc>
        <w:tc>
          <w:tcPr>
            <w:tcW w:w="475" w:type="dxa"/>
            <w:vMerge w:val="restart"/>
            <w:tcBorders>
              <w:left w:val="single" w:sz="2" w:space="0" w:color="000000"/>
              <w:right w:val="single" w:sz="2" w:space="0" w:color="000000"/>
            </w:tcBorders>
            <w:vAlign w:val="center"/>
          </w:tcPr>
          <w:p w:rsidR="00B31309" w:rsidRPr="00914A68" w:rsidRDefault="00B31309" w:rsidP="00B810DB">
            <w:pPr>
              <w:snapToGrid w:val="0"/>
              <w:jc w:val="center"/>
              <w:rPr>
                <w:sz w:val="20"/>
                <w:szCs w:val="20"/>
              </w:rPr>
            </w:pPr>
          </w:p>
        </w:tc>
        <w:tc>
          <w:tcPr>
            <w:tcW w:w="567" w:type="dxa"/>
            <w:gridSpan w:val="2"/>
            <w:vMerge w:val="restart"/>
            <w:tcBorders>
              <w:left w:val="single" w:sz="2" w:space="0" w:color="000000"/>
              <w:right w:val="single" w:sz="2" w:space="0" w:color="000000"/>
            </w:tcBorders>
            <w:vAlign w:val="center"/>
          </w:tcPr>
          <w:p w:rsidR="00B31309" w:rsidRPr="00914A68" w:rsidRDefault="00B31309" w:rsidP="00B810DB">
            <w:pPr>
              <w:snapToGrid w:val="0"/>
              <w:jc w:val="center"/>
              <w:rPr>
                <w:sz w:val="20"/>
                <w:szCs w:val="20"/>
              </w:rPr>
            </w:pPr>
            <w:r w:rsidRPr="00914A68">
              <w:rPr>
                <w:sz w:val="20"/>
                <w:szCs w:val="20"/>
              </w:rPr>
              <w:t>0</w:t>
            </w:r>
          </w:p>
        </w:tc>
        <w:tc>
          <w:tcPr>
            <w:tcW w:w="567" w:type="dxa"/>
            <w:vMerge w:val="restart"/>
            <w:tcBorders>
              <w:left w:val="single" w:sz="2" w:space="0" w:color="000000"/>
              <w:right w:val="single" w:sz="2" w:space="0" w:color="000000"/>
            </w:tcBorders>
            <w:vAlign w:val="center"/>
          </w:tcPr>
          <w:p w:rsidR="00B31309" w:rsidRPr="00914A68" w:rsidRDefault="00B31309" w:rsidP="00B810DB">
            <w:pPr>
              <w:snapToGrid w:val="0"/>
              <w:jc w:val="center"/>
            </w:pPr>
          </w:p>
        </w:tc>
        <w:tc>
          <w:tcPr>
            <w:tcW w:w="567" w:type="dxa"/>
            <w:vMerge w:val="restart"/>
            <w:tcBorders>
              <w:left w:val="single" w:sz="2" w:space="0" w:color="000000"/>
              <w:right w:val="single" w:sz="2" w:space="0" w:color="000000"/>
            </w:tcBorders>
            <w:vAlign w:val="center"/>
          </w:tcPr>
          <w:p w:rsidR="00B31309" w:rsidRPr="00914A68" w:rsidRDefault="00B31309" w:rsidP="00B810DB">
            <w:pPr>
              <w:snapToGrid w:val="0"/>
              <w:jc w:val="center"/>
            </w:pPr>
            <w:r w:rsidRPr="00914A68">
              <w:rPr>
                <w:sz w:val="22"/>
                <w:szCs w:val="22"/>
              </w:rPr>
              <w:t>1</w:t>
            </w:r>
          </w:p>
        </w:tc>
        <w:tc>
          <w:tcPr>
            <w:tcW w:w="537" w:type="dxa"/>
            <w:vMerge w:val="restart"/>
            <w:tcBorders>
              <w:left w:val="single" w:sz="2" w:space="0" w:color="000000"/>
              <w:right w:val="single" w:sz="2" w:space="0" w:color="000000"/>
            </w:tcBorders>
            <w:vAlign w:val="center"/>
          </w:tcPr>
          <w:p w:rsidR="00B31309" w:rsidRPr="00914A68" w:rsidRDefault="00B31309" w:rsidP="00B810DB">
            <w:pPr>
              <w:snapToGrid w:val="0"/>
              <w:jc w:val="center"/>
              <w:rPr>
                <w:highlight w:val="yellow"/>
              </w:rPr>
            </w:pPr>
          </w:p>
        </w:tc>
        <w:tc>
          <w:tcPr>
            <w:tcW w:w="597" w:type="dxa"/>
            <w:gridSpan w:val="2"/>
            <w:vMerge w:val="restart"/>
            <w:tcBorders>
              <w:left w:val="single" w:sz="2" w:space="0" w:color="000000"/>
              <w:right w:val="single" w:sz="2" w:space="0" w:color="000000"/>
            </w:tcBorders>
            <w:vAlign w:val="center"/>
          </w:tcPr>
          <w:p w:rsidR="00B31309" w:rsidRPr="00914A68" w:rsidRDefault="00B31309" w:rsidP="00B810DB">
            <w:pPr>
              <w:snapToGrid w:val="0"/>
              <w:jc w:val="center"/>
              <w:rPr>
                <w:sz w:val="20"/>
                <w:szCs w:val="20"/>
              </w:rPr>
            </w:pPr>
            <w:r w:rsidRPr="00914A68">
              <w:rPr>
                <w:sz w:val="20"/>
                <w:szCs w:val="20"/>
              </w:rPr>
              <w:t>0</w:t>
            </w:r>
          </w:p>
        </w:tc>
        <w:tc>
          <w:tcPr>
            <w:tcW w:w="395" w:type="dxa"/>
            <w:vMerge w:val="restart"/>
            <w:tcBorders>
              <w:left w:val="single" w:sz="2" w:space="0" w:color="000000"/>
              <w:right w:val="single" w:sz="2" w:space="0" w:color="000000"/>
            </w:tcBorders>
            <w:vAlign w:val="center"/>
          </w:tcPr>
          <w:p w:rsidR="00B31309" w:rsidRPr="00914A68" w:rsidRDefault="00B31309" w:rsidP="00B810DB">
            <w:pPr>
              <w:snapToGrid w:val="0"/>
              <w:jc w:val="center"/>
              <w:rPr>
                <w:highlight w:val="yellow"/>
              </w:rPr>
            </w:pPr>
          </w:p>
        </w:tc>
        <w:tc>
          <w:tcPr>
            <w:tcW w:w="598" w:type="dxa"/>
            <w:vMerge w:val="restart"/>
            <w:tcBorders>
              <w:left w:val="single" w:sz="2" w:space="0" w:color="000000"/>
              <w:right w:val="single" w:sz="2" w:space="0" w:color="000000"/>
            </w:tcBorders>
            <w:vAlign w:val="center"/>
          </w:tcPr>
          <w:p w:rsidR="00B31309" w:rsidRPr="00914A68" w:rsidRDefault="00B31309" w:rsidP="00B810DB">
            <w:pPr>
              <w:snapToGrid w:val="0"/>
              <w:jc w:val="center"/>
              <w:rPr>
                <w:sz w:val="20"/>
                <w:szCs w:val="20"/>
              </w:rPr>
            </w:pPr>
            <w:r w:rsidRPr="00914A68">
              <w:rPr>
                <w:sz w:val="20"/>
                <w:szCs w:val="20"/>
              </w:rPr>
              <w:t>0</w:t>
            </w:r>
          </w:p>
        </w:tc>
        <w:tc>
          <w:tcPr>
            <w:tcW w:w="394" w:type="dxa"/>
            <w:vMerge w:val="restart"/>
            <w:tcBorders>
              <w:left w:val="single" w:sz="2" w:space="0" w:color="000000"/>
              <w:right w:val="single" w:sz="2" w:space="0" w:color="000000"/>
            </w:tcBorders>
            <w:vAlign w:val="center"/>
          </w:tcPr>
          <w:p w:rsidR="00B31309" w:rsidRPr="00914A68" w:rsidRDefault="00B31309" w:rsidP="00B810DB">
            <w:pPr>
              <w:snapToGrid w:val="0"/>
              <w:jc w:val="center"/>
            </w:pPr>
          </w:p>
        </w:tc>
        <w:tc>
          <w:tcPr>
            <w:tcW w:w="567" w:type="dxa"/>
            <w:tcBorders>
              <w:left w:val="single" w:sz="2" w:space="0" w:color="000000"/>
              <w:bottom w:val="single" w:sz="4" w:space="0" w:color="auto"/>
              <w:right w:val="single" w:sz="2" w:space="0" w:color="000000"/>
            </w:tcBorders>
            <w:vAlign w:val="center"/>
          </w:tcPr>
          <w:p w:rsidR="00B31309" w:rsidRPr="00914A68" w:rsidRDefault="00B31309" w:rsidP="00B810DB">
            <w:pPr>
              <w:snapToGrid w:val="0"/>
              <w:jc w:val="center"/>
              <w:rPr>
                <w:sz w:val="20"/>
              </w:rPr>
            </w:pPr>
            <w:r w:rsidRPr="00914A68">
              <w:rPr>
                <w:sz w:val="20"/>
              </w:rPr>
              <w:t>1</w:t>
            </w:r>
          </w:p>
        </w:tc>
      </w:tr>
      <w:tr w:rsidR="00B31309" w:rsidRPr="009C4FC4" w:rsidTr="00B31309">
        <w:trPr>
          <w:trHeight w:val="207"/>
        </w:trPr>
        <w:tc>
          <w:tcPr>
            <w:tcW w:w="709" w:type="dxa"/>
            <w:vMerge/>
            <w:tcBorders>
              <w:left w:val="single" w:sz="2" w:space="0" w:color="000000"/>
            </w:tcBorders>
          </w:tcPr>
          <w:p w:rsidR="00B31309" w:rsidRPr="00064667" w:rsidRDefault="00B31309" w:rsidP="00B810DB">
            <w:pPr>
              <w:snapToGrid w:val="0"/>
              <w:jc w:val="center"/>
              <w:rPr>
                <w:sz w:val="18"/>
                <w:szCs w:val="18"/>
              </w:rPr>
            </w:pPr>
          </w:p>
        </w:tc>
        <w:tc>
          <w:tcPr>
            <w:tcW w:w="1843" w:type="dxa"/>
            <w:vMerge/>
            <w:tcBorders>
              <w:left w:val="single" w:sz="2" w:space="0" w:color="000000"/>
            </w:tcBorders>
          </w:tcPr>
          <w:p w:rsidR="00B31309" w:rsidRPr="00914A68" w:rsidRDefault="00B31309" w:rsidP="00B810DB">
            <w:pPr>
              <w:snapToGrid w:val="0"/>
            </w:pPr>
          </w:p>
        </w:tc>
        <w:tc>
          <w:tcPr>
            <w:tcW w:w="567" w:type="dxa"/>
            <w:vMerge/>
            <w:tcBorders>
              <w:left w:val="single" w:sz="2" w:space="0" w:color="000000"/>
            </w:tcBorders>
            <w:vAlign w:val="center"/>
          </w:tcPr>
          <w:p w:rsidR="00B31309" w:rsidRPr="00914A68" w:rsidRDefault="00B31309" w:rsidP="00B810DB">
            <w:pPr>
              <w:snapToGrid w:val="0"/>
              <w:spacing w:line="276" w:lineRule="auto"/>
              <w:jc w:val="center"/>
              <w:rPr>
                <w:sz w:val="20"/>
                <w:szCs w:val="20"/>
              </w:rPr>
            </w:pPr>
          </w:p>
        </w:tc>
        <w:tc>
          <w:tcPr>
            <w:tcW w:w="567" w:type="dxa"/>
            <w:vMerge/>
            <w:tcBorders>
              <w:left w:val="single" w:sz="2" w:space="0" w:color="000000"/>
            </w:tcBorders>
            <w:vAlign w:val="center"/>
          </w:tcPr>
          <w:p w:rsidR="00B31309" w:rsidRPr="00914A68" w:rsidRDefault="00B31309" w:rsidP="00B810DB">
            <w:pPr>
              <w:snapToGrid w:val="0"/>
              <w:spacing w:line="276" w:lineRule="auto"/>
              <w:jc w:val="center"/>
              <w:rPr>
                <w:sz w:val="20"/>
                <w:szCs w:val="20"/>
              </w:rPr>
            </w:pPr>
          </w:p>
        </w:tc>
        <w:tc>
          <w:tcPr>
            <w:tcW w:w="425" w:type="dxa"/>
            <w:vMerge/>
            <w:tcBorders>
              <w:left w:val="single" w:sz="2" w:space="0" w:color="000000"/>
            </w:tcBorders>
            <w:vAlign w:val="center"/>
          </w:tcPr>
          <w:p w:rsidR="00B31309" w:rsidRPr="00914A68" w:rsidRDefault="00B31309" w:rsidP="00B810DB">
            <w:pPr>
              <w:snapToGrid w:val="0"/>
              <w:jc w:val="center"/>
              <w:rPr>
                <w:sz w:val="20"/>
                <w:szCs w:val="20"/>
              </w:rPr>
            </w:pPr>
          </w:p>
        </w:tc>
        <w:tc>
          <w:tcPr>
            <w:tcW w:w="548" w:type="dxa"/>
            <w:vMerge/>
            <w:tcBorders>
              <w:left w:val="single" w:sz="2" w:space="0" w:color="000000"/>
            </w:tcBorders>
            <w:vAlign w:val="center"/>
          </w:tcPr>
          <w:p w:rsidR="00B31309" w:rsidRPr="00914A68" w:rsidRDefault="00B31309" w:rsidP="00B810DB">
            <w:pPr>
              <w:snapToGrid w:val="0"/>
              <w:jc w:val="center"/>
              <w:rPr>
                <w:sz w:val="20"/>
                <w:szCs w:val="20"/>
              </w:rPr>
            </w:pPr>
          </w:p>
        </w:tc>
        <w:tc>
          <w:tcPr>
            <w:tcW w:w="475" w:type="dxa"/>
            <w:vMerge/>
            <w:tcBorders>
              <w:left w:val="single" w:sz="2" w:space="0" w:color="000000"/>
              <w:right w:val="single" w:sz="2" w:space="0" w:color="000000"/>
            </w:tcBorders>
            <w:vAlign w:val="center"/>
          </w:tcPr>
          <w:p w:rsidR="00B31309" w:rsidRPr="00914A68" w:rsidRDefault="00B31309" w:rsidP="00B810DB">
            <w:pPr>
              <w:snapToGrid w:val="0"/>
              <w:jc w:val="center"/>
              <w:rPr>
                <w:sz w:val="20"/>
                <w:szCs w:val="20"/>
              </w:rPr>
            </w:pPr>
          </w:p>
        </w:tc>
        <w:tc>
          <w:tcPr>
            <w:tcW w:w="567" w:type="dxa"/>
            <w:gridSpan w:val="2"/>
            <w:vMerge/>
            <w:tcBorders>
              <w:left w:val="single" w:sz="2" w:space="0" w:color="000000"/>
              <w:right w:val="single" w:sz="2" w:space="0" w:color="000000"/>
            </w:tcBorders>
            <w:vAlign w:val="center"/>
          </w:tcPr>
          <w:p w:rsidR="00B31309" w:rsidRPr="00914A68" w:rsidRDefault="00B31309" w:rsidP="00B810DB">
            <w:pPr>
              <w:snapToGrid w:val="0"/>
              <w:jc w:val="center"/>
              <w:rPr>
                <w:sz w:val="20"/>
                <w:szCs w:val="20"/>
              </w:rPr>
            </w:pPr>
          </w:p>
        </w:tc>
        <w:tc>
          <w:tcPr>
            <w:tcW w:w="567" w:type="dxa"/>
            <w:vMerge/>
            <w:tcBorders>
              <w:left w:val="single" w:sz="2" w:space="0" w:color="000000"/>
              <w:right w:val="single" w:sz="2" w:space="0" w:color="000000"/>
            </w:tcBorders>
            <w:vAlign w:val="center"/>
          </w:tcPr>
          <w:p w:rsidR="00B31309" w:rsidRPr="00914A68" w:rsidRDefault="00B31309" w:rsidP="00B810DB">
            <w:pPr>
              <w:snapToGrid w:val="0"/>
              <w:jc w:val="center"/>
            </w:pPr>
          </w:p>
        </w:tc>
        <w:tc>
          <w:tcPr>
            <w:tcW w:w="567" w:type="dxa"/>
            <w:vMerge/>
            <w:tcBorders>
              <w:left w:val="single" w:sz="2" w:space="0" w:color="000000"/>
              <w:bottom w:val="single" w:sz="2" w:space="0" w:color="000000"/>
              <w:right w:val="single" w:sz="2" w:space="0" w:color="000000"/>
            </w:tcBorders>
            <w:vAlign w:val="center"/>
          </w:tcPr>
          <w:p w:rsidR="00B31309" w:rsidRPr="00914A68" w:rsidRDefault="00B31309" w:rsidP="00B810DB">
            <w:pPr>
              <w:snapToGrid w:val="0"/>
              <w:jc w:val="center"/>
            </w:pPr>
          </w:p>
        </w:tc>
        <w:tc>
          <w:tcPr>
            <w:tcW w:w="537" w:type="dxa"/>
            <w:vMerge/>
            <w:tcBorders>
              <w:left w:val="single" w:sz="2" w:space="0" w:color="000000"/>
              <w:right w:val="single" w:sz="2" w:space="0" w:color="000000"/>
            </w:tcBorders>
            <w:vAlign w:val="center"/>
          </w:tcPr>
          <w:p w:rsidR="00B31309" w:rsidRPr="00914A68" w:rsidRDefault="00B31309" w:rsidP="00B810DB">
            <w:pPr>
              <w:snapToGrid w:val="0"/>
              <w:jc w:val="center"/>
              <w:rPr>
                <w:highlight w:val="yellow"/>
              </w:rPr>
            </w:pPr>
          </w:p>
        </w:tc>
        <w:tc>
          <w:tcPr>
            <w:tcW w:w="597" w:type="dxa"/>
            <w:gridSpan w:val="2"/>
            <w:vMerge/>
            <w:tcBorders>
              <w:left w:val="single" w:sz="2" w:space="0" w:color="000000"/>
              <w:right w:val="single" w:sz="2" w:space="0" w:color="000000"/>
            </w:tcBorders>
            <w:vAlign w:val="center"/>
          </w:tcPr>
          <w:p w:rsidR="00B31309" w:rsidRPr="00914A68" w:rsidRDefault="00B31309" w:rsidP="00B810DB">
            <w:pPr>
              <w:snapToGrid w:val="0"/>
              <w:jc w:val="center"/>
              <w:rPr>
                <w:sz w:val="20"/>
                <w:szCs w:val="20"/>
              </w:rPr>
            </w:pPr>
          </w:p>
        </w:tc>
        <w:tc>
          <w:tcPr>
            <w:tcW w:w="395" w:type="dxa"/>
            <w:vMerge/>
            <w:tcBorders>
              <w:left w:val="single" w:sz="2" w:space="0" w:color="000000"/>
              <w:right w:val="single" w:sz="2" w:space="0" w:color="000000"/>
            </w:tcBorders>
            <w:vAlign w:val="center"/>
          </w:tcPr>
          <w:p w:rsidR="00B31309" w:rsidRPr="00914A68" w:rsidRDefault="00B31309" w:rsidP="00B810DB">
            <w:pPr>
              <w:snapToGrid w:val="0"/>
              <w:jc w:val="center"/>
              <w:rPr>
                <w:highlight w:val="yellow"/>
              </w:rPr>
            </w:pPr>
          </w:p>
        </w:tc>
        <w:tc>
          <w:tcPr>
            <w:tcW w:w="598" w:type="dxa"/>
            <w:vMerge/>
            <w:tcBorders>
              <w:left w:val="single" w:sz="2" w:space="0" w:color="000000"/>
              <w:right w:val="single" w:sz="2" w:space="0" w:color="000000"/>
            </w:tcBorders>
            <w:vAlign w:val="center"/>
          </w:tcPr>
          <w:p w:rsidR="00B31309" w:rsidRPr="00914A68" w:rsidRDefault="00B31309" w:rsidP="00B810DB">
            <w:pPr>
              <w:snapToGrid w:val="0"/>
              <w:jc w:val="center"/>
              <w:rPr>
                <w:sz w:val="20"/>
                <w:szCs w:val="20"/>
              </w:rPr>
            </w:pPr>
          </w:p>
        </w:tc>
        <w:tc>
          <w:tcPr>
            <w:tcW w:w="394" w:type="dxa"/>
            <w:vMerge/>
            <w:tcBorders>
              <w:left w:val="single" w:sz="2" w:space="0" w:color="000000"/>
              <w:right w:val="single" w:sz="2" w:space="0" w:color="000000"/>
            </w:tcBorders>
            <w:vAlign w:val="center"/>
          </w:tcPr>
          <w:p w:rsidR="00B31309" w:rsidRPr="00914A68" w:rsidRDefault="00B31309" w:rsidP="00B810DB">
            <w:pPr>
              <w:snapToGrid w:val="0"/>
              <w:jc w:val="center"/>
            </w:pPr>
          </w:p>
        </w:tc>
        <w:tc>
          <w:tcPr>
            <w:tcW w:w="567" w:type="dxa"/>
            <w:vMerge w:val="restart"/>
            <w:tcBorders>
              <w:top w:val="single" w:sz="4" w:space="0" w:color="auto"/>
              <w:left w:val="single" w:sz="2" w:space="0" w:color="000000"/>
              <w:right w:val="single" w:sz="2" w:space="0" w:color="000000"/>
            </w:tcBorders>
            <w:vAlign w:val="center"/>
          </w:tcPr>
          <w:p w:rsidR="00B31309" w:rsidRPr="00914A68" w:rsidRDefault="00B31309" w:rsidP="00B810DB">
            <w:pPr>
              <w:snapToGrid w:val="0"/>
              <w:jc w:val="center"/>
              <w:rPr>
                <w:sz w:val="20"/>
              </w:rPr>
            </w:pPr>
            <w:r w:rsidRPr="00914A68">
              <w:rPr>
                <w:sz w:val="20"/>
              </w:rPr>
              <w:t>50</w:t>
            </w:r>
          </w:p>
        </w:tc>
      </w:tr>
      <w:tr w:rsidR="005E5473" w:rsidRPr="009C4FC4" w:rsidTr="005E5473">
        <w:trPr>
          <w:trHeight w:val="255"/>
        </w:trPr>
        <w:tc>
          <w:tcPr>
            <w:tcW w:w="709" w:type="dxa"/>
            <w:vMerge/>
            <w:tcBorders>
              <w:left w:val="single" w:sz="2" w:space="0" w:color="000000"/>
              <w:bottom w:val="single" w:sz="2" w:space="0" w:color="000000"/>
            </w:tcBorders>
          </w:tcPr>
          <w:p w:rsidR="005E5473" w:rsidRPr="00064667" w:rsidRDefault="005E5473" w:rsidP="00B810DB">
            <w:pPr>
              <w:snapToGrid w:val="0"/>
              <w:jc w:val="center"/>
              <w:rPr>
                <w:sz w:val="18"/>
                <w:szCs w:val="18"/>
              </w:rPr>
            </w:pPr>
          </w:p>
        </w:tc>
        <w:tc>
          <w:tcPr>
            <w:tcW w:w="1843" w:type="dxa"/>
            <w:vMerge/>
            <w:tcBorders>
              <w:left w:val="single" w:sz="2" w:space="0" w:color="000000"/>
              <w:bottom w:val="single" w:sz="2" w:space="0" w:color="000000"/>
            </w:tcBorders>
          </w:tcPr>
          <w:p w:rsidR="005E5473" w:rsidRPr="00914A68" w:rsidRDefault="005E5473" w:rsidP="00B810DB">
            <w:pPr>
              <w:snapToGrid w:val="0"/>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spacing w:line="276" w:lineRule="auto"/>
              <w:jc w:val="center"/>
              <w:rPr>
                <w:sz w:val="20"/>
                <w:szCs w:val="20"/>
              </w:rPr>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spacing w:line="276" w:lineRule="auto"/>
              <w:jc w:val="center"/>
              <w:rPr>
                <w:sz w:val="20"/>
                <w:szCs w:val="20"/>
              </w:rPr>
            </w:pPr>
          </w:p>
        </w:tc>
        <w:tc>
          <w:tcPr>
            <w:tcW w:w="425" w:type="dxa"/>
            <w:vMerge/>
            <w:tcBorders>
              <w:left w:val="single" w:sz="2" w:space="0" w:color="000000"/>
              <w:bottom w:val="single" w:sz="2" w:space="0" w:color="000000"/>
            </w:tcBorders>
            <w:vAlign w:val="center"/>
          </w:tcPr>
          <w:p w:rsidR="005E5473" w:rsidRPr="00914A68" w:rsidRDefault="005E5473" w:rsidP="00B810DB">
            <w:pPr>
              <w:snapToGrid w:val="0"/>
              <w:jc w:val="center"/>
              <w:rPr>
                <w:sz w:val="20"/>
                <w:szCs w:val="20"/>
              </w:rPr>
            </w:pPr>
          </w:p>
        </w:tc>
        <w:tc>
          <w:tcPr>
            <w:tcW w:w="548" w:type="dxa"/>
            <w:vMerge/>
            <w:tcBorders>
              <w:left w:val="single" w:sz="2" w:space="0" w:color="000000"/>
              <w:bottom w:val="single" w:sz="2" w:space="0" w:color="000000"/>
            </w:tcBorders>
            <w:vAlign w:val="center"/>
          </w:tcPr>
          <w:p w:rsidR="005E5473" w:rsidRPr="00914A68" w:rsidRDefault="005E5473" w:rsidP="00B810DB">
            <w:pPr>
              <w:snapToGrid w:val="0"/>
              <w:jc w:val="center"/>
              <w:rPr>
                <w:sz w:val="20"/>
                <w:szCs w:val="20"/>
              </w:rPr>
            </w:pPr>
          </w:p>
        </w:tc>
        <w:tc>
          <w:tcPr>
            <w:tcW w:w="475" w:type="dxa"/>
            <w:vMerge/>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p>
        </w:tc>
        <w:tc>
          <w:tcPr>
            <w:tcW w:w="567" w:type="dxa"/>
            <w:gridSpan w:val="2"/>
            <w:vMerge/>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p>
        </w:tc>
        <w:tc>
          <w:tcPr>
            <w:tcW w:w="567" w:type="dxa"/>
            <w:vMerge/>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r w:rsidRPr="00914A68">
              <w:rPr>
                <w:sz w:val="22"/>
                <w:szCs w:val="22"/>
              </w:rPr>
              <w:t>50</w:t>
            </w:r>
          </w:p>
        </w:tc>
        <w:tc>
          <w:tcPr>
            <w:tcW w:w="537" w:type="dxa"/>
            <w:vMerge/>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highlight w:val="yellow"/>
              </w:rPr>
            </w:pPr>
          </w:p>
        </w:tc>
        <w:tc>
          <w:tcPr>
            <w:tcW w:w="597" w:type="dxa"/>
            <w:gridSpan w:val="2"/>
            <w:vMerge/>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p>
        </w:tc>
        <w:tc>
          <w:tcPr>
            <w:tcW w:w="395" w:type="dxa"/>
            <w:vMerge/>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highlight w:val="yellow"/>
              </w:rPr>
            </w:pPr>
          </w:p>
        </w:tc>
        <w:tc>
          <w:tcPr>
            <w:tcW w:w="598" w:type="dxa"/>
            <w:vMerge/>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highlight w:val="yellow"/>
              </w:rPr>
            </w:pPr>
          </w:p>
        </w:tc>
        <w:tc>
          <w:tcPr>
            <w:tcW w:w="394" w:type="dxa"/>
            <w:vMerge/>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highlight w:val="yellow"/>
              </w:rPr>
            </w:pPr>
          </w:p>
        </w:tc>
        <w:tc>
          <w:tcPr>
            <w:tcW w:w="567" w:type="dxa"/>
            <w:vMerge/>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highlight w:val="yellow"/>
              </w:rPr>
            </w:pPr>
          </w:p>
        </w:tc>
      </w:tr>
      <w:tr w:rsidR="005E5473" w:rsidRPr="009C4FC4" w:rsidTr="00B31309">
        <w:trPr>
          <w:trHeight w:val="551"/>
        </w:trPr>
        <w:tc>
          <w:tcPr>
            <w:tcW w:w="709" w:type="dxa"/>
            <w:vMerge w:val="restart"/>
            <w:tcBorders>
              <w:left w:val="single" w:sz="2" w:space="0" w:color="000000"/>
            </w:tcBorders>
          </w:tcPr>
          <w:p w:rsidR="005E5473" w:rsidRPr="00064667" w:rsidRDefault="005E5473" w:rsidP="00B810DB">
            <w:pPr>
              <w:snapToGrid w:val="0"/>
              <w:jc w:val="center"/>
              <w:rPr>
                <w:sz w:val="18"/>
                <w:szCs w:val="18"/>
              </w:rPr>
            </w:pPr>
            <w:r w:rsidRPr="00064667">
              <w:rPr>
                <w:sz w:val="18"/>
                <w:szCs w:val="18"/>
              </w:rPr>
              <w:t>5.2.</w:t>
            </w:r>
          </w:p>
        </w:tc>
        <w:tc>
          <w:tcPr>
            <w:tcW w:w="1843" w:type="dxa"/>
            <w:vMerge w:val="restart"/>
            <w:tcBorders>
              <w:left w:val="single" w:sz="2" w:space="0" w:color="000000"/>
            </w:tcBorders>
          </w:tcPr>
          <w:p w:rsidR="005E5473" w:rsidRPr="00914A68" w:rsidRDefault="005E5473" w:rsidP="00B810DB">
            <w:pPr>
              <w:snapToGrid w:val="0"/>
            </w:pPr>
            <w:r w:rsidRPr="00914A68">
              <w:rPr>
                <w:sz w:val="22"/>
                <w:szCs w:val="22"/>
              </w:rPr>
              <w:t>Спектакли профессиональных коллективов, цирковые представления</w:t>
            </w:r>
          </w:p>
        </w:tc>
        <w:tc>
          <w:tcPr>
            <w:tcW w:w="567" w:type="dxa"/>
            <w:vMerge w:val="restart"/>
            <w:tcBorders>
              <w:left w:val="single" w:sz="2" w:space="0" w:color="000000"/>
            </w:tcBorders>
            <w:vAlign w:val="center"/>
          </w:tcPr>
          <w:p w:rsidR="005E5473" w:rsidRPr="00914A68" w:rsidRDefault="005E5473" w:rsidP="00B810DB">
            <w:pPr>
              <w:snapToGrid w:val="0"/>
              <w:spacing w:line="276" w:lineRule="auto"/>
              <w:jc w:val="center"/>
              <w:rPr>
                <w:kern w:val="2"/>
                <w:sz w:val="20"/>
                <w:szCs w:val="20"/>
              </w:rPr>
            </w:pPr>
          </w:p>
        </w:tc>
        <w:tc>
          <w:tcPr>
            <w:tcW w:w="567" w:type="dxa"/>
            <w:vMerge w:val="restart"/>
            <w:tcBorders>
              <w:left w:val="single" w:sz="2" w:space="0" w:color="000000"/>
            </w:tcBorders>
            <w:vAlign w:val="center"/>
          </w:tcPr>
          <w:p w:rsidR="005E5473" w:rsidRPr="00914A68" w:rsidRDefault="005E5473" w:rsidP="00B810DB">
            <w:pPr>
              <w:snapToGrid w:val="0"/>
              <w:spacing w:line="276" w:lineRule="auto"/>
              <w:jc w:val="center"/>
              <w:rPr>
                <w:kern w:val="2"/>
                <w:sz w:val="20"/>
                <w:szCs w:val="20"/>
              </w:rPr>
            </w:pPr>
          </w:p>
        </w:tc>
        <w:tc>
          <w:tcPr>
            <w:tcW w:w="425" w:type="dxa"/>
            <w:vMerge w:val="restart"/>
            <w:tcBorders>
              <w:lef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2</w:t>
            </w:r>
          </w:p>
        </w:tc>
        <w:tc>
          <w:tcPr>
            <w:tcW w:w="548" w:type="dxa"/>
            <w:vMerge w:val="restart"/>
            <w:tcBorders>
              <w:lef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90</w:t>
            </w:r>
          </w:p>
        </w:tc>
        <w:tc>
          <w:tcPr>
            <w:tcW w:w="475" w:type="dxa"/>
            <w:vMerge w:val="restart"/>
            <w:tcBorders>
              <w:left w:val="single" w:sz="2" w:space="0" w:color="000000"/>
              <w:right w:val="single" w:sz="2" w:space="0" w:color="000000"/>
            </w:tcBorders>
            <w:vAlign w:val="center"/>
          </w:tcPr>
          <w:p w:rsidR="005E5473" w:rsidRPr="00914A68" w:rsidRDefault="005E5473" w:rsidP="00B810DB">
            <w:pPr>
              <w:snapToGrid w:val="0"/>
              <w:jc w:val="center"/>
              <w:rPr>
                <w:sz w:val="20"/>
                <w:szCs w:val="20"/>
              </w:rP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1</w:t>
            </w:r>
          </w:p>
        </w:tc>
        <w:tc>
          <w:tcPr>
            <w:tcW w:w="567" w:type="dxa"/>
            <w:vMerge w:val="restart"/>
            <w:tcBorders>
              <w:left w:val="single" w:sz="2" w:space="0" w:color="000000"/>
              <w:right w:val="single" w:sz="2" w:space="0" w:color="000000"/>
            </w:tcBorders>
            <w:vAlign w:val="center"/>
          </w:tcPr>
          <w:p w:rsidR="005E5473" w:rsidRPr="00914A68" w:rsidRDefault="005E5473" w:rsidP="00B810DB">
            <w:pPr>
              <w:snapToGrid w:val="0"/>
              <w:jc w:val="center"/>
            </w:pPr>
          </w:p>
        </w:tc>
        <w:tc>
          <w:tcPr>
            <w:tcW w:w="567" w:type="dxa"/>
            <w:vMerge w:val="restart"/>
            <w:tcBorders>
              <w:left w:val="single" w:sz="2" w:space="0" w:color="000000"/>
              <w:right w:val="single" w:sz="2" w:space="0" w:color="000000"/>
            </w:tcBorders>
            <w:vAlign w:val="center"/>
          </w:tcPr>
          <w:p w:rsidR="005E5473" w:rsidRPr="00914A68" w:rsidRDefault="005E5473" w:rsidP="00B810DB">
            <w:pPr>
              <w:snapToGrid w:val="0"/>
              <w:jc w:val="center"/>
            </w:pPr>
            <w:r w:rsidRPr="00914A68">
              <w:rPr>
                <w:sz w:val="22"/>
                <w:szCs w:val="22"/>
              </w:rPr>
              <w:t>0</w:t>
            </w:r>
          </w:p>
        </w:tc>
        <w:tc>
          <w:tcPr>
            <w:tcW w:w="537" w:type="dxa"/>
            <w:vMerge w:val="restart"/>
            <w:tcBorders>
              <w:left w:val="single" w:sz="2" w:space="0" w:color="000000"/>
              <w:right w:val="single" w:sz="2" w:space="0" w:color="000000"/>
            </w:tcBorders>
            <w:vAlign w:val="center"/>
          </w:tcPr>
          <w:p w:rsidR="005E5473" w:rsidRPr="00914A68" w:rsidRDefault="005E5473" w:rsidP="00B810DB">
            <w:pPr>
              <w:snapToGrid w:val="0"/>
              <w:jc w:val="center"/>
              <w:rPr>
                <w:highlight w:val="yellow"/>
              </w:rPr>
            </w:pPr>
          </w:p>
        </w:tc>
        <w:tc>
          <w:tcPr>
            <w:tcW w:w="597" w:type="dxa"/>
            <w:gridSpan w:val="2"/>
            <w:vMerge w:val="restart"/>
            <w:tcBorders>
              <w:left w:val="single" w:sz="2" w:space="0" w:color="000000"/>
              <w:right w:val="single" w:sz="2" w:space="0" w:color="000000"/>
            </w:tcBorders>
            <w:vAlign w:val="center"/>
          </w:tcPr>
          <w:p w:rsidR="005E5473" w:rsidRPr="00914A68" w:rsidRDefault="005E5473" w:rsidP="00B810DB">
            <w:pPr>
              <w:snapToGrid w:val="0"/>
              <w:jc w:val="center"/>
              <w:rPr>
                <w:sz w:val="18"/>
                <w:szCs w:val="20"/>
              </w:rPr>
            </w:pPr>
            <w:r w:rsidRPr="00914A68">
              <w:rPr>
                <w:sz w:val="18"/>
                <w:szCs w:val="20"/>
              </w:rPr>
              <w:t>0</w:t>
            </w:r>
          </w:p>
        </w:tc>
        <w:tc>
          <w:tcPr>
            <w:tcW w:w="395" w:type="dxa"/>
            <w:vMerge w:val="restart"/>
            <w:tcBorders>
              <w:left w:val="single" w:sz="2" w:space="0" w:color="000000"/>
              <w:right w:val="single" w:sz="2" w:space="0" w:color="000000"/>
            </w:tcBorders>
            <w:vAlign w:val="center"/>
          </w:tcPr>
          <w:p w:rsidR="005E5473" w:rsidRPr="00914A68" w:rsidRDefault="005E5473" w:rsidP="00B810DB">
            <w:pPr>
              <w:snapToGrid w:val="0"/>
              <w:jc w:val="center"/>
              <w:rPr>
                <w:sz w:val="18"/>
              </w:rPr>
            </w:pPr>
          </w:p>
        </w:tc>
        <w:tc>
          <w:tcPr>
            <w:tcW w:w="598" w:type="dxa"/>
            <w:tcBorders>
              <w:left w:val="single" w:sz="2" w:space="0" w:color="000000"/>
              <w:bottom w:val="single" w:sz="4" w:space="0" w:color="auto"/>
              <w:right w:val="single" w:sz="2" w:space="0" w:color="000000"/>
            </w:tcBorders>
            <w:vAlign w:val="center"/>
          </w:tcPr>
          <w:p w:rsidR="005E5473" w:rsidRPr="00914A68" w:rsidRDefault="00B31309" w:rsidP="00B31309">
            <w:pPr>
              <w:snapToGrid w:val="0"/>
              <w:jc w:val="center"/>
              <w:rPr>
                <w:sz w:val="18"/>
                <w:szCs w:val="20"/>
              </w:rPr>
            </w:pPr>
            <w:r w:rsidRPr="00914A68">
              <w:rPr>
                <w:sz w:val="18"/>
                <w:szCs w:val="20"/>
              </w:rPr>
              <w:t>1</w:t>
            </w:r>
          </w:p>
        </w:tc>
        <w:tc>
          <w:tcPr>
            <w:tcW w:w="394" w:type="dxa"/>
            <w:vMerge w:val="restart"/>
            <w:tcBorders>
              <w:left w:val="single" w:sz="2" w:space="0" w:color="000000"/>
              <w:right w:val="single" w:sz="2" w:space="0" w:color="000000"/>
            </w:tcBorders>
            <w:vAlign w:val="center"/>
          </w:tcPr>
          <w:p w:rsidR="005E5473" w:rsidRPr="00914A68" w:rsidRDefault="005E5473" w:rsidP="00B810DB">
            <w:pPr>
              <w:snapToGrid w:val="0"/>
              <w:jc w:val="center"/>
              <w:rPr>
                <w:sz w:val="18"/>
              </w:rPr>
            </w:pPr>
          </w:p>
        </w:tc>
        <w:tc>
          <w:tcPr>
            <w:tcW w:w="567" w:type="dxa"/>
            <w:tcBorders>
              <w:left w:val="single" w:sz="2" w:space="0" w:color="000000"/>
              <w:bottom w:val="single" w:sz="4" w:space="0" w:color="auto"/>
              <w:right w:val="single" w:sz="2" w:space="0" w:color="000000"/>
            </w:tcBorders>
            <w:vAlign w:val="center"/>
          </w:tcPr>
          <w:p w:rsidR="005E5473" w:rsidRPr="00914A68" w:rsidRDefault="00B31309" w:rsidP="00B31309">
            <w:pPr>
              <w:snapToGrid w:val="0"/>
              <w:jc w:val="center"/>
              <w:rPr>
                <w:sz w:val="18"/>
              </w:rPr>
            </w:pPr>
            <w:r w:rsidRPr="00914A68">
              <w:rPr>
                <w:sz w:val="18"/>
              </w:rPr>
              <w:t>2</w:t>
            </w:r>
          </w:p>
        </w:tc>
      </w:tr>
      <w:tr w:rsidR="005E5473" w:rsidRPr="009C4FC4" w:rsidTr="00B31309">
        <w:trPr>
          <w:trHeight w:val="701"/>
        </w:trPr>
        <w:tc>
          <w:tcPr>
            <w:tcW w:w="709" w:type="dxa"/>
            <w:vMerge/>
            <w:tcBorders>
              <w:left w:val="single" w:sz="2" w:space="0" w:color="000000"/>
              <w:bottom w:val="single" w:sz="2" w:space="0" w:color="000000"/>
            </w:tcBorders>
          </w:tcPr>
          <w:p w:rsidR="005E5473" w:rsidRPr="00064667" w:rsidRDefault="005E5473" w:rsidP="00B810DB">
            <w:pPr>
              <w:snapToGrid w:val="0"/>
              <w:jc w:val="center"/>
              <w:rPr>
                <w:sz w:val="18"/>
                <w:szCs w:val="18"/>
              </w:rPr>
            </w:pPr>
          </w:p>
        </w:tc>
        <w:tc>
          <w:tcPr>
            <w:tcW w:w="1843" w:type="dxa"/>
            <w:vMerge/>
            <w:tcBorders>
              <w:left w:val="single" w:sz="2" w:space="0" w:color="000000"/>
              <w:bottom w:val="single" w:sz="2" w:space="0" w:color="000000"/>
            </w:tcBorders>
          </w:tcPr>
          <w:p w:rsidR="005E5473" w:rsidRPr="00914A68" w:rsidRDefault="005E5473" w:rsidP="00B810DB">
            <w:pPr>
              <w:snapToGrid w:val="0"/>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spacing w:line="276" w:lineRule="auto"/>
              <w:jc w:val="center"/>
              <w:rPr>
                <w:kern w:val="2"/>
                <w:sz w:val="20"/>
                <w:szCs w:val="20"/>
              </w:rPr>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spacing w:line="276" w:lineRule="auto"/>
              <w:jc w:val="center"/>
              <w:rPr>
                <w:kern w:val="2"/>
                <w:sz w:val="20"/>
                <w:szCs w:val="20"/>
              </w:rPr>
            </w:pPr>
          </w:p>
        </w:tc>
        <w:tc>
          <w:tcPr>
            <w:tcW w:w="425" w:type="dxa"/>
            <w:vMerge/>
            <w:tcBorders>
              <w:left w:val="single" w:sz="2" w:space="0" w:color="000000"/>
              <w:bottom w:val="single" w:sz="2" w:space="0" w:color="000000"/>
            </w:tcBorders>
            <w:vAlign w:val="center"/>
          </w:tcPr>
          <w:p w:rsidR="005E5473" w:rsidRPr="00914A68" w:rsidRDefault="005E5473" w:rsidP="00B810DB">
            <w:pPr>
              <w:snapToGrid w:val="0"/>
              <w:jc w:val="center"/>
              <w:rPr>
                <w:sz w:val="20"/>
                <w:szCs w:val="20"/>
              </w:rPr>
            </w:pPr>
          </w:p>
        </w:tc>
        <w:tc>
          <w:tcPr>
            <w:tcW w:w="548" w:type="dxa"/>
            <w:vMerge/>
            <w:tcBorders>
              <w:left w:val="single" w:sz="2" w:space="0" w:color="000000"/>
              <w:bottom w:val="single" w:sz="2" w:space="0" w:color="000000"/>
            </w:tcBorders>
            <w:vAlign w:val="center"/>
          </w:tcPr>
          <w:p w:rsidR="005E5473" w:rsidRPr="00914A68" w:rsidRDefault="005E5473" w:rsidP="00B810DB">
            <w:pPr>
              <w:snapToGrid w:val="0"/>
              <w:jc w:val="center"/>
              <w:rPr>
                <w:sz w:val="20"/>
                <w:szCs w:val="20"/>
              </w:rPr>
            </w:pPr>
          </w:p>
        </w:tc>
        <w:tc>
          <w:tcPr>
            <w:tcW w:w="475" w:type="dxa"/>
            <w:vMerge/>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67</w:t>
            </w:r>
          </w:p>
        </w:tc>
        <w:tc>
          <w:tcPr>
            <w:tcW w:w="567" w:type="dxa"/>
            <w:vMerge/>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vMerge/>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37" w:type="dxa"/>
            <w:vMerge/>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highlight w:val="yellow"/>
              </w:rPr>
            </w:pPr>
          </w:p>
        </w:tc>
        <w:tc>
          <w:tcPr>
            <w:tcW w:w="597" w:type="dxa"/>
            <w:gridSpan w:val="2"/>
            <w:vMerge/>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highlight w:val="yellow"/>
              </w:rPr>
            </w:pPr>
          </w:p>
        </w:tc>
        <w:tc>
          <w:tcPr>
            <w:tcW w:w="395" w:type="dxa"/>
            <w:vMerge/>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highlight w:val="yellow"/>
              </w:rPr>
            </w:pPr>
          </w:p>
        </w:tc>
        <w:tc>
          <w:tcPr>
            <w:tcW w:w="598" w:type="dxa"/>
            <w:tcBorders>
              <w:top w:val="single" w:sz="4" w:space="0" w:color="auto"/>
              <w:left w:val="single" w:sz="2" w:space="0" w:color="000000"/>
              <w:bottom w:val="single" w:sz="2" w:space="0" w:color="000000"/>
              <w:right w:val="single" w:sz="2" w:space="0" w:color="000000"/>
            </w:tcBorders>
            <w:vAlign w:val="center"/>
          </w:tcPr>
          <w:p w:rsidR="005E5473" w:rsidRPr="00914A68" w:rsidRDefault="00B31309" w:rsidP="00B810DB">
            <w:pPr>
              <w:snapToGrid w:val="0"/>
              <w:jc w:val="center"/>
              <w:rPr>
                <w:sz w:val="20"/>
                <w:szCs w:val="20"/>
                <w:highlight w:val="yellow"/>
              </w:rPr>
            </w:pPr>
            <w:r w:rsidRPr="00914A68">
              <w:rPr>
                <w:sz w:val="18"/>
                <w:szCs w:val="20"/>
              </w:rPr>
              <w:t>47</w:t>
            </w:r>
          </w:p>
        </w:tc>
        <w:tc>
          <w:tcPr>
            <w:tcW w:w="394" w:type="dxa"/>
            <w:vMerge/>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highlight w:val="yellow"/>
              </w:rPr>
            </w:pPr>
          </w:p>
        </w:tc>
        <w:tc>
          <w:tcPr>
            <w:tcW w:w="567" w:type="dxa"/>
            <w:tcBorders>
              <w:top w:val="single" w:sz="4" w:space="0" w:color="auto"/>
              <w:left w:val="single" w:sz="2" w:space="0" w:color="000000"/>
              <w:bottom w:val="single" w:sz="2" w:space="0" w:color="000000"/>
              <w:right w:val="single" w:sz="2" w:space="0" w:color="000000"/>
            </w:tcBorders>
            <w:vAlign w:val="center"/>
          </w:tcPr>
          <w:p w:rsidR="005E5473" w:rsidRPr="00914A68" w:rsidRDefault="00B31309" w:rsidP="00B810DB">
            <w:pPr>
              <w:snapToGrid w:val="0"/>
              <w:jc w:val="center"/>
              <w:rPr>
                <w:highlight w:val="yellow"/>
              </w:rPr>
            </w:pPr>
            <w:r w:rsidRPr="00914A68">
              <w:rPr>
                <w:sz w:val="18"/>
              </w:rPr>
              <w:t>114</w:t>
            </w:r>
          </w:p>
        </w:tc>
      </w:tr>
      <w:tr w:rsidR="005E5473" w:rsidRPr="009C4FC4" w:rsidTr="005E5473">
        <w:trPr>
          <w:trHeight w:val="306"/>
        </w:trPr>
        <w:tc>
          <w:tcPr>
            <w:tcW w:w="709" w:type="dxa"/>
            <w:vMerge w:val="restart"/>
            <w:tcBorders>
              <w:left w:val="single" w:sz="2" w:space="0" w:color="000000"/>
            </w:tcBorders>
          </w:tcPr>
          <w:p w:rsidR="005E5473" w:rsidRPr="00064667" w:rsidRDefault="005E5473" w:rsidP="00B810DB">
            <w:pPr>
              <w:snapToGrid w:val="0"/>
              <w:jc w:val="center"/>
              <w:rPr>
                <w:sz w:val="18"/>
                <w:szCs w:val="18"/>
              </w:rPr>
            </w:pPr>
            <w:r w:rsidRPr="00064667">
              <w:rPr>
                <w:sz w:val="18"/>
                <w:szCs w:val="18"/>
              </w:rPr>
              <w:t>5.3.</w:t>
            </w:r>
          </w:p>
        </w:tc>
        <w:tc>
          <w:tcPr>
            <w:tcW w:w="1843" w:type="dxa"/>
            <w:vMerge w:val="restart"/>
            <w:tcBorders>
              <w:left w:val="single" w:sz="2" w:space="0" w:color="000000"/>
            </w:tcBorders>
          </w:tcPr>
          <w:p w:rsidR="005E5473" w:rsidRPr="00914A68" w:rsidRDefault="005E5473" w:rsidP="00B810DB">
            <w:pPr>
              <w:snapToGrid w:val="0"/>
            </w:pPr>
            <w:r w:rsidRPr="00914A68">
              <w:rPr>
                <w:sz w:val="22"/>
                <w:szCs w:val="22"/>
              </w:rPr>
              <w:t>Семинары, конференции, круглые столы, съезды, собрания и т.д. проводимые сторонними организациями</w:t>
            </w:r>
          </w:p>
        </w:tc>
        <w:tc>
          <w:tcPr>
            <w:tcW w:w="567" w:type="dxa"/>
            <w:vMerge w:val="restart"/>
            <w:tcBorders>
              <w:left w:val="single" w:sz="2" w:space="0" w:color="000000"/>
            </w:tcBorders>
            <w:vAlign w:val="center"/>
          </w:tcPr>
          <w:p w:rsidR="005E5473" w:rsidRPr="00914A68" w:rsidRDefault="005E5473" w:rsidP="00B810DB">
            <w:pPr>
              <w:snapToGrid w:val="0"/>
              <w:spacing w:line="276" w:lineRule="auto"/>
              <w:jc w:val="center"/>
              <w:rPr>
                <w:kern w:val="2"/>
                <w:sz w:val="20"/>
                <w:szCs w:val="20"/>
              </w:rPr>
            </w:pPr>
            <w:r w:rsidRPr="00914A68">
              <w:rPr>
                <w:sz w:val="20"/>
                <w:szCs w:val="20"/>
              </w:rPr>
              <w:t>5</w:t>
            </w:r>
          </w:p>
        </w:tc>
        <w:tc>
          <w:tcPr>
            <w:tcW w:w="567" w:type="dxa"/>
            <w:vMerge w:val="restart"/>
            <w:tcBorders>
              <w:left w:val="single" w:sz="2" w:space="0" w:color="000000"/>
            </w:tcBorders>
            <w:vAlign w:val="center"/>
          </w:tcPr>
          <w:p w:rsidR="005E5473" w:rsidRPr="00914A68" w:rsidRDefault="005E5473" w:rsidP="00B810DB">
            <w:pPr>
              <w:snapToGrid w:val="0"/>
              <w:spacing w:line="276" w:lineRule="auto"/>
              <w:jc w:val="center"/>
              <w:rPr>
                <w:kern w:val="2"/>
                <w:sz w:val="20"/>
                <w:szCs w:val="20"/>
              </w:rPr>
            </w:pPr>
            <w:r w:rsidRPr="00914A68">
              <w:rPr>
                <w:sz w:val="20"/>
                <w:szCs w:val="20"/>
              </w:rPr>
              <w:t>200</w:t>
            </w:r>
          </w:p>
        </w:tc>
        <w:tc>
          <w:tcPr>
            <w:tcW w:w="425" w:type="dxa"/>
            <w:vMerge w:val="restart"/>
            <w:tcBorders>
              <w:lef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4</w:t>
            </w:r>
          </w:p>
        </w:tc>
        <w:tc>
          <w:tcPr>
            <w:tcW w:w="548" w:type="dxa"/>
            <w:vMerge w:val="restart"/>
            <w:tcBorders>
              <w:lef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380</w:t>
            </w:r>
          </w:p>
        </w:tc>
        <w:tc>
          <w:tcPr>
            <w:tcW w:w="47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szCs w:val="20"/>
              </w:rPr>
            </w:pPr>
          </w:p>
          <w:p w:rsidR="005E5473" w:rsidRPr="00914A68" w:rsidRDefault="005E5473" w:rsidP="00B810DB">
            <w:pPr>
              <w:snapToGrid w:val="0"/>
              <w:rPr>
                <w:sz w:val="18"/>
                <w:szCs w:val="20"/>
              </w:rPr>
            </w:pPr>
            <w:r w:rsidRPr="00914A68">
              <w:rPr>
                <w:sz w:val="18"/>
                <w:szCs w:val="20"/>
              </w:rPr>
              <w:t xml:space="preserve">   </w:t>
            </w:r>
            <w:r w:rsidR="006E52E2">
              <w:rPr>
                <w:sz w:val="18"/>
                <w:szCs w:val="20"/>
              </w:rPr>
              <w:t>1</w:t>
            </w:r>
          </w:p>
          <w:p w:rsidR="00065F90" w:rsidRPr="00914A68" w:rsidRDefault="00065F90" w:rsidP="00B810DB">
            <w:pPr>
              <w:snapToGrid w:val="0"/>
              <w:rPr>
                <w:sz w:val="18"/>
                <w:szCs w:val="20"/>
              </w:rP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rP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rPr>
            </w:pPr>
            <w:r w:rsidRPr="00914A68">
              <w:rPr>
                <w:sz w:val="18"/>
                <w:szCs w:val="22"/>
              </w:rPr>
              <w:t>2</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highlight w:val="yellow"/>
              </w:rP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szCs w:val="20"/>
              </w:rPr>
            </w:pPr>
            <w:r w:rsidRPr="00914A68">
              <w:rPr>
                <w:sz w:val="18"/>
                <w:szCs w:val="20"/>
              </w:rPr>
              <w:t>0</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highlight w:val="yellow"/>
              </w:rPr>
            </w:pPr>
          </w:p>
        </w:tc>
        <w:tc>
          <w:tcPr>
            <w:tcW w:w="598" w:type="dxa"/>
            <w:tcBorders>
              <w:left w:val="single" w:sz="2" w:space="0" w:color="000000"/>
              <w:bottom w:val="single" w:sz="2" w:space="0" w:color="000000"/>
              <w:right w:val="single" w:sz="2" w:space="0" w:color="000000"/>
            </w:tcBorders>
            <w:vAlign w:val="center"/>
          </w:tcPr>
          <w:p w:rsidR="005E5473" w:rsidRPr="00914A68" w:rsidRDefault="006E52E2" w:rsidP="00B810DB">
            <w:pPr>
              <w:snapToGrid w:val="0"/>
              <w:jc w:val="center"/>
              <w:rPr>
                <w:sz w:val="18"/>
                <w:szCs w:val="20"/>
              </w:rPr>
            </w:pPr>
            <w:r>
              <w:rPr>
                <w:sz w:val="18"/>
                <w:szCs w:val="20"/>
              </w:rPr>
              <w:t>2</w:t>
            </w:r>
          </w:p>
        </w:tc>
        <w:tc>
          <w:tcPr>
            <w:tcW w:w="394"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rPr>
            </w:pPr>
          </w:p>
        </w:tc>
        <w:tc>
          <w:tcPr>
            <w:tcW w:w="567" w:type="dxa"/>
            <w:tcBorders>
              <w:left w:val="single" w:sz="2" w:space="0" w:color="000000"/>
              <w:bottom w:val="single" w:sz="2" w:space="0" w:color="000000"/>
              <w:right w:val="single" w:sz="2" w:space="0" w:color="000000"/>
            </w:tcBorders>
            <w:vAlign w:val="center"/>
          </w:tcPr>
          <w:p w:rsidR="005E5473" w:rsidRPr="00914A68" w:rsidRDefault="006E52E2" w:rsidP="00B810DB">
            <w:pPr>
              <w:snapToGrid w:val="0"/>
              <w:jc w:val="center"/>
              <w:rPr>
                <w:sz w:val="18"/>
              </w:rPr>
            </w:pPr>
            <w:r>
              <w:rPr>
                <w:sz w:val="18"/>
              </w:rPr>
              <w:t>5</w:t>
            </w:r>
          </w:p>
        </w:tc>
      </w:tr>
      <w:tr w:rsidR="005E5473" w:rsidRPr="009C4FC4" w:rsidTr="005E5473">
        <w:trPr>
          <w:trHeight w:val="306"/>
        </w:trPr>
        <w:tc>
          <w:tcPr>
            <w:tcW w:w="709" w:type="dxa"/>
            <w:vMerge/>
            <w:tcBorders>
              <w:left w:val="single" w:sz="2" w:space="0" w:color="000000"/>
              <w:bottom w:val="single" w:sz="2" w:space="0" w:color="000000"/>
            </w:tcBorders>
          </w:tcPr>
          <w:p w:rsidR="005E5473" w:rsidRPr="00064667" w:rsidRDefault="005E5473" w:rsidP="00B810DB">
            <w:pPr>
              <w:snapToGrid w:val="0"/>
              <w:jc w:val="center"/>
              <w:rPr>
                <w:sz w:val="18"/>
                <w:szCs w:val="18"/>
              </w:rPr>
            </w:pPr>
          </w:p>
        </w:tc>
        <w:tc>
          <w:tcPr>
            <w:tcW w:w="1843" w:type="dxa"/>
            <w:vMerge/>
            <w:tcBorders>
              <w:left w:val="single" w:sz="2" w:space="0" w:color="000000"/>
              <w:bottom w:val="single" w:sz="2" w:space="0" w:color="000000"/>
            </w:tcBorders>
          </w:tcPr>
          <w:p w:rsidR="005E5473" w:rsidRPr="00914A68" w:rsidRDefault="005E5473" w:rsidP="00B810DB">
            <w:pPr>
              <w:snapToGrid w:val="0"/>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jc w:val="center"/>
              <w:rPr>
                <w:sz w:val="20"/>
                <w:szCs w:val="20"/>
              </w:rPr>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jc w:val="center"/>
              <w:rPr>
                <w:sz w:val="20"/>
                <w:szCs w:val="20"/>
              </w:rPr>
            </w:pPr>
          </w:p>
        </w:tc>
        <w:tc>
          <w:tcPr>
            <w:tcW w:w="425" w:type="dxa"/>
            <w:vMerge/>
            <w:tcBorders>
              <w:left w:val="single" w:sz="2" w:space="0" w:color="000000"/>
              <w:bottom w:val="single" w:sz="2" w:space="0" w:color="000000"/>
            </w:tcBorders>
            <w:vAlign w:val="center"/>
          </w:tcPr>
          <w:p w:rsidR="005E5473" w:rsidRPr="00914A68" w:rsidRDefault="005E5473" w:rsidP="00B810DB">
            <w:pPr>
              <w:snapToGrid w:val="0"/>
              <w:jc w:val="center"/>
              <w:rPr>
                <w:sz w:val="20"/>
                <w:szCs w:val="20"/>
              </w:rPr>
            </w:pPr>
          </w:p>
        </w:tc>
        <w:tc>
          <w:tcPr>
            <w:tcW w:w="548" w:type="dxa"/>
            <w:vMerge/>
            <w:tcBorders>
              <w:left w:val="single" w:sz="2" w:space="0" w:color="000000"/>
              <w:bottom w:val="single" w:sz="2" w:space="0" w:color="000000"/>
            </w:tcBorders>
            <w:vAlign w:val="center"/>
          </w:tcPr>
          <w:p w:rsidR="005E5473" w:rsidRPr="00914A68" w:rsidRDefault="005E5473" w:rsidP="00B810DB">
            <w:pPr>
              <w:snapToGrid w:val="0"/>
              <w:jc w:val="center"/>
              <w:rPr>
                <w:sz w:val="20"/>
                <w:szCs w:val="20"/>
              </w:rPr>
            </w:pPr>
          </w:p>
        </w:tc>
        <w:tc>
          <w:tcPr>
            <w:tcW w:w="47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szCs w:val="20"/>
              </w:rPr>
            </w:pPr>
            <w:r w:rsidRPr="00914A68">
              <w:rPr>
                <w:sz w:val="18"/>
                <w:szCs w:val="20"/>
              </w:rPr>
              <w:t>85</w:t>
            </w: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rP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rPr>
            </w:pPr>
            <w:r w:rsidRPr="00914A68">
              <w:rPr>
                <w:sz w:val="18"/>
                <w:szCs w:val="22"/>
              </w:rPr>
              <w:t>162</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highlight w:val="yellow"/>
              </w:rP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szCs w:val="20"/>
              </w:rPr>
            </w:pPr>
            <w:r w:rsidRPr="00914A68">
              <w:rPr>
                <w:sz w:val="18"/>
                <w:szCs w:val="20"/>
              </w:rPr>
              <w:t>0</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highlight w:val="yellow"/>
              </w:rPr>
            </w:pPr>
          </w:p>
        </w:tc>
        <w:tc>
          <w:tcPr>
            <w:tcW w:w="598"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szCs w:val="20"/>
              </w:rPr>
            </w:pPr>
            <w:r w:rsidRPr="00914A68">
              <w:rPr>
                <w:sz w:val="18"/>
                <w:szCs w:val="20"/>
              </w:rPr>
              <w:t>336</w:t>
            </w:r>
          </w:p>
        </w:tc>
        <w:tc>
          <w:tcPr>
            <w:tcW w:w="394"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rPr>
            </w:pPr>
          </w:p>
        </w:tc>
        <w:tc>
          <w:tcPr>
            <w:tcW w:w="567" w:type="dxa"/>
            <w:tcBorders>
              <w:left w:val="single" w:sz="2" w:space="0" w:color="000000"/>
              <w:bottom w:val="single" w:sz="2" w:space="0" w:color="000000"/>
              <w:right w:val="single" w:sz="2" w:space="0" w:color="000000"/>
            </w:tcBorders>
            <w:vAlign w:val="center"/>
          </w:tcPr>
          <w:p w:rsidR="005E5473" w:rsidRPr="00914A68" w:rsidRDefault="00065F90" w:rsidP="00B810DB">
            <w:pPr>
              <w:snapToGrid w:val="0"/>
              <w:jc w:val="center"/>
              <w:rPr>
                <w:sz w:val="18"/>
              </w:rPr>
            </w:pPr>
            <w:r w:rsidRPr="00914A68">
              <w:rPr>
                <w:sz w:val="18"/>
              </w:rPr>
              <w:t>583</w:t>
            </w:r>
          </w:p>
        </w:tc>
      </w:tr>
      <w:tr w:rsidR="005E5473" w:rsidRPr="009C4FC4" w:rsidTr="005E5473">
        <w:trPr>
          <w:trHeight w:val="635"/>
        </w:trPr>
        <w:tc>
          <w:tcPr>
            <w:tcW w:w="709" w:type="dxa"/>
            <w:vMerge w:val="restart"/>
            <w:tcBorders>
              <w:left w:val="single" w:sz="2" w:space="0" w:color="000000"/>
            </w:tcBorders>
          </w:tcPr>
          <w:p w:rsidR="005E5473" w:rsidRPr="00064667" w:rsidRDefault="005E5473" w:rsidP="00B810DB">
            <w:pPr>
              <w:snapToGrid w:val="0"/>
              <w:jc w:val="center"/>
              <w:rPr>
                <w:sz w:val="18"/>
                <w:szCs w:val="18"/>
              </w:rPr>
            </w:pPr>
            <w:r w:rsidRPr="00064667">
              <w:rPr>
                <w:sz w:val="18"/>
                <w:szCs w:val="18"/>
              </w:rPr>
              <w:t>5.4.</w:t>
            </w:r>
          </w:p>
        </w:tc>
        <w:tc>
          <w:tcPr>
            <w:tcW w:w="1843" w:type="dxa"/>
            <w:vMerge w:val="restart"/>
            <w:tcBorders>
              <w:left w:val="single" w:sz="2" w:space="0" w:color="000000"/>
            </w:tcBorders>
          </w:tcPr>
          <w:p w:rsidR="005E5473" w:rsidRPr="00914A68" w:rsidRDefault="005E5473" w:rsidP="00B810DB">
            <w:pPr>
              <w:snapToGrid w:val="0"/>
              <w:jc w:val="both"/>
            </w:pPr>
            <w:r w:rsidRPr="00914A68">
              <w:rPr>
                <w:sz w:val="22"/>
                <w:szCs w:val="22"/>
              </w:rPr>
              <w:t>Выставки, проводимые в учреждении сторонними организациями</w:t>
            </w:r>
          </w:p>
        </w:tc>
        <w:tc>
          <w:tcPr>
            <w:tcW w:w="567" w:type="dxa"/>
            <w:vMerge w:val="restart"/>
            <w:tcBorders>
              <w:left w:val="single" w:sz="2" w:space="0" w:color="000000"/>
            </w:tcBorders>
            <w:vAlign w:val="center"/>
          </w:tcPr>
          <w:p w:rsidR="005E5473" w:rsidRPr="00914A68" w:rsidRDefault="005E5473" w:rsidP="00B810DB">
            <w:pPr>
              <w:snapToGrid w:val="0"/>
              <w:spacing w:line="276" w:lineRule="auto"/>
              <w:jc w:val="center"/>
              <w:rPr>
                <w:kern w:val="2"/>
                <w:sz w:val="20"/>
                <w:szCs w:val="20"/>
              </w:rPr>
            </w:pPr>
            <w:r w:rsidRPr="00914A68">
              <w:rPr>
                <w:sz w:val="20"/>
                <w:szCs w:val="20"/>
              </w:rPr>
              <w:t>7</w:t>
            </w:r>
          </w:p>
        </w:tc>
        <w:tc>
          <w:tcPr>
            <w:tcW w:w="567" w:type="dxa"/>
            <w:vMerge w:val="restart"/>
            <w:tcBorders>
              <w:left w:val="single" w:sz="2" w:space="0" w:color="000000"/>
            </w:tcBorders>
            <w:vAlign w:val="center"/>
          </w:tcPr>
          <w:p w:rsidR="005E5473" w:rsidRPr="00914A68" w:rsidRDefault="005E5473" w:rsidP="00B810DB">
            <w:pPr>
              <w:snapToGrid w:val="0"/>
              <w:spacing w:line="276" w:lineRule="auto"/>
              <w:jc w:val="center"/>
              <w:rPr>
                <w:kern w:val="2"/>
                <w:sz w:val="20"/>
                <w:szCs w:val="20"/>
              </w:rPr>
            </w:pPr>
            <w:r w:rsidRPr="00914A68">
              <w:rPr>
                <w:sz w:val="20"/>
                <w:szCs w:val="20"/>
              </w:rPr>
              <w:t>700</w:t>
            </w:r>
          </w:p>
        </w:tc>
        <w:tc>
          <w:tcPr>
            <w:tcW w:w="425" w:type="dxa"/>
            <w:vMerge w:val="restart"/>
            <w:tcBorders>
              <w:lef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2</w:t>
            </w:r>
          </w:p>
        </w:tc>
        <w:tc>
          <w:tcPr>
            <w:tcW w:w="548" w:type="dxa"/>
            <w:vMerge w:val="restart"/>
            <w:tcBorders>
              <w:lef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450</w:t>
            </w:r>
          </w:p>
        </w:tc>
        <w:tc>
          <w:tcPr>
            <w:tcW w:w="47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szCs w:val="20"/>
              </w:rPr>
            </w:pPr>
            <w:r w:rsidRPr="00914A68">
              <w:rPr>
                <w:sz w:val="18"/>
                <w:szCs w:val="20"/>
              </w:rPr>
              <w:t>0</w:t>
            </w: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rP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rPr>
            </w:pPr>
            <w:r w:rsidRPr="00914A68">
              <w:rPr>
                <w:sz w:val="18"/>
                <w:szCs w:val="22"/>
              </w:rPr>
              <w:t>0</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highlight w:val="yellow"/>
              </w:rP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szCs w:val="20"/>
              </w:rPr>
            </w:pPr>
            <w:r w:rsidRPr="00914A68">
              <w:rPr>
                <w:sz w:val="18"/>
                <w:szCs w:val="20"/>
              </w:rPr>
              <w:t>0</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highlight w:val="yellow"/>
              </w:rPr>
            </w:pPr>
          </w:p>
        </w:tc>
        <w:tc>
          <w:tcPr>
            <w:tcW w:w="598"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szCs w:val="20"/>
              </w:rPr>
            </w:pPr>
            <w:r w:rsidRPr="00914A68">
              <w:rPr>
                <w:sz w:val="18"/>
                <w:szCs w:val="20"/>
              </w:rPr>
              <w:t>0</w:t>
            </w:r>
          </w:p>
        </w:tc>
        <w:tc>
          <w:tcPr>
            <w:tcW w:w="394"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rPr>
            </w:pPr>
          </w:p>
        </w:tc>
        <w:tc>
          <w:tcPr>
            <w:tcW w:w="567" w:type="dxa"/>
            <w:tcBorders>
              <w:left w:val="single" w:sz="2" w:space="0" w:color="000000"/>
              <w:bottom w:val="single" w:sz="2" w:space="0" w:color="000000"/>
              <w:right w:val="single" w:sz="2" w:space="0" w:color="000000"/>
            </w:tcBorders>
            <w:vAlign w:val="center"/>
          </w:tcPr>
          <w:p w:rsidR="005E5473" w:rsidRPr="00914A68" w:rsidRDefault="00065F90" w:rsidP="00B810DB">
            <w:pPr>
              <w:snapToGrid w:val="0"/>
              <w:jc w:val="center"/>
              <w:rPr>
                <w:sz w:val="18"/>
              </w:rPr>
            </w:pPr>
            <w:r w:rsidRPr="00914A68">
              <w:rPr>
                <w:sz w:val="18"/>
              </w:rPr>
              <w:t>0</w:t>
            </w:r>
          </w:p>
        </w:tc>
      </w:tr>
      <w:tr w:rsidR="005E5473" w:rsidRPr="009C4FC4" w:rsidTr="00B31309">
        <w:trPr>
          <w:trHeight w:val="730"/>
        </w:trPr>
        <w:tc>
          <w:tcPr>
            <w:tcW w:w="709" w:type="dxa"/>
            <w:vMerge/>
            <w:tcBorders>
              <w:left w:val="single" w:sz="2" w:space="0" w:color="000000"/>
              <w:bottom w:val="single" w:sz="2" w:space="0" w:color="000000"/>
            </w:tcBorders>
          </w:tcPr>
          <w:p w:rsidR="005E5473" w:rsidRPr="00064667" w:rsidRDefault="005E5473" w:rsidP="00B810DB">
            <w:pPr>
              <w:snapToGrid w:val="0"/>
              <w:jc w:val="center"/>
              <w:rPr>
                <w:sz w:val="18"/>
                <w:szCs w:val="18"/>
              </w:rPr>
            </w:pPr>
          </w:p>
        </w:tc>
        <w:tc>
          <w:tcPr>
            <w:tcW w:w="1843" w:type="dxa"/>
            <w:vMerge/>
            <w:tcBorders>
              <w:left w:val="single" w:sz="2" w:space="0" w:color="000000"/>
              <w:bottom w:val="single" w:sz="2" w:space="0" w:color="000000"/>
            </w:tcBorders>
          </w:tcPr>
          <w:p w:rsidR="005E5473" w:rsidRPr="00914A68" w:rsidRDefault="005E5473" w:rsidP="00B810DB">
            <w:pPr>
              <w:snapToGrid w:val="0"/>
              <w:jc w:val="both"/>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jc w:val="center"/>
              <w:rPr>
                <w:sz w:val="20"/>
                <w:szCs w:val="20"/>
              </w:rPr>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jc w:val="center"/>
              <w:rPr>
                <w:sz w:val="20"/>
                <w:szCs w:val="20"/>
              </w:rPr>
            </w:pPr>
          </w:p>
        </w:tc>
        <w:tc>
          <w:tcPr>
            <w:tcW w:w="425" w:type="dxa"/>
            <w:vMerge/>
            <w:tcBorders>
              <w:left w:val="single" w:sz="2" w:space="0" w:color="000000"/>
              <w:bottom w:val="single" w:sz="2" w:space="0" w:color="000000"/>
            </w:tcBorders>
            <w:vAlign w:val="center"/>
          </w:tcPr>
          <w:p w:rsidR="005E5473" w:rsidRPr="00914A68" w:rsidRDefault="005E5473" w:rsidP="00B810DB">
            <w:pPr>
              <w:snapToGrid w:val="0"/>
              <w:jc w:val="center"/>
              <w:rPr>
                <w:sz w:val="20"/>
                <w:szCs w:val="20"/>
              </w:rPr>
            </w:pPr>
          </w:p>
        </w:tc>
        <w:tc>
          <w:tcPr>
            <w:tcW w:w="548" w:type="dxa"/>
            <w:vMerge/>
            <w:tcBorders>
              <w:left w:val="single" w:sz="2" w:space="0" w:color="000000"/>
              <w:bottom w:val="single" w:sz="2" w:space="0" w:color="000000"/>
            </w:tcBorders>
            <w:vAlign w:val="center"/>
          </w:tcPr>
          <w:p w:rsidR="005E5473" w:rsidRPr="00914A68" w:rsidRDefault="005E5473" w:rsidP="00B810DB">
            <w:pPr>
              <w:snapToGrid w:val="0"/>
              <w:jc w:val="center"/>
              <w:rPr>
                <w:sz w:val="20"/>
                <w:szCs w:val="20"/>
              </w:rPr>
            </w:pPr>
          </w:p>
        </w:tc>
        <w:tc>
          <w:tcPr>
            <w:tcW w:w="47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p>
        </w:tc>
        <w:tc>
          <w:tcPr>
            <w:tcW w:w="567" w:type="dxa"/>
            <w:gridSpan w:val="2"/>
            <w:tcBorders>
              <w:left w:val="single" w:sz="2" w:space="0" w:color="000000"/>
              <w:bottom w:val="single" w:sz="2" w:space="0" w:color="000000"/>
              <w:right w:val="single" w:sz="2" w:space="0" w:color="000000"/>
            </w:tcBorders>
            <w:vAlign w:val="center"/>
          </w:tcPr>
          <w:p w:rsidR="00B31309" w:rsidRPr="00914A68" w:rsidRDefault="00B31309" w:rsidP="00B810DB">
            <w:pPr>
              <w:snapToGrid w:val="0"/>
              <w:jc w:val="center"/>
              <w:rPr>
                <w:sz w:val="18"/>
                <w:szCs w:val="20"/>
              </w:rPr>
            </w:pPr>
          </w:p>
          <w:p w:rsidR="005E5473" w:rsidRPr="00914A68" w:rsidRDefault="005E5473" w:rsidP="00B810DB">
            <w:pPr>
              <w:snapToGrid w:val="0"/>
              <w:jc w:val="center"/>
              <w:rPr>
                <w:sz w:val="18"/>
                <w:szCs w:val="20"/>
              </w:rPr>
            </w:pPr>
            <w:r w:rsidRPr="00914A68">
              <w:rPr>
                <w:sz w:val="18"/>
                <w:szCs w:val="20"/>
              </w:rPr>
              <w:t>0</w:t>
            </w:r>
          </w:p>
          <w:p w:rsidR="005E5473" w:rsidRPr="00914A68" w:rsidRDefault="005E5473" w:rsidP="00B31309">
            <w:pPr>
              <w:snapToGrid w:val="0"/>
              <w:rPr>
                <w:sz w:val="18"/>
                <w:szCs w:val="20"/>
              </w:rP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rP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rPr>
            </w:pPr>
            <w:r w:rsidRPr="00914A68">
              <w:rPr>
                <w:sz w:val="18"/>
                <w:szCs w:val="22"/>
              </w:rPr>
              <w:t>0</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highlight w:val="yellow"/>
              </w:rP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szCs w:val="20"/>
              </w:rPr>
            </w:pPr>
            <w:r w:rsidRPr="00914A68">
              <w:rPr>
                <w:sz w:val="18"/>
                <w:szCs w:val="20"/>
              </w:rPr>
              <w:t>0</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highlight w:val="yellow"/>
              </w:rPr>
            </w:pPr>
          </w:p>
        </w:tc>
        <w:tc>
          <w:tcPr>
            <w:tcW w:w="598"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szCs w:val="20"/>
              </w:rPr>
            </w:pPr>
            <w:r w:rsidRPr="00914A68">
              <w:rPr>
                <w:sz w:val="18"/>
                <w:szCs w:val="20"/>
              </w:rPr>
              <w:t>0</w:t>
            </w:r>
          </w:p>
        </w:tc>
        <w:tc>
          <w:tcPr>
            <w:tcW w:w="394"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rPr>
            </w:pPr>
          </w:p>
        </w:tc>
        <w:tc>
          <w:tcPr>
            <w:tcW w:w="567" w:type="dxa"/>
            <w:tcBorders>
              <w:left w:val="single" w:sz="2" w:space="0" w:color="000000"/>
              <w:bottom w:val="single" w:sz="2" w:space="0" w:color="000000"/>
              <w:right w:val="single" w:sz="2" w:space="0" w:color="000000"/>
            </w:tcBorders>
            <w:vAlign w:val="center"/>
          </w:tcPr>
          <w:p w:rsidR="005E5473" w:rsidRPr="00914A68" w:rsidRDefault="00065F90" w:rsidP="00B810DB">
            <w:pPr>
              <w:snapToGrid w:val="0"/>
              <w:jc w:val="center"/>
              <w:rPr>
                <w:sz w:val="18"/>
              </w:rPr>
            </w:pPr>
            <w:r w:rsidRPr="00914A68">
              <w:rPr>
                <w:sz w:val="18"/>
              </w:rPr>
              <w:t>0</w:t>
            </w:r>
          </w:p>
        </w:tc>
      </w:tr>
      <w:tr w:rsidR="005E5473" w:rsidRPr="009C4FC4" w:rsidTr="005E5473">
        <w:trPr>
          <w:trHeight w:val="810"/>
        </w:trPr>
        <w:tc>
          <w:tcPr>
            <w:tcW w:w="709" w:type="dxa"/>
            <w:vMerge w:val="restart"/>
            <w:tcBorders>
              <w:left w:val="single" w:sz="2" w:space="0" w:color="000000"/>
            </w:tcBorders>
          </w:tcPr>
          <w:p w:rsidR="005E5473" w:rsidRPr="00064667" w:rsidRDefault="005E5473" w:rsidP="00B810DB">
            <w:pPr>
              <w:snapToGrid w:val="0"/>
              <w:jc w:val="center"/>
            </w:pPr>
            <w:r w:rsidRPr="00064667">
              <w:rPr>
                <w:sz w:val="22"/>
                <w:szCs w:val="22"/>
              </w:rPr>
              <w:t>5.5.</w:t>
            </w:r>
          </w:p>
        </w:tc>
        <w:tc>
          <w:tcPr>
            <w:tcW w:w="1843" w:type="dxa"/>
            <w:vMerge w:val="restart"/>
            <w:tcBorders>
              <w:left w:val="single" w:sz="2" w:space="0" w:color="000000"/>
            </w:tcBorders>
          </w:tcPr>
          <w:p w:rsidR="005E5473" w:rsidRPr="00914A68" w:rsidRDefault="005E5473" w:rsidP="00B810DB">
            <w:pPr>
              <w:snapToGrid w:val="0"/>
              <w:jc w:val="both"/>
            </w:pPr>
            <w:r w:rsidRPr="00914A68">
              <w:rPr>
                <w:sz w:val="22"/>
                <w:szCs w:val="22"/>
              </w:rPr>
              <w:t>Иные мероприятия</w:t>
            </w:r>
          </w:p>
        </w:tc>
        <w:tc>
          <w:tcPr>
            <w:tcW w:w="567" w:type="dxa"/>
            <w:vMerge w:val="restart"/>
            <w:tcBorders>
              <w:left w:val="single" w:sz="2" w:space="0" w:color="000000"/>
            </w:tcBorders>
            <w:vAlign w:val="center"/>
          </w:tcPr>
          <w:p w:rsidR="005E5473" w:rsidRPr="00914A68" w:rsidRDefault="005E5473" w:rsidP="00B810DB">
            <w:pPr>
              <w:snapToGrid w:val="0"/>
              <w:spacing w:line="276" w:lineRule="auto"/>
              <w:jc w:val="center"/>
              <w:rPr>
                <w:kern w:val="2"/>
              </w:rPr>
            </w:pPr>
          </w:p>
        </w:tc>
        <w:tc>
          <w:tcPr>
            <w:tcW w:w="567" w:type="dxa"/>
            <w:vMerge w:val="restart"/>
            <w:tcBorders>
              <w:left w:val="single" w:sz="2" w:space="0" w:color="000000"/>
            </w:tcBorders>
            <w:vAlign w:val="center"/>
          </w:tcPr>
          <w:p w:rsidR="005E5473" w:rsidRPr="00914A68" w:rsidRDefault="005E5473" w:rsidP="00B810DB">
            <w:pPr>
              <w:snapToGrid w:val="0"/>
              <w:spacing w:line="276" w:lineRule="auto"/>
              <w:jc w:val="center"/>
              <w:rPr>
                <w:kern w:val="2"/>
              </w:rPr>
            </w:pPr>
          </w:p>
        </w:tc>
        <w:tc>
          <w:tcPr>
            <w:tcW w:w="425" w:type="dxa"/>
            <w:vMerge w:val="restart"/>
            <w:tcBorders>
              <w:left w:val="single" w:sz="2" w:space="0" w:color="000000"/>
            </w:tcBorders>
            <w:vAlign w:val="center"/>
          </w:tcPr>
          <w:p w:rsidR="005E5473" w:rsidRPr="00914A68" w:rsidRDefault="005E5473" w:rsidP="00B810DB">
            <w:pPr>
              <w:snapToGrid w:val="0"/>
              <w:jc w:val="center"/>
            </w:pPr>
            <w:r w:rsidRPr="00914A68">
              <w:rPr>
                <w:sz w:val="22"/>
                <w:szCs w:val="22"/>
              </w:rPr>
              <w:t>20</w:t>
            </w:r>
          </w:p>
        </w:tc>
        <w:tc>
          <w:tcPr>
            <w:tcW w:w="548" w:type="dxa"/>
            <w:vMerge w:val="restart"/>
            <w:tcBorders>
              <w:left w:val="single" w:sz="2" w:space="0" w:color="000000"/>
            </w:tcBorders>
            <w:vAlign w:val="center"/>
          </w:tcPr>
          <w:p w:rsidR="005E5473" w:rsidRPr="00914A68" w:rsidRDefault="005E5473" w:rsidP="00B810DB">
            <w:pPr>
              <w:snapToGrid w:val="0"/>
              <w:jc w:val="center"/>
            </w:pPr>
            <w:r w:rsidRPr="00914A68">
              <w:rPr>
                <w:sz w:val="22"/>
                <w:szCs w:val="22"/>
              </w:rPr>
              <w:t>12 418</w:t>
            </w:r>
          </w:p>
        </w:tc>
        <w:tc>
          <w:tcPr>
            <w:tcW w:w="47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6E52E2" w:rsidP="00B810DB">
            <w:pPr>
              <w:snapToGrid w:val="0"/>
              <w:jc w:val="center"/>
              <w:rPr>
                <w:sz w:val="20"/>
              </w:rPr>
            </w:pPr>
            <w:r>
              <w:rPr>
                <w:sz w:val="20"/>
                <w:szCs w:val="22"/>
              </w:rPr>
              <w:t>2</w:t>
            </w: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5E5473" w:rsidRPr="00914A68" w:rsidRDefault="006E52E2" w:rsidP="00B810DB">
            <w:pPr>
              <w:snapToGrid w:val="0"/>
              <w:jc w:val="center"/>
              <w:rPr>
                <w:sz w:val="20"/>
              </w:rPr>
            </w:pPr>
            <w:r>
              <w:rPr>
                <w:sz w:val="20"/>
                <w:szCs w:val="22"/>
              </w:rPr>
              <w:t>5</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6</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98" w:type="dxa"/>
            <w:tcBorders>
              <w:left w:val="single" w:sz="2" w:space="0" w:color="000000"/>
              <w:bottom w:val="single" w:sz="2" w:space="0" w:color="000000"/>
              <w:right w:val="single" w:sz="2" w:space="0" w:color="000000"/>
            </w:tcBorders>
            <w:vAlign w:val="center"/>
          </w:tcPr>
          <w:p w:rsidR="005E5473" w:rsidRPr="00914A68" w:rsidRDefault="006E52E2" w:rsidP="00B810DB">
            <w:pPr>
              <w:snapToGrid w:val="0"/>
              <w:jc w:val="center"/>
              <w:rPr>
                <w:sz w:val="20"/>
                <w:szCs w:val="20"/>
              </w:rPr>
            </w:pPr>
            <w:r>
              <w:rPr>
                <w:sz w:val="20"/>
                <w:szCs w:val="20"/>
              </w:rPr>
              <w:t>5</w:t>
            </w:r>
          </w:p>
        </w:tc>
        <w:tc>
          <w:tcPr>
            <w:tcW w:w="394"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5E5473" w:rsidRPr="00914A68" w:rsidRDefault="006E52E2" w:rsidP="00B810DB">
            <w:pPr>
              <w:snapToGrid w:val="0"/>
              <w:jc w:val="center"/>
              <w:rPr>
                <w:sz w:val="20"/>
              </w:rPr>
            </w:pPr>
            <w:r>
              <w:rPr>
                <w:sz w:val="20"/>
              </w:rPr>
              <w:t>18</w:t>
            </w:r>
          </w:p>
        </w:tc>
      </w:tr>
      <w:tr w:rsidR="005E5473" w:rsidRPr="009C4FC4" w:rsidTr="005E5473">
        <w:trPr>
          <w:trHeight w:val="683"/>
        </w:trPr>
        <w:tc>
          <w:tcPr>
            <w:tcW w:w="709" w:type="dxa"/>
            <w:vMerge/>
            <w:tcBorders>
              <w:left w:val="single" w:sz="2" w:space="0" w:color="000000"/>
              <w:bottom w:val="single" w:sz="2" w:space="0" w:color="000000"/>
            </w:tcBorders>
          </w:tcPr>
          <w:p w:rsidR="005E5473" w:rsidRPr="00064667" w:rsidRDefault="005E5473" w:rsidP="00B810DB">
            <w:pPr>
              <w:snapToGrid w:val="0"/>
              <w:jc w:val="center"/>
            </w:pPr>
          </w:p>
        </w:tc>
        <w:tc>
          <w:tcPr>
            <w:tcW w:w="1843" w:type="dxa"/>
            <w:vMerge/>
            <w:tcBorders>
              <w:left w:val="single" w:sz="2" w:space="0" w:color="000000"/>
              <w:bottom w:val="single" w:sz="2" w:space="0" w:color="000000"/>
            </w:tcBorders>
          </w:tcPr>
          <w:p w:rsidR="005E5473" w:rsidRPr="00914A68" w:rsidRDefault="005E5473" w:rsidP="00B810DB">
            <w:pPr>
              <w:snapToGrid w:val="0"/>
              <w:jc w:val="both"/>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567"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425"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548" w:type="dxa"/>
            <w:vMerge/>
            <w:tcBorders>
              <w:left w:val="single" w:sz="2" w:space="0" w:color="000000"/>
              <w:bottom w:val="single" w:sz="2" w:space="0" w:color="000000"/>
            </w:tcBorders>
            <w:vAlign w:val="center"/>
          </w:tcPr>
          <w:p w:rsidR="005E5473" w:rsidRPr="00914A68" w:rsidRDefault="005E5473" w:rsidP="00B810DB">
            <w:pPr>
              <w:snapToGrid w:val="0"/>
              <w:jc w:val="center"/>
            </w:pPr>
          </w:p>
        </w:tc>
        <w:tc>
          <w:tcPr>
            <w:tcW w:w="47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6E52E2" w:rsidP="00B810DB">
            <w:pPr>
              <w:snapToGrid w:val="0"/>
              <w:jc w:val="center"/>
              <w:rPr>
                <w:sz w:val="20"/>
              </w:rPr>
            </w:pPr>
            <w:r>
              <w:rPr>
                <w:sz w:val="20"/>
                <w:szCs w:val="22"/>
              </w:rPr>
              <w:t>6</w:t>
            </w:r>
            <w:r w:rsidR="005E5473" w:rsidRPr="00914A68">
              <w:rPr>
                <w:sz w:val="20"/>
                <w:szCs w:val="22"/>
              </w:rPr>
              <w:t>05</w:t>
            </w: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0C5507" w:rsidRPr="00914A68" w:rsidRDefault="006E52E2" w:rsidP="00B810DB">
            <w:pPr>
              <w:snapToGrid w:val="0"/>
              <w:jc w:val="center"/>
              <w:rPr>
                <w:sz w:val="20"/>
              </w:rPr>
            </w:pPr>
            <w:r>
              <w:rPr>
                <w:sz w:val="20"/>
                <w:szCs w:val="22"/>
              </w:rPr>
              <w:t>1</w:t>
            </w:r>
          </w:p>
          <w:p w:rsidR="005E5473" w:rsidRPr="00914A68" w:rsidRDefault="005E5473" w:rsidP="00B810DB">
            <w:pPr>
              <w:snapToGrid w:val="0"/>
              <w:jc w:val="center"/>
              <w:rPr>
                <w:sz w:val="20"/>
              </w:rPr>
            </w:pPr>
            <w:r w:rsidRPr="00914A68">
              <w:rPr>
                <w:sz w:val="20"/>
                <w:szCs w:val="22"/>
              </w:rPr>
              <w:t>0</w:t>
            </w:r>
            <w:r w:rsidR="000C5507" w:rsidRPr="00914A68">
              <w:rPr>
                <w:sz w:val="20"/>
                <w:szCs w:val="22"/>
              </w:rPr>
              <w:t>92</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97" w:type="dxa"/>
            <w:gridSpan w:val="2"/>
            <w:tcBorders>
              <w:left w:val="single" w:sz="2" w:space="0" w:color="000000"/>
              <w:bottom w:val="single" w:sz="2" w:space="0" w:color="000000"/>
              <w:right w:val="single" w:sz="2" w:space="0" w:color="000000"/>
            </w:tcBorders>
            <w:vAlign w:val="center"/>
          </w:tcPr>
          <w:p w:rsidR="000C5507" w:rsidRPr="00914A68" w:rsidRDefault="005E5473" w:rsidP="00B810DB">
            <w:pPr>
              <w:snapToGrid w:val="0"/>
              <w:jc w:val="center"/>
              <w:rPr>
                <w:sz w:val="20"/>
                <w:szCs w:val="20"/>
              </w:rPr>
            </w:pPr>
            <w:r w:rsidRPr="00914A68">
              <w:rPr>
                <w:sz w:val="20"/>
                <w:szCs w:val="20"/>
              </w:rPr>
              <w:t>1</w:t>
            </w:r>
          </w:p>
          <w:p w:rsidR="005E5473" w:rsidRPr="00914A68" w:rsidRDefault="005E5473" w:rsidP="00B810DB">
            <w:pPr>
              <w:snapToGrid w:val="0"/>
              <w:jc w:val="center"/>
              <w:rPr>
                <w:sz w:val="20"/>
                <w:szCs w:val="20"/>
              </w:rPr>
            </w:pPr>
            <w:r w:rsidRPr="00914A68">
              <w:rPr>
                <w:sz w:val="20"/>
                <w:szCs w:val="20"/>
              </w:rPr>
              <w:t>420</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98" w:type="dxa"/>
            <w:tcBorders>
              <w:left w:val="single" w:sz="2" w:space="0" w:color="000000"/>
              <w:bottom w:val="single" w:sz="2" w:space="0" w:color="000000"/>
              <w:right w:val="single" w:sz="2" w:space="0" w:color="000000"/>
            </w:tcBorders>
            <w:vAlign w:val="center"/>
          </w:tcPr>
          <w:p w:rsidR="000C5507" w:rsidRPr="00914A68" w:rsidRDefault="006E52E2" w:rsidP="00B810DB">
            <w:pPr>
              <w:snapToGrid w:val="0"/>
              <w:jc w:val="center"/>
              <w:rPr>
                <w:sz w:val="20"/>
                <w:szCs w:val="20"/>
              </w:rPr>
            </w:pPr>
            <w:r>
              <w:rPr>
                <w:sz w:val="20"/>
                <w:szCs w:val="20"/>
              </w:rPr>
              <w:t>1</w:t>
            </w:r>
          </w:p>
          <w:p w:rsidR="005E5473" w:rsidRPr="00914A68" w:rsidRDefault="005E5473" w:rsidP="00B810DB">
            <w:pPr>
              <w:snapToGrid w:val="0"/>
              <w:jc w:val="center"/>
              <w:rPr>
                <w:sz w:val="20"/>
                <w:szCs w:val="20"/>
              </w:rPr>
            </w:pPr>
            <w:r w:rsidRPr="00914A68">
              <w:rPr>
                <w:sz w:val="20"/>
                <w:szCs w:val="20"/>
              </w:rPr>
              <w:t>160</w:t>
            </w:r>
          </w:p>
        </w:tc>
        <w:tc>
          <w:tcPr>
            <w:tcW w:w="394"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5E5473" w:rsidRDefault="006E52E2" w:rsidP="006E52E2">
            <w:pPr>
              <w:snapToGrid w:val="0"/>
              <w:jc w:val="center"/>
              <w:rPr>
                <w:sz w:val="20"/>
              </w:rPr>
            </w:pPr>
            <w:r>
              <w:rPr>
                <w:sz w:val="20"/>
              </w:rPr>
              <w:t>4</w:t>
            </w:r>
          </w:p>
          <w:p w:rsidR="006E52E2" w:rsidRPr="00914A68" w:rsidRDefault="006E52E2" w:rsidP="006E52E2">
            <w:pPr>
              <w:snapToGrid w:val="0"/>
              <w:jc w:val="center"/>
              <w:rPr>
                <w:sz w:val="20"/>
              </w:rPr>
            </w:pPr>
            <w:r>
              <w:rPr>
                <w:sz w:val="20"/>
              </w:rPr>
              <w:t>882</w:t>
            </w:r>
          </w:p>
        </w:tc>
      </w:tr>
      <w:tr w:rsidR="005E5473" w:rsidRPr="009C4FC4" w:rsidTr="005E5473">
        <w:trPr>
          <w:trHeight w:val="645"/>
        </w:trPr>
        <w:tc>
          <w:tcPr>
            <w:tcW w:w="709" w:type="dxa"/>
            <w:tcBorders>
              <w:left w:val="single" w:sz="2" w:space="0" w:color="000000"/>
              <w:bottom w:val="single" w:sz="2" w:space="0" w:color="000000"/>
            </w:tcBorders>
          </w:tcPr>
          <w:p w:rsidR="005E5473" w:rsidRPr="00064667" w:rsidRDefault="005E5473" w:rsidP="00B810DB">
            <w:pPr>
              <w:snapToGrid w:val="0"/>
              <w:jc w:val="center"/>
              <w:rPr>
                <w:sz w:val="18"/>
                <w:szCs w:val="18"/>
              </w:rPr>
            </w:pPr>
            <w:r w:rsidRPr="00064667">
              <w:rPr>
                <w:sz w:val="18"/>
                <w:szCs w:val="18"/>
              </w:rPr>
              <w:t>6.</w:t>
            </w:r>
          </w:p>
        </w:tc>
        <w:tc>
          <w:tcPr>
            <w:tcW w:w="1843" w:type="dxa"/>
            <w:tcBorders>
              <w:left w:val="single" w:sz="2" w:space="0" w:color="000000"/>
              <w:bottom w:val="single" w:sz="2" w:space="0" w:color="000000"/>
            </w:tcBorders>
          </w:tcPr>
          <w:p w:rsidR="005E5473" w:rsidRPr="00064667" w:rsidRDefault="005E5473" w:rsidP="00B810DB">
            <w:pPr>
              <w:snapToGrid w:val="0"/>
            </w:pPr>
            <w:r w:rsidRPr="00064667">
              <w:rPr>
                <w:sz w:val="22"/>
                <w:szCs w:val="22"/>
              </w:rPr>
              <w:t>Статус мероприятий</w:t>
            </w:r>
          </w:p>
        </w:tc>
        <w:tc>
          <w:tcPr>
            <w:tcW w:w="567" w:type="dxa"/>
            <w:tcBorders>
              <w:left w:val="single" w:sz="2" w:space="0" w:color="000000"/>
              <w:bottom w:val="single" w:sz="2" w:space="0" w:color="000000"/>
            </w:tcBorders>
            <w:vAlign w:val="center"/>
          </w:tcPr>
          <w:p w:rsidR="005E5473" w:rsidRPr="00064667" w:rsidRDefault="005E5473" w:rsidP="00B810DB">
            <w:pPr>
              <w:snapToGrid w:val="0"/>
              <w:spacing w:line="276" w:lineRule="auto"/>
              <w:jc w:val="center"/>
              <w:rPr>
                <w:kern w:val="2"/>
                <w:sz w:val="20"/>
                <w:szCs w:val="20"/>
              </w:rPr>
            </w:pPr>
            <w:r w:rsidRPr="00064667">
              <w:rPr>
                <w:sz w:val="20"/>
                <w:szCs w:val="20"/>
              </w:rPr>
              <w:t>301</w:t>
            </w:r>
          </w:p>
        </w:tc>
        <w:tc>
          <w:tcPr>
            <w:tcW w:w="567" w:type="dxa"/>
            <w:tcBorders>
              <w:left w:val="single" w:sz="2" w:space="0" w:color="000000"/>
              <w:bottom w:val="single" w:sz="2" w:space="0" w:color="000000"/>
            </w:tcBorders>
            <w:vAlign w:val="center"/>
          </w:tcPr>
          <w:p w:rsidR="005E5473" w:rsidRPr="00064667" w:rsidRDefault="005E5473" w:rsidP="00B810DB">
            <w:pPr>
              <w:snapToGrid w:val="0"/>
              <w:spacing w:line="276" w:lineRule="auto"/>
              <w:jc w:val="center"/>
              <w:rPr>
                <w:kern w:val="2"/>
                <w:sz w:val="20"/>
                <w:szCs w:val="20"/>
              </w:rPr>
            </w:pPr>
            <w:r w:rsidRPr="00064667">
              <w:rPr>
                <w:sz w:val="20"/>
                <w:szCs w:val="20"/>
              </w:rPr>
              <w:t>84910</w:t>
            </w:r>
          </w:p>
        </w:tc>
        <w:tc>
          <w:tcPr>
            <w:tcW w:w="425" w:type="dxa"/>
            <w:tcBorders>
              <w:left w:val="single" w:sz="2" w:space="0" w:color="000000"/>
              <w:bottom w:val="single" w:sz="2" w:space="0" w:color="000000"/>
            </w:tcBorders>
            <w:vAlign w:val="center"/>
          </w:tcPr>
          <w:p w:rsidR="005E5473" w:rsidRPr="00064667" w:rsidRDefault="005E5473" w:rsidP="00B810DB">
            <w:pPr>
              <w:snapToGrid w:val="0"/>
              <w:jc w:val="center"/>
              <w:rPr>
                <w:sz w:val="20"/>
                <w:szCs w:val="20"/>
              </w:rPr>
            </w:pPr>
          </w:p>
        </w:tc>
        <w:tc>
          <w:tcPr>
            <w:tcW w:w="548" w:type="dxa"/>
            <w:tcBorders>
              <w:left w:val="single" w:sz="2" w:space="0" w:color="000000"/>
              <w:bottom w:val="single" w:sz="2" w:space="0" w:color="000000"/>
            </w:tcBorders>
            <w:vAlign w:val="center"/>
          </w:tcPr>
          <w:p w:rsidR="005E5473" w:rsidRPr="00064667" w:rsidRDefault="005E5473" w:rsidP="00B810DB">
            <w:pPr>
              <w:snapToGrid w:val="0"/>
              <w:jc w:val="center"/>
              <w:rPr>
                <w:sz w:val="20"/>
                <w:szCs w:val="20"/>
              </w:rPr>
            </w:pPr>
          </w:p>
        </w:tc>
        <w:tc>
          <w:tcPr>
            <w:tcW w:w="475" w:type="dxa"/>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rPr>
                <w:sz w:val="20"/>
                <w:szCs w:val="20"/>
              </w:rPr>
            </w:pPr>
          </w:p>
        </w:tc>
        <w:tc>
          <w:tcPr>
            <w:tcW w:w="567" w:type="dxa"/>
            <w:gridSpan w:val="2"/>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rPr>
                <w:sz w:val="20"/>
                <w:szCs w:val="20"/>
              </w:rPr>
            </w:pPr>
          </w:p>
        </w:tc>
        <w:tc>
          <w:tcPr>
            <w:tcW w:w="567" w:type="dxa"/>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pPr>
          </w:p>
        </w:tc>
        <w:tc>
          <w:tcPr>
            <w:tcW w:w="567" w:type="dxa"/>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pPr>
          </w:p>
        </w:tc>
        <w:tc>
          <w:tcPr>
            <w:tcW w:w="537" w:type="dxa"/>
            <w:tcBorders>
              <w:left w:val="single" w:sz="2" w:space="0" w:color="000000"/>
              <w:bottom w:val="single" w:sz="2" w:space="0" w:color="000000"/>
              <w:right w:val="single" w:sz="2" w:space="0" w:color="000000"/>
            </w:tcBorders>
            <w:vAlign w:val="center"/>
          </w:tcPr>
          <w:p w:rsidR="005E5473" w:rsidRPr="006F215D" w:rsidRDefault="005E5473" w:rsidP="00B810DB">
            <w:pPr>
              <w:snapToGrid w:val="0"/>
              <w:jc w:val="center"/>
              <w:rPr>
                <w:highlight w:val="yellow"/>
              </w:rPr>
            </w:pPr>
          </w:p>
        </w:tc>
        <w:tc>
          <w:tcPr>
            <w:tcW w:w="597" w:type="dxa"/>
            <w:gridSpan w:val="2"/>
            <w:tcBorders>
              <w:left w:val="single" w:sz="2" w:space="0" w:color="000000"/>
              <w:bottom w:val="single" w:sz="2" w:space="0" w:color="000000"/>
              <w:right w:val="single" w:sz="2" w:space="0" w:color="000000"/>
            </w:tcBorders>
            <w:vAlign w:val="center"/>
          </w:tcPr>
          <w:p w:rsidR="005E5473" w:rsidRPr="00C401CA" w:rsidRDefault="005E5473" w:rsidP="00B810DB">
            <w:pPr>
              <w:snapToGrid w:val="0"/>
              <w:jc w:val="center"/>
              <w:rPr>
                <w:sz w:val="20"/>
                <w:szCs w:val="20"/>
              </w:rPr>
            </w:pPr>
          </w:p>
        </w:tc>
        <w:tc>
          <w:tcPr>
            <w:tcW w:w="395" w:type="dxa"/>
            <w:tcBorders>
              <w:left w:val="single" w:sz="2" w:space="0" w:color="000000"/>
              <w:bottom w:val="single" w:sz="2" w:space="0" w:color="000000"/>
              <w:right w:val="single" w:sz="2" w:space="0" w:color="000000"/>
            </w:tcBorders>
            <w:vAlign w:val="center"/>
          </w:tcPr>
          <w:p w:rsidR="005E5473" w:rsidRPr="006F215D" w:rsidRDefault="005E5473" w:rsidP="00B810DB">
            <w:pPr>
              <w:snapToGrid w:val="0"/>
              <w:jc w:val="center"/>
              <w:rPr>
                <w:highlight w:val="yellow"/>
              </w:rPr>
            </w:pPr>
          </w:p>
        </w:tc>
        <w:tc>
          <w:tcPr>
            <w:tcW w:w="598" w:type="dxa"/>
            <w:tcBorders>
              <w:left w:val="single" w:sz="2" w:space="0" w:color="000000"/>
              <w:bottom w:val="single" w:sz="2" w:space="0" w:color="000000"/>
              <w:right w:val="single" w:sz="2" w:space="0" w:color="000000"/>
            </w:tcBorders>
            <w:vAlign w:val="center"/>
          </w:tcPr>
          <w:p w:rsidR="005E5473" w:rsidRPr="006F215D" w:rsidRDefault="005E5473" w:rsidP="00B810DB">
            <w:pPr>
              <w:snapToGrid w:val="0"/>
              <w:jc w:val="center"/>
              <w:rPr>
                <w:highlight w:val="yellow"/>
              </w:rPr>
            </w:pPr>
          </w:p>
        </w:tc>
        <w:tc>
          <w:tcPr>
            <w:tcW w:w="394" w:type="dxa"/>
            <w:tcBorders>
              <w:left w:val="single" w:sz="2" w:space="0" w:color="000000"/>
              <w:bottom w:val="single" w:sz="2" w:space="0" w:color="000000"/>
              <w:right w:val="single" w:sz="2" w:space="0" w:color="000000"/>
            </w:tcBorders>
            <w:vAlign w:val="center"/>
          </w:tcPr>
          <w:p w:rsidR="005E5473" w:rsidRPr="006F215D" w:rsidRDefault="005E5473" w:rsidP="00B810DB">
            <w:pPr>
              <w:snapToGrid w:val="0"/>
              <w:jc w:val="center"/>
              <w:rPr>
                <w:highlight w:val="yellow"/>
              </w:rPr>
            </w:pPr>
          </w:p>
        </w:tc>
        <w:tc>
          <w:tcPr>
            <w:tcW w:w="567" w:type="dxa"/>
            <w:tcBorders>
              <w:left w:val="single" w:sz="2" w:space="0" w:color="000000"/>
              <w:bottom w:val="single" w:sz="2" w:space="0" w:color="000000"/>
              <w:right w:val="single" w:sz="2" w:space="0" w:color="000000"/>
            </w:tcBorders>
            <w:vAlign w:val="center"/>
          </w:tcPr>
          <w:p w:rsidR="005E5473" w:rsidRPr="006F215D" w:rsidRDefault="005E5473" w:rsidP="00B810DB">
            <w:pPr>
              <w:snapToGrid w:val="0"/>
              <w:jc w:val="center"/>
              <w:rPr>
                <w:highlight w:val="yellow"/>
              </w:rPr>
            </w:pPr>
          </w:p>
        </w:tc>
      </w:tr>
      <w:tr w:rsidR="005E5473" w:rsidRPr="009C4FC4" w:rsidTr="005E5473">
        <w:trPr>
          <w:trHeight w:val="108"/>
        </w:trPr>
        <w:tc>
          <w:tcPr>
            <w:tcW w:w="709" w:type="dxa"/>
            <w:vMerge w:val="restart"/>
            <w:tcBorders>
              <w:left w:val="single" w:sz="2" w:space="0" w:color="000000"/>
            </w:tcBorders>
          </w:tcPr>
          <w:p w:rsidR="005E5473" w:rsidRPr="00064667" w:rsidRDefault="005E5473" w:rsidP="00B810DB">
            <w:pPr>
              <w:snapToGrid w:val="0"/>
              <w:jc w:val="center"/>
              <w:rPr>
                <w:sz w:val="18"/>
                <w:szCs w:val="18"/>
              </w:rPr>
            </w:pPr>
            <w:r w:rsidRPr="00064667">
              <w:rPr>
                <w:sz w:val="18"/>
                <w:szCs w:val="18"/>
              </w:rPr>
              <w:t>6.1.</w:t>
            </w:r>
          </w:p>
        </w:tc>
        <w:tc>
          <w:tcPr>
            <w:tcW w:w="1843" w:type="dxa"/>
            <w:vMerge w:val="restart"/>
            <w:tcBorders>
              <w:left w:val="single" w:sz="2" w:space="0" w:color="000000"/>
            </w:tcBorders>
          </w:tcPr>
          <w:p w:rsidR="005E5473" w:rsidRPr="00064667" w:rsidRDefault="005E5473" w:rsidP="00B810DB">
            <w:pPr>
              <w:snapToGrid w:val="0"/>
            </w:pPr>
            <w:r w:rsidRPr="00064667">
              <w:rPr>
                <w:sz w:val="22"/>
                <w:szCs w:val="22"/>
              </w:rPr>
              <w:t>муниципальное</w:t>
            </w:r>
          </w:p>
        </w:tc>
        <w:tc>
          <w:tcPr>
            <w:tcW w:w="567" w:type="dxa"/>
            <w:vMerge w:val="restart"/>
            <w:tcBorders>
              <w:left w:val="single" w:sz="2" w:space="0" w:color="000000"/>
            </w:tcBorders>
            <w:vAlign w:val="center"/>
          </w:tcPr>
          <w:p w:rsidR="005E5473" w:rsidRPr="00064667" w:rsidRDefault="005E5473" w:rsidP="00B810DB">
            <w:pPr>
              <w:widowControl/>
              <w:suppressAutoHyphens w:val="0"/>
              <w:rPr>
                <w:kern w:val="2"/>
                <w:sz w:val="20"/>
                <w:szCs w:val="20"/>
              </w:rPr>
            </w:pPr>
          </w:p>
          <w:p w:rsidR="005E5473" w:rsidRPr="00064667" w:rsidRDefault="005E5473" w:rsidP="00B810DB">
            <w:pPr>
              <w:widowControl/>
              <w:suppressAutoHyphens w:val="0"/>
              <w:rPr>
                <w:kern w:val="2"/>
                <w:sz w:val="20"/>
                <w:szCs w:val="20"/>
              </w:rPr>
            </w:pPr>
            <w:r w:rsidRPr="00064667">
              <w:rPr>
                <w:sz w:val="20"/>
                <w:szCs w:val="20"/>
              </w:rPr>
              <w:t>36</w:t>
            </w:r>
          </w:p>
        </w:tc>
        <w:tc>
          <w:tcPr>
            <w:tcW w:w="567" w:type="dxa"/>
            <w:vMerge w:val="restart"/>
            <w:tcBorders>
              <w:left w:val="single" w:sz="2" w:space="0" w:color="000000"/>
            </w:tcBorders>
            <w:vAlign w:val="center"/>
          </w:tcPr>
          <w:p w:rsidR="005E5473" w:rsidRPr="00064667" w:rsidRDefault="005E5473" w:rsidP="00B810DB">
            <w:pPr>
              <w:widowControl/>
              <w:suppressAutoHyphens w:val="0"/>
              <w:rPr>
                <w:kern w:val="2"/>
                <w:sz w:val="20"/>
                <w:szCs w:val="20"/>
              </w:rPr>
            </w:pPr>
          </w:p>
          <w:p w:rsidR="005E5473" w:rsidRPr="00064667" w:rsidRDefault="005E5473" w:rsidP="00B810DB">
            <w:pPr>
              <w:widowControl/>
              <w:suppressAutoHyphens w:val="0"/>
              <w:rPr>
                <w:kern w:val="2"/>
                <w:sz w:val="20"/>
                <w:szCs w:val="20"/>
              </w:rPr>
            </w:pPr>
            <w:r w:rsidRPr="00064667">
              <w:rPr>
                <w:sz w:val="20"/>
                <w:szCs w:val="20"/>
              </w:rPr>
              <w:t>39631</w:t>
            </w:r>
          </w:p>
        </w:tc>
        <w:tc>
          <w:tcPr>
            <w:tcW w:w="425" w:type="dxa"/>
            <w:vMerge w:val="restart"/>
            <w:tcBorders>
              <w:left w:val="single" w:sz="2" w:space="0" w:color="000000"/>
            </w:tcBorders>
            <w:vAlign w:val="center"/>
          </w:tcPr>
          <w:p w:rsidR="005E5473" w:rsidRPr="00064667" w:rsidRDefault="005E5473" w:rsidP="00B810DB">
            <w:pPr>
              <w:snapToGrid w:val="0"/>
              <w:jc w:val="center"/>
              <w:rPr>
                <w:sz w:val="20"/>
                <w:szCs w:val="20"/>
              </w:rPr>
            </w:pPr>
            <w:r w:rsidRPr="00064667">
              <w:rPr>
                <w:sz w:val="20"/>
                <w:szCs w:val="20"/>
              </w:rPr>
              <w:t>55</w:t>
            </w:r>
          </w:p>
        </w:tc>
        <w:tc>
          <w:tcPr>
            <w:tcW w:w="548" w:type="dxa"/>
            <w:vMerge w:val="restart"/>
            <w:tcBorders>
              <w:left w:val="single" w:sz="2" w:space="0" w:color="000000"/>
            </w:tcBorders>
            <w:vAlign w:val="center"/>
          </w:tcPr>
          <w:p w:rsidR="005E5473" w:rsidRPr="00064667" w:rsidRDefault="005E5473" w:rsidP="00B810DB">
            <w:pPr>
              <w:snapToGrid w:val="0"/>
              <w:jc w:val="center"/>
              <w:rPr>
                <w:sz w:val="20"/>
                <w:szCs w:val="20"/>
              </w:rPr>
            </w:pPr>
            <w:r w:rsidRPr="00064667">
              <w:rPr>
                <w:sz w:val="20"/>
                <w:szCs w:val="20"/>
              </w:rPr>
              <w:t>16504</w:t>
            </w:r>
          </w:p>
        </w:tc>
        <w:tc>
          <w:tcPr>
            <w:tcW w:w="475" w:type="dxa"/>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rPr>
                <w:sz w:val="20"/>
                <w:szCs w:val="20"/>
              </w:rP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szCs w:val="20"/>
              </w:rPr>
            </w:pPr>
            <w:r w:rsidRPr="00914A68">
              <w:rPr>
                <w:sz w:val="18"/>
                <w:szCs w:val="20"/>
              </w:rPr>
              <w:t>21</w:t>
            </w: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rP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szCs w:val="16"/>
              </w:rPr>
            </w:pPr>
            <w:r w:rsidRPr="00914A68">
              <w:rPr>
                <w:sz w:val="18"/>
                <w:szCs w:val="16"/>
              </w:rPr>
              <w:t>34</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rP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szCs w:val="20"/>
              </w:rPr>
            </w:pPr>
            <w:r w:rsidRPr="00914A68">
              <w:rPr>
                <w:sz w:val="18"/>
                <w:szCs w:val="20"/>
              </w:rPr>
              <w:t>13</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rPr>
            </w:pPr>
          </w:p>
        </w:tc>
        <w:tc>
          <w:tcPr>
            <w:tcW w:w="992"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szCs w:val="20"/>
              </w:rPr>
            </w:pPr>
            <w:r w:rsidRPr="00914A68">
              <w:rPr>
                <w:sz w:val="18"/>
                <w:szCs w:val="20"/>
              </w:rPr>
              <w:t>16</w:t>
            </w:r>
          </w:p>
        </w:tc>
        <w:tc>
          <w:tcPr>
            <w:tcW w:w="567" w:type="dxa"/>
            <w:tcBorders>
              <w:left w:val="single" w:sz="2" w:space="0" w:color="000000"/>
              <w:bottom w:val="single" w:sz="2" w:space="0" w:color="000000"/>
              <w:right w:val="single" w:sz="2" w:space="0" w:color="000000"/>
            </w:tcBorders>
            <w:vAlign w:val="center"/>
          </w:tcPr>
          <w:p w:rsidR="005E5473" w:rsidRPr="00914A68" w:rsidRDefault="00914A68" w:rsidP="00B810DB">
            <w:pPr>
              <w:snapToGrid w:val="0"/>
              <w:jc w:val="center"/>
              <w:rPr>
                <w:sz w:val="18"/>
              </w:rPr>
            </w:pPr>
            <w:r w:rsidRPr="00914A68">
              <w:rPr>
                <w:sz w:val="18"/>
              </w:rPr>
              <w:t>84</w:t>
            </w:r>
          </w:p>
        </w:tc>
      </w:tr>
      <w:tr w:rsidR="005E5473" w:rsidRPr="009C4FC4" w:rsidTr="005E5473">
        <w:trPr>
          <w:trHeight w:val="108"/>
        </w:trPr>
        <w:tc>
          <w:tcPr>
            <w:tcW w:w="709" w:type="dxa"/>
            <w:vMerge/>
            <w:tcBorders>
              <w:left w:val="single" w:sz="2" w:space="0" w:color="000000"/>
              <w:bottom w:val="single" w:sz="2" w:space="0" w:color="000000"/>
            </w:tcBorders>
          </w:tcPr>
          <w:p w:rsidR="005E5473" w:rsidRPr="00064667" w:rsidRDefault="005E5473" w:rsidP="00B810DB">
            <w:pPr>
              <w:snapToGrid w:val="0"/>
              <w:jc w:val="center"/>
              <w:rPr>
                <w:sz w:val="18"/>
                <w:szCs w:val="18"/>
              </w:rPr>
            </w:pPr>
          </w:p>
        </w:tc>
        <w:tc>
          <w:tcPr>
            <w:tcW w:w="1843" w:type="dxa"/>
            <w:vMerge/>
            <w:tcBorders>
              <w:left w:val="single" w:sz="2" w:space="0" w:color="000000"/>
              <w:bottom w:val="single" w:sz="2" w:space="0" w:color="000000"/>
            </w:tcBorders>
          </w:tcPr>
          <w:p w:rsidR="005E5473" w:rsidRPr="00064667" w:rsidRDefault="005E5473" w:rsidP="00B810DB">
            <w:pPr>
              <w:snapToGrid w:val="0"/>
            </w:pPr>
          </w:p>
        </w:tc>
        <w:tc>
          <w:tcPr>
            <w:tcW w:w="567" w:type="dxa"/>
            <w:vMerge/>
            <w:tcBorders>
              <w:left w:val="single" w:sz="2" w:space="0" w:color="000000"/>
              <w:bottom w:val="single" w:sz="2" w:space="0" w:color="000000"/>
            </w:tcBorders>
            <w:vAlign w:val="center"/>
          </w:tcPr>
          <w:p w:rsidR="005E5473" w:rsidRPr="00064667" w:rsidRDefault="005E5473" w:rsidP="00B810DB">
            <w:pPr>
              <w:snapToGrid w:val="0"/>
              <w:jc w:val="center"/>
            </w:pPr>
          </w:p>
        </w:tc>
        <w:tc>
          <w:tcPr>
            <w:tcW w:w="567" w:type="dxa"/>
            <w:vMerge/>
            <w:tcBorders>
              <w:left w:val="single" w:sz="2" w:space="0" w:color="000000"/>
              <w:bottom w:val="single" w:sz="2" w:space="0" w:color="000000"/>
            </w:tcBorders>
            <w:vAlign w:val="center"/>
          </w:tcPr>
          <w:p w:rsidR="005E5473" w:rsidRPr="00064667" w:rsidRDefault="005E5473" w:rsidP="00B810DB">
            <w:pPr>
              <w:snapToGrid w:val="0"/>
              <w:jc w:val="center"/>
            </w:pPr>
          </w:p>
        </w:tc>
        <w:tc>
          <w:tcPr>
            <w:tcW w:w="425" w:type="dxa"/>
            <w:vMerge/>
            <w:tcBorders>
              <w:left w:val="single" w:sz="2" w:space="0" w:color="000000"/>
              <w:bottom w:val="single" w:sz="2" w:space="0" w:color="000000"/>
            </w:tcBorders>
            <w:vAlign w:val="center"/>
          </w:tcPr>
          <w:p w:rsidR="005E5473" w:rsidRPr="00064667" w:rsidRDefault="005E5473" w:rsidP="00B810DB">
            <w:pPr>
              <w:snapToGrid w:val="0"/>
              <w:jc w:val="center"/>
            </w:pPr>
          </w:p>
        </w:tc>
        <w:tc>
          <w:tcPr>
            <w:tcW w:w="548" w:type="dxa"/>
            <w:vMerge/>
            <w:tcBorders>
              <w:left w:val="single" w:sz="2" w:space="0" w:color="000000"/>
              <w:bottom w:val="single" w:sz="2" w:space="0" w:color="000000"/>
            </w:tcBorders>
            <w:vAlign w:val="center"/>
          </w:tcPr>
          <w:p w:rsidR="005E5473" w:rsidRPr="00064667" w:rsidRDefault="005E5473" w:rsidP="00B810DB">
            <w:pPr>
              <w:snapToGrid w:val="0"/>
              <w:jc w:val="center"/>
            </w:pPr>
          </w:p>
        </w:tc>
        <w:tc>
          <w:tcPr>
            <w:tcW w:w="475" w:type="dxa"/>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rPr>
                <w:sz w:val="16"/>
                <w:szCs w:val="16"/>
              </w:rP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szCs w:val="16"/>
              </w:rPr>
            </w:pPr>
            <w:r w:rsidRPr="00914A68">
              <w:rPr>
                <w:sz w:val="18"/>
                <w:szCs w:val="16"/>
              </w:rPr>
              <w:t>5 205</w:t>
            </w: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rP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szCs w:val="16"/>
              </w:rPr>
            </w:pPr>
            <w:r w:rsidRPr="00914A68">
              <w:rPr>
                <w:sz w:val="18"/>
                <w:szCs w:val="16"/>
              </w:rPr>
              <w:t>11</w:t>
            </w:r>
          </w:p>
          <w:p w:rsidR="005E5473" w:rsidRPr="00914A68" w:rsidRDefault="005E5473" w:rsidP="00B810DB">
            <w:pPr>
              <w:snapToGrid w:val="0"/>
              <w:jc w:val="center"/>
              <w:rPr>
                <w:sz w:val="18"/>
                <w:szCs w:val="16"/>
              </w:rPr>
            </w:pPr>
            <w:r w:rsidRPr="00914A68">
              <w:rPr>
                <w:sz w:val="18"/>
                <w:szCs w:val="16"/>
              </w:rPr>
              <w:t>662</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rP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szCs w:val="20"/>
              </w:rPr>
            </w:pPr>
            <w:r w:rsidRPr="00914A68">
              <w:rPr>
                <w:sz w:val="18"/>
                <w:szCs w:val="20"/>
              </w:rPr>
              <w:t>4 022</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rPr>
            </w:pPr>
          </w:p>
        </w:tc>
        <w:tc>
          <w:tcPr>
            <w:tcW w:w="992" w:type="dxa"/>
            <w:gridSpan w:val="2"/>
            <w:tcBorders>
              <w:left w:val="single" w:sz="2" w:space="0" w:color="000000"/>
              <w:bottom w:val="single" w:sz="2" w:space="0" w:color="000000"/>
              <w:right w:val="single" w:sz="2" w:space="0" w:color="000000"/>
            </w:tcBorders>
            <w:vAlign w:val="center"/>
          </w:tcPr>
          <w:p w:rsidR="00914A68" w:rsidRDefault="005E5473" w:rsidP="00B810DB">
            <w:pPr>
              <w:snapToGrid w:val="0"/>
              <w:jc w:val="center"/>
              <w:rPr>
                <w:sz w:val="18"/>
                <w:szCs w:val="20"/>
              </w:rPr>
            </w:pPr>
            <w:r w:rsidRPr="00914A68">
              <w:rPr>
                <w:sz w:val="18"/>
                <w:szCs w:val="20"/>
              </w:rPr>
              <w:t>6</w:t>
            </w:r>
          </w:p>
          <w:p w:rsidR="005E5473" w:rsidRPr="00914A68" w:rsidRDefault="005E5473" w:rsidP="00B810DB">
            <w:pPr>
              <w:snapToGrid w:val="0"/>
              <w:jc w:val="center"/>
              <w:rPr>
                <w:sz w:val="18"/>
                <w:szCs w:val="20"/>
              </w:rPr>
            </w:pPr>
            <w:r w:rsidRPr="00914A68">
              <w:rPr>
                <w:sz w:val="18"/>
                <w:szCs w:val="20"/>
              </w:rPr>
              <w:t>800</w:t>
            </w:r>
          </w:p>
        </w:tc>
        <w:tc>
          <w:tcPr>
            <w:tcW w:w="567" w:type="dxa"/>
            <w:tcBorders>
              <w:left w:val="single" w:sz="2" w:space="0" w:color="000000"/>
              <w:bottom w:val="single" w:sz="2" w:space="0" w:color="000000"/>
              <w:right w:val="single" w:sz="2" w:space="0" w:color="000000"/>
            </w:tcBorders>
            <w:vAlign w:val="center"/>
          </w:tcPr>
          <w:p w:rsidR="005E5473" w:rsidRPr="00914A68" w:rsidRDefault="00914A68" w:rsidP="00B810DB">
            <w:pPr>
              <w:snapToGrid w:val="0"/>
              <w:jc w:val="center"/>
              <w:rPr>
                <w:sz w:val="18"/>
              </w:rPr>
            </w:pPr>
            <w:r w:rsidRPr="00914A68">
              <w:rPr>
                <w:sz w:val="18"/>
              </w:rPr>
              <w:t>27 689</w:t>
            </w:r>
          </w:p>
        </w:tc>
      </w:tr>
      <w:tr w:rsidR="005E5473" w:rsidRPr="009C4FC4" w:rsidTr="005E5473">
        <w:trPr>
          <w:trHeight w:val="108"/>
        </w:trPr>
        <w:tc>
          <w:tcPr>
            <w:tcW w:w="709" w:type="dxa"/>
            <w:vMerge w:val="restart"/>
            <w:tcBorders>
              <w:left w:val="single" w:sz="2" w:space="0" w:color="000000"/>
            </w:tcBorders>
          </w:tcPr>
          <w:p w:rsidR="005E5473" w:rsidRPr="00064667" w:rsidRDefault="005E5473" w:rsidP="00B810DB">
            <w:pPr>
              <w:snapToGrid w:val="0"/>
              <w:jc w:val="center"/>
              <w:rPr>
                <w:sz w:val="18"/>
                <w:szCs w:val="18"/>
              </w:rPr>
            </w:pPr>
            <w:r w:rsidRPr="00064667">
              <w:rPr>
                <w:sz w:val="18"/>
                <w:szCs w:val="18"/>
              </w:rPr>
              <w:t>6.2.</w:t>
            </w:r>
          </w:p>
        </w:tc>
        <w:tc>
          <w:tcPr>
            <w:tcW w:w="1843" w:type="dxa"/>
            <w:vMerge w:val="restart"/>
            <w:tcBorders>
              <w:left w:val="single" w:sz="2" w:space="0" w:color="000000"/>
            </w:tcBorders>
          </w:tcPr>
          <w:p w:rsidR="005E5473" w:rsidRPr="00064667" w:rsidRDefault="005E5473" w:rsidP="00B810DB">
            <w:pPr>
              <w:snapToGrid w:val="0"/>
            </w:pPr>
            <w:r w:rsidRPr="00064667">
              <w:rPr>
                <w:sz w:val="22"/>
                <w:szCs w:val="22"/>
              </w:rPr>
              <w:t>окружное</w:t>
            </w:r>
          </w:p>
        </w:tc>
        <w:tc>
          <w:tcPr>
            <w:tcW w:w="567" w:type="dxa"/>
            <w:vMerge w:val="restart"/>
            <w:tcBorders>
              <w:left w:val="single" w:sz="2" w:space="0" w:color="000000"/>
            </w:tcBorders>
            <w:vAlign w:val="center"/>
          </w:tcPr>
          <w:p w:rsidR="005E5473" w:rsidRPr="00064667" w:rsidRDefault="005E5473" w:rsidP="00B810DB">
            <w:pPr>
              <w:widowControl/>
              <w:suppressAutoHyphens w:val="0"/>
              <w:rPr>
                <w:kern w:val="2"/>
              </w:rPr>
            </w:pPr>
          </w:p>
          <w:p w:rsidR="005E5473" w:rsidRPr="00064667" w:rsidRDefault="005E5473" w:rsidP="00B810DB">
            <w:pPr>
              <w:widowControl/>
              <w:suppressAutoHyphens w:val="0"/>
              <w:rPr>
                <w:kern w:val="2"/>
              </w:rPr>
            </w:pPr>
            <w:r w:rsidRPr="00064667">
              <w:rPr>
                <w:sz w:val="22"/>
                <w:szCs w:val="22"/>
              </w:rPr>
              <w:t>1</w:t>
            </w:r>
          </w:p>
        </w:tc>
        <w:tc>
          <w:tcPr>
            <w:tcW w:w="567" w:type="dxa"/>
            <w:vMerge w:val="restart"/>
            <w:tcBorders>
              <w:left w:val="single" w:sz="2" w:space="0" w:color="000000"/>
            </w:tcBorders>
            <w:vAlign w:val="center"/>
          </w:tcPr>
          <w:p w:rsidR="005E5473" w:rsidRPr="00064667" w:rsidRDefault="005E5473" w:rsidP="00B810DB">
            <w:pPr>
              <w:widowControl/>
              <w:suppressAutoHyphens w:val="0"/>
              <w:rPr>
                <w:kern w:val="2"/>
              </w:rPr>
            </w:pPr>
          </w:p>
          <w:p w:rsidR="005E5473" w:rsidRPr="00064667" w:rsidRDefault="005E5473" w:rsidP="00B810DB">
            <w:pPr>
              <w:widowControl/>
              <w:suppressAutoHyphens w:val="0"/>
              <w:rPr>
                <w:kern w:val="2"/>
              </w:rPr>
            </w:pPr>
            <w:r w:rsidRPr="00064667">
              <w:rPr>
                <w:sz w:val="22"/>
                <w:szCs w:val="22"/>
              </w:rPr>
              <w:t>900</w:t>
            </w:r>
          </w:p>
        </w:tc>
        <w:tc>
          <w:tcPr>
            <w:tcW w:w="425" w:type="dxa"/>
            <w:vMerge w:val="restart"/>
            <w:tcBorders>
              <w:left w:val="single" w:sz="2" w:space="0" w:color="000000"/>
            </w:tcBorders>
            <w:vAlign w:val="center"/>
          </w:tcPr>
          <w:p w:rsidR="005E5473" w:rsidRPr="00064667" w:rsidRDefault="005E5473" w:rsidP="00B810DB">
            <w:pPr>
              <w:snapToGrid w:val="0"/>
              <w:jc w:val="center"/>
            </w:pPr>
            <w:r w:rsidRPr="00064667">
              <w:rPr>
                <w:sz w:val="22"/>
                <w:szCs w:val="22"/>
              </w:rPr>
              <w:t>2</w:t>
            </w:r>
          </w:p>
        </w:tc>
        <w:tc>
          <w:tcPr>
            <w:tcW w:w="548" w:type="dxa"/>
            <w:vMerge w:val="restart"/>
            <w:tcBorders>
              <w:left w:val="single" w:sz="2" w:space="0" w:color="000000"/>
            </w:tcBorders>
            <w:vAlign w:val="center"/>
          </w:tcPr>
          <w:p w:rsidR="005E5473" w:rsidRPr="00064667" w:rsidRDefault="005E5473" w:rsidP="00B810DB">
            <w:pPr>
              <w:snapToGrid w:val="0"/>
              <w:jc w:val="center"/>
            </w:pPr>
            <w:r w:rsidRPr="00064667">
              <w:rPr>
                <w:sz w:val="22"/>
                <w:szCs w:val="22"/>
              </w:rPr>
              <w:t>1050</w:t>
            </w:r>
          </w:p>
        </w:tc>
        <w:tc>
          <w:tcPr>
            <w:tcW w:w="475" w:type="dxa"/>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pPr>
            <w:r w:rsidRPr="00064667">
              <w:rPr>
                <w:sz w:val="22"/>
                <w:szCs w:val="22"/>
              </w:rPr>
              <w:t>0</w:t>
            </w:r>
          </w:p>
        </w:tc>
        <w:tc>
          <w:tcPr>
            <w:tcW w:w="567" w:type="dxa"/>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pPr>
          </w:p>
        </w:tc>
        <w:tc>
          <w:tcPr>
            <w:tcW w:w="567" w:type="dxa"/>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rPr>
                <w:sz w:val="16"/>
                <w:szCs w:val="16"/>
              </w:rPr>
            </w:pPr>
            <w:r w:rsidRPr="00064667">
              <w:rPr>
                <w:sz w:val="16"/>
                <w:szCs w:val="16"/>
              </w:rPr>
              <w:t>3</w:t>
            </w:r>
          </w:p>
        </w:tc>
        <w:tc>
          <w:tcPr>
            <w:tcW w:w="537" w:type="dxa"/>
            <w:tcBorders>
              <w:left w:val="single" w:sz="2" w:space="0" w:color="000000"/>
              <w:bottom w:val="single" w:sz="2" w:space="0" w:color="000000"/>
              <w:right w:val="single" w:sz="2" w:space="0" w:color="000000"/>
            </w:tcBorders>
            <w:vAlign w:val="center"/>
          </w:tcPr>
          <w:p w:rsidR="005E5473" w:rsidRPr="006F215D" w:rsidRDefault="005E5473" w:rsidP="00B810DB">
            <w:pPr>
              <w:snapToGrid w:val="0"/>
              <w:jc w:val="center"/>
              <w:rPr>
                <w:highlight w:val="yellow"/>
              </w:rPr>
            </w:pPr>
          </w:p>
        </w:tc>
        <w:tc>
          <w:tcPr>
            <w:tcW w:w="597" w:type="dxa"/>
            <w:gridSpan w:val="2"/>
            <w:tcBorders>
              <w:left w:val="single" w:sz="2" w:space="0" w:color="000000"/>
              <w:bottom w:val="single" w:sz="2" w:space="0" w:color="000000"/>
              <w:right w:val="single" w:sz="2" w:space="0" w:color="000000"/>
            </w:tcBorders>
            <w:vAlign w:val="center"/>
          </w:tcPr>
          <w:p w:rsidR="005E5473" w:rsidRPr="00C401CA" w:rsidRDefault="005E5473" w:rsidP="00B810DB">
            <w:pPr>
              <w:snapToGrid w:val="0"/>
              <w:jc w:val="center"/>
              <w:rPr>
                <w:sz w:val="20"/>
                <w:szCs w:val="20"/>
              </w:rPr>
            </w:pPr>
            <w:r>
              <w:rPr>
                <w:sz w:val="20"/>
                <w:szCs w:val="20"/>
              </w:rPr>
              <w:t>5</w:t>
            </w:r>
          </w:p>
        </w:tc>
        <w:tc>
          <w:tcPr>
            <w:tcW w:w="395" w:type="dxa"/>
            <w:tcBorders>
              <w:left w:val="single" w:sz="2" w:space="0" w:color="000000"/>
              <w:bottom w:val="single" w:sz="2" w:space="0" w:color="000000"/>
              <w:right w:val="single" w:sz="2" w:space="0" w:color="000000"/>
            </w:tcBorders>
            <w:vAlign w:val="center"/>
          </w:tcPr>
          <w:p w:rsidR="005E5473" w:rsidRPr="006F215D" w:rsidRDefault="005E5473" w:rsidP="00B810DB">
            <w:pPr>
              <w:snapToGrid w:val="0"/>
              <w:jc w:val="center"/>
              <w:rPr>
                <w:highlight w:val="yellow"/>
              </w:rPr>
            </w:pPr>
          </w:p>
        </w:tc>
        <w:tc>
          <w:tcPr>
            <w:tcW w:w="992"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szCs w:val="20"/>
              </w:rPr>
            </w:pPr>
            <w:r w:rsidRPr="00914A68">
              <w:rPr>
                <w:sz w:val="18"/>
                <w:szCs w:val="20"/>
              </w:rPr>
              <w:t>10</w:t>
            </w:r>
          </w:p>
        </w:tc>
        <w:tc>
          <w:tcPr>
            <w:tcW w:w="567" w:type="dxa"/>
            <w:tcBorders>
              <w:left w:val="single" w:sz="2" w:space="0" w:color="000000"/>
              <w:bottom w:val="single" w:sz="2" w:space="0" w:color="000000"/>
              <w:right w:val="single" w:sz="2" w:space="0" w:color="000000"/>
            </w:tcBorders>
            <w:vAlign w:val="center"/>
          </w:tcPr>
          <w:p w:rsidR="005E5473" w:rsidRPr="00914A68" w:rsidRDefault="00914A68" w:rsidP="00B810DB">
            <w:pPr>
              <w:snapToGrid w:val="0"/>
              <w:jc w:val="center"/>
              <w:rPr>
                <w:sz w:val="18"/>
              </w:rPr>
            </w:pPr>
            <w:r w:rsidRPr="00914A68">
              <w:rPr>
                <w:sz w:val="18"/>
              </w:rPr>
              <w:t>18</w:t>
            </w:r>
          </w:p>
        </w:tc>
      </w:tr>
      <w:tr w:rsidR="005E5473" w:rsidRPr="009C4FC4" w:rsidTr="005E5473">
        <w:trPr>
          <w:trHeight w:val="108"/>
        </w:trPr>
        <w:tc>
          <w:tcPr>
            <w:tcW w:w="709" w:type="dxa"/>
            <w:vMerge/>
            <w:tcBorders>
              <w:left w:val="single" w:sz="2" w:space="0" w:color="000000"/>
              <w:bottom w:val="single" w:sz="2" w:space="0" w:color="000000"/>
            </w:tcBorders>
          </w:tcPr>
          <w:p w:rsidR="005E5473" w:rsidRPr="00064667" w:rsidRDefault="005E5473" w:rsidP="00B810DB">
            <w:pPr>
              <w:snapToGrid w:val="0"/>
              <w:jc w:val="center"/>
              <w:rPr>
                <w:sz w:val="18"/>
                <w:szCs w:val="18"/>
              </w:rPr>
            </w:pPr>
          </w:p>
        </w:tc>
        <w:tc>
          <w:tcPr>
            <w:tcW w:w="1843" w:type="dxa"/>
            <w:vMerge/>
            <w:tcBorders>
              <w:left w:val="single" w:sz="2" w:space="0" w:color="000000"/>
              <w:bottom w:val="single" w:sz="2" w:space="0" w:color="000000"/>
            </w:tcBorders>
          </w:tcPr>
          <w:p w:rsidR="005E5473" w:rsidRPr="00064667" w:rsidRDefault="005E5473" w:rsidP="00B810DB">
            <w:pPr>
              <w:snapToGrid w:val="0"/>
            </w:pPr>
          </w:p>
        </w:tc>
        <w:tc>
          <w:tcPr>
            <w:tcW w:w="567" w:type="dxa"/>
            <w:vMerge/>
            <w:tcBorders>
              <w:left w:val="single" w:sz="2" w:space="0" w:color="000000"/>
              <w:bottom w:val="single" w:sz="2" w:space="0" w:color="000000"/>
            </w:tcBorders>
            <w:vAlign w:val="center"/>
          </w:tcPr>
          <w:p w:rsidR="005E5473" w:rsidRPr="00064667" w:rsidRDefault="005E5473" w:rsidP="00B810DB">
            <w:pPr>
              <w:snapToGrid w:val="0"/>
              <w:jc w:val="center"/>
            </w:pPr>
          </w:p>
        </w:tc>
        <w:tc>
          <w:tcPr>
            <w:tcW w:w="567" w:type="dxa"/>
            <w:vMerge/>
            <w:tcBorders>
              <w:left w:val="single" w:sz="2" w:space="0" w:color="000000"/>
              <w:bottom w:val="single" w:sz="2" w:space="0" w:color="000000"/>
            </w:tcBorders>
            <w:vAlign w:val="center"/>
          </w:tcPr>
          <w:p w:rsidR="005E5473" w:rsidRPr="00064667" w:rsidRDefault="005E5473" w:rsidP="00B810DB">
            <w:pPr>
              <w:snapToGrid w:val="0"/>
              <w:jc w:val="center"/>
            </w:pPr>
          </w:p>
        </w:tc>
        <w:tc>
          <w:tcPr>
            <w:tcW w:w="425" w:type="dxa"/>
            <w:vMerge/>
            <w:tcBorders>
              <w:left w:val="single" w:sz="2" w:space="0" w:color="000000"/>
              <w:bottom w:val="single" w:sz="2" w:space="0" w:color="000000"/>
            </w:tcBorders>
            <w:vAlign w:val="center"/>
          </w:tcPr>
          <w:p w:rsidR="005E5473" w:rsidRPr="00064667" w:rsidRDefault="005E5473" w:rsidP="00B810DB">
            <w:pPr>
              <w:snapToGrid w:val="0"/>
              <w:jc w:val="center"/>
            </w:pPr>
          </w:p>
        </w:tc>
        <w:tc>
          <w:tcPr>
            <w:tcW w:w="548" w:type="dxa"/>
            <w:vMerge/>
            <w:tcBorders>
              <w:left w:val="single" w:sz="2" w:space="0" w:color="000000"/>
              <w:bottom w:val="single" w:sz="2" w:space="0" w:color="000000"/>
            </w:tcBorders>
            <w:vAlign w:val="center"/>
          </w:tcPr>
          <w:p w:rsidR="005E5473" w:rsidRPr="00064667" w:rsidRDefault="005E5473" w:rsidP="00B810DB">
            <w:pPr>
              <w:snapToGrid w:val="0"/>
              <w:jc w:val="center"/>
            </w:pPr>
          </w:p>
        </w:tc>
        <w:tc>
          <w:tcPr>
            <w:tcW w:w="475" w:type="dxa"/>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pPr>
            <w:r w:rsidRPr="00064667">
              <w:rPr>
                <w:sz w:val="22"/>
                <w:szCs w:val="22"/>
              </w:rPr>
              <w:t>0</w:t>
            </w:r>
          </w:p>
        </w:tc>
        <w:tc>
          <w:tcPr>
            <w:tcW w:w="567" w:type="dxa"/>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pPr>
          </w:p>
        </w:tc>
        <w:tc>
          <w:tcPr>
            <w:tcW w:w="567" w:type="dxa"/>
            <w:tcBorders>
              <w:left w:val="single" w:sz="2" w:space="0" w:color="000000"/>
              <w:bottom w:val="single" w:sz="2" w:space="0" w:color="000000"/>
              <w:right w:val="single" w:sz="2" w:space="0" w:color="000000"/>
            </w:tcBorders>
            <w:vAlign w:val="center"/>
          </w:tcPr>
          <w:p w:rsidR="000C5507" w:rsidRDefault="005E5473" w:rsidP="00B810DB">
            <w:pPr>
              <w:snapToGrid w:val="0"/>
              <w:jc w:val="center"/>
              <w:rPr>
                <w:sz w:val="16"/>
                <w:szCs w:val="16"/>
              </w:rPr>
            </w:pPr>
            <w:r w:rsidRPr="00064667">
              <w:rPr>
                <w:sz w:val="16"/>
                <w:szCs w:val="16"/>
              </w:rPr>
              <w:t>1</w:t>
            </w:r>
          </w:p>
          <w:p w:rsidR="005E5473" w:rsidRPr="00064667" w:rsidRDefault="005E5473" w:rsidP="00B810DB">
            <w:pPr>
              <w:snapToGrid w:val="0"/>
              <w:jc w:val="center"/>
              <w:rPr>
                <w:sz w:val="16"/>
                <w:szCs w:val="16"/>
              </w:rPr>
            </w:pPr>
            <w:r w:rsidRPr="00064667">
              <w:rPr>
                <w:sz w:val="16"/>
                <w:szCs w:val="16"/>
              </w:rPr>
              <w:t>100</w:t>
            </w:r>
          </w:p>
        </w:tc>
        <w:tc>
          <w:tcPr>
            <w:tcW w:w="537" w:type="dxa"/>
            <w:tcBorders>
              <w:left w:val="single" w:sz="2" w:space="0" w:color="000000"/>
              <w:bottom w:val="single" w:sz="2" w:space="0" w:color="000000"/>
              <w:right w:val="single" w:sz="2" w:space="0" w:color="000000"/>
            </w:tcBorders>
            <w:vAlign w:val="center"/>
          </w:tcPr>
          <w:p w:rsidR="005E5473" w:rsidRPr="006F215D" w:rsidRDefault="005E5473" w:rsidP="00B810DB">
            <w:pPr>
              <w:snapToGrid w:val="0"/>
              <w:jc w:val="center"/>
              <w:rPr>
                <w:highlight w:val="yellow"/>
              </w:rPr>
            </w:pPr>
          </w:p>
        </w:tc>
        <w:tc>
          <w:tcPr>
            <w:tcW w:w="597" w:type="dxa"/>
            <w:gridSpan w:val="2"/>
            <w:tcBorders>
              <w:left w:val="single" w:sz="2" w:space="0" w:color="000000"/>
              <w:bottom w:val="single" w:sz="2" w:space="0" w:color="000000"/>
              <w:right w:val="single" w:sz="2" w:space="0" w:color="000000"/>
            </w:tcBorders>
            <w:vAlign w:val="center"/>
          </w:tcPr>
          <w:p w:rsidR="005E5473" w:rsidRPr="00C401CA" w:rsidRDefault="005E5473" w:rsidP="00B810DB">
            <w:pPr>
              <w:snapToGrid w:val="0"/>
              <w:jc w:val="center"/>
              <w:rPr>
                <w:sz w:val="20"/>
                <w:szCs w:val="20"/>
              </w:rPr>
            </w:pPr>
            <w:r>
              <w:rPr>
                <w:sz w:val="20"/>
                <w:szCs w:val="20"/>
              </w:rPr>
              <w:t>107</w:t>
            </w:r>
          </w:p>
        </w:tc>
        <w:tc>
          <w:tcPr>
            <w:tcW w:w="395" w:type="dxa"/>
            <w:tcBorders>
              <w:left w:val="single" w:sz="2" w:space="0" w:color="000000"/>
              <w:bottom w:val="single" w:sz="2" w:space="0" w:color="000000"/>
              <w:right w:val="single" w:sz="2" w:space="0" w:color="000000"/>
            </w:tcBorders>
            <w:vAlign w:val="center"/>
          </w:tcPr>
          <w:p w:rsidR="005E5473" w:rsidRPr="006F215D" w:rsidRDefault="005E5473" w:rsidP="00B810DB">
            <w:pPr>
              <w:snapToGrid w:val="0"/>
              <w:jc w:val="center"/>
              <w:rPr>
                <w:highlight w:val="yellow"/>
              </w:rPr>
            </w:pPr>
          </w:p>
        </w:tc>
        <w:tc>
          <w:tcPr>
            <w:tcW w:w="992"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18"/>
                <w:szCs w:val="20"/>
              </w:rPr>
            </w:pPr>
            <w:r w:rsidRPr="00914A68">
              <w:rPr>
                <w:sz w:val="18"/>
                <w:szCs w:val="20"/>
              </w:rPr>
              <w:t>447</w:t>
            </w:r>
          </w:p>
        </w:tc>
        <w:tc>
          <w:tcPr>
            <w:tcW w:w="567" w:type="dxa"/>
            <w:tcBorders>
              <w:left w:val="single" w:sz="2" w:space="0" w:color="000000"/>
              <w:bottom w:val="single" w:sz="2" w:space="0" w:color="000000"/>
              <w:right w:val="single" w:sz="2" w:space="0" w:color="000000"/>
            </w:tcBorders>
            <w:vAlign w:val="center"/>
          </w:tcPr>
          <w:p w:rsidR="005E5473" w:rsidRPr="00914A68" w:rsidRDefault="00914A68" w:rsidP="00B810DB">
            <w:pPr>
              <w:snapToGrid w:val="0"/>
              <w:jc w:val="center"/>
              <w:rPr>
                <w:sz w:val="18"/>
              </w:rPr>
            </w:pPr>
            <w:r w:rsidRPr="00914A68">
              <w:rPr>
                <w:sz w:val="18"/>
              </w:rPr>
              <w:t>1 654</w:t>
            </w:r>
          </w:p>
        </w:tc>
      </w:tr>
      <w:tr w:rsidR="005E5473" w:rsidRPr="009C4FC4" w:rsidTr="005E5473">
        <w:trPr>
          <w:trHeight w:val="108"/>
        </w:trPr>
        <w:tc>
          <w:tcPr>
            <w:tcW w:w="709" w:type="dxa"/>
            <w:vMerge w:val="restart"/>
            <w:tcBorders>
              <w:left w:val="single" w:sz="2" w:space="0" w:color="000000"/>
            </w:tcBorders>
          </w:tcPr>
          <w:p w:rsidR="005E5473" w:rsidRPr="00064667" w:rsidRDefault="005E5473" w:rsidP="00B810DB">
            <w:pPr>
              <w:snapToGrid w:val="0"/>
              <w:jc w:val="center"/>
              <w:rPr>
                <w:sz w:val="18"/>
                <w:szCs w:val="18"/>
              </w:rPr>
            </w:pPr>
            <w:r w:rsidRPr="00064667">
              <w:rPr>
                <w:sz w:val="18"/>
                <w:szCs w:val="18"/>
              </w:rPr>
              <w:t>6.3.</w:t>
            </w:r>
          </w:p>
        </w:tc>
        <w:tc>
          <w:tcPr>
            <w:tcW w:w="1843" w:type="dxa"/>
            <w:vMerge w:val="restart"/>
            <w:tcBorders>
              <w:left w:val="single" w:sz="2" w:space="0" w:color="000000"/>
            </w:tcBorders>
          </w:tcPr>
          <w:p w:rsidR="005E5473" w:rsidRPr="00064667" w:rsidRDefault="005E5473" w:rsidP="00B810DB">
            <w:pPr>
              <w:snapToGrid w:val="0"/>
            </w:pPr>
            <w:r w:rsidRPr="00064667">
              <w:rPr>
                <w:sz w:val="22"/>
                <w:szCs w:val="22"/>
              </w:rPr>
              <w:t>всероссийское</w:t>
            </w:r>
          </w:p>
        </w:tc>
        <w:tc>
          <w:tcPr>
            <w:tcW w:w="567" w:type="dxa"/>
            <w:vMerge w:val="restart"/>
            <w:tcBorders>
              <w:left w:val="single" w:sz="2" w:space="0" w:color="000000"/>
            </w:tcBorders>
            <w:vAlign w:val="center"/>
          </w:tcPr>
          <w:p w:rsidR="005E5473" w:rsidRPr="00064667" w:rsidRDefault="005E5473" w:rsidP="00B810DB">
            <w:pPr>
              <w:widowControl/>
              <w:suppressAutoHyphens w:val="0"/>
              <w:rPr>
                <w:kern w:val="2"/>
              </w:rPr>
            </w:pPr>
          </w:p>
          <w:p w:rsidR="005E5473" w:rsidRPr="00064667" w:rsidRDefault="005E5473" w:rsidP="00B810DB">
            <w:pPr>
              <w:widowControl/>
              <w:suppressAutoHyphens w:val="0"/>
              <w:rPr>
                <w:kern w:val="2"/>
              </w:rPr>
            </w:pPr>
          </w:p>
        </w:tc>
        <w:tc>
          <w:tcPr>
            <w:tcW w:w="567" w:type="dxa"/>
            <w:vMerge w:val="restart"/>
            <w:tcBorders>
              <w:left w:val="single" w:sz="2" w:space="0" w:color="000000"/>
            </w:tcBorders>
            <w:vAlign w:val="center"/>
          </w:tcPr>
          <w:p w:rsidR="005E5473" w:rsidRPr="00064667" w:rsidRDefault="005E5473" w:rsidP="00B810DB">
            <w:pPr>
              <w:widowControl/>
              <w:suppressAutoHyphens w:val="0"/>
              <w:rPr>
                <w:kern w:val="2"/>
              </w:rPr>
            </w:pPr>
          </w:p>
          <w:p w:rsidR="005E5473" w:rsidRPr="00064667" w:rsidRDefault="005E5473" w:rsidP="00B810DB">
            <w:pPr>
              <w:widowControl/>
              <w:suppressAutoHyphens w:val="0"/>
              <w:rPr>
                <w:kern w:val="2"/>
              </w:rPr>
            </w:pPr>
          </w:p>
        </w:tc>
        <w:tc>
          <w:tcPr>
            <w:tcW w:w="425" w:type="dxa"/>
            <w:vMerge w:val="restart"/>
            <w:tcBorders>
              <w:left w:val="single" w:sz="2" w:space="0" w:color="000000"/>
            </w:tcBorders>
            <w:vAlign w:val="center"/>
          </w:tcPr>
          <w:p w:rsidR="005E5473" w:rsidRPr="00064667" w:rsidRDefault="005E5473" w:rsidP="00B810DB">
            <w:pPr>
              <w:snapToGrid w:val="0"/>
              <w:jc w:val="center"/>
            </w:pPr>
            <w:r w:rsidRPr="00064667">
              <w:rPr>
                <w:sz w:val="22"/>
                <w:szCs w:val="22"/>
              </w:rPr>
              <w:lastRenderedPageBreak/>
              <w:t>1</w:t>
            </w:r>
          </w:p>
        </w:tc>
        <w:tc>
          <w:tcPr>
            <w:tcW w:w="548" w:type="dxa"/>
            <w:vMerge w:val="restart"/>
            <w:tcBorders>
              <w:left w:val="single" w:sz="2" w:space="0" w:color="000000"/>
            </w:tcBorders>
            <w:vAlign w:val="center"/>
          </w:tcPr>
          <w:p w:rsidR="005E5473" w:rsidRPr="00064667" w:rsidRDefault="005E5473" w:rsidP="00B810DB">
            <w:pPr>
              <w:snapToGrid w:val="0"/>
              <w:jc w:val="center"/>
            </w:pPr>
            <w:r w:rsidRPr="00064667">
              <w:rPr>
                <w:sz w:val="22"/>
                <w:szCs w:val="22"/>
              </w:rPr>
              <w:t>250</w:t>
            </w:r>
          </w:p>
        </w:tc>
        <w:tc>
          <w:tcPr>
            <w:tcW w:w="475" w:type="dxa"/>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1</w:t>
            </w: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0</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0</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992"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2</w:t>
            </w:r>
          </w:p>
        </w:tc>
        <w:tc>
          <w:tcPr>
            <w:tcW w:w="567" w:type="dxa"/>
            <w:tcBorders>
              <w:left w:val="single" w:sz="2" w:space="0" w:color="000000"/>
              <w:bottom w:val="single" w:sz="2" w:space="0" w:color="000000"/>
              <w:right w:val="single" w:sz="2" w:space="0" w:color="000000"/>
            </w:tcBorders>
            <w:vAlign w:val="center"/>
          </w:tcPr>
          <w:p w:rsidR="005E5473" w:rsidRPr="00914A68" w:rsidRDefault="00914A68" w:rsidP="00B810DB">
            <w:pPr>
              <w:snapToGrid w:val="0"/>
              <w:jc w:val="center"/>
              <w:rPr>
                <w:sz w:val="20"/>
              </w:rPr>
            </w:pPr>
            <w:r w:rsidRPr="00914A68">
              <w:rPr>
                <w:sz w:val="20"/>
              </w:rPr>
              <w:t>3</w:t>
            </w:r>
          </w:p>
        </w:tc>
      </w:tr>
      <w:tr w:rsidR="005E5473" w:rsidRPr="009C4FC4" w:rsidTr="005E5473">
        <w:trPr>
          <w:trHeight w:val="108"/>
        </w:trPr>
        <w:tc>
          <w:tcPr>
            <w:tcW w:w="709" w:type="dxa"/>
            <w:vMerge/>
            <w:tcBorders>
              <w:left w:val="single" w:sz="2" w:space="0" w:color="000000"/>
              <w:bottom w:val="single" w:sz="2" w:space="0" w:color="000000"/>
            </w:tcBorders>
          </w:tcPr>
          <w:p w:rsidR="005E5473" w:rsidRPr="00064667" w:rsidRDefault="005E5473" w:rsidP="00B810DB">
            <w:pPr>
              <w:snapToGrid w:val="0"/>
              <w:jc w:val="center"/>
              <w:rPr>
                <w:sz w:val="18"/>
                <w:szCs w:val="18"/>
              </w:rPr>
            </w:pPr>
          </w:p>
        </w:tc>
        <w:tc>
          <w:tcPr>
            <w:tcW w:w="1843" w:type="dxa"/>
            <w:vMerge/>
            <w:tcBorders>
              <w:left w:val="single" w:sz="2" w:space="0" w:color="000000"/>
              <w:bottom w:val="single" w:sz="2" w:space="0" w:color="000000"/>
            </w:tcBorders>
          </w:tcPr>
          <w:p w:rsidR="005E5473" w:rsidRPr="00064667" w:rsidRDefault="005E5473" w:rsidP="00B810DB">
            <w:pPr>
              <w:snapToGrid w:val="0"/>
            </w:pPr>
          </w:p>
        </w:tc>
        <w:tc>
          <w:tcPr>
            <w:tcW w:w="567" w:type="dxa"/>
            <w:vMerge/>
            <w:tcBorders>
              <w:left w:val="single" w:sz="2" w:space="0" w:color="000000"/>
              <w:bottom w:val="single" w:sz="2" w:space="0" w:color="000000"/>
            </w:tcBorders>
            <w:vAlign w:val="center"/>
          </w:tcPr>
          <w:p w:rsidR="005E5473" w:rsidRPr="00064667" w:rsidRDefault="005E5473" w:rsidP="00B810DB">
            <w:pPr>
              <w:snapToGrid w:val="0"/>
              <w:jc w:val="center"/>
            </w:pPr>
          </w:p>
        </w:tc>
        <w:tc>
          <w:tcPr>
            <w:tcW w:w="567" w:type="dxa"/>
            <w:vMerge/>
            <w:tcBorders>
              <w:left w:val="single" w:sz="2" w:space="0" w:color="000000"/>
              <w:bottom w:val="single" w:sz="2" w:space="0" w:color="000000"/>
            </w:tcBorders>
            <w:vAlign w:val="center"/>
          </w:tcPr>
          <w:p w:rsidR="005E5473" w:rsidRPr="00064667" w:rsidRDefault="005E5473" w:rsidP="00B810DB">
            <w:pPr>
              <w:snapToGrid w:val="0"/>
              <w:jc w:val="center"/>
            </w:pPr>
          </w:p>
        </w:tc>
        <w:tc>
          <w:tcPr>
            <w:tcW w:w="425" w:type="dxa"/>
            <w:vMerge/>
            <w:tcBorders>
              <w:left w:val="single" w:sz="2" w:space="0" w:color="000000"/>
              <w:bottom w:val="single" w:sz="2" w:space="0" w:color="000000"/>
            </w:tcBorders>
            <w:vAlign w:val="center"/>
          </w:tcPr>
          <w:p w:rsidR="005E5473" w:rsidRPr="00064667" w:rsidRDefault="005E5473" w:rsidP="00B810DB">
            <w:pPr>
              <w:snapToGrid w:val="0"/>
              <w:jc w:val="center"/>
            </w:pPr>
          </w:p>
        </w:tc>
        <w:tc>
          <w:tcPr>
            <w:tcW w:w="548" w:type="dxa"/>
            <w:vMerge/>
            <w:tcBorders>
              <w:left w:val="single" w:sz="2" w:space="0" w:color="000000"/>
              <w:bottom w:val="single" w:sz="2" w:space="0" w:color="000000"/>
            </w:tcBorders>
            <w:vAlign w:val="center"/>
          </w:tcPr>
          <w:p w:rsidR="005E5473" w:rsidRPr="00064667" w:rsidRDefault="005E5473" w:rsidP="00B810DB">
            <w:pPr>
              <w:snapToGrid w:val="0"/>
              <w:jc w:val="center"/>
            </w:pPr>
          </w:p>
        </w:tc>
        <w:tc>
          <w:tcPr>
            <w:tcW w:w="475" w:type="dxa"/>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55</w:t>
            </w:r>
          </w:p>
          <w:p w:rsidR="005E5473" w:rsidRPr="00914A68" w:rsidRDefault="005E5473"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r w:rsidRPr="00914A68">
              <w:rPr>
                <w:sz w:val="20"/>
                <w:szCs w:val="22"/>
              </w:rPr>
              <w:t>0</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0</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rPr>
            </w:pPr>
          </w:p>
        </w:tc>
        <w:tc>
          <w:tcPr>
            <w:tcW w:w="992"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750</w:t>
            </w:r>
          </w:p>
        </w:tc>
        <w:tc>
          <w:tcPr>
            <w:tcW w:w="567" w:type="dxa"/>
            <w:tcBorders>
              <w:left w:val="single" w:sz="2" w:space="0" w:color="000000"/>
              <w:bottom w:val="single" w:sz="2" w:space="0" w:color="000000"/>
              <w:right w:val="single" w:sz="2" w:space="0" w:color="000000"/>
            </w:tcBorders>
            <w:vAlign w:val="center"/>
          </w:tcPr>
          <w:p w:rsidR="005E5473" w:rsidRPr="00914A68" w:rsidRDefault="00914A68" w:rsidP="00B810DB">
            <w:pPr>
              <w:snapToGrid w:val="0"/>
              <w:jc w:val="center"/>
              <w:rPr>
                <w:sz w:val="20"/>
              </w:rPr>
            </w:pPr>
            <w:r w:rsidRPr="00914A68">
              <w:rPr>
                <w:sz w:val="20"/>
              </w:rPr>
              <w:t>805</w:t>
            </w:r>
          </w:p>
        </w:tc>
      </w:tr>
      <w:tr w:rsidR="005E5473" w:rsidRPr="009C4FC4" w:rsidTr="005E5473">
        <w:trPr>
          <w:trHeight w:val="635"/>
        </w:trPr>
        <w:tc>
          <w:tcPr>
            <w:tcW w:w="709" w:type="dxa"/>
            <w:tcBorders>
              <w:left w:val="single" w:sz="2" w:space="0" w:color="000000"/>
              <w:bottom w:val="single" w:sz="2" w:space="0" w:color="000000"/>
            </w:tcBorders>
          </w:tcPr>
          <w:p w:rsidR="005E5473" w:rsidRPr="00064667" w:rsidRDefault="005E5473" w:rsidP="00B810DB">
            <w:pPr>
              <w:snapToGrid w:val="0"/>
              <w:jc w:val="center"/>
              <w:rPr>
                <w:sz w:val="18"/>
                <w:szCs w:val="18"/>
              </w:rPr>
            </w:pPr>
            <w:r w:rsidRPr="00064667">
              <w:rPr>
                <w:sz w:val="18"/>
                <w:szCs w:val="18"/>
              </w:rPr>
              <w:lastRenderedPageBreak/>
              <w:t>6.4.</w:t>
            </w:r>
          </w:p>
        </w:tc>
        <w:tc>
          <w:tcPr>
            <w:tcW w:w="1843" w:type="dxa"/>
            <w:tcBorders>
              <w:left w:val="single" w:sz="2" w:space="0" w:color="000000"/>
              <w:bottom w:val="single" w:sz="2" w:space="0" w:color="000000"/>
            </w:tcBorders>
          </w:tcPr>
          <w:p w:rsidR="005E5473" w:rsidRPr="00064667" w:rsidRDefault="005E5473" w:rsidP="00B810DB">
            <w:pPr>
              <w:snapToGrid w:val="0"/>
            </w:pPr>
            <w:r w:rsidRPr="00064667">
              <w:rPr>
                <w:sz w:val="22"/>
                <w:szCs w:val="22"/>
              </w:rPr>
              <w:t>международное</w:t>
            </w:r>
          </w:p>
        </w:tc>
        <w:tc>
          <w:tcPr>
            <w:tcW w:w="567" w:type="dxa"/>
            <w:tcBorders>
              <w:left w:val="single" w:sz="2" w:space="0" w:color="000000"/>
              <w:bottom w:val="single" w:sz="2" w:space="0" w:color="000000"/>
            </w:tcBorders>
            <w:vAlign w:val="center"/>
          </w:tcPr>
          <w:p w:rsidR="005E5473" w:rsidRPr="00064667" w:rsidRDefault="005E5473" w:rsidP="00B810DB">
            <w:pPr>
              <w:widowControl/>
              <w:suppressAutoHyphens w:val="0"/>
              <w:rPr>
                <w:kern w:val="2"/>
              </w:rPr>
            </w:pPr>
          </w:p>
        </w:tc>
        <w:tc>
          <w:tcPr>
            <w:tcW w:w="567" w:type="dxa"/>
            <w:tcBorders>
              <w:left w:val="single" w:sz="2" w:space="0" w:color="000000"/>
              <w:bottom w:val="single" w:sz="2" w:space="0" w:color="000000"/>
            </w:tcBorders>
            <w:vAlign w:val="center"/>
          </w:tcPr>
          <w:p w:rsidR="005E5473" w:rsidRPr="00064667" w:rsidRDefault="005E5473" w:rsidP="00B810DB">
            <w:pPr>
              <w:widowControl/>
              <w:suppressAutoHyphens w:val="0"/>
              <w:rPr>
                <w:kern w:val="2"/>
              </w:rPr>
            </w:pPr>
          </w:p>
        </w:tc>
        <w:tc>
          <w:tcPr>
            <w:tcW w:w="425" w:type="dxa"/>
            <w:tcBorders>
              <w:left w:val="single" w:sz="2" w:space="0" w:color="000000"/>
              <w:bottom w:val="single" w:sz="2" w:space="0" w:color="000000"/>
            </w:tcBorders>
            <w:vAlign w:val="center"/>
          </w:tcPr>
          <w:p w:rsidR="005E5473" w:rsidRPr="00064667" w:rsidRDefault="005E5473" w:rsidP="00B810DB">
            <w:pPr>
              <w:snapToGrid w:val="0"/>
              <w:jc w:val="center"/>
            </w:pPr>
            <w:r w:rsidRPr="00064667">
              <w:rPr>
                <w:sz w:val="22"/>
                <w:szCs w:val="22"/>
              </w:rPr>
              <w:t>0</w:t>
            </w:r>
          </w:p>
        </w:tc>
        <w:tc>
          <w:tcPr>
            <w:tcW w:w="548" w:type="dxa"/>
            <w:tcBorders>
              <w:left w:val="single" w:sz="2" w:space="0" w:color="000000"/>
              <w:bottom w:val="single" w:sz="2" w:space="0" w:color="000000"/>
            </w:tcBorders>
            <w:vAlign w:val="center"/>
          </w:tcPr>
          <w:p w:rsidR="005E5473" w:rsidRPr="00064667" w:rsidRDefault="005E5473" w:rsidP="00B810DB">
            <w:pPr>
              <w:snapToGrid w:val="0"/>
              <w:jc w:val="center"/>
            </w:pPr>
            <w:r w:rsidRPr="00064667">
              <w:rPr>
                <w:sz w:val="22"/>
                <w:szCs w:val="22"/>
              </w:rPr>
              <w:t>0</w:t>
            </w:r>
          </w:p>
        </w:tc>
        <w:tc>
          <w:tcPr>
            <w:tcW w:w="475" w:type="dxa"/>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0</w:t>
            </w: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p>
        </w:tc>
        <w:tc>
          <w:tcPr>
            <w:tcW w:w="56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0</w:t>
            </w:r>
          </w:p>
        </w:tc>
        <w:tc>
          <w:tcPr>
            <w:tcW w:w="537"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highlight w:val="yellow"/>
              </w:rPr>
            </w:pPr>
          </w:p>
        </w:tc>
        <w:tc>
          <w:tcPr>
            <w:tcW w:w="597" w:type="dxa"/>
            <w:gridSpan w:val="2"/>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0</w:t>
            </w:r>
          </w:p>
        </w:tc>
        <w:tc>
          <w:tcPr>
            <w:tcW w:w="395"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highlight w:val="yellow"/>
              </w:rPr>
            </w:pPr>
          </w:p>
        </w:tc>
        <w:tc>
          <w:tcPr>
            <w:tcW w:w="598"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r w:rsidRPr="00914A68">
              <w:rPr>
                <w:sz w:val="20"/>
                <w:szCs w:val="20"/>
              </w:rPr>
              <w:t>0</w:t>
            </w:r>
          </w:p>
        </w:tc>
        <w:tc>
          <w:tcPr>
            <w:tcW w:w="394" w:type="dxa"/>
            <w:tcBorders>
              <w:left w:val="single" w:sz="2" w:space="0" w:color="000000"/>
              <w:bottom w:val="single" w:sz="2" w:space="0" w:color="000000"/>
              <w:right w:val="single" w:sz="2" w:space="0" w:color="000000"/>
            </w:tcBorders>
            <w:vAlign w:val="center"/>
          </w:tcPr>
          <w:p w:rsidR="005E5473" w:rsidRPr="00914A68" w:rsidRDefault="005E5473" w:rsidP="00B810DB">
            <w:pPr>
              <w:snapToGrid w:val="0"/>
              <w:jc w:val="center"/>
              <w:rPr>
                <w:sz w:val="20"/>
                <w:szCs w:val="20"/>
              </w:rPr>
            </w:pPr>
          </w:p>
        </w:tc>
        <w:tc>
          <w:tcPr>
            <w:tcW w:w="567" w:type="dxa"/>
            <w:tcBorders>
              <w:left w:val="single" w:sz="2" w:space="0" w:color="000000"/>
              <w:bottom w:val="single" w:sz="2" w:space="0" w:color="000000"/>
              <w:right w:val="single" w:sz="2" w:space="0" w:color="000000"/>
            </w:tcBorders>
            <w:vAlign w:val="center"/>
          </w:tcPr>
          <w:p w:rsidR="005E5473" w:rsidRPr="00914A68" w:rsidRDefault="00914A68" w:rsidP="00B810DB">
            <w:pPr>
              <w:snapToGrid w:val="0"/>
              <w:jc w:val="center"/>
              <w:rPr>
                <w:sz w:val="20"/>
                <w:szCs w:val="20"/>
              </w:rPr>
            </w:pPr>
            <w:r w:rsidRPr="00914A68">
              <w:rPr>
                <w:sz w:val="20"/>
                <w:szCs w:val="20"/>
              </w:rPr>
              <w:t>0</w:t>
            </w:r>
          </w:p>
        </w:tc>
      </w:tr>
      <w:tr w:rsidR="005E5473" w:rsidRPr="009C4FC4" w:rsidTr="00B810DB">
        <w:trPr>
          <w:trHeight w:val="236"/>
        </w:trPr>
        <w:tc>
          <w:tcPr>
            <w:tcW w:w="709" w:type="dxa"/>
            <w:tcBorders>
              <w:left w:val="single" w:sz="2" w:space="0" w:color="000000"/>
              <w:bottom w:val="single" w:sz="2" w:space="0" w:color="000000"/>
            </w:tcBorders>
          </w:tcPr>
          <w:p w:rsidR="005E5473" w:rsidRPr="00064667" w:rsidRDefault="005E5473" w:rsidP="00B810DB">
            <w:pPr>
              <w:snapToGrid w:val="0"/>
              <w:jc w:val="center"/>
              <w:rPr>
                <w:sz w:val="18"/>
                <w:szCs w:val="18"/>
              </w:rPr>
            </w:pPr>
            <w:r w:rsidRPr="00064667">
              <w:rPr>
                <w:sz w:val="18"/>
                <w:szCs w:val="18"/>
              </w:rPr>
              <w:t>7.</w:t>
            </w:r>
          </w:p>
        </w:tc>
        <w:tc>
          <w:tcPr>
            <w:tcW w:w="1843" w:type="dxa"/>
            <w:tcBorders>
              <w:left w:val="single" w:sz="2" w:space="0" w:color="000000"/>
              <w:bottom w:val="single" w:sz="2" w:space="0" w:color="000000"/>
            </w:tcBorders>
          </w:tcPr>
          <w:p w:rsidR="005E5473" w:rsidRPr="00064667" w:rsidRDefault="005E5473" w:rsidP="00B810DB">
            <w:pPr>
              <w:snapToGrid w:val="0"/>
            </w:pPr>
            <w:r w:rsidRPr="00064667">
              <w:rPr>
                <w:sz w:val="22"/>
                <w:szCs w:val="22"/>
              </w:rPr>
              <w:t>Направление деятельности:</w:t>
            </w:r>
          </w:p>
        </w:tc>
        <w:tc>
          <w:tcPr>
            <w:tcW w:w="567" w:type="dxa"/>
            <w:tcBorders>
              <w:left w:val="single" w:sz="2" w:space="0" w:color="000000"/>
              <w:bottom w:val="single" w:sz="2" w:space="0" w:color="000000"/>
            </w:tcBorders>
            <w:vAlign w:val="center"/>
          </w:tcPr>
          <w:p w:rsidR="005E5473" w:rsidRPr="00064667" w:rsidRDefault="005E5473" w:rsidP="00B810DB">
            <w:pPr>
              <w:snapToGrid w:val="0"/>
              <w:spacing w:line="276" w:lineRule="auto"/>
              <w:jc w:val="center"/>
              <w:rPr>
                <w:kern w:val="2"/>
              </w:rPr>
            </w:pPr>
          </w:p>
        </w:tc>
        <w:tc>
          <w:tcPr>
            <w:tcW w:w="567" w:type="dxa"/>
            <w:tcBorders>
              <w:left w:val="single" w:sz="2" w:space="0" w:color="000000"/>
              <w:bottom w:val="single" w:sz="2" w:space="0" w:color="000000"/>
            </w:tcBorders>
            <w:vAlign w:val="center"/>
          </w:tcPr>
          <w:p w:rsidR="005E5473" w:rsidRPr="00064667" w:rsidRDefault="005E5473" w:rsidP="00B810DB">
            <w:pPr>
              <w:snapToGrid w:val="0"/>
              <w:spacing w:line="276" w:lineRule="auto"/>
              <w:jc w:val="center"/>
              <w:rPr>
                <w:kern w:val="2"/>
              </w:rPr>
            </w:pPr>
          </w:p>
        </w:tc>
        <w:tc>
          <w:tcPr>
            <w:tcW w:w="425" w:type="dxa"/>
            <w:tcBorders>
              <w:left w:val="single" w:sz="2" w:space="0" w:color="000000"/>
              <w:bottom w:val="single" w:sz="2" w:space="0" w:color="000000"/>
            </w:tcBorders>
            <w:vAlign w:val="center"/>
          </w:tcPr>
          <w:p w:rsidR="005E5473" w:rsidRPr="00064667" w:rsidRDefault="005E5473" w:rsidP="00B810DB">
            <w:pPr>
              <w:snapToGrid w:val="0"/>
              <w:jc w:val="center"/>
            </w:pPr>
          </w:p>
        </w:tc>
        <w:tc>
          <w:tcPr>
            <w:tcW w:w="548" w:type="dxa"/>
            <w:tcBorders>
              <w:left w:val="single" w:sz="2" w:space="0" w:color="000000"/>
              <w:bottom w:val="single" w:sz="2" w:space="0" w:color="000000"/>
            </w:tcBorders>
            <w:vAlign w:val="center"/>
          </w:tcPr>
          <w:p w:rsidR="005E5473" w:rsidRPr="00064667" w:rsidRDefault="005E5473" w:rsidP="00B810DB">
            <w:pPr>
              <w:snapToGrid w:val="0"/>
              <w:jc w:val="center"/>
            </w:pPr>
          </w:p>
        </w:tc>
        <w:tc>
          <w:tcPr>
            <w:tcW w:w="5264" w:type="dxa"/>
            <w:gridSpan w:val="12"/>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pPr>
          </w:p>
        </w:tc>
      </w:tr>
      <w:tr w:rsidR="005E5473" w:rsidRPr="009C4FC4" w:rsidTr="005E5473">
        <w:trPr>
          <w:trHeight w:val="306"/>
        </w:trPr>
        <w:tc>
          <w:tcPr>
            <w:tcW w:w="709" w:type="dxa"/>
            <w:vMerge w:val="restart"/>
            <w:tcBorders>
              <w:left w:val="single" w:sz="2" w:space="0" w:color="000000"/>
            </w:tcBorders>
          </w:tcPr>
          <w:p w:rsidR="005E5473" w:rsidRPr="00064667" w:rsidRDefault="005E5473" w:rsidP="00B810DB">
            <w:pPr>
              <w:snapToGrid w:val="0"/>
              <w:jc w:val="center"/>
              <w:rPr>
                <w:sz w:val="18"/>
                <w:szCs w:val="18"/>
              </w:rPr>
            </w:pPr>
            <w:r w:rsidRPr="00064667">
              <w:rPr>
                <w:sz w:val="18"/>
                <w:szCs w:val="18"/>
              </w:rPr>
              <w:t>7.1.</w:t>
            </w:r>
          </w:p>
        </w:tc>
        <w:tc>
          <w:tcPr>
            <w:tcW w:w="1843" w:type="dxa"/>
            <w:vMerge w:val="restart"/>
            <w:tcBorders>
              <w:left w:val="single" w:sz="2" w:space="0" w:color="000000"/>
            </w:tcBorders>
          </w:tcPr>
          <w:p w:rsidR="005E5473" w:rsidRPr="00064667" w:rsidRDefault="005E5473" w:rsidP="00B810DB">
            <w:pPr>
              <w:snapToGrid w:val="0"/>
              <w:jc w:val="both"/>
            </w:pPr>
            <w:r w:rsidRPr="00064667">
              <w:rPr>
                <w:sz w:val="22"/>
                <w:szCs w:val="22"/>
              </w:rPr>
              <w:t>Патриотическое, гражданское воспитание</w:t>
            </w:r>
          </w:p>
        </w:tc>
        <w:tc>
          <w:tcPr>
            <w:tcW w:w="567" w:type="dxa"/>
            <w:vMerge w:val="restart"/>
            <w:tcBorders>
              <w:left w:val="single" w:sz="2" w:space="0" w:color="000000"/>
            </w:tcBorders>
            <w:vAlign w:val="center"/>
          </w:tcPr>
          <w:p w:rsidR="005E5473" w:rsidRPr="00064667" w:rsidRDefault="005E5473" w:rsidP="00B810DB">
            <w:pPr>
              <w:snapToGrid w:val="0"/>
              <w:spacing w:line="276" w:lineRule="auto"/>
              <w:jc w:val="center"/>
              <w:rPr>
                <w:kern w:val="2"/>
              </w:rPr>
            </w:pPr>
          </w:p>
          <w:p w:rsidR="005E5473" w:rsidRPr="00064667" w:rsidRDefault="005E5473" w:rsidP="00B810DB">
            <w:pPr>
              <w:snapToGrid w:val="0"/>
              <w:spacing w:line="276" w:lineRule="auto"/>
              <w:jc w:val="center"/>
              <w:rPr>
                <w:kern w:val="2"/>
              </w:rPr>
            </w:pPr>
            <w:r w:rsidRPr="00064667">
              <w:rPr>
                <w:sz w:val="22"/>
                <w:szCs w:val="22"/>
              </w:rPr>
              <w:t>4</w:t>
            </w:r>
          </w:p>
        </w:tc>
        <w:tc>
          <w:tcPr>
            <w:tcW w:w="567" w:type="dxa"/>
            <w:vMerge w:val="restart"/>
            <w:tcBorders>
              <w:left w:val="single" w:sz="2" w:space="0" w:color="000000"/>
            </w:tcBorders>
            <w:vAlign w:val="center"/>
          </w:tcPr>
          <w:p w:rsidR="005E5473" w:rsidRPr="00064667" w:rsidRDefault="005E5473" w:rsidP="00B810DB">
            <w:pPr>
              <w:snapToGrid w:val="0"/>
              <w:spacing w:line="276" w:lineRule="auto"/>
              <w:jc w:val="center"/>
              <w:rPr>
                <w:kern w:val="2"/>
              </w:rPr>
            </w:pPr>
          </w:p>
          <w:p w:rsidR="005E5473" w:rsidRPr="00064667" w:rsidRDefault="005E5473" w:rsidP="00B810DB">
            <w:pPr>
              <w:snapToGrid w:val="0"/>
              <w:spacing w:line="276" w:lineRule="auto"/>
              <w:jc w:val="center"/>
              <w:rPr>
                <w:kern w:val="2"/>
              </w:rPr>
            </w:pPr>
            <w:r w:rsidRPr="00064667">
              <w:rPr>
                <w:sz w:val="22"/>
                <w:szCs w:val="22"/>
              </w:rPr>
              <w:t>350</w:t>
            </w:r>
          </w:p>
        </w:tc>
        <w:tc>
          <w:tcPr>
            <w:tcW w:w="425" w:type="dxa"/>
            <w:vMerge w:val="restart"/>
            <w:tcBorders>
              <w:left w:val="single" w:sz="2" w:space="0" w:color="000000"/>
            </w:tcBorders>
            <w:vAlign w:val="center"/>
          </w:tcPr>
          <w:p w:rsidR="005E5473" w:rsidRPr="00064667" w:rsidRDefault="005E5473" w:rsidP="00B810DB">
            <w:pPr>
              <w:snapToGrid w:val="0"/>
              <w:jc w:val="center"/>
            </w:pPr>
            <w:r w:rsidRPr="00064667">
              <w:rPr>
                <w:sz w:val="22"/>
                <w:szCs w:val="22"/>
              </w:rPr>
              <w:t>13</w:t>
            </w:r>
          </w:p>
        </w:tc>
        <w:tc>
          <w:tcPr>
            <w:tcW w:w="548" w:type="dxa"/>
            <w:vMerge w:val="restart"/>
            <w:tcBorders>
              <w:left w:val="single" w:sz="2" w:space="0" w:color="000000"/>
            </w:tcBorders>
            <w:vAlign w:val="center"/>
          </w:tcPr>
          <w:p w:rsidR="005E5473" w:rsidRPr="00064667" w:rsidRDefault="005E5473" w:rsidP="00B810DB">
            <w:pPr>
              <w:snapToGrid w:val="0"/>
              <w:jc w:val="center"/>
            </w:pPr>
            <w:r w:rsidRPr="00064667">
              <w:rPr>
                <w:sz w:val="22"/>
                <w:szCs w:val="22"/>
              </w:rPr>
              <w:t>4935</w:t>
            </w:r>
          </w:p>
        </w:tc>
        <w:tc>
          <w:tcPr>
            <w:tcW w:w="475" w:type="dxa"/>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rPr>
                <w:sz w:val="18"/>
                <w:szCs w:val="18"/>
              </w:rPr>
            </w:pPr>
            <w:r w:rsidRPr="00064667">
              <w:rPr>
                <w:sz w:val="18"/>
                <w:szCs w:val="18"/>
              </w:rPr>
              <w:t>15</w:t>
            </w:r>
          </w:p>
        </w:tc>
        <w:tc>
          <w:tcPr>
            <w:tcW w:w="567" w:type="dxa"/>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pPr>
          </w:p>
        </w:tc>
        <w:tc>
          <w:tcPr>
            <w:tcW w:w="567" w:type="dxa"/>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rPr>
                <w:sz w:val="16"/>
                <w:szCs w:val="16"/>
              </w:rPr>
            </w:pPr>
            <w:r w:rsidRPr="00064667">
              <w:rPr>
                <w:sz w:val="16"/>
                <w:szCs w:val="16"/>
              </w:rPr>
              <w:t>25</w:t>
            </w:r>
          </w:p>
        </w:tc>
        <w:tc>
          <w:tcPr>
            <w:tcW w:w="537" w:type="dxa"/>
            <w:tcBorders>
              <w:left w:val="single" w:sz="2" w:space="0" w:color="000000"/>
              <w:bottom w:val="single" w:sz="2" w:space="0" w:color="000000"/>
              <w:right w:val="single" w:sz="2" w:space="0" w:color="000000"/>
            </w:tcBorders>
            <w:vAlign w:val="center"/>
          </w:tcPr>
          <w:p w:rsidR="005E5473" w:rsidRPr="006F215D" w:rsidRDefault="005E5473" w:rsidP="00B810DB">
            <w:pPr>
              <w:snapToGrid w:val="0"/>
              <w:jc w:val="center"/>
              <w:rPr>
                <w:highlight w:val="yellow"/>
              </w:rPr>
            </w:pPr>
          </w:p>
        </w:tc>
        <w:tc>
          <w:tcPr>
            <w:tcW w:w="597" w:type="dxa"/>
            <w:gridSpan w:val="2"/>
            <w:tcBorders>
              <w:left w:val="single" w:sz="2" w:space="0" w:color="000000"/>
              <w:bottom w:val="single" w:sz="2" w:space="0" w:color="000000"/>
              <w:right w:val="single" w:sz="2" w:space="0" w:color="000000"/>
            </w:tcBorders>
            <w:vAlign w:val="center"/>
          </w:tcPr>
          <w:p w:rsidR="005E5473" w:rsidRPr="000C5507" w:rsidRDefault="005E5473" w:rsidP="00B810DB">
            <w:pPr>
              <w:snapToGrid w:val="0"/>
              <w:jc w:val="center"/>
              <w:rPr>
                <w:sz w:val="18"/>
                <w:szCs w:val="20"/>
              </w:rPr>
            </w:pPr>
            <w:r w:rsidRPr="000C5507">
              <w:rPr>
                <w:sz w:val="18"/>
                <w:szCs w:val="20"/>
              </w:rPr>
              <w:t>13</w:t>
            </w:r>
          </w:p>
        </w:tc>
        <w:tc>
          <w:tcPr>
            <w:tcW w:w="395" w:type="dxa"/>
            <w:tcBorders>
              <w:left w:val="single" w:sz="2" w:space="0" w:color="000000"/>
              <w:bottom w:val="single" w:sz="2" w:space="0" w:color="000000"/>
              <w:right w:val="single" w:sz="2" w:space="0" w:color="000000"/>
            </w:tcBorders>
            <w:vAlign w:val="center"/>
          </w:tcPr>
          <w:p w:rsidR="005E5473" w:rsidRPr="000C5507" w:rsidRDefault="005E5473" w:rsidP="00B810DB">
            <w:pPr>
              <w:snapToGrid w:val="0"/>
              <w:jc w:val="center"/>
              <w:rPr>
                <w:sz w:val="18"/>
                <w:highlight w:val="yellow"/>
              </w:rPr>
            </w:pPr>
          </w:p>
        </w:tc>
        <w:tc>
          <w:tcPr>
            <w:tcW w:w="598" w:type="dxa"/>
            <w:tcBorders>
              <w:left w:val="single" w:sz="2" w:space="0" w:color="000000"/>
              <w:bottom w:val="single" w:sz="2" w:space="0" w:color="000000"/>
              <w:right w:val="single" w:sz="2" w:space="0" w:color="000000"/>
            </w:tcBorders>
            <w:vAlign w:val="center"/>
          </w:tcPr>
          <w:p w:rsidR="005E5473" w:rsidRPr="000C5507" w:rsidRDefault="005E5473" w:rsidP="00B810DB">
            <w:pPr>
              <w:snapToGrid w:val="0"/>
              <w:jc w:val="center"/>
              <w:rPr>
                <w:sz w:val="18"/>
                <w:szCs w:val="20"/>
              </w:rPr>
            </w:pPr>
            <w:r w:rsidRPr="000C5507">
              <w:rPr>
                <w:sz w:val="18"/>
                <w:szCs w:val="20"/>
              </w:rPr>
              <w:t>19</w:t>
            </w:r>
          </w:p>
        </w:tc>
        <w:tc>
          <w:tcPr>
            <w:tcW w:w="394" w:type="dxa"/>
            <w:tcBorders>
              <w:left w:val="single" w:sz="2" w:space="0" w:color="000000"/>
              <w:bottom w:val="single" w:sz="2" w:space="0" w:color="000000"/>
              <w:right w:val="single" w:sz="2" w:space="0" w:color="000000"/>
            </w:tcBorders>
            <w:vAlign w:val="center"/>
          </w:tcPr>
          <w:p w:rsidR="005E5473" w:rsidRPr="000C5507" w:rsidRDefault="005E5473" w:rsidP="00B810DB">
            <w:pPr>
              <w:snapToGrid w:val="0"/>
              <w:jc w:val="center"/>
              <w:rPr>
                <w:sz w:val="18"/>
                <w:highlight w:val="yellow"/>
              </w:rPr>
            </w:pPr>
          </w:p>
        </w:tc>
        <w:tc>
          <w:tcPr>
            <w:tcW w:w="567" w:type="dxa"/>
            <w:tcBorders>
              <w:left w:val="single" w:sz="2" w:space="0" w:color="000000"/>
              <w:bottom w:val="single" w:sz="2" w:space="0" w:color="000000"/>
              <w:right w:val="single" w:sz="2" w:space="0" w:color="000000"/>
            </w:tcBorders>
            <w:vAlign w:val="center"/>
          </w:tcPr>
          <w:p w:rsidR="005E5473" w:rsidRPr="000C5507" w:rsidRDefault="000C5507" w:rsidP="00B810DB">
            <w:pPr>
              <w:snapToGrid w:val="0"/>
              <w:jc w:val="center"/>
              <w:rPr>
                <w:sz w:val="18"/>
              </w:rPr>
            </w:pPr>
            <w:r w:rsidRPr="000C5507">
              <w:rPr>
                <w:sz w:val="18"/>
              </w:rPr>
              <w:t>72</w:t>
            </w:r>
          </w:p>
        </w:tc>
      </w:tr>
      <w:tr w:rsidR="005E5473" w:rsidRPr="009C4FC4" w:rsidTr="005E5473">
        <w:trPr>
          <w:trHeight w:val="306"/>
        </w:trPr>
        <w:tc>
          <w:tcPr>
            <w:tcW w:w="709" w:type="dxa"/>
            <w:vMerge/>
            <w:tcBorders>
              <w:left w:val="single" w:sz="2" w:space="0" w:color="000000"/>
              <w:bottom w:val="single" w:sz="2" w:space="0" w:color="000000"/>
            </w:tcBorders>
          </w:tcPr>
          <w:p w:rsidR="005E5473" w:rsidRPr="00064667" w:rsidRDefault="005E5473" w:rsidP="00B810DB">
            <w:pPr>
              <w:snapToGrid w:val="0"/>
              <w:jc w:val="center"/>
              <w:rPr>
                <w:sz w:val="18"/>
                <w:szCs w:val="18"/>
              </w:rPr>
            </w:pPr>
          </w:p>
        </w:tc>
        <w:tc>
          <w:tcPr>
            <w:tcW w:w="1843" w:type="dxa"/>
            <w:vMerge/>
            <w:tcBorders>
              <w:left w:val="single" w:sz="2" w:space="0" w:color="000000"/>
              <w:bottom w:val="single" w:sz="2" w:space="0" w:color="000000"/>
            </w:tcBorders>
          </w:tcPr>
          <w:p w:rsidR="005E5473" w:rsidRPr="00064667" w:rsidRDefault="005E5473" w:rsidP="00B810DB">
            <w:pPr>
              <w:snapToGrid w:val="0"/>
              <w:jc w:val="both"/>
            </w:pPr>
          </w:p>
        </w:tc>
        <w:tc>
          <w:tcPr>
            <w:tcW w:w="567" w:type="dxa"/>
            <w:vMerge/>
            <w:tcBorders>
              <w:left w:val="single" w:sz="2" w:space="0" w:color="000000"/>
              <w:bottom w:val="single" w:sz="2" w:space="0" w:color="000000"/>
            </w:tcBorders>
            <w:vAlign w:val="center"/>
          </w:tcPr>
          <w:p w:rsidR="005E5473" w:rsidRPr="00064667" w:rsidRDefault="005E5473" w:rsidP="00B810DB">
            <w:pPr>
              <w:snapToGrid w:val="0"/>
              <w:jc w:val="center"/>
            </w:pPr>
          </w:p>
        </w:tc>
        <w:tc>
          <w:tcPr>
            <w:tcW w:w="567" w:type="dxa"/>
            <w:vMerge/>
            <w:tcBorders>
              <w:left w:val="single" w:sz="2" w:space="0" w:color="000000"/>
              <w:bottom w:val="single" w:sz="2" w:space="0" w:color="000000"/>
            </w:tcBorders>
            <w:vAlign w:val="center"/>
          </w:tcPr>
          <w:p w:rsidR="005E5473" w:rsidRPr="00064667" w:rsidRDefault="005E5473" w:rsidP="00B810DB">
            <w:pPr>
              <w:snapToGrid w:val="0"/>
              <w:jc w:val="center"/>
            </w:pPr>
          </w:p>
        </w:tc>
        <w:tc>
          <w:tcPr>
            <w:tcW w:w="425" w:type="dxa"/>
            <w:vMerge/>
            <w:tcBorders>
              <w:left w:val="single" w:sz="2" w:space="0" w:color="000000"/>
              <w:bottom w:val="single" w:sz="2" w:space="0" w:color="000000"/>
            </w:tcBorders>
            <w:vAlign w:val="center"/>
          </w:tcPr>
          <w:p w:rsidR="005E5473" w:rsidRPr="00064667" w:rsidRDefault="005E5473" w:rsidP="00B810DB">
            <w:pPr>
              <w:snapToGrid w:val="0"/>
              <w:jc w:val="center"/>
            </w:pPr>
          </w:p>
        </w:tc>
        <w:tc>
          <w:tcPr>
            <w:tcW w:w="548" w:type="dxa"/>
            <w:vMerge/>
            <w:tcBorders>
              <w:left w:val="single" w:sz="2" w:space="0" w:color="000000"/>
              <w:bottom w:val="single" w:sz="2" w:space="0" w:color="000000"/>
            </w:tcBorders>
            <w:vAlign w:val="center"/>
          </w:tcPr>
          <w:p w:rsidR="005E5473" w:rsidRPr="00064667" w:rsidRDefault="005E5473" w:rsidP="00B810DB">
            <w:pPr>
              <w:snapToGrid w:val="0"/>
              <w:jc w:val="center"/>
            </w:pPr>
          </w:p>
        </w:tc>
        <w:tc>
          <w:tcPr>
            <w:tcW w:w="475" w:type="dxa"/>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rPr>
                <w:sz w:val="18"/>
                <w:szCs w:val="18"/>
              </w:rPr>
            </w:pPr>
            <w:r w:rsidRPr="00064667">
              <w:rPr>
                <w:sz w:val="18"/>
                <w:szCs w:val="18"/>
              </w:rPr>
              <w:t>831</w:t>
            </w:r>
          </w:p>
        </w:tc>
        <w:tc>
          <w:tcPr>
            <w:tcW w:w="567" w:type="dxa"/>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pPr>
          </w:p>
        </w:tc>
        <w:tc>
          <w:tcPr>
            <w:tcW w:w="567" w:type="dxa"/>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rPr>
                <w:sz w:val="16"/>
                <w:szCs w:val="16"/>
              </w:rPr>
            </w:pPr>
            <w:r w:rsidRPr="00064667">
              <w:rPr>
                <w:sz w:val="16"/>
                <w:szCs w:val="16"/>
              </w:rPr>
              <w:t>6</w:t>
            </w:r>
          </w:p>
          <w:p w:rsidR="005E5473" w:rsidRPr="00064667" w:rsidRDefault="005E5473" w:rsidP="00B810DB">
            <w:pPr>
              <w:snapToGrid w:val="0"/>
              <w:jc w:val="center"/>
              <w:rPr>
                <w:sz w:val="16"/>
                <w:szCs w:val="16"/>
              </w:rPr>
            </w:pPr>
            <w:r w:rsidRPr="00064667">
              <w:rPr>
                <w:sz w:val="16"/>
                <w:szCs w:val="16"/>
              </w:rPr>
              <w:t>422</w:t>
            </w:r>
          </w:p>
        </w:tc>
        <w:tc>
          <w:tcPr>
            <w:tcW w:w="537" w:type="dxa"/>
            <w:tcBorders>
              <w:left w:val="single" w:sz="2" w:space="0" w:color="000000"/>
              <w:bottom w:val="single" w:sz="2" w:space="0" w:color="000000"/>
              <w:right w:val="single" w:sz="2" w:space="0" w:color="000000"/>
            </w:tcBorders>
            <w:vAlign w:val="center"/>
          </w:tcPr>
          <w:p w:rsidR="005E5473" w:rsidRPr="006F215D" w:rsidRDefault="005E5473" w:rsidP="00B810DB">
            <w:pPr>
              <w:snapToGrid w:val="0"/>
              <w:jc w:val="center"/>
              <w:rPr>
                <w:highlight w:val="yellow"/>
              </w:rPr>
            </w:pPr>
          </w:p>
        </w:tc>
        <w:tc>
          <w:tcPr>
            <w:tcW w:w="597" w:type="dxa"/>
            <w:gridSpan w:val="2"/>
            <w:tcBorders>
              <w:left w:val="single" w:sz="2" w:space="0" w:color="000000"/>
              <w:bottom w:val="single" w:sz="2" w:space="0" w:color="000000"/>
              <w:right w:val="single" w:sz="2" w:space="0" w:color="000000"/>
            </w:tcBorders>
            <w:vAlign w:val="center"/>
          </w:tcPr>
          <w:p w:rsidR="005E5473" w:rsidRPr="000C5507" w:rsidRDefault="005E5473" w:rsidP="00B810DB">
            <w:pPr>
              <w:snapToGrid w:val="0"/>
              <w:jc w:val="center"/>
              <w:rPr>
                <w:sz w:val="18"/>
                <w:szCs w:val="20"/>
              </w:rPr>
            </w:pPr>
            <w:r w:rsidRPr="000C5507">
              <w:rPr>
                <w:sz w:val="18"/>
                <w:szCs w:val="20"/>
              </w:rPr>
              <w:t>1 218</w:t>
            </w:r>
          </w:p>
        </w:tc>
        <w:tc>
          <w:tcPr>
            <w:tcW w:w="395" w:type="dxa"/>
            <w:tcBorders>
              <w:left w:val="single" w:sz="2" w:space="0" w:color="000000"/>
              <w:bottom w:val="single" w:sz="2" w:space="0" w:color="000000"/>
              <w:right w:val="single" w:sz="2" w:space="0" w:color="000000"/>
            </w:tcBorders>
            <w:vAlign w:val="center"/>
          </w:tcPr>
          <w:p w:rsidR="005E5473" w:rsidRPr="000C5507" w:rsidRDefault="005E5473" w:rsidP="00B810DB">
            <w:pPr>
              <w:snapToGrid w:val="0"/>
              <w:jc w:val="center"/>
              <w:rPr>
                <w:sz w:val="18"/>
                <w:highlight w:val="yellow"/>
              </w:rPr>
            </w:pPr>
          </w:p>
        </w:tc>
        <w:tc>
          <w:tcPr>
            <w:tcW w:w="598" w:type="dxa"/>
            <w:tcBorders>
              <w:left w:val="single" w:sz="2" w:space="0" w:color="000000"/>
              <w:bottom w:val="single" w:sz="2" w:space="0" w:color="000000"/>
              <w:right w:val="single" w:sz="2" w:space="0" w:color="000000"/>
            </w:tcBorders>
            <w:vAlign w:val="center"/>
          </w:tcPr>
          <w:p w:rsidR="000C5507" w:rsidRDefault="005E5473" w:rsidP="00B810DB">
            <w:pPr>
              <w:snapToGrid w:val="0"/>
              <w:jc w:val="center"/>
              <w:rPr>
                <w:sz w:val="18"/>
                <w:szCs w:val="20"/>
              </w:rPr>
            </w:pPr>
            <w:r w:rsidRPr="000C5507">
              <w:rPr>
                <w:sz w:val="18"/>
                <w:szCs w:val="20"/>
              </w:rPr>
              <w:t>7</w:t>
            </w:r>
          </w:p>
          <w:p w:rsidR="005E5473" w:rsidRPr="000C5507" w:rsidRDefault="005E5473" w:rsidP="00B810DB">
            <w:pPr>
              <w:snapToGrid w:val="0"/>
              <w:jc w:val="center"/>
              <w:rPr>
                <w:sz w:val="18"/>
                <w:szCs w:val="20"/>
              </w:rPr>
            </w:pPr>
            <w:r w:rsidRPr="000C5507">
              <w:rPr>
                <w:sz w:val="18"/>
                <w:szCs w:val="20"/>
              </w:rPr>
              <w:t>444</w:t>
            </w:r>
          </w:p>
        </w:tc>
        <w:tc>
          <w:tcPr>
            <w:tcW w:w="394" w:type="dxa"/>
            <w:tcBorders>
              <w:left w:val="single" w:sz="2" w:space="0" w:color="000000"/>
              <w:bottom w:val="single" w:sz="2" w:space="0" w:color="000000"/>
              <w:right w:val="single" w:sz="2" w:space="0" w:color="000000"/>
            </w:tcBorders>
            <w:vAlign w:val="center"/>
          </w:tcPr>
          <w:p w:rsidR="005E5473" w:rsidRPr="000C5507" w:rsidRDefault="005E5473" w:rsidP="00B810DB">
            <w:pPr>
              <w:snapToGrid w:val="0"/>
              <w:jc w:val="center"/>
              <w:rPr>
                <w:sz w:val="18"/>
                <w:highlight w:val="yellow"/>
              </w:rPr>
            </w:pPr>
          </w:p>
        </w:tc>
        <w:tc>
          <w:tcPr>
            <w:tcW w:w="567" w:type="dxa"/>
            <w:tcBorders>
              <w:left w:val="single" w:sz="2" w:space="0" w:color="000000"/>
              <w:bottom w:val="single" w:sz="2" w:space="0" w:color="000000"/>
              <w:right w:val="single" w:sz="2" w:space="0" w:color="000000"/>
            </w:tcBorders>
            <w:vAlign w:val="center"/>
          </w:tcPr>
          <w:p w:rsidR="005E5473" w:rsidRPr="000C5507" w:rsidRDefault="000C5507" w:rsidP="00B810DB">
            <w:pPr>
              <w:snapToGrid w:val="0"/>
              <w:jc w:val="center"/>
              <w:rPr>
                <w:sz w:val="18"/>
              </w:rPr>
            </w:pPr>
            <w:r w:rsidRPr="000C5507">
              <w:rPr>
                <w:sz w:val="18"/>
              </w:rPr>
              <w:t>15 915</w:t>
            </w:r>
          </w:p>
        </w:tc>
      </w:tr>
      <w:tr w:rsidR="005E5473" w:rsidRPr="009C4FC4" w:rsidTr="005E5473">
        <w:trPr>
          <w:trHeight w:val="606"/>
        </w:trPr>
        <w:tc>
          <w:tcPr>
            <w:tcW w:w="709" w:type="dxa"/>
            <w:vMerge w:val="restart"/>
            <w:tcBorders>
              <w:left w:val="single" w:sz="2" w:space="0" w:color="000000"/>
            </w:tcBorders>
          </w:tcPr>
          <w:p w:rsidR="005E5473" w:rsidRPr="00064667" w:rsidRDefault="005E5473" w:rsidP="00B810DB">
            <w:pPr>
              <w:snapToGrid w:val="0"/>
              <w:jc w:val="center"/>
              <w:rPr>
                <w:sz w:val="18"/>
                <w:szCs w:val="18"/>
              </w:rPr>
            </w:pPr>
            <w:r w:rsidRPr="00064667">
              <w:rPr>
                <w:sz w:val="18"/>
                <w:szCs w:val="18"/>
              </w:rPr>
              <w:t>7.2.</w:t>
            </w:r>
          </w:p>
        </w:tc>
        <w:tc>
          <w:tcPr>
            <w:tcW w:w="1843" w:type="dxa"/>
            <w:vMerge w:val="restart"/>
            <w:tcBorders>
              <w:left w:val="single" w:sz="2" w:space="0" w:color="000000"/>
            </w:tcBorders>
          </w:tcPr>
          <w:p w:rsidR="005E5473" w:rsidRPr="00064667" w:rsidRDefault="005E5473" w:rsidP="00B810DB">
            <w:pPr>
              <w:snapToGrid w:val="0"/>
              <w:jc w:val="both"/>
            </w:pPr>
            <w:r w:rsidRPr="00064667">
              <w:rPr>
                <w:sz w:val="22"/>
                <w:szCs w:val="22"/>
              </w:rPr>
              <w:t>Мероприятия, способствующие противодействию наркозависимости</w:t>
            </w:r>
          </w:p>
        </w:tc>
        <w:tc>
          <w:tcPr>
            <w:tcW w:w="567" w:type="dxa"/>
            <w:vMerge w:val="restart"/>
            <w:tcBorders>
              <w:left w:val="single" w:sz="2" w:space="0" w:color="000000"/>
            </w:tcBorders>
            <w:vAlign w:val="center"/>
          </w:tcPr>
          <w:p w:rsidR="005E5473" w:rsidRPr="00064667" w:rsidRDefault="005E5473" w:rsidP="00B810DB">
            <w:pPr>
              <w:widowControl/>
              <w:suppressAutoHyphens w:val="0"/>
              <w:rPr>
                <w:kern w:val="2"/>
              </w:rPr>
            </w:pPr>
          </w:p>
          <w:p w:rsidR="005E5473" w:rsidRPr="00064667" w:rsidRDefault="005E5473" w:rsidP="00B810DB">
            <w:pPr>
              <w:widowControl/>
              <w:suppressAutoHyphens w:val="0"/>
              <w:rPr>
                <w:kern w:val="2"/>
              </w:rPr>
            </w:pPr>
            <w:r w:rsidRPr="00064667">
              <w:rPr>
                <w:sz w:val="22"/>
                <w:szCs w:val="22"/>
              </w:rPr>
              <w:t>36</w:t>
            </w:r>
          </w:p>
        </w:tc>
        <w:tc>
          <w:tcPr>
            <w:tcW w:w="567" w:type="dxa"/>
            <w:vMerge w:val="restart"/>
            <w:tcBorders>
              <w:left w:val="single" w:sz="2" w:space="0" w:color="000000"/>
            </w:tcBorders>
            <w:vAlign w:val="center"/>
          </w:tcPr>
          <w:p w:rsidR="005E5473" w:rsidRPr="00064667" w:rsidRDefault="005E5473" w:rsidP="00B810DB">
            <w:pPr>
              <w:widowControl/>
              <w:suppressAutoHyphens w:val="0"/>
              <w:rPr>
                <w:kern w:val="2"/>
              </w:rPr>
            </w:pPr>
          </w:p>
          <w:p w:rsidR="005E5473" w:rsidRPr="00064667" w:rsidRDefault="005E5473" w:rsidP="00B810DB">
            <w:pPr>
              <w:widowControl/>
              <w:suppressAutoHyphens w:val="0"/>
              <w:rPr>
                <w:kern w:val="2"/>
              </w:rPr>
            </w:pPr>
            <w:r w:rsidRPr="00064667">
              <w:rPr>
                <w:sz w:val="22"/>
                <w:szCs w:val="22"/>
              </w:rPr>
              <w:t>670</w:t>
            </w:r>
          </w:p>
        </w:tc>
        <w:tc>
          <w:tcPr>
            <w:tcW w:w="425" w:type="dxa"/>
            <w:vMerge w:val="restart"/>
            <w:tcBorders>
              <w:left w:val="single" w:sz="2" w:space="0" w:color="000000"/>
            </w:tcBorders>
            <w:vAlign w:val="center"/>
          </w:tcPr>
          <w:p w:rsidR="005E5473" w:rsidRPr="00064667" w:rsidRDefault="005E5473" w:rsidP="00B810DB">
            <w:pPr>
              <w:snapToGrid w:val="0"/>
              <w:jc w:val="center"/>
            </w:pPr>
            <w:r w:rsidRPr="00064667">
              <w:rPr>
                <w:sz w:val="22"/>
                <w:szCs w:val="22"/>
              </w:rPr>
              <w:t>38</w:t>
            </w:r>
          </w:p>
        </w:tc>
        <w:tc>
          <w:tcPr>
            <w:tcW w:w="548" w:type="dxa"/>
            <w:vMerge w:val="restart"/>
            <w:tcBorders>
              <w:left w:val="single" w:sz="2" w:space="0" w:color="000000"/>
            </w:tcBorders>
            <w:vAlign w:val="center"/>
          </w:tcPr>
          <w:p w:rsidR="005E5473" w:rsidRPr="00064667" w:rsidRDefault="005E5473" w:rsidP="00B810DB">
            <w:pPr>
              <w:snapToGrid w:val="0"/>
              <w:jc w:val="center"/>
            </w:pPr>
            <w:r w:rsidRPr="00064667">
              <w:rPr>
                <w:sz w:val="22"/>
                <w:szCs w:val="22"/>
              </w:rPr>
              <w:t>7056</w:t>
            </w:r>
          </w:p>
        </w:tc>
        <w:tc>
          <w:tcPr>
            <w:tcW w:w="475" w:type="dxa"/>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rPr>
                <w:sz w:val="18"/>
                <w:szCs w:val="18"/>
              </w:rPr>
            </w:pPr>
            <w:r w:rsidRPr="00064667">
              <w:rPr>
                <w:sz w:val="18"/>
                <w:szCs w:val="18"/>
              </w:rPr>
              <w:t>29</w:t>
            </w:r>
          </w:p>
        </w:tc>
        <w:tc>
          <w:tcPr>
            <w:tcW w:w="567" w:type="dxa"/>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pPr>
          </w:p>
        </w:tc>
        <w:tc>
          <w:tcPr>
            <w:tcW w:w="567" w:type="dxa"/>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rPr>
                <w:sz w:val="16"/>
                <w:szCs w:val="16"/>
              </w:rPr>
            </w:pPr>
            <w:r w:rsidRPr="00064667">
              <w:rPr>
                <w:sz w:val="16"/>
                <w:szCs w:val="16"/>
              </w:rPr>
              <w:t>53</w:t>
            </w:r>
          </w:p>
        </w:tc>
        <w:tc>
          <w:tcPr>
            <w:tcW w:w="537" w:type="dxa"/>
            <w:tcBorders>
              <w:left w:val="single" w:sz="2" w:space="0" w:color="000000"/>
              <w:bottom w:val="single" w:sz="2" w:space="0" w:color="000000"/>
              <w:right w:val="single" w:sz="2" w:space="0" w:color="000000"/>
            </w:tcBorders>
            <w:vAlign w:val="center"/>
          </w:tcPr>
          <w:p w:rsidR="005E5473" w:rsidRPr="006F215D" w:rsidRDefault="005E5473" w:rsidP="00B810DB">
            <w:pPr>
              <w:snapToGrid w:val="0"/>
              <w:jc w:val="center"/>
              <w:rPr>
                <w:highlight w:val="yellow"/>
              </w:rPr>
            </w:pPr>
          </w:p>
        </w:tc>
        <w:tc>
          <w:tcPr>
            <w:tcW w:w="597" w:type="dxa"/>
            <w:gridSpan w:val="2"/>
            <w:tcBorders>
              <w:left w:val="single" w:sz="2" w:space="0" w:color="000000"/>
              <w:bottom w:val="single" w:sz="2" w:space="0" w:color="000000"/>
              <w:right w:val="single" w:sz="2" w:space="0" w:color="000000"/>
            </w:tcBorders>
            <w:vAlign w:val="center"/>
          </w:tcPr>
          <w:p w:rsidR="005E5473" w:rsidRPr="000C5507" w:rsidRDefault="005E5473" w:rsidP="00B810DB">
            <w:pPr>
              <w:snapToGrid w:val="0"/>
              <w:jc w:val="center"/>
              <w:rPr>
                <w:sz w:val="18"/>
                <w:szCs w:val="20"/>
              </w:rPr>
            </w:pPr>
            <w:r w:rsidRPr="000C5507">
              <w:rPr>
                <w:sz w:val="18"/>
                <w:szCs w:val="20"/>
              </w:rPr>
              <w:t>39</w:t>
            </w:r>
          </w:p>
        </w:tc>
        <w:tc>
          <w:tcPr>
            <w:tcW w:w="395" w:type="dxa"/>
            <w:tcBorders>
              <w:left w:val="single" w:sz="2" w:space="0" w:color="000000"/>
              <w:bottom w:val="single" w:sz="2" w:space="0" w:color="000000"/>
              <w:right w:val="single" w:sz="2" w:space="0" w:color="000000"/>
            </w:tcBorders>
            <w:vAlign w:val="center"/>
          </w:tcPr>
          <w:p w:rsidR="005E5473" w:rsidRPr="000C5507" w:rsidRDefault="005E5473" w:rsidP="00B810DB">
            <w:pPr>
              <w:snapToGrid w:val="0"/>
              <w:jc w:val="center"/>
              <w:rPr>
                <w:sz w:val="18"/>
                <w:highlight w:val="yellow"/>
              </w:rPr>
            </w:pPr>
          </w:p>
        </w:tc>
        <w:tc>
          <w:tcPr>
            <w:tcW w:w="598" w:type="dxa"/>
            <w:tcBorders>
              <w:left w:val="single" w:sz="2" w:space="0" w:color="000000"/>
              <w:bottom w:val="single" w:sz="2" w:space="0" w:color="000000"/>
              <w:right w:val="single" w:sz="2" w:space="0" w:color="000000"/>
            </w:tcBorders>
            <w:vAlign w:val="center"/>
          </w:tcPr>
          <w:p w:rsidR="005E5473" w:rsidRPr="000C5507" w:rsidRDefault="005E5473" w:rsidP="00B810DB">
            <w:pPr>
              <w:snapToGrid w:val="0"/>
              <w:jc w:val="center"/>
              <w:rPr>
                <w:sz w:val="18"/>
                <w:szCs w:val="20"/>
              </w:rPr>
            </w:pPr>
            <w:r w:rsidRPr="000C5507">
              <w:rPr>
                <w:sz w:val="18"/>
                <w:szCs w:val="20"/>
              </w:rPr>
              <w:t>61</w:t>
            </w:r>
          </w:p>
        </w:tc>
        <w:tc>
          <w:tcPr>
            <w:tcW w:w="394" w:type="dxa"/>
            <w:tcBorders>
              <w:left w:val="single" w:sz="2" w:space="0" w:color="000000"/>
              <w:bottom w:val="single" w:sz="2" w:space="0" w:color="000000"/>
              <w:right w:val="single" w:sz="2" w:space="0" w:color="000000"/>
            </w:tcBorders>
            <w:vAlign w:val="center"/>
          </w:tcPr>
          <w:p w:rsidR="005E5473" w:rsidRPr="000C5507" w:rsidRDefault="005E5473" w:rsidP="00B810DB">
            <w:pPr>
              <w:snapToGrid w:val="0"/>
              <w:jc w:val="center"/>
              <w:rPr>
                <w:sz w:val="18"/>
                <w:highlight w:val="yellow"/>
              </w:rPr>
            </w:pPr>
          </w:p>
        </w:tc>
        <w:tc>
          <w:tcPr>
            <w:tcW w:w="567" w:type="dxa"/>
            <w:tcBorders>
              <w:left w:val="single" w:sz="2" w:space="0" w:color="000000"/>
              <w:bottom w:val="single" w:sz="2" w:space="0" w:color="000000"/>
              <w:right w:val="single" w:sz="2" w:space="0" w:color="000000"/>
            </w:tcBorders>
            <w:vAlign w:val="center"/>
          </w:tcPr>
          <w:p w:rsidR="005E5473" w:rsidRPr="000C5507" w:rsidRDefault="000C5507" w:rsidP="00B810DB">
            <w:pPr>
              <w:snapToGrid w:val="0"/>
              <w:jc w:val="center"/>
              <w:rPr>
                <w:sz w:val="18"/>
              </w:rPr>
            </w:pPr>
            <w:r w:rsidRPr="000C5507">
              <w:rPr>
                <w:sz w:val="18"/>
              </w:rPr>
              <w:t>182</w:t>
            </w:r>
          </w:p>
        </w:tc>
      </w:tr>
      <w:tr w:rsidR="005E5473" w:rsidRPr="009C4FC4" w:rsidTr="005E5473">
        <w:trPr>
          <w:trHeight w:val="606"/>
        </w:trPr>
        <w:tc>
          <w:tcPr>
            <w:tcW w:w="709" w:type="dxa"/>
            <w:vMerge/>
            <w:tcBorders>
              <w:left w:val="single" w:sz="2" w:space="0" w:color="000000"/>
              <w:bottom w:val="single" w:sz="2" w:space="0" w:color="000000"/>
            </w:tcBorders>
          </w:tcPr>
          <w:p w:rsidR="005E5473" w:rsidRPr="00064667" w:rsidRDefault="005E5473" w:rsidP="00B810DB">
            <w:pPr>
              <w:snapToGrid w:val="0"/>
              <w:jc w:val="center"/>
              <w:rPr>
                <w:sz w:val="18"/>
                <w:szCs w:val="18"/>
              </w:rPr>
            </w:pPr>
          </w:p>
        </w:tc>
        <w:tc>
          <w:tcPr>
            <w:tcW w:w="1843" w:type="dxa"/>
            <w:vMerge/>
            <w:tcBorders>
              <w:left w:val="single" w:sz="2" w:space="0" w:color="000000"/>
              <w:bottom w:val="single" w:sz="2" w:space="0" w:color="000000"/>
            </w:tcBorders>
          </w:tcPr>
          <w:p w:rsidR="005E5473" w:rsidRPr="00064667" w:rsidRDefault="005E5473" w:rsidP="00B810DB">
            <w:pPr>
              <w:snapToGrid w:val="0"/>
              <w:jc w:val="both"/>
            </w:pPr>
          </w:p>
        </w:tc>
        <w:tc>
          <w:tcPr>
            <w:tcW w:w="567" w:type="dxa"/>
            <w:vMerge/>
            <w:tcBorders>
              <w:left w:val="single" w:sz="2" w:space="0" w:color="000000"/>
              <w:bottom w:val="single" w:sz="2" w:space="0" w:color="000000"/>
            </w:tcBorders>
            <w:vAlign w:val="center"/>
          </w:tcPr>
          <w:p w:rsidR="005E5473" w:rsidRPr="00064667" w:rsidRDefault="005E5473" w:rsidP="00B810DB">
            <w:pPr>
              <w:snapToGrid w:val="0"/>
              <w:jc w:val="center"/>
            </w:pPr>
          </w:p>
        </w:tc>
        <w:tc>
          <w:tcPr>
            <w:tcW w:w="567" w:type="dxa"/>
            <w:vMerge/>
            <w:tcBorders>
              <w:left w:val="single" w:sz="2" w:space="0" w:color="000000"/>
              <w:bottom w:val="single" w:sz="2" w:space="0" w:color="000000"/>
            </w:tcBorders>
            <w:vAlign w:val="center"/>
          </w:tcPr>
          <w:p w:rsidR="005E5473" w:rsidRPr="00064667" w:rsidRDefault="005E5473" w:rsidP="00B810DB">
            <w:pPr>
              <w:snapToGrid w:val="0"/>
              <w:jc w:val="center"/>
            </w:pPr>
          </w:p>
        </w:tc>
        <w:tc>
          <w:tcPr>
            <w:tcW w:w="425" w:type="dxa"/>
            <w:vMerge/>
            <w:tcBorders>
              <w:left w:val="single" w:sz="2" w:space="0" w:color="000000"/>
              <w:bottom w:val="single" w:sz="2" w:space="0" w:color="000000"/>
            </w:tcBorders>
            <w:vAlign w:val="center"/>
          </w:tcPr>
          <w:p w:rsidR="005E5473" w:rsidRPr="00064667" w:rsidRDefault="005E5473" w:rsidP="00B810DB">
            <w:pPr>
              <w:snapToGrid w:val="0"/>
              <w:jc w:val="center"/>
            </w:pPr>
          </w:p>
        </w:tc>
        <w:tc>
          <w:tcPr>
            <w:tcW w:w="548" w:type="dxa"/>
            <w:vMerge/>
            <w:tcBorders>
              <w:left w:val="single" w:sz="2" w:space="0" w:color="000000"/>
              <w:bottom w:val="single" w:sz="2" w:space="0" w:color="000000"/>
            </w:tcBorders>
            <w:vAlign w:val="center"/>
          </w:tcPr>
          <w:p w:rsidR="005E5473" w:rsidRPr="00064667" w:rsidRDefault="005E5473" w:rsidP="00B810DB">
            <w:pPr>
              <w:snapToGrid w:val="0"/>
              <w:jc w:val="center"/>
            </w:pPr>
          </w:p>
        </w:tc>
        <w:tc>
          <w:tcPr>
            <w:tcW w:w="475" w:type="dxa"/>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rPr>
                <w:sz w:val="18"/>
                <w:szCs w:val="18"/>
              </w:rPr>
            </w:pPr>
            <w:r w:rsidRPr="00064667">
              <w:rPr>
                <w:sz w:val="18"/>
                <w:szCs w:val="18"/>
              </w:rPr>
              <w:t>2 532</w:t>
            </w:r>
          </w:p>
        </w:tc>
        <w:tc>
          <w:tcPr>
            <w:tcW w:w="567" w:type="dxa"/>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pPr>
          </w:p>
        </w:tc>
        <w:tc>
          <w:tcPr>
            <w:tcW w:w="567" w:type="dxa"/>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rPr>
                <w:sz w:val="16"/>
                <w:szCs w:val="16"/>
              </w:rPr>
            </w:pPr>
            <w:r w:rsidRPr="00064667">
              <w:rPr>
                <w:sz w:val="16"/>
                <w:szCs w:val="16"/>
              </w:rPr>
              <w:t>5350</w:t>
            </w:r>
          </w:p>
        </w:tc>
        <w:tc>
          <w:tcPr>
            <w:tcW w:w="537" w:type="dxa"/>
            <w:tcBorders>
              <w:left w:val="single" w:sz="2" w:space="0" w:color="000000"/>
              <w:bottom w:val="single" w:sz="2" w:space="0" w:color="000000"/>
              <w:right w:val="single" w:sz="2" w:space="0" w:color="000000"/>
            </w:tcBorders>
            <w:vAlign w:val="center"/>
          </w:tcPr>
          <w:p w:rsidR="005E5473" w:rsidRPr="006F215D" w:rsidRDefault="005E5473" w:rsidP="00B810DB">
            <w:pPr>
              <w:snapToGrid w:val="0"/>
              <w:jc w:val="center"/>
              <w:rPr>
                <w:highlight w:val="yellow"/>
              </w:rPr>
            </w:pPr>
          </w:p>
        </w:tc>
        <w:tc>
          <w:tcPr>
            <w:tcW w:w="597" w:type="dxa"/>
            <w:gridSpan w:val="2"/>
            <w:tcBorders>
              <w:left w:val="single" w:sz="2" w:space="0" w:color="000000"/>
              <w:bottom w:val="single" w:sz="2" w:space="0" w:color="000000"/>
              <w:right w:val="single" w:sz="2" w:space="0" w:color="000000"/>
            </w:tcBorders>
            <w:vAlign w:val="center"/>
          </w:tcPr>
          <w:p w:rsidR="005E5473" w:rsidRPr="000C5507" w:rsidRDefault="005E5473" w:rsidP="00B810DB">
            <w:pPr>
              <w:snapToGrid w:val="0"/>
              <w:jc w:val="center"/>
              <w:rPr>
                <w:sz w:val="18"/>
                <w:szCs w:val="20"/>
              </w:rPr>
            </w:pPr>
            <w:r w:rsidRPr="000C5507">
              <w:rPr>
                <w:sz w:val="18"/>
                <w:szCs w:val="20"/>
              </w:rPr>
              <w:t>3 413</w:t>
            </w:r>
          </w:p>
        </w:tc>
        <w:tc>
          <w:tcPr>
            <w:tcW w:w="395" w:type="dxa"/>
            <w:tcBorders>
              <w:left w:val="single" w:sz="2" w:space="0" w:color="000000"/>
              <w:bottom w:val="single" w:sz="2" w:space="0" w:color="000000"/>
              <w:right w:val="single" w:sz="2" w:space="0" w:color="000000"/>
            </w:tcBorders>
            <w:vAlign w:val="center"/>
          </w:tcPr>
          <w:p w:rsidR="005E5473" w:rsidRPr="000C5507" w:rsidRDefault="005E5473" w:rsidP="00B810DB">
            <w:pPr>
              <w:snapToGrid w:val="0"/>
              <w:jc w:val="center"/>
              <w:rPr>
                <w:sz w:val="18"/>
                <w:highlight w:val="yellow"/>
              </w:rPr>
            </w:pPr>
          </w:p>
        </w:tc>
        <w:tc>
          <w:tcPr>
            <w:tcW w:w="598" w:type="dxa"/>
            <w:tcBorders>
              <w:left w:val="single" w:sz="2" w:space="0" w:color="000000"/>
              <w:bottom w:val="single" w:sz="2" w:space="0" w:color="000000"/>
              <w:right w:val="single" w:sz="2" w:space="0" w:color="000000"/>
            </w:tcBorders>
            <w:vAlign w:val="center"/>
          </w:tcPr>
          <w:p w:rsidR="000C5507" w:rsidRDefault="005E5473" w:rsidP="00B810DB">
            <w:pPr>
              <w:snapToGrid w:val="0"/>
              <w:jc w:val="center"/>
              <w:rPr>
                <w:sz w:val="18"/>
                <w:szCs w:val="20"/>
              </w:rPr>
            </w:pPr>
            <w:r w:rsidRPr="000C5507">
              <w:rPr>
                <w:sz w:val="18"/>
                <w:szCs w:val="20"/>
              </w:rPr>
              <w:t>3</w:t>
            </w:r>
          </w:p>
          <w:p w:rsidR="005E5473" w:rsidRPr="000C5507" w:rsidRDefault="005E5473" w:rsidP="00B810DB">
            <w:pPr>
              <w:snapToGrid w:val="0"/>
              <w:jc w:val="center"/>
              <w:rPr>
                <w:sz w:val="18"/>
                <w:szCs w:val="20"/>
              </w:rPr>
            </w:pPr>
            <w:r w:rsidRPr="000C5507">
              <w:rPr>
                <w:sz w:val="18"/>
                <w:szCs w:val="20"/>
              </w:rPr>
              <w:t>375</w:t>
            </w:r>
          </w:p>
        </w:tc>
        <w:tc>
          <w:tcPr>
            <w:tcW w:w="394" w:type="dxa"/>
            <w:tcBorders>
              <w:left w:val="single" w:sz="2" w:space="0" w:color="000000"/>
              <w:bottom w:val="single" w:sz="2" w:space="0" w:color="000000"/>
              <w:right w:val="single" w:sz="2" w:space="0" w:color="000000"/>
            </w:tcBorders>
            <w:vAlign w:val="center"/>
          </w:tcPr>
          <w:p w:rsidR="005E5473" w:rsidRPr="000C5507" w:rsidRDefault="005E5473" w:rsidP="00B810DB">
            <w:pPr>
              <w:snapToGrid w:val="0"/>
              <w:jc w:val="center"/>
              <w:rPr>
                <w:sz w:val="18"/>
                <w:highlight w:val="yellow"/>
              </w:rPr>
            </w:pPr>
          </w:p>
        </w:tc>
        <w:tc>
          <w:tcPr>
            <w:tcW w:w="567" w:type="dxa"/>
            <w:tcBorders>
              <w:left w:val="single" w:sz="2" w:space="0" w:color="000000"/>
              <w:bottom w:val="single" w:sz="2" w:space="0" w:color="000000"/>
              <w:right w:val="single" w:sz="2" w:space="0" w:color="000000"/>
            </w:tcBorders>
            <w:vAlign w:val="center"/>
          </w:tcPr>
          <w:p w:rsidR="005E5473" w:rsidRPr="000C5507" w:rsidRDefault="000C5507" w:rsidP="00B810DB">
            <w:pPr>
              <w:snapToGrid w:val="0"/>
              <w:jc w:val="center"/>
              <w:rPr>
                <w:sz w:val="18"/>
              </w:rPr>
            </w:pPr>
            <w:r w:rsidRPr="000C5507">
              <w:rPr>
                <w:sz w:val="18"/>
              </w:rPr>
              <w:t>14 670</w:t>
            </w:r>
          </w:p>
        </w:tc>
      </w:tr>
      <w:tr w:rsidR="005E5473" w:rsidRPr="009C4FC4" w:rsidTr="005E5473">
        <w:trPr>
          <w:trHeight w:val="606"/>
        </w:trPr>
        <w:tc>
          <w:tcPr>
            <w:tcW w:w="709" w:type="dxa"/>
            <w:vMerge w:val="restart"/>
            <w:tcBorders>
              <w:left w:val="single" w:sz="2" w:space="0" w:color="000000"/>
            </w:tcBorders>
          </w:tcPr>
          <w:p w:rsidR="005E5473" w:rsidRPr="00064667" w:rsidRDefault="005E5473" w:rsidP="00B810DB">
            <w:pPr>
              <w:snapToGrid w:val="0"/>
              <w:jc w:val="center"/>
              <w:rPr>
                <w:sz w:val="18"/>
                <w:szCs w:val="18"/>
              </w:rPr>
            </w:pPr>
            <w:r w:rsidRPr="00064667">
              <w:rPr>
                <w:sz w:val="18"/>
                <w:szCs w:val="18"/>
              </w:rPr>
              <w:t>7.3.</w:t>
            </w:r>
          </w:p>
        </w:tc>
        <w:tc>
          <w:tcPr>
            <w:tcW w:w="1843" w:type="dxa"/>
            <w:vMerge w:val="restart"/>
            <w:tcBorders>
              <w:left w:val="single" w:sz="2" w:space="0" w:color="000000"/>
            </w:tcBorders>
          </w:tcPr>
          <w:p w:rsidR="005E5473" w:rsidRPr="00064667" w:rsidRDefault="005E5473" w:rsidP="00B810DB">
            <w:pPr>
              <w:snapToGrid w:val="0"/>
              <w:jc w:val="both"/>
            </w:pPr>
            <w:r w:rsidRPr="00064667">
              <w:rPr>
                <w:sz w:val="22"/>
                <w:szCs w:val="22"/>
              </w:rPr>
              <w:t>Мероприятия, способствующие толерантности и формированию единого этнокультурного пространства на территории ХМАО – Югры</w:t>
            </w:r>
          </w:p>
        </w:tc>
        <w:tc>
          <w:tcPr>
            <w:tcW w:w="567" w:type="dxa"/>
            <w:vMerge w:val="restart"/>
            <w:tcBorders>
              <w:left w:val="single" w:sz="2" w:space="0" w:color="000000"/>
            </w:tcBorders>
            <w:vAlign w:val="center"/>
          </w:tcPr>
          <w:p w:rsidR="005E5473" w:rsidRPr="00064667" w:rsidRDefault="005E5473" w:rsidP="00B810DB">
            <w:pPr>
              <w:widowControl/>
              <w:suppressAutoHyphens w:val="0"/>
              <w:rPr>
                <w:kern w:val="2"/>
              </w:rPr>
            </w:pPr>
          </w:p>
          <w:p w:rsidR="005E5473" w:rsidRPr="00064667" w:rsidRDefault="005E5473" w:rsidP="00B810DB">
            <w:pPr>
              <w:widowControl/>
              <w:suppressAutoHyphens w:val="0"/>
              <w:rPr>
                <w:kern w:val="2"/>
              </w:rPr>
            </w:pPr>
            <w:r w:rsidRPr="00064667">
              <w:rPr>
                <w:sz w:val="22"/>
                <w:szCs w:val="22"/>
              </w:rPr>
              <w:t>1</w:t>
            </w:r>
          </w:p>
        </w:tc>
        <w:tc>
          <w:tcPr>
            <w:tcW w:w="567" w:type="dxa"/>
            <w:vMerge w:val="restart"/>
            <w:tcBorders>
              <w:left w:val="single" w:sz="2" w:space="0" w:color="000000"/>
            </w:tcBorders>
            <w:vAlign w:val="center"/>
          </w:tcPr>
          <w:p w:rsidR="005E5473" w:rsidRPr="00064667" w:rsidRDefault="005E5473" w:rsidP="00B810DB">
            <w:pPr>
              <w:widowControl/>
              <w:suppressAutoHyphens w:val="0"/>
              <w:rPr>
                <w:kern w:val="2"/>
              </w:rPr>
            </w:pPr>
          </w:p>
          <w:p w:rsidR="005E5473" w:rsidRPr="00064667" w:rsidRDefault="005E5473" w:rsidP="00B810DB">
            <w:pPr>
              <w:widowControl/>
              <w:suppressAutoHyphens w:val="0"/>
              <w:rPr>
                <w:kern w:val="2"/>
              </w:rPr>
            </w:pPr>
            <w:r w:rsidRPr="00064667">
              <w:rPr>
                <w:sz w:val="22"/>
                <w:szCs w:val="22"/>
              </w:rPr>
              <w:t>80</w:t>
            </w:r>
          </w:p>
        </w:tc>
        <w:tc>
          <w:tcPr>
            <w:tcW w:w="425" w:type="dxa"/>
            <w:vMerge w:val="restart"/>
            <w:tcBorders>
              <w:left w:val="single" w:sz="2" w:space="0" w:color="000000"/>
            </w:tcBorders>
            <w:vAlign w:val="center"/>
          </w:tcPr>
          <w:p w:rsidR="005E5473" w:rsidRPr="00064667" w:rsidRDefault="005E5473" w:rsidP="00B810DB">
            <w:pPr>
              <w:snapToGrid w:val="0"/>
              <w:jc w:val="center"/>
            </w:pPr>
            <w:r w:rsidRPr="00064667">
              <w:rPr>
                <w:sz w:val="22"/>
                <w:szCs w:val="22"/>
              </w:rPr>
              <w:t>13</w:t>
            </w:r>
          </w:p>
        </w:tc>
        <w:tc>
          <w:tcPr>
            <w:tcW w:w="548" w:type="dxa"/>
            <w:vMerge w:val="restart"/>
            <w:tcBorders>
              <w:left w:val="single" w:sz="2" w:space="0" w:color="000000"/>
            </w:tcBorders>
            <w:vAlign w:val="center"/>
          </w:tcPr>
          <w:p w:rsidR="005E5473" w:rsidRPr="00064667" w:rsidRDefault="005E5473" w:rsidP="00B810DB">
            <w:pPr>
              <w:snapToGrid w:val="0"/>
              <w:jc w:val="center"/>
            </w:pPr>
            <w:r w:rsidRPr="00064667">
              <w:rPr>
                <w:sz w:val="22"/>
                <w:szCs w:val="22"/>
              </w:rPr>
              <w:t>6104</w:t>
            </w:r>
          </w:p>
        </w:tc>
        <w:tc>
          <w:tcPr>
            <w:tcW w:w="475" w:type="dxa"/>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0C5507" w:rsidRDefault="005E5473" w:rsidP="00B810DB">
            <w:pPr>
              <w:snapToGrid w:val="0"/>
              <w:jc w:val="center"/>
              <w:rPr>
                <w:sz w:val="20"/>
                <w:szCs w:val="16"/>
              </w:rPr>
            </w:pPr>
            <w:r w:rsidRPr="000C5507">
              <w:rPr>
                <w:sz w:val="20"/>
                <w:szCs w:val="16"/>
              </w:rPr>
              <w:t>4</w:t>
            </w:r>
          </w:p>
        </w:tc>
        <w:tc>
          <w:tcPr>
            <w:tcW w:w="567" w:type="dxa"/>
            <w:tcBorders>
              <w:left w:val="single" w:sz="2" w:space="0" w:color="000000"/>
              <w:bottom w:val="single" w:sz="2" w:space="0" w:color="000000"/>
              <w:right w:val="single" w:sz="2" w:space="0" w:color="000000"/>
            </w:tcBorders>
            <w:vAlign w:val="center"/>
          </w:tcPr>
          <w:p w:rsidR="005E5473" w:rsidRPr="000C5507" w:rsidRDefault="005E5473"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5E5473" w:rsidRPr="000C5507" w:rsidRDefault="005E5473" w:rsidP="00B810DB">
            <w:pPr>
              <w:snapToGrid w:val="0"/>
              <w:jc w:val="center"/>
              <w:rPr>
                <w:sz w:val="20"/>
              </w:rPr>
            </w:pPr>
            <w:r w:rsidRPr="000C5507">
              <w:rPr>
                <w:sz w:val="20"/>
                <w:szCs w:val="22"/>
              </w:rPr>
              <w:t>8</w:t>
            </w:r>
          </w:p>
        </w:tc>
        <w:tc>
          <w:tcPr>
            <w:tcW w:w="537" w:type="dxa"/>
            <w:tcBorders>
              <w:left w:val="single" w:sz="2" w:space="0" w:color="000000"/>
              <w:bottom w:val="single" w:sz="2" w:space="0" w:color="000000"/>
              <w:right w:val="single" w:sz="2" w:space="0" w:color="000000"/>
            </w:tcBorders>
            <w:vAlign w:val="center"/>
          </w:tcPr>
          <w:p w:rsidR="005E5473" w:rsidRPr="000C5507" w:rsidRDefault="005E5473" w:rsidP="00B810DB">
            <w:pPr>
              <w:snapToGrid w:val="0"/>
              <w:jc w:val="center"/>
              <w:rPr>
                <w:sz w:val="20"/>
              </w:rPr>
            </w:pPr>
          </w:p>
        </w:tc>
        <w:tc>
          <w:tcPr>
            <w:tcW w:w="597" w:type="dxa"/>
            <w:gridSpan w:val="2"/>
            <w:tcBorders>
              <w:left w:val="single" w:sz="2" w:space="0" w:color="000000"/>
              <w:bottom w:val="single" w:sz="2" w:space="0" w:color="000000"/>
              <w:right w:val="single" w:sz="2" w:space="0" w:color="000000"/>
            </w:tcBorders>
            <w:vAlign w:val="center"/>
          </w:tcPr>
          <w:p w:rsidR="005E5473" w:rsidRPr="000C5507" w:rsidRDefault="005E5473" w:rsidP="00B810DB">
            <w:pPr>
              <w:snapToGrid w:val="0"/>
              <w:jc w:val="center"/>
              <w:rPr>
                <w:sz w:val="20"/>
                <w:szCs w:val="20"/>
              </w:rPr>
            </w:pPr>
            <w:r w:rsidRPr="000C5507">
              <w:rPr>
                <w:sz w:val="20"/>
                <w:szCs w:val="20"/>
              </w:rPr>
              <w:t>7</w:t>
            </w:r>
          </w:p>
        </w:tc>
        <w:tc>
          <w:tcPr>
            <w:tcW w:w="395" w:type="dxa"/>
            <w:tcBorders>
              <w:left w:val="single" w:sz="2" w:space="0" w:color="000000"/>
              <w:bottom w:val="single" w:sz="2" w:space="0" w:color="000000"/>
              <w:right w:val="single" w:sz="2" w:space="0" w:color="000000"/>
            </w:tcBorders>
            <w:vAlign w:val="center"/>
          </w:tcPr>
          <w:p w:rsidR="005E5473" w:rsidRPr="000C5507" w:rsidRDefault="005E5473" w:rsidP="00B810DB">
            <w:pPr>
              <w:snapToGrid w:val="0"/>
              <w:jc w:val="center"/>
              <w:rPr>
                <w:sz w:val="20"/>
              </w:rPr>
            </w:pPr>
          </w:p>
        </w:tc>
        <w:tc>
          <w:tcPr>
            <w:tcW w:w="598" w:type="dxa"/>
            <w:tcBorders>
              <w:left w:val="single" w:sz="2" w:space="0" w:color="000000"/>
              <w:bottom w:val="single" w:sz="2" w:space="0" w:color="000000"/>
              <w:right w:val="single" w:sz="2" w:space="0" w:color="000000"/>
            </w:tcBorders>
            <w:vAlign w:val="center"/>
          </w:tcPr>
          <w:p w:rsidR="005E5473" w:rsidRPr="000C5507" w:rsidRDefault="005E5473" w:rsidP="00B810DB">
            <w:pPr>
              <w:snapToGrid w:val="0"/>
              <w:jc w:val="center"/>
              <w:rPr>
                <w:sz w:val="20"/>
                <w:szCs w:val="20"/>
              </w:rPr>
            </w:pPr>
            <w:r w:rsidRPr="000C5507">
              <w:rPr>
                <w:sz w:val="20"/>
                <w:szCs w:val="20"/>
              </w:rPr>
              <w:t>8</w:t>
            </w:r>
          </w:p>
        </w:tc>
        <w:tc>
          <w:tcPr>
            <w:tcW w:w="394" w:type="dxa"/>
            <w:tcBorders>
              <w:left w:val="single" w:sz="2" w:space="0" w:color="000000"/>
              <w:bottom w:val="single" w:sz="2" w:space="0" w:color="000000"/>
              <w:right w:val="single" w:sz="2" w:space="0" w:color="000000"/>
            </w:tcBorders>
            <w:vAlign w:val="center"/>
          </w:tcPr>
          <w:p w:rsidR="005E5473" w:rsidRPr="000C5507" w:rsidRDefault="005E5473"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5E5473" w:rsidRPr="000C5507" w:rsidRDefault="000C5507" w:rsidP="00B810DB">
            <w:pPr>
              <w:snapToGrid w:val="0"/>
              <w:jc w:val="center"/>
              <w:rPr>
                <w:sz w:val="20"/>
              </w:rPr>
            </w:pPr>
            <w:r w:rsidRPr="000C5507">
              <w:rPr>
                <w:sz w:val="20"/>
              </w:rPr>
              <w:t>27</w:t>
            </w:r>
          </w:p>
        </w:tc>
      </w:tr>
      <w:tr w:rsidR="005E5473" w:rsidRPr="009C4FC4" w:rsidTr="005E5473">
        <w:trPr>
          <w:trHeight w:val="606"/>
        </w:trPr>
        <w:tc>
          <w:tcPr>
            <w:tcW w:w="709" w:type="dxa"/>
            <w:vMerge/>
            <w:tcBorders>
              <w:left w:val="single" w:sz="2" w:space="0" w:color="000000"/>
              <w:bottom w:val="single" w:sz="2" w:space="0" w:color="000000"/>
            </w:tcBorders>
          </w:tcPr>
          <w:p w:rsidR="005E5473" w:rsidRPr="00064667" w:rsidRDefault="005E5473" w:rsidP="00B810DB">
            <w:pPr>
              <w:snapToGrid w:val="0"/>
              <w:jc w:val="center"/>
              <w:rPr>
                <w:sz w:val="18"/>
                <w:szCs w:val="18"/>
              </w:rPr>
            </w:pPr>
          </w:p>
        </w:tc>
        <w:tc>
          <w:tcPr>
            <w:tcW w:w="1843" w:type="dxa"/>
            <w:vMerge/>
            <w:tcBorders>
              <w:left w:val="single" w:sz="2" w:space="0" w:color="000000"/>
              <w:bottom w:val="single" w:sz="2" w:space="0" w:color="000000"/>
            </w:tcBorders>
          </w:tcPr>
          <w:p w:rsidR="005E5473" w:rsidRPr="00064667" w:rsidRDefault="005E5473" w:rsidP="00B810DB">
            <w:pPr>
              <w:snapToGrid w:val="0"/>
              <w:jc w:val="both"/>
            </w:pPr>
          </w:p>
        </w:tc>
        <w:tc>
          <w:tcPr>
            <w:tcW w:w="567" w:type="dxa"/>
            <w:vMerge/>
            <w:tcBorders>
              <w:left w:val="single" w:sz="2" w:space="0" w:color="000000"/>
              <w:bottom w:val="single" w:sz="2" w:space="0" w:color="000000"/>
            </w:tcBorders>
            <w:vAlign w:val="center"/>
          </w:tcPr>
          <w:p w:rsidR="005E5473" w:rsidRPr="00064667" w:rsidRDefault="005E5473" w:rsidP="00B810DB">
            <w:pPr>
              <w:snapToGrid w:val="0"/>
              <w:jc w:val="center"/>
            </w:pPr>
          </w:p>
        </w:tc>
        <w:tc>
          <w:tcPr>
            <w:tcW w:w="567" w:type="dxa"/>
            <w:vMerge/>
            <w:tcBorders>
              <w:left w:val="single" w:sz="2" w:space="0" w:color="000000"/>
              <w:bottom w:val="single" w:sz="2" w:space="0" w:color="000000"/>
            </w:tcBorders>
            <w:vAlign w:val="center"/>
          </w:tcPr>
          <w:p w:rsidR="005E5473" w:rsidRPr="00064667" w:rsidRDefault="005E5473" w:rsidP="00B810DB">
            <w:pPr>
              <w:snapToGrid w:val="0"/>
              <w:jc w:val="center"/>
            </w:pPr>
          </w:p>
        </w:tc>
        <w:tc>
          <w:tcPr>
            <w:tcW w:w="425" w:type="dxa"/>
            <w:vMerge/>
            <w:tcBorders>
              <w:left w:val="single" w:sz="2" w:space="0" w:color="000000"/>
              <w:bottom w:val="single" w:sz="2" w:space="0" w:color="000000"/>
            </w:tcBorders>
            <w:vAlign w:val="center"/>
          </w:tcPr>
          <w:p w:rsidR="005E5473" w:rsidRPr="00064667" w:rsidRDefault="005E5473" w:rsidP="00B810DB">
            <w:pPr>
              <w:snapToGrid w:val="0"/>
              <w:jc w:val="center"/>
            </w:pPr>
          </w:p>
        </w:tc>
        <w:tc>
          <w:tcPr>
            <w:tcW w:w="548" w:type="dxa"/>
            <w:vMerge/>
            <w:tcBorders>
              <w:left w:val="single" w:sz="2" w:space="0" w:color="000000"/>
              <w:bottom w:val="single" w:sz="2" w:space="0" w:color="000000"/>
            </w:tcBorders>
            <w:vAlign w:val="center"/>
          </w:tcPr>
          <w:p w:rsidR="005E5473" w:rsidRPr="00064667" w:rsidRDefault="005E5473" w:rsidP="00B810DB">
            <w:pPr>
              <w:snapToGrid w:val="0"/>
              <w:jc w:val="center"/>
            </w:pPr>
          </w:p>
        </w:tc>
        <w:tc>
          <w:tcPr>
            <w:tcW w:w="475" w:type="dxa"/>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0C5507" w:rsidRDefault="005E5473" w:rsidP="00B810DB">
            <w:pPr>
              <w:snapToGrid w:val="0"/>
              <w:jc w:val="center"/>
              <w:rPr>
                <w:sz w:val="20"/>
                <w:szCs w:val="16"/>
              </w:rPr>
            </w:pPr>
            <w:r w:rsidRPr="000C5507">
              <w:rPr>
                <w:sz w:val="20"/>
                <w:szCs w:val="16"/>
              </w:rPr>
              <w:t>1 323</w:t>
            </w:r>
          </w:p>
        </w:tc>
        <w:tc>
          <w:tcPr>
            <w:tcW w:w="567" w:type="dxa"/>
            <w:tcBorders>
              <w:left w:val="single" w:sz="2" w:space="0" w:color="000000"/>
              <w:bottom w:val="single" w:sz="2" w:space="0" w:color="000000"/>
              <w:right w:val="single" w:sz="2" w:space="0" w:color="000000"/>
            </w:tcBorders>
            <w:vAlign w:val="center"/>
          </w:tcPr>
          <w:p w:rsidR="005E5473" w:rsidRPr="000C5507" w:rsidRDefault="005E5473"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0C5507" w:rsidRDefault="005E5473" w:rsidP="00B810DB">
            <w:pPr>
              <w:snapToGrid w:val="0"/>
              <w:jc w:val="center"/>
              <w:rPr>
                <w:sz w:val="20"/>
                <w:szCs w:val="16"/>
              </w:rPr>
            </w:pPr>
            <w:r w:rsidRPr="000C5507">
              <w:rPr>
                <w:sz w:val="20"/>
                <w:szCs w:val="16"/>
              </w:rPr>
              <w:t>5</w:t>
            </w:r>
          </w:p>
          <w:p w:rsidR="005E5473" w:rsidRPr="000C5507" w:rsidRDefault="005E5473" w:rsidP="00B810DB">
            <w:pPr>
              <w:snapToGrid w:val="0"/>
              <w:jc w:val="center"/>
              <w:rPr>
                <w:sz w:val="20"/>
                <w:szCs w:val="16"/>
              </w:rPr>
            </w:pPr>
            <w:r w:rsidRPr="000C5507">
              <w:rPr>
                <w:sz w:val="20"/>
                <w:szCs w:val="16"/>
              </w:rPr>
              <w:t>070</w:t>
            </w:r>
          </w:p>
        </w:tc>
        <w:tc>
          <w:tcPr>
            <w:tcW w:w="537" w:type="dxa"/>
            <w:tcBorders>
              <w:left w:val="single" w:sz="2" w:space="0" w:color="000000"/>
              <w:bottom w:val="single" w:sz="2" w:space="0" w:color="000000"/>
              <w:right w:val="single" w:sz="2" w:space="0" w:color="000000"/>
            </w:tcBorders>
            <w:vAlign w:val="center"/>
          </w:tcPr>
          <w:p w:rsidR="005E5473" w:rsidRPr="000C5507" w:rsidRDefault="005E5473" w:rsidP="00B810DB">
            <w:pPr>
              <w:snapToGrid w:val="0"/>
              <w:jc w:val="center"/>
              <w:rPr>
                <w:sz w:val="20"/>
              </w:rPr>
            </w:pPr>
          </w:p>
        </w:tc>
        <w:tc>
          <w:tcPr>
            <w:tcW w:w="597" w:type="dxa"/>
            <w:gridSpan w:val="2"/>
            <w:tcBorders>
              <w:left w:val="single" w:sz="2" w:space="0" w:color="000000"/>
              <w:bottom w:val="single" w:sz="2" w:space="0" w:color="000000"/>
              <w:right w:val="single" w:sz="2" w:space="0" w:color="000000"/>
            </w:tcBorders>
            <w:vAlign w:val="center"/>
          </w:tcPr>
          <w:p w:rsidR="005E5473" w:rsidRPr="000C5507" w:rsidRDefault="005E5473" w:rsidP="00B810DB">
            <w:pPr>
              <w:snapToGrid w:val="0"/>
              <w:jc w:val="center"/>
              <w:rPr>
                <w:sz w:val="20"/>
                <w:szCs w:val="20"/>
              </w:rPr>
            </w:pPr>
            <w:r w:rsidRPr="000C5507">
              <w:rPr>
                <w:sz w:val="20"/>
                <w:szCs w:val="20"/>
              </w:rPr>
              <w:t>1 165</w:t>
            </w:r>
          </w:p>
        </w:tc>
        <w:tc>
          <w:tcPr>
            <w:tcW w:w="395" w:type="dxa"/>
            <w:tcBorders>
              <w:left w:val="single" w:sz="2" w:space="0" w:color="000000"/>
              <w:bottom w:val="single" w:sz="2" w:space="0" w:color="000000"/>
              <w:right w:val="single" w:sz="2" w:space="0" w:color="000000"/>
            </w:tcBorders>
            <w:vAlign w:val="center"/>
          </w:tcPr>
          <w:p w:rsidR="005E5473" w:rsidRPr="000C5507" w:rsidRDefault="005E5473" w:rsidP="00B810DB">
            <w:pPr>
              <w:snapToGrid w:val="0"/>
              <w:jc w:val="center"/>
              <w:rPr>
                <w:sz w:val="20"/>
              </w:rPr>
            </w:pPr>
          </w:p>
        </w:tc>
        <w:tc>
          <w:tcPr>
            <w:tcW w:w="598" w:type="dxa"/>
            <w:tcBorders>
              <w:left w:val="single" w:sz="2" w:space="0" w:color="000000"/>
              <w:bottom w:val="single" w:sz="2" w:space="0" w:color="000000"/>
              <w:right w:val="single" w:sz="2" w:space="0" w:color="000000"/>
            </w:tcBorders>
            <w:vAlign w:val="center"/>
          </w:tcPr>
          <w:p w:rsidR="005E5473" w:rsidRPr="000C5507" w:rsidRDefault="005E5473" w:rsidP="00B810DB">
            <w:pPr>
              <w:snapToGrid w:val="0"/>
              <w:jc w:val="center"/>
              <w:rPr>
                <w:sz w:val="20"/>
                <w:szCs w:val="20"/>
              </w:rPr>
            </w:pPr>
            <w:r w:rsidRPr="000C5507">
              <w:rPr>
                <w:sz w:val="20"/>
                <w:szCs w:val="20"/>
              </w:rPr>
              <w:t>546</w:t>
            </w:r>
          </w:p>
        </w:tc>
        <w:tc>
          <w:tcPr>
            <w:tcW w:w="394" w:type="dxa"/>
            <w:tcBorders>
              <w:left w:val="single" w:sz="2" w:space="0" w:color="000000"/>
              <w:bottom w:val="single" w:sz="2" w:space="0" w:color="000000"/>
              <w:right w:val="single" w:sz="2" w:space="0" w:color="000000"/>
            </w:tcBorders>
            <w:vAlign w:val="center"/>
          </w:tcPr>
          <w:p w:rsidR="005E5473" w:rsidRPr="000C5507" w:rsidRDefault="005E5473" w:rsidP="00B810DB">
            <w:pPr>
              <w:snapToGrid w:val="0"/>
              <w:jc w:val="center"/>
              <w:rPr>
                <w:sz w:val="20"/>
              </w:rPr>
            </w:pPr>
          </w:p>
        </w:tc>
        <w:tc>
          <w:tcPr>
            <w:tcW w:w="567" w:type="dxa"/>
            <w:tcBorders>
              <w:left w:val="single" w:sz="2" w:space="0" w:color="000000"/>
              <w:bottom w:val="single" w:sz="2" w:space="0" w:color="000000"/>
              <w:right w:val="single" w:sz="2" w:space="0" w:color="000000"/>
            </w:tcBorders>
            <w:vAlign w:val="center"/>
          </w:tcPr>
          <w:p w:rsidR="005E5473" w:rsidRPr="000C5507" w:rsidRDefault="000C5507" w:rsidP="00B810DB">
            <w:pPr>
              <w:snapToGrid w:val="0"/>
              <w:jc w:val="center"/>
              <w:rPr>
                <w:sz w:val="20"/>
              </w:rPr>
            </w:pPr>
            <w:r w:rsidRPr="000C5507">
              <w:rPr>
                <w:sz w:val="20"/>
              </w:rPr>
              <w:t>8 104</w:t>
            </w:r>
          </w:p>
        </w:tc>
      </w:tr>
      <w:tr w:rsidR="005E5473" w:rsidRPr="009C4FC4" w:rsidTr="005E5473">
        <w:trPr>
          <w:trHeight w:val="504"/>
        </w:trPr>
        <w:tc>
          <w:tcPr>
            <w:tcW w:w="709" w:type="dxa"/>
            <w:vMerge w:val="restart"/>
            <w:tcBorders>
              <w:left w:val="single" w:sz="2" w:space="0" w:color="000000"/>
            </w:tcBorders>
          </w:tcPr>
          <w:p w:rsidR="005E5473" w:rsidRPr="00064667" w:rsidRDefault="005E5473" w:rsidP="00B810DB">
            <w:pPr>
              <w:snapToGrid w:val="0"/>
              <w:jc w:val="center"/>
              <w:rPr>
                <w:sz w:val="18"/>
                <w:szCs w:val="18"/>
              </w:rPr>
            </w:pPr>
            <w:r w:rsidRPr="00064667">
              <w:rPr>
                <w:sz w:val="18"/>
                <w:szCs w:val="18"/>
              </w:rPr>
              <w:t>7.4.</w:t>
            </w:r>
          </w:p>
        </w:tc>
        <w:tc>
          <w:tcPr>
            <w:tcW w:w="1843" w:type="dxa"/>
            <w:vMerge w:val="restart"/>
            <w:tcBorders>
              <w:left w:val="single" w:sz="2" w:space="0" w:color="000000"/>
            </w:tcBorders>
          </w:tcPr>
          <w:p w:rsidR="005E5473" w:rsidRPr="00064667" w:rsidRDefault="005E5473" w:rsidP="00B810DB">
            <w:pPr>
              <w:snapToGrid w:val="0"/>
              <w:jc w:val="both"/>
            </w:pPr>
            <w:r w:rsidRPr="00064667">
              <w:rPr>
                <w:sz w:val="22"/>
                <w:szCs w:val="22"/>
              </w:rPr>
              <w:t>Мероприятия по работе с людьми с ограниченными возможностями</w:t>
            </w:r>
          </w:p>
        </w:tc>
        <w:tc>
          <w:tcPr>
            <w:tcW w:w="567" w:type="dxa"/>
            <w:vMerge w:val="restart"/>
            <w:tcBorders>
              <w:left w:val="single" w:sz="2" w:space="0" w:color="000000"/>
            </w:tcBorders>
            <w:vAlign w:val="center"/>
          </w:tcPr>
          <w:p w:rsidR="005E5473" w:rsidRPr="00064667" w:rsidRDefault="005E5473" w:rsidP="00B810DB">
            <w:pPr>
              <w:snapToGrid w:val="0"/>
              <w:spacing w:line="276" w:lineRule="auto"/>
              <w:jc w:val="center"/>
              <w:rPr>
                <w:kern w:val="2"/>
              </w:rPr>
            </w:pPr>
            <w:r w:rsidRPr="00064667">
              <w:rPr>
                <w:sz w:val="22"/>
                <w:szCs w:val="22"/>
              </w:rPr>
              <w:t>1</w:t>
            </w:r>
          </w:p>
        </w:tc>
        <w:tc>
          <w:tcPr>
            <w:tcW w:w="567" w:type="dxa"/>
            <w:vMerge w:val="restart"/>
            <w:tcBorders>
              <w:left w:val="single" w:sz="2" w:space="0" w:color="000000"/>
            </w:tcBorders>
            <w:vAlign w:val="center"/>
          </w:tcPr>
          <w:p w:rsidR="005E5473" w:rsidRPr="00064667" w:rsidRDefault="005E5473" w:rsidP="00B810DB">
            <w:pPr>
              <w:snapToGrid w:val="0"/>
              <w:spacing w:line="276" w:lineRule="auto"/>
              <w:jc w:val="center"/>
              <w:rPr>
                <w:kern w:val="2"/>
              </w:rPr>
            </w:pPr>
            <w:r w:rsidRPr="00064667">
              <w:rPr>
                <w:sz w:val="22"/>
                <w:szCs w:val="22"/>
              </w:rPr>
              <w:t>15</w:t>
            </w:r>
          </w:p>
        </w:tc>
        <w:tc>
          <w:tcPr>
            <w:tcW w:w="425" w:type="dxa"/>
            <w:vMerge w:val="restart"/>
            <w:tcBorders>
              <w:left w:val="single" w:sz="2" w:space="0" w:color="000000"/>
            </w:tcBorders>
            <w:vAlign w:val="center"/>
          </w:tcPr>
          <w:p w:rsidR="005E5473" w:rsidRPr="00064667" w:rsidRDefault="005E5473" w:rsidP="00B810DB">
            <w:pPr>
              <w:snapToGrid w:val="0"/>
              <w:jc w:val="center"/>
            </w:pPr>
            <w:r w:rsidRPr="00064667">
              <w:rPr>
                <w:sz w:val="22"/>
                <w:szCs w:val="22"/>
              </w:rPr>
              <w:t>0</w:t>
            </w:r>
          </w:p>
        </w:tc>
        <w:tc>
          <w:tcPr>
            <w:tcW w:w="548" w:type="dxa"/>
            <w:vMerge w:val="restart"/>
            <w:tcBorders>
              <w:left w:val="single" w:sz="2" w:space="0" w:color="000000"/>
            </w:tcBorders>
            <w:vAlign w:val="center"/>
          </w:tcPr>
          <w:p w:rsidR="005E5473" w:rsidRPr="00064667" w:rsidRDefault="005E5473" w:rsidP="00B810DB">
            <w:pPr>
              <w:snapToGrid w:val="0"/>
              <w:jc w:val="center"/>
            </w:pPr>
            <w:r w:rsidRPr="00064667">
              <w:rPr>
                <w:sz w:val="22"/>
                <w:szCs w:val="22"/>
              </w:rPr>
              <w:t>0</w:t>
            </w:r>
          </w:p>
        </w:tc>
        <w:tc>
          <w:tcPr>
            <w:tcW w:w="475" w:type="dxa"/>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A333D3" w:rsidRDefault="005E5473" w:rsidP="00B810DB">
            <w:pPr>
              <w:snapToGrid w:val="0"/>
              <w:jc w:val="center"/>
              <w:rPr>
                <w:sz w:val="20"/>
                <w:szCs w:val="20"/>
              </w:rPr>
            </w:pPr>
            <w:r w:rsidRPr="00A333D3">
              <w:rPr>
                <w:sz w:val="20"/>
                <w:szCs w:val="20"/>
              </w:rPr>
              <w:t>1</w:t>
            </w:r>
          </w:p>
        </w:tc>
        <w:tc>
          <w:tcPr>
            <w:tcW w:w="567" w:type="dxa"/>
            <w:tcBorders>
              <w:left w:val="single" w:sz="2" w:space="0" w:color="000000"/>
              <w:bottom w:val="single" w:sz="2" w:space="0" w:color="000000"/>
              <w:right w:val="single" w:sz="2" w:space="0" w:color="000000"/>
            </w:tcBorders>
            <w:vAlign w:val="center"/>
          </w:tcPr>
          <w:p w:rsidR="005E5473" w:rsidRPr="00A333D3" w:rsidRDefault="005E5473" w:rsidP="00B810DB">
            <w:pPr>
              <w:snapToGrid w:val="0"/>
              <w:jc w:val="center"/>
              <w:rPr>
                <w:sz w:val="20"/>
                <w:szCs w:val="20"/>
              </w:rPr>
            </w:pPr>
          </w:p>
        </w:tc>
        <w:tc>
          <w:tcPr>
            <w:tcW w:w="567" w:type="dxa"/>
            <w:tcBorders>
              <w:left w:val="single" w:sz="2" w:space="0" w:color="000000"/>
              <w:bottom w:val="single" w:sz="2" w:space="0" w:color="000000"/>
              <w:right w:val="single" w:sz="2" w:space="0" w:color="000000"/>
            </w:tcBorders>
            <w:vAlign w:val="center"/>
          </w:tcPr>
          <w:p w:rsidR="005E5473" w:rsidRPr="00A333D3" w:rsidRDefault="005E5473" w:rsidP="00B810DB">
            <w:pPr>
              <w:snapToGrid w:val="0"/>
              <w:jc w:val="center"/>
              <w:rPr>
                <w:sz w:val="20"/>
                <w:szCs w:val="20"/>
              </w:rPr>
            </w:pPr>
            <w:r w:rsidRPr="00A333D3">
              <w:rPr>
                <w:sz w:val="20"/>
                <w:szCs w:val="20"/>
              </w:rPr>
              <w:t>1</w:t>
            </w:r>
          </w:p>
        </w:tc>
        <w:tc>
          <w:tcPr>
            <w:tcW w:w="537" w:type="dxa"/>
            <w:tcBorders>
              <w:left w:val="single" w:sz="2" w:space="0" w:color="000000"/>
              <w:bottom w:val="single" w:sz="2" w:space="0" w:color="000000"/>
              <w:right w:val="single" w:sz="2" w:space="0" w:color="000000"/>
            </w:tcBorders>
            <w:vAlign w:val="center"/>
          </w:tcPr>
          <w:p w:rsidR="005E5473" w:rsidRPr="00A333D3" w:rsidRDefault="005E5473" w:rsidP="00B810DB">
            <w:pPr>
              <w:snapToGrid w:val="0"/>
              <w:jc w:val="center"/>
              <w:rPr>
                <w:sz w:val="20"/>
                <w:szCs w:val="20"/>
                <w:highlight w:val="yellow"/>
              </w:rPr>
            </w:pPr>
          </w:p>
        </w:tc>
        <w:tc>
          <w:tcPr>
            <w:tcW w:w="597" w:type="dxa"/>
            <w:gridSpan w:val="2"/>
            <w:tcBorders>
              <w:left w:val="single" w:sz="2" w:space="0" w:color="000000"/>
              <w:bottom w:val="single" w:sz="2" w:space="0" w:color="000000"/>
              <w:right w:val="single" w:sz="2" w:space="0" w:color="000000"/>
            </w:tcBorders>
            <w:vAlign w:val="center"/>
          </w:tcPr>
          <w:p w:rsidR="005E5473" w:rsidRPr="00A333D3" w:rsidRDefault="005E5473" w:rsidP="00B810DB">
            <w:pPr>
              <w:snapToGrid w:val="0"/>
              <w:jc w:val="center"/>
              <w:rPr>
                <w:sz w:val="20"/>
                <w:szCs w:val="20"/>
              </w:rPr>
            </w:pPr>
            <w:r w:rsidRPr="00A333D3">
              <w:rPr>
                <w:sz w:val="20"/>
                <w:szCs w:val="20"/>
              </w:rPr>
              <w:t>0</w:t>
            </w:r>
          </w:p>
        </w:tc>
        <w:tc>
          <w:tcPr>
            <w:tcW w:w="395" w:type="dxa"/>
            <w:tcBorders>
              <w:left w:val="single" w:sz="2" w:space="0" w:color="000000"/>
              <w:bottom w:val="single" w:sz="2" w:space="0" w:color="000000"/>
              <w:right w:val="single" w:sz="2" w:space="0" w:color="000000"/>
            </w:tcBorders>
            <w:vAlign w:val="center"/>
          </w:tcPr>
          <w:p w:rsidR="005E5473" w:rsidRPr="00A333D3" w:rsidRDefault="005E5473" w:rsidP="00B810DB">
            <w:pPr>
              <w:snapToGrid w:val="0"/>
              <w:jc w:val="center"/>
              <w:rPr>
                <w:sz w:val="20"/>
                <w:szCs w:val="20"/>
                <w:highlight w:val="yellow"/>
              </w:rPr>
            </w:pPr>
          </w:p>
        </w:tc>
        <w:tc>
          <w:tcPr>
            <w:tcW w:w="598" w:type="dxa"/>
            <w:tcBorders>
              <w:left w:val="single" w:sz="2" w:space="0" w:color="000000"/>
              <w:bottom w:val="single" w:sz="2" w:space="0" w:color="000000"/>
              <w:right w:val="single" w:sz="2" w:space="0" w:color="000000"/>
            </w:tcBorders>
            <w:vAlign w:val="center"/>
          </w:tcPr>
          <w:p w:rsidR="005E5473" w:rsidRPr="00A333D3" w:rsidRDefault="005E5473" w:rsidP="00B810DB">
            <w:pPr>
              <w:snapToGrid w:val="0"/>
              <w:jc w:val="center"/>
              <w:rPr>
                <w:sz w:val="20"/>
                <w:szCs w:val="20"/>
              </w:rPr>
            </w:pPr>
            <w:r w:rsidRPr="00A333D3">
              <w:rPr>
                <w:sz w:val="20"/>
                <w:szCs w:val="20"/>
              </w:rPr>
              <w:t>2</w:t>
            </w:r>
          </w:p>
        </w:tc>
        <w:tc>
          <w:tcPr>
            <w:tcW w:w="394" w:type="dxa"/>
            <w:tcBorders>
              <w:left w:val="single" w:sz="2" w:space="0" w:color="000000"/>
              <w:bottom w:val="single" w:sz="2" w:space="0" w:color="000000"/>
              <w:right w:val="single" w:sz="2" w:space="0" w:color="000000"/>
            </w:tcBorders>
            <w:vAlign w:val="center"/>
          </w:tcPr>
          <w:p w:rsidR="005E5473" w:rsidRPr="00A333D3" w:rsidRDefault="005E5473" w:rsidP="00B810DB">
            <w:pPr>
              <w:snapToGrid w:val="0"/>
              <w:jc w:val="center"/>
              <w:rPr>
                <w:sz w:val="20"/>
                <w:szCs w:val="20"/>
                <w:highlight w:val="yellow"/>
              </w:rPr>
            </w:pPr>
          </w:p>
        </w:tc>
        <w:tc>
          <w:tcPr>
            <w:tcW w:w="567" w:type="dxa"/>
            <w:tcBorders>
              <w:left w:val="single" w:sz="2" w:space="0" w:color="000000"/>
              <w:bottom w:val="single" w:sz="2" w:space="0" w:color="000000"/>
              <w:right w:val="single" w:sz="2" w:space="0" w:color="000000"/>
            </w:tcBorders>
            <w:vAlign w:val="center"/>
          </w:tcPr>
          <w:p w:rsidR="005E5473" w:rsidRPr="00A333D3" w:rsidRDefault="00A333D3" w:rsidP="00B810DB">
            <w:pPr>
              <w:snapToGrid w:val="0"/>
              <w:jc w:val="center"/>
              <w:rPr>
                <w:sz w:val="20"/>
                <w:szCs w:val="20"/>
              </w:rPr>
            </w:pPr>
            <w:r w:rsidRPr="00A333D3">
              <w:rPr>
                <w:sz w:val="20"/>
                <w:szCs w:val="20"/>
              </w:rPr>
              <w:t>4</w:t>
            </w:r>
          </w:p>
        </w:tc>
      </w:tr>
      <w:tr w:rsidR="005E5473" w:rsidRPr="009C4FC4" w:rsidTr="005E5473">
        <w:trPr>
          <w:trHeight w:val="729"/>
        </w:trPr>
        <w:tc>
          <w:tcPr>
            <w:tcW w:w="709" w:type="dxa"/>
            <w:vMerge/>
            <w:tcBorders>
              <w:left w:val="single" w:sz="2" w:space="0" w:color="000000"/>
              <w:bottom w:val="single" w:sz="2" w:space="0" w:color="000000"/>
            </w:tcBorders>
          </w:tcPr>
          <w:p w:rsidR="005E5473" w:rsidRPr="00064667" w:rsidRDefault="005E5473" w:rsidP="00B810DB">
            <w:pPr>
              <w:snapToGrid w:val="0"/>
              <w:jc w:val="center"/>
              <w:rPr>
                <w:sz w:val="18"/>
                <w:szCs w:val="18"/>
              </w:rPr>
            </w:pPr>
          </w:p>
        </w:tc>
        <w:tc>
          <w:tcPr>
            <w:tcW w:w="1843" w:type="dxa"/>
            <w:vMerge/>
            <w:tcBorders>
              <w:left w:val="single" w:sz="2" w:space="0" w:color="000000"/>
              <w:bottom w:val="single" w:sz="2" w:space="0" w:color="000000"/>
            </w:tcBorders>
          </w:tcPr>
          <w:p w:rsidR="005E5473" w:rsidRPr="00064667" w:rsidRDefault="005E5473" w:rsidP="00B810DB">
            <w:pPr>
              <w:snapToGrid w:val="0"/>
              <w:jc w:val="both"/>
            </w:pPr>
          </w:p>
        </w:tc>
        <w:tc>
          <w:tcPr>
            <w:tcW w:w="567" w:type="dxa"/>
            <w:vMerge/>
            <w:tcBorders>
              <w:left w:val="single" w:sz="2" w:space="0" w:color="000000"/>
              <w:bottom w:val="single" w:sz="2" w:space="0" w:color="000000"/>
            </w:tcBorders>
            <w:vAlign w:val="center"/>
          </w:tcPr>
          <w:p w:rsidR="005E5473" w:rsidRPr="00064667" w:rsidRDefault="005E5473" w:rsidP="00B810DB">
            <w:pPr>
              <w:snapToGrid w:val="0"/>
              <w:jc w:val="center"/>
            </w:pPr>
          </w:p>
        </w:tc>
        <w:tc>
          <w:tcPr>
            <w:tcW w:w="567" w:type="dxa"/>
            <w:vMerge/>
            <w:tcBorders>
              <w:left w:val="single" w:sz="2" w:space="0" w:color="000000"/>
              <w:bottom w:val="single" w:sz="2" w:space="0" w:color="000000"/>
            </w:tcBorders>
            <w:vAlign w:val="center"/>
          </w:tcPr>
          <w:p w:rsidR="005E5473" w:rsidRPr="00064667" w:rsidRDefault="005E5473" w:rsidP="00B810DB">
            <w:pPr>
              <w:snapToGrid w:val="0"/>
              <w:jc w:val="center"/>
            </w:pPr>
          </w:p>
        </w:tc>
        <w:tc>
          <w:tcPr>
            <w:tcW w:w="425" w:type="dxa"/>
            <w:vMerge/>
            <w:tcBorders>
              <w:left w:val="single" w:sz="2" w:space="0" w:color="000000"/>
              <w:bottom w:val="single" w:sz="2" w:space="0" w:color="000000"/>
            </w:tcBorders>
            <w:vAlign w:val="center"/>
          </w:tcPr>
          <w:p w:rsidR="005E5473" w:rsidRPr="00064667" w:rsidRDefault="005E5473" w:rsidP="00B810DB">
            <w:pPr>
              <w:snapToGrid w:val="0"/>
              <w:jc w:val="center"/>
            </w:pPr>
          </w:p>
        </w:tc>
        <w:tc>
          <w:tcPr>
            <w:tcW w:w="548" w:type="dxa"/>
            <w:vMerge/>
            <w:tcBorders>
              <w:left w:val="single" w:sz="2" w:space="0" w:color="000000"/>
              <w:bottom w:val="single" w:sz="2" w:space="0" w:color="000000"/>
            </w:tcBorders>
            <w:vAlign w:val="center"/>
          </w:tcPr>
          <w:p w:rsidR="005E5473" w:rsidRPr="00064667" w:rsidRDefault="005E5473" w:rsidP="00B810DB">
            <w:pPr>
              <w:snapToGrid w:val="0"/>
              <w:jc w:val="center"/>
            </w:pPr>
          </w:p>
        </w:tc>
        <w:tc>
          <w:tcPr>
            <w:tcW w:w="475" w:type="dxa"/>
            <w:tcBorders>
              <w:left w:val="single" w:sz="2" w:space="0" w:color="000000"/>
              <w:bottom w:val="single" w:sz="2" w:space="0" w:color="000000"/>
              <w:right w:val="single" w:sz="2" w:space="0" w:color="000000"/>
            </w:tcBorders>
            <w:vAlign w:val="center"/>
          </w:tcPr>
          <w:p w:rsidR="005E5473" w:rsidRPr="00064667" w:rsidRDefault="005E5473" w:rsidP="00B810DB">
            <w:pPr>
              <w:snapToGrid w:val="0"/>
              <w:jc w:val="center"/>
            </w:pPr>
          </w:p>
        </w:tc>
        <w:tc>
          <w:tcPr>
            <w:tcW w:w="567" w:type="dxa"/>
            <w:gridSpan w:val="2"/>
            <w:tcBorders>
              <w:left w:val="single" w:sz="2" w:space="0" w:color="000000"/>
              <w:bottom w:val="single" w:sz="2" w:space="0" w:color="000000"/>
              <w:right w:val="single" w:sz="2" w:space="0" w:color="000000"/>
            </w:tcBorders>
            <w:vAlign w:val="center"/>
          </w:tcPr>
          <w:p w:rsidR="005E5473" w:rsidRPr="00A333D3" w:rsidRDefault="005E5473" w:rsidP="00B810DB">
            <w:pPr>
              <w:snapToGrid w:val="0"/>
              <w:jc w:val="center"/>
              <w:rPr>
                <w:sz w:val="20"/>
                <w:szCs w:val="20"/>
              </w:rPr>
            </w:pPr>
            <w:r w:rsidRPr="00A333D3">
              <w:rPr>
                <w:sz w:val="20"/>
                <w:szCs w:val="20"/>
              </w:rPr>
              <w:t>30</w:t>
            </w:r>
          </w:p>
        </w:tc>
        <w:tc>
          <w:tcPr>
            <w:tcW w:w="567" w:type="dxa"/>
            <w:tcBorders>
              <w:left w:val="single" w:sz="2" w:space="0" w:color="000000"/>
              <w:bottom w:val="single" w:sz="2" w:space="0" w:color="000000"/>
              <w:right w:val="single" w:sz="2" w:space="0" w:color="000000"/>
            </w:tcBorders>
            <w:vAlign w:val="center"/>
          </w:tcPr>
          <w:p w:rsidR="005E5473" w:rsidRPr="00A333D3" w:rsidRDefault="005E5473" w:rsidP="00B810DB">
            <w:pPr>
              <w:snapToGrid w:val="0"/>
              <w:jc w:val="center"/>
              <w:rPr>
                <w:sz w:val="20"/>
                <w:szCs w:val="20"/>
              </w:rPr>
            </w:pPr>
          </w:p>
        </w:tc>
        <w:tc>
          <w:tcPr>
            <w:tcW w:w="567" w:type="dxa"/>
            <w:tcBorders>
              <w:left w:val="single" w:sz="2" w:space="0" w:color="000000"/>
              <w:bottom w:val="single" w:sz="2" w:space="0" w:color="000000"/>
              <w:right w:val="single" w:sz="2" w:space="0" w:color="000000"/>
            </w:tcBorders>
            <w:vAlign w:val="center"/>
          </w:tcPr>
          <w:p w:rsidR="005E5473" w:rsidRPr="00A333D3" w:rsidRDefault="005E5473" w:rsidP="00B810DB">
            <w:pPr>
              <w:snapToGrid w:val="0"/>
              <w:jc w:val="center"/>
              <w:rPr>
                <w:sz w:val="20"/>
                <w:szCs w:val="20"/>
              </w:rPr>
            </w:pPr>
            <w:r w:rsidRPr="00A333D3">
              <w:rPr>
                <w:sz w:val="20"/>
                <w:szCs w:val="20"/>
              </w:rPr>
              <w:t>25</w:t>
            </w:r>
          </w:p>
        </w:tc>
        <w:tc>
          <w:tcPr>
            <w:tcW w:w="537" w:type="dxa"/>
            <w:tcBorders>
              <w:left w:val="single" w:sz="2" w:space="0" w:color="000000"/>
              <w:bottom w:val="single" w:sz="2" w:space="0" w:color="000000"/>
              <w:right w:val="single" w:sz="2" w:space="0" w:color="000000"/>
            </w:tcBorders>
            <w:vAlign w:val="center"/>
          </w:tcPr>
          <w:p w:rsidR="005E5473" w:rsidRPr="00A333D3" w:rsidRDefault="005E5473" w:rsidP="00B810DB">
            <w:pPr>
              <w:snapToGrid w:val="0"/>
              <w:jc w:val="center"/>
              <w:rPr>
                <w:sz w:val="20"/>
                <w:szCs w:val="20"/>
                <w:highlight w:val="yellow"/>
              </w:rPr>
            </w:pPr>
          </w:p>
        </w:tc>
        <w:tc>
          <w:tcPr>
            <w:tcW w:w="597" w:type="dxa"/>
            <w:gridSpan w:val="2"/>
            <w:tcBorders>
              <w:left w:val="single" w:sz="2" w:space="0" w:color="000000"/>
              <w:bottom w:val="single" w:sz="2" w:space="0" w:color="000000"/>
              <w:right w:val="single" w:sz="2" w:space="0" w:color="000000"/>
            </w:tcBorders>
            <w:vAlign w:val="center"/>
          </w:tcPr>
          <w:p w:rsidR="005E5473" w:rsidRPr="00A333D3" w:rsidRDefault="005E5473" w:rsidP="00B810DB">
            <w:pPr>
              <w:snapToGrid w:val="0"/>
              <w:jc w:val="center"/>
              <w:rPr>
                <w:sz w:val="20"/>
                <w:szCs w:val="20"/>
              </w:rPr>
            </w:pPr>
            <w:r w:rsidRPr="00A333D3">
              <w:rPr>
                <w:sz w:val="20"/>
                <w:szCs w:val="20"/>
              </w:rPr>
              <w:t>0</w:t>
            </w:r>
          </w:p>
        </w:tc>
        <w:tc>
          <w:tcPr>
            <w:tcW w:w="395" w:type="dxa"/>
            <w:tcBorders>
              <w:left w:val="single" w:sz="2" w:space="0" w:color="000000"/>
              <w:bottom w:val="single" w:sz="2" w:space="0" w:color="000000"/>
              <w:right w:val="single" w:sz="2" w:space="0" w:color="000000"/>
            </w:tcBorders>
            <w:vAlign w:val="center"/>
          </w:tcPr>
          <w:p w:rsidR="005E5473" w:rsidRPr="00A333D3" w:rsidRDefault="005E5473" w:rsidP="00B810DB">
            <w:pPr>
              <w:snapToGrid w:val="0"/>
              <w:jc w:val="center"/>
              <w:rPr>
                <w:sz w:val="20"/>
                <w:szCs w:val="20"/>
                <w:highlight w:val="yellow"/>
              </w:rPr>
            </w:pPr>
          </w:p>
        </w:tc>
        <w:tc>
          <w:tcPr>
            <w:tcW w:w="598" w:type="dxa"/>
            <w:tcBorders>
              <w:left w:val="single" w:sz="2" w:space="0" w:color="000000"/>
              <w:bottom w:val="single" w:sz="2" w:space="0" w:color="000000"/>
              <w:right w:val="single" w:sz="2" w:space="0" w:color="000000"/>
            </w:tcBorders>
            <w:vAlign w:val="center"/>
          </w:tcPr>
          <w:p w:rsidR="005E5473" w:rsidRPr="00A333D3" w:rsidRDefault="005E5473" w:rsidP="00B810DB">
            <w:pPr>
              <w:snapToGrid w:val="0"/>
              <w:jc w:val="center"/>
              <w:rPr>
                <w:sz w:val="20"/>
                <w:szCs w:val="20"/>
              </w:rPr>
            </w:pPr>
            <w:r w:rsidRPr="00A333D3">
              <w:rPr>
                <w:sz w:val="20"/>
                <w:szCs w:val="20"/>
              </w:rPr>
              <w:t>280</w:t>
            </w:r>
          </w:p>
        </w:tc>
        <w:tc>
          <w:tcPr>
            <w:tcW w:w="394" w:type="dxa"/>
            <w:tcBorders>
              <w:left w:val="single" w:sz="2" w:space="0" w:color="000000"/>
              <w:bottom w:val="single" w:sz="2" w:space="0" w:color="000000"/>
              <w:right w:val="single" w:sz="2" w:space="0" w:color="000000"/>
            </w:tcBorders>
            <w:vAlign w:val="center"/>
          </w:tcPr>
          <w:p w:rsidR="005E5473" w:rsidRPr="00A333D3" w:rsidRDefault="005E5473" w:rsidP="00B810DB">
            <w:pPr>
              <w:snapToGrid w:val="0"/>
              <w:jc w:val="center"/>
              <w:rPr>
                <w:sz w:val="20"/>
                <w:szCs w:val="20"/>
                <w:highlight w:val="yellow"/>
              </w:rPr>
            </w:pPr>
          </w:p>
        </w:tc>
        <w:tc>
          <w:tcPr>
            <w:tcW w:w="567" w:type="dxa"/>
            <w:tcBorders>
              <w:left w:val="single" w:sz="2" w:space="0" w:color="000000"/>
              <w:bottom w:val="single" w:sz="2" w:space="0" w:color="000000"/>
              <w:right w:val="single" w:sz="2" w:space="0" w:color="000000"/>
            </w:tcBorders>
            <w:vAlign w:val="center"/>
          </w:tcPr>
          <w:p w:rsidR="005E5473" w:rsidRPr="00A333D3" w:rsidRDefault="00A333D3" w:rsidP="00B810DB">
            <w:pPr>
              <w:snapToGrid w:val="0"/>
              <w:jc w:val="center"/>
              <w:rPr>
                <w:sz w:val="20"/>
                <w:szCs w:val="20"/>
              </w:rPr>
            </w:pPr>
            <w:r w:rsidRPr="00A333D3">
              <w:rPr>
                <w:sz w:val="20"/>
                <w:szCs w:val="20"/>
              </w:rPr>
              <w:t>335</w:t>
            </w:r>
          </w:p>
        </w:tc>
      </w:tr>
      <w:tr w:rsidR="005E5473" w:rsidRPr="009C4FC4" w:rsidTr="005E5473">
        <w:trPr>
          <w:trHeight w:val="441"/>
        </w:trPr>
        <w:tc>
          <w:tcPr>
            <w:tcW w:w="709" w:type="dxa"/>
            <w:vMerge w:val="restart"/>
            <w:tcBorders>
              <w:left w:val="single" w:sz="2" w:space="0" w:color="000000"/>
            </w:tcBorders>
          </w:tcPr>
          <w:p w:rsidR="005E5473" w:rsidRPr="00064667" w:rsidRDefault="005E5473" w:rsidP="00B810DB">
            <w:pPr>
              <w:pStyle w:val="a9"/>
              <w:tabs>
                <w:tab w:val="left" w:pos="284"/>
              </w:tabs>
              <w:spacing w:line="100" w:lineRule="atLeast"/>
              <w:ind w:left="0"/>
              <w:jc w:val="both"/>
              <w:rPr>
                <w:i/>
                <w:iCs/>
                <w:sz w:val="18"/>
                <w:szCs w:val="18"/>
              </w:rPr>
            </w:pPr>
            <w:r w:rsidRPr="00064667">
              <w:rPr>
                <w:sz w:val="18"/>
                <w:szCs w:val="18"/>
              </w:rPr>
              <w:t>7.5.</w:t>
            </w:r>
          </w:p>
          <w:p w:rsidR="005E5473" w:rsidRPr="00064667" w:rsidRDefault="005E5473" w:rsidP="00B810DB">
            <w:pPr>
              <w:snapToGrid w:val="0"/>
              <w:jc w:val="center"/>
              <w:rPr>
                <w:sz w:val="18"/>
                <w:szCs w:val="18"/>
              </w:rPr>
            </w:pPr>
          </w:p>
        </w:tc>
        <w:tc>
          <w:tcPr>
            <w:tcW w:w="1843" w:type="dxa"/>
            <w:vMerge w:val="restart"/>
            <w:tcBorders>
              <w:left w:val="single" w:sz="2" w:space="0" w:color="000000"/>
            </w:tcBorders>
          </w:tcPr>
          <w:p w:rsidR="005E5473" w:rsidRPr="00064667" w:rsidRDefault="005E5473" w:rsidP="00B810DB">
            <w:pPr>
              <w:snapToGrid w:val="0"/>
              <w:jc w:val="both"/>
            </w:pPr>
            <w:r w:rsidRPr="00064667">
              <w:rPr>
                <w:sz w:val="22"/>
                <w:szCs w:val="22"/>
              </w:rPr>
              <w:t>Мероприятия для старшего поколения</w:t>
            </w:r>
          </w:p>
        </w:tc>
        <w:tc>
          <w:tcPr>
            <w:tcW w:w="567" w:type="dxa"/>
            <w:vMerge w:val="restart"/>
            <w:tcBorders>
              <w:left w:val="single" w:sz="2" w:space="0" w:color="000000"/>
            </w:tcBorders>
            <w:vAlign w:val="center"/>
          </w:tcPr>
          <w:p w:rsidR="005E5473" w:rsidRPr="00064667" w:rsidRDefault="005E5473" w:rsidP="00B810DB">
            <w:pPr>
              <w:snapToGrid w:val="0"/>
              <w:spacing w:line="276" w:lineRule="auto"/>
              <w:jc w:val="center"/>
              <w:rPr>
                <w:kern w:val="2"/>
              </w:rPr>
            </w:pPr>
            <w:r w:rsidRPr="00064667">
              <w:rPr>
                <w:sz w:val="22"/>
                <w:szCs w:val="22"/>
              </w:rPr>
              <w:t>15</w:t>
            </w:r>
          </w:p>
        </w:tc>
        <w:tc>
          <w:tcPr>
            <w:tcW w:w="567" w:type="dxa"/>
            <w:vMerge w:val="restart"/>
            <w:tcBorders>
              <w:left w:val="single" w:sz="2" w:space="0" w:color="000000"/>
            </w:tcBorders>
            <w:vAlign w:val="center"/>
          </w:tcPr>
          <w:p w:rsidR="005E5473" w:rsidRPr="00064667" w:rsidRDefault="005E5473" w:rsidP="00B810DB">
            <w:pPr>
              <w:snapToGrid w:val="0"/>
              <w:spacing w:line="276" w:lineRule="auto"/>
              <w:jc w:val="center"/>
              <w:rPr>
                <w:kern w:val="2"/>
              </w:rPr>
            </w:pPr>
            <w:r w:rsidRPr="00064667">
              <w:rPr>
                <w:sz w:val="22"/>
                <w:szCs w:val="22"/>
              </w:rPr>
              <w:t>375</w:t>
            </w:r>
          </w:p>
        </w:tc>
        <w:tc>
          <w:tcPr>
            <w:tcW w:w="425" w:type="dxa"/>
            <w:vMerge w:val="restart"/>
            <w:tcBorders>
              <w:left w:val="single" w:sz="2" w:space="0" w:color="000000"/>
            </w:tcBorders>
            <w:vAlign w:val="center"/>
          </w:tcPr>
          <w:p w:rsidR="005E5473" w:rsidRPr="00064667" w:rsidRDefault="005E5473" w:rsidP="00B810DB">
            <w:pPr>
              <w:snapToGrid w:val="0"/>
              <w:jc w:val="center"/>
            </w:pPr>
            <w:r w:rsidRPr="00064667">
              <w:rPr>
                <w:sz w:val="22"/>
                <w:szCs w:val="22"/>
              </w:rPr>
              <w:t>18</w:t>
            </w:r>
          </w:p>
        </w:tc>
        <w:tc>
          <w:tcPr>
            <w:tcW w:w="548" w:type="dxa"/>
            <w:vMerge w:val="restart"/>
            <w:tcBorders>
              <w:left w:val="single" w:sz="2" w:space="0" w:color="000000"/>
            </w:tcBorders>
            <w:vAlign w:val="center"/>
          </w:tcPr>
          <w:p w:rsidR="005E5473" w:rsidRPr="00064667" w:rsidRDefault="005E5473" w:rsidP="00B810DB">
            <w:pPr>
              <w:snapToGrid w:val="0"/>
              <w:jc w:val="center"/>
            </w:pPr>
            <w:r w:rsidRPr="00064667">
              <w:rPr>
                <w:sz w:val="22"/>
                <w:szCs w:val="22"/>
              </w:rPr>
              <w:t>507</w:t>
            </w:r>
          </w:p>
        </w:tc>
        <w:tc>
          <w:tcPr>
            <w:tcW w:w="475" w:type="dxa"/>
            <w:vMerge w:val="restart"/>
            <w:tcBorders>
              <w:left w:val="single" w:sz="2" w:space="0" w:color="000000"/>
              <w:right w:val="single" w:sz="2" w:space="0" w:color="000000"/>
            </w:tcBorders>
            <w:vAlign w:val="center"/>
          </w:tcPr>
          <w:p w:rsidR="005E5473" w:rsidRPr="00064667" w:rsidRDefault="005E5473" w:rsidP="00B810DB">
            <w:pPr>
              <w:snapToGrid w:val="0"/>
              <w:jc w:val="center"/>
            </w:pPr>
          </w:p>
        </w:tc>
        <w:tc>
          <w:tcPr>
            <w:tcW w:w="567" w:type="dxa"/>
            <w:gridSpan w:val="2"/>
            <w:tcBorders>
              <w:left w:val="single" w:sz="2" w:space="0" w:color="000000"/>
              <w:bottom w:val="single" w:sz="4" w:space="0" w:color="auto"/>
              <w:right w:val="single" w:sz="2" w:space="0" w:color="000000"/>
            </w:tcBorders>
            <w:vAlign w:val="center"/>
          </w:tcPr>
          <w:p w:rsidR="005E5473" w:rsidRPr="00A333D3" w:rsidRDefault="005E5473" w:rsidP="00B810DB">
            <w:pPr>
              <w:snapToGrid w:val="0"/>
              <w:jc w:val="center"/>
              <w:rPr>
                <w:sz w:val="20"/>
                <w:szCs w:val="20"/>
              </w:rPr>
            </w:pPr>
            <w:r w:rsidRPr="00A333D3">
              <w:rPr>
                <w:sz w:val="20"/>
                <w:szCs w:val="20"/>
              </w:rPr>
              <w:t>4</w:t>
            </w:r>
          </w:p>
        </w:tc>
        <w:tc>
          <w:tcPr>
            <w:tcW w:w="567" w:type="dxa"/>
            <w:tcBorders>
              <w:left w:val="single" w:sz="2" w:space="0" w:color="000000"/>
              <w:bottom w:val="single" w:sz="4" w:space="0" w:color="auto"/>
              <w:right w:val="single" w:sz="2" w:space="0" w:color="000000"/>
            </w:tcBorders>
            <w:vAlign w:val="center"/>
          </w:tcPr>
          <w:p w:rsidR="005E5473" w:rsidRPr="00A333D3" w:rsidRDefault="005E5473" w:rsidP="00B810DB">
            <w:pPr>
              <w:snapToGrid w:val="0"/>
              <w:jc w:val="center"/>
              <w:rPr>
                <w:sz w:val="20"/>
                <w:szCs w:val="20"/>
              </w:rPr>
            </w:pPr>
          </w:p>
        </w:tc>
        <w:tc>
          <w:tcPr>
            <w:tcW w:w="567" w:type="dxa"/>
            <w:tcBorders>
              <w:left w:val="single" w:sz="2" w:space="0" w:color="000000"/>
              <w:bottom w:val="single" w:sz="4" w:space="0" w:color="auto"/>
              <w:right w:val="single" w:sz="2" w:space="0" w:color="000000"/>
            </w:tcBorders>
            <w:vAlign w:val="center"/>
          </w:tcPr>
          <w:p w:rsidR="005E5473" w:rsidRPr="00A333D3" w:rsidRDefault="005E5473" w:rsidP="00B810DB">
            <w:pPr>
              <w:snapToGrid w:val="0"/>
              <w:jc w:val="center"/>
              <w:rPr>
                <w:sz w:val="20"/>
                <w:szCs w:val="20"/>
              </w:rPr>
            </w:pPr>
            <w:r w:rsidRPr="00A333D3">
              <w:rPr>
                <w:sz w:val="20"/>
                <w:szCs w:val="20"/>
              </w:rPr>
              <w:t>2</w:t>
            </w:r>
          </w:p>
        </w:tc>
        <w:tc>
          <w:tcPr>
            <w:tcW w:w="537" w:type="dxa"/>
            <w:tcBorders>
              <w:left w:val="single" w:sz="2" w:space="0" w:color="000000"/>
              <w:bottom w:val="single" w:sz="4" w:space="0" w:color="auto"/>
              <w:right w:val="single" w:sz="2" w:space="0" w:color="000000"/>
            </w:tcBorders>
            <w:vAlign w:val="center"/>
          </w:tcPr>
          <w:p w:rsidR="005E5473" w:rsidRPr="00A333D3" w:rsidRDefault="005E5473" w:rsidP="00B810DB">
            <w:pPr>
              <w:snapToGrid w:val="0"/>
              <w:jc w:val="center"/>
              <w:rPr>
                <w:sz w:val="20"/>
                <w:szCs w:val="20"/>
                <w:highlight w:val="yellow"/>
              </w:rPr>
            </w:pPr>
          </w:p>
        </w:tc>
        <w:tc>
          <w:tcPr>
            <w:tcW w:w="597" w:type="dxa"/>
            <w:gridSpan w:val="2"/>
            <w:tcBorders>
              <w:left w:val="single" w:sz="2" w:space="0" w:color="000000"/>
              <w:bottom w:val="single" w:sz="4" w:space="0" w:color="auto"/>
              <w:right w:val="single" w:sz="2" w:space="0" w:color="000000"/>
            </w:tcBorders>
            <w:vAlign w:val="center"/>
          </w:tcPr>
          <w:p w:rsidR="005E5473" w:rsidRPr="00A333D3" w:rsidRDefault="005E5473" w:rsidP="00B810DB">
            <w:pPr>
              <w:snapToGrid w:val="0"/>
              <w:jc w:val="center"/>
              <w:rPr>
                <w:sz w:val="20"/>
                <w:szCs w:val="20"/>
              </w:rPr>
            </w:pPr>
            <w:r w:rsidRPr="00A333D3">
              <w:rPr>
                <w:sz w:val="20"/>
                <w:szCs w:val="20"/>
              </w:rPr>
              <w:t>4</w:t>
            </w:r>
          </w:p>
        </w:tc>
        <w:tc>
          <w:tcPr>
            <w:tcW w:w="395" w:type="dxa"/>
            <w:tcBorders>
              <w:left w:val="single" w:sz="2" w:space="0" w:color="000000"/>
              <w:bottom w:val="single" w:sz="4" w:space="0" w:color="auto"/>
              <w:right w:val="single" w:sz="2" w:space="0" w:color="000000"/>
            </w:tcBorders>
            <w:vAlign w:val="center"/>
          </w:tcPr>
          <w:p w:rsidR="005E5473" w:rsidRPr="00A333D3" w:rsidRDefault="005E5473" w:rsidP="00B810DB">
            <w:pPr>
              <w:snapToGrid w:val="0"/>
              <w:jc w:val="center"/>
              <w:rPr>
                <w:sz w:val="20"/>
                <w:szCs w:val="20"/>
                <w:highlight w:val="yellow"/>
              </w:rPr>
            </w:pPr>
          </w:p>
        </w:tc>
        <w:tc>
          <w:tcPr>
            <w:tcW w:w="598" w:type="dxa"/>
            <w:tcBorders>
              <w:left w:val="single" w:sz="2" w:space="0" w:color="000000"/>
              <w:bottom w:val="single" w:sz="4" w:space="0" w:color="auto"/>
              <w:right w:val="single" w:sz="2" w:space="0" w:color="000000"/>
            </w:tcBorders>
            <w:vAlign w:val="center"/>
          </w:tcPr>
          <w:p w:rsidR="005E5473" w:rsidRPr="00A333D3" w:rsidRDefault="005E5473" w:rsidP="00B810DB">
            <w:pPr>
              <w:snapToGrid w:val="0"/>
              <w:jc w:val="center"/>
              <w:rPr>
                <w:sz w:val="20"/>
                <w:szCs w:val="20"/>
              </w:rPr>
            </w:pPr>
            <w:r w:rsidRPr="00A333D3">
              <w:rPr>
                <w:sz w:val="20"/>
                <w:szCs w:val="20"/>
              </w:rPr>
              <w:t>4</w:t>
            </w:r>
          </w:p>
        </w:tc>
        <w:tc>
          <w:tcPr>
            <w:tcW w:w="394" w:type="dxa"/>
            <w:tcBorders>
              <w:left w:val="single" w:sz="2" w:space="0" w:color="000000"/>
              <w:bottom w:val="single" w:sz="4" w:space="0" w:color="auto"/>
              <w:right w:val="single" w:sz="2" w:space="0" w:color="000000"/>
            </w:tcBorders>
            <w:vAlign w:val="center"/>
          </w:tcPr>
          <w:p w:rsidR="005E5473" w:rsidRPr="00A333D3" w:rsidRDefault="005E5473" w:rsidP="00B810DB">
            <w:pPr>
              <w:snapToGrid w:val="0"/>
              <w:jc w:val="center"/>
              <w:rPr>
                <w:sz w:val="20"/>
                <w:szCs w:val="20"/>
                <w:highlight w:val="yellow"/>
              </w:rPr>
            </w:pPr>
          </w:p>
        </w:tc>
        <w:tc>
          <w:tcPr>
            <w:tcW w:w="567" w:type="dxa"/>
            <w:tcBorders>
              <w:left w:val="single" w:sz="2" w:space="0" w:color="000000"/>
              <w:bottom w:val="single" w:sz="4" w:space="0" w:color="auto"/>
              <w:right w:val="single" w:sz="2" w:space="0" w:color="000000"/>
            </w:tcBorders>
            <w:vAlign w:val="center"/>
          </w:tcPr>
          <w:p w:rsidR="005E5473" w:rsidRPr="00A333D3" w:rsidRDefault="00A333D3" w:rsidP="00B810DB">
            <w:pPr>
              <w:snapToGrid w:val="0"/>
              <w:jc w:val="center"/>
              <w:rPr>
                <w:sz w:val="20"/>
                <w:szCs w:val="20"/>
              </w:rPr>
            </w:pPr>
            <w:r w:rsidRPr="00A333D3">
              <w:rPr>
                <w:sz w:val="20"/>
                <w:szCs w:val="20"/>
              </w:rPr>
              <w:t>14</w:t>
            </w:r>
          </w:p>
        </w:tc>
      </w:tr>
      <w:tr w:rsidR="005E5473" w:rsidRPr="009C4FC4" w:rsidTr="005E5473">
        <w:trPr>
          <w:trHeight w:val="231"/>
        </w:trPr>
        <w:tc>
          <w:tcPr>
            <w:tcW w:w="709" w:type="dxa"/>
            <w:vMerge/>
            <w:tcBorders>
              <w:left w:val="single" w:sz="2" w:space="0" w:color="000000"/>
            </w:tcBorders>
          </w:tcPr>
          <w:p w:rsidR="005E5473" w:rsidRPr="00064667" w:rsidRDefault="005E5473" w:rsidP="00B810DB">
            <w:pPr>
              <w:pStyle w:val="a9"/>
              <w:tabs>
                <w:tab w:val="left" w:pos="284"/>
              </w:tabs>
              <w:spacing w:line="100" w:lineRule="atLeast"/>
              <w:ind w:left="0"/>
              <w:jc w:val="both"/>
              <w:rPr>
                <w:sz w:val="18"/>
                <w:szCs w:val="18"/>
              </w:rPr>
            </w:pPr>
          </w:p>
        </w:tc>
        <w:tc>
          <w:tcPr>
            <w:tcW w:w="1843" w:type="dxa"/>
            <w:vMerge/>
            <w:tcBorders>
              <w:left w:val="single" w:sz="2" w:space="0" w:color="000000"/>
            </w:tcBorders>
          </w:tcPr>
          <w:p w:rsidR="005E5473" w:rsidRPr="00064667" w:rsidRDefault="005E5473" w:rsidP="00B810DB">
            <w:pPr>
              <w:snapToGrid w:val="0"/>
              <w:jc w:val="both"/>
              <w:rPr>
                <w:sz w:val="20"/>
                <w:szCs w:val="20"/>
              </w:rPr>
            </w:pPr>
          </w:p>
        </w:tc>
        <w:tc>
          <w:tcPr>
            <w:tcW w:w="567" w:type="dxa"/>
            <w:vMerge/>
            <w:tcBorders>
              <w:left w:val="single" w:sz="2" w:space="0" w:color="000000"/>
            </w:tcBorders>
            <w:vAlign w:val="center"/>
          </w:tcPr>
          <w:p w:rsidR="005E5473" w:rsidRPr="00064667" w:rsidRDefault="005E5473" w:rsidP="00B810DB">
            <w:pPr>
              <w:snapToGrid w:val="0"/>
              <w:spacing w:line="276" w:lineRule="auto"/>
              <w:jc w:val="center"/>
            </w:pPr>
          </w:p>
        </w:tc>
        <w:tc>
          <w:tcPr>
            <w:tcW w:w="567" w:type="dxa"/>
            <w:vMerge/>
            <w:tcBorders>
              <w:left w:val="single" w:sz="2" w:space="0" w:color="000000"/>
            </w:tcBorders>
            <w:vAlign w:val="center"/>
          </w:tcPr>
          <w:p w:rsidR="005E5473" w:rsidRPr="00064667" w:rsidRDefault="005E5473" w:rsidP="00B810DB">
            <w:pPr>
              <w:snapToGrid w:val="0"/>
              <w:spacing w:line="276" w:lineRule="auto"/>
              <w:jc w:val="center"/>
            </w:pPr>
          </w:p>
        </w:tc>
        <w:tc>
          <w:tcPr>
            <w:tcW w:w="425" w:type="dxa"/>
            <w:vMerge/>
            <w:tcBorders>
              <w:left w:val="single" w:sz="2" w:space="0" w:color="000000"/>
            </w:tcBorders>
            <w:vAlign w:val="center"/>
          </w:tcPr>
          <w:p w:rsidR="005E5473" w:rsidRPr="00064667" w:rsidRDefault="005E5473" w:rsidP="00B810DB">
            <w:pPr>
              <w:snapToGrid w:val="0"/>
              <w:jc w:val="center"/>
            </w:pPr>
          </w:p>
        </w:tc>
        <w:tc>
          <w:tcPr>
            <w:tcW w:w="548" w:type="dxa"/>
            <w:vMerge/>
            <w:tcBorders>
              <w:left w:val="single" w:sz="2" w:space="0" w:color="000000"/>
            </w:tcBorders>
            <w:vAlign w:val="center"/>
          </w:tcPr>
          <w:p w:rsidR="005E5473" w:rsidRPr="00064667" w:rsidRDefault="005E5473" w:rsidP="00B810DB">
            <w:pPr>
              <w:snapToGrid w:val="0"/>
              <w:jc w:val="center"/>
            </w:pPr>
          </w:p>
        </w:tc>
        <w:tc>
          <w:tcPr>
            <w:tcW w:w="475" w:type="dxa"/>
            <w:vMerge/>
            <w:tcBorders>
              <w:left w:val="single" w:sz="2" w:space="0" w:color="000000"/>
              <w:right w:val="single" w:sz="2" w:space="0" w:color="000000"/>
            </w:tcBorders>
            <w:vAlign w:val="center"/>
          </w:tcPr>
          <w:p w:rsidR="005E5473" w:rsidRPr="00064667" w:rsidRDefault="005E5473" w:rsidP="00B810DB">
            <w:pPr>
              <w:snapToGrid w:val="0"/>
              <w:jc w:val="center"/>
            </w:pPr>
          </w:p>
        </w:tc>
        <w:tc>
          <w:tcPr>
            <w:tcW w:w="567" w:type="dxa"/>
            <w:gridSpan w:val="2"/>
            <w:tcBorders>
              <w:top w:val="single" w:sz="4" w:space="0" w:color="auto"/>
              <w:left w:val="single" w:sz="2" w:space="0" w:color="000000"/>
              <w:right w:val="single" w:sz="2" w:space="0" w:color="000000"/>
            </w:tcBorders>
            <w:vAlign w:val="center"/>
          </w:tcPr>
          <w:p w:rsidR="005E5473" w:rsidRPr="00A333D3" w:rsidRDefault="00A333D3" w:rsidP="00A333D3">
            <w:pPr>
              <w:snapToGrid w:val="0"/>
              <w:rPr>
                <w:sz w:val="20"/>
                <w:szCs w:val="20"/>
              </w:rPr>
            </w:pPr>
            <w:r w:rsidRPr="00A333D3">
              <w:rPr>
                <w:sz w:val="20"/>
                <w:szCs w:val="20"/>
              </w:rPr>
              <w:t>64</w:t>
            </w:r>
          </w:p>
        </w:tc>
        <w:tc>
          <w:tcPr>
            <w:tcW w:w="567" w:type="dxa"/>
            <w:tcBorders>
              <w:top w:val="single" w:sz="4" w:space="0" w:color="auto"/>
              <w:left w:val="single" w:sz="2" w:space="0" w:color="000000"/>
              <w:right w:val="single" w:sz="2" w:space="0" w:color="000000"/>
            </w:tcBorders>
            <w:vAlign w:val="center"/>
          </w:tcPr>
          <w:p w:rsidR="005E5473" w:rsidRPr="00A333D3" w:rsidRDefault="005E5473" w:rsidP="00B810DB">
            <w:pPr>
              <w:snapToGrid w:val="0"/>
              <w:jc w:val="center"/>
              <w:rPr>
                <w:sz w:val="20"/>
                <w:szCs w:val="20"/>
              </w:rPr>
            </w:pPr>
          </w:p>
        </w:tc>
        <w:tc>
          <w:tcPr>
            <w:tcW w:w="567" w:type="dxa"/>
            <w:tcBorders>
              <w:top w:val="single" w:sz="4" w:space="0" w:color="auto"/>
              <w:left w:val="single" w:sz="2" w:space="0" w:color="000000"/>
              <w:right w:val="single" w:sz="2" w:space="0" w:color="000000"/>
            </w:tcBorders>
            <w:vAlign w:val="center"/>
          </w:tcPr>
          <w:p w:rsidR="005E5473" w:rsidRPr="00A333D3" w:rsidRDefault="005E5473" w:rsidP="00B810DB">
            <w:pPr>
              <w:snapToGrid w:val="0"/>
              <w:jc w:val="center"/>
              <w:rPr>
                <w:sz w:val="20"/>
                <w:szCs w:val="20"/>
              </w:rPr>
            </w:pPr>
            <w:r w:rsidRPr="00A333D3">
              <w:rPr>
                <w:sz w:val="20"/>
                <w:szCs w:val="20"/>
              </w:rPr>
              <w:t>25</w:t>
            </w:r>
          </w:p>
        </w:tc>
        <w:tc>
          <w:tcPr>
            <w:tcW w:w="537" w:type="dxa"/>
            <w:tcBorders>
              <w:top w:val="single" w:sz="4" w:space="0" w:color="auto"/>
              <w:left w:val="single" w:sz="2" w:space="0" w:color="000000"/>
              <w:right w:val="single" w:sz="2" w:space="0" w:color="000000"/>
            </w:tcBorders>
            <w:vAlign w:val="center"/>
          </w:tcPr>
          <w:p w:rsidR="005E5473" w:rsidRPr="00A333D3" w:rsidRDefault="005E5473" w:rsidP="00B810DB">
            <w:pPr>
              <w:snapToGrid w:val="0"/>
              <w:jc w:val="center"/>
              <w:rPr>
                <w:sz w:val="20"/>
                <w:szCs w:val="20"/>
                <w:highlight w:val="yellow"/>
              </w:rPr>
            </w:pPr>
          </w:p>
        </w:tc>
        <w:tc>
          <w:tcPr>
            <w:tcW w:w="597" w:type="dxa"/>
            <w:gridSpan w:val="2"/>
            <w:tcBorders>
              <w:top w:val="single" w:sz="4" w:space="0" w:color="auto"/>
              <w:left w:val="single" w:sz="2" w:space="0" w:color="000000"/>
              <w:right w:val="single" w:sz="2" w:space="0" w:color="000000"/>
            </w:tcBorders>
            <w:vAlign w:val="center"/>
          </w:tcPr>
          <w:p w:rsidR="005E5473" w:rsidRPr="00A333D3" w:rsidRDefault="005E5473" w:rsidP="00B810DB">
            <w:pPr>
              <w:snapToGrid w:val="0"/>
              <w:jc w:val="center"/>
              <w:rPr>
                <w:sz w:val="20"/>
                <w:szCs w:val="20"/>
              </w:rPr>
            </w:pPr>
            <w:r w:rsidRPr="00A333D3">
              <w:rPr>
                <w:sz w:val="20"/>
                <w:szCs w:val="20"/>
              </w:rPr>
              <w:t>127</w:t>
            </w:r>
          </w:p>
        </w:tc>
        <w:tc>
          <w:tcPr>
            <w:tcW w:w="395" w:type="dxa"/>
            <w:tcBorders>
              <w:top w:val="single" w:sz="4" w:space="0" w:color="auto"/>
              <w:left w:val="single" w:sz="2" w:space="0" w:color="000000"/>
              <w:right w:val="single" w:sz="2" w:space="0" w:color="000000"/>
            </w:tcBorders>
            <w:vAlign w:val="center"/>
          </w:tcPr>
          <w:p w:rsidR="005E5473" w:rsidRPr="00A333D3" w:rsidRDefault="005E5473" w:rsidP="00B810DB">
            <w:pPr>
              <w:snapToGrid w:val="0"/>
              <w:jc w:val="center"/>
              <w:rPr>
                <w:sz w:val="20"/>
                <w:szCs w:val="20"/>
                <w:highlight w:val="yellow"/>
              </w:rPr>
            </w:pPr>
          </w:p>
        </w:tc>
        <w:tc>
          <w:tcPr>
            <w:tcW w:w="598" w:type="dxa"/>
            <w:tcBorders>
              <w:top w:val="single" w:sz="4" w:space="0" w:color="auto"/>
              <w:left w:val="single" w:sz="2" w:space="0" w:color="000000"/>
              <w:right w:val="single" w:sz="2" w:space="0" w:color="000000"/>
            </w:tcBorders>
            <w:vAlign w:val="center"/>
          </w:tcPr>
          <w:p w:rsidR="005E5473" w:rsidRPr="00A333D3" w:rsidRDefault="005E5473" w:rsidP="00B810DB">
            <w:pPr>
              <w:snapToGrid w:val="0"/>
              <w:jc w:val="center"/>
              <w:rPr>
                <w:sz w:val="20"/>
                <w:szCs w:val="20"/>
              </w:rPr>
            </w:pPr>
            <w:r w:rsidRPr="00A333D3">
              <w:rPr>
                <w:sz w:val="20"/>
                <w:szCs w:val="20"/>
              </w:rPr>
              <w:t>105</w:t>
            </w:r>
          </w:p>
        </w:tc>
        <w:tc>
          <w:tcPr>
            <w:tcW w:w="394" w:type="dxa"/>
            <w:tcBorders>
              <w:top w:val="single" w:sz="4" w:space="0" w:color="auto"/>
              <w:left w:val="single" w:sz="2" w:space="0" w:color="000000"/>
              <w:right w:val="single" w:sz="2" w:space="0" w:color="000000"/>
            </w:tcBorders>
            <w:vAlign w:val="center"/>
          </w:tcPr>
          <w:p w:rsidR="005E5473" w:rsidRPr="00A333D3" w:rsidRDefault="005E5473" w:rsidP="00B810DB">
            <w:pPr>
              <w:snapToGrid w:val="0"/>
              <w:jc w:val="center"/>
              <w:rPr>
                <w:sz w:val="20"/>
                <w:szCs w:val="20"/>
                <w:highlight w:val="yellow"/>
              </w:rPr>
            </w:pPr>
          </w:p>
        </w:tc>
        <w:tc>
          <w:tcPr>
            <w:tcW w:w="567" w:type="dxa"/>
            <w:tcBorders>
              <w:top w:val="single" w:sz="4" w:space="0" w:color="auto"/>
              <w:left w:val="single" w:sz="2" w:space="0" w:color="000000"/>
              <w:right w:val="single" w:sz="2" w:space="0" w:color="000000"/>
            </w:tcBorders>
            <w:vAlign w:val="center"/>
          </w:tcPr>
          <w:p w:rsidR="005E5473" w:rsidRPr="00A333D3" w:rsidRDefault="00A333D3" w:rsidP="00B810DB">
            <w:pPr>
              <w:snapToGrid w:val="0"/>
              <w:jc w:val="center"/>
              <w:rPr>
                <w:sz w:val="20"/>
                <w:szCs w:val="20"/>
              </w:rPr>
            </w:pPr>
            <w:r w:rsidRPr="00A333D3">
              <w:rPr>
                <w:sz w:val="20"/>
                <w:szCs w:val="20"/>
              </w:rPr>
              <w:t>321</w:t>
            </w:r>
          </w:p>
        </w:tc>
      </w:tr>
      <w:tr w:rsidR="005E5473" w:rsidRPr="009C4FC4" w:rsidTr="005E5473">
        <w:trPr>
          <w:trHeight w:val="244"/>
        </w:trPr>
        <w:tc>
          <w:tcPr>
            <w:tcW w:w="709" w:type="dxa"/>
            <w:vMerge/>
            <w:tcBorders>
              <w:left w:val="single" w:sz="2" w:space="0" w:color="000000"/>
              <w:bottom w:val="single" w:sz="2" w:space="0" w:color="000000"/>
            </w:tcBorders>
          </w:tcPr>
          <w:p w:rsidR="005E5473" w:rsidRPr="00064667" w:rsidRDefault="005E5473" w:rsidP="00B810DB">
            <w:pPr>
              <w:snapToGrid w:val="0"/>
              <w:jc w:val="center"/>
              <w:rPr>
                <w:sz w:val="18"/>
                <w:szCs w:val="18"/>
              </w:rPr>
            </w:pPr>
          </w:p>
        </w:tc>
        <w:tc>
          <w:tcPr>
            <w:tcW w:w="1843" w:type="dxa"/>
            <w:vMerge/>
            <w:tcBorders>
              <w:left w:val="single" w:sz="2" w:space="0" w:color="000000"/>
              <w:bottom w:val="single" w:sz="2" w:space="0" w:color="000000"/>
            </w:tcBorders>
          </w:tcPr>
          <w:p w:rsidR="005E5473" w:rsidRPr="00064667" w:rsidRDefault="005E5473" w:rsidP="00B810DB">
            <w:pPr>
              <w:snapToGrid w:val="0"/>
              <w:jc w:val="both"/>
            </w:pPr>
          </w:p>
        </w:tc>
        <w:tc>
          <w:tcPr>
            <w:tcW w:w="567" w:type="dxa"/>
            <w:vMerge/>
            <w:tcBorders>
              <w:left w:val="single" w:sz="2" w:space="0" w:color="000000"/>
              <w:bottom w:val="single" w:sz="2" w:space="0" w:color="000000"/>
            </w:tcBorders>
            <w:vAlign w:val="center"/>
          </w:tcPr>
          <w:p w:rsidR="005E5473" w:rsidRPr="00064667" w:rsidRDefault="005E5473" w:rsidP="00B810DB">
            <w:pPr>
              <w:snapToGrid w:val="0"/>
              <w:jc w:val="center"/>
            </w:pPr>
          </w:p>
        </w:tc>
        <w:tc>
          <w:tcPr>
            <w:tcW w:w="567" w:type="dxa"/>
            <w:vMerge/>
            <w:tcBorders>
              <w:left w:val="single" w:sz="2" w:space="0" w:color="000000"/>
              <w:bottom w:val="single" w:sz="2" w:space="0" w:color="000000"/>
            </w:tcBorders>
            <w:vAlign w:val="center"/>
          </w:tcPr>
          <w:p w:rsidR="005E5473" w:rsidRPr="00064667" w:rsidRDefault="005E5473" w:rsidP="00B810DB">
            <w:pPr>
              <w:snapToGrid w:val="0"/>
              <w:jc w:val="center"/>
            </w:pPr>
          </w:p>
        </w:tc>
        <w:tc>
          <w:tcPr>
            <w:tcW w:w="425" w:type="dxa"/>
            <w:vMerge/>
            <w:tcBorders>
              <w:left w:val="single" w:sz="2" w:space="0" w:color="000000"/>
              <w:bottom w:val="single" w:sz="2" w:space="0" w:color="000000"/>
            </w:tcBorders>
            <w:vAlign w:val="center"/>
          </w:tcPr>
          <w:p w:rsidR="005E5473" w:rsidRPr="00064667" w:rsidRDefault="005E5473" w:rsidP="00B810DB">
            <w:pPr>
              <w:snapToGrid w:val="0"/>
              <w:jc w:val="center"/>
            </w:pPr>
          </w:p>
        </w:tc>
        <w:tc>
          <w:tcPr>
            <w:tcW w:w="548" w:type="dxa"/>
            <w:vMerge/>
            <w:tcBorders>
              <w:left w:val="single" w:sz="2" w:space="0" w:color="000000"/>
              <w:bottom w:val="single" w:sz="2" w:space="0" w:color="000000"/>
            </w:tcBorders>
            <w:vAlign w:val="center"/>
          </w:tcPr>
          <w:p w:rsidR="005E5473" w:rsidRPr="00064667" w:rsidRDefault="005E5473" w:rsidP="00B810DB">
            <w:pPr>
              <w:snapToGrid w:val="0"/>
              <w:jc w:val="center"/>
            </w:pPr>
          </w:p>
        </w:tc>
        <w:tc>
          <w:tcPr>
            <w:tcW w:w="475" w:type="dxa"/>
            <w:tcBorders>
              <w:left w:val="single" w:sz="2" w:space="0" w:color="000000"/>
              <w:bottom w:val="single" w:sz="2" w:space="0" w:color="000000"/>
              <w:right w:val="single" w:sz="2" w:space="0" w:color="000000"/>
            </w:tcBorders>
            <w:vAlign w:val="center"/>
          </w:tcPr>
          <w:p w:rsidR="005E5473" w:rsidRPr="00064667" w:rsidRDefault="005E5473" w:rsidP="00A333D3">
            <w:pPr>
              <w:snapToGrid w:val="0"/>
            </w:pPr>
          </w:p>
        </w:tc>
        <w:tc>
          <w:tcPr>
            <w:tcW w:w="567" w:type="dxa"/>
            <w:gridSpan w:val="2"/>
            <w:tcBorders>
              <w:left w:val="single" w:sz="2" w:space="0" w:color="000000"/>
              <w:bottom w:val="single" w:sz="2" w:space="0" w:color="000000"/>
              <w:right w:val="single" w:sz="2" w:space="0" w:color="000000"/>
            </w:tcBorders>
            <w:vAlign w:val="center"/>
          </w:tcPr>
          <w:p w:rsidR="00A333D3" w:rsidRPr="00A333D3" w:rsidRDefault="00A333D3" w:rsidP="00B810DB">
            <w:pPr>
              <w:snapToGrid w:val="0"/>
              <w:rPr>
                <w:sz w:val="20"/>
                <w:szCs w:val="20"/>
              </w:rPr>
            </w:pPr>
          </w:p>
        </w:tc>
        <w:tc>
          <w:tcPr>
            <w:tcW w:w="567" w:type="dxa"/>
            <w:tcBorders>
              <w:left w:val="single" w:sz="2" w:space="0" w:color="000000"/>
              <w:bottom w:val="single" w:sz="2" w:space="0" w:color="000000"/>
              <w:right w:val="single" w:sz="2" w:space="0" w:color="000000"/>
            </w:tcBorders>
            <w:vAlign w:val="center"/>
          </w:tcPr>
          <w:p w:rsidR="005E5473" w:rsidRPr="00A333D3" w:rsidRDefault="005E5473" w:rsidP="00B810DB">
            <w:pPr>
              <w:snapToGrid w:val="0"/>
              <w:rPr>
                <w:sz w:val="20"/>
                <w:szCs w:val="20"/>
              </w:rPr>
            </w:pPr>
          </w:p>
        </w:tc>
        <w:tc>
          <w:tcPr>
            <w:tcW w:w="567" w:type="dxa"/>
            <w:tcBorders>
              <w:left w:val="single" w:sz="2" w:space="0" w:color="000000"/>
              <w:bottom w:val="single" w:sz="2" w:space="0" w:color="000000"/>
              <w:right w:val="single" w:sz="2" w:space="0" w:color="000000"/>
            </w:tcBorders>
            <w:vAlign w:val="center"/>
          </w:tcPr>
          <w:p w:rsidR="005E5473" w:rsidRPr="00A333D3" w:rsidRDefault="005E5473" w:rsidP="00B810DB">
            <w:pPr>
              <w:snapToGrid w:val="0"/>
              <w:rPr>
                <w:sz w:val="20"/>
                <w:szCs w:val="20"/>
              </w:rPr>
            </w:pPr>
          </w:p>
        </w:tc>
        <w:tc>
          <w:tcPr>
            <w:tcW w:w="537" w:type="dxa"/>
            <w:tcBorders>
              <w:left w:val="single" w:sz="2" w:space="0" w:color="000000"/>
              <w:bottom w:val="single" w:sz="2" w:space="0" w:color="000000"/>
              <w:right w:val="single" w:sz="2" w:space="0" w:color="000000"/>
            </w:tcBorders>
            <w:vAlign w:val="center"/>
          </w:tcPr>
          <w:p w:rsidR="005E5473" w:rsidRPr="00A333D3" w:rsidRDefault="005E5473" w:rsidP="00B810DB">
            <w:pPr>
              <w:snapToGrid w:val="0"/>
              <w:rPr>
                <w:sz w:val="20"/>
                <w:szCs w:val="20"/>
                <w:highlight w:val="yellow"/>
              </w:rPr>
            </w:pPr>
          </w:p>
        </w:tc>
        <w:tc>
          <w:tcPr>
            <w:tcW w:w="597" w:type="dxa"/>
            <w:gridSpan w:val="2"/>
            <w:tcBorders>
              <w:left w:val="single" w:sz="2" w:space="0" w:color="000000"/>
              <w:bottom w:val="single" w:sz="2" w:space="0" w:color="000000"/>
              <w:right w:val="single" w:sz="2" w:space="0" w:color="000000"/>
            </w:tcBorders>
            <w:vAlign w:val="center"/>
          </w:tcPr>
          <w:p w:rsidR="005E5473" w:rsidRPr="00A333D3" w:rsidRDefault="005E5473" w:rsidP="00B810DB">
            <w:pPr>
              <w:snapToGrid w:val="0"/>
              <w:rPr>
                <w:sz w:val="20"/>
                <w:szCs w:val="20"/>
                <w:highlight w:val="yellow"/>
              </w:rPr>
            </w:pPr>
          </w:p>
        </w:tc>
        <w:tc>
          <w:tcPr>
            <w:tcW w:w="395" w:type="dxa"/>
            <w:tcBorders>
              <w:left w:val="single" w:sz="2" w:space="0" w:color="000000"/>
              <w:bottom w:val="single" w:sz="2" w:space="0" w:color="000000"/>
              <w:right w:val="single" w:sz="2" w:space="0" w:color="000000"/>
            </w:tcBorders>
            <w:vAlign w:val="center"/>
          </w:tcPr>
          <w:p w:rsidR="005E5473" w:rsidRPr="00A333D3" w:rsidRDefault="005E5473" w:rsidP="00B810DB">
            <w:pPr>
              <w:snapToGrid w:val="0"/>
              <w:rPr>
                <w:sz w:val="20"/>
                <w:szCs w:val="20"/>
                <w:highlight w:val="yellow"/>
              </w:rPr>
            </w:pPr>
          </w:p>
        </w:tc>
        <w:tc>
          <w:tcPr>
            <w:tcW w:w="598" w:type="dxa"/>
            <w:tcBorders>
              <w:left w:val="single" w:sz="2" w:space="0" w:color="000000"/>
              <w:bottom w:val="single" w:sz="2" w:space="0" w:color="000000"/>
              <w:right w:val="single" w:sz="2" w:space="0" w:color="000000"/>
            </w:tcBorders>
            <w:vAlign w:val="center"/>
          </w:tcPr>
          <w:p w:rsidR="005E5473" w:rsidRPr="00A333D3" w:rsidRDefault="005E5473" w:rsidP="00A333D3">
            <w:pPr>
              <w:snapToGrid w:val="0"/>
              <w:rPr>
                <w:sz w:val="20"/>
                <w:szCs w:val="20"/>
                <w:highlight w:val="yellow"/>
              </w:rPr>
            </w:pPr>
          </w:p>
        </w:tc>
        <w:tc>
          <w:tcPr>
            <w:tcW w:w="394" w:type="dxa"/>
            <w:tcBorders>
              <w:left w:val="single" w:sz="2" w:space="0" w:color="000000"/>
              <w:bottom w:val="single" w:sz="2" w:space="0" w:color="000000"/>
              <w:right w:val="single" w:sz="2" w:space="0" w:color="000000"/>
            </w:tcBorders>
            <w:vAlign w:val="center"/>
          </w:tcPr>
          <w:p w:rsidR="005E5473" w:rsidRPr="00A333D3" w:rsidRDefault="005E5473" w:rsidP="00B810DB">
            <w:pPr>
              <w:snapToGrid w:val="0"/>
              <w:jc w:val="center"/>
              <w:rPr>
                <w:sz w:val="20"/>
                <w:szCs w:val="20"/>
                <w:highlight w:val="yellow"/>
              </w:rPr>
            </w:pPr>
          </w:p>
        </w:tc>
        <w:tc>
          <w:tcPr>
            <w:tcW w:w="567" w:type="dxa"/>
            <w:tcBorders>
              <w:left w:val="single" w:sz="2" w:space="0" w:color="000000"/>
              <w:bottom w:val="single" w:sz="2" w:space="0" w:color="000000"/>
              <w:right w:val="single" w:sz="2" w:space="0" w:color="000000"/>
            </w:tcBorders>
            <w:vAlign w:val="center"/>
          </w:tcPr>
          <w:p w:rsidR="005E5473" w:rsidRPr="00A333D3" w:rsidRDefault="005E5473" w:rsidP="00A333D3">
            <w:pPr>
              <w:snapToGrid w:val="0"/>
              <w:rPr>
                <w:sz w:val="20"/>
                <w:szCs w:val="20"/>
                <w:highlight w:val="yellow"/>
              </w:rPr>
            </w:pPr>
          </w:p>
        </w:tc>
      </w:tr>
    </w:tbl>
    <w:p w:rsidR="005E5473" w:rsidRDefault="005E5473" w:rsidP="009D74E1">
      <w:pPr>
        <w:spacing w:line="100" w:lineRule="atLeast"/>
        <w:contextualSpacing/>
        <w:jc w:val="both"/>
        <w:rPr>
          <w:rFonts w:eastAsia="Times New Roman"/>
          <w:b/>
          <w:iCs/>
        </w:rPr>
      </w:pPr>
    </w:p>
    <w:p w:rsidR="00690F64" w:rsidRDefault="00690F64" w:rsidP="009D74E1">
      <w:pPr>
        <w:spacing w:line="100" w:lineRule="atLeast"/>
        <w:contextualSpacing/>
        <w:jc w:val="both"/>
        <w:rPr>
          <w:rFonts w:eastAsia="Times New Roman"/>
          <w:b/>
          <w:iCs/>
        </w:rPr>
      </w:pPr>
    </w:p>
    <w:p w:rsidR="001F3752" w:rsidRPr="00392B99" w:rsidRDefault="001F3752" w:rsidP="009D74E1">
      <w:pPr>
        <w:spacing w:line="100" w:lineRule="atLeast"/>
        <w:contextualSpacing/>
        <w:jc w:val="both"/>
        <w:rPr>
          <w:rFonts w:eastAsia="Times New Roman"/>
          <w:b/>
        </w:rPr>
      </w:pPr>
      <w:r w:rsidRPr="00392B99">
        <w:rPr>
          <w:rFonts w:eastAsia="Times New Roman"/>
          <w:b/>
          <w:iCs/>
        </w:rPr>
        <w:t xml:space="preserve">5.1.2.2. </w:t>
      </w:r>
      <w:r w:rsidRPr="00392B99">
        <w:rPr>
          <w:rFonts w:eastAsia="Times New Roman"/>
          <w:b/>
        </w:rPr>
        <w:t>Анализ количественных показателей культурно-досуговых мероприятий и их посетителей, в том числе в сравнении  201</w:t>
      </w:r>
      <w:r w:rsidR="0013254F" w:rsidRPr="00392B99">
        <w:rPr>
          <w:rFonts w:eastAsia="Times New Roman"/>
          <w:b/>
        </w:rPr>
        <w:t>2</w:t>
      </w:r>
      <w:r w:rsidRPr="00392B99">
        <w:rPr>
          <w:rFonts w:eastAsia="Times New Roman"/>
          <w:b/>
        </w:rPr>
        <w:t xml:space="preserve"> – 2013 гг.</w:t>
      </w:r>
    </w:p>
    <w:p w:rsidR="00B810DB" w:rsidRPr="00392B99" w:rsidRDefault="00850D1A" w:rsidP="009D74E1">
      <w:pPr>
        <w:spacing w:line="100" w:lineRule="atLeast"/>
        <w:contextualSpacing/>
        <w:jc w:val="both"/>
        <w:rPr>
          <w:rFonts w:eastAsia="Times New Roman"/>
          <w:b/>
        </w:rPr>
      </w:pPr>
      <w:r w:rsidRPr="00392B99">
        <w:rPr>
          <w:rFonts w:eastAsia="Times New Roman"/>
          <w:b/>
        </w:rPr>
        <w:t xml:space="preserve"> </w:t>
      </w:r>
    </w:p>
    <w:p w:rsidR="00392B99" w:rsidRPr="007547FC" w:rsidRDefault="00392B99" w:rsidP="00392B99">
      <w:pPr>
        <w:spacing w:line="360" w:lineRule="auto"/>
        <w:ind w:firstLine="708"/>
        <w:jc w:val="both"/>
        <w:rPr>
          <w:rFonts w:eastAsia="Times New Roman"/>
        </w:rPr>
      </w:pPr>
      <w:r w:rsidRPr="007547FC">
        <w:rPr>
          <w:rFonts w:eastAsia="Times New Roman"/>
        </w:rPr>
        <w:t>Диаграмма №1 – количественный показатель культурно</w:t>
      </w:r>
      <w:r>
        <w:rPr>
          <w:rFonts w:eastAsia="Times New Roman"/>
        </w:rPr>
        <w:t xml:space="preserve"> </w:t>
      </w:r>
      <w:r w:rsidRPr="007547FC">
        <w:rPr>
          <w:rFonts w:eastAsia="Times New Roman"/>
        </w:rPr>
        <w:t>- досуговых мероприятий</w:t>
      </w:r>
      <w:r>
        <w:rPr>
          <w:rFonts w:eastAsia="Times New Roman"/>
        </w:rPr>
        <w:t>, в том числе на платной основе</w:t>
      </w:r>
      <w:r w:rsidR="008C2A78">
        <w:rPr>
          <w:rFonts w:eastAsia="Times New Roman"/>
        </w:rPr>
        <w:t xml:space="preserve"> </w:t>
      </w:r>
    </w:p>
    <w:p w:rsidR="00392B99" w:rsidRPr="00EC681D" w:rsidRDefault="00EC681D" w:rsidP="00EC681D">
      <w:pPr>
        <w:spacing w:line="100" w:lineRule="atLeast"/>
        <w:contextualSpacing/>
        <w:jc w:val="both"/>
        <w:rPr>
          <w:rFonts w:eastAsia="Times New Roman"/>
          <w:b/>
          <w:color w:val="FF0000"/>
        </w:rPr>
      </w:pPr>
      <w:r w:rsidRPr="00B34AA6">
        <w:rPr>
          <w:b/>
          <w:bCs/>
          <w:noProof/>
          <w:lang w:eastAsia="ru-RU"/>
        </w:rPr>
        <w:drawing>
          <wp:inline distT="0" distB="0" distL="0" distR="0">
            <wp:extent cx="5940425" cy="1694633"/>
            <wp:effectExtent l="0" t="0" r="3175" b="0"/>
            <wp:docPr id="36" name="Диаграмма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92B99" w:rsidRPr="00031949" w:rsidRDefault="00392B99" w:rsidP="00031949">
      <w:pPr>
        <w:pStyle w:val="a9"/>
        <w:spacing w:line="360" w:lineRule="auto"/>
        <w:ind w:left="0" w:firstLine="566"/>
        <w:jc w:val="both"/>
        <w:outlineLvl w:val="2"/>
        <w:rPr>
          <w:rFonts w:eastAsia="Times New Roman"/>
        </w:rPr>
      </w:pPr>
      <w:r>
        <w:rPr>
          <w:rFonts w:eastAsia="Times New Roman"/>
        </w:rPr>
        <w:t xml:space="preserve">Общий анализ изменения количественных показателей культурно-досуговых мероприятий в сравнении  с двумя предыдущими годами показывает, что мероприятия, </w:t>
      </w:r>
      <w:r>
        <w:rPr>
          <w:rFonts w:eastAsia="Times New Roman"/>
        </w:rPr>
        <w:lastRenderedPageBreak/>
        <w:t>проводимые учреждением востребованы. Количество платных мероприятий увеличилось за счёт развлекательных программ для детей до 14 лет: «Дискотека для самых маленьких», «Корпорация чудес», «Весёлый праздник – День рождения», а так же совместного сотрудничества с лагерями дневного пребывания детей на базе средних общеобразовательных школ города и других учреждений. Востребованными являются спектакли, капустники и новогодние представления для детей  народного самодеятельного театра «Версия», музыкально-поэтические программы театра поэзии и музыки «Грани».</w:t>
      </w:r>
    </w:p>
    <w:p w:rsidR="007F05F0" w:rsidRPr="00E31513" w:rsidRDefault="007F05F0" w:rsidP="007F05F0">
      <w:pPr>
        <w:pStyle w:val="a9"/>
        <w:spacing w:line="360" w:lineRule="auto"/>
        <w:ind w:left="142" w:firstLine="142"/>
        <w:jc w:val="both"/>
        <w:rPr>
          <w:rFonts w:eastAsia="Times New Roman"/>
        </w:rPr>
      </w:pPr>
      <w:r w:rsidRPr="007547FC">
        <w:rPr>
          <w:rFonts w:eastAsia="Times New Roman"/>
        </w:rPr>
        <w:t>Диаграмма №2 количественный показатель посетителей культурно-досуговых мероприятий</w:t>
      </w:r>
    </w:p>
    <w:p w:rsidR="007F05F0" w:rsidRDefault="007F05F0" w:rsidP="007F05F0">
      <w:pPr>
        <w:pStyle w:val="a9"/>
        <w:spacing w:line="100" w:lineRule="atLeast"/>
        <w:ind w:left="284"/>
        <w:jc w:val="both"/>
        <w:rPr>
          <w:rFonts w:eastAsia="Times New Roman"/>
        </w:rPr>
      </w:pPr>
      <w:r>
        <w:rPr>
          <w:rFonts w:eastAsia="Times New Roman"/>
          <w:noProof/>
          <w:lang w:eastAsia="ru-RU"/>
        </w:rPr>
        <w:drawing>
          <wp:inline distT="0" distB="0" distL="0" distR="0">
            <wp:extent cx="2447925" cy="2200275"/>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92B99" w:rsidRDefault="00392B99" w:rsidP="009D74E1">
      <w:pPr>
        <w:spacing w:line="100" w:lineRule="atLeast"/>
        <w:contextualSpacing/>
        <w:jc w:val="both"/>
        <w:rPr>
          <w:rFonts w:eastAsia="Times New Roman"/>
          <w:b/>
          <w:color w:val="FF0000"/>
        </w:rPr>
      </w:pPr>
    </w:p>
    <w:p w:rsidR="0036109C" w:rsidRPr="00131483" w:rsidRDefault="007F05F0" w:rsidP="0036109C">
      <w:pPr>
        <w:spacing w:line="360" w:lineRule="auto"/>
        <w:ind w:firstLine="567"/>
        <w:jc w:val="both"/>
        <w:rPr>
          <w:b/>
          <w:bCs/>
        </w:rPr>
      </w:pPr>
      <w:r>
        <w:rPr>
          <w:rFonts w:eastAsia="Times New Roman"/>
        </w:rPr>
        <w:t xml:space="preserve">Общий анализ изменения количественных показателей посетителей культурно-досуговых </w:t>
      </w:r>
      <w:r w:rsidRPr="00EF476A">
        <w:rPr>
          <w:rFonts w:eastAsia="Times New Roman"/>
        </w:rPr>
        <w:t xml:space="preserve">мероприятий в сравнении  с двумя предыдущими годами показывает, что количество посетителей </w:t>
      </w:r>
      <w:r w:rsidR="0036109C">
        <w:rPr>
          <w:rFonts w:eastAsia="Times New Roman"/>
        </w:rPr>
        <w:t xml:space="preserve">уменьшилось. Некоторые мероприятия </w:t>
      </w:r>
      <w:r w:rsidR="0036109C">
        <w:rPr>
          <w:bCs/>
        </w:rPr>
        <w:t>для молодёжи перестали быть не востребованы, такие как «Дискотека -80х», «дискотека для старшеклассников»</w:t>
      </w:r>
      <w:r w:rsidR="0036109C" w:rsidRPr="004947AD">
        <w:rPr>
          <w:bCs/>
        </w:rPr>
        <w:t>.</w:t>
      </w:r>
      <w:r w:rsidR="0036109C">
        <w:rPr>
          <w:bCs/>
        </w:rPr>
        <w:t xml:space="preserve"> Количество посетителей на мероприятиях камерной формы не превышают 30 человек.</w:t>
      </w:r>
    </w:p>
    <w:p w:rsidR="00392B99" w:rsidRDefault="00392B99" w:rsidP="009D74E1">
      <w:pPr>
        <w:spacing w:line="100" w:lineRule="atLeast"/>
        <w:contextualSpacing/>
        <w:jc w:val="both"/>
        <w:rPr>
          <w:rFonts w:eastAsia="Times New Roman"/>
          <w:b/>
          <w:color w:val="FF0000"/>
        </w:rPr>
      </w:pPr>
    </w:p>
    <w:p w:rsidR="0036109C" w:rsidRDefault="00EE5582" w:rsidP="0036109C">
      <w:pPr>
        <w:pStyle w:val="a9"/>
        <w:spacing w:line="360" w:lineRule="auto"/>
        <w:ind w:left="142"/>
        <w:jc w:val="both"/>
        <w:outlineLvl w:val="2"/>
        <w:rPr>
          <w:rFonts w:eastAsia="Times New Roman"/>
        </w:rPr>
      </w:pPr>
      <w:r w:rsidRPr="00E31513">
        <w:rPr>
          <w:rFonts w:eastAsia="Times New Roman"/>
        </w:rPr>
        <w:t xml:space="preserve">Диаграмма №2 количественный показатель посетителей культурно-досуговых </w:t>
      </w:r>
      <w:r w:rsidR="0036109C">
        <w:rPr>
          <w:rFonts w:eastAsia="Times New Roman"/>
        </w:rPr>
        <w:t>мероприятий на платной основе</w:t>
      </w:r>
    </w:p>
    <w:p w:rsidR="0036109C" w:rsidRPr="00131483" w:rsidRDefault="0036109C" w:rsidP="0036109C">
      <w:pPr>
        <w:ind w:firstLine="567"/>
        <w:jc w:val="both"/>
        <w:rPr>
          <w:b/>
          <w:bCs/>
        </w:rPr>
      </w:pPr>
      <w:r w:rsidRPr="00B34AA6">
        <w:rPr>
          <w:b/>
          <w:bCs/>
          <w:noProof/>
          <w:lang w:eastAsia="ru-RU"/>
        </w:rPr>
        <w:drawing>
          <wp:inline distT="0" distB="0" distL="0" distR="0">
            <wp:extent cx="5640803" cy="1713865"/>
            <wp:effectExtent l="0" t="0" r="0" b="0"/>
            <wp:docPr id="40" name="Диаграмма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6109C" w:rsidRPr="00131483" w:rsidRDefault="0036109C" w:rsidP="0036109C">
      <w:pPr>
        <w:spacing w:line="360" w:lineRule="auto"/>
        <w:ind w:firstLine="567"/>
        <w:jc w:val="both"/>
        <w:rPr>
          <w:b/>
          <w:bCs/>
        </w:rPr>
      </w:pPr>
      <w:r w:rsidRPr="004947AD">
        <w:rPr>
          <w:bCs/>
        </w:rPr>
        <w:t xml:space="preserve">Количество посетителей платных мероприятий в сравнении с показателями прошлых лет  снизилось на  43%, это связано  с тем, что фильмы, демонстрируются второго и </w:t>
      </w:r>
      <w:r w:rsidRPr="004947AD">
        <w:rPr>
          <w:bCs/>
        </w:rPr>
        <w:lastRenderedPageBreak/>
        <w:t>третьего экрана, в городе Югорске открылись новые кинозалы «Кинофокс»</w:t>
      </w:r>
      <w:r>
        <w:rPr>
          <w:bCs/>
        </w:rPr>
        <w:t>, «Дискотека -80х» для молодёжи перестала быть не востребована</w:t>
      </w:r>
      <w:r w:rsidRPr="004947AD">
        <w:rPr>
          <w:bCs/>
        </w:rPr>
        <w:t>.</w:t>
      </w:r>
      <w:r>
        <w:rPr>
          <w:bCs/>
        </w:rPr>
        <w:t xml:space="preserve"> Количество посетителей на мероприятиях камерной формы не превышают 30 человек.</w:t>
      </w:r>
    </w:p>
    <w:p w:rsidR="00EE5582" w:rsidRPr="00C648C1" w:rsidRDefault="00EE5582" w:rsidP="00EE5582">
      <w:pPr>
        <w:spacing w:line="100" w:lineRule="atLeast"/>
        <w:jc w:val="both"/>
        <w:rPr>
          <w:rFonts w:eastAsia="Times New Roman"/>
          <w:b/>
          <w:sz w:val="22"/>
          <w:szCs w:val="22"/>
        </w:rPr>
      </w:pPr>
    </w:p>
    <w:p w:rsidR="007F05F0" w:rsidRDefault="007F05F0" w:rsidP="009D74E1">
      <w:pPr>
        <w:spacing w:line="100" w:lineRule="atLeast"/>
        <w:contextualSpacing/>
        <w:jc w:val="both"/>
        <w:rPr>
          <w:rFonts w:eastAsia="Times New Roman"/>
          <w:b/>
          <w:color w:val="FF0000"/>
        </w:rPr>
      </w:pPr>
    </w:p>
    <w:p w:rsidR="001F3752" w:rsidRDefault="001F3752" w:rsidP="009D74E1">
      <w:pPr>
        <w:spacing w:line="100" w:lineRule="atLeast"/>
        <w:contextualSpacing/>
        <w:jc w:val="both"/>
        <w:rPr>
          <w:rFonts w:eastAsia="Times New Roman"/>
          <w:b/>
        </w:rPr>
      </w:pPr>
      <w:r w:rsidRPr="00E07AF2">
        <w:rPr>
          <w:rFonts w:eastAsia="Times New Roman"/>
          <w:b/>
        </w:rPr>
        <w:t>5.1.2.3. Качественный анализ культурно-досуговых мероприятий и их посетителей.</w:t>
      </w:r>
    </w:p>
    <w:p w:rsidR="00B810DB" w:rsidRPr="00C27AE0" w:rsidRDefault="00B810DB" w:rsidP="00B810DB">
      <w:pPr>
        <w:spacing w:line="360" w:lineRule="auto"/>
        <w:ind w:firstLine="708"/>
        <w:jc w:val="both"/>
        <w:rPr>
          <w:lang w:eastAsia="ru-RU"/>
        </w:rPr>
      </w:pPr>
      <w:r w:rsidRPr="00AB2BD3">
        <w:rPr>
          <w:lang w:eastAsia="ru-RU"/>
        </w:rPr>
        <w:t>Деятельность  учреждения  в первую очередь направлена на сохранение и развитие культуры и всех традиционных жанров народного творчества</w:t>
      </w:r>
      <w:r>
        <w:rPr>
          <w:lang w:eastAsia="ru-RU"/>
        </w:rPr>
        <w:t>.  К</w:t>
      </w:r>
      <w:r w:rsidRPr="00AB2BD3">
        <w:rPr>
          <w:lang w:eastAsia="ru-RU"/>
        </w:rPr>
        <w:t xml:space="preserve">онцерты, массовые гуляния и </w:t>
      </w:r>
      <w:r>
        <w:rPr>
          <w:lang w:eastAsia="ru-RU"/>
        </w:rPr>
        <w:t>развлекательные программы</w:t>
      </w:r>
      <w:r w:rsidRPr="00AB2BD3">
        <w:rPr>
          <w:lang w:eastAsia="ru-RU"/>
        </w:rPr>
        <w:t xml:space="preserve"> сопровождались поиском и реализацией новых методик в организации культурно-досуговой деятельности. </w:t>
      </w:r>
    </w:p>
    <w:p w:rsidR="00B810DB" w:rsidRDefault="00B810DB" w:rsidP="00B810DB">
      <w:pPr>
        <w:spacing w:line="360" w:lineRule="auto"/>
        <w:ind w:firstLine="708"/>
        <w:jc w:val="both"/>
        <w:rPr>
          <w:color w:val="222222"/>
          <w:lang w:eastAsia="ru-RU"/>
        </w:rPr>
      </w:pPr>
      <w:r w:rsidRPr="00AB2BD3">
        <w:rPr>
          <w:color w:val="222222"/>
          <w:lang w:eastAsia="ru-RU"/>
        </w:rPr>
        <w:t>Одним из основных направлений деятельности выступает система мероприятий п</w:t>
      </w:r>
      <w:r>
        <w:rPr>
          <w:color w:val="222222"/>
          <w:lang w:eastAsia="ru-RU"/>
        </w:rPr>
        <w:t>о организации досуга населения:</w:t>
      </w:r>
    </w:p>
    <w:p w:rsidR="00B810DB" w:rsidRPr="00910621" w:rsidRDefault="00B810DB" w:rsidP="00B810DB">
      <w:pPr>
        <w:spacing w:line="360" w:lineRule="auto"/>
        <w:jc w:val="both"/>
        <w:rPr>
          <w:color w:val="222222"/>
          <w:lang w:eastAsia="ru-RU"/>
        </w:rPr>
      </w:pPr>
      <w:r w:rsidRPr="00EE52EF">
        <w:rPr>
          <w:lang w:eastAsia="ru-RU"/>
        </w:rPr>
        <w:t>• организация и проведение массовых и тематических мероприятий;</w:t>
      </w:r>
    </w:p>
    <w:p w:rsidR="00B810DB" w:rsidRPr="00EE52EF" w:rsidRDefault="00B810DB" w:rsidP="00B810DB">
      <w:pPr>
        <w:shd w:val="clear" w:color="auto" w:fill="FFFFFF"/>
        <w:spacing w:line="360" w:lineRule="auto"/>
        <w:jc w:val="both"/>
        <w:rPr>
          <w:lang w:eastAsia="ru-RU"/>
        </w:rPr>
      </w:pPr>
      <w:r w:rsidRPr="00EE52EF">
        <w:rPr>
          <w:lang w:eastAsia="ru-RU"/>
        </w:rPr>
        <w:t>• организация различных форм мероприятий для детей, молодежи, семейного досуга, людей старшего возраста;</w:t>
      </w:r>
    </w:p>
    <w:p w:rsidR="00B810DB" w:rsidRPr="00EE52EF" w:rsidRDefault="00B810DB" w:rsidP="00B810DB">
      <w:pPr>
        <w:shd w:val="clear" w:color="auto" w:fill="FFFFFF"/>
        <w:spacing w:line="360" w:lineRule="auto"/>
        <w:jc w:val="both"/>
        <w:rPr>
          <w:lang w:eastAsia="ru-RU"/>
        </w:rPr>
      </w:pPr>
      <w:r w:rsidRPr="00EE52EF">
        <w:rPr>
          <w:lang w:eastAsia="ru-RU"/>
        </w:rPr>
        <w:t>• организация мероприятий по развитию различных жанров народного творчества (вокальное, хоровое, хореографическое, инструментальное, декоративно-прикладное и др.);</w:t>
      </w:r>
    </w:p>
    <w:p w:rsidR="00B810DB" w:rsidRPr="00EE52EF" w:rsidRDefault="00B810DB" w:rsidP="00B810DB">
      <w:pPr>
        <w:shd w:val="clear" w:color="auto" w:fill="FFFFFF"/>
        <w:spacing w:line="360" w:lineRule="auto"/>
        <w:jc w:val="both"/>
        <w:rPr>
          <w:lang w:eastAsia="ru-RU"/>
        </w:rPr>
      </w:pPr>
      <w:r w:rsidRPr="00EE52EF">
        <w:rPr>
          <w:lang w:eastAsia="ru-RU"/>
        </w:rPr>
        <w:t>• внедрение новых форм работы с населением;</w:t>
      </w:r>
    </w:p>
    <w:p w:rsidR="00B810DB" w:rsidRPr="00EE52EF" w:rsidRDefault="00B810DB" w:rsidP="00B810DB">
      <w:pPr>
        <w:shd w:val="clear" w:color="auto" w:fill="FFFFFF"/>
        <w:spacing w:line="360" w:lineRule="auto"/>
        <w:jc w:val="both"/>
        <w:rPr>
          <w:lang w:eastAsia="ru-RU"/>
        </w:rPr>
      </w:pPr>
      <w:r w:rsidRPr="00EE52EF">
        <w:rPr>
          <w:lang w:eastAsia="ru-RU"/>
        </w:rPr>
        <w:t>• подготовка и реализация социальных, досуговых, творческих проектов</w:t>
      </w:r>
      <w:r>
        <w:rPr>
          <w:lang w:eastAsia="ru-RU"/>
        </w:rPr>
        <w:t>;</w:t>
      </w:r>
    </w:p>
    <w:p w:rsidR="00B810DB" w:rsidRDefault="00B810DB" w:rsidP="00B810DB">
      <w:pPr>
        <w:shd w:val="clear" w:color="auto" w:fill="FFFFFF"/>
        <w:spacing w:line="360" w:lineRule="auto"/>
        <w:jc w:val="both"/>
        <w:rPr>
          <w:lang w:eastAsia="ru-RU"/>
        </w:rPr>
      </w:pPr>
      <w:r w:rsidRPr="00EE52EF">
        <w:rPr>
          <w:lang w:eastAsia="ru-RU"/>
        </w:rPr>
        <w:t>• проведение мероприятий по развитию творческих коллективов, досуговых объединений, клубных формирований</w:t>
      </w:r>
      <w:r>
        <w:rPr>
          <w:lang w:eastAsia="ru-RU"/>
        </w:rPr>
        <w:t>;</w:t>
      </w:r>
    </w:p>
    <w:p w:rsidR="00B810DB" w:rsidRPr="00EE52EF" w:rsidRDefault="00B810DB" w:rsidP="00B810DB">
      <w:pPr>
        <w:shd w:val="clear" w:color="auto" w:fill="FFFFFF"/>
        <w:spacing w:line="360" w:lineRule="auto"/>
        <w:jc w:val="both"/>
        <w:rPr>
          <w:lang w:eastAsia="ru-RU"/>
        </w:rPr>
      </w:pPr>
      <w:r w:rsidRPr="00EE52EF">
        <w:rPr>
          <w:lang w:eastAsia="ru-RU"/>
        </w:rPr>
        <w:t xml:space="preserve">• </w:t>
      </w:r>
      <w:r>
        <w:rPr>
          <w:lang w:eastAsia="ru-RU"/>
        </w:rPr>
        <w:t>о</w:t>
      </w:r>
      <w:r w:rsidRPr="00EE52EF">
        <w:rPr>
          <w:lang w:eastAsia="ru-RU"/>
        </w:rPr>
        <w:t>рганизация кинопоказа</w:t>
      </w:r>
      <w:r>
        <w:rPr>
          <w:lang w:eastAsia="ru-RU"/>
        </w:rPr>
        <w:t>.</w:t>
      </w:r>
    </w:p>
    <w:p w:rsidR="00B810DB" w:rsidRDefault="00B810DB" w:rsidP="00B810DB">
      <w:pPr>
        <w:widowControl/>
        <w:suppressAutoHyphens w:val="0"/>
        <w:spacing w:line="360" w:lineRule="auto"/>
        <w:ind w:firstLine="708"/>
        <w:rPr>
          <w:kern w:val="0"/>
          <w:lang w:eastAsia="ru-RU"/>
        </w:rPr>
      </w:pPr>
      <w:r w:rsidRPr="00223895">
        <w:rPr>
          <w:kern w:val="0"/>
          <w:lang w:eastAsia="ru-RU"/>
        </w:rPr>
        <w:t xml:space="preserve">В сравнении с </w:t>
      </w:r>
      <w:r>
        <w:rPr>
          <w:kern w:val="0"/>
          <w:lang w:eastAsia="ru-RU"/>
        </w:rPr>
        <w:t>аналогичным периодом 2012 - 2013</w:t>
      </w:r>
      <w:r w:rsidRPr="00223895">
        <w:rPr>
          <w:kern w:val="0"/>
          <w:lang w:eastAsia="ru-RU"/>
        </w:rPr>
        <w:t xml:space="preserve"> количество куль</w:t>
      </w:r>
      <w:r>
        <w:rPr>
          <w:kern w:val="0"/>
          <w:lang w:eastAsia="ru-RU"/>
        </w:rPr>
        <w:t xml:space="preserve">турно - массовых мероприятий в том числе </w:t>
      </w:r>
      <w:r w:rsidRPr="00223895">
        <w:rPr>
          <w:kern w:val="0"/>
          <w:lang w:eastAsia="ru-RU"/>
        </w:rPr>
        <w:t xml:space="preserve">на платной основе </w:t>
      </w:r>
      <w:r>
        <w:rPr>
          <w:kern w:val="0"/>
          <w:lang w:eastAsia="ru-RU"/>
        </w:rPr>
        <w:t xml:space="preserve">увеличилось. </w:t>
      </w:r>
    </w:p>
    <w:p w:rsidR="00B810DB" w:rsidRDefault="00B810DB" w:rsidP="00B810DB">
      <w:pPr>
        <w:widowControl/>
        <w:suppressAutoHyphens w:val="0"/>
        <w:spacing w:line="360" w:lineRule="auto"/>
        <w:ind w:firstLine="708"/>
        <w:rPr>
          <w:kern w:val="0"/>
          <w:lang w:eastAsia="ru-RU"/>
        </w:rPr>
      </w:pPr>
      <w:r>
        <w:rPr>
          <w:kern w:val="0"/>
          <w:lang w:eastAsia="ru-RU"/>
        </w:rPr>
        <w:t>У</w:t>
      </w:r>
      <w:r w:rsidRPr="00696869">
        <w:rPr>
          <w:kern w:val="0"/>
          <w:lang w:eastAsia="ru-RU"/>
        </w:rPr>
        <w:t>чреждения в своей работе используют большой спектр форм культурно-массовых меропр</w:t>
      </w:r>
      <w:r>
        <w:rPr>
          <w:kern w:val="0"/>
          <w:lang w:eastAsia="ru-RU"/>
        </w:rPr>
        <w:t>иятий. Востребованные формы мероприятий:</w:t>
      </w:r>
    </w:p>
    <w:p w:rsidR="00B810DB" w:rsidRDefault="00B810DB" w:rsidP="00B810DB">
      <w:pPr>
        <w:widowControl/>
        <w:suppressAutoHyphens w:val="0"/>
        <w:spacing w:line="360" w:lineRule="auto"/>
        <w:ind w:firstLine="708"/>
        <w:rPr>
          <w:kern w:val="0"/>
          <w:lang w:eastAsia="ru-RU"/>
        </w:rPr>
      </w:pPr>
      <w:r>
        <w:rPr>
          <w:kern w:val="0"/>
          <w:lang w:eastAsia="ru-RU"/>
        </w:rPr>
        <w:t xml:space="preserve">- </w:t>
      </w:r>
      <w:r w:rsidRPr="00696869">
        <w:rPr>
          <w:kern w:val="0"/>
          <w:lang w:eastAsia="ru-RU"/>
        </w:rPr>
        <w:t xml:space="preserve"> праздники и театрализованные представления – 48%; </w:t>
      </w:r>
    </w:p>
    <w:p w:rsidR="00B810DB" w:rsidRDefault="00B810DB" w:rsidP="00B810DB">
      <w:pPr>
        <w:widowControl/>
        <w:suppressAutoHyphens w:val="0"/>
        <w:spacing w:line="360" w:lineRule="auto"/>
        <w:ind w:firstLine="708"/>
        <w:rPr>
          <w:kern w:val="0"/>
          <w:lang w:eastAsia="ru-RU"/>
        </w:rPr>
      </w:pPr>
      <w:r>
        <w:rPr>
          <w:kern w:val="0"/>
          <w:lang w:eastAsia="ru-RU"/>
        </w:rPr>
        <w:t>-</w:t>
      </w:r>
      <w:r w:rsidRPr="00696869">
        <w:rPr>
          <w:kern w:val="0"/>
          <w:lang w:eastAsia="ru-RU"/>
        </w:rPr>
        <w:t xml:space="preserve">дискотеки, вечера отдыха, игровые программы – 22%, </w:t>
      </w:r>
    </w:p>
    <w:p w:rsidR="00B810DB" w:rsidRDefault="00B810DB" w:rsidP="00B810DB">
      <w:pPr>
        <w:widowControl/>
        <w:suppressAutoHyphens w:val="0"/>
        <w:spacing w:line="360" w:lineRule="auto"/>
        <w:ind w:firstLine="708"/>
        <w:rPr>
          <w:kern w:val="0"/>
          <w:lang w:eastAsia="ru-RU"/>
        </w:rPr>
      </w:pPr>
      <w:r>
        <w:rPr>
          <w:kern w:val="0"/>
          <w:lang w:eastAsia="ru-RU"/>
        </w:rPr>
        <w:t xml:space="preserve">- </w:t>
      </w:r>
      <w:r w:rsidRPr="00696869">
        <w:rPr>
          <w:kern w:val="0"/>
          <w:lang w:eastAsia="ru-RU"/>
        </w:rPr>
        <w:t>сборные концерты учреждения - 20%.</w:t>
      </w:r>
    </w:p>
    <w:p w:rsidR="00B810DB" w:rsidRPr="00223895" w:rsidRDefault="00B810DB" w:rsidP="00B810DB">
      <w:pPr>
        <w:widowControl/>
        <w:suppressAutoHyphens w:val="0"/>
        <w:spacing w:line="360" w:lineRule="auto"/>
        <w:ind w:firstLine="708"/>
        <w:rPr>
          <w:shd w:val="clear" w:color="auto" w:fill="FFFFFF"/>
        </w:rPr>
      </w:pPr>
      <w:r>
        <w:rPr>
          <w:shd w:val="clear" w:color="auto" w:fill="FFFFFF"/>
        </w:rPr>
        <w:t xml:space="preserve">- </w:t>
      </w:r>
      <w:r w:rsidRPr="00223895">
        <w:rPr>
          <w:shd w:val="clear" w:color="auto" w:fill="FFFFFF"/>
        </w:rPr>
        <w:t>массовые праздни</w:t>
      </w:r>
      <w:r>
        <w:rPr>
          <w:shd w:val="clear" w:color="auto" w:fill="FFFFFF"/>
        </w:rPr>
        <w:t xml:space="preserve">ки, народные гуляния, </w:t>
      </w:r>
      <w:r w:rsidRPr="00223895">
        <w:rPr>
          <w:shd w:val="clear" w:color="auto" w:fill="FFFFFF"/>
        </w:rPr>
        <w:t xml:space="preserve"> Масленица, «Весенний зон капели», День Победы, Сабан туе, выставка-конкурс «Осенний марафон», День  города.</w:t>
      </w:r>
    </w:p>
    <w:p w:rsidR="00B810DB" w:rsidRPr="00223895" w:rsidRDefault="00B810DB" w:rsidP="00B810DB">
      <w:pPr>
        <w:widowControl/>
        <w:shd w:val="clear" w:color="auto" w:fill="FFFFFF"/>
        <w:suppressAutoHyphens w:val="0"/>
        <w:spacing w:line="360" w:lineRule="auto"/>
        <w:rPr>
          <w:rFonts w:eastAsia="Times New Roman"/>
          <w:kern w:val="0"/>
          <w:lang w:eastAsia="ru-RU"/>
        </w:rPr>
      </w:pPr>
      <w:r w:rsidRPr="00223895">
        <w:rPr>
          <w:rFonts w:eastAsia="Times New Roman"/>
          <w:kern w:val="0"/>
          <w:lang w:eastAsia="ru-RU"/>
        </w:rPr>
        <w:t xml:space="preserve">Работа с молодежью является так же одним из приоритетных направлений деятельности учреждения. </w:t>
      </w:r>
    </w:p>
    <w:p w:rsidR="00B810DB" w:rsidRPr="00223895" w:rsidRDefault="00B810DB" w:rsidP="00B810DB">
      <w:pPr>
        <w:widowControl/>
        <w:shd w:val="clear" w:color="auto" w:fill="FFFFFF"/>
        <w:suppressAutoHyphens w:val="0"/>
        <w:spacing w:line="360" w:lineRule="auto"/>
        <w:rPr>
          <w:rFonts w:eastAsia="Times New Roman"/>
          <w:kern w:val="0"/>
          <w:lang w:eastAsia="ru-RU"/>
        </w:rPr>
      </w:pPr>
      <w:r w:rsidRPr="00223895">
        <w:rPr>
          <w:rFonts w:eastAsia="Times New Roman"/>
          <w:kern w:val="0"/>
          <w:lang w:eastAsia="ru-RU"/>
        </w:rPr>
        <w:t>Направления работы самые различные:</w:t>
      </w:r>
    </w:p>
    <w:p w:rsidR="00B810DB" w:rsidRPr="00223895" w:rsidRDefault="00B810DB" w:rsidP="00B810DB">
      <w:pPr>
        <w:widowControl/>
        <w:shd w:val="clear" w:color="auto" w:fill="FFFFFF"/>
        <w:suppressAutoHyphens w:val="0"/>
        <w:spacing w:line="360" w:lineRule="auto"/>
        <w:rPr>
          <w:rFonts w:eastAsia="Times New Roman"/>
          <w:kern w:val="0"/>
          <w:lang w:eastAsia="ru-RU"/>
        </w:rPr>
      </w:pPr>
      <w:r w:rsidRPr="00223895">
        <w:rPr>
          <w:rFonts w:eastAsia="Times New Roman"/>
          <w:kern w:val="0"/>
          <w:lang w:eastAsia="ru-RU"/>
        </w:rPr>
        <w:lastRenderedPageBreak/>
        <w:t>- приобщение молодежи к общественно-полезной деятельности, в том числе, к занятиям самодеятельным народным творчеством, развитие молодежных клубных формирований.</w:t>
      </w:r>
    </w:p>
    <w:p w:rsidR="00B810DB" w:rsidRPr="00223895" w:rsidRDefault="00B810DB" w:rsidP="00B810DB">
      <w:pPr>
        <w:widowControl/>
        <w:shd w:val="clear" w:color="auto" w:fill="FFFFFF"/>
        <w:suppressAutoHyphens w:val="0"/>
        <w:spacing w:line="360" w:lineRule="auto"/>
        <w:rPr>
          <w:rFonts w:eastAsia="Times New Roman"/>
          <w:kern w:val="0"/>
          <w:lang w:eastAsia="ru-RU"/>
        </w:rPr>
      </w:pPr>
      <w:r w:rsidRPr="00223895">
        <w:rPr>
          <w:rFonts w:eastAsia="Times New Roman"/>
          <w:kern w:val="0"/>
          <w:lang w:eastAsia="ru-RU"/>
        </w:rPr>
        <w:t>- создание условий для удовлетворения потребностей молодежи в сфере досуга, поиск и внедрение инновационных форм работы с молодежью;</w:t>
      </w:r>
    </w:p>
    <w:p w:rsidR="00B810DB" w:rsidRPr="00223895" w:rsidRDefault="00B810DB" w:rsidP="00B810DB">
      <w:pPr>
        <w:widowControl/>
        <w:shd w:val="clear" w:color="auto" w:fill="FFFFFF"/>
        <w:suppressAutoHyphens w:val="0"/>
        <w:spacing w:line="360" w:lineRule="auto"/>
        <w:rPr>
          <w:rFonts w:eastAsia="Times New Roman"/>
          <w:kern w:val="0"/>
          <w:lang w:eastAsia="ru-RU"/>
        </w:rPr>
      </w:pPr>
      <w:r w:rsidRPr="00223895">
        <w:rPr>
          <w:rFonts w:eastAsia="Times New Roman"/>
          <w:kern w:val="0"/>
          <w:lang w:eastAsia="ru-RU"/>
        </w:rPr>
        <w:t>- организация и проведение культурно-досуговых мероприятий, направленных на пропаганду здорового образа жизни.</w:t>
      </w:r>
    </w:p>
    <w:p w:rsidR="00B810DB" w:rsidRPr="00223895" w:rsidRDefault="00B810DB" w:rsidP="00B810DB">
      <w:pPr>
        <w:widowControl/>
        <w:shd w:val="clear" w:color="auto" w:fill="FFFFFF"/>
        <w:suppressAutoHyphens w:val="0"/>
        <w:spacing w:line="360" w:lineRule="auto"/>
        <w:ind w:firstLine="708"/>
        <w:rPr>
          <w:rFonts w:eastAsia="Times New Roman"/>
          <w:kern w:val="0"/>
          <w:lang w:eastAsia="ru-RU"/>
        </w:rPr>
      </w:pPr>
      <w:r w:rsidRPr="00223895">
        <w:rPr>
          <w:rFonts w:eastAsia="Times New Roman"/>
          <w:kern w:val="0"/>
          <w:lang w:eastAsia="ru-RU"/>
        </w:rPr>
        <w:t xml:space="preserve">С 2012 года в учреждении действует вокально-инструментальный ансамбль, с 2013 года </w:t>
      </w:r>
      <w:r>
        <w:rPr>
          <w:rFonts w:eastAsia="Times New Roman"/>
          <w:kern w:val="0"/>
          <w:lang w:eastAsia="ru-RU"/>
        </w:rPr>
        <w:t>любительское объединение хореографического направления «</w:t>
      </w:r>
      <w:r>
        <w:rPr>
          <w:rFonts w:eastAsia="Times New Roman"/>
          <w:kern w:val="0"/>
          <w:lang w:val="en-US" w:eastAsia="ru-RU"/>
        </w:rPr>
        <w:t>Lady</w:t>
      </w:r>
      <w:r w:rsidRPr="00223895">
        <w:rPr>
          <w:rFonts w:eastAsia="Times New Roman"/>
          <w:kern w:val="0"/>
          <w:lang w:eastAsia="ru-RU"/>
        </w:rPr>
        <w:t xml:space="preserve"> </w:t>
      </w:r>
      <w:r>
        <w:rPr>
          <w:rFonts w:eastAsia="Times New Roman"/>
          <w:kern w:val="0"/>
          <w:lang w:val="en-US" w:eastAsia="ru-RU"/>
        </w:rPr>
        <w:t>S</w:t>
      </w:r>
      <w:r>
        <w:rPr>
          <w:rFonts w:eastAsia="Times New Roman"/>
          <w:kern w:val="0"/>
          <w:lang w:eastAsia="ru-RU"/>
        </w:rPr>
        <w:t>»</w:t>
      </w:r>
      <w:r w:rsidRPr="00223895">
        <w:rPr>
          <w:rFonts w:eastAsia="Times New Roman"/>
          <w:kern w:val="0"/>
          <w:lang w:eastAsia="ru-RU"/>
        </w:rPr>
        <w:t xml:space="preserve">, в планах на 2015 </w:t>
      </w:r>
      <w:r>
        <w:rPr>
          <w:rFonts w:eastAsia="Times New Roman"/>
          <w:kern w:val="0"/>
          <w:lang w:eastAsia="ru-RU"/>
        </w:rPr>
        <w:t xml:space="preserve">– 2016 </w:t>
      </w:r>
      <w:r w:rsidRPr="00223895">
        <w:rPr>
          <w:rFonts w:eastAsia="Times New Roman"/>
          <w:kern w:val="0"/>
          <w:lang w:eastAsia="ru-RU"/>
        </w:rPr>
        <w:t>год</w:t>
      </w:r>
      <w:r>
        <w:rPr>
          <w:rFonts w:eastAsia="Times New Roman"/>
          <w:kern w:val="0"/>
          <w:lang w:eastAsia="ru-RU"/>
        </w:rPr>
        <w:t>ы</w:t>
      </w:r>
      <w:r w:rsidRPr="00223895">
        <w:rPr>
          <w:rFonts w:eastAsia="Times New Roman"/>
          <w:kern w:val="0"/>
          <w:lang w:eastAsia="ru-RU"/>
        </w:rPr>
        <w:t xml:space="preserve"> создание команды КВН.</w:t>
      </w:r>
    </w:p>
    <w:p w:rsidR="00031949" w:rsidRPr="00050345" w:rsidRDefault="00B810DB" w:rsidP="00050345">
      <w:pPr>
        <w:widowControl/>
        <w:suppressAutoHyphens w:val="0"/>
        <w:spacing w:line="360" w:lineRule="auto"/>
        <w:ind w:firstLine="708"/>
        <w:rPr>
          <w:kern w:val="0"/>
          <w:lang w:eastAsia="ru-RU"/>
        </w:rPr>
      </w:pPr>
      <w:r>
        <w:rPr>
          <w:shd w:val="clear" w:color="auto" w:fill="FFFFFF"/>
        </w:rPr>
        <w:t xml:space="preserve">В маркетинговой и рекламной деятельности используются методы для увеличения внимание </w:t>
      </w:r>
      <w:r w:rsidRPr="00223895">
        <w:rPr>
          <w:shd w:val="clear" w:color="auto" w:fill="FFFFFF"/>
        </w:rPr>
        <w:t>запросам</w:t>
      </w:r>
      <w:r>
        <w:rPr>
          <w:shd w:val="clear" w:color="auto" w:fill="FFFFFF"/>
        </w:rPr>
        <w:t xml:space="preserve"> и интересам целевой аудитории.</w:t>
      </w:r>
    </w:p>
    <w:p w:rsidR="001F3752" w:rsidRDefault="001F3752" w:rsidP="009D74E1">
      <w:pPr>
        <w:tabs>
          <w:tab w:val="left" w:pos="9120"/>
        </w:tabs>
        <w:spacing w:line="100" w:lineRule="atLeast"/>
        <w:contextualSpacing/>
        <w:jc w:val="both"/>
        <w:rPr>
          <w:rFonts w:eastAsia="Times New Roman"/>
          <w:b/>
        </w:rPr>
      </w:pPr>
      <w:r w:rsidRPr="00E07AF2">
        <w:rPr>
          <w:rFonts w:eastAsia="Times New Roman"/>
          <w:b/>
        </w:rPr>
        <w:t>5.1.2.4. Механизмы и инструментарии отслеживания качественной оценки мероприятия.</w:t>
      </w:r>
    </w:p>
    <w:p w:rsidR="000A62BC" w:rsidRPr="00146BEF" w:rsidRDefault="000A62BC" w:rsidP="000A62BC">
      <w:pPr>
        <w:pStyle w:val="a9"/>
        <w:tabs>
          <w:tab w:val="left" w:pos="9120"/>
        </w:tabs>
        <w:spacing w:line="360" w:lineRule="auto"/>
        <w:ind w:left="0"/>
        <w:jc w:val="both"/>
      </w:pPr>
      <w:r>
        <w:t xml:space="preserve">         </w:t>
      </w:r>
      <w:r w:rsidRPr="00146BEF">
        <w:t>Для оценки качества оказываемых услуг используется следующий ряд механизмов:</w:t>
      </w:r>
    </w:p>
    <w:p w:rsidR="000A62BC" w:rsidRPr="00146BEF" w:rsidRDefault="000A62BC" w:rsidP="000A62BC">
      <w:pPr>
        <w:pStyle w:val="a9"/>
        <w:tabs>
          <w:tab w:val="left" w:pos="9120"/>
        </w:tabs>
        <w:spacing w:line="360" w:lineRule="auto"/>
        <w:ind w:left="0"/>
        <w:jc w:val="both"/>
      </w:pPr>
      <w:r w:rsidRPr="00146BEF">
        <w:t>-в целях определения качественной оценки деятельности руководителями клубных формирований был проведен опрос участников и посетителей мероприятий по удовлетворенности качеством оказываемых услуг населению. Совокупная оценка качества, по 10 бальной шкале, была достигнута 9  баллов, что говорит о достаточно высоком уровне деятельности клубных формирований;</w:t>
      </w:r>
    </w:p>
    <w:p w:rsidR="000A62BC" w:rsidRPr="00146BEF" w:rsidRDefault="000A62BC" w:rsidP="000A62BC">
      <w:pPr>
        <w:pStyle w:val="a9"/>
        <w:tabs>
          <w:tab w:val="left" w:pos="9120"/>
        </w:tabs>
        <w:spacing w:line="360" w:lineRule="auto"/>
        <w:ind w:left="0"/>
        <w:jc w:val="both"/>
      </w:pPr>
      <w:r w:rsidRPr="00146BEF">
        <w:t xml:space="preserve">- в книги отзывов и предложений; </w:t>
      </w:r>
    </w:p>
    <w:p w:rsidR="000A62BC" w:rsidRPr="00146BEF" w:rsidRDefault="000A62BC" w:rsidP="000A62BC">
      <w:pPr>
        <w:pStyle w:val="a9"/>
        <w:tabs>
          <w:tab w:val="left" w:pos="9120"/>
        </w:tabs>
        <w:spacing w:line="360" w:lineRule="auto"/>
        <w:ind w:left="0"/>
        <w:jc w:val="both"/>
      </w:pPr>
      <w:r w:rsidRPr="00146BEF">
        <w:t>- в соответствии с еженедельным планом работы, администрацией проводится планерка, где обсуждаются вопросы по организации и проведению мероприятий городского уровня, а так же по факту их исполнения, проходят обсуждения и дается качественная оценка того или иного мероприятия;</w:t>
      </w:r>
    </w:p>
    <w:p w:rsidR="000A62BC" w:rsidRDefault="000A62BC" w:rsidP="000A62BC">
      <w:pPr>
        <w:pStyle w:val="a9"/>
        <w:tabs>
          <w:tab w:val="left" w:pos="9120"/>
        </w:tabs>
        <w:spacing w:line="360" w:lineRule="auto"/>
        <w:ind w:left="0"/>
        <w:jc w:val="both"/>
      </w:pPr>
      <w:r w:rsidRPr="00146BEF">
        <w:t>- в соответствие с графиком работы специалисты управления культуры посещают мероприятия, дают компетентную оценку и рекомендации.</w:t>
      </w:r>
    </w:p>
    <w:p w:rsidR="000A62BC" w:rsidRDefault="000A62BC" w:rsidP="000A62BC">
      <w:pPr>
        <w:pStyle w:val="a9"/>
        <w:tabs>
          <w:tab w:val="left" w:pos="426"/>
        </w:tabs>
        <w:spacing w:line="360" w:lineRule="auto"/>
        <w:ind w:left="0"/>
        <w:jc w:val="both"/>
      </w:pPr>
      <w:r w:rsidRPr="00A15FC7">
        <w:rPr>
          <w:lang w:eastAsia="ru-RU"/>
        </w:rPr>
        <w:t>На высоком уровне проводится подбор и подготовка концертных номеров для городских сборных концертов. Руководители хореографических и вокальных коллективов ответственно и с большой фантазией подходят к постановке номеров соответственно тематике концертов</w:t>
      </w:r>
      <w:r>
        <w:rPr>
          <w:lang w:eastAsia="ru-RU"/>
        </w:rPr>
        <w:t>, применяя в своей работе все виды жанров и культур</w:t>
      </w:r>
      <w:r w:rsidRPr="00A15FC7">
        <w:rPr>
          <w:lang w:eastAsia="ru-RU"/>
        </w:rPr>
        <w:t>.</w:t>
      </w:r>
      <w:r w:rsidRPr="004B2B4A">
        <w:t xml:space="preserve"> </w:t>
      </w:r>
    </w:p>
    <w:p w:rsidR="000A62BC" w:rsidRDefault="000A62BC" w:rsidP="000A62BC">
      <w:pPr>
        <w:pStyle w:val="a9"/>
        <w:tabs>
          <w:tab w:val="left" w:pos="426"/>
        </w:tabs>
        <w:spacing w:line="360" w:lineRule="auto"/>
        <w:ind w:left="0"/>
        <w:jc w:val="both"/>
      </w:pPr>
      <w:r>
        <w:tab/>
      </w:r>
      <w:r w:rsidRPr="00615D90">
        <w:t xml:space="preserve">Оценка </w:t>
      </w:r>
      <w:r>
        <w:t>к</w:t>
      </w:r>
      <w:r w:rsidRPr="00615D90">
        <w:t xml:space="preserve">ачества деятельности </w:t>
      </w:r>
      <w:r>
        <w:t>учреждения</w:t>
      </w:r>
      <w:r w:rsidRPr="00615D90">
        <w:t xml:space="preserve"> осуществляется посредством внутреннего и внешнего контроля. </w:t>
      </w:r>
    </w:p>
    <w:p w:rsidR="000A62BC" w:rsidRPr="00615D90" w:rsidRDefault="000A62BC" w:rsidP="000A62BC">
      <w:pPr>
        <w:pStyle w:val="a9"/>
        <w:tabs>
          <w:tab w:val="left" w:pos="426"/>
        </w:tabs>
        <w:spacing w:line="360" w:lineRule="auto"/>
        <w:ind w:left="0"/>
        <w:jc w:val="both"/>
      </w:pPr>
      <w:r w:rsidRPr="00615D90">
        <w:t>Внут</w:t>
      </w:r>
      <w:r>
        <w:t xml:space="preserve">ренний контроль осуществляется директором, заместителем директора, художественным руководителем и </w:t>
      </w:r>
      <w:r w:rsidRPr="00615D90">
        <w:t>включает в себя: контроль деятельности клубных формирований</w:t>
      </w:r>
      <w:r>
        <w:t>, работы служб и отделов</w:t>
      </w:r>
      <w:r w:rsidRPr="00615D90">
        <w:t xml:space="preserve">, проведение мероприятий по устранению </w:t>
      </w:r>
      <w:r w:rsidRPr="00615D90">
        <w:lastRenderedPageBreak/>
        <w:t xml:space="preserve">выявленных недочетов, касающихся качества предоставления услуг. </w:t>
      </w:r>
    </w:p>
    <w:p w:rsidR="000A62BC" w:rsidRPr="00615D90" w:rsidRDefault="000A62BC" w:rsidP="000A62BC">
      <w:pPr>
        <w:pStyle w:val="a9"/>
        <w:tabs>
          <w:tab w:val="left" w:pos="426"/>
        </w:tabs>
        <w:spacing w:line="360" w:lineRule="auto"/>
        <w:ind w:left="0"/>
        <w:jc w:val="both"/>
      </w:pPr>
      <w:r w:rsidRPr="00615D90">
        <w:tab/>
        <w:t xml:space="preserve"> Внешний контроль осуществляют органы управления культурой – это посещение мероприятий, анализ качества их проведения, мониторинг основных показателей работы учреждения; ознакомление с книгой отзывов, анкетирование населения с целью выявления потребностей и удовлетворённости качеством предоставляемых услуг.   </w:t>
      </w:r>
    </w:p>
    <w:p w:rsidR="000A62BC" w:rsidRPr="000A62BC" w:rsidRDefault="000A62BC" w:rsidP="000A62BC">
      <w:pPr>
        <w:pStyle w:val="a9"/>
        <w:tabs>
          <w:tab w:val="left" w:pos="9120"/>
        </w:tabs>
        <w:spacing w:line="360" w:lineRule="auto"/>
        <w:ind w:left="0"/>
        <w:jc w:val="both"/>
      </w:pPr>
      <w:r w:rsidRPr="00146BEF">
        <w:t xml:space="preserve">     Таким образом, спектр мероприятий по контролю за качеством деятельности учреждения, позволяет добиваться положительных результатов в оказании услуг организации культурного досуг</w:t>
      </w:r>
      <w:r>
        <w:t>а населению.</w:t>
      </w:r>
    </w:p>
    <w:p w:rsidR="001F3752" w:rsidRPr="00E07AF2" w:rsidRDefault="001F3752" w:rsidP="00A926A9">
      <w:pPr>
        <w:tabs>
          <w:tab w:val="left" w:pos="9120"/>
        </w:tabs>
        <w:spacing w:line="100" w:lineRule="atLeast"/>
        <w:contextualSpacing/>
        <w:jc w:val="both"/>
        <w:rPr>
          <w:rFonts w:eastAsia="Times New Roman"/>
          <w:b/>
        </w:rPr>
      </w:pPr>
      <w:r w:rsidRPr="00E07AF2">
        <w:rPr>
          <w:rFonts w:eastAsia="Times New Roman"/>
          <w:b/>
        </w:rPr>
        <w:t>5.1.2.5. Мониторинг достижения показателя «Доля детей, привлекаемых к участию в творческих мероприятиях, от общего числа детей» во исполнение Указа Прези</w:t>
      </w:r>
      <w:r w:rsidR="00A926A9">
        <w:rPr>
          <w:rFonts w:eastAsia="Times New Roman"/>
          <w:b/>
        </w:rPr>
        <w:t>дента РФ № 597 от 07.05.2012г.:</w:t>
      </w:r>
    </w:p>
    <w:p w:rsidR="001F3752" w:rsidRPr="00E07AF2" w:rsidRDefault="001F3752" w:rsidP="001F3752">
      <w:pPr>
        <w:tabs>
          <w:tab w:val="left" w:pos="9120"/>
        </w:tabs>
        <w:spacing w:line="100" w:lineRule="atLeast"/>
        <w:ind w:left="1274"/>
        <w:contextualSpacing/>
        <w:jc w:val="right"/>
        <w:rPr>
          <w:rFonts w:eastAsia="Times New Roman"/>
          <w:b/>
        </w:rPr>
      </w:pPr>
      <w:r w:rsidRPr="00E07AF2">
        <w:rPr>
          <w:rFonts w:eastAsia="Times New Roman"/>
          <w:b/>
        </w:rPr>
        <w:t>Таблица №1</w:t>
      </w:r>
    </w:p>
    <w:tbl>
      <w:tblPr>
        <w:tblStyle w:val="1e"/>
        <w:tblW w:w="0" w:type="auto"/>
        <w:tblInd w:w="108" w:type="dxa"/>
        <w:tblLook w:val="04A0"/>
      </w:tblPr>
      <w:tblGrid>
        <w:gridCol w:w="3932"/>
        <w:gridCol w:w="2765"/>
        <w:gridCol w:w="2766"/>
      </w:tblGrid>
      <w:tr w:rsidR="001F3752" w:rsidRPr="00E07AF2" w:rsidTr="0046515F">
        <w:tc>
          <w:tcPr>
            <w:tcW w:w="3932" w:type="dxa"/>
          </w:tcPr>
          <w:p w:rsidR="001F3752" w:rsidRPr="00E07AF2" w:rsidRDefault="001F3752" w:rsidP="0046515F">
            <w:pPr>
              <w:tabs>
                <w:tab w:val="left" w:pos="9120"/>
              </w:tabs>
              <w:spacing w:line="100" w:lineRule="atLeast"/>
              <w:contextualSpacing/>
              <w:jc w:val="both"/>
              <w:rPr>
                <w:rFonts w:eastAsia="Times New Roman"/>
              </w:rPr>
            </w:pPr>
            <w:r w:rsidRPr="00E07AF2">
              <w:rPr>
                <w:rFonts w:eastAsia="Times New Roman"/>
              </w:rPr>
              <w:t>Наименование показателя п.п. Указа Президента Российской Федерации № 597 от 07.05.2012г. «О мероприятиях по реализации государственной социальной политики»</w:t>
            </w:r>
          </w:p>
        </w:tc>
        <w:tc>
          <w:tcPr>
            <w:tcW w:w="2765" w:type="dxa"/>
          </w:tcPr>
          <w:p w:rsidR="001F3752" w:rsidRPr="00E07AF2" w:rsidRDefault="001F3752" w:rsidP="0046515F">
            <w:pPr>
              <w:tabs>
                <w:tab w:val="left" w:pos="9120"/>
              </w:tabs>
              <w:spacing w:line="100" w:lineRule="atLeast"/>
              <w:contextualSpacing/>
              <w:jc w:val="both"/>
              <w:rPr>
                <w:rFonts w:eastAsia="Times New Roman"/>
              </w:rPr>
            </w:pPr>
            <w:r w:rsidRPr="00E07AF2">
              <w:rPr>
                <w:rFonts w:eastAsia="Times New Roman"/>
              </w:rPr>
              <w:t>Единица измерения</w:t>
            </w:r>
          </w:p>
        </w:tc>
        <w:tc>
          <w:tcPr>
            <w:tcW w:w="2766" w:type="dxa"/>
          </w:tcPr>
          <w:p w:rsidR="001F3752" w:rsidRPr="00E07AF2" w:rsidRDefault="001F3752" w:rsidP="0046515F">
            <w:pPr>
              <w:tabs>
                <w:tab w:val="left" w:pos="9120"/>
              </w:tabs>
              <w:spacing w:line="100" w:lineRule="atLeast"/>
              <w:contextualSpacing/>
              <w:jc w:val="both"/>
              <w:rPr>
                <w:rFonts w:eastAsia="Times New Roman"/>
              </w:rPr>
            </w:pPr>
            <w:r w:rsidRPr="00E07AF2">
              <w:rPr>
                <w:rFonts w:eastAsia="Times New Roman"/>
              </w:rPr>
              <w:t>Методология формирования показателя/ источник поступления данных в ИОГВ</w:t>
            </w:r>
          </w:p>
        </w:tc>
      </w:tr>
      <w:tr w:rsidR="001F3752" w:rsidRPr="00E07AF2" w:rsidTr="0046515F">
        <w:tc>
          <w:tcPr>
            <w:tcW w:w="3932" w:type="dxa"/>
          </w:tcPr>
          <w:p w:rsidR="001F3752" w:rsidRPr="00E07AF2" w:rsidRDefault="001F3752" w:rsidP="0046515F">
            <w:pPr>
              <w:tabs>
                <w:tab w:val="left" w:pos="9120"/>
              </w:tabs>
              <w:spacing w:line="100" w:lineRule="atLeast"/>
              <w:contextualSpacing/>
              <w:jc w:val="both"/>
              <w:rPr>
                <w:rFonts w:eastAsia="Times New Roman"/>
              </w:rPr>
            </w:pPr>
            <w:r w:rsidRPr="00E07AF2">
              <w:rPr>
                <w:rFonts w:eastAsia="Times New Roman"/>
              </w:rPr>
              <w:t>Доля детей, привлекаемых к участию в творческих мероприятиях, от общего числа детей, с целью увеличения числа выявленных юных талантов и их поддержки</w:t>
            </w:r>
          </w:p>
        </w:tc>
        <w:tc>
          <w:tcPr>
            <w:tcW w:w="2765" w:type="dxa"/>
          </w:tcPr>
          <w:p w:rsidR="001F3752" w:rsidRPr="00E07AF2" w:rsidRDefault="001F3752" w:rsidP="0046515F">
            <w:pPr>
              <w:tabs>
                <w:tab w:val="left" w:pos="9120"/>
              </w:tabs>
              <w:spacing w:line="100" w:lineRule="atLeast"/>
              <w:contextualSpacing/>
              <w:jc w:val="both"/>
              <w:rPr>
                <w:rFonts w:eastAsia="Times New Roman"/>
              </w:rPr>
            </w:pPr>
            <w:r w:rsidRPr="00E07AF2">
              <w:rPr>
                <w:rFonts w:eastAsia="Times New Roman"/>
              </w:rPr>
              <w:t>% детей, принемающих участие в творческих мероприятиях в год (ежемесячно) от общего числа детей</w:t>
            </w:r>
          </w:p>
        </w:tc>
        <w:tc>
          <w:tcPr>
            <w:tcW w:w="2766" w:type="dxa"/>
          </w:tcPr>
          <w:p w:rsidR="001F3752" w:rsidRPr="00E07AF2" w:rsidRDefault="001F3752" w:rsidP="0046515F">
            <w:pPr>
              <w:tabs>
                <w:tab w:val="left" w:pos="9120"/>
              </w:tabs>
              <w:spacing w:line="100" w:lineRule="atLeast"/>
              <w:contextualSpacing/>
              <w:jc w:val="both"/>
              <w:rPr>
                <w:rFonts w:eastAsia="Times New Roman"/>
              </w:rPr>
            </w:pPr>
            <w:r w:rsidRPr="00E07AF2">
              <w:rPr>
                <w:rFonts w:eastAsia="Times New Roman"/>
              </w:rPr>
              <w:t>Форма статистического наблюдения: Форма 7-НК, 1- ДМШ</w:t>
            </w:r>
          </w:p>
          <w:p w:rsidR="001F3752" w:rsidRPr="00E07AF2" w:rsidRDefault="001F3752" w:rsidP="0046515F">
            <w:pPr>
              <w:jc w:val="center"/>
              <w:rPr>
                <w:rFonts w:eastAsia="Times New Roman"/>
                <w:u w:val="single"/>
                <w:lang w:eastAsia="ru-RU"/>
              </w:rPr>
            </w:pPr>
            <w:r w:rsidRPr="00E07AF2">
              <w:rPr>
                <w:rFonts w:eastAsia="Times New Roman"/>
                <w:u w:val="single"/>
                <w:lang w:eastAsia="ru-RU"/>
              </w:rPr>
              <w:t>Предложенная  формула расчета:</w:t>
            </w:r>
          </w:p>
          <w:p w:rsidR="001F3752" w:rsidRPr="00E07AF2" w:rsidRDefault="001F3752" w:rsidP="0046515F">
            <w:pPr>
              <w:jc w:val="center"/>
              <w:rPr>
                <w:rFonts w:eastAsia="Times New Roman"/>
                <w:lang w:eastAsia="ru-RU"/>
              </w:rPr>
            </w:pPr>
            <w:r w:rsidRPr="00E07AF2">
              <w:rPr>
                <w:rFonts w:eastAsia="Times New Roman"/>
                <w:smallCaps/>
                <w:u w:val="single"/>
                <w:lang w:eastAsia="ru-RU"/>
              </w:rPr>
              <w:t xml:space="preserve">S </w:t>
            </w:r>
            <w:r w:rsidRPr="00E07AF2">
              <w:rPr>
                <w:rFonts w:eastAsia="Times New Roman"/>
                <w:u w:val="single"/>
                <w:lang w:eastAsia="ru-RU"/>
              </w:rPr>
              <w:t>×</w:t>
            </w:r>
            <w:r w:rsidRPr="00E07AF2">
              <w:rPr>
                <w:rFonts w:eastAsia="Times New Roman"/>
                <w:smallCaps/>
                <w:u w:val="single"/>
                <w:lang w:eastAsia="ru-RU"/>
              </w:rPr>
              <w:t xml:space="preserve"> R</w:t>
            </w:r>
            <w:r w:rsidRPr="00E07AF2">
              <w:rPr>
                <w:rFonts w:eastAsia="Times New Roman"/>
                <w:smallCaps/>
                <w:lang w:eastAsia="ru-RU"/>
              </w:rPr>
              <w:t xml:space="preserve">   </w:t>
            </w:r>
            <w:r w:rsidRPr="00E07AF2">
              <w:rPr>
                <w:rFonts w:eastAsia="Times New Roman"/>
                <w:lang w:eastAsia="ru-RU"/>
              </w:rPr>
              <w:t>×  100%  ═  P %</w:t>
            </w:r>
          </w:p>
          <w:p w:rsidR="001F3752" w:rsidRPr="00E07AF2" w:rsidRDefault="001F3752" w:rsidP="0046515F">
            <w:pPr>
              <w:jc w:val="center"/>
              <w:rPr>
                <w:rFonts w:eastAsia="Times New Roman"/>
                <w:lang w:eastAsia="ru-RU"/>
              </w:rPr>
            </w:pPr>
            <w:r w:rsidRPr="00E07AF2">
              <w:rPr>
                <w:rFonts w:eastAsia="Times New Roman"/>
                <w:lang w:eastAsia="ru-RU"/>
              </w:rPr>
              <w:t>К</w:t>
            </w:r>
          </w:p>
          <w:p w:rsidR="001F3752" w:rsidRPr="00E07AF2" w:rsidRDefault="001F3752" w:rsidP="0046515F">
            <w:pPr>
              <w:jc w:val="center"/>
              <w:rPr>
                <w:rFonts w:eastAsia="Times New Roman"/>
                <w:u w:val="single"/>
                <w:lang w:eastAsia="ru-RU"/>
              </w:rPr>
            </w:pPr>
            <w:r w:rsidRPr="00E07AF2">
              <w:rPr>
                <w:rFonts w:eastAsia="Times New Roman"/>
                <w:u w:val="single"/>
                <w:lang w:eastAsia="ru-RU"/>
              </w:rPr>
              <w:t>где:</w:t>
            </w:r>
          </w:p>
          <w:p w:rsidR="001F3752" w:rsidRPr="00E07AF2" w:rsidRDefault="001F3752" w:rsidP="0046515F">
            <w:pPr>
              <w:jc w:val="center"/>
              <w:rPr>
                <w:rFonts w:eastAsia="Times New Roman"/>
                <w:lang w:eastAsia="ru-RU"/>
              </w:rPr>
            </w:pPr>
            <w:r w:rsidRPr="00E07AF2">
              <w:rPr>
                <w:rFonts w:eastAsia="Times New Roman"/>
                <w:lang w:val="en-US" w:eastAsia="ru-RU"/>
              </w:rPr>
              <w:t>S</w:t>
            </w:r>
            <w:r w:rsidRPr="00E07AF2">
              <w:rPr>
                <w:rFonts w:eastAsia="Times New Roman"/>
                <w:lang w:eastAsia="ru-RU"/>
              </w:rPr>
              <w:t xml:space="preserve">     –  количество мероприятий;</w:t>
            </w:r>
          </w:p>
          <w:p w:rsidR="001F3752" w:rsidRPr="00E07AF2" w:rsidRDefault="001F3752" w:rsidP="0046515F">
            <w:pPr>
              <w:jc w:val="center"/>
              <w:rPr>
                <w:rFonts w:eastAsia="Times New Roman"/>
                <w:lang w:eastAsia="ru-RU"/>
              </w:rPr>
            </w:pPr>
            <w:r w:rsidRPr="00E07AF2">
              <w:rPr>
                <w:rFonts w:eastAsia="Times New Roman"/>
                <w:lang w:val="en-US" w:eastAsia="ru-RU"/>
              </w:rPr>
              <w:t>R</w:t>
            </w:r>
            <w:r w:rsidRPr="00E07AF2">
              <w:rPr>
                <w:rFonts w:eastAsia="Times New Roman"/>
                <w:lang w:eastAsia="ru-RU"/>
              </w:rPr>
              <w:t xml:space="preserve">     –  количество детей, участвующих в 1 мероприятии (форма статистич. отчетности 1-ДМШ и 7-НК, )</w:t>
            </w:r>
          </w:p>
          <w:p w:rsidR="001F3752" w:rsidRPr="00E07AF2" w:rsidRDefault="001F3752" w:rsidP="0046515F">
            <w:pPr>
              <w:jc w:val="center"/>
              <w:rPr>
                <w:rFonts w:eastAsia="Times New Roman"/>
                <w:lang w:eastAsia="ru-RU"/>
              </w:rPr>
            </w:pPr>
            <w:r w:rsidRPr="00E07AF2">
              <w:rPr>
                <w:rFonts w:eastAsia="Times New Roman"/>
                <w:lang w:eastAsia="ru-RU"/>
              </w:rPr>
              <w:t>К     –  общее количество детей;</w:t>
            </w:r>
          </w:p>
          <w:p w:rsidR="001F3752" w:rsidRPr="00E07AF2" w:rsidRDefault="001F3752" w:rsidP="0046515F">
            <w:pPr>
              <w:tabs>
                <w:tab w:val="left" w:pos="9120"/>
              </w:tabs>
              <w:spacing w:line="100" w:lineRule="atLeast"/>
              <w:contextualSpacing/>
              <w:jc w:val="both"/>
              <w:rPr>
                <w:rFonts w:eastAsia="Times New Roman"/>
              </w:rPr>
            </w:pPr>
            <w:r w:rsidRPr="00E07AF2">
              <w:rPr>
                <w:rFonts w:eastAsia="Times New Roman"/>
                <w:lang w:eastAsia="ru-RU"/>
              </w:rPr>
              <w:t>P % –  % детей, принимающих участие в творческих мероприятиях в год (месяц) от общего числа детей</w:t>
            </w:r>
          </w:p>
          <w:p w:rsidR="001F3752" w:rsidRPr="00E07AF2" w:rsidRDefault="001F3752" w:rsidP="0046515F">
            <w:pPr>
              <w:tabs>
                <w:tab w:val="left" w:pos="9120"/>
              </w:tabs>
              <w:spacing w:line="100" w:lineRule="atLeast"/>
              <w:contextualSpacing/>
              <w:jc w:val="both"/>
              <w:rPr>
                <w:rFonts w:eastAsia="Times New Roman"/>
              </w:rPr>
            </w:pPr>
          </w:p>
          <w:p w:rsidR="001F3752" w:rsidRPr="00E07AF2" w:rsidRDefault="001F3752" w:rsidP="0046515F">
            <w:pPr>
              <w:tabs>
                <w:tab w:val="left" w:pos="9120"/>
              </w:tabs>
              <w:spacing w:line="100" w:lineRule="atLeast"/>
              <w:contextualSpacing/>
              <w:jc w:val="both"/>
              <w:rPr>
                <w:rFonts w:eastAsia="Times New Roman"/>
              </w:rPr>
            </w:pPr>
            <w:r w:rsidRPr="00E07AF2">
              <w:rPr>
                <w:rFonts w:eastAsia="Times New Roman"/>
              </w:rPr>
              <w:t>Данные по КДУ</w:t>
            </w:r>
          </w:p>
          <w:p w:rsidR="001F3752" w:rsidRPr="00E07AF2" w:rsidRDefault="001F3752" w:rsidP="0046515F">
            <w:pPr>
              <w:tabs>
                <w:tab w:val="left" w:pos="9120"/>
              </w:tabs>
              <w:spacing w:line="100" w:lineRule="atLeast"/>
              <w:contextualSpacing/>
              <w:jc w:val="both"/>
              <w:rPr>
                <w:rFonts w:eastAsia="Times New Roman"/>
                <w:i/>
              </w:rPr>
            </w:pPr>
            <w:r w:rsidRPr="00E07AF2">
              <w:rPr>
                <w:rFonts w:eastAsia="Times New Roman"/>
                <w:i/>
              </w:rPr>
              <w:t>Пример:</w:t>
            </w:r>
          </w:p>
          <w:p w:rsidR="001F3752" w:rsidRPr="00E07AF2" w:rsidRDefault="00862A86" w:rsidP="0046515F">
            <w:pPr>
              <w:tabs>
                <w:tab w:val="left" w:pos="9120"/>
              </w:tabs>
              <w:spacing w:line="100" w:lineRule="atLeast"/>
              <w:contextualSpacing/>
              <w:jc w:val="both"/>
              <w:rPr>
                <w:rFonts w:eastAsia="Times New Roman"/>
                <w:i/>
              </w:rPr>
            </w:pPr>
            <w:r>
              <w:rPr>
                <w:rFonts w:eastAsia="Times New Roman"/>
                <w:i/>
              </w:rPr>
              <w:t>306*30/8579*100%=107</w:t>
            </w:r>
            <w:r w:rsidR="001F3752" w:rsidRPr="00E07AF2">
              <w:rPr>
                <w:rFonts w:eastAsia="Times New Roman"/>
                <w:i/>
              </w:rPr>
              <w:t>%</w:t>
            </w:r>
          </w:p>
          <w:p w:rsidR="001F3752" w:rsidRPr="00E07AF2" w:rsidRDefault="001F3752" w:rsidP="0046515F">
            <w:pPr>
              <w:tabs>
                <w:tab w:val="left" w:pos="9120"/>
              </w:tabs>
              <w:spacing w:line="100" w:lineRule="atLeast"/>
              <w:contextualSpacing/>
              <w:jc w:val="both"/>
              <w:rPr>
                <w:rFonts w:eastAsia="Times New Roman"/>
              </w:rPr>
            </w:pPr>
            <w:r w:rsidRPr="00E07AF2">
              <w:rPr>
                <w:rFonts w:eastAsia="Times New Roman"/>
              </w:rPr>
              <w:t>Данные по школам искусств</w:t>
            </w:r>
          </w:p>
          <w:p w:rsidR="001F3752" w:rsidRPr="00E07AF2" w:rsidRDefault="001F3752" w:rsidP="0046515F">
            <w:pPr>
              <w:tabs>
                <w:tab w:val="left" w:pos="9120"/>
              </w:tabs>
              <w:spacing w:line="100" w:lineRule="atLeast"/>
              <w:contextualSpacing/>
              <w:jc w:val="both"/>
              <w:rPr>
                <w:rFonts w:eastAsia="Times New Roman"/>
                <w:i/>
              </w:rPr>
            </w:pPr>
            <w:r w:rsidRPr="00E07AF2">
              <w:rPr>
                <w:rFonts w:eastAsia="Times New Roman"/>
                <w:i/>
              </w:rPr>
              <w:t>Пример:</w:t>
            </w:r>
          </w:p>
          <w:p w:rsidR="001F3752" w:rsidRPr="00E07AF2" w:rsidRDefault="001F3752" w:rsidP="0046515F">
            <w:pPr>
              <w:tabs>
                <w:tab w:val="left" w:pos="9120"/>
              </w:tabs>
              <w:spacing w:line="100" w:lineRule="atLeast"/>
              <w:contextualSpacing/>
              <w:jc w:val="both"/>
              <w:rPr>
                <w:rFonts w:eastAsia="Times New Roman"/>
                <w:i/>
              </w:rPr>
            </w:pPr>
            <w:r w:rsidRPr="00E07AF2">
              <w:rPr>
                <w:rFonts w:eastAsia="Times New Roman"/>
                <w:i/>
              </w:rPr>
              <w:t>8*74/6981*100%=8,4%</w:t>
            </w:r>
          </w:p>
        </w:tc>
      </w:tr>
    </w:tbl>
    <w:p w:rsidR="009D74E1" w:rsidRDefault="009D74E1" w:rsidP="00A926A9">
      <w:pPr>
        <w:tabs>
          <w:tab w:val="left" w:pos="9120"/>
        </w:tabs>
        <w:spacing w:line="100" w:lineRule="atLeast"/>
        <w:contextualSpacing/>
        <w:rPr>
          <w:rFonts w:eastAsia="Times New Roman"/>
          <w:b/>
        </w:rPr>
      </w:pPr>
    </w:p>
    <w:p w:rsidR="001F3752" w:rsidRPr="00E07AF2" w:rsidRDefault="001F3752" w:rsidP="001F3752">
      <w:pPr>
        <w:tabs>
          <w:tab w:val="left" w:pos="9120"/>
        </w:tabs>
        <w:spacing w:line="100" w:lineRule="atLeast"/>
        <w:ind w:left="1274"/>
        <w:contextualSpacing/>
        <w:jc w:val="right"/>
        <w:rPr>
          <w:rFonts w:eastAsia="Times New Roman"/>
          <w:b/>
        </w:rPr>
      </w:pPr>
      <w:r w:rsidRPr="00E07AF2">
        <w:rPr>
          <w:rFonts w:eastAsia="Times New Roman"/>
          <w:b/>
        </w:rPr>
        <w:t>Таблица №2</w:t>
      </w:r>
    </w:p>
    <w:tbl>
      <w:tblPr>
        <w:tblStyle w:val="112"/>
        <w:tblW w:w="9640" w:type="dxa"/>
        <w:tblInd w:w="-34" w:type="dxa"/>
        <w:tblLook w:val="04A0"/>
      </w:tblPr>
      <w:tblGrid>
        <w:gridCol w:w="1918"/>
        <w:gridCol w:w="1849"/>
        <w:gridCol w:w="2069"/>
        <w:gridCol w:w="1757"/>
        <w:gridCol w:w="2047"/>
      </w:tblGrid>
      <w:tr w:rsidR="001F3752" w:rsidRPr="00E07AF2" w:rsidTr="0046515F">
        <w:tc>
          <w:tcPr>
            <w:tcW w:w="1918" w:type="dxa"/>
            <w:vMerge w:val="restart"/>
          </w:tcPr>
          <w:p w:rsidR="001F3752" w:rsidRPr="00E07AF2" w:rsidRDefault="001F3752" w:rsidP="0046515F">
            <w:pPr>
              <w:rPr>
                <w:rFonts w:eastAsia="Times New Roman"/>
                <w:lang w:eastAsia="ru-RU"/>
              </w:rPr>
            </w:pPr>
          </w:p>
          <w:p w:rsidR="001F3752" w:rsidRPr="00E07AF2" w:rsidRDefault="001F3752" w:rsidP="0046515F">
            <w:pPr>
              <w:rPr>
                <w:rFonts w:eastAsia="Times New Roman"/>
                <w:lang w:eastAsia="ru-RU"/>
              </w:rPr>
            </w:pPr>
            <w:r w:rsidRPr="00E07AF2">
              <w:rPr>
                <w:rFonts w:eastAsia="Times New Roman"/>
                <w:lang w:eastAsia="ru-RU"/>
              </w:rPr>
              <w:lastRenderedPageBreak/>
              <w:t>К     –  общее количество детей, проживающих на территории МО</w:t>
            </w:r>
          </w:p>
        </w:tc>
        <w:tc>
          <w:tcPr>
            <w:tcW w:w="3918" w:type="dxa"/>
            <w:gridSpan w:val="2"/>
          </w:tcPr>
          <w:p w:rsidR="001F3752" w:rsidRPr="00E07AF2" w:rsidRDefault="001F3752" w:rsidP="0046515F">
            <w:pPr>
              <w:rPr>
                <w:rFonts w:eastAsia="Times New Roman"/>
                <w:lang w:eastAsia="ru-RU"/>
              </w:rPr>
            </w:pPr>
            <w:r w:rsidRPr="00E07AF2">
              <w:rPr>
                <w:rFonts w:eastAsia="Times New Roman"/>
                <w:lang w:eastAsia="ru-RU"/>
              </w:rPr>
              <w:lastRenderedPageBreak/>
              <w:t xml:space="preserve">Данные по школам искусств </w:t>
            </w:r>
          </w:p>
          <w:p w:rsidR="001F3752" w:rsidRPr="00E07AF2" w:rsidRDefault="001F3752" w:rsidP="0046515F">
            <w:pPr>
              <w:rPr>
                <w:rFonts w:eastAsia="Times New Roman"/>
                <w:lang w:eastAsia="ru-RU"/>
              </w:rPr>
            </w:pPr>
            <w:r w:rsidRPr="00E07AF2">
              <w:rPr>
                <w:rFonts w:eastAsia="Times New Roman"/>
                <w:lang w:eastAsia="ru-RU"/>
              </w:rPr>
              <w:lastRenderedPageBreak/>
              <w:t>(по видам искусств)</w:t>
            </w:r>
          </w:p>
        </w:tc>
        <w:tc>
          <w:tcPr>
            <w:tcW w:w="3804" w:type="dxa"/>
            <w:gridSpan w:val="2"/>
          </w:tcPr>
          <w:p w:rsidR="001F3752" w:rsidRPr="00E07AF2" w:rsidRDefault="001F3752" w:rsidP="0046515F">
            <w:pPr>
              <w:rPr>
                <w:rFonts w:eastAsia="Times New Roman"/>
                <w:lang w:eastAsia="ru-RU"/>
              </w:rPr>
            </w:pPr>
            <w:r w:rsidRPr="00E07AF2">
              <w:rPr>
                <w:rFonts w:eastAsia="Times New Roman"/>
                <w:lang w:eastAsia="ru-RU"/>
              </w:rPr>
              <w:lastRenderedPageBreak/>
              <w:t>Данные по КДУ</w:t>
            </w:r>
          </w:p>
        </w:tc>
      </w:tr>
      <w:tr w:rsidR="001F3752" w:rsidRPr="00E07AF2" w:rsidTr="0046515F">
        <w:tc>
          <w:tcPr>
            <w:tcW w:w="1918" w:type="dxa"/>
            <w:vMerge/>
          </w:tcPr>
          <w:p w:rsidR="001F3752" w:rsidRPr="00E07AF2" w:rsidRDefault="001F3752" w:rsidP="0046515F">
            <w:pPr>
              <w:rPr>
                <w:rFonts w:eastAsia="Times New Roman"/>
                <w:lang w:eastAsia="ru-RU"/>
              </w:rPr>
            </w:pPr>
          </w:p>
        </w:tc>
        <w:tc>
          <w:tcPr>
            <w:tcW w:w="1849" w:type="dxa"/>
          </w:tcPr>
          <w:p w:rsidR="001F3752" w:rsidRPr="00E07AF2" w:rsidRDefault="001F3752" w:rsidP="0046515F">
            <w:pPr>
              <w:rPr>
                <w:rFonts w:eastAsia="Times New Roman"/>
                <w:lang w:eastAsia="ru-RU"/>
              </w:rPr>
            </w:pPr>
            <w:r w:rsidRPr="00E07AF2">
              <w:rPr>
                <w:rFonts w:eastAsia="Times New Roman"/>
                <w:lang w:eastAsia="ru-RU"/>
              </w:rPr>
              <w:t>S     –  количество мероприятий</w:t>
            </w:r>
          </w:p>
        </w:tc>
        <w:tc>
          <w:tcPr>
            <w:tcW w:w="2069" w:type="dxa"/>
          </w:tcPr>
          <w:p w:rsidR="001F3752" w:rsidRPr="00E07AF2" w:rsidRDefault="001F3752" w:rsidP="0046515F">
            <w:pPr>
              <w:rPr>
                <w:rFonts w:eastAsia="Times New Roman"/>
                <w:lang w:eastAsia="ru-RU"/>
              </w:rPr>
            </w:pPr>
            <w:r w:rsidRPr="00E07AF2">
              <w:rPr>
                <w:rFonts w:eastAsia="Times New Roman"/>
                <w:lang w:eastAsia="ru-RU"/>
              </w:rPr>
              <w:t>R     –  количество детей, участвующих в 1 мероприятии</w:t>
            </w:r>
          </w:p>
        </w:tc>
        <w:tc>
          <w:tcPr>
            <w:tcW w:w="1757" w:type="dxa"/>
          </w:tcPr>
          <w:p w:rsidR="001F3752" w:rsidRPr="00E07AF2" w:rsidRDefault="001F3752" w:rsidP="0046515F">
            <w:pPr>
              <w:rPr>
                <w:rFonts w:eastAsia="Times New Roman"/>
                <w:lang w:eastAsia="ru-RU"/>
              </w:rPr>
            </w:pPr>
            <w:r w:rsidRPr="00E07AF2">
              <w:rPr>
                <w:rFonts w:eastAsia="Times New Roman"/>
                <w:lang w:eastAsia="ru-RU"/>
              </w:rPr>
              <w:t>S     –  количество мероприятий</w:t>
            </w:r>
          </w:p>
        </w:tc>
        <w:tc>
          <w:tcPr>
            <w:tcW w:w="2047" w:type="dxa"/>
          </w:tcPr>
          <w:p w:rsidR="001F3752" w:rsidRPr="00E07AF2" w:rsidRDefault="001F3752" w:rsidP="0046515F">
            <w:pPr>
              <w:rPr>
                <w:rFonts w:eastAsia="Times New Roman"/>
                <w:lang w:eastAsia="ru-RU"/>
              </w:rPr>
            </w:pPr>
            <w:r w:rsidRPr="00E07AF2">
              <w:rPr>
                <w:rFonts w:eastAsia="Times New Roman"/>
                <w:lang w:eastAsia="ru-RU"/>
              </w:rPr>
              <w:t>R     –  количество детей, участвующих в 1 мероприятии</w:t>
            </w:r>
          </w:p>
        </w:tc>
      </w:tr>
      <w:tr w:rsidR="001F3752" w:rsidRPr="00E07AF2" w:rsidTr="0046515F">
        <w:tc>
          <w:tcPr>
            <w:tcW w:w="1918" w:type="dxa"/>
          </w:tcPr>
          <w:p w:rsidR="001F3752" w:rsidRPr="00E07AF2" w:rsidRDefault="00862A86" w:rsidP="0046515F">
            <w:pPr>
              <w:rPr>
                <w:rFonts w:eastAsia="Times New Roman"/>
                <w:i/>
                <w:lang w:eastAsia="ru-RU"/>
              </w:rPr>
            </w:pPr>
            <w:r w:rsidRPr="000B719C">
              <w:rPr>
                <w:i/>
                <w:kern w:val="0"/>
                <w:lang w:eastAsia="ru-RU"/>
              </w:rPr>
              <w:t xml:space="preserve">8 </w:t>
            </w:r>
            <w:r>
              <w:rPr>
                <w:i/>
                <w:kern w:val="0"/>
                <w:lang w:eastAsia="ru-RU"/>
              </w:rPr>
              <w:t>579</w:t>
            </w:r>
          </w:p>
        </w:tc>
        <w:tc>
          <w:tcPr>
            <w:tcW w:w="1849" w:type="dxa"/>
          </w:tcPr>
          <w:p w:rsidR="00862A86" w:rsidRPr="00E07AF2" w:rsidRDefault="00862A86" w:rsidP="0046515F">
            <w:pPr>
              <w:rPr>
                <w:rFonts w:eastAsia="Times New Roman"/>
                <w:i/>
                <w:lang w:eastAsia="ru-RU"/>
              </w:rPr>
            </w:pPr>
            <w:r>
              <w:rPr>
                <w:rFonts w:eastAsia="Times New Roman"/>
                <w:i/>
                <w:lang w:eastAsia="ru-RU"/>
              </w:rPr>
              <w:t>-</w:t>
            </w:r>
          </w:p>
        </w:tc>
        <w:tc>
          <w:tcPr>
            <w:tcW w:w="2069" w:type="dxa"/>
          </w:tcPr>
          <w:p w:rsidR="001F3752" w:rsidRPr="00E07AF2" w:rsidRDefault="00862A86" w:rsidP="0046515F">
            <w:pPr>
              <w:rPr>
                <w:rFonts w:eastAsia="Times New Roman"/>
                <w:i/>
                <w:lang w:eastAsia="ru-RU"/>
              </w:rPr>
            </w:pPr>
            <w:r>
              <w:rPr>
                <w:rFonts w:eastAsia="Times New Roman"/>
                <w:i/>
                <w:lang w:eastAsia="ru-RU"/>
              </w:rPr>
              <w:t>-</w:t>
            </w:r>
          </w:p>
        </w:tc>
        <w:tc>
          <w:tcPr>
            <w:tcW w:w="1757" w:type="dxa"/>
          </w:tcPr>
          <w:p w:rsidR="00862A86" w:rsidRPr="00E07AF2" w:rsidRDefault="00862A86" w:rsidP="0046515F">
            <w:pPr>
              <w:rPr>
                <w:rFonts w:eastAsia="Times New Roman"/>
                <w:i/>
                <w:lang w:eastAsia="ru-RU"/>
              </w:rPr>
            </w:pPr>
            <w:r>
              <w:rPr>
                <w:rFonts w:eastAsia="Times New Roman"/>
                <w:i/>
                <w:lang w:eastAsia="ru-RU"/>
              </w:rPr>
              <w:t>306</w:t>
            </w:r>
          </w:p>
        </w:tc>
        <w:tc>
          <w:tcPr>
            <w:tcW w:w="2047" w:type="dxa"/>
          </w:tcPr>
          <w:p w:rsidR="001F3752" w:rsidRPr="00E07AF2" w:rsidRDefault="00862A86" w:rsidP="0046515F">
            <w:pPr>
              <w:rPr>
                <w:rFonts w:eastAsia="Times New Roman"/>
                <w:i/>
                <w:lang w:eastAsia="ru-RU"/>
              </w:rPr>
            </w:pPr>
            <w:r>
              <w:rPr>
                <w:rFonts w:eastAsia="Times New Roman"/>
                <w:i/>
                <w:lang w:eastAsia="ru-RU"/>
              </w:rPr>
              <w:t>30</w:t>
            </w:r>
          </w:p>
        </w:tc>
      </w:tr>
    </w:tbl>
    <w:p w:rsidR="00A926A9" w:rsidRDefault="00A926A9" w:rsidP="006876BB">
      <w:pPr>
        <w:tabs>
          <w:tab w:val="left" w:pos="9120"/>
        </w:tabs>
        <w:spacing w:line="100" w:lineRule="atLeast"/>
        <w:jc w:val="both"/>
        <w:rPr>
          <w:b/>
          <w:sz w:val="22"/>
          <w:szCs w:val="22"/>
        </w:rPr>
      </w:pPr>
    </w:p>
    <w:p w:rsidR="006876BB" w:rsidRPr="00950439" w:rsidRDefault="006876BB" w:rsidP="006876BB">
      <w:pPr>
        <w:tabs>
          <w:tab w:val="left" w:pos="9120"/>
        </w:tabs>
        <w:spacing w:line="100" w:lineRule="atLeast"/>
        <w:jc w:val="both"/>
        <w:rPr>
          <w:rFonts w:eastAsia="Times New Roman"/>
          <w:i/>
        </w:rPr>
      </w:pPr>
      <w:r w:rsidRPr="00950439">
        <w:rPr>
          <w:b/>
          <w:sz w:val="22"/>
          <w:szCs w:val="22"/>
        </w:rPr>
        <w:t>5.1.3. Клубные формирования</w:t>
      </w:r>
      <w:r w:rsidRPr="00950439">
        <w:rPr>
          <w:sz w:val="22"/>
          <w:szCs w:val="22"/>
        </w:rPr>
        <w:t xml:space="preserve">: </w:t>
      </w:r>
    </w:p>
    <w:p w:rsidR="006876BB" w:rsidRPr="00950439" w:rsidRDefault="006876BB" w:rsidP="006876BB">
      <w:pPr>
        <w:tabs>
          <w:tab w:val="left" w:pos="284"/>
        </w:tabs>
        <w:spacing w:line="100" w:lineRule="atLeast"/>
        <w:jc w:val="both"/>
        <w:rPr>
          <w:iCs/>
          <w:sz w:val="16"/>
          <w:szCs w:val="16"/>
        </w:rPr>
      </w:pPr>
      <w:r w:rsidRPr="00950439">
        <w:rPr>
          <w:b/>
          <w:sz w:val="22"/>
          <w:szCs w:val="22"/>
        </w:rPr>
        <w:t>5.1.3.1.Количественные показатели клубных формирований и их участников</w:t>
      </w:r>
      <w:r w:rsidRPr="00950439">
        <w:rPr>
          <w:iCs/>
          <w:sz w:val="16"/>
          <w:szCs w:val="16"/>
        </w:rPr>
        <w:t>(заполняется строго в соответствии с формой 7-НК статистического наблюдения об учреждениях культурно-досугового типа, утвержденной приказом Федеральной службы государственной статистики от 15 июля 2011 г. N 324 "Об утверждении статистического инструментария для организации Минкультуры России федерального статистического наблюдения за деятельностью учреждений культуры").</w:t>
      </w:r>
    </w:p>
    <w:tbl>
      <w:tblPr>
        <w:tblW w:w="9923" w:type="dxa"/>
        <w:tblInd w:w="-34" w:type="dxa"/>
        <w:tblLayout w:type="fixed"/>
        <w:tblLook w:val="0000"/>
      </w:tblPr>
      <w:tblGrid>
        <w:gridCol w:w="568"/>
        <w:gridCol w:w="1550"/>
        <w:gridCol w:w="567"/>
        <w:gridCol w:w="709"/>
        <w:gridCol w:w="567"/>
        <w:gridCol w:w="708"/>
        <w:gridCol w:w="567"/>
        <w:gridCol w:w="567"/>
        <w:gridCol w:w="567"/>
        <w:gridCol w:w="426"/>
        <w:gridCol w:w="428"/>
        <w:gridCol w:w="6"/>
        <w:gridCol w:w="562"/>
        <w:gridCol w:w="568"/>
        <w:gridCol w:w="568"/>
        <w:gridCol w:w="428"/>
        <w:gridCol w:w="141"/>
        <w:gridCol w:w="426"/>
      </w:tblGrid>
      <w:tr w:rsidR="00950439" w:rsidRPr="00950439" w:rsidTr="00950439">
        <w:trPr>
          <w:trHeight w:val="576"/>
        </w:trPr>
        <w:tc>
          <w:tcPr>
            <w:tcW w:w="568" w:type="dxa"/>
            <w:tcBorders>
              <w:top w:val="single" w:sz="2" w:space="0" w:color="000000"/>
              <w:left w:val="single" w:sz="2" w:space="0" w:color="000000"/>
            </w:tcBorders>
            <w:vAlign w:val="center"/>
          </w:tcPr>
          <w:p w:rsidR="006876BB" w:rsidRPr="00950439" w:rsidRDefault="006876BB" w:rsidP="006876BB">
            <w:pPr>
              <w:snapToGrid w:val="0"/>
              <w:jc w:val="center"/>
              <w:rPr>
                <w:bCs/>
              </w:rPr>
            </w:pPr>
            <w:r w:rsidRPr="00950439">
              <w:rPr>
                <w:bCs/>
                <w:sz w:val="22"/>
                <w:szCs w:val="22"/>
              </w:rPr>
              <w:t>1</w:t>
            </w:r>
          </w:p>
        </w:tc>
        <w:tc>
          <w:tcPr>
            <w:tcW w:w="1550" w:type="dxa"/>
            <w:tcBorders>
              <w:top w:val="single" w:sz="2" w:space="0" w:color="000000"/>
              <w:left w:val="single" w:sz="2" w:space="0" w:color="000000"/>
            </w:tcBorders>
            <w:vAlign w:val="center"/>
          </w:tcPr>
          <w:p w:rsidR="006876BB" w:rsidRPr="00950439" w:rsidRDefault="006876BB" w:rsidP="006876BB">
            <w:pPr>
              <w:snapToGrid w:val="0"/>
              <w:jc w:val="center"/>
              <w:rPr>
                <w:bCs/>
              </w:rPr>
            </w:pPr>
            <w:r w:rsidRPr="00950439">
              <w:rPr>
                <w:bCs/>
                <w:sz w:val="22"/>
                <w:szCs w:val="22"/>
              </w:rPr>
              <w:t xml:space="preserve">Клубные формирования </w:t>
            </w:r>
            <w:r w:rsidRPr="00950439">
              <w:rPr>
                <w:bCs/>
                <w:sz w:val="22"/>
                <w:szCs w:val="22"/>
              </w:rPr>
              <w:br/>
              <w:t>(кол-во клубных формирований/участников в них)</w:t>
            </w:r>
          </w:p>
        </w:tc>
        <w:tc>
          <w:tcPr>
            <w:tcW w:w="1276" w:type="dxa"/>
            <w:gridSpan w:val="2"/>
            <w:tcBorders>
              <w:top w:val="single" w:sz="2" w:space="0" w:color="000000"/>
              <w:left w:val="single" w:sz="2" w:space="0" w:color="000000"/>
              <w:bottom w:val="single" w:sz="2" w:space="0" w:color="000000"/>
            </w:tcBorders>
            <w:vAlign w:val="center"/>
          </w:tcPr>
          <w:p w:rsidR="006876BB" w:rsidRPr="00950439" w:rsidRDefault="006876BB" w:rsidP="006876BB">
            <w:pPr>
              <w:snapToGrid w:val="0"/>
              <w:jc w:val="center"/>
              <w:rPr>
                <w:bCs/>
              </w:rPr>
            </w:pPr>
            <w:r w:rsidRPr="00950439">
              <w:rPr>
                <w:bCs/>
                <w:sz w:val="22"/>
                <w:szCs w:val="22"/>
              </w:rPr>
              <w:t>2012 г.</w:t>
            </w:r>
          </w:p>
        </w:tc>
        <w:tc>
          <w:tcPr>
            <w:tcW w:w="1275" w:type="dxa"/>
            <w:gridSpan w:val="2"/>
            <w:tcBorders>
              <w:top w:val="single" w:sz="2" w:space="0" w:color="000000"/>
              <w:left w:val="single" w:sz="2" w:space="0" w:color="000000"/>
              <w:bottom w:val="single" w:sz="2" w:space="0" w:color="000000"/>
            </w:tcBorders>
            <w:vAlign w:val="center"/>
          </w:tcPr>
          <w:p w:rsidR="006876BB" w:rsidRPr="00950439" w:rsidRDefault="006876BB" w:rsidP="006876BB">
            <w:pPr>
              <w:snapToGrid w:val="0"/>
              <w:jc w:val="center"/>
              <w:rPr>
                <w:bCs/>
              </w:rPr>
            </w:pPr>
            <w:r w:rsidRPr="00950439">
              <w:rPr>
                <w:bCs/>
                <w:sz w:val="22"/>
                <w:szCs w:val="22"/>
              </w:rPr>
              <w:t>2013 г.</w:t>
            </w:r>
          </w:p>
        </w:tc>
        <w:tc>
          <w:tcPr>
            <w:tcW w:w="5254" w:type="dxa"/>
            <w:gridSpan w:val="12"/>
            <w:tcBorders>
              <w:top w:val="single" w:sz="2" w:space="0" w:color="000000"/>
              <w:left w:val="single" w:sz="2" w:space="0" w:color="000000"/>
              <w:bottom w:val="single" w:sz="2" w:space="0" w:color="000000"/>
              <w:right w:val="single" w:sz="2" w:space="0" w:color="000000"/>
            </w:tcBorders>
            <w:vAlign w:val="center"/>
          </w:tcPr>
          <w:p w:rsidR="006876BB" w:rsidRPr="00950439" w:rsidRDefault="006876BB" w:rsidP="006876BB">
            <w:pPr>
              <w:snapToGrid w:val="0"/>
              <w:jc w:val="center"/>
              <w:rPr>
                <w:bCs/>
              </w:rPr>
            </w:pPr>
            <w:r w:rsidRPr="00950439">
              <w:rPr>
                <w:bCs/>
                <w:sz w:val="22"/>
                <w:szCs w:val="22"/>
              </w:rPr>
              <w:t>2014 г.</w:t>
            </w:r>
          </w:p>
        </w:tc>
      </w:tr>
      <w:tr w:rsidR="00950439" w:rsidRPr="00950439" w:rsidTr="00950439">
        <w:trPr>
          <w:trHeight w:val="294"/>
        </w:trPr>
        <w:tc>
          <w:tcPr>
            <w:tcW w:w="568" w:type="dxa"/>
            <w:vMerge w:val="restart"/>
            <w:tcBorders>
              <w:left w:val="single" w:sz="2" w:space="0" w:color="000000"/>
            </w:tcBorders>
          </w:tcPr>
          <w:p w:rsidR="006876BB" w:rsidRPr="00950439" w:rsidRDefault="006876BB" w:rsidP="006876BB">
            <w:pPr>
              <w:snapToGrid w:val="0"/>
              <w:jc w:val="center"/>
              <w:rPr>
                <w:b/>
                <w:bCs/>
              </w:rPr>
            </w:pPr>
          </w:p>
        </w:tc>
        <w:tc>
          <w:tcPr>
            <w:tcW w:w="1550" w:type="dxa"/>
            <w:vMerge w:val="restart"/>
            <w:tcBorders>
              <w:left w:val="single" w:sz="2" w:space="0" w:color="000000"/>
            </w:tcBorders>
            <w:vAlign w:val="center"/>
          </w:tcPr>
          <w:p w:rsidR="006876BB" w:rsidRPr="00950439" w:rsidRDefault="006876BB" w:rsidP="006876BB">
            <w:pPr>
              <w:snapToGrid w:val="0"/>
              <w:jc w:val="center"/>
              <w:rPr>
                <w:b/>
                <w:bCs/>
              </w:rPr>
            </w:pPr>
          </w:p>
        </w:tc>
        <w:tc>
          <w:tcPr>
            <w:tcW w:w="567" w:type="dxa"/>
            <w:vMerge w:val="restart"/>
            <w:tcBorders>
              <w:top w:val="single" w:sz="2" w:space="0" w:color="000000"/>
              <w:left w:val="single" w:sz="2" w:space="0" w:color="000000"/>
            </w:tcBorders>
            <w:vAlign w:val="center"/>
          </w:tcPr>
          <w:p w:rsidR="006876BB" w:rsidRPr="00950439" w:rsidRDefault="006876BB" w:rsidP="006876BB">
            <w:pPr>
              <w:snapToGrid w:val="0"/>
              <w:jc w:val="center"/>
              <w:rPr>
                <w:bCs/>
                <w:sz w:val="16"/>
                <w:szCs w:val="16"/>
              </w:rPr>
            </w:pPr>
            <w:r w:rsidRPr="00950439">
              <w:rPr>
                <w:bCs/>
                <w:sz w:val="16"/>
                <w:szCs w:val="16"/>
              </w:rPr>
              <w:t>Кл. ф.</w:t>
            </w:r>
          </w:p>
          <w:p w:rsidR="006876BB" w:rsidRPr="00950439" w:rsidRDefault="006876BB" w:rsidP="006876BB">
            <w:pPr>
              <w:jc w:val="center"/>
              <w:rPr>
                <w:sz w:val="16"/>
                <w:szCs w:val="16"/>
              </w:rPr>
            </w:pPr>
            <w:r w:rsidRPr="00950439">
              <w:rPr>
                <w:sz w:val="16"/>
                <w:szCs w:val="16"/>
              </w:rPr>
              <w:t>(ед.)</w:t>
            </w:r>
          </w:p>
        </w:tc>
        <w:tc>
          <w:tcPr>
            <w:tcW w:w="709" w:type="dxa"/>
            <w:vMerge w:val="restart"/>
            <w:tcBorders>
              <w:top w:val="single" w:sz="2" w:space="0" w:color="000000"/>
              <w:left w:val="single" w:sz="2" w:space="0" w:color="000000"/>
            </w:tcBorders>
            <w:vAlign w:val="center"/>
          </w:tcPr>
          <w:p w:rsidR="006876BB" w:rsidRPr="00950439" w:rsidRDefault="006876BB" w:rsidP="006876BB">
            <w:pPr>
              <w:snapToGrid w:val="0"/>
              <w:jc w:val="center"/>
              <w:rPr>
                <w:bCs/>
                <w:sz w:val="16"/>
                <w:szCs w:val="16"/>
              </w:rPr>
            </w:pPr>
            <w:r w:rsidRPr="00950439">
              <w:rPr>
                <w:bCs/>
                <w:sz w:val="16"/>
                <w:szCs w:val="16"/>
              </w:rPr>
              <w:t>Участ.</w:t>
            </w:r>
          </w:p>
          <w:p w:rsidR="006876BB" w:rsidRPr="00950439" w:rsidRDefault="006876BB" w:rsidP="006876BB">
            <w:pPr>
              <w:jc w:val="center"/>
              <w:rPr>
                <w:sz w:val="16"/>
                <w:szCs w:val="16"/>
              </w:rPr>
            </w:pPr>
            <w:r w:rsidRPr="00950439">
              <w:rPr>
                <w:sz w:val="16"/>
                <w:szCs w:val="16"/>
              </w:rPr>
              <w:t>(чел.)</w:t>
            </w:r>
          </w:p>
        </w:tc>
        <w:tc>
          <w:tcPr>
            <w:tcW w:w="567" w:type="dxa"/>
            <w:vMerge w:val="restart"/>
            <w:tcBorders>
              <w:top w:val="single" w:sz="2" w:space="0" w:color="000000"/>
              <w:left w:val="single" w:sz="2" w:space="0" w:color="000000"/>
            </w:tcBorders>
            <w:vAlign w:val="center"/>
          </w:tcPr>
          <w:p w:rsidR="006876BB" w:rsidRPr="00950439" w:rsidRDefault="006876BB" w:rsidP="006876BB">
            <w:pPr>
              <w:snapToGrid w:val="0"/>
              <w:jc w:val="center"/>
              <w:rPr>
                <w:bCs/>
                <w:sz w:val="16"/>
                <w:szCs w:val="16"/>
              </w:rPr>
            </w:pPr>
            <w:r w:rsidRPr="00950439">
              <w:rPr>
                <w:bCs/>
                <w:sz w:val="16"/>
                <w:szCs w:val="16"/>
              </w:rPr>
              <w:t>Кл. ф.</w:t>
            </w:r>
          </w:p>
          <w:p w:rsidR="006876BB" w:rsidRPr="00950439" w:rsidRDefault="006876BB" w:rsidP="006876BB">
            <w:pPr>
              <w:jc w:val="center"/>
              <w:rPr>
                <w:sz w:val="16"/>
                <w:szCs w:val="16"/>
              </w:rPr>
            </w:pPr>
            <w:r w:rsidRPr="00950439">
              <w:rPr>
                <w:sz w:val="16"/>
                <w:szCs w:val="16"/>
              </w:rPr>
              <w:t>(ед.)</w:t>
            </w:r>
          </w:p>
        </w:tc>
        <w:tc>
          <w:tcPr>
            <w:tcW w:w="708" w:type="dxa"/>
            <w:vMerge w:val="restart"/>
            <w:tcBorders>
              <w:top w:val="single" w:sz="2" w:space="0" w:color="000000"/>
              <w:left w:val="single" w:sz="2" w:space="0" w:color="000000"/>
            </w:tcBorders>
            <w:vAlign w:val="center"/>
          </w:tcPr>
          <w:p w:rsidR="006876BB" w:rsidRPr="00950439" w:rsidRDefault="006876BB" w:rsidP="006876BB">
            <w:pPr>
              <w:snapToGrid w:val="0"/>
              <w:jc w:val="center"/>
              <w:rPr>
                <w:bCs/>
                <w:sz w:val="16"/>
                <w:szCs w:val="16"/>
              </w:rPr>
            </w:pPr>
            <w:r w:rsidRPr="00950439">
              <w:rPr>
                <w:bCs/>
                <w:sz w:val="16"/>
                <w:szCs w:val="16"/>
              </w:rPr>
              <w:t>Участ.</w:t>
            </w:r>
          </w:p>
          <w:p w:rsidR="006876BB" w:rsidRPr="00950439" w:rsidRDefault="006876BB" w:rsidP="006876BB">
            <w:pPr>
              <w:jc w:val="center"/>
              <w:rPr>
                <w:sz w:val="16"/>
                <w:szCs w:val="16"/>
              </w:rPr>
            </w:pPr>
            <w:r w:rsidRPr="00950439">
              <w:rPr>
                <w:sz w:val="16"/>
                <w:szCs w:val="16"/>
              </w:rPr>
              <w:t>(чел.)</w:t>
            </w:r>
          </w:p>
        </w:tc>
        <w:tc>
          <w:tcPr>
            <w:tcW w:w="5254" w:type="dxa"/>
            <w:gridSpan w:val="12"/>
            <w:tcBorders>
              <w:top w:val="single" w:sz="2" w:space="0" w:color="000000"/>
              <w:left w:val="single" w:sz="2" w:space="0" w:color="000000"/>
              <w:bottom w:val="single" w:sz="2" w:space="0" w:color="000000"/>
              <w:right w:val="single" w:sz="2" w:space="0" w:color="000000"/>
            </w:tcBorders>
            <w:vAlign w:val="center"/>
          </w:tcPr>
          <w:p w:rsidR="006876BB" w:rsidRPr="00950439" w:rsidRDefault="006876BB" w:rsidP="006876BB">
            <w:pPr>
              <w:snapToGrid w:val="0"/>
              <w:jc w:val="center"/>
              <w:rPr>
                <w:sz w:val="16"/>
                <w:szCs w:val="16"/>
              </w:rPr>
            </w:pPr>
            <w:r w:rsidRPr="00950439">
              <w:rPr>
                <w:bCs/>
                <w:sz w:val="16"/>
                <w:szCs w:val="16"/>
              </w:rPr>
              <w:t xml:space="preserve">Кл. ф. </w:t>
            </w:r>
            <w:r w:rsidRPr="00950439">
              <w:rPr>
                <w:sz w:val="16"/>
                <w:szCs w:val="16"/>
              </w:rPr>
              <w:t xml:space="preserve">(ед.) / </w:t>
            </w:r>
            <w:r w:rsidRPr="00950439">
              <w:rPr>
                <w:bCs/>
                <w:sz w:val="16"/>
                <w:szCs w:val="16"/>
              </w:rPr>
              <w:t xml:space="preserve">Участ. </w:t>
            </w:r>
            <w:r w:rsidRPr="00950439">
              <w:rPr>
                <w:sz w:val="16"/>
                <w:szCs w:val="16"/>
              </w:rPr>
              <w:t>(чел.)</w:t>
            </w:r>
          </w:p>
        </w:tc>
      </w:tr>
      <w:tr w:rsidR="00950439" w:rsidRPr="00950439" w:rsidTr="00C5608F">
        <w:trPr>
          <w:trHeight w:val="294"/>
        </w:trPr>
        <w:tc>
          <w:tcPr>
            <w:tcW w:w="568" w:type="dxa"/>
            <w:vMerge/>
            <w:tcBorders>
              <w:left w:val="single" w:sz="2" w:space="0" w:color="000000"/>
              <w:bottom w:val="single" w:sz="2" w:space="0" w:color="000000"/>
            </w:tcBorders>
          </w:tcPr>
          <w:p w:rsidR="006876BB" w:rsidRPr="00950439" w:rsidRDefault="006876BB" w:rsidP="006876BB">
            <w:pPr>
              <w:snapToGrid w:val="0"/>
              <w:jc w:val="center"/>
              <w:rPr>
                <w:b/>
                <w:bCs/>
              </w:rPr>
            </w:pPr>
          </w:p>
        </w:tc>
        <w:tc>
          <w:tcPr>
            <w:tcW w:w="1550" w:type="dxa"/>
            <w:vMerge/>
            <w:tcBorders>
              <w:left w:val="single" w:sz="2" w:space="0" w:color="000000"/>
              <w:bottom w:val="single" w:sz="2" w:space="0" w:color="000000"/>
            </w:tcBorders>
            <w:vAlign w:val="center"/>
          </w:tcPr>
          <w:p w:rsidR="006876BB" w:rsidRPr="00950439" w:rsidRDefault="006876BB" w:rsidP="006876BB">
            <w:pPr>
              <w:snapToGrid w:val="0"/>
              <w:jc w:val="center"/>
              <w:rPr>
                <w:b/>
                <w:bCs/>
              </w:rPr>
            </w:pPr>
          </w:p>
        </w:tc>
        <w:tc>
          <w:tcPr>
            <w:tcW w:w="567" w:type="dxa"/>
            <w:vMerge/>
            <w:tcBorders>
              <w:left w:val="single" w:sz="2" w:space="0" w:color="000000"/>
              <w:bottom w:val="single" w:sz="2" w:space="0" w:color="000000"/>
            </w:tcBorders>
            <w:vAlign w:val="center"/>
          </w:tcPr>
          <w:p w:rsidR="006876BB" w:rsidRPr="00950439" w:rsidRDefault="006876BB" w:rsidP="006876BB">
            <w:pPr>
              <w:snapToGrid w:val="0"/>
              <w:jc w:val="center"/>
              <w:rPr>
                <w:bCs/>
                <w:sz w:val="16"/>
                <w:szCs w:val="16"/>
              </w:rPr>
            </w:pPr>
          </w:p>
        </w:tc>
        <w:tc>
          <w:tcPr>
            <w:tcW w:w="709" w:type="dxa"/>
            <w:vMerge/>
            <w:tcBorders>
              <w:left w:val="single" w:sz="2" w:space="0" w:color="000000"/>
              <w:bottom w:val="single" w:sz="2" w:space="0" w:color="000000"/>
            </w:tcBorders>
            <w:vAlign w:val="center"/>
          </w:tcPr>
          <w:p w:rsidR="006876BB" w:rsidRPr="00950439" w:rsidRDefault="006876BB" w:rsidP="006876BB">
            <w:pPr>
              <w:snapToGrid w:val="0"/>
              <w:jc w:val="center"/>
              <w:rPr>
                <w:bCs/>
                <w:sz w:val="16"/>
                <w:szCs w:val="16"/>
              </w:rPr>
            </w:pPr>
          </w:p>
        </w:tc>
        <w:tc>
          <w:tcPr>
            <w:tcW w:w="567" w:type="dxa"/>
            <w:vMerge/>
            <w:tcBorders>
              <w:left w:val="single" w:sz="2" w:space="0" w:color="000000"/>
              <w:bottom w:val="single" w:sz="2" w:space="0" w:color="000000"/>
            </w:tcBorders>
            <w:vAlign w:val="center"/>
          </w:tcPr>
          <w:p w:rsidR="006876BB" w:rsidRPr="00950439" w:rsidRDefault="006876BB" w:rsidP="006876BB">
            <w:pPr>
              <w:snapToGrid w:val="0"/>
              <w:jc w:val="center"/>
              <w:rPr>
                <w:bCs/>
                <w:sz w:val="16"/>
                <w:szCs w:val="16"/>
              </w:rPr>
            </w:pPr>
          </w:p>
        </w:tc>
        <w:tc>
          <w:tcPr>
            <w:tcW w:w="708" w:type="dxa"/>
            <w:vMerge/>
            <w:tcBorders>
              <w:left w:val="single" w:sz="2" w:space="0" w:color="000000"/>
              <w:bottom w:val="single" w:sz="2" w:space="0" w:color="000000"/>
            </w:tcBorders>
            <w:vAlign w:val="center"/>
          </w:tcPr>
          <w:p w:rsidR="006876BB" w:rsidRPr="00950439" w:rsidRDefault="006876BB" w:rsidP="006876BB">
            <w:pPr>
              <w:snapToGrid w:val="0"/>
              <w:jc w:val="center"/>
              <w:rPr>
                <w:bCs/>
                <w:sz w:val="16"/>
                <w:szCs w:val="16"/>
              </w:rPr>
            </w:pPr>
          </w:p>
        </w:tc>
        <w:tc>
          <w:tcPr>
            <w:tcW w:w="567" w:type="dxa"/>
            <w:tcBorders>
              <w:top w:val="single" w:sz="2" w:space="0" w:color="000000"/>
              <w:left w:val="single" w:sz="2" w:space="0" w:color="000000"/>
              <w:bottom w:val="single" w:sz="2" w:space="0" w:color="000000"/>
              <w:right w:val="single" w:sz="2" w:space="0" w:color="000000"/>
            </w:tcBorders>
            <w:vAlign w:val="center"/>
          </w:tcPr>
          <w:p w:rsidR="006876BB" w:rsidRPr="00950439" w:rsidRDefault="006876BB" w:rsidP="006876BB">
            <w:pPr>
              <w:snapToGrid w:val="0"/>
              <w:jc w:val="center"/>
              <w:rPr>
                <w:bCs/>
                <w:sz w:val="16"/>
                <w:szCs w:val="16"/>
              </w:rPr>
            </w:pPr>
            <w:r w:rsidRPr="00950439">
              <w:rPr>
                <w:bCs/>
                <w:sz w:val="16"/>
                <w:szCs w:val="16"/>
              </w:rPr>
              <w:t>1 кв план</w:t>
            </w:r>
          </w:p>
        </w:tc>
        <w:tc>
          <w:tcPr>
            <w:tcW w:w="567" w:type="dxa"/>
            <w:tcBorders>
              <w:top w:val="single" w:sz="2" w:space="0" w:color="000000"/>
              <w:left w:val="single" w:sz="2" w:space="0" w:color="000000"/>
              <w:bottom w:val="single" w:sz="2" w:space="0" w:color="000000"/>
              <w:right w:val="single" w:sz="2" w:space="0" w:color="000000"/>
            </w:tcBorders>
            <w:vAlign w:val="center"/>
          </w:tcPr>
          <w:p w:rsidR="006876BB" w:rsidRPr="00950439" w:rsidRDefault="006876BB" w:rsidP="006876BB">
            <w:pPr>
              <w:snapToGrid w:val="0"/>
              <w:jc w:val="center"/>
              <w:rPr>
                <w:bCs/>
                <w:sz w:val="16"/>
                <w:szCs w:val="16"/>
              </w:rPr>
            </w:pPr>
            <w:r w:rsidRPr="00950439">
              <w:rPr>
                <w:bCs/>
                <w:sz w:val="16"/>
                <w:szCs w:val="16"/>
              </w:rPr>
              <w:t>1 кв факт</w:t>
            </w:r>
          </w:p>
        </w:tc>
        <w:tc>
          <w:tcPr>
            <w:tcW w:w="567" w:type="dxa"/>
            <w:tcBorders>
              <w:top w:val="single" w:sz="2" w:space="0" w:color="000000"/>
              <w:left w:val="single" w:sz="2" w:space="0" w:color="000000"/>
              <w:bottom w:val="single" w:sz="2" w:space="0" w:color="000000"/>
              <w:right w:val="single" w:sz="2" w:space="0" w:color="000000"/>
            </w:tcBorders>
            <w:vAlign w:val="center"/>
          </w:tcPr>
          <w:p w:rsidR="006876BB" w:rsidRPr="00950439" w:rsidRDefault="006876BB" w:rsidP="006876BB">
            <w:pPr>
              <w:snapToGrid w:val="0"/>
              <w:jc w:val="center"/>
              <w:rPr>
                <w:bCs/>
                <w:sz w:val="16"/>
                <w:szCs w:val="16"/>
              </w:rPr>
            </w:pPr>
            <w:r w:rsidRPr="00950439">
              <w:rPr>
                <w:bCs/>
                <w:sz w:val="16"/>
                <w:szCs w:val="16"/>
              </w:rPr>
              <w:t>2 кв план</w:t>
            </w:r>
          </w:p>
        </w:tc>
        <w:tc>
          <w:tcPr>
            <w:tcW w:w="426" w:type="dxa"/>
            <w:tcBorders>
              <w:top w:val="single" w:sz="2" w:space="0" w:color="000000"/>
              <w:left w:val="single" w:sz="2" w:space="0" w:color="000000"/>
              <w:bottom w:val="single" w:sz="2" w:space="0" w:color="000000"/>
              <w:right w:val="single" w:sz="2" w:space="0" w:color="000000"/>
            </w:tcBorders>
            <w:vAlign w:val="center"/>
          </w:tcPr>
          <w:p w:rsidR="006876BB" w:rsidRPr="00950439" w:rsidRDefault="006876BB" w:rsidP="006876BB">
            <w:pPr>
              <w:snapToGrid w:val="0"/>
              <w:jc w:val="center"/>
              <w:rPr>
                <w:bCs/>
                <w:sz w:val="16"/>
                <w:szCs w:val="16"/>
              </w:rPr>
            </w:pPr>
            <w:r w:rsidRPr="00950439">
              <w:rPr>
                <w:bCs/>
                <w:sz w:val="16"/>
                <w:szCs w:val="16"/>
              </w:rPr>
              <w:t>2 кв факт</w:t>
            </w:r>
          </w:p>
        </w:tc>
        <w:tc>
          <w:tcPr>
            <w:tcW w:w="434" w:type="dxa"/>
            <w:gridSpan w:val="2"/>
            <w:tcBorders>
              <w:top w:val="single" w:sz="2" w:space="0" w:color="000000"/>
              <w:left w:val="single" w:sz="2" w:space="0" w:color="000000"/>
              <w:bottom w:val="single" w:sz="2" w:space="0" w:color="000000"/>
              <w:right w:val="single" w:sz="2" w:space="0" w:color="000000"/>
            </w:tcBorders>
            <w:vAlign w:val="center"/>
          </w:tcPr>
          <w:p w:rsidR="006876BB" w:rsidRPr="00950439" w:rsidRDefault="006876BB" w:rsidP="006876BB">
            <w:pPr>
              <w:snapToGrid w:val="0"/>
              <w:jc w:val="center"/>
              <w:rPr>
                <w:bCs/>
                <w:sz w:val="16"/>
                <w:szCs w:val="16"/>
              </w:rPr>
            </w:pPr>
            <w:r w:rsidRPr="00950439">
              <w:rPr>
                <w:bCs/>
                <w:sz w:val="16"/>
                <w:szCs w:val="16"/>
              </w:rPr>
              <w:t>3 кв план</w:t>
            </w:r>
          </w:p>
        </w:tc>
        <w:tc>
          <w:tcPr>
            <w:tcW w:w="562" w:type="dxa"/>
            <w:tcBorders>
              <w:top w:val="single" w:sz="2" w:space="0" w:color="000000"/>
              <w:left w:val="single" w:sz="2" w:space="0" w:color="000000"/>
              <w:bottom w:val="single" w:sz="2" w:space="0" w:color="000000"/>
              <w:right w:val="single" w:sz="2" w:space="0" w:color="000000"/>
            </w:tcBorders>
            <w:vAlign w:val="center"/>
          </w:tcPr>
          <w:p w:rsidR="006876BB" w:rsidRPr="00950439" w:rsidRDefault="006876BB" w:rsidP="006876BB">
            <w:pPr>
              <w:snapToGrid w:val="0"/>
              <w:jc w:val="center"/>
              <w:rPr>
                <w:bCs/>
                <w:sz w:val="16"/>
                <w:szCs w:val="16"/>
              </w:rPr>
            </w:pPr>
            <w:r w:rsidRPr="00950439">
              <w:rPr>
                <w:bCs/>
                <w:sz w:val="16"/>
                <w:szCs w:val="16"/>
              </w:rPr>
              <w:t>3 кв факт</w:t>
            </w:r>
          </w:p>
        </w:tc>
        <w:tc>
          <w:tcPr>
            <w:tcW w:w="568" w:type="dxa"/>
            <w:tcBorders>
              <w:top w:val="single" w:sz="2" w:space="0" w:color="000000"/>
              <w:left w:val="single" w:sz="2" w:space="0" w:color="000000"/>
              <w:bottom w:val="single" w:sz="2" w:space="0" w:color="000000"/>
              <w:right w:val="single" w:sz="2" w:space="0" w:color="000000"/>
            </w:tcBorders>
            <w:vAlign w:val="center"/>
          </w:tcPr>
          <w:p w:rsidR="006876BB" w:rsidRPr="00950439" w:rsidRDefault="006876BB" w:rsidP="006876BB">
            <w:pPr>
              <w:snapToGrid w:val="0"/>
              <w:jc w:val="center"/>
              <w:rPr>
                <w:bCs/>
                <w:sz w:val="16"/>
                <w:szCs w:val="16"/>
              </w:rPr>
            </w:pPr>
            <w:r w:rsidRPr="00950439">
              <w:rPr>
                <w:bCs/>
                <w:sz w:val="16"/>
                <w:szCs w:val="16"/>
              </w:rPr>
              <w:t>4 в план</w:t>
            </w:r>
          </w:p>
        </w:tc>
        <w:tc>
          <w:tcPr>
            <w:tcW w:w="568" w:type="dxa"/>
            <w:tcBorders>
              <w:top w:val="single" w:sz="2" w:space="0" w:color="000000"/>
              <w:left w:val="single" w:sz="2" w:space="0" w:color="000000"/>
              <w:bottom w:val="single" w:sz="2" w:space="0" w:color="000000"/>
              <w:right w:val="single" w:sz="2" w:space="0" w:color="000000"/>
            </w:tcBorders>
            <w:vAlign w:val="center"/>
          </w:tcPr>
          <w:p w:rsidR="006876BB" w:rsidRPr="00950439" w:rsidRDefault="006876BB" w:rsidP="006876BB">
            <w:pPr>
              <w:snapToGrid w:val="0"/>
              <w:jc w:val="center"/>
              <w:rPr>
                <w:bCs/>
                <w:sz w:val="16"/>
                <w:szCs w:val="16"/>
              </w:rPr>
            </w:pPr>
            <w:r w:rsidRPr="00950439">
              <w:rPr>
                <w:bCs/>
                <w:sz w:val="16"/>
                <w:szCs w:val="16"/>
              </w:rPr>
              <w:t>4 кв факт</w:t>
            </w:r>
          </w:p>
        </w:tc>
        <w:tc>
          <w:tcPr>
            <w:tcW w:w="428" w:type="dxa"/>
            <w:tcBorders>
              <w:top w:val="single" w:sz="2" w:space="0" w:color="000000"/>
              <w:left w:val="single" w:sz="2" w:space="0" w:color="000000"/>
              <w:bottom w:val="single" w:sz="2" w:space="0" w:color="000000"/>
              <w:right w:val="single" w:sz="2" w:space="0" w:color="000000"/>
            </w:tcBorders>
            <w:vAlign w:val="center"/>
          </w:tcPr>
          <w:p w:rsidR="006876BB" w:rsidRPr="00950439" w:rsidRDefault="006876BB" w:rsidP="006876BB">
            <w:pPr>
              <w:snapToGrid w:val="0"/>
              <w:jc w:val="center"/>
              <w:rPr>
                <w:bCs/>
                <w:sz w:val="16"/>
                <w:szCs w:val="16"/>
              </w:rPr>
            </w:pPr>
            <w:r w:rsidRPr="00950439">
              <w:rPr>
                <w:bCs/>
                <w:sz w:val="16"/>
                <w:szCs w:val="16"/>
              </w:rPr>
              <w:t>Год план</w:t>
            </w:r>
          </w:p>
        </w:tc>
        <w:tc>
          <w:tcPr>
            <w:tcW w:w="567" w:type="dxa"/>
            <w:gridSpan w:val="2"/>
            <w:tcBorders>
              <w:top w:val="single" w:sz="2" w:space="0" w:color="000000"/>
              <w:left w:val="single" w:sz="2" w:space="0" w:color="000000"/>
              <w:bottom w:val="single" w:sz="2" w:space="0" w:color="000000"/>
              <w:right w:val="single" w:sz="2" w:space="0" w:color="000000"/>
            </w:tcBorders>
            <w:vAlign w:val="center"/>
          </w:tcPr>
          <w:p w:rsidR="006876BB" w:rsidRPr="00950439" w:rsidRDefault="006876BB" w:rsidP="006876BB">
            <w:pPr>
              <w:snapToGrid w:val="0"/>
              <w:jc w:val="center"/>
              <w:rPr>
                <w:bCs/>
                <w:sz w:val="16"/>
                <w:szCs w:val="16"/>
              </w:rPr>
            </w:pPr>
            <w:r w:rsidRPr="00950439">
              <w:rPr>
                <w:bCs/>
                <w:sz w:val="16"/>
                <w:szCs w:val="16"/>
              </w:rPr>
              <w:t>Год факт</w:t>
            </w:r>
          </w:p>
        </w:tc>
      </w:tr>
      <w:tr w:rsidR="00C5608F" w:rsidRPr="00950439" w:rsidTr="00C5608F">
        <w:trPr>
          <w:trHeight w:val="108"/>
        </w:trPr>
        <w:tc>
          <w:tcPr>
            <w:tcW w:w="568" w:type="dxa"/>
            <w:vMerge w:val="restart"/>
            <w:tcBorders>
              <w:left w:val="single" w:sz="2" w:space="0" w:color="000000"/>
            </w:tcBorders>
          </w:tcPr>
          <w:p w:rsidR="00C5608F" w:rsidRPr="00950439" w:rsidRDefault="00C5608F" w:rsidP="006876BB">
            <w:pPr>
              <w:snapToGrid w:val="0"/>
              <w:jc w:val="center"/>
            </w:pPr>
          </w:p>
        </w:tc>
        <w:tc>
          <w:tcPr>
            <w:tcW w:w="1550" w:type="dxa"/>
            <w:vMerge w:val="restart"/>
            <w:tcBorders>
              <w:left w:val="single" w:sz="2" w:space="0" w:color="000000"/>
            </w:tcBorders>
          </w:tcPr>
          <w:p w:rsidR="00C5608F" w:rsidRPr="00950439" w:rsidRDefault="00C5608F" w:rsidP="006876BB">
            <w:pPr>
              <w:snapToGrid w:val="0"/>
            </w:pPr>
            <w:r w:rsidRPr="00950439">
              <w:rPr>
                <w:sz w:val="22"/>
                <w:szCs w:val="22"/>
              </w:rPr>
              <w:t>Всего:</w:t>
            </w:r>
          </w:p>
        </w:tc>
        <w:tc>
          <w:tcPr>
            <w:tcW w:w="567"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25</w:t>
            </w:r>
          </w:p>
        </w:tc>
        <w:tc>
          <w:tcPr>
            <w:tcW w:w="709"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320</w:t>
            </w:r>
          </w:p>
        </w:tc>
        <w:tc>
          <w:tcPr>
            <w:tcW w:w="567"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25</w:t>
            </w:r>
          </w:p>
        </w:tc>
        <w:tc>
          <w:tcPr>
            <w:tcW w:w="708"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328</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25</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25</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25</w:t>
            </w:r>
          </w:p>
        </w:tc>
        <w:tc>
          <w:tcPr>
            <w:tcW w:w="426"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25</w:t>
            </w:r>
          </w:p>
        </w:tc>
        <w:tc>
          <w:tcPr>
            <w:tcW w:w="434" w:type="dxa"/>
            <w:gridSpan w:val="2"/>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25</w:t>
            </w:r>
          </w:p>
        </w:tc>
        <w:tc>
          <w:tcPr>
            <w:tcW w:w="562"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25</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25</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sidRPr="00C5608F">
              <w:rPr>
                <w:sz w:val="20"/>
                <w:szCs w:val="20"/>
              </w:rPr>
              <w:t>25</w:t>
            </w:r>
          </w:p>
        </w:tc>
        <w:tc>
          <w:tcPr>
            <w:tcW w:w="42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Pr>
                <w:sz w:val="20"/>
                <w:szCs w:val="20"/>
              </w:rPr>
              <w:t>25</w:t>
            </w:r>
          </w:p>
        </w:tc>
        <w:tc>
          <w:tcPr>
            <w:tcW w:w="567" w:type="dxa"/>
            <w:gridSpan w:val="2"/>
            <w:tcBorders>
              <w:left w:val="single" w:sz="2" w:space="0" w:color="000000"/>
              <w:bottom w:val="single" w:sz="2" w:space="0" w:color="000000"/>
              <w:right w:val="single" w:sz="2" w:space="0" w:color="000000"/>
            </w:tcBorders>
            <w:vAlign w:val="center"/>
          </w:tcPr>
          <w:p w:rsidR="00C5608F" w:rsidRPr="00C5608F" w:rsidRDefault="00C5608F" w:rsidP="00B17EA7">
            <w:pPr>
              <w:snapToGrid w:val="0"/>
              <w:jc w:val="center"/>
              <w:rPr>
                <w:sz w:val="20"/>
                <w:szCs w:val="20"/>
              </w:rPr>
            </w:pPr>
            <w:r w:rsidRPr="00C5608F">
              <w:rPr>
                <w:sz w:val="20"/>
                <w:szCs w:val="20"/>
              </w:rPr>
              <w:t>25</w:t>
            </w:r>
          </w:p>
        </w:tc>
      </w:tr>
      <w:tr w:rsidR="00C5608F" w:rsidRPr="00950439" w:rsidTr="00C5608F">
        <w:trPr>
          <w:trHeight w:val="108"/>
        </w:trPr>
        <w:tc>
          <w:tcPr>
            <w:tcW w:w="568" w:type="dxa"/>
            <w:vMerge/>
            <w:tcBorders>
              <w:left w:val="single" w:sz="2" w:space="0" w:color="000000"/>
              <w:bottom w:val="single" w:sz="2" w:space="0" w:color="000000"/>
            </w:tcBorders>
          </w:tcPr>
          <w:p w:rsidR="00C5608F" w:rsidRPr="00950439" w:rsidRDefault="00C5608F" w:rsidP="006876BB">
            <w:pPr>
              <w:snapToGrid w:val="0"/>
              <w:jc w:val="center"/>
            </w:pPr>
          </w:p>
        </w:tc>
        <w:tc>
          <w:tcPr>
            <w:tcW w:w="1550" w:type="dxa"/>
            <w:vMerge/>
            <w:tcBorders>
              <w:left w:val="single" w:sz="2" w:space="0" w:color="000000"/>
              <w:bottom w:val="single" w:sz="2" w:space="0" w:color="000000"/>
            </w:tcBorders>
          </w:tcPr>
          <w:p w:rsidR="00C5608F" w:rsidRPr="00950439" w:rsidRDefault="00C5608F" w:rsidP="006876BB">
            <w:pPr>
              <w:snapToGrid w:val="0"/>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9"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8"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328</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328</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328</w:t>
            </w:r>
          </w:p>
        </w:tc>
        <w:tc>
          <w:tcPr>
            <w:tcW w:w="426"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328</w:t>
            </w:r>
          </w:p>
        </w:tc>
        <w:tc>
          <w:tcPr>
            <w:tcW w:w="434" w:type="dxa"/>
            <w:gridSpan w:val="2"/>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328</w:t>
            </w:r>
          </w:p>
        </w:tc>
        <w:tc>
          <w:tcPr>
            <w:tcW w:w="562"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320</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320</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sidRPr="00C5608F">
              <w:rPr>
                <w:sz w:val="20"/>
                <w:szCs w:val="20"/>
              </w:rPr>
              <w:t>320</w:t>
            </w:r>
          </w:p>
        </w:tc>
        <w:tc>
          <w:tcPr>
            <w:tcW w:w="42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Pr>
                <w:sz w:val="20"/>
                <w:szCs w:val="20"/>
              </w:rPr>
              <w:t>320</w:t>
            </w:r>
          </w:p>
        </w:tc>
        <w:tc>
          <w:tcPr>
            <w:tcW w:w="567" w:type="dxa"/>
            <w:gridSpan w:val="2"/>
            <w:tcBorders>
              <w:left w:val="single" w:sz="2" w:space="0" w:color="000000"/>
              <w:bottom w:val="single" w:sz="2" w:space="0" w:color="000000"/>
              <w:right w:val="single" w:sz="2" w:space="0" w:color="000000"/>
            </w:tcBorders>
            <w:vAlign w:val="center"/>
          </w:tcPr>
          <w:p w:rsidR="00C5608F" w:rsidRPr="00C5608F" w:rsidRDefault="00C5608F" w:rsidP="00B17EA7">
            <w:pPr>
              <w:snapToGrid w:val="0"/>
              <w:jc w:val="center"/>
              <w:rPr>
                <w:sz w:val="20"/>
                <w:szCs w:val="20"/>
              </w:rPr>
            </w:pPr>
            <w:r w:rsidRPr="00C5608F">
              <w:rPr>
                <w:sz w:val="20"/>
                <w:szCs w:val="20"/>
              </w:rPr>
              <w:t>320</w:t>
            </w:r>
          </w:p>
        </w:tc>
      </w:tr>
      <w:tr w:rsidR="00C5608F" w:rsidRPr="00950439" w:rsidTr="00C5608F">
        <w:trPr>
          <w:trHeight w:val="306"/>
        </w:trPr>
        <w:tc>
          <w:tcPr>
            <w:tcW w:w="568" w:type="dxa"/>
            <w:vMerge w:val="restart"/>
            <w:tcBorders>
              <w:left w:val="single" w:sz="2" w:space="0" w:color="000000"/>
            </w:tcBorders>
          </w:tcPr>
          <w:p w:rsidR="00C5608F" w:rsidRPr="00950439" w:rsidRDefault="00C5608F" w:rsidP="006876BB">
            <w:pPr>
              <w:snapToGrid w:val="0"/>
              <w:jc w:val="center"/>
            </w:pPr>
            <w:r w:rsidRPr="00950439">
              <w:rPr>
                <w:sz w:val="22"/>
                <w:szCs w:val="22"/>
              </w:rPr>
              <w:t>1.1.</w:t>
            </w:r>
          </w:p>
        </w:tc>
        <w:tc>
          <w:tcPr>
            <w:tcW w:w="1550" w:type="dxa"/>
            <w:vMerge w:val="restart"/>
            <w:tcBorders>
              <w:left w:val="single" w:sz="2" w:space="0" w:color="000000"/>
            </w:tcBorders>
          </w:tcPr>
          <w:p w:rsidR="00C5608F" w:rsidRPr="00950439" w:rsidRDefault="00C5608F" w:rsidP="006876BB">
            <w:pPr>
              <w:snapToGrid w:val="0"/>
            </w:pPr>
            <w:r w:rsidRPr="00950439">
              <w:rPr>
                <w:sz w:val="22"/>
                <w:szCs w:val="22"/>
              </w:rPr>
              <w:t>- для детей и подростков до 14 лет</w:t>
            </w:r>
          </w:p>
        </w:tc>
        <w:tc>
          <w:tcPr>
            <w:tcW w:w="567"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11</w:t>
            </w:r>
          </w:p>
        </w:tc>
        <w:tc>
          <w:tcPr>
            <w:tcW w:w="709"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183</w:t>
            </w:r>
          </w:p>
        </w:tc>
        <w:tc>
          <w:tcPr>
            <w:tcW w:w="567" w:type="dxa"/>
            <w:vMerge w:val="restart"/>
            <w:tcBorders>
              <w:left w:val="single" w:sz="2" w:space="0" w:color="000000"/>
            </w:tcBorders>
            <w:vAlign w:val="center"/>
          </w:tcPr>
          <w:p w:rsidR="00C5608F" w:rsidRPr="00950439" w:rsidRDefault="00C5608F" w:rsidP="006876BB">
            <w:pPr>
              <w:snapToGrid w:val="0"/>
              <w:jc w:val="center"/>
            </w:pPr>
          </w:p>
          <w:p w:rsidR="00C5608F" w:rsidRPr="00950439" w:rsidRDefault="00C5608F" w:rsidP="006876BB">
            <w:pPr>
              <w:snapToGrid w:val="0"/>
              <w:jc w:val="center"/>
            </w:pPr>
            <w:r w:rsidRPr="00950439">
              <w:rPr>
                <w:sz w:val="22"/>
                <w:szCs w:val="22"/>
              </w:rPr>
              <w:t>10</w:t>
            </w:r>
          </w:p>
          <w:p w:rsidR="00C5608F" w:rsidRPr="00950439" w:rsidRDefault="00C5608F" w:rsidP="006876BB">
            <w:pPr>
              <w:snapToGrid w:val="0"/>
              <w:jc w:val="center"/>
            </w:pPr>
          </w:p>
        </w:tc>
        <w:tc>
          <w:tcPr>
            <w:tcW w:w="708" w:type="dxa"/>
            <w:vMerge w:val="restart"/>
            <w:tcBorders>
              <w:left w:val="single" w:sz="2" w:space="0" w:color="000000"/>
            </w:tcBorders>
            <w:vAlign w:val="center"/>
          </w:tcPr>
          <w:p w:rsidR="00C5608F" w:rsidRPr="00950439" w:rsidRDefault="00C5608F" w:rsidP="006876BB">
            <w:pPr>
              <w:snapToGrid w:val="0"/>
            </w:pPr>
            <w:r w:rsidRPr="00950439">
              <w:rPr>
                <w:sz w:val="22"/>
                <w:szCs w:val="22"/>
              </w:rPr>
              <w:t>115</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8</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8</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8</w:t>
            </w:r>
          </w:p>
        </w:tc>
        <w:tc>
          <w:tcPr>
            <w:tcW w:w="426"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8</w:t>
            </w:r>
          </w:p>
        </w:tc>
        <w:tc>
          <w:tcPr>
            <w:tcW w:w="434" w:type="dxa"/>
            <w:gridSpan w:val="2"/>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8</w:t>
            </w:r>
          </w:p>
        </w:tc>
        <w:tc>
          <w:tcPr>
            <w:tcW w:w="562"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12</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8</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sidRPr="00C5608F">
              <w:rPr>
                <w:sz w:val="20"/>
                <w:szCs w:val="20"/>
              </w:rPr>
              <w:t>12</w:t>
            </w:r>
          </w:p>
        </w:tc>
        <w:tc>
          <w:tcPr>
            <w:tcW w:w="42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Pr>
                <w:sz w:val="20"/>
                <w:szCs w:val="20"/>
              </w:rPr>
              <w:t>8</w:t>
            </w:r>
          </w:p>
        </w:tc>
        <w:tc>
          <w:tcPr>
            <w:tcW w:w="567" w:type="dxa"/>
            <w:gridSpan w:val="2"/>
            <w:tcBorders>
              <w:left w:val="single" w:sz="2" w:space="0" w:color="000000"/>
              <w:bottom w:val="single" w:sz="2" w:space="0" w:color="000000"/>
              <w:right w:val="single" w:sz="2" w:space="0" w:color="000000"/>
            </w:tcBorders>
            <w:vAlign w:val="center"/>
          </w:tcPr>
          <w:p w:rsidR="00C5608F" w:rsidRPr="00C5608F" w:rsidRDefault="00C5608F" w:rsidP="00B17EA7">
            <w:pPr>
              <w:snapToGrid w:val="0"/>
              <w:jc w:val="center"/>
              <w:rPr>
                <w:sz w:val="20"/>
                <w:szCs w:val="20"/>
              </w:rPr>
            </w:pPr>
            <w:r w:rsidRPr="00C5608F">
              <w:rPr>
                <w:sz w:val="20"/>
                <w:szCs w:val="20"/>
              </w:rPr>
              <w:t>12</w:t>
            </w:r>
          </w:p>
        </w:tc>
      </w:tr>
      <w:tr w:rsidR="00C5608F" w:rsidRPr="00950439" w:rsidTr="00C5608F">
        <w:trPr>
          <w:trHeight w:val="690"/>
        </w:trPr>
        <w:tc>
          <w:tcPr>
            <w:tcW w:w="568" w:type="dxa"/>
            <w:vMerge/>
            <w:tcBorders>
              <w:left w:val="single" w:sz="2" w:space="0" w:color="000000"/>
              <w:bottom w:val="single" w:sz="2" w:space="0" w:color="000000"/>
            </w:tcBorders>
          </w:tcPr>
          <w:p w:rsidR="00C5608F" w:rsidRPr="00950439" w:rsidRDefault="00C5608F" w:rsidP="006876BB">
            <w:pPr>
              <w:snapToGrid w:val="0"/>
              <w:jc w:val="center"/>
            </w:pPr>
          </w:p>
        </w:tc>
        <w:tc>
          <w:tcPr>
            <w:tcW w:w="1550" w:type="dxa"/>
            <w:vMerge/>
            <w:tcBorders>
              <w:left w:val="single" w:sz="2" w:space="0" w:color="000000"/>
              <w:bottom w:val="single" w:sz="2" w:space="0" w:color="000000"/>
            </w:tcBorders>
          </w:tcPr>
          <w:p w:rsidR="00C5608F" w:rsidRPr="00950439" w:rsidRDefault="00C5608F" w:rsidP="006876BB">
            <w:pPr>
              <w:snapToGrid w:val="0"/>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9"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8"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103</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103</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103</w:t>
            </w:r>
          </w:p>
        </w:tc>
        <w:tc>
          <w:tcPr>
            <w:tcW w:w="426"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103</w:t>
            </w:r>
          </w:p>
        </w:tc>
        <w:tc>
          <w:tcPr>
            <w:tcW w:w="434" w:type="dxa"/>
            <w:gridSpan w:val="2"/>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103</w:t>
            </w:r>
          </w:p>
        </w:tc>
        <w:tc>
          <w:tcPr>
            <w:tcW w:w="562"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125</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103</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sidRPr="00C5608F">
              <w:rPr>
                <w:sz w:val="20"/>
                <w:szCs w:val="20"/>
              </w:rPr>
              <w:t>125</w:t>
            </w:r>
          </w:p>
        </w:tc>
        <w:tc>
          <w:tcPr>
            <w:tcW w:w="42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Pr>
                <w:sz w:val="20"/>
                <w:szCs w:val="20"/>
              </w:rPr>
              <w:t>103</w:t>
            </w:r>
          </w:p>
        </w:tc>
        <w:tc>
          <w:tcPr>
            <w:tcW w:w="567" w:type="dxa"/>
            <w:gridSpan w:val="2"/>
            <w:tcBorders>
              <w:left w:val="single" w:sz="2" w:space="0" w:color="000000"/>
              <w:bottom w:val="single" w:sz="2" w:space="0" w:color="000000"/>
              <w:right w:val="single" w:sz="2" w:space="0" w:color="000000"/>
            </w:tcBorders>
            <w:vAlign w:val="center"/>
          </w:tcPr>
          <w:p w:rsidR="00C5608F" w:rsidRPr="00C5608F" w:rsidRDefault="00C5608F" w:rsidP="00B17EA7">
            <w:pPr>
              <w:snapToGrid w:val="0"/>
              <w:jc w:val="center"/>
              <w:rPr>
                <w:sz w:val="20"/>
                <w:szCs w:val="20"/>
              </w:rPr>
            </w:pPr>
            <w:r w:rsidRPr="00C5608F">
              <w:rPr>
                <w:sz w:val="20"/>
                <w:szCs w:val="20"/>
              </w:rPr>
              <w:t>125</w:t>
            </w:r>
          </w:p>
        </w:tc>
      </w:tr>
      <w:tr w:rsidR="00C5608F" w:rsidRPr="00950439" w:rsidTr="00C5608F">
        <w:trPr>
          <w:trHeight w:val="204"/>
        </w:trPr>
        <w:tc>
          <w:tcPr>
            <w:tcW w:w="568" w:type="dxa"/>
            <w:vMerge w:val="restart"/>
            <w:tcBorders>
              <w:left w:val="single" w:sz="2" w:space="0" w:color="000000"/>
            </w:tcBorders>
          </w:tcPr>
          <w:p w:rsidR="00C5608F" w:rsidRPr="00950439" w:rsidRDefault="00C5608F" w:rsidP="006876BB">
            <w:pPr>
              <w:snapToGrid w:val="0"/>
              <w:jc w:val="center"/>
            </w:pPr>
            <w:r w:rsidRPr="00950439">
              <w:rPr>
                <w:sz w:val="22"/>
                <w:szCs w:val="22"/>
              </w:rPr>
              <w:t>1.2.</w:t>
            </w:r>
          </w:p>
        </w:tc>
        <w:tc>
          <w:tcPr>
            <w:tcW w:w="1550" w:type="dxa"/>
            <w:vMerge w:val="restart"/>
            <w:tcBorders>
              <w:left w:val="single" w:sz="2" w:space="0" w:color="000000"/>
            </w:tcBorders>
          </w:tcPr>
          <w:p w:rsidR="00C5608F" w:rsidRPr="00950439" w:rsidRDefault="00C5608F" w:rsidP="006876BB">
            <w:pPr>
              <w:snapToGrid w:val="0"/>
            </w:pPr>
            <w:r w:rsidRPr="00950439">
              <w:rPr>
                <w:sz w:val="22"/>
                <w:szCs w:val="22"/>
              </w:rPr>
              <w:t>- для молодежи от 15 до 24 лет</w:t>
            </w:r>
          </w:p>
        </w:tc>
        <w:tc>
          <w:tcPr>
            <w:tcW w:w="567"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2</w:t>
            </w:r>
          </w:p>
        </w:tc>
        <w:tc>
          <w:tcPr>
            <w:tcW w:w="709"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21</w:t>
            </w:r>
          </w:p>
        </w:tc>
        <w:tc>
          <w:tcPr>
            <w:tcW w:w="567" w:type="dxa"/>
            <w:vMerge w:val="restart"/>
            <w:tcBorders>
              <w:left w:val="single" w:sz="2" w:space="0" w:color="000000"/>
            </w:tcBorders>
            <w:vAlign w:val="center"/>
          </w:tcPr>
          <w:p w:rsidR="00C5608F" w:rsidRPr="00950439" w:rsidRDefault="00C5608F" w:rsidP="006876BB">
            <w:pPr>
              <w:snapToGrid w:val="0"/>
              <w:jc w:val="center"/>
            </w:pPr>
          </w:p>
          <w:p w:rsidR="00C5608F" w:rsidRPr="00950439" w:rsidRDefault="00C5608F" w:rsidP="006876BB">
            <w:pPr>
              <w:snapToGrid w:val="0"/>
              <w:jc w:val="center"/>
            </w:pPr>
            <w:r w:rsidRPr="00950439">
              <w:rPr>
                <w:sz w:val="22"/>
                <w:szCs w:val="22"/>
              </w:rPr>
              <w:t>4</w:t>
            </w:r>
          </w:p>
          <w:p w:rsidR="00C5608F" w:rsidRPr="00950439" w:rsidRDefault="00C5608F" w:rsidP="006876BB">
            <w:pPr>
              <w:snapToGrid w:val="0"/>
              <w:jc w:val="center"/>
            </w:pPr>
          </w:p>
        </w:tc>
        <w:tc>
          <w:tcPr>
            <w:tcW w:w="708" w:type="dxa"/>
            <w:vMerge w:val="restart"/>
            <w:tcBorders>
              <w:left w:val="single" w:sz="2" w:space="0" w:color="000000"/>
            </w:tcBorders>
            <w:vAlign w:val="center"/>
          </w:tcPr>
          <w:p w:rsidR="00C5608F" w:rsidRPr="00950439" w:rsidRDefault="00C5608F" w:rsidP="006876BB">
            <w:pPr>
              <w:snapToGrid w:val="0"/>
            </w:pPr>
            <w:r w:rsidRPr="00950439">
              <w:rPr>
                <w:sz w:val="22"/>
                <w:szCs w:val="22"/>
              </w:rPr>
              <w:t>40</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2</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2</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2</w:t>
            </w:r>
          </w:p>
        </w:tc>
        <w:tc>
          <w:tcPr>
            <w:tcW w:w="426"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2</w:t>
            </w:r>
          </w:p>
        </w:tc>
        <w:tc>
          <w:tcPr>
            <w:tcW w:w="434" w:type="dxa"/>
            <w:gridSpan w:val="2"/>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2</w:t>
            </w:r>
          </w:p>
        </w:tc>
        <w:tc>
          <w:tcPr>
            <w:tcW w:w="562"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2</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2</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sidRPr="00C5608F">
              <w:rPr>
                <w:sz w:val="20"/>
                <w:szCs w:val="20"/>
              </w:rPr>
              <w:t>3</w:t>
            </w:r>
          </w:p>
        </w:tc>
        <w:tc>
          <w:tcPr>
            <w:tcW w:w="42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Pr>
                <w:sz w:val="20"/>
                <w:szCs w:val="20"/>
              </w:rPr>
              <w:t>2</w:t>
            </w:r>
          </w:p>
        </w:tc>
        <w:tc>
          <w:tcPr>
            <w:tcW w:w="567" w:type="dxa"/>
            <w:gridSpan w:val="2"/>
            <w:tcBorders>
              <w:left w:val="single" w:sz="2" w:space="0" w:color="000000"/>
              <w:bottom w:val="single" w:sz="2" w:space="0" w:color="000000"/>
              <w:right w:val="single" w:sz="2" w:space="0" w:color="000000"/>
            </w:tcBorders>
            <w:vAlign w:val="center"/>
          </w:tcPr>
          <w:p w:rsidR="00C5608F" w:rsidRPr="00C5608F" w:rsidRDefault="00C5608F" w:rsidP="00B17EA7">
            <w:pPr>
              <w:snapToGrid w:val="0"/>
              <w:jc w:val="center"/>
              <w:rPr>
                <w:sz w:val="20"/>
                <w:szCs w:val="20"/>
              </w:rPr>
            </w:pPr>
            <w:r w:rsidRPr="00C5608F">
              <w:rPr>
                <w:sz w:val="20"/>
                <w:szCs w:val="20"/>
              </w:rPr>
              <w:t>3</w:t>
            </w:r>
          </w:p>
        </w:tc>
      </w:tr>
      <w:tr w:rsidR="00C5608F" w:rsidRPr="00950439" w:rsidTr="00C5608F">
        <w:trPr>
          <w:trHeight w:val="204"/>
        </w:trPr>
        <w:tc>
          <w:tcPr>
            <w:tcW w:w="568" w:type="dxa"/>
            <w:vMerge/>
            <w:tcBorders>
              <w:left w:val="single" w:sz="2" w:space="0" w:color="000000"/>
              <w:bottom w:val="single" w:sz="2" w:space="0" w:color="000000"/>
            </w:tcBorders>
          </w:tcPr>
          <w:p w:rsidR="00C5608F" w:rsidRPr="00950439" w:rsidRDefault="00C5608F" w:rsidP="006876BB">
            <w:pPr>
              <w:snapToGrid w:val="0"/>
              <w:jc w:val="center"/>
            </w:pPr>
          </w:p>
        </w:tc>
        <w:tc>
          <w:tcPr>
            <w:tcW w:w="1550" w:type="dxa"/>
            <w:vMerge/>
            <w:tcBorders>
              <w:left w:val="single" w:sz="2" w:space="0" w:color="000000"/>
              <w:bottom w:val="single" w:sz="2" w:space="0" w:color="000000"/>
            </w:tcBorders>
          </w:tcPr>
          <w:p w:rsidR="00C5608F" w:rsidRPr="00950439" w:rsidRDefault="00C5608F" w:rsidP="006876BB">
            <w:pPr>
              <w:snapToGrid w:val="0"/>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9"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8"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15</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15</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15</w:t>
            </w:r>
          </w:p>
        </w:tc>
        <w:tc>
          <w:tcPr>
            <w:tcW w:w="426"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15</w:t>
            </w:r>
          </w:p>
        </w:tc>
        <w:tc>
          <w:tcPr>
            <w:tcW w:w="434" w:type="dxa"/>
            <w:gridSpan w:val="2"/>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15</w:t>
            </w:r>
          </w:p>
        </w:tc>
        <w:tc>
          <w:tcPr>
            <w:tcW w:w="562"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20</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15</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sidRPr="00C5608F">
              <w:rPr>
                <w:sz w:val="20"/>
                <w:szCs w:val="20"/>
              </w:rPr>
              <w:t>37</w:t>
            </w:r>
          </w:p>
        </w:tc>
        <w:tc>
          <w:tcPr>
            <w:tcW w:w="42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Pr>
                <w:sz w:val="20"/>
                <w:szCs w:val="20"/>
              </w:rPr>
              <w:t>15</w:t>
            </w:r>
          </w:p>
        </w:tc>
        <w:tc>
          <w:tcPr>
            <w:tcW w:w="567" w:type="dxa"/>
            <w:gridSpan w:val="2"/>
            <w:tcBorders>
              <w:left w:val="single" w:sz="2" w:space="0" w:color="000000"/>
              <w:bottom w:val="single" w:sz="2" w:space="0" w:color="000000"/>
              <w:right w:val="single" w:sz="2" w:space="0" w:color="000000"/>
            </w:tcBorders>
            <w:vAlign w:val="center"/>
          </w:tcPr>
          <w:p w:rsidR="00C5608F" w:rsidRPr="00C5608F" w:rsidRDefault="00C5608F" w:rsidP="00B17EA7">
            <w:pPr>
              <w:snapToGrid w:val="0"/>
              <w:jc w:val="center"/>
              <w:rPr>
                <w:sz w:val="20"/>
                <w:szCs w:val="20"/>
              </w:rPr>
            </w:pPr>
            <w:r w:rsidRPr="00C5608F">
              <w:rPr>
                <w:sz w:val="20"/>
                <w:szCs w:val="20"/>
              </w:rPr>
              <w:t>37</w:t>
            </w:r>
          </w:p>
        </w:tc>
      </w:tr>
      <w:tr w:rsidR="00C5608F" w:rsidRPr="00950439" w:rsidTr="00C5608F">
        <w:trPr>
          <w:trHeight w:val="108"/>
        </w:trPr>
        <w:tc>
          <w:tcPr>
            <w:tcW w:w="568" w:type="dxa"/>
            <w:vMerge w:val="restart"/>
            <w:tcBorders>
              <w:left w:val="single" w:sz="2" w:space="0" w:color="000000"/>
            </w:tcBorders>
          </w:tcPr>
          <w:p w:rsidR="00C5608F" w:rsidRPr="00950439" w:rsidRDefault="00C5608F" w:rsidP="006876BB">
            <w:pPr>
              <w:snapToGrid w:val="0"/>
              <w:jc w:val="center"/>
            </w:pPr>
            <w:r w:rsidRPr="00950439">
              <w:rPr>
                <w:sz w:val="22"/>
                <w:szCs w:val="22"/>
              </w:rPr>
              <w:t>1.3.</w:t>
            </w:r>
          </w:p>
        </w:tc>
        <w:tc>
          <w:tcPr>
            <w:tcW w:w="1550" w:type="dxa"/>
            <w:vMerge w:val="restart"/>
            <w:tcBorders>
              <w:left w:val="single" w:sz="2" w:space="0" w:color="000000"/>
            </w:tcBorders>
          </w:tcPr>
          <w:p w:rsidR="00C5608F" w:rsidRPr="00950439" w:rsidRDefault="00C5608F" w:rsidP="006876BB">
            <w:pPr>
              <w:snapToGrid w:val="0"/>
            </w:pPr>
            <w:r w:rsidRPr="00950439">
              <w:rPr>
                <w:sz w:val="22"/>
                <w:szCs w:val="22"/>
              </w:rPr>
              <w:t>для взрослых</w:t>
            </w:r>
          </w:p>
        </w:tc>
        <w:tc>
          <w:tcPr>
            <w:tcW w:w="567"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12</w:t>
            </w:r>
          </w:p>
        </w:tc>
        <w:tc>
          <w:tcPr>
            <w:tcW w:w="709"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116</w:t>
            </w:r>
          </w:p>
        </w:tc>
        <w:tc>
          <w:tcPr>
            <w:tcW w:w="567"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12</w:t>
            </w:r>
          </w:p>
        </w:tc>
        <w:tc>
          <w:tcPr>
            <w:tcW w:w="708"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173</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15</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15</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15</w:t>
            </w:r>
          </w:p>
        </w:tc>
        <w:tc>
          <w:tcPr>
            <w:tcW w:w="426"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15</w:t>
            </w:r>
          </w:p>
        </w:tc>
        <w:tc>
          <w:tcPr>
            <w:tcW w:w="434" w:type="dxa"/>
            <w:gridSpan w:val="2"/>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15</w:t>
            </w:r>
          </w:p>
        </w:tc>
        <w:tc>
          <w:tcPr>
            <w:tcW w:w="562"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11</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15</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sidRPr="00C5608F">
              <w:rPr>
                <w:sz w:val="20"/>
                <w:szCs w:val="20"/>
              </w:rPr>
              <w:t>10</w:t>
            </w:r>
          </w:p>
        </w:tc>
        <w:tc>
          <w:tcPr>
            <w:tcW w:w="42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Pr>
                <w:sz w:val="20"/>
                <w:szCs w:val="20"/>
              </w:rPr>
              <w:t>15</w:t>
            </w:r>
          </w:p>
        </w:tc>
        <w:tc>
          <w:tcPr>
            <w:tcW w:w="567" w:type="dxa"/>
            <w:gridSpan w:val="2"/>
            <w:tcBorders>
              <w:left w:val="single" w:sz="2" w:space="0" w:color="000000"/>
              <w:bottom w:val="single" w:sz="2" w:space="0" w:color="000000"/>
              <w:right w:val="single" w:sz="2" w:space="0" w:color="000000"/>
            </w:tcBorders>
            <w:vAlign w:val="center"/>
          </w:tcPr>
          <w:p w:rsidR="00C5608F" w:rsidRPr="00C5608F" w:rsidRDefault="00C5608F" w:rsidP="00B17EA7">
            <w:pPr>
              <w:snapToGrid w:val="0"/>
              <w:jc w:val="center"/>
              <w:rPr>
                <w:sz w:val="20"/>
                <w:szCs w:val="20"/>
              </w:rPr>
            </w:pPr>
            <w:r w:rsidRPr="00C5608F">
              <w:rPr>
                <w:sz w:val="20"/>
                <w:szCs w:val="20"/>
              </w:rPr>
              <w:t>10</w:t>
            </w:r>
          </w:p>
        </w:tc>
      </w:tr>
      <w:tr w:rsidR="00C5608F" w:rsidRPr="00950439" w:rsidTr="00C5608F">
        <w:trPr>
          <w:trHeight w:val="108"/>
        </w:trPr>
        <w:tc>
          <w:tcPr>
            <w:tcW w:w="568" w:type="dxa"/>
            <w:vMerge/>
            <w:tcBorders>
              <w:left w:val="single" w:sz="2" w:space="0" w:color="000000"/>
              <w:bottom w:val="single" w:sz="2" w:space="0" w:color="000000"/>
            </w:tcBorders>
          </w:tcPr>
          <w:p w:rsidR="00C5608F" w:rsidRPr="00950439" w:rsidRDefault="00C5608F" w:rsidP="006876BB">
            <w:pPr>
              <w:snapToGrid w:val="0"/>
              <w:jc w:val="center"/>
            </w:pPr>
          </w:p>
        </w:tc>
        <w:tc>
          <w:tcPr>
            <w:tcW w:w="1550" w:type="dxa"/>
            <w:vMerge/>
            <w:tcBorders>
              <w:left w:val="single" w:sz="2" w:space="0" w:color="000000"/>
              <w:bottom w:val="single" w:sz="2" w:space="0" w:color="000000"/>
            </w:tcBorders>
          </w:tcPr>
          <w:p w:rsidR="00C5608F" w:rsidRPr="00950439" w:rsidRDefault="00C5608F" w:rsidP="006876BB">
            <w:pPr>
              <w:snapToGrid w:val="0"/>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9"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8"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210</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210</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210</w:t>
            </w:r>
          </w:p>
        </w:tc>
        <w:tc>
          <w:tcPr>
            <w:tcW w:w="426"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210</w:t>
            </w:r>
          </w:p>
        </w:tc>
        <w:tc>
          <w:tcPr>
            <w:tcW w:w="434" w:type="dxa"/>
            <w:gridSpan w:val="2"/>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210</w:t>
            </w:r>
          </w:p>
        </w:tc>
        <w:tc>
          <w:tcPr>
            <w:tcW w:w="562"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175</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210</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sidRPr="00C5608F">
              <w:rPr>
                <w:sz w:val="20"/>
                <w:szCs w:val="20"/>
              </w:rPr>
              <w:t>158</w:t>
            </w:r>
          </w:p>
        </w:tc>
        <w:tc>
          <w:tcPr>
            <w:tcW w:w="42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Pr>
                <w:sz w:val="20"/>
                <w:szCs w:val="20"/>
              </w:rPr>
              <w:t>210</w:t>
            </w:r>
          </w:p>
        </w:tc>
        <w:tc>
          <w:tcPr>
            <w:tcW w:w="567" w:type="dxa"/>
            <w:gridSpan w:val="2"/>
            <w:tcBorders>
              <w:left w:val="single" w:sz="2" w:space="0" w:color="000000"/>
              <w:bottom w:val="single" w:sz="2" w:space="0" w:color="000000"/>
              <w:right w:val="single" w:sz="2" w:space="0" w:color="000000"/>
            </w:tcBorders>
            <w:vAlign w:val="center"/>
          </w:tcPr>
          <w:p w:rsidR="00C5608F" w:rsidRPr="00C5608F" w:rsidRDefault="00C5608F" w:rsidP="00B17EA7">
            <w:pPr>
              <w:snapToGrid w:val="0"/>
              <w:jc w:val="center"/>
              <w:rPr>
                <w:sz w:val="20"/>
                <w:szCs w:val="20"/>
              </w:rPr>
            </w:pPr>
            <w:r w:rsidRPr="00C5608F">
              <w:rPr>
                <w:sz w:val="20"/>
                <w:szCs w:val="20"/>
              </w:rPr>
              <w:t>158</w:t>
            </w:r>
          </w:p>
        </w:tc>
      </w:tr>
      <w:tr w:rsidR="00C5608F" w:rsidRPr="008F54FB" w:rsidTr="00C5608F">
        <w:trPr>
          <w:trHeight w:val="402"/>
        </w:trPr>
        <w:tc>
          <w:tcPr>
            <w:tcW w:w="568" w:type="dxa"/>
            <w:vMerge w:val="restart"/>
            <w:tcBorders>
              <w:left w:val="single" w:sz="2" w:space="0" w:color="000000"/>
            </w:tcBorders>
          </w:tcPr>
          <w:p w:rsidR="00C5608F" w:rsidRPr="00950439" w:rsidRDefault="00C5608F" w:rsidP="006876BB">
            <w:pPr>
              <w:snapToGrid w:val="0"/>
              <w:jc w:val="center"/>
            </w:pPr>
            <w:r w:rsidRPr="00950439">
              <w:rPr>
                <w:sz w:val="22"/>
                <w:szCs w:val="22"/>
              </w:rPr>
              <w:t>1.4.</w:t>
            </w:r>
          </w:p>
        </w:tc>
        <w:tc>
          <w:tcPr>
            <w:tcW w:w="1550" w:type="dxa"/>
            <w:vMerge w:val="restart"/>
            <w:tcBorders>
              <w:left w:val="single" w:sz="2" w:space="0" w:color="000000"/>
            </w:tcBorders>
          </w:tcPr>
          <w:p w:rsidR="00C5608F" w:rsidRPr="00950439" w:rsidRDefault="00C5608F" w:rsidP="006876BB">
            <w:pPr>
              <w:snapToGrid w:val="0"/>
            </w:pPr>
            <w:r w:rsidRPr="00950439">
              <w:rPr>
                <w:sz w:val="22"/>
                <w:szCs w:val="22"/>
              </w:rPr>
              <w:t>клубные формирования на платной основе</w:t>
            </w:r>
          </w:p>
        </w:tc>
        <w:tc>
          <w:tcPr>
            <w:tcW w:w="567"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7</w:t>
            </w:r>
          </w:p>
        </w:tc>
        <w:tc>
          <w:tcPr>
            <w:tcW w:w="709"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108</w:t>
            </w:r>
          </w:p>
        </w:tc>
        <w:tc>
          <w:tcPr>
            <w:tcW w:w="567" w:type="dxa"/>
            <w:vMerge w:val="restart"/>
            <w:tcBorders>
              <w:left w:val="single" w:sz="2" w:space="0" w:color="000000"/>
            </w:tcBorders>
            <w:vAlign w:val="center"/>
          </w:tcPr>
          <w:p w:rsidR="00C5608F" w:rsidRPr="00950439" w:rsidRDefault="00C5608F" w:rsidP="006876BB">
            <w:pPr>
              <w:snapToGrid w:val="0"/>
              <w:jc w:val="center"/>
            </w:pPr>
          </w:p>
          <w:p w:rsidR="00C5608F" w:rsidRPr="00950439" w:rsidRDefault="00C5608F" w:rsidP="006876BB">
            <w:pPr>
              <w:snapToGrid w:val="0"/>
              <w:jc w:val="center"/>
            </w:pPr>
            <w:r w:rsidRPr="00950439">
              <w:rPr>
                <w:sz w:val="22"/>
                <w:szCs w:val="22"/>
              </w:rPr>
              <w:t>4</w:t>
            </w:r>
          </w:p>
          <w:p w:rsidR="00C5608F" w:rsidRPr="00950439" w:rsidRDefault="00C5608F" w:rsidP="006876BB">
            <w:pPr>
              <w:snapToGrid w:val="0"/>
              <w:jc w:val="center"/>
            </w:pPr>
          </w:p>
        </w:tc>
        <w:tc>
          <w:tcPr>
            <w:tcW w:w="708" w:type="dxa"/>
            <w:vMerge w:val="restart"/>
            <w:tcBorders>
              <w:left w:val="single" w:sz="2" w:space="0" w:color="000000"/>
            </w:tcBorders>
            <w:vAlign w:val="center"/>
          </w:tcPr>
          <w:p w:rsidR="00C5608F" w:rsidRPr="00950439" w:rsidRDefault="00C5608F" w:rsidP="006876BB">
            <w:pPr>
              <w:snapToGrid w:val="0"/>
            </w:pPr>
            <w:r w:rsidRPr="00950439">
              <w:rPr>
                <w:sz w:val="22"/>
                <w:szCs w:val="22"/>
              </w:rPr>
              <w:t xml:space="preserve"> 49</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5</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5</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5</w:t>
            </w:r>
          </w:p>
        </w:tc>
        <w:tc>
          <w:tcPr>
            <w:tcW w:w="426"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5</w:t>
            </w:r>
          </w:p>
        </w:tc>
        <w:tc>
          <w:tcPr>
            <w:tcW w:w="434" w:type="dxa"/>
            <w:gridSpan w:val="2"/>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5</w:t>
            </w:r>
          </w:p>
        </w:tc>
        <w:tc>
          <w:tcPr>
            <w:tcW w:w="562"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6</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5</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sidRPr="00C5608F">
              <w:rPr>
                <w:sz w:val="20"/>
                <w:szCs w:val="20"/>
              </w:rPr>
              <w:t>5</w:t>
            </w:r>
          </w:p>
        </w:tc>
        <w:tc>
          <w:tcPr>
            <w:tcW w:w="42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Pr>
                <w:sz w:val="20"/>
                <w:szCs w:val="20"/>
              </w:rPr>
              <w:t>5</w:t>
            </w:r>
          </w:p>
        </w:tc>
        <w:tc>
          <w:tcPr>
            <w:tcW w:w="567" w:type="dxa"/>
            <w:gridSpan w:val="2"/>
            <w:tcBorders>
              <w:left w:val="single" w:sz="2" w:space="0" w:color="000000"/>
              <w:bottom w:val="single" w:sz="2" w:space="0" w:color="000000"/>
              <w:right w:val="single" w:sz="2" w:space="0" w:color="000000"/>
            </w:tcBorders>
            <w:vAlign w:val="center"/>
          </w:tcPr>
          <w:p w:rsidR="00C5608F" w:rsidRPr="00C5608F" w:rsidRDefault="00C5608F" w:rsidP="00B17EA7">
            <w:pPr>
              <w:snapToGrid w:val="0"/>
              <w:jc w:val="center"/>
              <w:rPr>
                <w:sz w:val="20"/>
                <w:szCs w:val="20"/>
              </w:rPr>
            </w:pPr>
            <w:r w:rsidRPr="00C5608F">
              <w:rPr>
                <w:sz w:val="20"/>
                <w:szCs w:val="20"/>
              </w:rPr>
              <w:t>5</w:t>
            </w:r>
          </w:p>
        </w:tc>
      </w:tr>
      <w:tr w:rsidR="00C5608F" w:rsidRPr="008F54FB" w:rsidTr="00C5608F">
        <w:trPr>
          <w:trHeight w:val="402"/>
        </w:trPr>
        <w:tc>
          <w:tcPr>
            <w:tcW w:w="568" w:type="dxa"/>
            <w:vMerge/>
            <w:tcBorders>
              <w:left w:val="single" w:sz="2" w:space="0" w:color="000000"/>
              <w:bottom w:val="single" w:sz="2" w:space="0" w:color="000000"/>
            </w:tcBorders>
          </w:tcPr>
          <w:p w:rsidR="00C5608F" w:rsidRPr="00950439" w:rsidRDefault="00C5608F" w:rsidP="006876BB">
            <w:pPr>
              <w:snapToGrid w:val="0"/>
              <w:jc w:val="center"/>
            </w:pPr>
          </w:p>
        </w:tc>
        <w:tc>
          <w:tcPr>
            <w:tcW w:w="1550" w:type="dxa"/>
            <w:vMerge/>
            <w:tcBorders>
              <w:left w:val="single" w:sz="2" w:space="0" w:color="000000"/>
              <w:bottom w:val="single" w:sz="2" w:space="0" w:color="000000"/>
            </w:tcBorders>
          </w:tcPr>
          <w:p w:rsidR="00C5608F" w:rsidRPr="00950439" w:rsidRDefault="00C5608F" w:rsidP="006876BB">
            <w:pPr>
              <w:snapToGrid w:val="0"/>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9"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8"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69</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69</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69</w:t>
            </w:r>
          </w:p>
        </w:tc>
        <w:tc>
          <w:tcPr>
            <w:tcW w:w="426"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69</w:t>
            </w:r>
          </w:p>
        </w:tc>
        <w:tc>
          <w:tcPr>
            <w:tcW w:w="434" w:type="dxa"/>
            <w:gridSpan w:val="2"/>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69</w:t>
            </w:r>
          </w:p>
        </w:tc>
        <w:tc>
          <w:tcPr>
            <w:tcW w:w="562"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65</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69</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sidRPr="00C5608F">
              <w:rPr>
                <w:sz w:val="20"/>
                <w:szCs w:val="20"/>
              </w:rPr>
              <w:t>55</w:t>
            </w:r>
          </w:p>
        </w:tc>
        <w:tc>
          <w:tcPr>
            <w:tcW w:w="42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Pr>
                <w:sz w:val="20"/>
                <w:szCs w:val="20"/>
              </w:rPr>
              <w:t>69</w:t>
            </w:r>
          </w:p>
        </w:tc>
        <w:tc>
          <w:tcPr>
            <w:tcW w:w="567" w:type="dxa"/>
            <w:gridSpan w:val="2"/>
            <w:tcBorders>
              <w:left w:val="single" w:sz="2" w:space="0" w:color="000000"/>
              <w:bottom w:val="single" w:sz="2" w:space="0" w:color="000000"/>
              <w:right w:val="single" w:sz="2" w:space="0" w:color="000000"/>
            </w:tcBorders>
            <w:vAlign w:val="center"/>
          </w:tcPr>
          <w:p w:rsidR="00C5608F" w:rsidRPr="00C5608F" w:rsidRDefault="00C5608F" w:rsidP="00B17EA7">
            <w:pPr>
              <w:snapToGrid w:val="0"/>
              <w:jc w:val="center"/>
              <w:rPr>
                <w:sz w:val="20"/>
                <w:szCs w:val="20"/>
              </w:rPr>
            </w:pPr>
            <w:r w:rsidRPr="00C5608F">
              <w:rPr>
                <w:sz w:val="20"/>
                <w:szCs w:val="20"/>
              </w:rPr>
              <w:t>55</w:t>
            </w:r>
          </w:p>
        </w:tc>
      </w:tr>
      <w:tr w:rsidR="00C5608F" w:rsidRPr="008F54FB" w:rsidTr="00C5608F">
        <w:trPr>
          <w:trHeight w:val="306"/>
        </w:trPr>
        <w:tc>
          <w:tcPr>
            <w:tcW w:w="568" w:type="dxa"/>
            <w:vMerge w:val="restart"/>
            <w:tcBorders>
              <w:left w:val="single" w:sz="2" w:space="0" w:color="000000"/>
            </w:tcBorders>
          </w:tcPr>
          <w:p w:rsidR="00C5608F" w:rsidRPr="00950439" w:rsidRDefault="00C5608F" w:rsidP="006876BB">
            <w:pPr>
              <w:snapToGrid w:val="0"/>
              <w:jc w:val="center"/>
            </w:pPr>
            <w:r w:rsidRPr="00950439">
              <w:rPr>
                <w:sz w:val="22"/>
                <w:szCs w:val="22"/>
              </w:rPr>
              <w:t>1.5.</w:t>
            </w:r>
          </w:p>
        </w:tc>
        <w:tc>
          <w:tcPr>
            <w:tcW w:w="1550" w:type="dxa"/>
            <w:vMerge w:val="restart"/>
            <w:tcBorders>
              <w:left w:val="single" w:sz="2" w:space="0" w:color="000000"/>
            </w:tcBorders>
          </w:tcPr>
          <w:p w:rsidR="00C5608F" w:rsidRPr="00950439" w:rsidRDefault="00C5608F" w:rsidP="006876BB">
            <w:pPr>
              <w:snapToGrid w:val="0"/>
            </w:pPr>
            <w:r w:rsidRPr="00950439">
              <w:rPr>
                <w:sz w:val="22"/>
                <w:szCs w:val="22"/>
              </w:rPr>
              <w:t>- для детей и подростков до 14 лет</w:t>
            </w:r>
          </w:p>
        </w:tc>
        <w:tc>
          <w:tcPr>
            <w:tcW w:w="567"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5</w:t>
            </w:r>
          </w:p>
        </w:tc>
        <w:tc>
          <w:tcPr>
            <w:tcW w:w="709"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68</w:t>
            </w:r>
          </w:p>
        </w:tc>
        <w:tc>
          <w:tcPr>
            <w:tcW w:w="567" w:type="dxa"/>
            <w:vMerge w:val="restart"/>
            <w:tcBorders>
              <w:left w:val="single" w:sz="2" w:space="0" w:color="000000"/>
            </w:tcBorders>
            <w:vAlign w:val="center"/>
          </w:tcPr>
          <w:p w:rsidR="00C5608F" w:rsidRPr="00950439" w:rsidRDefault="00C5608F" w:rsidP="006876BB">
            <w:pPr>
              <w:snapToGrid w:val="0"/>
              <w:jc w:val="center"/>
            </w:pPr>
          </w:p>
          <w:p w:rsidR="00C5608F" w:rsidRPr="00950439" w:rsidRDefault="00C5608F" w:rsidP="006876BB">
            <w:pPr>
              <w:snapToGrid w:val="0"/>
              <w:jc w:val="center"/>
            </w:pPr>
            <w:r w:rsidRPr="00950439">
              <w:rPr>
                <w:sz w:val="22"/>
                <w:szCs w:val="22"/>
              </w:rPr>
              <w:t>4</w:t>
            </w:r>
          </w:p>
          <w:p w:rsidR="00C5608F" w:rsidRPr="00950439" w:rsidRDefault="00C5608F" w:rsidP="006876BB">
            <w:pPr>
              <w:snapToGrid w:val="0"/>
              <w:jc w:val="center"/>
            </w:pPr>
          </w:p>
        </w:tc>
        <w:tc>
          <w:tcPr>
            <w:tcW w:w="708" w:type="dxa"/>
            <w:vMerge w:val="restart"/>
            <w:tcBorders>
              <w:left w:val="single" w:sz="2" w:space="0" w:color="000000"/>
            </w:tcBorders>
            <w:vAlign w:val="center"/>
          </w:tcPr>
          <w:p w:rsidR="00C5608F" w:rsidRPr="00950439" w:rsidRDefault="00C5608F" w:rsidP="006876BB">
            <w:pPr>
              <w:snapToGrid w:val="0"/>
            </w:pPr>
            <w:r w:rsidRPr="00950439">
              <w:rPr>
                <w:sz w:val="22"/>
                <w:szCs w:val="22"/>
              </w:rPr>
              <w:t>49</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5</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5</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5</w:t>
            </w:r>
          </w:p>
        </w:tc>
        <w:tc>
          <w:tcPr>
            <w:tcW w:w="426"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5</w:t>
            </w:r>
          </w:p>
        </w:tc>
        <w:tc>
          <w:tcPr>
            <w:tcW w:w="434" w:type="dxa"/>
            <w:gridSpan w:val="2"/>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5</w:t>
            </w:r>
          </w:p>
        </w:tc>
        <w:tc>
          <w:tcPr>
            <w:tcW w:w="562"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6</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5</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sidRPr="00C5608F">
              <w:rPr>
                <w:sz w:val="20"/>
                <w:szCs w:val="20"/>
              </w:rPr>
              <w:t>5</w:t>
            </w:r>
          </w:p>
        </w:tc>
        <w:tc>
          <w:tcPr>
            <w:tcW w:w="42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Pr>
                <w:sz w:val="20"/>
                <w:szCs w:val="20"/>
              </w:rPr>
              <w:t>5</w:t>
            </w:r>
          </w:p>
        </w:tc>
        <w:tc>
          <w:tcPr>
            <w:tcW w:w="567" w:type="dxa"/>
            <w:gridSpan w:val="2"/>
            <w:tcBorders>
              <w:left w:val="single" w:sz="2" w:space="0" w:color="000000"/>
              <w:bottom w:val="single" w:sz="2" w:space="0" w:color="000000"/>
              <w:right w:val="single" w:sz="2" w:space="0" w:color="000000"/>
            </w:tcBorders>
            <w:vAlign w:val="center"/>
          </w:tcPr>
          <w:p w:rsidR="00C5608F" w:rsidRPr="00C5608F" w:rsidRDefault="00C5608F" w:rsidP="00B17EA7">
            <w:pPr>
              <w:snapToGrid w:val="0"/>
              <w:jc w:val="center"/>
              <w:rPr>
                <w:sz w:val="20"/>
                <w:szCs w:val="20"/>
              </w:rPr>
            </w:pPr>
            <w:r w:rsidRPr="00C5608F">
              <w:rPr>
                <w:sz w:val="20"/>
                <w:szCs w:val="20"/>
              </w:rPr>
              <w:t>5</w:t>
            </w:r>
          </w:p>
        </w:tc>
      </w:tr>
      <w:tr w:rsidR="00C5608F" w:rsidRPr="008F54FB" w:rsidTr="00C5608F">
        <w:trPr>
          <w:trHeight w:val="306"/>
        </w:trPr>
        <w:tc>
          <w:tcPr>
            <w:tcW w:w="568" w:type="dxa"/>
            <w:vMerge/>
            <w:tcBorders>
              <w:left w:val="single" w:sz="2" w:space="0" w:color="000000"/>
              <w:bottom w:val="single" w:sz="2" w:space="0" w:color="000000"/>
            </w:tcBorders>
          </w:tcPr>
          <w:p w:rsidR="00C5608F" w:rsidRPr="00950439" w:rsidRDefault="00C5608F" w:rsidP="006876BB">
            <w:pPr>
              <w:snapToGrid w:val="0"/>
              <w:jc w:val="center"/>
            </w:pPr>
          </w:p>
        </w:tc>
        <w:tc>
          <w:tcPr>
            <w:tcW w:w="1550" w:type="dxa"/>
            <w:vMerge/>
            <w:tcBorders>
              <w:left w:val="single" w:sz="2" w:space="0" w:color="000000"/>
              <w:bottom w:val="single" w:sz="2" w:space="0" w:color="000000"/>
            </w:tcBorders>
          </w:tcPr>
          <w:p w:rsidR="00C5608F" w:rsidRPr="00950439" w:rsidRDefault="00C5608F" w:rsidP="006876BB">
            <w:pPr>
              <w:snapToGrid w:val="0"/>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9"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8"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69</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69</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69</w:t>
            </w:r>
          </w:p>
        </w:tc>
        <w:tc>
          <w:tcPr>
            <w:tcW w:w="426"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69</w:t>
            </w:r>
          </w:p>
        </w:tc>
        <w:tc>
          <w:tcPr>
            <w:tcW w:w="434" w:type="dxa"/>
            <w:gridSpan w:val="2"/>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69</w:t>
            </w:r>
          </w:p>
        </w:tc>
        <w:tc>
          <w:tcPr>
            <w:tcW w:w="562"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65</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69</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sidRPr="00C5608F">
              <w:rPr>
                <w:sz w:val="20"/>
                <w:szCs w:val="20"/>
              </w:rPr>
              <w:t>55</w:t>
            </w:r>
          </w:p>
        </w:tc>
        <w:tc>
          <w:tcPr>
            <w:tcW w:w="42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Pr>
                <w:sz w:val="20"/>
                <w:szCs w:val="20"/>
              </w:rPr>
              <w:t>69</w:t>
            </w:r>
          </w:p>
        </w:tc>
        <w:tc>
          <w:tcPr>
            <w:tcW w:w="567" w:type="dxa"/>
            <w:gridSpan w:val="2"/>
            <w:tcBorders>
              <w:left w:val="single" w:sz="2" w:space="0" w:color="000000"/>
              <w:bottom w:val="single" w:sz="2" w:space="0" w:color="000000"/>
              <w:right w:val="single" w:sz="2" w:space="0" w:color="000000"/>
            </w:tcBorders>
            <w:vAlign w:val="center"/>
          </w:tcPr>
          <w:p w:rsidR="00C5608F" w:rsidRPr="00C5608F" w:rsidRDefault="00C5608F" w:rsidP="00B17EA7">
            <w:pPr>
              <w:snapToGrid w:val="0"/>
              <w:jc w:val="center"/>
              <w:rPr>
                <w:sz w:val="20"/>
                <w:szCs w:val="20"/>
              </w:rPr>
            </w:pPr>
            <w:r w:rsidRPr="00C5608F">
              <w:rPr>
                <w:sz w:val="20"/>
                <w:szCs w:val="20"/>
              </w:rPr>
              <w:t>55</w:t>
            </w:r>
          </w:p>
        </w:tc>
      </w:tr>
      <w:tr w:rsidR="00C5608F" w:rsidRPr="008F54FB" w:rsidTr="00C5608F">
        <w:trPr>
          <w:trHeight w:val="204"/>
        </w:trPr>
        <w:tc>
          <w:tcPr>
            <w:tcW w:w="568" w:type="dxa"/>
            <w:vMerge w:val="restart"/>
            <w:tcBorders>
              <w:left w:val="single" w:sz="2" w:space="0" w:color="000000"/>
            </w:tcBorders>
          </w:tcPr>
          <w:p w:rsidR="00C5608F" w:rsidRPr="00950439" w:rsidRDefault="00C5608F" w:rsidP="006876BB">
            <w:pPr>
              <w:snapToGrid w:val="0"/>
              <w:jc w:val="center"/>
            </w:pPr>
            <w:r w:rsidRPr="00950439">
              <w:rPr>
                <w:sz w:val="22"/>
                <w:szCs w:val="22"/>
              </w:rPr>
              <w:t>1.6.</w:t>
            </w:r>
          </w:p>
        </w:tc>
        <w:tc>
          <w:tcPr>
            <w:tcW w:w="1550" w:type="dxa"/>
            <w:vMerge w:val="restart"/>
            <w:tcBorders>
              <w:left w:val="single" w:sz="2" w:space="0" w:color="000000"/>
            </w:tcBorders>
          </w:tcPr>
          <w:p w:rsidR="00C5608F" w:rsidRPr="00950439" w:rsidRDefault="00C5608F" w:rsidP="006876BB">
            <w:pPr>
              <w:snapToGrid w:val="0"/>
            </w:pPr>
            <w:r w:rsidRPr="00950439">
              <w:rPr>
                <w:sz w:val="22"/>
                <w:szCs w:val="22"/>
              </w:rPr>
              <w:t>- для молодежи от15 до 24 лет</w:t>
            </w:r>
          </w:p>
        </w:tc>
        <w:tc>
          <w:tcPr>
            <w:tcW w:w="567"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2</w:t>
            </w:r>
          </w:p>
        </w:tc>
        <w:tc>
          <w:tcPr>
            <w:tcW w:w="709"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40</w:t>
            </w:r>
          </w:p>
        </w:tc>
        <w:tc>
          <w:tcPr>
            <w:tcW w:w="567"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0</w:t>
            </w:r>
          </w:p>
          <w:p w:rsidR="00C5608F" w:rsidRPr="00950439" w:rsidRDefault="00C5608F" w:rsidP="006876BB">
            <w:pPr>
              <w:snapToGrid w:val="0"/>
              <w:jc w:val="center"/>
            </w:pPr>
          </w:p>
        </w:tc>
        <w:tc>
          <w:tcPr>
            <w:tcW w:w="708"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0</w:t>
            </w:r>
          </w:p>
          <w:p w:rsidR="00C5608F" w:rsidRPr="00950439" w:rsidRDefault="00C5608F" w:rsidP="006876BB">
            <w:pPr>
              <w:snapToGrid w:val="0"/>
              <w:jc w:val="center"/>
            </w:pP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0</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0</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0</w:t>
            </w:r>
          </w:p>
        </w:tc>
        <w:tc>
          <w:tcPr>
            <w:tcW w:w="426"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0</w:t>
            </w:r>
          </w:p>
        </w:tc>
        <w:tc>
          <w:tcPr>
            <w:tcW w:w="434" w:type="dxa"/>
            <w:gridSpan w:val="2"/>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0</w:t>
            </w:r>
          </w:p>
        </w:tc>
        <w:tc>
          <w:tcPr>
            <w:tcW w:w="562"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0</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0</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sidRPr="00C5608F">
              <w:rPr>
                <w:sz w:val="20"/>
                <w:szCs w:val="20"/>
              </w:rPr>
              <w:t>0</w:t>
            </w:r>
          </w:p>
        </w:tc>
        <w:tc>
          <w:tcPr>
            <w:tcW w:w="42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Pr>
                <w:sz w:val="20"/>
                <w:szCs w:val="20"/>
              </w:rPr>
              <w:t>0</w:t>
            </w:r>
          </w:p>
        </w:tc>
        <w:tc>
          <w:tcPr>
            <w:tcW w:w="567" w:type="dxa"/>
            <w:gridSpan w:val="2"/>
            <w:tcBorders>
              <w:left w:val="single" w:sz="2" w:space="0" w:color="000000"/>
              <w:bottom w:val="single" w:sz="2" w:space="0" w:color="000000"/>
              <w:right w:val="single" w:sz="2" w:space="0" w:color="000000"/>
            </w:tcBorders>
            <w:vAlign w:val="center"/>
          </w:tcPr>
          <w:p w:rsidR="00C5608F" w:rsidRPr="00C5608F" w:rsidRDefault="00C5608F" w:rsidP="00B17EA7">
            <w:pPr>
              <w:snapToGrid w:val="0"/>
              <w:jc w:val="center"/>
              <w:rPr>
                <w:sz w:val="20"/>
                <w:szCs w:val="20"/>
              </w:rPr>
            </w:pPr>
            <w:r w:rsidRPr="00C5608F">
              <w:rPr>
                <w:sz w:val="20"/>
                <w:szCs w:val="20"/>
              </w:rPr>
              <w:t>0</w:t>
            </w:r>
          </w:p>
        </w:tc>
      </w:tr>
      <w:tr w:rsidR="00C5608F" w:rsidRPr="008F54FB" w:rsidTr="00C5608F">
        <w:trPr>
          <w:trHeight w:val="204"/>
        </w:trPr>
        <w:tc>
          <w:tcPr>
            <w:tcW w:w="568" w:type="dxa"/>
            <w:vMerge/>
            <w:tcBorders>
              <w:left w:val="single" w:sz="2" w:space="0" w:color="000000"/>
              <w:bottom w:val="single" w:sz="2" w:space="0" w:color="000000"/>
            </w:tcBorders>
          </w:tcPr>
          <w:p w:rsidR="00C5608F" w:rsidRPr="00950439" w:rsidRDefault="00C5608F" w:rsidP="006876BB">
            <w:pPr>
              <w:snapToGrid w:val="0"/>
              <w:jc w:val="center"/>
            </w:pPr>
          </w:p>
        </w:tc>
        <w:tc>
          <w:tcPr>
            <w:tcW w:w="1550" w:type="dxa"/>
            <w:vMerge/>
            <w:tcBorders>
              <w:left w:val="single" w:sz="2" w:space="0" w:color="000000"/>
              <w:bottom w:val="single" w:sz="2" w:space="0" w:color="000000"/>
            </w:tcBorders>
          </w:tcPr>
          <w:p w:rsidR="00C5608F" w:rsidRPr="00950439" w:rsidRDefault="00C5608F" w:rsidP="006876BB">
            <w:pPr>
              <w:snapToGrid w:val="0"/>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9"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8"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0</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0</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0</w:t>
            </w:r>
          </w:p>
        </w:tc>
        <w:tc>
          <w:tcPr>
            <w:tcW w:w="426"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0</w:t>
            </w:r>
          </w:p>
        </w:tc>
        <w:tc>
          <w:tcPr>
            <w:tcW w:w="434" w:type="dxa"/>
            <w:gridSpan w:val="2"/>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0</w:t>
            </w:r>
          </w:p>
        </w:tc>
        <w:tc>
          <w:tcPr>
            <w:tcW w:w="562"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0</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0</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sidRPr="00C5608F">
              <w:rPr>
                <w:sz w:val="20"/>
                <w:szCs w:val="20"/>
              </w:rPr>
              <w:t>0</w:t>
            </w:r>
          </w:p>
        </w:tc>
        <w:tc>
          <w:tcPr>
            <w:tcW w:w="42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Pr>
                <w:sz w:val="20"/>
                <w:szCs w:val="20"/>
              </w:rPr>
              <w:t>0</w:t>
            </w:r>
          </w:p>
        </w:tc>
        <w:tc>
          <w:tcPr>
            <w:tcW w:w="567" w:type="dxa"/>
            <w:gridSpan w:val="2"/>
            <w:tcBorders>
              <w:left w:val="single" w:sz="2" w:space="0" w:color="000000"/>
              <w:bottom w:val="single" w:sz="2" w:space="0" w:color="000000"/>
              <w:right w:val="single" w:sz="2" w:space="0" w:color="000000"/>
            </w:tcBorders>
            <w:vAlign w:val="center"/>
          </w:tcPr>
          <w:p w:rsidR="00C5608F" w:rsidRPr="00C5608F" w:rsidRDefault="00C5608F" w:rsidP="00B17EA7">
            <w:pPr>
              <w:snapToGrid w:val="0"/>
              <w:jc w:val="center"/>
              <w:rPr>
                <w:sz w:val="20"/>
                <w:szCs w:val="20"/>
              </w:rPr>
            </w:pPr>
            <w:r w:rsidRPr="00C5608F">
              <w:rPr>
                <w:sz w:val="20"/>
                <w:szCs w:val="20"/>
              </w:rPr>
              <w:t>0</w:t>
            </w:r>
          </w:p>
        </w:tc>
      </w:tr>
      <w:tr w:rsidR="00C5608F" w:rsidRPr="008F54FB" w:rsidTr="00C5608F">
        <w:trPr>
          <w:trHeight w:val="108"/>
        </w:trPr>
        <w:tc>
          <w:tcPr>
            <w:tcW w:w="568" w:type="dxa"/>
            <w:vMerge w:val="restart"/>
            <w:tcBorders>
              <w:left w:val="single" w:sz="2" w:space="0" w:color="000000"/>
            </w:tcBorders>
          </w:tcPr>
          <w:p w:rsidR="00C5608F" w:rsidRPr="00950439" w:rsidRDefault="00C5608F" w:rsidP="006876BB">
            <w:pPr>
              <w:snapToGrid w:val="0"/>
              <w:jc w:val="center"/>
            </w:pPr>
            <w:r w:rsidRPr="00950439">
              <w:rPr>
                <w:sz w:val="22"/>
                <w:szCs w:val="22"/>
              </w:rPr>
              <w:t>1.7.</w:t>
            </w:r>
          </w:p>
        </w:tc>
        <w:tc>
          <w:tcPr>
            <w:tcW w:w="1550" w:type="dxa"/>
            <w:vMerge w:val="restart"/>
            <w:tcBorders>
              <w:left w:val="single" w:sz="2" w:space="0" w:color="000000"/>
            </w:tcBorders>
          </w:tcPr>
          <w:p w:rsidR="00C5608F" w:rsidRPr="00950439" w:rsidRDefault="00C5608F" w:rsidP="006876BB">
            <w:pPr>
              <w:snapToGrid w:val="0"/>
            </w:pPr>
            <w:r w:rsidRPr="00950439">
              <w:rPr>
                <w:sz w:val="22"/>
                <w:szCs w:val="22"/>
              </w:rPr>
              <w:t>для взрослых</w:t>
            </w:r>
          </w:p>
        </w:tc>
        <w:tc>
          <w:tcPr>
            <w:tcW w:w="567" w:type="dxa"/>
            <w:vMerge w:val="restart"/>
            <w:tcBorders>
              <w:left w:val="single" w:sz="2" w:space="0" w:color="000000"/>
            </w:tcBorders>
          </w:tcPr>
          <w:p w:rsidR="00C5608F" w:rsidRPr="00950439" w:rsidRDefault="00C5608F" w:rsidP="006876BB"/>
          <w:p w:rsidR="00C5608F" w:rsidRPr="00950439" w:rsidRDefault="00C5608F" w:rsidP="006876BB">
            <w:r w:rsidRPr="00950439">
              <w:rPr>
                <w:sz w:val="22"/>
                <w:szCs w:val="22"/>
              </w:rPr>
              <w:t>0</w:t>
            </w:r>
          </w:p>
          <w:p w:rsidR="00C5608F" w:rsidRPr="00950439" w:rsidRDefault="00C5608F" w:rsidP="006876BB"/>
        </w:tc>
        <w:tc>
          <w:tcPr>
            <w:tcW w:w="709" w:type="dxa"/>
            <w:vMerge w:val="restart"/>
            <w:tcBorders>
              <w:left w:val="single" w:sz="2" w:space="0" w:color="000000"/>
            </w:tcBorders>
          </w:tcPr>
          <w:p w:rsidR="00C5608F" w:rsidRPr="00950439" w:rsidRDefault="00C5608F" w:rsidP="006876BB"/>
          <w:p w:rsidR="00C5608F" w:rsidRPr="00950439" w:rsidRDefault="00C5608F" w:rsidP="006876BB">
            <w:r w:rsidRPr="00950439">
              <w:rPr>
                <w:sz w:val="22"/>
                <w:szCs w:val="22"/>
              </w:rPr>
              <w:t>0</w:t>
            </w:r>
          </w:p>
          <w:p w:rsidR="00C5608F" w:rsidRPr="00950439" w:rsidRDefault="00C5608F" w:rsidP="006876BB"/>
        </w:tc>
        <w:tc>
          <w:tcPr>
            <w:tcW w:w="567" w:type="dxa"/>
            <w:vMerge w:val="restart"/>
            <w:tcBorders>
              <w:left w:val="single" w:sz="2" w:space="0" w:color="000000"/>
            </w:tcBorders>
            <w:vAlign w:val="center"/>
          </w:tcPr>
          <w:p w:rsidR="00C5608F" w:rsidRPr="00950439" w:rsidRDefault="00C5608F" w:rsidP="006876BB">
            <w:pPr>
              <w:snapToGrid w:val="0"/>
            </w:pPr>
            <w:r w:rsidRPr="00950439">
              <w:rPr>
                <w:sz w:val="22"/>
                <w:szCs w:val="22"/>
              </w:rPr>
              <w:t>0</w:t>
            </w:r>
          </w:p>
        </w:tc>
        <w:tc>
          <w:tcPr>
            <w:tcW w:w="708" w:type="dxa"/>
            <w:vMerge w:val="restart"/>
            <w:tcBorders>
              <w:left w:val="single" w:sz="2" w:space="0" w:color="000000"/>
            </w:tcBorders>
            <w:vAlign w:val="center"/>
          </w:tcPr>
          <w:p w:rsidR="00C5608F" w:rsidRPr="00950439" w:rsidRDefault="00C5608F" w:rsidP="006876BB">
            <w:pPr>
              <w:snapToGrid w:val="0"/>
            </w:pPr>
            <w:r w:rsidRPr="00950439">
              <w:rPr>
                <w:sz w:val="22"/>
                <w:szCs w:val="22"/>
              </w:rPr>
              <w:t>0</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rPr>
                <w:sz w:val="20"/>
                <w:szCs w:val="20"/>
              </w:rPr>
            </w:pPr>
            <w:r w:rsidRPr="00C5608F">
              <w:rPr>
                <w:sz w:val="20"/>
                <w:szCs w:val="20"/>
              </w:rPr>
              <w:t>0</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rPr>
                <w:sz w:val="20"/>
                <w:szCs w:val="20"/>
              </w:rPr>
            </w:pPr>
            <w:r w:rsidRPr="00C5608F">
              <w:rPr>
                <w:sz w:val="20"/>
                <w:szCs w:val="20"/>
              </w:rPr>
              <w:t xml:space="preserve">  0</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0</w:t>
            </w:r>
          </w:p>
        </w:tc>
        <w:tc>
          <w:tcPr>
            <w:tcW w:w="426"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0</w:t>
            </w:r>
          </w:p>
        </w:tc>
        <w:tc>
          <w:tcPr>
            <w:tcW w:w="434" w:type="dxa"/>
            <w:gridSpan w:val="2"/>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0</w:t>
            </w:r>
          </w:p>
        </w:tc>
        <w:tc>
          <w:tcPr>
            <w:tcW w:w="562"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0</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0</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sidRPr="00C5608F">
              <w:rPr>
                <w:sz w:val="20"/>
                <w:szCs w:val="20"/>
              </w:rPr>
              <w:t>0</w:t>
            </w:r>
          </w:p>
        </w:tc>
        <w:tc>
          <w:tcPr>
            <w:tcW w:w="42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Pr>
                <w:sz w:val="20"/>
                <w:szCs w:val="20"/>
              </w:rPr>
              <w:t>0</w:t>
            </w:r>
          </w:p>
        </w:tc>
        <w:tc>
          <w:tcPr>
            <w:tcW w:w="567" w:type="dxa"/>
            <w:gridSpan w:val="2"/>
            <w:tcBorders>
              <w:left w:val="single" w:sz="2" w:space="0" w:color="000000"/>
              <w:bottom w:val="single" w:sz="2" w:space="0" w:color="000000"/>
              <w:right w:val="single" w:sz="2" w:space="0" w:color="000000"/>
            </w:tcBorders>
            <w:vAlign w:val="center"/>
          </w:tcPr>
          <w:p w:rsidR="00C5608F" w:rsidRPr="00C5608F" w:rsidRDefault="00C5608F" w:rsidP="00B17EA7">
            <w:pPr>
              <w:snapToGrid w:val="0"/>
              <w:jc w:val="center"/>
              <w:rPr>
                <w:sz w:val="20"/>
                <w:szCs w:val="20"/>
              </w:rPr>
            </w:pPr>
            <w:r w:rsidRPr="00C5608F">
              <w:rPr>
                <w:sz w:val="20"/>
                <w:szCs w:val="20"/>
              </w:rPr>
              <w:t>0</w:t>
            </w:r>
          </w:p>
        </w:tc>
      </w:tr>
      <w:tr w:rsidR="00C5608F" w:rsidRPr="008F54FB" w:rsidTr="00C5608F">
        <w:trPr>
          <w:trHeight w:val="108"/>
        </w:trPr>
        <w:tc>
          <w:tcPr>
            <w:tcW w:w="568" w:type="dxa"/>
            <w:vMerge/>
            <w:tcBorders>
              <w:left w:val="single" w:sz="2" w:space="0" w:color="000000"/>
              <w:bottom w:val="single" w:sz="2" w:space="0" w:color="000000"/>
            </w:tcBorders>
          </w:tcPr>
          <w:p w:rsidR="00C5608F" w:rsidRPr="00950439" w:rsidRDefault="00C5608F" w:rsidP="006876BB">
            <w:pPr>
              <w:snapToGrid w:val="0"/>
              <w:jc w:val="center"/>
            </w:pPr>
          </w:p>
        </w:tc>
        <w:tc>
          <w:tcPr>
            <w:tcW w:w="1550" w:type="dxa"/>
            <w:vMerge/>
            <w:tcBorders>
              <w:left w:val="single" w:sz="2" w:space="0" w:color="000000"/>
              <w:bottom w:val="single" w:sz="2" w:space="0" w:color="000000"/>
            </w:tcBorders>
          </w:tcPr>
          <w:p w:rsidR="00C5608F" w:rsidRPr="00950439" w:rsidRDefault="00C5608F" w:rsidP="006876BB">
            <w:pPr>
              <w:snapToGrid w:val="0"/>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9"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8"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rPr>
                <w:sz w:val="20"/>
                <w:szCs w:val="20"/>
              </w:rPr>
            </w:pPr>
            <w:r w:rsidRPr="00C5608F">
              <w:rPr>
                <w:sz w:val="20"/>
                <w:szCs w:val="20"/>
              </w:rPr>
              <w:t>0</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rPr>
                <w:sz w:val="20"/>
                <w:szCs w:val="20"/>
              </w:rPr>
            </w:pPr>
            <w:r w:rsidRPr="00C5608F">
              <w:rPr>
                <w:sz w:val="20"/>
                <w:szCs w:val="20"/>
              </w:rPr>
              <w:t xml:space="preserve">  0</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0</w:t>
            </w:r>
          </w:p>
        </w:tc>
        <w:tc>
          <w:tcPr>
            <w:tcW w:w="426"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0</w:t>
            </w:r>
          </w:p>
        </w:tc>
        <w:tc>
          <w:tcPr>
            <w:tcW w:w="434" w:type="dxa"/>
            <w:gridSpan w:val="2"/>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0</w:t>
            </w:r>
          </w:p>
        </w:tc>
        <w:tc>
          <w:tcPr>
            <w:tcW w:w="562"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0</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0</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sidRPr="00C5608F">
              <w:rPr>
                <w:sz w:val="20"/>
                <w:szCs w:val="20"/>
              </w:rPr>
              <w:t>0</w:t>
            </w:r>
          </w:p>
        </w:tc>
        <w:tc>
          <w:tcPr>
            <w:tcW w:w="42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Pr>
                <w:sz w:val="20"/>
                <w:szCs w:val="20"/>
              </w:rPr>
              <w:t>0</w:t>
            </w:r>
          </w:p>
        </w:tc>
        <w:tc>
          <w:tcPr>
            <w:tcW w:w="567" w:type="dxa"/>
            <w:gridSpan w:val="2"/>
            <w:tcBorders>
              <w:left w:val="single" w:sz="2" w:space="0" w:color="000000"/>
              <w:bottom w:val="single" w:sz="2" w:space="0" w:color="000000"/>
              <w:right w:val="single" w:sz="2" w:space="0" w:color="000000"/>
            </w:tcBorders>
            <w:vAlign w:val="center"/>
          </w:tcPr>
          <w:p w:rsidR="00C5608F" w:rsidRPr="00C5608F" w:rsidRDefault="00C5608F" w:rsidP="00B17EA7">
            <w:pPr>
              <w:snapToGrid w:val="0"/>
              <w:jc w:val="center"/>
              <w:rPr>
                <w:sz w:val="20"/>
                <w:szCs w:val="20"/>
              </w:rPr>
            </w:pPr>
            <w:r w:rsidRPr="00C5608F">
              <w:rPr>
                <w:sz w:val="20"/>
                <w:szCs w:val="20"/>
              </w:rPr>
              <w:t>0</w:t>
            </w:r>
          </w:p>
        </w:tc>
      </w:tr>
      <w:tr w:rsidR="00C5608F" w:rsidRPr="008F54FB" w:rsidTr="00C5608F">
        <w:trPr>
          <w:trHeight w:val="402"/>
        </w:trPr>
        <w:tc>
          <w:tcPr>
            <w:tcW w:w="568" w:type="dxa"/>
            <w:vMerge w:val="restart"/>
            <w:tcBorders>
              <w:left w:val="single" w:sz="2" w:space="0" w:color="000000"/>
            </w:tcBorders>
          </w:tcPr>
          <w:p w:rsidR="00C5608F" w:rsidRPr="00950439" w:rsidRDefault="00C5608F" w:rsidP="006876BB">
            <w:pPr>
              <w:snapToGrid w:val="0"/>
              <w:jc w:val="center"/>
            </w:pPr>
            <w:r w:rsidRPr="00950439">
              <w:rPr>
                <w:sz w:val="22"/>
                <w:szCs w:val="22"/>
              </w:rPr>
              <w:t>2.</w:t>
            </w:r>
          </w:p>
        </w:tc>
        <w:tc>
          <w:tcPr>
            <w:tcW w:w="1550" w:type="dxa"/>
            <w:vMerge w:val="restart"/>
            <w:tcBorders>
              <w:left w:val="single" w:sz="2" w:space="0" w:color="000000"/>
            </w:tcBorders>
          </w:tcPr>
          <w:p w:rsidR="00C5608F" w:rsidRPr="00950439" w:rsidRDefault="00C5608F" w:rsidP="006876BB">
            <w:pPr>
              <w:snapToGrid w:val="0"/>
            </w:pPr>
            <w:r w:rsidRPr="00950439">
              <w:rPr>
                <w:sz w:val="22"/>
                <w:szCs w:val="22"/>
              </w:rPr>
              <w:t>Формирования  самодеятельного  народного творчества</w:t>
            </w:r>
          </w:p>
        </w:tc>
        <w:tc>
          <w:tcPr>
            <w:tcW w:w="567"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18</w:t>
            </w:r>
          </w:p>
        </w:tc>
        <w:tc>
          <w:tcPr>
            <w:tcW w:w="709"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214</w:t>
            </w:r>
          </w:p>
        </w:tc>
        <w:tc>
          <w:tcPr>
            <w:tcW w:w="567" w:type="dxa"/>
            <w:vMerge w:val="restart"/>
            <w:tcBorders>
              <w:left w:val="single" w:sz="2" w:space="0" w:color="000000"/>
            </w:tcBorders>
            <w:vAlign w:val="center"/>
          </w:tcPr>
          <w:p w:rsidR="00C5608F" w:rsidRPr="00950439" w:rsidRDefault="00C5608F" w:rsidP="006876BB">
            <w:pPr>
              <w:snapToGrid w:val="0"/>
              <w:jc w:val="center"/>
            </w:pPr>
          </w:p>
          <w:p w:rsidR="00C5608F" w:rsidRPr="00950439" w:rsidRDefault="00C5608F" w:rsidP="006876BB">
            <w:pPr>
              <w:snapToGrid w:val="0"/>
              <w:jc w:val="center"/>
            </w:pPr>
            <w:r w:rsidRPr="00950439">
              <w:rPr>
                <w:sz w:val="22"/>
                <w:szCs w:val="22"/>
              </w:rPr>
              <w:t>20</w:t>
            </w:r>
          </w:p>
          <w:p w:rsidR="00C5608F" w:rsidRPr="00950439" w:rsidRDefault="00C5608F" w:rsidP="006876BB">
            <w:pPr>
              <w:snapToGrid w:val="0"/>
            </w:pPr>
          </w:p>
        </w:tc>
        <w:tc>
          <w:tcPr>
            <w:tcW w:w="708" w:type="dxa"/>
            <w:vMerge w:val="restart"/>
            <w:tcBorders>
              <w:left w:val="single" w:sz="2" w:space="0" w:color="000000"/>
            </w:tcBorders>
            <w:vAlign w:val="center"/>
          </w:tcPr>
          <w:p w:rsidR="00C5608F" w:rsidRPr="00950439" w:rsidRDefault="00C5608F" w:rsidP="006876BB">
            <w:pPr>
              <w:snapToGrid w:val="0"/>
            </w:pPr>
            <w:r w:rsidRPr="00950439">
              <w:rPr>
                <w:sz w:val="22"/>
                <w:szCs w:val="22"/>
              </w:rPr>
              <w:t>227</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17</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17</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17</w:t>
            </w:r>
          </w:p>
        </w:tc>
        <w:tc>
          <w:tcPr>
            <w:tcW w:w="426"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17</w:t>
            </w:r>
          </w:p>
        </w:tc>
        <w:tc>
          <w:tcPr>
            <w:tcW w:w="434" w:type="dxa"/>
            <w:gridSpan w:val="2"/>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17</w:t>
            </w:r>
          </w:p>
        </w:tc>
        <w:tc>
          <w:tcPr>
            <w:tcW w:w="562"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17</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17</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sidRPr="00C5608F">
              <w:rPr>
                <w:sz w:val="20"/>
                <w:szCs w:val="20"/>
              </w:rPr>
              <w:t>19</w:t>
            </w:r>
          </w:p>
        </w:tc>
        <w:tc>
          <w:tcPr>
            <w:tcW w:w="42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Pr>
                <w:sz w:val="20"/>
                <w:szCs w:val="20"/>
              </w:rPr>
              <w:t>17</w:t>
            </w:r>
          </w:p>
        </w:tc>
        <w:tc>
          <w:tcPr>
            <w:tcW w:w="567" w:type="dxa"/>
            <w:gridSpan w:val="2"/>
            <w:tcBorders>
              <w:left w:val="single" w:sz="2" w:space="0" w:color="000000"/>
              <w:bottom w:val="single" w:sz="2" w:space="0" w:color="000000"/>
              <w:right w:val="single" w:sz="2" w:space="0" w:color="000000"/>
            </w:tcBorders>
            <w:vAlign w:val="center"/>
          </w:tcPr>
          <w:p w:rsidR="00C5608F" w:rsidRPr="00C5608F" w:rsidRDefault="00C5608F" w:rsidP="00B17EA7">
            <w:pPr>
              <w:snapToGrid w:val="0"/>
              <w:jc w:val="center"/>
              <w:rPr>
                <w:sz w:val="20"/>
                <w:szCs w:val="20"/>
              </w:rPr>
            </w:pPr>
            <w:r w:rsidRPr="00C5608F">
              <w:rPr>
                <w:sz w:val="20"/>
                <w:szCs w:val="20"/>
              </w:rPr>
              <w:t>19</w:t>
            </w:r>
          </w:p>
        </w:tc>
      </w:tr>
      <w:tr w:rsidR="00C5608F" w:rsidRPr="008F54FB" w:rsidTr="00C5608F">
        <w:trPr>
          <w:trHeight w:val="402"/>
        </w:trPr>
        <w:tc>
          <w:tcPr>
            <w:tcW w:w="568" w:type="dxa"/>
            <w:vMerge/>
            <w:tcBorders>
              <w:left w:val="single" w:sz="2" w:space="0" w:color="000000"/>
              <w:bottom w:val="single" w:sz="2" w:space="0" w:color="000000"/>
            </w:tcBorders>
          </w:tcPr>
          <w:p w:rsidR="00C5608F" w:rsidRPr="00950439" w:rsidRDefault="00C5608F" w:rsidP="006876BB">
            <w:pPr>
              <w:snapToGrid w:val="0"/>
              <w:jc w:val="center"/>
            </w:pPr>
          </w:p>
        </w:tc>
        <w:tc>
          <w:tcPr>
            <w:tcW w:w="1550" w:type="dxa"/>
            <w:vMerge/>
            <w:tcBorders>
              <w:left w:val="single" w:sz="2" w:space="0" w:color="000000"/>
              <w:bottom w:val="single" w:sz="2" w:space="0" w:color="000000"/>
            </w:tcBorders>
          </w:tcPr>
          <w:p w:rsidR="00C5608F" w:rsidRPr="00950439" w:rsidRDefault="00C5608F" w:rsidP="006876BB">
            <w:pPr>
              <w:snapToGrid w:val="0"/>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9"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8"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217</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217</w:t>
            </w:r>
          </w:p>
        </w:tc>
        <w:tc>
          <w:tcPr>
            <w:tcW w:w="567"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217</w:t>
            </w:r>
          </w:p>
        </w:tc>
        <w:tc>
          <w:tcPr>
            <w:tcW w:w="426"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217</w:t>
            </w:r>
          </w:p>
        </w:tc>
        <w:tc>
          <w:tcPr>
            <w:tcW w:w="434" w:type="dxa"/>
            <w:gridSpan w:val="2"/>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217</w:t>
            </w:r>
          </w:p>
        </w:tc>
        <w:tc>
          <w:tcPr>
            <w:tcW w:w="562"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2100</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6876BB">
            <w:pPr>
              <w:snapToGrid w:val="0"/>
              <w:jc w:val="center"/>
              <w:rPr>
                <w:sz w:val="20"/>
                <w:szCs w:val="20"/>
              </w:rPr>
            </w:pPr>
            <w:r w:rsidRPr="00C5608F">
              <w:rPr>
                <w:sz w:val="20"/>
                <w:szCs w:val="20"/>
              </w:rPr>
              <w:t>217</w:t>
            </w:r>
          </w:p>
        </w:tc>
        <w:tc>
          <w:tcPr>
            <w:tcW w:w="56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sidRPr="00C5608F">
              <w:rPr>
                <w:sz w:val="20"/>
                <w:szCs w:val="20"/>
              </w:rPr>
              <w:t>230</w:t>
            </w:r>
          </w:p>
        </w:tc>
        <w:tc>
          <w:tcPr>
            <w:tcW w:w="428" w:type="dxa"/>
            <w:tcBorders>
              <w:left w:val="single" w:sz="2" w:space="0" w:color="000000"/>
              <w:bottom w:val="single" w:sz="2" w:space="0" w:color="000000"/>
              <w:right w:val="single" w:sz="2" w:space="0" w:color="000000"/>
            </w:tcBorders>
            <w:vAlign w:val="center"/>
          </w:tcPr>
          <w:p w:rsidR="00C5608F" w:rsidRPr="00C5608F" w:rsidRDefault="00C5608F" w:rsidP="001175BC">
            <w:pPr>
              <w:snapToGrid w:val="0"/>
              <w:jc w:val="center"/>
              <w:rPr>
                <w:sz w:val="20"/>
                <w:szCs w:val="20"/>
              </w:rPr>
            </w:pPr>
            <w:r>
              <w:rPr>
                <w:sz w:val="20"/>
                <w:szCs w:val="20"/>
              </w:rPr>
              <w:t>217</w:t>
            </w:r>
          </w:p>
        </w:tc>
        <w:tc>
          <w:tcPr>
            <w:tcW w:w="567" w:type="dxa"/>
            <w:gridSpan w:val="2"/>
            <w:tcBorders>
              <w:left w:val="single" w:sz="2" w:space="0" w:color="000000"/>
              <w:bottom w:val="single" w:sz="2" w:space="0" w:color="000000"/>
              <w:right w:val="single" w:sz="2" w:space="0" w:color="000000"/>
            </w:tcBorders>
            <w:vAlign w:val="center"/>
          </w:tcPr>
          <w:p w:rsidR="00C5608F" w:rsidRPr="00C5608F" w:rsidRDefault="00C5608F" w:rsidP="00B17EA7">
            <w:pPr>
              <w:snapToGrid w:val="0"/>
              <w:jc w:val="center"/>
              <w:rPr>
                <w:sz w:val="20"/>
                <w:szCs w:val="20"/>
              </w:rPr>
            </w:pPr>
            <w:r w:rsidRPr="00C5608F">
              <w:rPr>
                <w:sz w:val="20"/>
                <w:szCs w:val="20"/>
              </w:rPr>
              <w:t>230</w:t>
            </w:r>
          </w:p>
        </w:tc>
      </w:tr>
      <w:tr w:rsidR="00C5608F" w:rsidRPr="008F54FB" w:rsidTr="00C5608F">
        <w:trPr>
          <w:trHeight w:val="566"/>
        </w:trPr>
        <w:tc>
          <w:tcPr>
            <w:tcW w:w="568" w:type="dxa"/>
            <w:tcBorders>
              <w:left w:val="single" w:sz="2" w:space="0" w:color="000000"/>
              <w:bottom w:val="single" w:sz="2" w:space="0" w:color="000000"/>
            </w:tcBorders>
          </w:tcPr>
          <w:p w:rsidR="00C5608F" w:rsidRPr="00950439" w:rsidRDefault="00C5608F" w:rsidP="006876BB">
            <w:pPr>
              <w:snapToGrid w:val="0"/>
              <w:jc w:val="center"/>
            </w:pPr>
          </w:p>
        </w:tc>
        <w:tc>
          <w:tcPr>
            <w:tcW w:w="1550" w:type="dxa"/>
            <w:tcBorders>
              <w:left w:val="single" w:sz="2" w:space="0" w:color="000000"/>
              <w:bottom w:val="single" w:sz="2" w:space="0" w:color="000000"/>
            </w:tcBorders>
          </w:tcPr>
          <w:p w:rsidR="00C5608F" w:rsidRPr="00950439" w:rsidRDefault="00C5608F" w:rsidP="006876BB">
            <w:pPr>
              <w:snapToGrid w:val="0"/>
            </w:pPr>
            <w:r w:rsidRPr="00950439">
              <w:rPr>
                <w:sz w:val="22"/>
                <w:szCs w:val="22"/>
              </w:rPr>
              <w:t xml:space="preserve">                       из них:</w:t>
            </w:r>
          </w:p>
        </w:tc>
        <w:tc>
          <w:tcPr>
            <w:tcW w:w="567" w:type="dxa"/>
            <w:tcBorders>
              <w:left w:val="single" w:sz="2" w:space="0" w:color="000000"/>
              <w:bottom w:val="single" w:sz="2" w:space="0" w:color="000000"/>
            </w:tcBorders>
            <w:vAlign w:val="center"/>
          </w:tcPr>
          <w:p w:rsidR="00C5608F" w:rsidRPr="00950439" w:rsidRDefault="00C5608F" w:rsidP="006876BB">
            <w:pPr>
              <w:snapToGrid w:val="0"/>
              <w:jc w:val="center"/>
            </w:pPr>
          </w:p>
        </w:tc>
        <w:tc>
          <w:tcPr>
            <w:tcW w:w="709" w:type="dxa"/>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tcBorders>
              <w:left w:val="single" w:sz="2" w:space="0" w:color="000000"/>
              <w:bottom w:val="single" w:sz="2" w:space="0" w:color="000000"/>
            </w:tcBorders>
            <w:vAlign w:val="center"/>
          </w:tcPr>
          <w:p w:rsidR="00C5608F" w:rsidRPr="00950439" w:rsidRDefault="00C5608F" w:rsidP="006876BB">
            <w:pPr>
              <w:snapToGrid w:val="0"/>
              <w:jc w:val="center"/>
            </w:pPr>
          </w:p>
        </w:tc>
        <w:tc>
          <w:tcPr>
            <w:tcW w:w="708" w:type="dxa"/>
            <w:tcBorders>
              <w:left w:val="single" w:sz="2" w:space="0" w:color="000000"/>
              <w:bottom w:val="single" w:sz="2" w:space="0" w:color="000000"/>
            </w:tcBorders>
            <w:vAlign w:val="center"/>
          </w:tcPr>
          <w:p w:rsidR="00C5608F" w:rsidRPr="00950439" w:rsidRDefault="00C5608F" w:rsidP="006876BB">
            <w:pPr>
              <w:snapToGrid w:val="0"/>
              <w:jc w:val="center"/>
            </w:pPr>
          </w:p>
        </w:tc>
        <w:tc>
          <w:tcPr>
            <w:tcW w:w="5254" w:type="dxa"/>
            <w:gridSpan w:val="12"/>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color w:val="FF0000"/>
              </w:rPr>
            </w:pPr>
          </w:p>
        </w:tc>
      </w:tr>
      <w:tr w:rsidR="00C5608F" w:rsidRPr="008F54FB" w:rsidTr="00950439">
        <w:trPr>
          <w:trHeight w:val="108"/>
        </w:trPr>
        <w:tc>
          <w:tcPr>
            <w:tcW w:w="568" w:type="dxa"/>
            <w:vMerge w:val="restart"/>
            <w:tcBorders>
              <w:left w:val="single" w:sz="2" w:space="0" w:color="000000"/>
            </w:tcBorders>
          </w:tcPr>
          <w:p w:rsidR="00C5608F" w:rsidRPr="00950439" w:rsidRDefault="00C5608F" w:rsidP="006876BB">
            <w:pPr>
              <w:snapToGrid w:val="0"/>
              <w:jc w:val="center"/>
            </w:pPr>
            <w:r w:rsidRPr="00950439">
              <w:rPr>
                <w:sz w:val="22"/>
                <w:szCs w:val="22"/>
              </w:rPr>
              <w:t>2.1.</w:t>
            </w:r>
          </w:p>
        </w:tc>
        <w:tc>
          <w:tcPr>
            <w:tcW w:w="1550" w:type="dxa"/>
            <w:vMerge w:val="restart"/>
            <w:tcBorders>
              <w:left w:val="single" w:sz="2" w:space="0" w:color="000000"/>
            </w:tcBorders>
          </w:tcPr>
          <w:p w:rsidR="00C5608F" w:rsidRPr="00950439" w:rsidRDefault="00C5608F" w:rsidP="006876BB">
            <w:pPr>
              <w:snapToGrid w:val="0"/>
            </w:pPr>
            <w:r w:rsidRPr="00950439">
              <w:rPr>
                <w:sz w:val="22"/>
                <w:szCs w:val="22"/>
              </w:rPr>
              <w:t>вокальные</w:t>
            </w:r>
          </w:p>
        </w:tc>
        <w:tc>
          <w:tcPr>
            <w:tcW w:w="567"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5</w:t>
            </w:r>
          </w:p>
        </w:tc>
        <w:tc>
          <w:tcPr>
            <w:tcW w:w="709"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35</w:t>
            </w:r>
          </w:p>
        </w:tc>
        <w:tc>
          <w:tcPr>
            <w:tcW w:w="567"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8</w:t>
            </w:r>
          </w:p>
        </w:tc>
        <w:tc>
          <w:tcPr>
            <w:tcW w:w="708"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90</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5</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5</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5</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5</w:t>
            </w:r>
          </w:p>
        </w:tc>
        <w:tc>
          <w:tcPr>
            <w:tcW w:w="42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5</w:t>
            </w:r>
          </w:p>
        </w:tc>
        <w:tc>
          <w:tcPr>
            <w:tcW w:w="568" w:type="dxa"/>
            <w:gridSpan w:val="2"/>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4</w:t>
            </w:r>
          </w:p>
        </w:tc>
        <w:tc>
          <w:tcPr>
            <w:tcW w:w="56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5</w:t>
            </w:r>
          </w:p>
        </w:tc>
        <w:tc>
          <w:tcPr>
            <w:tcW w:w="568" w:type="dxa"/>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rsidRPr="00950439">
              <w:rPr>
                <w:sz w:val="22"/>
              </w:rPr>
              <w:t>7</w:t>
            </w:r>
          </w:p>
        </w:tc>
        <w:tc>
          <w:tcPr>
            <w:tcW w:w="569" w:type="dxa"/>
            <w:gridSpan w:val="2"/>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rPr>
                <w:sz w:val="18"/>
                <w:szCs w:val="18"/>
              </w:rPr>
            </w:pPr>
            <w:r>
              <w:rPr>
                <w:sz w:val="18"/>
                <w:szCs w:val="18"/>
              </w:rPr>
              <w:t>5</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B17EA7">
            <w:pPr>
              <w:snapToGrid w:val="0"/>
              <w:jc w:val="center"/>
              <w:rPr>
                <w:sz w:val="18"/>
                <w:szCs w:val="18"/>
              </w:rPr>
            </w:pPr>
            <w:r w:rsidRPr="00950439">
              <w:rPr>
                <w:sz w:val="18"/>
                <w:szCs w:val="18"/>
              </w:rPr>
              <w:t>7</w:t>
            </w:r>
          </w:p>
        </w:tc>
      </w:tr>
      <w:tr w:rsidR="00C5608F" w:rsidRPr="008F54FB" w:rsidTr="00950439">
        <w:trPr>
          <w:trHeight w:val="108"/>
        </w:trPr>
        <w:tc>
          <w:tcPr>
            <w:tcW w:w="568" w:type="dxa"/>
            <w:vMerge/>
            <w:tcBorders>
              <w:left w:val="single" w:sz="2" w:space="0" w:color="000000"/>
              <w:bottom w:val="single" w:sz="2" w:space="0" w:color="000000"/>
            </w:tcBorders>
          </w:tcPr>
          <w:p w:rsidR="00C5608F" w:rsidRPr="00950439" w:rsidRDefault="00C5608F" w:rsidP="006876BB">
            <w:pPr>
              <w:snapToGrid w:val="0"/>
              <w:jc w:val="center"/>
            </w:pPr>
          </w:p>
        </w:tc>
        <w:tc>
          <w:tcPr>
            <w:tcW w:w="1550" w:type="dxa"/>
            <w:vMerge/>
            <w:tcBorders>
              <w:left w:val="single" w:sz="2" w:space="0" w:color="000000"/>
              <w:bottom w:val="single" w:sz="2" w:space="0" w:color="000000"/>
            </w:tcBorders>
          </w:tcPr>
          <w:p w:rsidR="00C5608F" w:rsidRPr="00950439" w:rsidRDefault="00C5608F" w:rsidP="006876BB">
            <w:pPr>
              <w:snapToGrid w:val="0"/>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9"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8"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53</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53</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rPr>
                <w:sz w:val="18"/>
                <w:szCs w:val="18"/>
              </w:rPr>
            </w:pPr>
            <w:r w:rsidRPr="00950439">
              <w:rPr>
                <w:sz w:val="18"/>
                <w:szCs w:val="18"/>
              </w:rPr>
              <w:t>53</w:t>
            </w:r>
          </w:p>
          <w:p w:rsidR="00C5608F" w:rsidRPr="00950439" w:rsidRDefault="00C5608F" w:rsidP="006876BB">
            <w:pPr>
              <w:snapToGrid w:val="0"/>
              <w:jc w:val="center"/>
              <w:rPr>
                <w:sz w:val="18"/>
                <w:szCs w:val="18"/>
              </w:rPr>
            </w:pP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53</w:t>
            </w:r>
          </w:p>
          <w:p w:rsidR="00C5608F" w:rsidRPr="00950439" w:rsidRDefault="00C5608F" w:rsidP="006876BB">
            <w:pPr>
              <w:snapToGrid w:val="0"/>
              <w:jc w:val="center"/>
              <w:rPr>
                <w:sz w:val="18"/>
                <w:szCs w:val="18"/>
              </w:rPr>
            </w:pPr>
          </w:p>
        </w:tc>
        <w:tc>
          <w:tcPr>
            <w:tcW w:w="42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53</w:t>
            </w:r>
          </w:p>
        </w:tc>
        <w:tc>
          <w:tcPr>
            <w:tcW w:w="568" w:type="dxa"/>
            <w:gridSpan w:val="2"/>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40</w:t>
            </w:r>
          </w:p>
        </w:tc>
        <w:tc>
          <w:tcPr>
            <w:tcW w:w="56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53</w:t>
            </w:r>
          </w:p>
        </w:tc>
        <w:tc>
          <w:tcPr>
            <w:tcW w:w="568" w:type="dxa"/>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rsidRPr="00950439">
              <w:rPr>
                <w:sz w:val="22"/>
              </w:rPr>
              <w:t>77</w:t>
            </w:r>
          </w:p>
        </w:tc>
        <w:tc>
          <w:tcPr>
            <w:tcW w:w="569" w:type="dxa"/>
            <w:gridSpan w:val="2"/>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rPr>
                <w:sz w:val="18"/>
                <w:szCs w:val="18"/>
              </w:rPr>
            </w:pPr>
            <w:r>
              <w:rPr>
                <w:sz w:val="18"/>
                <w:szCs w:val="18"/>
              </w:rPr>
              <w:t>53</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B17EA7">
            <w:pPr>
              <w:snapToGrid w:val="0"/>
              <w:jc w:val="center"/>
              <w:rPr>
                <w:sz w:val="18"/>
                <w:szCs w:val="18"/>
              </w:rPr>
            </w:pPr>
            <w:r w:rsidRPr="00950439">
              <w:rPr>
                <w:sz w:val="18"/>
                <w:szCs w:val="18"/>
              </w:rPr>
              <w:t>77</w:t>
            </w:r>
          </w:p>
        </w:tc>
      </w:tr>
      <w:tr w:rsidR="00C5608F" w:rsidRPr="008F54FB" w:rsidTr="00950439">
        <w:trPr>
          <w:trHeight w:val="108"/>
        </w:trPr>
        <w:tc>
          <w:tcPr>
            <w:tcW w:w="568" w:type="dxa"/>
            <w:vMerge w:val="restart"/>
            <w:tcBorders>
              <w:left w:val="single" w:sz="2" w:space="0" w:color="000000"/>
            </w:tcBorders>
          </w:tcPr>
          <w:p w:rsidR="00C5608F" w:rsidRPr="00950439" w:rsidRDefault="00C5608F" w:rsidP="006876BB">
            <w:pPr>
              <w:snapToGrid w:val="0"/>
              <w:jc w:val="center"/>
            </w:pPr>
            <w:r w:rsidRPr="00950439">
              <w:rPr>
                <w:sz w:val="22"/>
                <w:szCs w:val="22"/>
              </w:rPr>
              <w:t>2.2.</w:t>
            </w:r>
          </w:p>
        </w:tc>
        <w:tc>
          <w:tcPr>
            <w:tcW w:w="1550" w:type="dxa"/>
            <w:vMerge w:val="restart"/>
            <w:tcBorders>
              <w:left w:val="single" w:sz="2" w:space="0" w:color="000000"/>
            </w:tcBorders>
          </w:tcPr>
          <w:p w:rsidR="00C5608F" w:rsidRPr="00950439" w:rsidRDefault="00C5608F" w:rsidP="006876BB">
            <w:pPr>
              <w:snapToGrid w:val="0"/>
            </w:pPr>
            <w:r w:rsidRPr="00950439">
              <w:rPr>
                <w:sz w:val="22"/>
                <w:szCs w:val="22"/>
              </w:rPr>
              <w:t xml:space="preserve">хоровые </w:t>
            </w:r>
          </w:p>
        </w:tc>
        <w:tc>
          <w:tcPr>
            <w:tcW w:w="567"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0</w:t>
            </w:r>
          </w:p>
        </w:tc>
        <w:tc>
          <w:tcPr>
            <w:tcW w:w="709"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0</w:t>
            </w:r>
          </w:p>
        </w:tc>
        <w:tc>
          <w:tcPr>
            <w:tcW w:w="567" w:type="dxa"/>
            <w:vMerge w:val="restart"/>
            <w:tcBorders>
              <w:left w:val="single" w:sz="2" w:space="0" w:color="000000"/>
            </w:tcBorders>
            <w:vAlign w:val="center"/>
          </w:tcPr>
          <w:p w:rsidR="00C5608F" w:rsidRPr="00950439" w:rsidRDefault="00C5608F" w:rsidP="006876BB">
            <w:pPr>
              <w:snapToGrid w:val="0"/>
            </w:pPr>
            <w:r w:rsidRPr="00950439">
              <w:rPr>
                <w:sz w:val="22"/>
                <w:szCs w:val="22"/>
              </w:rPr>
              <w:t xml:space="preserve">  0</w:t>
            </w:r>
          </w:p>
        </w:tc>
        <w:tc>
          <w:tcPr>
            <w:tcW w:w="708"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0</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42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8" w:type="dxa"/>
            <w:gridSpan w:val="2"/>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1</w:t>
            </w:r>
          </w:p>
        </w:tc>
        <w:tc>
          <w:tcPr>
            <w:tcW w:w="56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8" w:type="dxa"/>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rsidRPr="00950439">
              <w:rPr>
                <w:sz w:val="22"/>
              </w:rPr>
              <w:t>0</w:t>
            </w:r>
          </w:p>
        </w:tc>
        <w:tc>
          <w:tcPr>
            <w:tcW w:w="569" w:type="dxa"/>
            <w:gridSpan w:val="2"/>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t>1</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B17EA7">
            <w:pPr>
              <w:snapToGrid w:val="0"/>
              <w:jc w:val="center"/>
            </w:pPr>
            <w:r w:rsidRPr="00950439">
              <w:rPr>
                <w:sz w:val="22"/>
                <w:szCs w:val="22"/>
              </w:rPr>
              <w:t>0</w:t>
            </w:r>
          </w:p>
        </w:tc>
      </w:tr>
      <w:tr w:rsidR="00C5608F" w:rsidRPr="008F54FB" w:rsidTr="00950439">
        <w:trPr>
          <w:trHeight w:val="108"/>
        </w:trPr>
        <w:tc>
          <w:tcPr>
            <w:tcW w:w="568" w:type="dxa"/>
            <w:vMerge/>
            <w:tcBorders>
              <w:left w:val="single" w:sz="2" w:space="0" w:color="000000"/>
              <w:bottom w:val="single" w:sz="2" w:space="0" w:color="000000"/>
            </w:tcBorders>
          </w:tcPr>
          <w:p w:rsidR="00C5608F" w:rsidRPr="00950439" w:rsidRDefault="00C5608F" w:rsidP="006876BB">
            <w:pPr>
              <w:snapToGrid w:val="0"/>
              <w:jc w:val="center"/>
            </w:pPr>
          </w:p>
        </w:tc>
        <w:tc>
          <w:tcPr>
            <w:tcW w:w="1550" w:type="dxa"/>
            <w:vMerge/>
            <w:tcBorders>
              <w:left w:val="single" w:sz="2" w:space="0" w:color="000000"/>
              <w:bottom w:val="single" w:sz="2" w:space="0" w:color="000000"/>
            </w:tcBorders>
          </w:tcPr>
          <w:p w:rsidR="00C5608F" w:rsidRPr="00950439" w:rsidRDefault="00C5608F" w:rsidP="006876BB">
            <w:pPr>
              <w:snapToGrid w:val="0"/>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9"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8"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42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8" w:type="dxa"/>
            <w:gridSpan w:val="2"/>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17</w:t>
            </w:r>
          </w:p>
        </w:tc>
        <w:tc>
          <w:tcPr>
            <w:tcW w:w="56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8" w:type="dxa"/>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rsidRPr="00950439">
              <w:rPr>
                <w:sz w:val="22"/>
              </w:rPr>
              <w:t>0</w:t>
            </w:r>
          </w:p>
        </w:tc>
        <w:tc>
          <w:tcPr>
            <w:tcW w:w="569" w:type="dxa"/>
            <w:gridSpan w:val="2"/>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t>17</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B17EA7">
            <w:pPr>
              <w:snapToGrid w:val="0"/>
              <w:jc w:val="center"/>
            </w:pPr>
            <w:r w:rsidRPr="00950439">
              <w:rPr>
                <w:sz w:val="22"/>
                <w:szCs w:val="22"/>
              </w:rPr>
              <w:t>0</w:t>
            </w:r>
          </w:p>
        </w:tc>
      </w:tr>
      <w:tr w:rsidR="00C5608F" w:rsidRPr="008F54FB" w:rsidTr="00950439">
        <w:trPr>
          <w:trHeight w:val="204"/>
        </w:trPr>
        <w:tc>
          <w:tcPr>
            <w:tcW w:w="568" w:type="dxa"/>
            <w:vMerge w:val="restart"/>
            <w:tcBorders>
              <w:left w:val="single" w:sz="2" w:space="0" w:color="000000"/>
            </w:tcBorders>
          </w:tcPr>
          <w:p w:rsidR="00C5608F" w:rsidRPr="00950439" w:rsidRDefault="00C5608F" w:rsidP="006876BB">
            <w:pPr>
              <w:snapToGrid w:val="0"/>
              <w:jc w:val="center"/>
            </w:pPr>
            <w:r w:rsidRPr="00950439">
              <w:rPr>
                <w:sz w:val="22"/>
                <w:szCs w:val="22"/>
              </w:rPr>
              <w:t>2.3.</w:t>
            </w:r>
          </w:p>
        </w:tc>
        <w:tc>
          <w:tcPr>
            <w:tcW w:w="1550" w:type="dxa"/>
            <w:vMerge w:val="restart"/>
            <w:tcBorders>
              <w:left w:val="single" w:sz="2" w:space="0" w:color="000000"/>
            </w:tcBorders>
          </w:tcPr>
          <w:p w:rsidR="00C5608F" w:rsidRPr="00950439" w:rsidRDefault="00C5608F" w:rsidP="006876BB">
            <w:pPr>
              <w:snapToGrid w:val="0"/>
            </w:pPr>
            <w:r w:rsidRPr="00950439">
              <w:rPr>
                <w:sz w:val="22"/>
                <w:szCs w:val="22"/>
              </w:rPr>
              <w:t>хореографические</w:t>
            </w:r>
          </w:p>
        </w:tc>
        <w:tc>
          <w:tcPr>
            <w:tcW w:w="567"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5</w:t>
            </w:r>
          </w:p>
        </w:tc>
        <w:tc>
          <w:tcPr>
            <w:tcW w:w="709"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49</w:t>
            </w:r>
          </w:p>
        </w:tc>
        <w:tc>
          <w:tcPr>
            <w:tcW w:w="567"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4</w:t>
            </w:r>
          </w:p>
        </w:tc>
        <w:tc>
          <w:tcPr>
            <w:tcW w:w="708"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49</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4</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4</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4</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4</w:t>
            </w:r>
          </w:p>
        </w:tc>
        <w:tc>
          <w:tcPr>
            <w:tcW w:w="42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4</w:t>
            </w:r>
          </w:p>
        </w:tc>
        <w:tc>
          <w:tcPr>
            <w:tcW w:w="568" w:type="dxa"/>
            <w:gridSpan w:val="2"/>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4</w:t>
            </w:r>
          </w:p>
        </w:tc>
        <w:tc>
          <w:tcPr>
            <w:tcW w:w="56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4</w:t>
            </w:r>
          </w:p>
        </w:tc>
        <w:tc>
          <w:tcPr>
            <w:tcW w:w="568" w:type="dxa"/>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rsidRPr="00950439">
              <w:rPr>
                <w:sz w:val="22"/>
              </w:rPr>
              <w:t>4</w:t>
            </w:r>
          </w:p>
        </w:tc>
        <w:tc>
          <w:tcPr>
            <w:tcW w:w="569" w:type="dxa"/>
            <w:gridSpan w:val="2"/>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rPr>
                <w:sz w:val="18"/>
                <w:szCs w:val="18"/>
              </w:rPr>
            </w:pPr>
            <w:r>
              <w:rPr>
                <w:sz w:val="18"/>
                <w:szCs w:val="18"/>
              </w:rPr>
              <w:t>4</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B17EA7">
            <w:pPr>
              <w:snapToGrid w:val="0"/>
              <w:jc w:val="center"/>
              <w:rPr>
                <w:sz w:val="18"/>
                <w:szCs w:val="18"/>
              </w:rPr>
            </w:pPr>
            <w:r w:rsidRPr="00950439">
              <w:rPr>
                <w:sz w:val="18"/>
                <w:szCs w:val="18"/>
              </w:rPr>
              <w:t>4</w:t>
            </w:r>
          </w:p>
        </w:tc>
      </w:tr>
      <w:tr w:rsidR="00C5608F" w:rsidRPr="008F54FB" w:rsidTr="00950439">
        <w:trPr>
          <w:trHeight w:val="204"/>
        </w:trPr>
        <w:tc>
          <w:tcPr>
            <w:tcW w:w="568" w:type="dxa"/>
            <w:vMerge/>
            <w:tcBorders>
              <w:left w:val="single" w:sz="2" w:space="0" w:color="000000"/>
              <w:bottom w:val="single" w:sz="2" w:space="0" w:color="000000"/>
            </w:tcBorders>
          </w:tcPr>
          <w:p w:rsidR="00C5608F" w:rsidRPr="00950439" w:rsidRDefault="00C5608F" w:rsidP="006876BB">
            <w:pPr>
              <w:snapToGrid w:val="0"/>
              <w:jc w:val="center"/>
            </w:pPr>
          </w:p>
        </w:tc>
        <w:tc>
          <w:tcPr>
            <w:tcW w:w="1550" w:type="dxa"/>
            <w:vMerge/>
            <w:tcBorders>
              <w:left w:val="single" w:sz="2" w:space="0" w:color="000000"/>
              <w:bottom w:val="single" w:sz="2" w:space="0" w:color="000000"/>
            </w:tcBorders>
          </w:tcPr>
          <w:p w:rsidR="00C5608F" w:rsidRPr="00950439" w:rsidRDefault="00C5608F" w:rsidP="006876BB">
            <w:pPr>
              <w:snapToGrid w:val="0"/>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9"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8"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49</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49</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49</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49</w:t>
            </w:r>
          </w:p>
        </w:tc>
        <w:tc>
          <w:tcPr>
            <w:tcW w:w="42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49</w:t>
            </w:r>
          </w:p>
        </w:tc>
        <w:tc>
          <w:tcPr>
            <w:tcW w:w="568" w:type="dxa"/>
            <w:gridSpan w:val="2"/>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45</w:t>
            </w:r>
          </w:p>
        </w:tc>
        <w:tc>
          <w:tcPr>
            <w:tcW w:w="56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49</w:t>
            </w:r>
          </w:p>
        </w:tc>
        <w:tc>
          <w:tcPr>
            <w:tcW w:w="568" w:type="dxa"/>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rsidRPr="00950439">
              <w:rPr>
                <w:sz w:val="22"/>
              </w:rPr>
              <w:t>45</w:t>
            </w:r>
          </w:p>
        </w:tc>
        <w:tc>
          <w:tcPr>
            <w:tcW w:w="569" w:type="dxa"/>
            <w:gridSpan w:val="2"/>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rPr>
                <w:sz w:val="18"/>
                <w:szCs w:val="18"/>
              </w:rPr>
            </w:pPr>
            <w:r>
              <w:rPr>
                <w:sz w:val="18"/>
                <w:szCs w:val="18"/>
              </w:rPr>
              <w:t>49</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B17EA7">
            <w:pPr>
              <w:snapToGrid w:val="0"/>
              <w:jc w:val="center"/>
              <w:rPr>
                <w:sz w:val="18"/>
                <w:szCs w:val="18"/>
              </w:rPr>
            </w:pPr>
            <w:r w:rsidRPr="00950439">
              <w:rPr>
                <w:sz w:val="18"/>
                <w:szCs w:val="18"/>
              </w:rPr>
              <w:t>45</w:t>
            </w:r>
          </w:p>
        </w:tc>
      </w:tr>
      <w:tr w:rsidR="00C5608F" w:rsidRPr="008F54FB" w:rsidTr="00950439">
        <w:trPr>
          <w:trHeight w:val="108"/>
        </w:trPr>
        <w:tc>
          <w:tcPr>
            <w:tcW w:w="568" w:type="dxa"/>
            <w:vMerge w:val="restart"/>
            <w:tcBorders>
              <w:left w:val="single" w:sz="2" w:space="0" w:color="000000"/>
            </w:tcBorders>
          </w:tcPr>
          <w:p w:rsidR="00C5608F" w:rsidRPr="00950439" w:rsidRDefault="00C5608F" w:rsidP="006876BB">
            <w:pPr>
              <w:snapToGrid w:val="0"/>
              <w:jc w:val="center"/>
            </w:pPr>
            <w:r w:rsidRPr="00950439">
              <w:rPr>
                <w:sz w:val="22"/>
                <w:szCs w:val="22"/>
              </w:rPr>
              <w:t>2.4.</w:t>
            </w:r>
          </w:p>
        </w:tc>
        <w:tc>
          <w:tcPr>
            <w:tcW w:w="1550" w:type="dxa"/>
            <w:vMerge w:val="restart"/>
            <w:tcBorders>
              <w:left w:val="single" w:sz="2" w:space="0" w:color="000000"/>
            </w:tcBorders>
          </w:tcPr>
          <w:p w:rsidR="00C5608F" w:rsidRPr="00950439" w:rsidRDefault="00C5608F" w:rsidP="006876BB">
            <w:pPr>
              <w:snapToGrid w:val="0"/>
            </w:pPr>
            <w:r w:rsidRPr="00950439">
              <w:rPr>
                <w:sz w:val="22"/>
                <w:szCs w:val="22"/>
              </w:rPr>
              <w:t xml:space="preserve">театральные </w:t>
            </w:r>
          </w:p>
        </w:tc>
        <w:tc>
          <w:tcPr>
            <w:tcW w:w="567"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3</w:t>
            </w:r>
          </w:p>
        </w:tc>
        <w:tc>
          <w:tcPr>
            <w:tcW w:w="709"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40</w:t>
            </w:r>
          </w:p>
        </w:tc>
        <w:tc>
          <w:tcPr>
            <w:tcW w:w="567"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2</w:t>
            </w:r>
          </w:p>
        </w:tc>
        <w:tc>
          <w:tcPr>
            <w:tcW w:w="708"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20</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3</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3</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3</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3</w:t>
            </w:r>
          </w:p>
        </w:tc>
        <w:tc>
          <w:tcPr>
            <w:tcW w:w="42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3</w:t>
            </w:r>
          </w:p>
        </w:tc>
        <w:tc>
          <w:tcPr>
            <w:tcW w:w="568" w:type="dxa"/>
            <w:gridSpan w:val="2"/>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3</w:t>
            </w:r>
          </w:p>
        </w:tc>
        <w:tc>
          <w:tcPr>
            <w:tcW w:w="56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3</w:t>
            </w:r>
          </w:p>
        </w:tc>
        <w:tc>
          <w:tcPr>
            <w:tcW w:w="568" w:type="dxa"/>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rsidRPr="00950439">
              <w:rPr>
                <w:sz w:val="22"/>
              </w:rPr>
              <w:t>3</w:t>
            </w:r>
          </w:p>
        </w:tc>
        <w:tc>
          <w:tcPr>
            <w:tcW w:w="569" w:type="dxa"/>
            <w:gridSpan w:val="2"/>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rPr>
                <w:sz w:val="18"/>
                <w:szCs w:val="18"/>
              </w:rPr>
            </w:pPr>
            <w:r>
              <w:rPr>
                <w:sz w:val="18"/>
                <w:szCs w:val="18"/>
              </w:rPr>
              <w:t>3</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B17EA7">
            <w:pPr>
              <w:snapToGrid w:val="0"/>
              <w:jc w:val="center"/>
              <w:rPr>
                <w:sz w:val="18"/>
                <w:szCs w:val="18"/>
              </w:rPr>
            </w:pPr>
            <w:r w:rsidRPr="00950439">
              <w:rPr>
                <w:sz w:val="18"/>
                <w:szCs w:val="18"/>
              </w:rPr>
              <w:t>3</w:t>
            </w:r>
          </w:p>
        </w:tc>
      </w:tr>
      <w:tr w:rsidR="00C5608F" w:rsidRPr="008F54FB" w:rsidTr="00950439">
        <w:trPr>
          <w:trHeight w:val="108"/>
        </w:trPr>
        <w:tc>
          <w:tcPr>
            <w:tcW w:w="568" w:type="dxa"/>
            <w:vMerge/>
            <w:tcBorders>
              <w:left w:val="single" w:sz="2" w:space="0" w:color="000000"/>
              <w:bottom w:val="single" w:sz="2" w:space="0" w:color="000000"/>
            </w:tcBorders>
          </w:tcPr>
          <w:p w:rsidR="00C5608F" w:rsidRPr="00950439" w:rsidRDefault="00C5608F" w:rsidP="006876BB">
            <w:pPr>
              <w:snapToGrid w:val="0"/>
              <w:jc w:val="center"/>
            </w:pPr>
          </w:p>
        </w:tc>
        <w:tc>
          <w:tcPr>
            <w:tcW w:w="1550" w:type="dxa"/>
            <w:vMerge/>
            <w:tcBorders>
              <w:left w:val="single" w:sz="2" w:space="0" w:color="000000"/>
              <w:bottom w:val="single" w:sz="2" w:space="0" w:color="000000"/>
            </w:tcBorders>
          </w:tcPr>
          <w:p w:rsidR="00C5608F" w:rsidRPr="00950439" w:rsidRDefault="00C5608F" w:rsidP="006876BB">
            <w:pPr>
              <w:snapToGrid w:val="0"/>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9"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8"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57</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57</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57</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57</w:t>
            </w:r>
          </w:p>
        </w:tc>
        <w:tc>
          <w:tcPr>
            <w:tcW w:w="42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57</w:t>
            </w:r>
          </w:p>
        </w:tc>
        <w:tc>
          <w:tcPr>
            <w:tcW w:w="568" w:type="dxa"/>
            <w:gridSpan w:val="2"/>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58</w:t>
            </w:r>
          </w:p>
        </w:tc>
        <w:tc>
          <w:tcPr>
            <w:tcW w:w="56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57</w:t>
            </w:r>
          </w:p>
        </w:tc>
        <w:tc>
          <w:tcPr>
            <w:tcW w:w="568" w:type="dxa"/>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rsidRPr="00950439">
              <w:rPr>
                <w:sz w:val="22"/>
              </w:rPr>
              <w:t>58</w:t>
            </w:r>
          </w:p>
        </w:tc>
        <w:tc>
          <w:tcPr>
            <w:tcW w:w="569" w:type="dxa"/>
            <w:gridSpan w:val="2"/>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rPr>
                <w:sz w:val="18"/>
                <w:szCs w:val="18"/>
              </w:rPr>
            </w:pPr>
            <w:r>
              <w:rPr>
                <w:sz w:val="18"/>
                <w:szCs w:val="18"/>
              </w:rPr>
              <w:t>57</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B17EA7">
            <w:pPr>
              <w:snapToGrid w:val="0"/>
              <w:jc w:val="center"/>
              <w:rPr>
                <w:sz w:val="18"/>
                <w:szCs w:val="18"/>
              </w:rPr>
            </w:pPr>
            <w:r w:rsidRPr="00950439">
              <w:rPr>
                <w:sz w:val="18"/>
                <w:szCs w:val="18"/>
              </w:rPr>
              <w:t>58</w:t>
            </w:r>
          </w:p>
        </w:tc>
      </w:tr>
      <w:tr w:rsidR="00C5608F" w:rsidRPr="008F54FB" w:rsidTr="00950439">
        <w:trPr>
          <w:trHeight w:val="306"/>
        </w:trPr>
        <w:tc>
          <w:tcPr>
            <w:tcW w:w="568" w:type="dxa"/>
            <w:vMerge w:val="restart"/>
            <w:tcBorders>
              <w:left w:val="single" w:sz="2" w:space="0" w:color="000000"/>
            </w:tcBorders>
          </w:tcPr>
          <w:p w:rsidR="00C5608F" w:rsidRPr="00950439" w:rsidRDefault="00C5608F" w:rsidP="006876BB">
            <w:pPr>
              <w:snapToGrid w:val="0"/>
              <w:jc w:val="center"/>
            </w:pPr>
            <w:r w:rsidRPr="00950439">
              <w:rPr>
                <w:sz w:val="22"/>
                <w:szCs w:val="22"/>
              </w:rPr>
              <w:t>2.5.</w:t>
            </w:r>
          </w:p>
        </w:tc>
        <w:tc>
          <w:tcPr>
            <w:tcW w:w="1550" w:type="dxa"/>
            <w:vMerge w:val="restart"/>
            <w:tcBorders>
              <w:left w:val="single" w:sz="2" w:space="0" w:color="000000"/>
            </w:tcBorders>
          </w:tcPr>
          <w:p w:rsidR="00C5608F" w:rsidRPr="00950439" w:rsidRDefault="00C5608F" w:rsidP="006876BB">
            <w:pPr>
              <w:snapToGrid w:val="0"/>
            </w:pPr>
            <w:r w:rsidRPr="00950439">
              <w:rPr>
                <w:sz w:val="22"/>
                <w:szCs w:val="22"/>
              </w:rPr>
              <w:t>оркестры народных инструментов</w:t>
            </w:r>
          </w:p>
        </w:tc>
        <w:tc>
          <w:tcPr>
            <w:tcW w:w="567" w:type="dxa"/>
            <w:vMerge w:val="restart"/>
            <w:tcBorders>
              <w:left w:val="single" w:sz="2" w:space="0" w:color="000000"/>
            </w:tcBorders>
          </w:tcPr>
          <w:p w:rsidR="00C5608F" w:rsidRPr="00950439" w:rsidRDefault="00C5608F" w:rsidP="006876BB">
            <w:pPr>
              <w:jc w:val="center"/>
            </w:pPr>
          </w:p>
          <w:p w:rsidR="00C5608F" w:rsidRPr="00950439" w:rsidRDefault="00C5608F" w:rsidP="006876BB">
            <w:pPr>
              <w:jc w:val="center"/>
            </w:pPr>
            <w:r w:rsidRPr="00950439">
              <w:rPr>
                <w:sz w:val="22"/>
                <w:szCs w:val="22"/>
              </w:rPr>
              <w:t>0</w:t>
            </w:r>
          </w:p>
          <w:p w:rsidR="00C5608F" w:rsidRPr="00950439" w:rsidRDefault="00C5608F" w:rsidP="006876BB">
            <w:pPr>
              <w:jc w:val="center"/>
            </w:pPr>
          </w:p>
        </w:tc>
        <w:tc>
          <w:tcPr>
            <w:tcW w:w="709" w:type="dxa"/>
            <w:vMerge w:val="restart"/>
            <w:tcBorders>
              <w:left w:val="single" w:sz="2" w:space="0" w:color="000000"/>
            </w:tcBorders>
          </w:tcPr>
          <w:p w:rsidR="00C5608F" w:rsidRPr="00950439" w:rsidRDefault="00C5608F" w:rsidP="006876BB">
            <w:pPr>
              <w:jc w:val="center"/>
            </w:pPr>
          </w:p>
          <w:p w:rsidR="00C5608F" w:rsidRPr="00950439" w:rsidRDefault="00C5608F" w:rsidP="006876BB">
            <w:r w:rsidRPr="00950439">
              <w:rPr>
                <w:sz w:val="22"/>
                <w:szCs w:val="22"/>
              </w:rPr>
              <w:t>0</w:t>
            </w:r>
          </w:p>
          <w:p w:rsidR="00C5608F" w:rsidRPr="00950439" w:rsidRDefault="00C5608F" w:rsidP="006876BB">
            <w:pPr>
              <w:jc w:val="center"/>
            </w:pPr>
          </w:p>
        </w:tc>
        <w:tc>
          <w:tcPr>
            <w:tcW w:w="567"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0</w:t>
            </w:r>
          </w:p>
        </w:tc>
        <w:tc>
          <w:tcPr>
            <w:tcW w:w="708"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0</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42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8" w:type="dxa"/>
            <w:gridSpan w:val="2"/>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0</w:t>
            </w:r>
          </w:p>
        </w:tc>
        <w:tc>
          <w:tcPr>
            <w:tcW w:w="56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8" w:type="dxa"/>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rsidRPr="00950439">
              <w:rPr>
                <w:sz w:val="22"/>
              </w:rPr>
              <w:t>0</w:t>
            </w:r>
          </w:p>
        </w:tc>
        <w:tc>
          <w:tcPr>
            <w:tcW w:w="569" w:type="dxa"/>
            <w:gridSpan w:val="2"/>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t>0</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B17EA7">
            <w:pPr>
              <w:snapToGrid w:val="0"/>
              <w:jc w:val="center"/>
            </w:pPr>
            <w:r w:rsidRPr="00950439">
              <w:rPr>
                <w:sz w:val="22"/>
                <w:szCs w:val="22"/>
              </w:rPr>
              <w:t>0</w:t>
            </w:r>
          </w:p>
        </w:tc>
      </w:tr>
      <w:tr w:rsidR="00C5608F" w:rsidRPr="008F54FB" w:rsidTr="00950439">
        <w:trPr>
          <w:trHeight w:val="306"/>
        </w:trPr>
        <w:tc>
          <w:tcPr>
            <w:tcW w:w="568" w:type="dxa"/>
            <w:vMerge/>
            <w:tcBorders>
              <w:left w:val="single" w:sz="2" w:space="0" w:color="000000"/>
              <w:bottom w:val="single" w:sz="2" w:space="0" w:color="000000"/>
            </w:tcBorders>
          </w:tcPr>
          <w:p w:rsidR="00C5608F" w:rsidRPr="00950439" w:rsidRDefault="00C5608F" w:rsidP="006876BB">
            <w:pPr>
              <w:snapToGrid w:val="0"/>
              <w:jc w:val="center"/>
            </w:pPr>
          </w:p>
        </w:tc>
        <w:tc>
          <w:tcPr>
            <w:tcW w:w="1550" w:type="dxa"/>
            <w:vMerge/>
            <w:tcBorders>
              <w:left w:val="single" w:sz="2" w:space="0" w:color="000000"/>
              <w:bottom w:val="single" w:sz="2" w:space="0" w:color="000000"/>
            </w:tcBorders>
          </w:tcPr>
          <w:p w:rsidR="00C5608F" w:rsidRPr="00950439" w:rsidRDefault="00C5608F" w:rsidP="006876BB">
            <w:pPr>
              <w:snapToGrid w:val="0"/>
            </w:pPr>
          </w:p>
        </w:tc>
        <w:tc>
          <w:tcPr>
            <w:tcW w:w="567" w:type="dxa"/>
            <w:vMerge/>
            <w:tcBorders>
              <w:left w:val="single" w:sz="2" w:space="0" w:color="000000"/>
              <w:bottom w:val="single" w:sz="2" w:space="0" w:color="000000"/>
            </w:tcBorders>
          </w:tcPr>
          <w:p w:rsidR="00C5608F" w:rsidRPr="00950439" w:rsidRDefault="00C5608F" w:rsidP="006876BB">
            <w:pPr>
              <w:snapToGrid w:val="0"/>
              <w:jc w:val="center"/>
            </w:pPr>
          </w:p>
        </w:tc>
        <w:tc>
          <w:tcPr>
            <w:tcW w:w="709" w:type="dxa"/>
            <w:vMerge/>
            <w:tcBorders>
              <w:left w:val="single" w:sz="2" w:space="0" w:color="000000"/>
              <w:bottom w:val="single" w:sz="2" w:space="0" w:color="000000"/>
            </w:tcBorders>
          </w:tcPr>
          <w:p w:rsidR="00C5608F" w:rsidRPr="00950439" w:rsidRDefault="00C5608F" w:rsidP="006876BB">
            <w:pPr>
              <w:snapToGrid w:val="0"/>
              <w:jc w:val="center"/>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8"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42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8" w:type="dxa"/>
            <w:gridSpan w:val="2"/>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0</w:t>
            </w:r>
          </w:p>
        </w:tc>
        <w:tc>
          <w:tcPr>
            <w:tcW w:w="56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8" w:type="dxa"/>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rsidRPr="00950439">
              <w:rPr>
                <w:sz w:val="22"/>
              </w:rPr>
              <w:t>0</w:t>
            </w:r>
          </w:p>
        </w:tc>
        <w:tc>
          <w:tcPr>
            <w:tcW w:w="569" w:type="dxa"/>
            <w:gridSpan w:val="2"/>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t>0</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B17EA7">
            <w:pPr>
              <w:snapToGrid w:val="0"/>
              <w:jc w:val="center"/>
            </w:pPr>
            <w:r w:rsidRPr="00950439">
              <w:rPr>
                <w:sz w:val="22"/>
                <w:szCs w:val="22"/>
              </w:rPr>
              <w:t>0</w:t>
            </w:r>
          </w:p>
        </w:tc>
      </w:tr>
      <w:tr w:rsidR="00C5608F" w:rsidRPr="008F54FB" w:rsidTr="00950439">
        <w:trPr>
          <w:trHeight w:val="204"/>
        </w:trPr>
        <w:tc>
          <w:tcPr>
            <w:tcW w:w="568" w:type="dxa"/>
            <w:vMerge w:val="restart"/>
            <w:tcBorders>
              <w:left w:val="single" w:sz="2" w:space="0" w:color="000000"/>
            </w:tcBorders>
          </w:tcPr>
          <w:p w:rsidR="00C5608F" w:rsidRPr="00950439" w:rsidRDefault="00C5608F" w:rsidP="006876BB">
            <w:pPr>
              <w:snapToGrid w:val="0"/>
              <w:jc w:val="center"/>
            </w:pPr>
            <w:r w:rsidRPr="00950439">
              <w:rPr>
                <w:sz w:val="22"/>
                <w:szCs w:val="22"/>
              </w:rPr>
              <w:t>2.6.</w:t>
            </w:r>
          </w:p>
        </w:tc>
        <w:tc>
          <w:tcPr>
            <w:tcW w:w="1550" w:type="dxa"/>
            <w:vMerge w:val="restart"/>
            <w:tcBorders>
              <w:left w:val="single" w:sz="2" w:space="0" w:color="000000"/>
            </w:tcBorders>
          </w:tcPr>
          <w:p w:rsidR="00C5608F" w:rsidRPr="00950439" w:rsidRDefault="00C5608F" w:rsidP="006876BB">
            <w:pPr>
              <w:snapToGrid w:val="0"/>
            </w:pPr>
            <w:r w:rsidRPr="00950439">
              <w:rPr>
                <w:sz w:val="22"/>
                <w:szCs w:val="22"/>
              </w:rPr>
              <w:t>духовых инструментов</w:t>
            </w:r>
          </w:p>
        </w:tc>
        <w:tc>
          <w:tcPr>
            <w:tcW w:w="567" w:type="dxa"/>
            <w:vMerge w:val="restart"/>
            <w:tcBorders>
              <w:left w:val="single" w:sz="2" w:space="0" w:color="000000"/>
            </w:tcBorders>
          </w:tcPr>
          <w:p w:rsidR="00C5608F" w:rsidRPr="00950439" w:rsidRDefault="00C5608F" w:rsidP="006876BB">
            <w:pPr>
              <w:jc w:val="center"/>
            </w:pPr>
          </w:p>
          <w:p w:rsidR="00C5608F" w:rsidRPr="00950439" w:rsidRDefault="00C5608F" w:rsidP="006876BB">
            <w:pPr>
              <w:jc w:val="center"/>
            </w:pPr>
            <w:r w:rsidRPr="00950439">
              <w:rPr>
                <w:sz w:val="22"/>
                <w:szCs w:val="22"/>
              </w:rPr>
              <w:t>0</w:t>
            </w:r>
          </w:p>
          <w:p w:rsidR="00C5608F" w:rsidRPr="00950439" w:rsidRDefault="00C5608F" w:rsidP="006876BB">
            <w:pPr>
              <w:jc w:val="center"/>
            </w:pPr>
          </w:p>
        </w:tc>
        <w:tc>
          <w:tcPr>
            <w:tcW w:w="709" w:type="dxa"/>
            <w:vMerge w:val="restart"/>
            <w:tcBorders>
              <w:left w:val="single" w:sz="2" w:space="0" w:color="000000"/>
            </w:tcBorders>
          </w:tcPr>
          <w:p w:rsidR="00C5608F" w:rsidRPr="00950439" w:rsidRDefault="00C5608F" w:rsidP="006876BB">
            <w:pPr>
              <w:jc w:val="center"/>
            </w:pPr>
          </w:p>
          <w:p w:rsidR="00C5608F" w:rsidRPr="00950439" w:rsidRDefault="00C5608F" w:rsidP="006876BB">
            <w:pPr>
              <w:jc w:val="center"/>
            </w:pPr>
            <w:r w:rsidRPr="00950439">
              <w:rPr>
                <w:sz w:val="22"/>
                <w:szCs w:val="22"/>
              </w:rPr>
              <w:t>0</w:t>
            </w:r>
          </w:p>
          <w:p w:rsidR="00C5608F" w:rsidRPr="00950439" w:rsidRDefault="00C5608F" w:rsidP="006876BB">
            <w:pPr>
              <w:jc w:val="center"/>
            </w:pPr>
          </w:p>
        </w:tc>
        <w:tc>
          <w:tcPr>
            <w:tcW w:w="567"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0</w:t>
            </w:r>
          </w:p>
        </w:tc>
        <w:tc>
          <w:tcPr>
            <w:tcW w:w="708"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0</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42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8" w:type="dxa"/>
            <w:gridSpan w:val="2"/>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0</w:t>
            </w:r>
          </w:p>
        </w:tc>
        <w:tc>
          <w:tcPr>
            <w:tcW w:w="56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8" w:type="dxa"/>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rsidRPr="00950439">
              <w:rPr>
                <w:sz w:val="22"/>
              </w:rPr>
              <w:t>0</w:t>
            </w:r>
          </w:p>
        </w:tc>
        <w:tc>
          <w:tcPr>
            <w:tcW w:w="569" w:type="dxa"/>
            <w:gridSpan w:val="2"/>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t>0</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B17EA7">
            <w:pPr>
              <w:snapToGrid w:val="0"/>
              <w:jc w:val="center"/>
            </w:pPr>
            <w:r w:rsidRPr="00950439">
              <w:rPr>
                <w:sz w:val="22"/>
                <w:szCs w:val="22"/>
              </w:rPr>
              <w:t>0</w:t>
            </w:r>
          </w:p>
        </w:tc>
      </w:tr>
      <w:tr w:rsidR="00C5608F" w:rsidRPr="008F54FB" w:rsidTr="00950439">
        <w:trPr>
          <w:trHeight w:val="204"/>
        </w:trPr>
        <w:tc>
          <w:tcPr>
            <w:tcW w:w="568" w:type="dxa"/>
            <w:vMerge/>
            <w:tcBorders>
              <w:left w:val="single" w:sz="2" w:space="0" w:color="000000"/>
              <w:bottom w:val="single" w:sz="2" w:space="0" w:color="000000"/>
            </w:tcBorders>
          </w:tcPr>
          <w:p w:rsidR="00C5608F" w:rsidRPr="00950439" w:rsidRDefault="00C5608F" w:rsidP="006876BB">
            <w:pPr>
              <w:snapToGrid w:val="0"/>
              <w:jc w:val="center"/>
            </w:pPr>
          </w:p>
        </w:tc>
        <w:tc>
          <w:tcPr>
            <w:tcW w:w="1550" w:type="dxa"/>
            <w:vMerge/>
            <w:tcBorders>
              <w:left w:val="single" w:sz="2" w:space="0" w:color="000000"/>
              <w:bottom w:val="single" w:sz="2" w:space="0" w:color="000000"/>
            </w:tcBorders>
          </w:tcPr>
          <w:p w:rsidR="00C5608F" w:rsidRPr="00950439" w:rsidRDefault="00C5608F" w:rsidP="006876BB">
            <w:pPr>
              <w:snapToGrid w:val="0"/>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9"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8"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42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8" w:type="dxa"/>
            <w:gridSpan w:val="2"/>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0</w:t>
            </w:r>
          </w:p>
        </w:tc>
        <w:tc>
          <w:tcPr>
            <w:tcW w:w="56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8" w:type="dxa"/>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rsidRPr="00950439">
              <w:rPr>
                <w:sz w:val="22"/>
              </w:rPr>
              <w:t>0</w:t>
            </w:r>
          </w:p>
        </w:tc>
        <w:tc>
          <w:tcPr>
            <w:tcW w:w="569" w:type="dxa"/>
            <w:gridSpan w:val="2"/>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t>0</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B17EA7">
            <w:pPr>
              <w:snapToGrid w:val="0"/>
              <w:jc w:val="center"/>
            </w:pPr>
            <w:r w:rsidRPr="00950439">
              <w:rPr>
                <w:sz w:val="22"/>
                <w:szCs w:val="22"/>
              </w:rPr>
              <w:t>0</w:t>
            </w:r>
          </w:p>
        </w:tc>
      </w:tr>
      <w:tr w:rsidR="00C5608F" w:rsidRPr="008F54FB" w:rsidTr="00950439">
        <w:trPr>
          <w:trHeight w:val="108"/>
        </w:trPr>
        <w:tc>
          <w:tcPr>
            <w:tcW w:w="568" w:type="dxa"/>
            <w:vMerge w:val="restart"/>
            <w:tcBorders>
              <w:left w:val="single" w:sz="2" w:space="0" w:color="000000"/>
            </w:tcBorders>
          </w:tcPr>
          <w:p w:rsidR="00C5608F" w:rsidRPr="00950439" w:rsidRDefault="00C5608F" w:rsidP="006876BB">
            <w:pPr>
              <w:snapToGrid w:val="0"/>
              <w:jc w:val="center"/>
            </w:pPr>
            <w:r w:rsidRPr="00950439">
              <w:rPr>
                <w:sz w:val="22"/>
                <w:szCs w:val="22"/>
              </w:rPr>
              <w:t>2.7.</w:t>
            </w:r>
          </w:p>
        </w:tc>
        <w:tc>
          <w:tcPr>
            <w:tcW w:w="1550" w:type="dxa"/>
            <w:vMerge w:val="restart"/>
            <w:tcBorders>
              <w:left w:val="single" w:sz="2" w:space="0" w:color="000000"/>
            </w:tcBorders>
          </w:tcPr>
          <w:p w:rsidR="00C5608F" w:rsidRPr="00950439" w:rsidRDefault="00C5608F" w:rsidP="006876BB">
            <w:pPr>
              <w:snapToGrid w:val="0"/>
            </w:pPr>
            <w:r w:rsidRPr="00950439">
              <w:rPr>
                <w:sz w:val="22"/>
                <w:szCs w:val="22"/>
              </w:rPr>
              <w:t>фольклорные</w:t>
            </w:r>
          </w:p>
        </w:tc>
        <w:tc>
          <w:tcPr>
            <w:tcW w:w="567"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0</w:t>
            </w:r>
          </w:p>
        </w:tc>
        <w:tc>
          <w:tcPr>
            <w:tcW w:w="709"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0</w:t>
            </w:r>
          </w:p>
        </w:tc>
        <w:tc>
          <w:tcPr>
            <w:tcW w:w="567"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0</w:t>
            </w:r>
          </w:p>
        </w:tc>
        <w:tc>
          <w:tcPr>
            <w:tcW w:w="708"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0</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42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8" w:type="dxa"/>
            <w:gridSpan w:val="2"/>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0</w:t>
            </w:r>
          </w:p>
        </w:tc>
        <w:tc>
          <w:tcPr>
            <w:tcW w:w="56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8" w:type="dxa"/>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rsidRPr="00950439">
              <w:rPr>
                <w:sz w:val="22"/>
              </w:rPr>
              <w:t>0</w:t>
            </w:r>
          </w:p>
        </w:tc>
        <w:tc>
          <w:tcPr>
            <w:tcW w:w="569" w:type="dxa"/>
            <w:gridSpan w:val="2"/>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t>0</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B17EA7">
            <w:pPr>
              <w:snapToGrid w:val="0"/>
              <w:jc w:val="center"/>
            </w:pPr>
            <w:r w:rsidRPr="00950439">
              <w:rPr>
                <w:sz w:val="22"/>
                <w:szCs w:val="22"/>
              </w:rPr>
              <w:t>0</w:t>
            </w:r>
          </w:p>
        </w:tc>
      </w:tr>
      <w:tr w:rsidR="00C5608F" w:rsidRPr="008F54FB" w:rsidTr="00950439">
        <w:trPr>
          <w:trHeight w:val="108"/>
        </w:trPr>
        <w:tc>
          <w:tcPr>
            <w:tcW w:w="568" w:type="dxa"/>
            <w:vMerge/>
            <w:tcBorders>
              <w:left w:val="single" w:sz="2" w:space="0" w:color="000000"/>
              <w:bottom w:val="single" w:sz="2" w:space="0" w:color="000000"/>
            </w:tcBorders>
          </w:tcPr>
          <w:p w:rsidR="00C5608F" w:rsidRPr="00950439" w:rsidRDefault="00C5608F" w:rsidP="006876BB">
            <w:pPr>
              <w:snapToGrid w:val="0"/>
              <w:jc w:val="center"/>
            </w:pPr>
          </w:p>
        </w:tc>
        <w:tc>
          <w:tcPr>
            <w:tcW w:w="1550" w:type="dxa"/>
            <w:vMerge/>
            <w:tcBorders>
              <w:left w:val="single" w:sz="2" w:space="0" w:color="000000"/>
              <w:bottom w:val="single" w:sz="2" w:space="0" w:color="000000"/>
            </w:tcBorders>
          </w:tcPr>
          <w:p w:rsidR="00C5608F" w:rsidRPr="00950439" w:rsidRDefault="00C5608F" w:rsidP="006876BB">
            <w:pPr>
              <w:snapToGrid w:val="0"/>
            </w:pPr>
          </w:p>
        </w:tc>
        <w:tc>
          <w:tcPr>
            <w:tcW w:w="567" w:type="dxa"/>
            <w:vMerge/>
            <w:tcBorders>
              <w:left w:val="single" w:sz="2" w:space="0" w:color="000000"/>
              <w:bottom w:val="single" w:sz="2" w:space="0" w:color="000000"/>
            </w:tcBorders>
          </w:tcPr>
          <w:p w:rsidR="00C5608F" w:rsidRPr="00950439" w:rsidRDefault="00C5608F" w:rsidP="006876BB">
            <w:pPr>
              <w:snapToGrid w:val="0"/>
              <w:jc w:val="center"/>
            </w:pPr>
          </w:p>
        </w:tc>
        <w:tc>
          <w:tcPr>
            <w:tcW w:w="709" w:type="dxa"/>
            <w:vMerge/>
            <w:tcBorders>
              <w:left w:val="single" w:sz="2" w:space="0" w:color="000000"/>
              <w:bottom w:val="single" w:sz="2" w:space="0" w:color="000000"/>
            </w:tcBorders>
          </w:tcPr>
          <w:p w:rsidR="00C5608F" w:rsidRPr="00950439" w:rsidRDefault="00C5608F" w:rsidP="006876BB">
            <w:pPr>
              <w:snapToGrid w:val="0"/>
              <w:jc w:val="center"/>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8"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42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8" w:type="dxa"/>
            <w:gridSpan w:val="2"/>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0</w:t>
            </w:r>
          </w:p>
        </w:tc>
        <w:tc>
          <w:tcPr>
            <w:tcW w:w="56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8" w:type="dxa"/>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rsidRPr="00950439">
              <w:rPr>
                <w:sz w:val="22"/>
              </w:rPr>
              <w:t>0</w:t>
            </w:r>
          </w:p>
        </w:tc>
        <w:tc>
          <w:tcPr>
            <w:tcW w:w="569" w:type="dxa"/>
            <w:gridSpan w:val="2"/>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t>0</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B17EA7">
            <w:pPr>
              <w:snapToGrid w:val="0"/>
              <w:jc w:val="center"/>
            </w:pPr>
            <w:r w:rsidRPr="00950439">
              <w:rPr>
                <w:sz w:val="22"/>
                <w:szCs w:val="22"/>
              </w:rPr>
              <w:t>0</w:t>
            </w:r>
          </w:p>
        </w:tc>
      </w:tr>
      <w:tr w:rsidR="00C5608F" w:rsidRPr="008F54FB" w:rsidTr="00950439">
        <w:trPr>
          <w:trHeight w:val="204"/>
        </w:trPr>
        <w:tc>
          <w:tcPr>
            <w:tcW w:w="568" w:type="dxa"/>
            <w:vMerge w:val="restart"/>
            <w:tcBorders>
              <w:left w:val="single" w:sz="2" w:space="0" w:color="000000"/>
            </w:tcBorders>
          </w:tcPr>
          <w:p w:rsidR="00C5608F" w:rsidRPr="00CE6A2E" w:rsidRDefault="00C5608F" w:rsidP="006876BB">
            <w:pPr>
              <w:snapToGrid w:val="0"/>
              <w:jc w:val="center"/>
            </w:pPr>
            <w:r w:rsidRPr="00CE6A2E">
              <w:rPr>
                <w:sz w:val="22"/>
                <w:szCs w:val="22"/>
              </w:rPr>
              <w:t>2.8.</w:t>
            </w:r>
          </w:p>
        </w:tc>
        <w:tc>
          <w:tcPr>
            <w:tcW w:w="1550" w:type="dxa"/>
            <w:vMerge w:val="restart"/>
            <w:tcBorders>
              <w:left w:val="single" w:sz="2" w:space="0" w:color="000000"/>
            </w:tcBorders>
          </w:tcPr>
          <w:p w:rsidR="00C5608F" w:rsidRPr="00CE6A2E" w:rsidRDefault="00C5608F" w:rsidP="006876BB">
            <w:pPr>
              <w:snapToGrid w:val="0"/>
            </w:pPr>
            <w:r w:rsidRPr="00CE6A2E">
              <w:rPr>
                <w:sz w:val="22"/>
                <w:szCs w:val="22"/>
              </w:rPr>
              <w:t>кино-фото любителей</w:t>
            </w:r>
          </w:p>
        </w:tc>
        <w:tc>
          <w:tcPr>
            <w:tcW w:w="567" w:type="dxa"/>
            <w:vMerge w:val="restart"/>
            <w:tcBorders>
              <w:left w:val="single" w:sz="2" w:space="0" w:color="000000"/>
            </w:tcBorders>
          </w:tcPr>
          <w:p w:rsidR="00C5608F" w:rsidRPr="00CE6A2E" w:rsidRDefault="00C5608F" w:rsidP="006876BB">
            <w:pPr>
              <w:jc w:val="center"/>
            </w:pPr>
            <w:r w:rsidRPr="00CE6A2E">
              <w:rPr>
                <w:sz w:val="22"/>
                <w:szCs w:val="22"/>
              </w:rPr>
              <w:t>0</w:t>
            </w:r>
          </w:p>
          <w:p w:rsidR="00C5608F" w:rsidRPr="00CE6A2E" w:rsidRDefault="00C5608F" w:rsidP="006876BB">
            <w:pPr>
              <w:jc w:val="center"/>
            </w:pPr>
          </w:p>
        </w:tc>
        <w:tc>
          <w:tcPr>
            <w:tcW w:w="709" w:type="dxa"/>
            <w:vMerge w:val="restart"/>
            <w:tcBorders>
              <w:left w:val="single" w:sz="2" w:space="0" w:color="000000"/>
            </w:tcBorders>
          </w:tcPr>
          <w:p w:rsidR="00C5608F" w:rsidRPr="00CE6A2E" w:rsidRDefault="00C5608F" w:rsidP="006876BB">
            <w:pPr>
              <w:jc w:val="center"/>
            </w:pPr>
            <w:r w:rsidRPr="00CE6A2E">
              <w:rPr>
                <w:sz w:val="22"/>
                <w:szCs w:val="22"/>
              </w:rPr>
              <w:t>0</w:t>
            </w:r>
          </w:p>
          <w:p w:rsidR="00C5608F" w:rsidRPr="00CE6A2E" w:rsidRDefault="00C5608F" w:rsidP="006876BB">
            <w:pPr>
              <w:jc w:val="center"/>
            </w:pPr>
          </w:p>
        </w:tc>
        <w:tc>
          <w:tcPr>
            <w:tcW w:w="567" w:type="dxa"/>
            <w:vMerge w:val="restart"/>
            <w:tcBorders>
              <w:left w:val="single" w:sz="2" w:space="0" w:color="000000"/>
            </w:tcBorders>
            <w:vAlign w:val="center"/>
          </w:tcPr>
          <w:p w:rsidR="00C5608F" w:rsidRPr="00CE6A2E" w:rsidRDefault="00C5608F" w:rsidP="006876BB">
            <w:pPr>
              <w:snapToGrid w:val="0"/>
              <w:jc w:val="center"/>
            </w:pPr>
            <w:r w:rsidRPr="00CE6A2E">
              <w:rPr>
                <w:sz w:val="22"/>
                <w:szCs w:val="22"/>
              </w:rPr>
              <w:t>1</w:t>
            </w:r>
          </w:p>
        </w:tc>
        <w:tc>
          <w:tcPr>
            <w:tcW w:w="708" w:type="dxa"/>
            <w:vMerge w:val="restart"/>
            <w:tcBorders>
              <w:left w:val="single" w:sz="2" w:space="0" w:color="000000"/>
            </w:tcBorders>
            <w:vAlign w:val="center"/>
          </w:tcPr>
          <w:p w:rsidR="00C5608F" w:rsidRPr="00CE6A2E" w:rsidRDefault="00C5608F" w:rsidP="006876BB">
            <w:pPr>
              <w:snapToGrid w:val="0"/>
            </w:pPr>
            <w:r w:rsidRPr="00CE6A2E">
              <w:rPr>
                <w:sz w:val="22"/>
                <w:szCs w:val="22"/>
              </w:rPr>
              <w:t xml:space="preserve">   4</w:t>
            </w:r>
          </w:p>
        </w:tc>
        <w:tc>
          <w:tcPr>
            <w:tcW w:w="567"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pPr>
            <w:r w:rsidRPr="00CE6A2E">
              <w:rPr>
                <w:sz w:val="22"/>
                <w:szCs w:val="22"/>
              </w:rPr>
              <w:t>1</w:t>
            </w:r>
          </w:p>
        </w:tc>
        <w:tc>
          <w:tcPr>
            <w:tcW w:w="567"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pPr>
            <w:r w:rsidRPr="00CE6A2E">
              <w:rPr>
                <w:sz w:val="22"/>
                <w:szCs w:val="22"/>
              </w:rPr>
              <w:t>1</w:t>
            </w:r>
          </w:p>
        </w:tc>
        <w:tc>
          <w:tcPr>
            <w:tcW w:w="567"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pPr>
            <w:r w:rsidRPr="00CE6A2E">
              <w:rPr>
                <w:sz w:val="22"/>
                <w:szCs w:val="22"/>
              </w:rPr>
              <w:t>1</w:t>
            </w:r>
          </w:p>
        </w:tc>
        <w:tc>
          <w:tcPr>
            <w:tcW w:w="426"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pPr>
            <w:r w:rsidRPr="00CE6A2E">
              <w:rPr>
                <w:sz w:val="22"/>
                <w:szCs w:val="22"/>
              </w:rPr>
              <w:t>1</w:t>
            </w:r>
          </w:p>
        </w:tc>
        <w:tc>
          <w:tcPr>
            <w:tcW w:w="428"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pPr>
            <w:r w:rsidRPr="00CE6A2E">
              <w:rPr>
                <w:sz w:val="22"/>
                <w:szCs w:val="22"/>
              </w:rPr>
              <w:t>1</w:t>
            </w:r>
          </w:p>
        </w:tc>
        <w:tc>
          <w:tcPr>
            <w:tcW w:w="568" w:type="dxa"/>
            <w:gridSpan w:val="2"/>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0</w:t>
            </w:r>
          </w:p>
        </w:tc>
        <w:tc>
          <w:tcPr>
            <w:tcW w:w="568"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pPr>
            <w:r w:rsidRPr="00CE6A2E">
              <w:rPr>
                <w:sz w:val="22"/>
                <w:szCs w:val="22"/>
              </w:rPr>
              <w:t>0</w:t>
            </w:r>
          </w:p>
        </w:tc>
        <w:tc>
          <w:tcPr>
            <w:tcW w:w="568" w:type="dxa"/>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rsidRPr="00950439">
              <w:rPr>
                <w:sz w:val="22"/>
              </w:rPr>
              <w:t>0</w:t>
            </w:r>
          </w:p>
        </w:tc>
        <w:tc>
          <w:tcPr>
            <w:tcW w:w="569" w:type="dxa"/>
            <w:gridSpan w:val="2"/>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t>0</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B17EA7">
            <w:pPr>
              <w:snapToGrid w:val="0"/>
              <w:jc w:val="center"/>
            </w:pPr>
            <w:r w:rsidRPr="00950439">
              <w:rPr>
                <w:sz w:val="22"/>
                <w:szCs w:val="22"/>
              </w:rPr>
              <w:t>0</w:t>
            </w:r>
          </w:p>
        </w:tc>
      </w:tr>
      <w:tr w:rsidR="00C5608F" w:rsidRPr="008F54FB" w:rsidTr="00950439">
        <w:trPr>
          <w:trHeight w:val="204"/>
        </w:trPr>
        <w:tc>
          <w:tcPr>
            <w:tcW w:w="568" w:type="dxa"/>
            <w:vMerge/>
            <w:tcBorders>
              <w:left w:val="single" w:sz="2" w:space="0" w:color="000000"/>
              <w:bottom w:val="single" w:sz="2" w:space="0" w:color="000000"/>
            </w:tcBorders>
          </w:tcPr>
          <w:p w:rsidR="00C5608F" w:rsidRPr="00CE6A2E" w:rsidRDefault="00C5608F" w:rsidP="006876BB">
            <w:pPr>
              <w:snapToGrid w:val="0"/>
              <w:jc w:val="center"/>
            </w:pPr>
          </w:p>
        </w:tc>
        <w:tc>
          <w:tcPr>
            <w:tcW w:w="1550" w:type="dxa"/>
            <w:vMerge/>
            <w:tcBorders>
              <w:left w:val="single" w:sz="2" w:space="0" w:color="000000"/>
              <w:bottom w:val="single" w:sz="2" w:space="0" w:color="000000"/>
            </w:tcBorders>
          </w:tcPr>
          <w:p w:rsidR="00C5608F" w:rsidRPr="00CE6A2E" w:rsidRDefault="00C5608F" w:rsidP="006876BB">
            <w:pPr>
              <w:snapToGrid w:val="0"/>
            </w:pPr>
          </w:p>
        </w:tc>
        <w:tc>
          <w:tcPr>
            <w:tcW w:w="567" w:type="dxa"/>
            <w:vMerge/>
            <w:tcBorders>
              <w:left w:val="single" w:sz="2" w:space="0" w:color="000000"/>
              <w:bottom w:val="single" w:sz="2" w:space="0" w:color="000000"/>
            </w:tcBorders>
          </w:tcPr>
          <w:p w:rsidR="00C5608F" w:rsidRPr="00CE6A2E" w:rsidRDefault="00C5608F" w:rsidP="006876BB">
            <w:pPr>
              <w:snapToGrid w:val="0"/>
              <w:jc w:val="center"/>
            </w:pPr>
          </w:p>
        </w:tc>
        <w:tc>
          <w:tcPr>
            <w:tcW w:w="709" w:type="dxa"/>
            <w:vMerge/>
            <w:tcBorders>
              <w:left w:val="single" w:sz="2" w:space="0" w:color="000000"/>
              <w:bottom w:val="single" w:sz="2" w:space="0" w:color="000000"/>
            </w:tcBorders>
          </w:tcPr>
          <w:p w:rsidR="00C5608F" w:rsidRPr="00CE6A2E" w:rsidRDefault="00C5608F" w:rsidP="006876BB">
            <w:pPr>
              <w:snapToGrid w:val="0"/>
              <w:jc w:val="center"/>
            </w:pPr>
          </w:p>
        </w:tc>
        <w:tc>
          <w:tcPr>
            <w:tcW w:w="567" w:type="dxa"/>
            <w:vMerge/>
            <w:tcBorders>
              <w:left w:val="single" w:sz="2" w:space="0" w:color="000000"/>
              <w:bottom w:val="single" w:sz="2" w:space="0" w:color="000000"/>
            </w:tcBorders>
            <w:vAlign w:val="center"/>
          </w:tcPr>
          <w:p w:rsidR="00C5608F" w:rsidRPr="00CE6A2E" w:rsidRDefault="00C5608F" w:rsidP="006876BB">
            <w:pPr>
              <w:snapToGrid w:val="0"/>
              <w:jc w:val="center"/>
            </w:pPr>
          </w:p>
        </w:tc>
        <w:tc>
          <w:tcPr>
            <w:tcW w:w="708" w:type="dxa"/>
            <w:vMerge/>
            <w:tcBorders>
              <w:left w:val="single" w:sz="2" w:space="0" w:color="000000"/>
              <w:bottom w:val="single" w:sz="2" w:space="0" w:color="000000"/>
            </w:tcBorders>
            <w:vAlign w:val="center"/>
          </w:tcPr>
          <w:p w:rsidR="00C5608F" w:rsidRPr="00CE6A2E" w:rsidRDefault="00C5608F" w:rsidP="006876BB">
            <w:pPr>
              <w:snapToGrid w:val="0"/>
              <w:jc w:val="center"/>
            </w:pPr>
          </w:p>
        </w:tc>
        <w:tc>
          <w:tcPr>
            <w:tcW w:w="567"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pPr>
            <w:r w:rsidRPr="00CE6A2E">
              <w:rPr>
                <w:sz w:val="22"/>
                <w:szCs w:val="22"/>
              </w:rPr>
              <w:t>4</w:t>
            </w:r>
          </w:p>
        </w:tc>
        <w:tc>
          <w:tcPr>
            <w:tcW w:w="567"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pPr>
            <w:r w:rsidRPr="00CE6A2E">
              <w:rPr>
                <w:sz w:val="22"/>
                <w:szCs w:val="22"/>
              </w:rPr>
              <w:t>4</w:t>
            </w:r>
          </w:p>
        </w:tc>
        <w:tc>
          <w:tcPr>
            <w:tcW w:w="567"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pPr>
            <w:r w:rsidRPr="00CE6A2E">
              <w:rPr>
                <w:sz w:val="22"/>
                <w:szCs w:val="22"/>
              </w:rPr>
              <w:t>4</w:t>
            </w:r>
          </w:p>
        </w:tc>
        <w:tc>
          <w:tcPr>
            <w:tcW w:w="426"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pPr>
            <w:r w:rsidRPr="00CE6A2E">
              <w:rPr>
                <w:sz w:val="22"/>
                <w:szCs w:val="22"/>
              </w:rPr>
              <w:t>4</w:t>
            </w:r>
          </w:p>
        </w:tc>
        <w:tc>
          <w:tcPr>
            <w:tcW w:w="428"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pPr>
            <w:r w:rsidRPr="00CE6A2E">
              <w:rPr>
                <w:sz w:val="22"/>
                <w:szCs w:val="22"/>
              </w:rPr>
              <w:t>4</w:t>
            </w:r>
          </w:p>
        </w:tc>
        <w:tc>
          <w:tcPr>
            <w:tcW w:w="568" w:type="dxa"/>
            <w:gridSpan w:val="2"/>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0</w:t>
            </w:r>
          </w:p>
        </w:tc>
        <w:tc>
          <w:tcPr>
            <w:tcW w:w="568"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pPr>
            <w:r w:rsidRPr="00CE6A2E">
              <w:rPr>
                <w:sz w:val="22"/>
                <w:szCs w:val="22"/>
              </w:rPr>
              <w:t>0</w:t>
            </w:r>
          </w:p>
        </w:tc>
        <w:tc>
          <w:tcPr>
            <w:tcW w:w="568" w:type="dxa"/>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rsidRPr="00950439">
              <w:rPr>
                <w:sz w:val="22"/>
              </w:rPr>
              <w:t>0</w:t>
            </w:r>
          </w:p>
        </w:tc>
        <w:tc>
          <w:tcPr>
            <w:tcW w:w="569" w:type="dxa"/>
            <w:gridSpan w:val="2"/>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t>0</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B17EA7">
            <w:pPr>
              <w:snapToGrid w:val="0"/>
              <w:jc w:val="center"/>
            </w:pPr>
            <w:r w:rsidRPr="00950439">
              <w:rPr>
                <w:sz w:val="22"/>
                <w:szCs w:val="22"/>
              </w:rPr>
              <w:t>0</w:t>
            </w:r>
          </w:p>
        </w:tc>
      </w:tr>
      <w:tr w:rsidR="00C5608F" w:rsidRPr="008F54FB" w:rsidTr="00950439">
        <w:trPr>
          <w:trHeight w:val="204"/>
        </w:trPr>
        <w:tc>
          <w:tcPr>
            <w:tcW w:w="568" w:type="dxa"/>
            <w:vMerge w:val="restart"/>
            <w:tcBorders>
              <w:left w:val="single" w:sz="2" w:space="0" w:color="000000"/>
            </w:tcBorders>
          </w:tcPr>
          <w:p w:rsidR="00C5608F" w:rsidRPr="00950439" w:rsidRDefault="00C5608F" w:rsidP="006876BB">
            <w:pPr>
              <w:snapToGrid w:val="0"/>
              <w:jc w:val="center"/>
            </w:pPr>
            <w:r w:rsidRPr="00950439">
              <w:rPr>
                <w:sz w:val="22"/>
                <w:szCs w:val="22"/>
              </w:rPr>
              <w:t>2.9.</w:t>
            </w:r>
          </w:p>
        </w:tc>
        <w:tc>
          <w:tcPr>
            <w:tcW w:w="1550" w:type="dxa"/>
            <w:vMerge w:val="restart"/>
            <w:tcBorders>
              <w:left w:val="single" w:sz="2" w:space="0" w:color="000000"/>
            </w:tcBorders>
          </w:tcPr>
          <w:p w:rsidR="00C5608F" w:rsidRPr="00950439" w:rsidRDefault="00C5608F" w:rsidP="006876BB">
            <w:pPr>
              <w:snapToGrid w:val="0"/>
            </w:pPr>
            <w:r w:rsidRPr="00950439">
              <w:rPr>
                <w:sz w:val="22"/>
                <w:szCs w:val="22"/>
              </w:rPr>
              <w:t>изобразительного искусства</w:t>
            </w:r>
          </w:p>
        </w:tc>
        <w:tc>
          <w:tcPr>
            <w:tcW w:w="567"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2</w:t>
            </w:r>
          </w:p>
        </w:tc>
        <w:tc>
          <w:tcPr>
            <w:tcW w:w="709"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20</w:t>
            </w:r>
          </w:p>
        </w:tc>
        <w:tc>
          <w:tcPr>
            <w:tcW w:w="567" w:type="dxa"/>
            <w:vMerge w:val="restart"/>
            <w:tcBorders>
              <w:left w:val="single" w:sz="2" w:space="0" w:color="000000"/>
            </w:tcBorders>
            <w:vAlign w:val="center"/>
          </w:tcPr>
          <w:p w:rsidR="00C5608F" w:rsidRPr="00950439" w:rsidRDefault="00C5608F" w:rsidP="006876BB">
            <w:pPr>
              <w:snapToGrid w:val="0"/>
              <w:jc w:val="center"/>
            </w:pPr>
          </w:p>
          <w:p w:rsidR="00C5608F" w:rsidRPr="00950439" w:rsidRDefault="00C5608F" w:rsidP="006876BB">
            <w:pPr>
              <w:snapToGrid w:val="0"/>
              <w:jc w:val="center"/>
            </w:pPr>
            <w:r w:rsidRPr="00950439">
              <w:rPr>
                <w:sz w:val="22"/>
                <w:szCs w:val="22"/>
              </w:rPr>
              <w:t>3</w:t>
            </w:r>
          </w:p>
          <w:p w:rsidR="00C5608F" w:rsidRPr="00950439" w:rsidRDefault="00C5608F" w:rsidP="006876BB">
            <w:pPr>
              <w:snapToGrid w:val="0"/>
            </w:pPr>
          </w:p>
        </w:tc>
        <w:tc>
          <w:tcPr>
            <w:tcW w:w="708" w:type="dxa"/>
            <w:vMerge w:val="restart"/>
            <w:tcBorders>
              <w:left w:val="single" w:sz="2" w:space="0" w:color="000000"/>
            </w:tcBorders>
            <w:vAlign w:val="center"/>
          </w:tcPr>
          <w:p w:rsidR="00C5608F" w:rsidRPr="00950439" w:rsidRDefault="00C5608F" w:rsidP="006876BB">
            <w:pPr>
              <w:snapToGrid w:val="0"/>
            </w:pPr>
            <w:r w:rsidRPr="00950439">
              <w:rPr>
                <w:sz w:val="22"/>
                <w:szCs w:val="22"/>
              </w:rPr>
              <w:t xml:space="preserve">  24</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2</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2</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2</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2</w:t>
            </w:r>
          </w:p>
        </w:tc>
        <w:tc>
          <w:tcPr>
            <w:tcW w:w="42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2</w:t>
            </w:r>
          </w:p>
        </w:tc>
        <w:tc>
          <w:tcPr>
            <w:tcW w:w="568" w:type="dxa"/>
            <w:gridSpan w:val="2"/>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3</w:t>
            </w:r>
          </w:p>
        </w:tc>
        <w:tc>
          <w:tcPr>
            <w:tcW w:w="56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2</w:t>
            </w:r>
          </w:p>
        </w:tc>
        <w:tc>
          <w:tcPr>
            <w:tcW w:w="568" w:type="dxa"/>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rsidRPr="00950439">
              <w:rPr>
                <w:sz w:val="22"/>
              </w:rPr>
              <w:t>3</w:t>
            </w:r>
          </w:p>
        </w:tc>
        <w:tc>
          <w:tcPr>
            <w:tcW w:w="569" w:type="dxa"/>
            <w:gridSpan w:val="2"/>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rPr>
                <w:sz w:val="18"/>
                <w:szCs w:val="18"/>
              </w:rPr>
            </w:pPr>
            <w:r>
              <w:rPr>
                <w:sz w:val="18"/>
                <w:szCs w:val="18"/>
              </w:rPr>
              <w:t>2</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B17EA7">
            <w:pPr>
              <w:snapToGrid w:val="0"/>
              <w:jc w:val="center"/>
              <w:rPr>
                <w:sz w:val="18"/>
                <w:szCs w:val="18"/>
              </w:rPr>
            </w:pPr>
            <w:r w:rsidRPr="00950439">
              <w:rPr>
                <w:sz w:val="18"/>
                <w:szCs w:val="18"/>
              </w:rPr>
              <w:t>3</w:t>
            </w:r>
          </w:p>
        </w:tc>
      </w:tr>
      <w:tr w:rsidR="00C5608F" w:rsidRPr="008F54FB" w:rsidTr="00950439">
        <w:trPr>
          <w:trHeight w:val="204"/>
        </w:trPr>
        <w:tc>
          <w:tcPr>
            <w:tcW w:w="568" w:type="dxa"/>
            <w:vMerge/>
            <w:tcBorders>
              <w:left w:val="single" w:sz="2" w:space="0" w:color="000000"/>
              <w:bottom w:val="single" w:sz="2" w:space="0" w:color="000000"/>
            </w:tcBorders>
          </w:tcPr>
          <w:p w:rsidR="00C5608F" w:rsidRPr="00950439" w:rsidRDefault="00C5608F" w:rsidP="006876BB">
            <w:pPr>
              <w:snapToGrid w:val="0"/>
              <w:jc w:val="center"/>
            </w:pPr>
          </w:p>
        </w:tc>
        <w:tc>
          <w:tcPr>
            <w:tcW w:w="1550" w:type="dxa"/>
            <w:vMerge/>
            <w:tcBorders>
              <w:left w:val="single" w:sz="2" w:space="0" w:color="000000"/>
              <w:bottom w:val="single" w:sz="2" w:space="0" w:color="000000"/>
            </w:tcBorders>
          </w:tcPr>
          <w:p w:rsidR="00C5608F" w:rsidRPr="00950439" w:rsidRDefault="00C5608F" w:rsidP="006876BB">
            <w:pPr>
              <w:snapToGrid w:val="0"/>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9"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8"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24</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24</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24</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18"/>
                <w:szCs w:val="18"/>
              </w:rPr>
              <w:t>24</w:t>
            </w:r>
          </w:p>
        </w:tc>
        <w:tc>
          <w:tcPr>
            <w:tcW w:w="42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24</w:t>
            </w:r>
          </w:p>
        </w:tc>
        <w:tc>
          <w:tcPr>
            <w:tcW w:w="568" w:type="dxa"/>
            <w:gridSpan w:val="2"/>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30</w:t>
            </w:r>
          </w:p>
        </w:tc>
        <w:tc>
          <w:tcPr>
            <w:tcW w:w="56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24</w:t>
            </w:r>
          </w:p>
        </w:tc>
        <w:tc>
          <w:tcPr>
            <w:tcW w:w="568" w:type="dxa"/>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rsidRPr="00950439">
              <w:rPr>
                <w:sz w:val="22"/>
              </w:rPr>
              <w:t>30</w:t>
            </w:r>
          </w:p>
        </w:tc>
        <w:tc>
          <w:tcPr>
            <w:tcW w:w="569" w:type="dxa"/>
            <w:gridSpan w:val="2"/>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rPr>
                <w:sz w:val="18"/>
                <w:szCs w:val="18"/>
              </w:rPr>
            </w:pPr>
            <w:r>
              <w:rPr>
                <w:sz w:val="18"/>
                <w:szCs w:val="18"/>
              </w:rPr>
              <w:t>24</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B17EA7">
            <w:pPr>
              <w:snapToGrid w:val="0"/>
              <w:jc w:val="center"/>
              <w:rPr>
                <w:sz w:val="18"/>
                <w:szCs w:val="18"/>
              </w:rPr>
            </w:pPr>
            <w:r w:rsidRPr="00950439">
              <w:rPr>
                <w:sz w:val="18"/>
                <w:szCs w:val="18"/>
              </w:rPr>
              <w:t>30</w:t>
            </w:r>
          </w:p>
        </w:tc>
      </w:tr>
      <w:tr w:rsidR="00C5608F" w:rsidRPr="008F54FB" w:rsidTr="00950439">
        <w:trPr>
          <w:trHeight w:val="204"/>
        </w:trPr>
        <w:tc>
          <w:tcPr>
            <w:tcW w:w="568" w:type="dxa"/>
            <w:vMerge w:val="restart"/>
            <w:tcBorders>
              <w:left w:val="single" w:sz="2" w:space="0" w:color="000000"/>
            </w:tcBorders>
          </w:tcPr>
          <w:p w:rsidR="00C5608F" w:rsidRPr="00950439" w:rsidRDefault="00C5608F" w:rsidP="006876BB">
            <w:pPr>
              <w:snapToGrid w:val="0"/>
              <w:jc w:val="center"/>
            </w:pPr>
            <w:r w:rsidRPr="00950439">
              <w:rPr>
                <w:sz w:val="22"/>
                <w:szCs w:val="22"/>
              </w:rPr>
              <w:t>2.10</w:t>
            </w:r>
          </w:p>
        </w:tc>
        <w:tc>
          <w:tcPr>
            <w:tcW w:w="1550" w:type="dxa"/>
            <w:vMerge w:val="restart"/>
            <w:tcBorders>
              <w:left w:val="single" w:sz="2" w:space="0" w:color="000000"/>
            </w:tcBorders>
          </w:tcPr>
          <w:p w:rsidR="00C5608F" w:rsidRPr="00950439" w:rsidRDefault="00C5608F" w:rsidP="006876BB">
            <w:pPr>
              <w:snapToGrid w:val="0"/>
            </w:pPr>
            <w:r w:rsidRPr="00950439">
              <w:rPr>
                <w:sz w:val="22"/>
                <w:szCs w:val="22"/>
              </w:rPr>
              <w:t>народных промыслов</w:t>
            </w:r>
          </w:p>
        </w:tc>
        <w:tc>
          <w:tcPr>
            <w:tcW w:w="567" w:type="dxa"/>
            <w:vMerge w:val="restart"/>
            <w:tcBorders>
              <w:left w:val="single" w:sz="2" w:space="0" w:color="000000"/>
            </w:tcBorders>
          </w:tcPr>
          <w:p w:rsidR="00C5608F" w:rsidRPr="00950439" w:rsidRDefault="00C5608F" w:rsidP="006876BB">
            <w:pPr>
              <w:jc w:val="center"/>
            </w:pPr>
            <w:r w:rsidRPr="00950439">
              <w:rPr>
                <w:sz w:val="22"/>
                <w:szCs w:val="22"/>
              </w:rPr>
              <w:t>0</w:t>
            </w:r>
          </w:p>
          <w:p w:rsidR="00C5608F" w:rsidRPr="00950439" w:rsidRDefault="00C5608F" w:rsidP="006876BB">
            <w:pPr>
              <w:jc w:val="center"/>
            </w:pPr>
          </w:p>
        </w:tc>
        <w:tc>
          <w:tcPr>
            <w:tcW w:w="709" w:type="dxa"/>
            <w:vMerge w:val="restart"/>
            <w:tcBorders>
              <w:left w:val="single" w:sz="2" w:space="0" w:color="000000"/>
            </w:tcBorders>
          </w:tcPr>
          <w:p w:rsidR="00C5608F" w:rsidRPr="00950439" w:rsidRDefault="00C5608F" w:rsidP="006876BB">
            <w:pPr>
              <w:jc w:val="center"/>
            </w:pPr>
            <w:r w:rsidRPr="00950439">
              <w:rPr>
                <w:sz w:val="22"/>
                <w:szCs w:val="22"/>
              </w:rPr>
              <w:t>0</w:t>
            </w:r>
          </w:p>
          <w:p w:rsidR="00C5608F" w:rsidRPr="00950439" w:rsidRDefault="00C5608F" w:rsidP="006876BB">
            <w:pPr>
              <w:jc w:val="center"/>
            </w:pPr>
          </w:p>
        </w:tc>
        <w:tc>
          <w:tcPr>
            <w:tcW w:w="567"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0</w:t>
            </w:r>
          </w:p>
        </w:tc>
        <w:tc>
          <w:tcPr>
            <w:tcW w:w="708"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0</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42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8" w:type="dxa"/>
            <w:gridSpan w:val="2"/>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0</w:t>
            </w:r>
          </w:p>
        </w:tc>
        <w:tc>
          <w:tcPr>
            <w:tcW w:w="56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8" w:type="dxa"/>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rsidRPr="00950439">
              <w:rPr>
                <w:sz w:val="22"/>
              </w:rPr>
              <w:t>0</w:t>
            </w:r>
          </w:p>
        </w:tc>
        <w:tc>
          <w:tcPr>
            <w:tcW w:w="569" w:type="dxa"/>
            <w:gridSpan w:val="2"/>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t>0</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B17EA7">
            <w:pPr>
              <w:snapToGrid w:val="0"/>
              <w:jc w:val="center"/>
            </w:pPr>
            <w:r w:rsidRPr="00950439">
              <w:rPr>
                <w:sz w:val="22"/>
                <w:szCs w:val="22"/>
              </w:rPr>
              <w:t>0</w:t>
            </w:r>
          </w:p>
        </w:tc>
      </w:tr>
      <w:tr w:rsidR="00C5608F" w:rsidRPr="008F54FB" w:rsidTr="00950439">
        <w:trPr>
          <w:trHeight w:val="204"/>
        </w:trPr>
        <w:tc>
          <w:tcPr>
            <w:tcW w:w="568" w:type="dxa"/>
            <w:vMerge/>
            <w:tcBorders>
              <w:left w:val="single" w:sz="2" w:space="0" w:color="000000"/>
              <w:bottom w:val="single" w:sz="2" w:space="0" w:color="000000"/>
            </w:tcBorders>
          </w:tcPr>
          <w:p w:rsidR="00C5608F" w:rsidRPr="00950439" w:rsidRDefault="00C5608F" w:rsidP="006876BB">
            <w:pPr>
              <w:snapToGrid w:val="0"/>
              <w:jc w:val="center"/>
            </w:pPr>
          </w:p>
        </w:tc>
        <w:tc>
          <w:tcPr>
            <w:tcW w:w="1550" w:type="dxa"/>
            <w:vMerge/>
            <w:tcBorders>
              <w:left w:val="single" w:sz="2" w:space="0" w:color="000000"/>
              <w:bottom w:val="single" w:sz="2" w:space="0" w:color="000000"/>
            </w:tcBorders>
          </w:tcPr>
          <w:p w:rsidR="00C5608F" w:rsidRPr="00950439" w:rsidRDefault="00C5608F" w:rsidP="006876BB">
            <w:pPr>
              <w:snapToGrid w:val="0"/>
            </w:pPr>
          </w:p>
        </w:tc>
        <w:tc>
          <w:tcPr>
            <w:tcW w:w="567" w:type="dxa"/>
            <w:vMerge/>
            <w:tcBorders>
              <w:left w:val="single" w:sz="2" w:space="0" w:color="000000"/>
              <w:bottom w:val="single" w:sz="2" w:space="0" w:color="000000"/>
            </w:tcBorders>
          </w:tcPr>
          <w:p w:rsidR="00C5608F" w:rsidRPr="00950439" w:rsidRDefault="00C5608F" w:rsidP="006876BB">
            <w:pPr>
              <w:snapToGrid w:val="0"/>
              <w:jc w:val="center"/>
            </w:pPr>
          </w:p>
        </w:tc>
        <w:tc>
          <w:tcPr>
            <w:tcW w:w="709" w:type="dxa"/>
            <w:vMerge/>
            <w:tcBorders>
              <w:left w:val="single" w:sz="2" w:space="0" w:color="000000"/>
              <w:bottom w:val="single" w:sz="2" w:space="0" w:color="000000"/>
            </w:tcBorders>
          </w:tcPr>
          <w:p w:rsidR="00C5608F" w:rsidRPr="00950439" w:rsidRDefault="00C5608F" w:rsidP="006876BB">
            <w:pPr>
              <w:snapToGrid w:val="0"/>
              <w:jc w:val="center"/>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8"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42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8" w:type="dxa"/>
            <w:gridSpan w:val="2"/>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0</w:t>
            </w:r>
          </w:p>
        </w:tc>
        <w:tc>
          <w:tcPr>
            <w:tcW w:w="56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pPr>
            <w:r w:rsidRPr="00950439">
              <w:rPr>
                <w:sz w:val="22"/>
                <w:szCs w:val="22"/>
              </w:rPr>
              <w:t>0</w:t>
            </w:r>
          </w:p>
        </w:tc>
        <w:tc>
          <w:tcPr>
            <w:tcW w:w="568" w:type="dxa"/>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rsidRPr="00950439">
              <w:rPr>
                <w:sz w:val="22"/>
              </w:rPr>
              <w:t>0</w:t>
            </w:r>
          </w:p>
        </w:tc>
        <w:tc>
          <w:tcPr>
            <w:tcW w:w="569" w:type="dxa"/>
            <w:gridSpan w:val="2"/>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t>0</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B17EA7">
            <w:pPr>
              <w:snapToGrid w:val="0"/>
              <w:jc w:val="center"/>
            </w:pPr>
            <w:r w:rsidRPr="00950439">
              <w:rPr>
                <w:sz w:val="22"/>
                <w:szCs w:val="22"/>
              </w:rPr>
              <w:t>0</w:t>
            </w:r>
          </w:p>
        </w:tc>
      </w:tr>
      <w:tr w:rsidR="00C5608F" w:rsidRPr="008F54FB" w:rsidTr="00950439">
        <w:trPr>
          <w:trHeight w:val="504"/>
        </w:trPr>
        <w:tc>
          <w:tcPr>
            <w:tcW w:w="568" w:type="dxa"/>
            <w:vMerge w:val="restart"/>
            <w:tcBorders>
              <w:left w:val="single" w:sz="2" w:space="0" w:color="000000"/>
            </w:tcBorders>
          </w:tcPr>
          <w:p w:rsidR="00C5608F" w:rsidRPr="00950439" w:rsidRDefault="00C5608F" w:rsidP="006876BB">
            <w:pPr>
              <w:snapToGrid w:val="0"/>
              <w:jc w:val="center"/>
            </w:pPr>
            <w:r w:rsidRPr="00950439">
              <w:rPr>
                <w:sz w:val="22"/>
                <w:szCs w:val="22"/>
              </w:rPr>
              <w:t>2.11.</w:t>
            </w:r>
          </w:p>
        </w:tc>
        <w:tc>
          <w:tcPr>
            <w:tcW w:w="1550" w:type="dxa"/>
            <w:vMerge w:val="restart"/>
            <w:tcBorders>
              <w:left w:val="single" w:sz="2" w:space="0" w:color="000000"/>
            </w:tcBorders>
          </w:tcPr>
          <w:p w:rsidR="00C5608F" w:rsidRPr="00950439" w:rsidRDefault="00C5608F" w:rsidP="006876BB">
            <w:pPr>
              <w:snapToGrid w:val="0"/>
              <w:jc w:val="both"/>
            </w:pPr>
            <w:r w:rsidRPr="00950439">
              <w:rPr>
                <w:sz w:val="22"/>
                <w:szCs w:val="22"/>
              </w:rPr>
              <w:t xml:space="preserve">прочие </w:t>
            </w:r>
          </w:p>
        </w:tc>
        <w:tc>
          <w:tcPr>
            <w:tcW w:w="567"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0</w:t>
            </w:r>
          </w:p>
        </w:tc>
        <w:tc>
          <w:tcPr>
            <w:tcW w:w="709"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0</w:t>
            </w:r>
          </w:p>
        </w:tc>
        <w:tc>
          <w:tcPr>
            <w:tcW w:w="567"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2</w:t>
            </w:r>
          </w:p>
        </w:tc>
        <w:tc>
          <w:tcPr>
            <w:tcW w:w="708" w:type="dxa"/>
            <w:vMerge w:val="restart"/>
            <w:tcBorders>
              <w:left w:val="single" w:sz="2" w:space="0" w:color="000000"/>
            </w:tcBorders>
            <w:vAlign w:val="center"/>
          </w:tcPr>
          <w:p w:rsidR="00C5608F" w:rsidRPr="00950439" w:rsidRDefault="00C5608F" w:rsidP="006876BB">
            <w:pPr>
              <w:snapToGrid w:val="0"/>
              <w:jc w:val="center"/>
            </w:pPr>
            <w:r w:rsidRPr="00950439">
              <w:rPr>
                <w:sz w:val="22"/>
                <w:szCs w:val="22"/>
              </w:rPr>
              <w:t>30</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2</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2</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2</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2</w:t>
            </w:r>
          </w:p>
        </w:tc>
        <w:tc>
          <w:tcPr>
            <w:tcW w:w="42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2</w:t>
            </w:r>
          </w:p>
        </w:tc>
        <w:tc>
          <w:tcPr>
            <w:tcW w:w="568" w:type="dxa"/>
            <w:gridSpan w:val="2"/>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2</w:t>
            </w:r>
          </w:p>
        </w:tc>
        <w:tc>
          <w:tcPr>
            <w:tcW w:w="56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2</w:t>
            </w:r>
          </w:p>
        </w:tc>
        <w:tc>
          <w:tcPr>
            <w:tcW w:w="568" w:type="dxa"/>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rsidRPr="00950439">
              <w:rPr>
                <w:sz w:val="22"/>
              </w:rPr>
              <w:t>2</w:t>
            </w:r>
          </w:p>
        </w:tc>
        <w:tc>
          <w:tcPr>
            <w:tcW w:w="569" w:type="dxa"/>
            <w:gridSpan w:val="2"/>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rPr>
                <w:sz w:val="18"/>
                <w:szCs w:val="18"/>
              </w:rPr>
            </w:pPr>
            <w:r>
              <w:rPr>
                <w:sz w:val="18"/>
                <w:szCs w:val="18"/>
              </w:rPr>
              <w:t>2</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B17EA7">
            <w:pPr>
              <w:snapToGrid w:val="0"/>
              <w:jc w:val="center"/>
              <w:rPr>
                <w:sz w:val="18"/>
                <w:szCs w:val="18"/>
              </w:rPr>
            </w:pPr>
            <w:r w:rsidRPr="00950439">
              <w:rPr>
                <w:sz w:val="18"/>
                <w:szCs w:val="18"/>
              </w:rPr>
              <w:t>2</w:t>
            </w:r>
          </w:p>
        </w:tc>
      </w:tr>
      <w:tr w:rsidR="00C5608F" w:rsidRPr="008F54FB" w:rsidTr="00950439">
        <w:trPr>
          <w:trHeight w:val="504"/>
        </w:trPr>
        <w:tc>
          <w:tcPr>
            <w:tcW w:w="568" w:type="dxa"/>
            <w:vMerge/>
            <w:tcBorders>
              <w:left w:val="single" w:sz="2" w:space="0" w:color="000000"/>
              <w:bottom w:val="single" w:sz="2" w:space="0" w:color="000000"/>
            </w:tcBorders>
          </w:tcPr>
          <w:p w:rsidR="00C5608F" w:rsidRPr="00950439" w:rsidRDefault="00C5608F" w:rsidP="006876BB">
            <w:pPr>
              <w:snapToGrid w:val="0"/>
              <w:jc w:val="center"/>
            </w:pPr>
          </w:p>
        </w:tc>
        <w:tc>
          <w:tcPr>
            <w:tcW w:w="1550" w:type="dxa"/>
            <w:vMerge/>
            <w:tcBorders>
              <w:left w:val="single" w:sz="2" w:space="0" w:color="000000"/>
              <w:bottom w:val="single" w:sz="2" w:space="0" w:color="000000"/>
            </w:tcBorders>
          </w:tcPr>
          <w:p w:rsidR="00C5608F" w:rsidRPr="00950439" w:rsidRDefault="00C5608F" w:rsidP="006876BB">
            <w:pPr>
              <w:snapToGrid w:val="0"/>
              <w:jc w:val="both"/>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9"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708" w:type="dxa"/>
            <w:vMerge/>
            <w:tcBorders>
              <w:left w:val="single" w:sz="2" w:space="0" w:color="000000"/>
              <w:bottom w:val="single" w:sz="2" w:space="0" w:color="000000"/>
            </w:tcBorders>
            <w:vAlign w:val="center"/>
          </w:tcPr>
          <w:p w:rsidR="00C5608F" w:rsidRPr="00950439" w:rsidRDefault="00C5608F" w:rsidP="006876BB">
            <w:pPr>
              <w:snapToGrid w:val="0"/>
              <w:jc w:val="center"/>
            </w:pP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30</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30</w:t>
            </w:r>
          </w:p>
        </w:tc>
        <w:tc>
          <w:tcPr>
            <w:tcW w:w="567"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30</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30</w:t>
            </w:r>
          </w:p>
        </w:tc>
        <w:tc>
          <w:tcPr>
            <w:tcW w:w="42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30</w:t>
            </w:r>
          </w:p>
        </w:tc>
        <w:tc>
          <w:tcPr>
            <w:tcW w:w="568" w:type="dxa"/>
            <w:gridSpan w:val="2"/>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20</w:t>
            </w:r>
          </w:p>
        </w:tc>
        <w:tc>
          <w:tcPr>
            <w:tcW w:w="568" w:type="dxa"/>
            <w:tcBorders>
              <w:left w:val="single" w:sz="2" w:space="0" w:color="000000"/>
              <w:bottom w:val="single" w:sz="2" w:space="0" w:color="000000"/>
              <w:right w:val="single" w:sz="2" w:space="0" w:color="000000"/>
            </w:tcBorders>
            <w:vAlign w:val="center"/>
          </w:tcPr>
          <w:p w:rsidR="00C5608F" w:rsidRPr="00950439" w:rsidRDefault="00C5608F" w:rsidP="006876BB">
            <w:pPr>
              <w:snapToGrid w:val="0"/>
              <w:jc w:val="center"/>
              <w:rPr>
                <w:sz w:val="18"/>
                <w:szCs w:val="18"/>
              </w:rPr>
            </w:pPr>
            <w:r w:rsidRPr="00950439">
              <w:rPr>
                <w:sz w:val="18"/>
                <w:szCs w:val="18"/>
              </w:rPr>
              <w:t>30</w:t>
            </w:r>
          </w:p>
        </w:tc>
        <w:tc>
          <w:tcPr>
            <w:tcW w:w="568" w:type="dxa"/>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pPr>
            <w:r w:rsidRPr="00950439">
              <w:rPr>
                <w:sz w:val="22"/>
              </w:rPr>
              <w:t>20</w:t>
            </w:r>
          </w:p>
        </w:tc>
        <w:tc>
          <w:tcPr>
            <w:tcW w:w="569" w:type="dxa"/>
            <w:gridSpan w:val="2"/>
            <w:tcBorders>
              <w:left w:val="single" w:sz="2" w:space="0" w:color="000000"/>
              <w:bottom w:val="single" w:sz="2" w:space="0" w:color="000000"/>
              <w:right w:val="single" w:sz="2" w:space="0" w:color="000000"/>
            </w:tcBorders>
            <w:shd w:val="clear" w:color="auto" w:fill="auto"/>
            <w:vAlign w:val="center"/>
          </w:tcPr>
          <w:p w:rsidR="00C5608F" w:rsidRPr="00950439" w:rsidRDefault="00C5608F" w:rsidP="001175BC">
            <w:pPr>
              <w:snapToGrid w:val="0"/>
              <w:jc w:val="center"/>
              <w:rPr>
                <w:sz w:val="18"/>
                <w:szCs w:val="18"/>
              </w:rPr>
            </w:pPr>
            <w:r>
              <w:rPr>
                <w:sz w:val="18"/>
                <w:szCs w:val="18"/>
              </w:rPr>
              <w:t>30</w:t>
            </w:r>
          </w:p>
        </w:tc>
        <w:tc>
          <w:tcPr>
            <w:tcW w:w="426" w:type="dxa"/>
            <w:tcBorders>
              <w:left w:val="single" w:sz="2" w:space="0" w:color="000000"/>
              <w:bottom w:val="single" w:sz="2" w:space="0" w:color="000000"/>
              <w:right w:val="single" w:sz="2" w:space="0" w:color="000000"/>
            </w:tcBorders>
            <w:vAlign w:val="center"/>
          </w:tcPr>
          <w:p w:rsidR="00C5608F" w:rsidRPr="00950439" w:rsidRDefault="00C5608F" w:rsidP="00B17EA7">
            <w:pPr>
              <w:snapToGrid w:val="0"/>
              <w:jc w:val="center"/>
              <w:rPr>
                <w:sz w:val="18"/>
                <w:szCs w:val="18"/>
              </w:rPr>
            </w:pPr>
            <w:r w:rsidRPr="00950439">
              <w:rPr>
                <w:sz w:val="18"/>
                <w:szCs w:val="18"/>
              </w:rPr>
              <w:t>20</w:t>
            </w:r>
          </w:p>
        </w:tc>
      </w:tr>
      <w:tr w:rsidR="00C5608F" w:rsidRPr="008F54FB" w:rsidTr="00950439">
        <w:trPr>
          <w:trHeight w:val="108"/>
        </w:trPr>
        <w:tc>
          <w:tcPr>
            <w:tcW w:w="568" w:type="dxa"/>
            <w:vMerge w:val="restart"/>
            <w:tcBorders>
              <w:left w:val="single" w:sz="2" w:space="0" w:color="000000"/>
            </w:tcBorders>
          </w:tcPr>
          <w:p w:rsidR="00C5608F" w:rsidRPr="008F54FB" w:rsidRDefault="00C5608F" w:rsidP="006876BB">
            <w:pPr>
              <w:snapToGrid w:val="0"/>
              <w:jc w:val="both"/>
              <w:rPr>
                <w:highlight w:val="yellow"/>
              </w:rPr>
            </w:pPr>
          </w:p>
        </w:tc>
        <w:tc>
          <w:tcPr>
            <w:tcW w:w="1550" w:type="dxa"/>
            <w:vMerge w:val="restart"/>
            <w:tcBorders>
              <w:left w:val="single" w:sz="2" w:space="0" w:color="000000"/>
            </w:tcBorders>
          </w:tcPr>
          <w:p w:rsidR="00C5608F" w:rsidRPr="00CE6A2E" w:rsidRDefault="00C5608F" w:rsidP="006876BB">
            <w:pPr>
              <w:snapToGrid w:val="0"/>
              <w:jc w:val="both"/>
            </w:pPr>
            <w:r w:rsidRPr="00CE6A2E">
              <w:rPr>
                <w:sz w:val="22"/>
                <w:szCs w:val="22"/>
              </w:rPr>
              <w:t>1.Литературно- творческое объединение «Лира»</w:t>
            </w:r>
          </w:p>
        </w:tc>
        <w:tc>
          <w:tcPr>
            <w:tcW w:w="567" w:type="dxa"/>
            <w:vMerge w:val="restart"/>
            <w:tcBorders>
              <w:left w:val="single" w:sz="2" w:space="0" w:color="000000"/>
            </w:tcBorders>
          </w:tcPr>
          <w:p w:rsidR="00C5608F" w:rsidRPr="00CE6A2E" w:rsidRDefault="00C5608F" w:rsidP="006876BB">
            <w:pPr>
              <w:snapToGrid w:val="0"/>
              <w:jc w:val="both"/>
            </w:pPr>
          </w:p>
          <w:p w:rsidR="00C5608F" w:rsidRPr="00CE6A2E" w:rsidRDefault="00C5608F" w:rsidP="006876BB">
            <w:pPr>
              <w:snapToGrid w:val="0"/>
              <w:jc w:val="both"/>
            </w:pPr>
          </w:p>
          <w:p w:rsidR="00C5608F" w:rsidRPr="00CE6A2E" w:rsidRDefault="00C5608F" w:rsidP="006876BB">
            <w:pPr>
              <w:snapToGrid w:val="0"/>
              <w:jc w:val="both"/>
            </w:pPr>
            <w:r w:rsidRPr="00CE6A2E">
              <w:rPr>
                <w:sz w:val="22"/>
                <w:szCs w:val="22"/>
              </w:rPr>
              <w:t>-</w:t>
            </w:r>
          </w:p>
        </w:tc>
        <w:tc>
          <w:tcPr>
            <w:tcW w:w="709" w:type="dxa"/>
            <w:vMerge w:val="restart"/>
            <w:tcBorders>
              <w:left w:val="single" w:sz="2" w:space="0" w:color="000000"/>
            </w:tcBorders>
          </w:tcPr>
          <w:p w:rsidR="00C5608F" w:rsidRPr="00CE6A2E" w:rsidRDefault="00C5608F" w:rsidP="006876BB">
            <w:pPr>
              <w:snapToGrid w:val="0"/>
              <w:jc w:val="both"/>
            </w:pPr>
          </w:p>
          <w:p w:rsidR="00C5608F" w:rsidRPr="00CE6A2E" w:rsidRDefault="00C5608F" w:rsidP="006876BB">
            <w:pPr>
              <w:snapToGrid w:val="0"/>
              <w:jc w:val="both"/>
            </w:pPr>
          </w:p>
          <w:p w:rsidR="00C5608F" w:rsidRPr="00CE6A2E" w:rsidRDefault="00C5608F" w:rsidP="006876BB">
            <w:pPr>
              <w:snapToGrid w:val="0"/>
              <w:jc w:val="both"/>
            </w:pPr>
            <w:r w:rsidRPr="00CE6A2E">
              <w:rPr>
                <w:sz w:val="22"/>
                <w:szCs w:val="22"/>
              </w:rPr>
              <w:t>-</w:t>
            </w:r>
          </w:p>
        </w:tc>
        <w:tc>
          <w:tcPr>
            <w:tcW w:w="567" w:type="dxa"/>
            <w:vMerge w:val="restart"/>
            <w:tcBorders>
              <w:left w:val="single" w:sz="2" w:space="0" w:color="000000"/>
            </w:tcBorders>
          </w:tcPr>
          <w:p w:rsidR="00C5608F" w:rsidRPr="00CE6A2E" w:rsidRDefault="00C5608F" w:rsidP="006876BB">
            <w:pPr>
              <w:snapToGrid w:val="0"/>
              <w:jc w:val="both"/>
            </w:pPr>
          </w:p>
          <w:p w:rsidR="00C5608F" w:rsidRPr="00CE6A2E" w:rsidRDefault="00C5608F" w:rsidP="006876BB">
            <w:pPr>
              <w:snapToGrid w:val="0"/>
              <w:jc w:val="both"/>
            </w:pPr>
          </w:p>
          <w:p w:rsidR="00C5608F" w:rsidRPr="00CE6A2E" w:rsidRDefault="00C5608F" w:rsidP="006876BB">
            <w:pPr>
              <w:snapToGrid w:val="0"/>
              <w:jc w:val="both"/>
            </w:pPr>
            <w:r w:rsidRPr="00CE6A2E">
              <w:rPr>
                <w:sz w:val="22"/>
                <w:szCs w:val="22"/>
              </w:rPr>
              <w:t>1</w:t>
            </w:r>
          </w:p>
        </w:tc>
        <w:tc>
          <w:tcPr>
            <w:tcW w:w="708" w:type="dxa"/>
            <w:vMerge w:val="restart"/>
            <w:tcBorders>
              <w:left w:val="single" w:sz="2" w:space="0" w:color="000000"/>
            </w:tcBorders>
          </w:tcPr>
          <w:p w:rsidR="00C5608F" w:rsidRPr="00CE6A2E" w:rsidRDefault="00C5608F" w:rsidP="006876BB">
            <w:pPr>
              <w:snapToGrid w:val="0"/>
              <w:jc w:val="both"/>
            </w:pPr>
          </w:p>
          <w:p w:rsidR="00C5608F" w:rsidRPr="00CE6A2E" w:rsidRDefault="00C5608F" w:rsidP="006876BB">
            <w:pPr>
              <w:snapToGrid w:val="0"/>
              <w:jc w:val="both"/>
            </w:pPr>
          </w:p>
          <w:p w:rsidR="00C5608F" w:rsidRPr="00CE6A2E" w:rsidRDefault="00C5608F" w:rsidP="006876BB">
            <w:pPr>
              <w:snapToGrid w:val="0"/>
              <w:jc w:val="both"/>
            </w:pPr>
            <w:r w:rsidRPr="00CE6A2E">
              <w:rPr>
                <w:sz w:val="22"/>
                <w:szCs w:val="22"/>
              </w:rPr>
              <w:t>19</w:t>
            </w:r>
          </w:p>
        </w:tc>
        <w:tc>
          <w:tcPr>
            <w:tcW w:w="567"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1</w:t>
            </w:r>
          </w:p>
        </w:tc>
        <w:tc>
          <w:tcPr>
            <w:tcW w:w="567"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1</w:t>
            </w:r>
          </w:p>
        </w:tc>
        <w:tc>
          <w:tcPr>
            <w:tcW w:w="567"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1</w:t>
            </w:r>
          </w:p>
        </w:tc>
        <w:tc>
          <w:tcPr>
            <w:tcW w:w="426"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1</w:t>
            </w:r>
          </w:p>
        </w:tc>
        <w:tc>
          <w:tcPr>
            <w:tcW w:w="428"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1</w:t>
            </w:r>
          </w:p>
        </w:tc>
        <w:tc>
          <w:tcPr>
            <w:tcW w:w="568" w:type="dxa"/>
            <w:gridSpan w:val="2"/>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1</w:t>
            </w:r>
          </w:p>
        </w:tc>
        <w:tc>
          <w:tcPr>
            <w:tcW w:w="568"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1</w:t>
            </w:r>
          </w:p>
        </w:tc>
        <w:tc>
          <w:tcPr>
            <w:tcW w:w="568"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pPr>
            <w:r w:rsidRPr="00CE6A2E">
              <w:rPr>
                <w:sz w:val="22"/>
              </w:rPr>
              <w:t>1</w:t>
            </w:r>
          </w:p>
        </w:tc>
        <w:tc>
          <w:tcPr>
            <w:tcW w:w="569" w:type="dxa"/>
            <w:gridSpan w:val="2"/>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Pr>
                <w:sz w:val="18"/>
                <w:szCs w:val="18"/>
              </w:rPr>
              <w:t>1</w:t>
            </w:r>
          </w:p>
        </w:tc>
        <w:tc>
          <w:tcPr>
            <w:tcW w:w="426" w:type="dxa"/>
            <w:tcBorders>
              <w:left w:val="single" w:sz="2" w:space="0" w:color="000000"/>
              <w:bottom w:val="single" w:sz="2" w:space="0" w:color="000000"/>
              <w:right w:val="single" w:sz="2" w:space="0" w:color="000000"/>
            </w:tcBorders>
            <w:vAlign w:val="center"/>
          </w:tcPr>
          <w:p w:rsidR="00C5608F" w:rsidRPr="00CE6A2E" w:rsidRDefault="00C5608F" w:rsidP="00B17EA7">
            <w:pPr>
              <w:snapToGrid w:val="0"/>
              <w:jc w:val="center"/>
              <w:rPr>
                <w:sz w:val="18"/>
                <w:szCs w:val="18"/>
              </w:rPr>
            </w:pPr>
            <w:r w:rsidRPr="00CE6A2E">
              <w:rPr>
                <w:sz w:val="18"/>
                <w:szCs w:val="18"/>
              </w:rPr>
              <w:t>1</w:t>
            </w:r>
          </w:p>
        </w:tc>
      </w:tr>
      <w:tr w:rsidR="00C5608F" w:rsidRPr="008F54FB" w:rsidTr="00950439">
        <w:trPr>
          <w:trHeight w:val="108"/>
        </w:trPr>
        <w:tc>
          <w:tcPr>
            <w:tcW w:w="568" w:type="dxa"/>
            <w:vMerge/>
            <w:tcBorders>
              <w:left w:val="single" w:sz="2" w:space="0" w:color="000000"/>
              <w:bottom w:val="single" w:sz="2" w:space="0" w:color="000000"/>
            </w:tcBorders>
          </w:tcPr>
          <w:p w:rsidR="00C5608F" w:rsidRPr="008F54FB" w:rsidRDefault="00C5608F" w:rsidP="006876BB">
            <w:pPr>
              <w:snapToGrid w:val="0"/>
              <w:jc w:val="center"/>
              <w:rPr>
                <w:highlight w:val="yellow"/>
              </w:rPr>
            </w:pPr>
          </w:p>
        </w:tc>
        <w:tc>
          <w:tcPr>
            <w:tcW w:w="1550" w:type="dxa"/>
            <w:vMerge/>
            <w:tcBorders>
              <w:left w:val="single" w:sz="2" w:space="0" w:color="000000"/>
              <w:bottom w:val="single" w:sz="2" w:space="0" w:color="000000"/>
            </w:tcBorders>
          </w:tcPr>
          <w:p w:rsidR="00C5608F" w:rsidRPr="00CE6A2E" w:rsidRDefault="00C5608F" w:rsidP="006876BB">
            <w:pPr>
              <w:snapToGrid w:val="0"/>
            </w:pPr>
          </w:p>
        </w:tc>
        <w:tc>
          <w:tcPr>
            <w:tcW w:w="567" w:type="dxa"/>
            <w:vMerge/>
            <w:tcBorders>
              <w:left w:val="single" w:sz="2" w:space="0" w:color="000000"/>
              <w:bottom w:val="single" w:sz="2" w:space="0" w:color="000000"/>
            </w:tcBorders>
            <w:vAlign w:val="center"/>
          </w:tcPr>
          <w:p w:rsidR="00C5608F" w:rsidRPr="00CE6A2E" w:rsidRDefault="00C5608F" w:rsidP="006876BB">
            <w:pPr>
              <w:snapToGrid w:val="0"/>
              <w:jc w:val="center"/>
            </w:pPr>
          </w:p>
        </w:tc>
        <w:tc>
          <w:tcPr>
            <w:tcW w:w="709" w:type="dxa"/>
            <w:vMerge/>
            <w:tcBorders>
              <w:left w:val="single" w:sz="2" w:space="0" w:color="000000"/>
              <w:bottom w:val="single" w:sz="2" w:space="0" w:color="000000"/>
            </w:tcBorders>
            <w:vAlign w:val="center"/>
          </w:tcPr>
          <w:p w:rsidR="00C5608F" w:rsidRPr="00CE6A2E" w:rsidRDefault="00C5608F" w:rsidP="006876BB">
            <w:pPr>
              <w:snapToGrid w:val="0"/>
              <w:jc w:val="center"/>
            </w:pPr>
          </w:p>
        </w:tc>
        <w:tc>
          <w:tcPr>
            <w:tcW w:w="567" w:type="dxa"/>
            <w:vMerge/>
            <w:tcBorders>
              <w:left w:val="single" w:sz="2" w:space="0" w:color="000000"/>
              <w:bottom w:val="single" w:sz="2" w:space="0" w:color="000000"/>
            </w:tcBorders>
            <w:vAlign w:val="center"/>
          </w:tcPr>
          <w:p w:rsidR="00C5608F" w:rsidRPr="00CE6A2E" w:rsidRDefault="00C5608F" w:rsidP="006876BB">
            <w:pPr>
              <w:snapToGrid w:val="0"/>
              <w:jc w:val="center"/>
            </w:pPr>
          </w:p>
        </w:tc>
        <w:tc>
          <w:tcPr>
            <w:tcW w:w="708" w:type="dxa"/>
            <w:vMerge/>
            <w:tcBorders>
              <w:left w:val="single" w:sz="2" w:space="0" w:color="000000"/>
              <w:bottom w:val="single" w:sz="2" w:space="0" w:color="000000"/>
            </w:tcBorders>
            <w:vAlign w:val="center"/>
          </w:tcPr>
          <w:p w:rsidR="00C5608F" w:rsidRPr="00CE6A2E" w:rsidRDefault="00C5608F" w:rsidP="006876BB">
            <w:pPr>
              <w:snapToGrid w:val="0"/>
              <w:jc w:val="center"/>
            </w:pPr>
          </w:p>
        </w:tc>
        <w:tc>
          <w:tcPr>
            <w:tcW w:w="567"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19</w:t>
            </w:r>
          </w:p>
        </w:tc>
        <w:tc>
          <w:tcPr>
            <w:tcW w:w="567"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19</w:t>
            </w:r>
          </w:p>
        </w:tc>
        <w:tc>
          <w:tcPr>
            <w:tcW w:w="567"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19</w:t>
            </w:r>
          </w:p>
        </w:tc>
        <w:tc>
          <w:tcPr>
            <w:tcW w:w="426"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19</w:t>
            </w:r>
          </w:p>
        </w:tc>
        <w:tc>
          <w:tcPr>
            <w:tcW w:w="428"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19</w:t>
            </w:r>
          </w:p>
        </w:tc>
        <w:tc>
          <w:tcPr>
            <w:tcW w:w="568" w:type="dxa"/>
            <w:gridSpan w:val="2"/>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10</w:t>
            </w:r>
          </w:p>
        </w:tc>
        <w:tc>
          <w:tcPr>
            <w:tcW w:w="568" w:type="dxa"/>
            <w:tcBorders>
              <w:left w:val="single" w:sz="2" w:space="0" w:color="000000"/>
              <w:bottom w:val="single" w:sz="2" w:space="0" w:color="000000"/>
              <w:right w:val="single" w:sz="2" w:space="0" w:color="000000"/>
            </w:tcBorders>
            <w:vAlign w:val="center"/>
          </w:tcPr>
          <w:p w:rsidR="00C5608F" w:rsidRPr="00CE6A2E" w:rsidRDefault="00C5608F" w:rsidP="00CE6A2E">
            <w:pPr>
              <w:snapToGrid w:val="0"/>
              <w:jc w:val="center"/>
              <w:rPr>
                <w:sz w:val="18"/>
                <w:szCs w:val="18"/>
              </w:rPr>
            </w:pPr>
            <w:r w:rsidRPr="00CE6A2E">
              <w:rPr>
                <w:sz w:val="18"/>
                <w:szCs w:val="18"/>
              </w:rPr>
              <w:t>10</w:t>
            </w:r>
          </w:p>
        </w:tc>
        <w:tc>
          <w:tcPr>
            <w:tcW w:w="568" w:type="dxa"/>
            <w:tcBorders>
              <w:left w:val="single" w:sz="2" w:space="0" w:color="000000"/>
              <w:bottom w:val="single" w:sz="2" w:space="0" w:color="000000"/>
              <w:right w:val="single" w:sz="2" w:space="0" w:color="000000"/>
            </w:tcBorders>
            <w:vAlign w:val="center"/>
          </w:tcPr>
          <w:p w:rsidR="00C5608F" w:rsidRPr="00CE6A2E" w:rsidRDefault="00C5608F" w:rsidP="00CE6A2E">
            <w:pPr>
              <w:snapToGrid w:val="0"/>
              <w:jc w:val="center"/>
            </w:pPr>
            <w:r w:rsidRPr="00CE6A2E">
              <w:rPr>
                <w:sz w:val="22"/>
              </w:rPr>
              <w:t>10</w:t>
            </w:r>
          </w:p>
        </w:tc>
        <w:tc>
          <w:tcPr>
            <w:tcW w:w="569" w:type="dxa"/>
            <w:gridSpan w:val="2"/>
            <w:tcBorders>
              <w:left w:val="single" w:sz="2" w:space="0" w:color="000000"/>
              <w:bottom w:val="single" w:sz="2" w:space="0" w:color="000000"/>
              <w:right w:val="single" w:sz="2" w:space="0" w:color="000000"/>
            </w:tcBorders>
            <w:vAlign w:val="center"/>
          </w:tcPr>
          <w:p w:rsidR="00C5608F" w:rsidRPr="00CE6A2E" w:rsidRDefault="00C5608F" w:rsidP="00CE6A2E">
            <w:pPr>
              <w:snapToGrid w:val="0"/>
              <w:jc w:val="center"/>
              <w:rPr>
                <w:sz w:val="18"/>
                <w:szCs w:val="18"/>
              </w:rPr>
            </w:pPr>
            <w:r>
              <w:rPr>
                <w:sz w:val="18"/>
                <w:szCs w:val="18"/>
              </w:rPr>
              <w:t>19</w:t>
            </w:r>
          </w:p>
        </w:tc>
        <w:tc>
          <w:tcPr>
            <w:tcW w:w="426" w:type="dxa"/>
            <w:tcBorders>
              <w:left w:val="single" w:sz="2" w:space="0" w:color="000000"/>
              <w:bottom w:val="single" w:sz="2" w:space="0" w:color="000000"/>
              <w:right w:val="single" w:sz="2" w:space="0" w:color="000000"/>
            </w:tcBorders>
            <w:vAlign w:val="center"/>
          </w:tcPr>
          <w:p w:rsidR="00C5608F" w:rsidRPr="00CE6A2E" w:rsidRDefault="00C5608F" w:rsidP="00B17EA7">
            <w:pPr>
              <w:snapToGrid w:val="0"/>
              <w:jc w:val="center"/>
              <w:rPr>
                <w:sz w:val="18"/>
                <w:szCs w:val="18"/>
              </w:rPr>
            </w:pPr>
            <w:r w:rsidRPr="00CE6A2E">
              <w:rPr>
                <w:sz w:val="18"/>
                <w:szCs w:val="18"/>
              </w:rPr>
              <w:t>1</w:t>
            </w:r>
            <w:r>
              <w:rPr>
                <w:sz w:val="18"/>
                <w:szCs w:val="18"/>
              </w:rPr>
              <w:t>0</w:t>
            </w:r>
          </w:p>
        </w:tc>
      </w:tr>
      <w:tr w:rsidR="00C5608F" w:rsidRPr="008F54FB" w:rsidTr="00950439">
        <w:trPr>
          <w:trHeight w:val="108"/>
        </w:trPr>
        <w:tc>
          <w:tcPr>
            <w:tcW w:w="568" w:type="dxa"/>
            <w:tcBorders>
              <w:left w:val="single" w:sz="2" w:space="0" w:color="000000"/>
              <w:bottom w:val="single" w:sz="2" w:space="0" w:color="000000"/>
            </w:tcBorders>
          </w:tcPr>
          <w:p w:rsidR="00C5608F" w:rsidRPr="008F54FB" w:rsidRDefault="00C5608F" w:rsidP="006876BB">
            <w:pPr>
              <w:snapToGrid w:val="0"/>
              <w:jc w:val="both"/>
              <w:rPr>
                <w:highlight w:val="yellow"/>
              </w:rPr>
            </w:pPr>
          </w:p>
        </w:tc>
        <w:tc>
          <w:tcPr>
            <w:tcW w:w="1550" w:type="dxa"/>
            <w:tcBorders>
              <w:left w:val="single" w:sz="2" w:space="0" w:color="000000"/>
              <w:bottom w:val="single" w:sz="2" w:space="0" w:color="000000"/>
            </w:tcBorders>
          </w:tcPr>
          <w:p w:rsidR="00C5608F" w:rsidRPr="00CE6A2E" w:rsidRDefault="00C5608F" w:rsidP="006876BB">
            <w:pPr>
              <w:snapToGrid w:val="0"/>
              <w:jc w:val="both"/>
            </w:pPr>
            <w:r w:rsidRPr="00CE6A2E">
              <w:rPr>
                <w:sz w:val="22"/>
                <w:szCs w:val="22"/>
              </w:rPr>
              <w:t>2.  Вокально-инструментальный ансамбль «</w:t>
            </w:r>
            <w:r w:rsidRPr="00CE6A2E">
              <w:rPr>
                <w:sz w:val="22"/>
                <w:szCs w:val="22"/>
                <w:lang w:val="en-US"/>
              </w:rPr>
              <w:t>FatBand</w:t>
            </w:r>
            <w:r w:rsidRPr="00CE6A2E">
              <w:rPr>
                <w:sz w:val="22"/>
                <w:szCs w:val="22"/>
              </w:rPr>
              <w:t>»</w:t>
            </w:r>
          </w:p>
        </w:tc>
        <w:tc>
          <w:tcPr>
            <w:tcW w:w="567" w:type="dxa"/>
            <w:tcBorders>
              <w:left w:val="single" w:sz="2" w:space="0" w:color="000000"/>
              <w:bottom w:val="single" w:sz="2" w:space="0" w:color="000000"/>
            </w:tcBorders>
          </w:tcPr>
          <w:p w:rsidR="00C5608F" w:rsidRPr="00CE6A2E" w:rsidRDefault="00C5608F" w:rsidP="006876BB">
            <w:pPr>
              <w:snapToGrid w:val="0"/>
              <w:jc w:val="both"/>
            </w:pPr>
          </w:p>
          <w:p w:rsidR="00C5608F" w:rsidRPr="00CE6A2E" w:rsidRDefault="00C5608F" w:rsidP="006876BB">
            <w:pPr>
              <w:snapToGrid w:val="0"/>
              <w:jc w:val="both"/>
            </w:pPr>
          </w:p>
          <w:p w:rsidR="00C5608F" w:rsidRPr="00CE6A2E" w:rsidRDefault="00C5608F" w:rsidP="006876BB">
            <w:pPr>
              <w:snapToGrid w:val="0"/>
              <w:jc w:val="both"/>
            </w:pPr>
            <w:r w:rsidRPr="00CE6A2E">
              <w:rPr>
                <w:sz w:val="22"/>
                <w:szCs w:val="22"/>
              </w:rPr>
              <w:t>-</w:t>
            </w:r>
          </w:p>
        </w:tc>
        <w:tc>
          <w:tcPr>
            <w:tcW w:w="709" w:type="dxa"/>
            <w:tcBorders>
              <w:left w:val="single" w:sz="2" w:space="0" w:color="000000"/>
              <w:bottom w:val="single" w:sz="2" w:space="0" w:color="000000"/>
            </w:tcBorders>
          </w:tcPr>
          <w:p w:rsidR="00C5608F" w:rsidRPr="00CE6A2E" w:rsidRDefault="00C5608F" w:rsidP="006876BB">
            <w:pPr>
              <w:snapToGrid w:val="0"/>
              <w:jc w:val="both"/>
            </w:pPr>
          </w:p>
          <w:p w:rsidR="00C5608F" w:rsidRPr="00CE6A2E" w:rsidRDefault="00C5608F" w:rsidP="006876BB">
            <w:pPr>
              <w:snapToGrid w:val="0"/>
              <w:jc w:val="both"/>
            </w:pPr>
          </w:p>
          <w:p w:rsidR="00C5608F" w:rsidRPr="00CE6A2E" w:rsidRDefault="00C5608F" w:rsidP="006876BB">
            <w:pPr>
              <w:snapToGrid w:val="0"/>
              <w:jc w:val="both"/>
            </w:pPr>
            <w:r w:rsidRPr="00CE6A2E">
              <w:rPr>
                <w:sz w:val="22"/>
                <w:szCs w:val="22"/>
              </w:rPr>
              <w:t>-</w:t>
            </w:r>
          </w:p>
        </w:tc>
        <w:tc>
          <w:tcPr>
            <w:tcW w:w="567" w:type="dxa"/>
            <w:tcBorders>
              <w:left w:val="single" w:sz="2" w:space="0" w:color="000000"/>
              <w:bottom w:val="single" w:sz="2" w:space="0" w:color="000000"/>
            </w:tcBorders>
          </w:tcPr>
          <w:p w:rsidR="00C5608F" w:rsidRPr="00CE6A2E" w:rsidRDefault="00C5608F" w:rsidP="006876BB">
            <w:pPr>
              <w:snapToGrid w:val="0"/>
              <w:jc w:val="both"/>
            </w:pPr>
          </w:p>
          <w:p w:rsidR="00C5608F" w:rsidRPr="00CE6A2E" w:rsidRDefault="00C5608F" w:rsidP="006876BB">
            <w:pPr>
              <w:snapToGrid w:val="0"/>
              <w:jc w:val="both"/>
            </w:pPr>
          </w:p>
          <w:p w:rsidR="00C5608F" w:rsidRPr="00CE6A2E" w:rsidRDefault="00C5608F" w:rsidP="006876BB">
            <w:pPr>
              <w:snapToGrid w:val="0"/>
              <w:jc w:val="both"/>
            </w:pPr>
            <w:r w:rsidRPr="00CE6A2E">
              <w:rPr>
                <w:sz w:val="22"/>
                <w:szCs w:val="22"/>
              </w:rPr>
              <w:t>1</w:t>
            </w:r>
          </w:p>
        </w:tc>
        <w:tc>
          <w:tcPr>
            <w:tcW w:w="708" w:type="dxa"/>
            <w:tcBorders>
              <w:left w:val="single" w:sz="2" w:space="0" w:color="000000"/>
              <w:bottom w:val="single" w:sz="2" w:space="0" w:color="000000"/>
            </w:tcBorders>
          </w:tcPr>
          <w:p w:rsidR="00C5608F" w:rsidRPr="00CE6A2E" w:rsidRDefault="00C5608F" w:rsidP="006876BB">
            <w:pPr>
              <w:snapToGrid w:val="0"/>
              <w:jc w:val="both"/>
            </w:pPr>
          </w:p>
          <w:p w:rsidR="00C5608F" w:rsidRPr="00CE6A2E" w:rsidRDefault="00C5608F" w:rsidP="006876BB">
            <w:pPr>
              <w:snapToGrid w:val="0"/>
              <w:jc w:val="both"/>
            </w:pPr>
          </w:p>
          <w:p w:rsidR="00C5608F" w:rsidRPr="00CE6A2E" w:rsidRDefault="00C5608F" w:rsidP="006876BB">
            <w:pPr>
              <w:snapToGrid w:val="0"/>
              <w:jc w:val="both"/>
            </w:pPr>
            <w:r w:rsidRPr="00CE6A2E">
              <w:rPr>
                <w:sz w:val="22"/>
                <w:szCs w:val="22"/>
              </w:rPr>
              <w:t>11</w:t>
            </w:r>
          </w:p>
        </w:tc>
        <w:tc>
          <w:tcPr>
            <w:tcW w:w="567"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1/11</w:t>
            </w:r>
          </w:p>
        </w:tc>
        <w:tc>
          <w:tcPr>
            <w:tcW w:w="567"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1/11</w:t>
            </w:r>
          </w:p>
        </w:tc>
        <w:tc>
          <w:tcPr>
            <w:tcW w:w="567"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1/11</w:t>
            </w:r>
          </w:p>
        </w:tc>
        <w:tc>
          <w:tcPr>
            <w:tcW w:w="426"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pPr>
            <w:r>
              <w:rPr>
                <w:sz w:val="18"/>
                <w:szCs w:val="18"/>
              </w:rPr>
              <w:t>1/11</w:t>
            </w:r>
          </w:p>
        </w:tc>
        <w:tc>
          <w:tcPr>
            <w:tcW w:w="428"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Pr>
                <w:sz w:val="18"/>
                <w:szCs w:val="18"/>
              </w:rPr>
              <w:t>1/10</w:t>
            </w:r>
          </w:p>
        </w:tc>
        <w:tc>
          <w:tcPr>
            <w:tcW w:w="568" w:type="dxa"/>
            <w:gridSpan w:val="2"/>
            <w:tcBorders>
              <w:left w:val="single" w:sz="2" w:space="0" w:color="000000"/>
              <w:bottom w:val="single" w:sz="2" w:space="0" w:color="000000"/>
              <w:right w:val="single" w:sz="2" w:space="0" w:color="000000"/>
            </w:tcBorders>
            <w:vAlign w:val="center"/>
          </w:tcPr>
          <w:p w:rsidR="00C5608F" w:rsidRPr="00CE6A2E" w:rsidRDefault="00C5608F" w:rsidP="00CE6A2E">
            <w:pPr>
              <w:snapToGrid w:val="0"/>
              <w:jc w:val="center"/>
              <w:rPr>
                <w:sz w:val="18"/>
                <w:szCs w:val="18"/>
              </w:rPr>
            </w:pPr>
            <w:r w:rsidRPr="00CE6A2E">
              <w:rPr>
                <w:sz w:val="18"/>
                <w:szCs w:val="18"/>
              </w:rPr>
              <w:t>1/1</w:t>
            </w:r>
            <w:r>
              <w:rPr>
                <w:sz w:val="18"/>
                <w:szCs w:val="18"/>
              </w:rPr>
              <w:t>0</w:t>
            </w:r>
          </w:p>
        </w:tc>
        <w:tc>
          <w:tcPr>
            <w:tcW w:w="568"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Pr>
                <w:sz w:val="18"/>
                <w:szCs w:val="18"/>
              </w:rPr>
              <w:t>1/10</w:t>
            </w:r>
          </w:p>
        </w:tc>
        <w:tc>
          <w:tcPr>
            <w:tcW w:w="568" w:type="dxa"/>
            <w:tcBorders>
              <w:left w:val="single" w:sz="2" w:space="0" w:color="000000"/>
              <w:bottom w:val="single" w:sz="2" w:space="0" w:color="000000"/>
              <w:right w:val="single" w:sz="2" w:space="0" w:color="000000"/>
            </w:tcBorders>
            <w:vAlign w:val="center"/>
          </w:tcPr>
          <w:p w:rsidR="00C5608F" w:rsidRDefault="00C5608F" w:rsidP="006876BB">
            <w:pPr>
              <w:snapToGrid w:val="0"/>
              <w:jc w:val="center"/>
              <w:rPr>
                <w:sz w:val="20"/>
              </w:rPr>
            </w:pPr>
            <w:r>
              <w:rPr>
                <w:sz w:val="20"/>
              </w:rPr>
              <w:t>1/</w:t>
            </w:r>
          </w:p>
          <w:p w:rsidR="00C5608F" w:rsidRPr="00CE6A2E" w:rsidRDefault="00C5608F" w:rsidP="006876BB">
            <w:pPr>
              <w:snapToGrid w:val="0"/>
              <w:jc w:val="center"/>
            </w:pPr>
            <w:r>
              <w:rPr>
                <w:sz w:val="20"/>
              </w:rPr>
              <w:t>10</w:t>
            </w:r>
          </w:p>
        </w:tc>
        <w:tc>
          <w:tcPr>
            <w:tcW w:w="569" w:type="dxa"/>
            <w:gridSpan w:val="2"/>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Pr>
                <w:sz w:val="18"/>
                <w:szCs w:val="18"/>
              </w:rPr>
              <w:t>1/10</w:t>
            </w:r>
          </w:p>
        </w:tc>
        <w:tc>
          <w:tcPr>
            <w:tcW w:w="426" w:type="dxa"/>
            <w:tcBorders>
              <w:left w:val="single" w:sz="2" w:space="0" w:color="000000"/>
              <w:bottom w:val="single" w:sz="2" w:space="0" w:color="000000"/>
              <w:right w:val="single" w:sz="2" w:space="0" w:color="000000"/>
            </w:tcBorders>
            <w:vAlign w:val="center"/>
          </w:tcPr>
          <w:p w:rsidR="00C5608F" w:rsidRPr="00CE6A2E" w:rsidRDefault="00C5608F" w:rsidP="00B17EA7">
            <w:pPr>
              <w:snapToGrid w:val="0"/>
              <w:jc w:val="center"/>
              <w:rPr>
                <w:sz w:val="18"/>
                <w:szCs w:val="18"/>
              </w:rPr>
            </w:pPr>
            <w:r>
              <w:rPr>
                <w:sz w:val="18"/>
                <w:szCs w:val="18"/>
              </w:rPr>
              <w:t>1/10</w:t>
            </w:r>
          </w:p>
        </w:tc>
      </w:tr>
      <w:tr w:rsidR="00C5608F" w:rsidRPr="008F54FB" w:rsidTr="00950439">
        <w:trPr>
          <w:trHeight w:val="270"/>
        </w:trPr>
        <w:tc>
          <w:tcPr>
            <w:tcW w:w="568" w:type="dxa"/>
            <w:tcBorders>
              <w:left w:val="single" w:sz="2" w:space="0" w:color="000000"/>
              <w:bottom w:val="single" w:sz="2" w:space="0" w:color="000000"/>
            </w:tcBorders>
          </w:tcPr>
          <w:p w:rsidR="00C5608F" w:rsidRPr="00CE6A2E" w:rsidRDefault="00C5608F" w:rsidP="006876BB">
            <w:pPr>
              <w:snapToGrid w:val="0"/>
              <w:jc w:val="center"/>
            </w:pPr>
            <w:r w:rsidRPr="00CE6A2E">
              <w:rPr>
                <w:sz w:val="22"/>
                <w:szCs w:val="22"/>
              </w:rPr>
              <w:t>3.</w:t>
            </w:r>
          </w:p>
        </w:tc>
        <w:tc>
          <w:tcPr>
            <w:tcW w:w="1550" w:type="dxa"/>
            <w:tcBorders>
              <w:left w:val="single" w:sz="2" w:space="0" w:color="000000"/>
              <w:bottom w:val="single" w:sz="2" w:space="0" w:color="000000"/>
            </w:tcBorders>
          </w:tcPr>
          <w:p w:rsidR="00C5608F" w:rsidRPr="00CE6A2E" w:rsidRDefault="00C5608F" w:rsidP="006876BB">
            <w:pPr>
              <w:snapToGrid w:val="0"/>
            </w:pPr>
            <w:r w:rsidRPr="00CE6A2E">
              <w:rPr>
                <w:sz w:val="22"/>
                <w:szCs w:val="22"/>
              </w:rPr>
              <w:t xml:space="preserve">Формирования самодеятельного народного творчества на платной основе </w:t>
            </w:r>
          </w:p>
        </w:tc>
        <w:tc>
          <w:tcPr>
            <w:tcW w:w="567" w:type="dxa"/>
            <w:tcBorders>
              <w:left w:val="single" w:sz="2" w:space="0" w:color="000000"/>
              <w:bottom w:val="single" w:sz="2" w:space="0" w:color="000000"/>
            </w:tcBorders>
            <w:vAlign w:val="center"/>
          </w:tcPr>
          <w:p w:rsidR="00C5608F" w:rsidRPr="00CE6A2E" w:rsidRDefault="00C5608F" w:rsidP="006876BB">
            <w:pPr>
              <w:snapToGrid w:val="0"/>
              <w:jc w:val="center"/>
            </w:pPr>
            <w:r w:rsidRPr="00CE6A2E">
              <w:rPr>
                <w:sz w:val="22"/>
                <w:szCs w:val="22"/>
              </w:rPr>
              <w:t>0</w:t>
            </w:r>
          </w:p>
        </w:tc>
        <w:tc>
          <w:tcPr>
            <w:tcW w:w="709" w:type="dxa"/>
            <w:tcBorders>
              <w:left w:val="single" w:sz="2" w:space="0" w:color="000000"/>
              <w:bottom w:val="single" w:sz="2" w:space="0" w:color="000000"/>
            </w:tcBorders>
            <w:vAlign w:val="center"/>
          </w:tcPr>
          <w:p w:rsidR="00C5608F" w:rsidRPr="00CE6A2E" w:rsidRDefault="00C5608F" w:rsidP="006876BB">
            <w:pPr>
              <w:snapToGrid w:val="0"/>
              <w:jc w:val="center"/>
            </w:pPr>
            <w:r w:rsidRPr="00CE6A2E">
              <w:rPr>
                <w:sz w:val="22"/>
                <w:szCs w:val="22"/>
              </w:rPr>
              <w:t>0</w:t>
            </w:r>
          </w:p>
        </w:tc>
        <w:tc>
          <w:tcPr>
            <w:tcW w:w="567" w:type="dxa"/>
            <w:tcBorders>
              <w:left w:val="single" w:sz="2" w:space="0" w:color="000000"/>
              <w:bottom w:val="single" w:sz="2" w:space="0" w:color="000000"/>
            </w:tcBorders>
            <w:vAlign w:val="center"/>
          </w:tcPr>
          <w:p w:rsidR="00C5608F" w:rsidRPr="00CE6A2E" w:rsidRDefault="00C5608F" w:rsidP="006876BB">
            <w:pPr>
              <w:snapToGrid w:val="0"/>
              <w:jc w:val="center"/>
            </w:pPr>
            <w:r w:rsidRPr="00CE6A2E">
              <w:rPr>
                <w:sz w:val="22"/>
                <w:szCs w:val="22"/>
              </w:rPr>
              <w:t>4</w:t>
            </w:r>
          </w:p>
        </w:tc>
        <w:tc>
          <w:tcPr>
            <w:tcW w:w="708" w:type="dxa"/>
            <w:tcBorders>
              <w:left w:val="single" w:sz="2" w:space="0" w:color="000000"/>
              <w:bottom w:val="single" w:sz="2" w:space="0" w:color="000000"/>
            </w:tcBorders>
            <w:vAlign w:val="center"/>
          </w:tcPr>
          <w:p w:rsidR="00C5608F" w:rsidRPr="00CE6A2E" w:rsidRDefault="00C5608F" w:rsidP="006876BB">
            <w:pPr>
              <w:snapToGrid w:val="0"/>
              <w:jc w:val="center"/>
            </w:pPr>
            <w:r w:rsidRPr="00CE6A2E">
              <w:rPr>
                <w:sz w:val="22"/>
                <w:szCs w:val="22"/>
              </w:rPr>
              <w:t>49</w:t>
            </w:r>
          </w:p>
        </w:tc>
        <w:tc>
          <w:tcPr>
            <w:tcW w:w="567"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4/</w:t>
            </w:r>
          </w:p>
          <w:p w:rsidR="00C5608F" w:rsidRPr="00CE6A2E" w:rsidRDefault="00C5608F" w:rsidP="006876BB">
            <w:pPr>
              <w:snapToGrid w:val="0"/>
              <w:jc w:val="center"/>
              <w:rPr>
                <w:sz w:val="18"/>
                <w:szCs w:val="18"/>
              </w:rPr>
            </w:pPr>
            <w:r w:rsidRPr="00CE6A2E">
              <w:rPr>
                <w:sz w:val="18"/>
                <w:szCs w:val="18"/>
              </w:rPr>
              <w:t>49</w:t>
            </w:r>
          </w:p>
        </w:tc>
        <w:tc>
          <w:tcPr>
            <w:tcW w:w="567"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4/</w:t>
            </w:r>
          </w:p>
          <w:p w:rsidR="00C5608F" w:rsidRPr="00CE6A2E" w:rsidRDefault="00C5608F" w:rsidP="006876BB">
            <w:pPr>
              <w:snapToGrid w:val="0"/>
              <w:jc w:val="center"/>
            </w:pPr>
            <w:r w:rsidRPr="00CE6A2E">
              <w:rPr>
                <w:sz w:val="18"/>
                <w:szCs w:val="18"/>
              </w:rPr>
              <w:t>49</w:t>
            </w:r>
          </w:p>
        </w:tc>
        <w:tc>
          <w:tcPr>
            <w:tcW w:w="567"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4/</w:t>
            </w:r>
          </w:p>
          <w:p w:rsidR="00C5608F" w:rsidRPr="00CE6A2E" w:rsidRDefault="00C5608F" w:rsidP="006876BB">
            <w:pPr>
              <w:snapToGrid w:val="0"/>
              <w:jc w:val="center"/>
            </w:pPr>
            <w:r w:rsidRPr="00CE6A2E">
              <w:rPr>
                <w:sz w:val="18"/>
                <w:szCs w:val="18"/>
              </w:rPr>
              <w:t>49</w:t>
            </w:r>
          </w:p>
        </w:tc>
        <w:tc>
          <w:tcPr>
            <w:tcW w:w="426"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4/</w:t>
            </w:r>
          </w:p>
          <w:p w:rsidR="00C5608F" w:rsidRPr="00CE6A2E" w:rsidRDefault="00C5608F" w:rsidP="006876BB">
            <w:pPr>
              <w:snapToGrid w:val="0"/>
              <w:jc w:val="center"/>
            </w:pPr>
            <w:r w:rsidRPr="00CE6A2E">
              <w:rPr>
                <w:sz w:val="18"/>
                <w:szCs w:val="18"/>
              </w:rPr>
              <w:t>49</w:t>
            </w:r>
          </w:p>
        </w:tc>
        <w:tc>
          <w:tcPr>
            <w:tcW w:w="428"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4/</w:t>
            </w:r>
          </w:p>
          <w:p w:rsidR="00C5608F" w:rsidRPr="00CE6A2E" w:rsidRDefault="00C5608F" w:rsidP="006876BB">
            <w:pPr>
              <w:snapToGrid w:val="0"/>
              <w:jc w:val="center"/>
            </w:pPr>
            <w:r w:rsidRPr="00CE6A2E">
              <w:rPr>
                <w:sz w:val="18"/>
                <w:szCs w:val="18"/>
              </w:rPr>
              <w:t>49</w:t>
            </w:r>
          </w:p>
        </w:tc>
        <w:tc>
          <w:tcPr>
            <w:tcW w:w="568" w:type="dxa"/>
            <w:gridSpan w:val="2"/>
            <w:tcBorders>
              <w:left w:val="single" w:sz="2" w:space="0" w:color="000000"/>
              <w:bottom w:val="single" w:sz="2" w:space="0" w:color="000000"/>
              <w:right w:val="single" w:sz="2" w:space="0" w:color="000000"/>
            </w:tcBorders>
            <w:vAlign w:val="center"/>
          </w:tcPr>
          <w:p w:rsidR="00C5608F" w:rsidRDefault="00C5608F" w:rsidP="006876BB">
            <w:pPr>
              <w:snapToGrid w:val="0"/>
              <w:jc w:val="center"/>
              <w:rPr>
                <w:sz w:val="18"/>
                <w:szCs w:val="18"/>
              </w:rPr>
            </w:pPr>
            <w:r w:rsidRPr="00CE6A2E">
              <w:rPr>
                <w:sz w:val="18"/>
                <w:szCs w:val="18"/>
              </w:rPr>
              <w:t>6/</w:t>
            </w:r>
          </w:p>
          <w:p w:rsidR="00C5608F" w:rsidRPr="00CE6A2E" w:rsidRDefault="00C5608F" w:rsidP="006876BB">
            <w:pPr>
              <w:snapToGrid w:val="0"/>
              <w:jc w:val="center"/>
              <w:rPr>
                <w:sz w:val="18"/>
                <w:szCs w:val="18"/>
              </w:rPr>
            </w:pPr>
            <w:r w:rsidRPr="00CE6A2E">
              <w:rPr>
                <w:sz w:val="18"/>
                <w:szCs w:val="18"/>
              </w:rPr>
              <w:t>65</w:t>
            </w:r>
          </w:p>
        </w:tc>
        <w:tc>
          <w:tcPr>
            <w:tcW w:w="568" w:type="dxa"/>
            <w:tcBorders>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pPr>
            <w:r w:rsidRPr="00CE6A2E">
              <w:rPr>
                <w:sz w:val="18"/>
                <w:szCs w:val="18"/>
              </w:rPr>
              <w:t>5/55</w:t>
            </w:r>
          </w:p>
        </w:tc>
        <w:tc>
          <w:tcPr>
            <w:tcW w:w="568" w:type="dxa"/>
            <w:tcBorders>
              <w:left w:val="single" w:sz="2" w:space="0" w:color="000000"/>
              <w:bottom w:val="single" w:sz="2" w:space="0" w:color="000000"/>
              <w:right w:val="single" w:sz="2" w:space="0" w:color="000000"/>
            </w:tcBorders>
            <w:vAlign w:val="center"/>
          </w:tcPr>
          <w:p w:rsidR="00C5608F" w:rsidRDefault="00C5608F" w:rsidP="00CE6A2E">
            <w:pPr>
              <w:snapToGrid w:val="0"/>
              <w:rPr>
                <w:sz w:val="20"/>
              </w:rPr>
            </w:pPr>
            <w:r>
              <w:rPr>
                <w:sz w:val="20"/>
              </w:rPr>
              <w:t>5/</w:t>
            </w:r>
          </w:p>
          <w:p w:rsidR="00C5608F" w:rsidRPr="00CE6A2E" w:rsidRDefault="00C5608F" w:rsidP="00CE6A2E">
            <w:pPr>
              <w:snapToGrid w:val="0"/>
              <w:rPr>
                <w:sz w:val="20"/>
              </w:rPr>
            </w:pPr>
            <w:r>
              <w:rPr>
                <w:sz w:val="20"/>
              </w:rPr>
              <w:t>5</w:t>
            </w:r>
            <w:r w:rsidRPr="00CE6A2E">
              <w:rPr>
                <w:sz w:val="20"/>
              </w:rPr>
              <w:t>5</w:t>
            </w:r>
          </w:p>
        </w:tc>
        <w:tc>
          <w:tcPr>
            <w:tcW w:w="569" w:type="dxa"/>
            <w:gridSpan w:val="2"/>
            <w:tcBorders>
              <w:left w:val="single" w:sz="2" w:space="0" w:color="000000"/>
              <w:bottom w:val="single" w:sz="2" w:space="0" w:color="000000"/>
              <w:right w:val="single" w:sz="2" w:space="0" w:color="000000"/>
            </w:tcBorders>
            <w:vAlign w:val="center"/>
          </w:tcPr>
          <w:p w:rsidR="00C5608F" w:rsidRDefault="00C5608F" w:rsidP="006876BB">
            <w:pPr>
              <w:snapToGrid w:val="0"/>
              <w:jc w:val="center"/>
              <w:rPr>
                <w:sz w:val="20"/>
              </w:rPr>
            </w:pPr>
            <w:r w:rsidRPr="00C5608F">
              <w:rPr>
                <w:sz w:val="20"/>
              </w:rPr>
              <w:t>4/</w:t>
            </w:r>
          </w:p>
          <w:p w:rsidR="00C5608F" w:rsidRPr="00C5608F" w:rsidRDefault="00C5608F" w:rsidP="006876BB">
            <w:pPr>
              <w:snapToGrid w:val="0"/>
              <w:jc w:val="center"/>
              <w:rPr>
                <w:sz w:val="20"/>
              </w:rPr>
            </w:pPr>
            <w:r w:rsidRPr="00C5608F">
              <w:rPr>
                <w:sz w:val="20"/>
              </w:rPr>
              <w:t>49</w:t>
            </w:r>
          </w:p>
        </w:tc>
        <w:tc>
          <w:tcPr>
            <w:tcW w:w="426" w:type="dxa"/>
            <w:tcBorders>
              <w:left w:val="single" w:sz="2" w:space="0" w:color="000000"/>
              <w:bottom w:val="single" w:sz="2" w:space="0" w:color="000000"/>
              <w:right w:val="single" w:sz="2" w:space="0" w:color="000000"/>
            </w:tcBorders>
            <w:vAlign w:val="center"/>
          </w:tcPr>
          <w:p w:rsidR="00C5608F" w:rsidRPr="00C5608F" w:rsidRDefault="00C5608F" w:rsidP="00B17EA7">
            <w:pPr>
              <w:snapToGrid w:val="0"/>
              <w:jc w:val="center"/>
              <w:rPr>
                <w:sz w:val="20"/>
              </w:rPr>
            </w:pPr>
            <w:r w:rsidRPr="00C5608F">
              <w:rPr>
                <w:sz w:val="20"/>
                <w:szCs w:val="18"/>
              </w:rPr>
              <w:t>5/55</w:t>
            </w:r>
          </w:p>
        </w:tc>
      </w:tr>
      <w:tr w:rsidR="00C5608F" w:rsidRPr="008F54FB" w:rsidTr="00950439">
        <w:trPr>
          <w:trHeight w:val="402"/>
        </w:trPr>
        <w:tc>
          <w:tcPr>
            <w:tcW w:w="568" w:type="dxa"/>
            <w:vMerge w:val="restart"/>
            <w:tcBorders>
              <w:top w:val="single" w:sz="2" w:space="0" w:color="000000"/>
              <w:left w:val="single" w:sz="2" w:space="0" w:color="000000"/>
            </w:tcBorders>
          </w:tcPr>
          <w:p w:rsidR="00C5608F" w:rsidRPr="00CE6A2E" w:rsidRDefault="00C5608F" w:rsidP="006876BB">
            <w:pPr>
              <w:snapToGrid w:val="0"/>
              <w:jc w:val="center"/>
            </w:pPr>
            <w:r w:rsidRPr="00CE6A2E">
              <w:rPr>
                <w:sz w:val="22"/>
                <w:szCs w:val="22"/>
              </w:rPr>
              <w:t>4.</w:t>
            </w:r>
          </w:p>
        </w:tc>
        <w:tc>
          <w:tcPr>
            <w:tcW w:w="1550" w:type="dxa"/>
            <w:vMerge w:val="restart"/>
            <w:tcBorders>
              <w:top w:val="single" w:sz="2" w:space="0" w:color="000000"/>
              <w:left w:val="single" w:sz="2" w:space="0" w:color="000000"/>
            </w:tcBorders>
          </w:tcPr>
          <w:p w:rsidR="00C5608F" w:rsidRPr="00CE6A2E" w:rsidRDefault="00C5608F" w:rsidP="006876BB">
            <w:pPr>
              <w:snapToGrid w:val="0"/>
            </w:pPr>
            <w:r w:rsidRPr="00CE6A2E">
              <w:rPr>
                <w:sz w:val="22"/>
                <w:szCs w:val="22"/>
              </w:rPr>
              <w:t>Формирования, имеющие звание народный, образцовый</w:t>
            </w:r>
          </w:p>
        </w:tc>
        <w:tc>
          <w:tcPr>
            <w:tcW w:w="567" w:type="dxa"/>
            <w:vMerge w:val="restart"/>
            <w:tcBorders>
              <w:top w:val="single" w:sz="2" w:space="0" w:color="000000"/>
              <w:left w:val="single" w:sz="2" w:space="0" w:color="000000"/>
            </w:tcBorders>
            <w:vAlign w:val="center"/>
          </w:tcPr>
          <w:p w:rsidR="00C5608F" w:rsidRPr="00CE6A2E" w:rsidRDefault="00C5608F" w:rsidP="006876BB">
            <w:pPr>
              <w:snapToGrid w:val="0"/>
              <w:jc w:val="center"/>
            </w:pPr>
            <w:r w:rsidRPr="00CE6A2E">
              <w:rPr>
                <w:sz w:val="22"/>
                <w:szCs w:val="22"/>
              </w:rPr>
              <w:t>1</w:t>
            </w:r>
          </w:p>
        </w:tc>
        <w:tc>
          <w:tcPr>
            <w:tcW w:w="709" w:type="dxa"/>
            <w:vMerge w:val="restart"/>
            <w:tcBorders>
              <w:top w:val="single" w:sz="2" w:space="0" w:color="000000"/>
              <w:left w:val="single" w:sz="2" w:space="0" w:color="000000"/>
            </w:tcBorders>
            <w:vAlign w:val="center"/>
          </w:tcPr>
          <w:p w:rsidR="00C5608F" w:rsidRPr="00CE6A2E" w:rsidRDefault="00C5608F" w:rsidP="006876BB">
            <w:pPr>
              <w:snapToGrid w:val="0"/>
              <w:jc w:val="center"/>
            </w:pPr>
            <w:r w:rsidRPr="00CE6A2E">
              <w:rPr>
                <w:sz w:val="22"/>
                <w:szCs w:val="22"/>
              </w:rPr>
              <w:t>15</w:t>
            </w:r>
          </w:p>
        </w:tc>
        <w:tc>
          <w:tcPr>
            <w:tcW w:w="567" w:type="dxa"/>
            <w:vMerge w:val="restart"/>
            <w:tcBorders>
              <w:top w:val="single" w:sz="2" w:space="0" w:color="000000"/>
              <w:left w:val="single" w:sz="2" w:space="0" w:color="000000"/>
            </w:tcBorders>
            <w:vAlign w:val="center"/>
          </w:tcPr>
          <w:p w:rsidR="00C5608F" w:rsidRPr="00CE6A2E" w:rsidRDefault="00C5608F" w:rsidP="006876BB">
            <w:pPr>
              <w:snapToGrid w:val="0"/>
              <w:jc w:val="center"/>
            </w:pPr>
            <w:r w:rsidRPr="00CE6A2E">
              <w:rPr>
                <w:sz w:val="22"/>
                <w:szCs w:val="22"/>
              </w:rPr>
              <w:t>1</w:t>
            </w:r>
          </w:p>
        </w:tc>
        <w:tc>
          <w:tcPr>
            <w:tcW w:w="708" w:type="dxa"/>
            <w:vMerge w:val="restart"/>
            <w:tcBorders>
              <w:top w:val="single" w:sz="2" w:space="0" w:color="000000"/>
              <w:left w:val="single" w:sz="2" w:space="0" w:color="000000"/>
            </w:tcBorders>
            <w:vAlign w:val="center"/>
          </w:tcPr>
          <w:p w:rsidR="00C5608F" w:rsidRPr="00CE6A2E" w:rsidRDefault="00C5608F" w:rsidP="006876BB">
            <w:pPr>
              <w:snapToGrid w:val="0"/>
              <w:jc w:val="center"/>
            </w:pPr>
            <w:r w:rsidRPr="00CE6A2E">
              <w:rPr>
                <w:sz w:val="22"/>
                <w:szCs w:val="22"/>
              </w:rPr>
              <w:t>15</w:t>
            </w:r>
          </w:p>
        </w:tc>
        <w:tc>
          <w:tcPr>
            <w:tcW w:w="567" w:type="dxa"/>
            <w:tcBorders>
              <w:top w:val="single" w:sz="2" w:space="0" w:color="000000"/>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1</w:t>
            </w:r>
          </w:p>
        </w:tc>
        <w:tc>
          <w:tcPr>
            <w:tcW w:w="567" w:type="dxa"/>
            <w:tcBorders>
              <w:top w:val="single" w:sz="2" w:space="0" w:color="000000"/>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1</w:t>
            </w:r>
          </w:p>
        </w:tc>
        <w:tc>
          <w:tcPr>
            <w:tcW w:w="567" w:type="dxa"/>
            <w:tcBorders>
              <w:top w:val="single" w:sz="2" w:space="0" w:color="000000"/>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1</w:t>
            </w:r>
          </w:p>
        </w:tc>
        <w:tc>
          <w:tcPr>
            <w:tcW w:w="426" w:type="dxa"/>
            <w:tcBorders>
              <w:top w:val="single" w:sz="2" w:space="0" w:color="000000"/>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1</w:t>
            </w:r>
          </w:p>
        </w:tc>
        <w:tc>
          <w:tcPr>
            <w:tcW w:w="428" w:type="dxa"/>
            <w:tcBorders>
              <w:top w:val="single" w:sz="2" w:space="0" w:color="000000"/>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1</w:t>
            </w:r>
          </w:p>
        </w:tc>
        <w:tc>
          <w:tcPr>
            <w:tcW w:w="568" w:type="dxa"/>
            <w:gridSpan w:val="2"/>
            <w:tcBorders>
              <w:top w:val="single" w:sz="2" w:space="0" w:color="000000"/>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1</w:t>
            </w:r>
          </w:p>
        </w:tc>
        <w:tc>
          <w:tcPr>
            <w:tcW w:w="568" w:type="dxa"/>
            <w:tcBorders>
              <w:top w:val="single" w:sz="2" w:space="0" w:color="000000"/>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Pr>
                <w:sz w:val="18"/>
                <w:szCs w:val="18"/>
              </w:rPr>
              <w:t>2</w:t>
            </w:r>
          </w:p>
        </w:tc>
        <w:tc>
          <w:tcPr>
            <w:tcW w:w="568" w:type="dxa"/>
            <w:tcBorders>
              <w:top w:val="single" w:sz="2" w:space="0" w:color="000000"/>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20"/>
              </w:rPr>
            </w:pPr>
            <w:r w:rsidRPr="00CE6A2E">
              <w:rPr>
                <w:sz w:val="20"/>
              </w:rPr>
              <w:t>2</w:t>
            </w:r>
          </w:p>
        </w:tc>
        <w:tc>
          <w:tcPr>
            <w:tcW w:w="569" w:type="dxa"/>
            <w:gridSpan w:val="2"/>
            <w:tcBorders>
              <w:top w:val="single" w:sz="2" w:space="0" w:color="000000"/>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Pr>
                <w:sz w:val="18"/>
                <w:szCs w:val="18"/>
              </w:rPr>
              <w:t>2</w:t>
            </w:r>
          </w:p>
        </w:tc>
        <w:tc>
          <w:tcPr>
            <w:tcW w:w="426" w:type="dxa"/>
            <w:tcBorders>
              <w:top w:val="single" w:sz="2" w:space="0" w:color="000000"/>
              <w:left w:val="single" w:sz="2" w:space="0" w:color="000000"/>
              <w:bottom w:val="single" w:sz="2" w:space="0" w:color="000000"/>
              <w:right w:val="single" w:sz="2" w:space="0" w:color="000000"/>
            </w:tcBorders>
            <w:vAlign w:val="center"/>
          </w:tcPr>
          <w:p w:rsidR="00C5608F" w:rsidRPr="00CE6A2E" w:rsidRDefault="00C5608F" w:rsidP="00B17EA7">
            <w:pPr>
              <w:snapToGrid w:val="0"/>
              <w:jc w:val="center"/>
              <w:rPr>
                <w:sz w:val="18"/>
                <w:szCs w:val="18"/>
              </w:rPr>
            </w:pPr>
            <w:r w:rsidRPr="00CE6A2E">
              <w:rPr>
                <w:sz w:val="18"/>
                <w:szCs w:val="18"/>
              </w:rPr>
              <w:t>2</w:t>
            </w:r>
          </w:p>
        </w:tc>
      </w:tr>
      <w:tr w:rsidR="00C5608F" w:rsidRPr="00D50336" w:rsidTr="00950439">
        <w:trPr>
          <w:trHeight w:val="402"/>
        </w:trPr>
        <w:tc>
          <w:tcPr>
            <w:tcW w:w="568" w:type="dxa"/>
            <w:vMerge/>
            <w:tcBorders>
              <w:left w:val="single" w:sz="2" w:space="0" w:color="000000"/>
              <w:bottom w:val="single" w:sz="2" w:space="0" w:color="000000"/>
            </w:tcBorders>
          </w:tcPr>
          <w:p w:rsidR="00C5608F" w:rsidRPr="00CE6A2E" w:rsidRDefault="00C5608F" w:rsidP="006876BB">
            <w:pPr>
              <w:snapToGrid w:val="0"/>
              <w:jc w:val="center"/>
            </w:pPr>
          </w:p>
        </w:tc>
        <w:tc>
          <w:tcPr>
            <w:tcW w:w="1550" w:type="dxa"/>
            <w:vMerge/>
            <w:tcBorders>
              <w:left w:val="single" w:sz="2" w:space="0" w:color="000000"/>
              <w:bottom w:val="single" w:sz="2" w:space="0" w:color="000000"/>
            </w:tcBorders>
          </w:tcPr>
          <w:p w:rsidR="00C5608F" w:rsidRPr="00CE6A2E" w:rsidRDefault="00C5608F" w:rsidP="006876BB">
            <w:pPr>
              <w:snapToGrid w:val="0"/>
            </w:pPr>
          </w:p>
        </w:tc>
        <w:tc>
          <w:tcPr>
            <w:tcW w:w="567" w:type="dxa"/>
            <w:vMerge/>
            <w:tcBorders>
              <w:left w:val="single" w:sz="2" w:space="0" w:color="000000"/>
              <w:bottom w:val="single" w:sz="2" w:space="0" w:color="000000"/>
            </w:tcBorders>
            <w:vAlign w:val="center"/>
          </w:tcPr>
          <w:p w:rsidR="00C5608F" w:rsidRPr="00CE6A2E" w:rsidRDefault="00C5608F" w:rsidP="006876BB">
            <w:pPr>
              <w:snapToGrid w:val="0"/>
              <w:jc w:val="center"/>
            </w:pPr>
          </w:p>
        </w:tc>
        <w:tc>
          <w:tcPr>
            <w:tcW w:w="709" w:type="dxa"/>
            <w:vMerge/>
            <w:tcBorders>
              <w:left w:val="single" w:sz="2" w:space="0" w:color="000000"/>
              <w:bottom w:val="single" w:sz="2" w:space="0" w:color="000000"/>
            </w:tcBorders>
            <w:vAlign w:val="center"/>
          </w:tcPr>
          <w:p w:rsidR="00C5608F" w:rsidRPr="00CE6A2E" w:rsidRDefault="00C5608F" w:rsidP="006876BB">
            <w:pPr>
              <w:snapToGrid w:val="0"/>
              <w:jc w:val="center"/>
            </w:pPr>
          </w:p>
        </w:tc>
        <w:tc>
          <w:tcPr>
            <w:tcW w:w="567" w:type="dxa"/>
            <w:vMerge/>
            <w:tcBorders>
              <w:left w:val="single" w:sz="2" w:space="0" w:color="000000"/>
              <w:bottom w:val="single" w:sz="2" w:space="0" w:color="000000"/>
            </w:tcBorders>
            <w:vAlign w:val="center"/>
          </w:tcPr>
          <w:p w:rsidR="00C5608F" w:rsidRPr="00CE6A2E" w:rsidRDefault="00C5608F" w:rsidP="006876BB">
            <w:pPr>
              <w:snapToGrid w:val="0"/>
              <w:jc w:val="center"/>
            </w:pPr>
          </w:p>
        </w:tc>
        <w:tc>
          <w:tcPr>
            <w:tcW w:w="708" w:type="dxa"/>
            <w:vMerge/>
            <w:tcBorders>
              <w:left w:val="single" w:sz="2" w:space="0" w:color="000000"/>
              <w:bottom w:val="single" w:sz="2" w:space="0" w:color="000000"/>
            </w:tcBorders>
            <w:vAlign w:val="center"/>
          </w:tcPr>
          <w:p w:rsidR="00C5608F" w:rsidRPr="00CE6A2E" w:rsidRDefault="00C5608F" w:rsidP="006876BB">
            <w:pPr>
              <w:snapToGrid w:val="0"/>
              <w:jc w:val="center"/>
            </w:pPr>
          </w:p>
        </w:tc>
        <w:tc>
          <w:tcPr>
            <w:tcW w:w="567" w:type="dxa"/>
            <w:tcBorders>
              <w:top w:val="single" w:sz="2" w:space="0" w:color="000000"/>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15</w:t>
            </w:r>
          </w:p>
        </w:tc>
        <w:tc>
          <w:tcPr>
            <w:tcW w:w="567" w:type="dxa"/>
            <w:tcBorders>
              <w:top w:val="single" w:sz="2" w:space="0" w:color="000000"/>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15</w:t>
            </w:r>
          </w:p>
        </w:tc>
        <w:tc>
          <w:tcPr>
            <w:tcW w:w="567" w:type="dxa"/>
            <w:tcBorders>
              <w:top w:val="single" w:sz="2" w:space="0" w:color="000000"/>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15</w:t>
            </w:r>
          </w:p>
        </w:tc>
        <w:tc>
          <w:tcPr>
            <w:tcW w:w="426" w:type="dxa"/>
            <w:tcBorders>
              <w:top w:val="single" w:sz="2" w:space="0" w:color="000000"/>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15</w:t>
            </w:r>
          </w:p>
        </w:tc>
        <w:tc>
          <w:tcPr>
            <w:tcW w:w="428" w:type="dxa"/>
            <w:tcBorders>
              <w:top w:val="single" w:sz="2" w:space="0" w:color="000000"/>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15</w:t>
            </w:r>
          </w:p>
        </w:tc>
        <w:tc>
          <w:tcPr>
            <w:tcW w:w="568" w:type="dxa"/>
            <w:gridSpan w:val="2"/>
            <w:tcBorders>
              <w:top w:val="single" w:sz="2" w:space="0" w:color="000000"/>
              <w:left w:val="single" w:sz="2" w:space="0" w:color="000000"/>
              <w:bottom w:val="single" w:sz="2" w:space="0" w:color="000000"/>
              <w:right w:val="single" w:sz="2" w:space="0" w:color="000000"/>
            </w:tcBorders>
            <w:vAlign w:val="center"/>
          </w:tcPr>
          <w:p w:rsidR="00C5608F" w:rsidRPr="00CE6A2E" w:rsidRDefault="00C5608F" w:rsidP="006876BB">
            <w:pPr>
              <w:snapToGrid w:val="0"/>
              <w:jc w:val="center"/>
              <w:rPr>
                <w:sz w:val="18"/>
                <w:szCs w:val="18"/>
              </w:rPr>
            </w:pPr>
            <w:r w:rsidRPr="00CE6A2E">
              <w:rPr>
                <w:sz w:val="18"/>
                <w:szCs w:val="18"/>
              </w:rPr>
              <w:t>15</w:t>
            </w:r>
          </w:p>
        </w:tc>
        <w:tc>
          <w:tcPr>
            <w:tcW w:w="568" w:type="dxa"/>
            <w:tcBorders>
              <w:top w:val="single" w:sz="2" w:space="0" w:color="000000"/>
              <w:left w:val="single" w:sz="2" w:space="0" w:color="000000"/>
              <w:bottom w:val="single" w:sz="2" w:space="0" w:color="000000"/>
              <w:right w:val="single" w:sz="2" w:space="0" w:color="000000"/>
            </w:tcBorders>
            <w:vAlign w:val="center"/>
          </w:tcPr>
          <w:p w:rsidR="00C5608F" w:rsidRPr="00CE6A2E" w:rsidRDefault="00C5608F" w:rsidP="00950439">
            <w:pPr>
              <w:snapToGrid w:val="0"/>
              <w:jc w:val="center"/>
              <w:rPr>
                <w:sz w:val="18"/>
                <w:szCs w:val="18"/>
              </w:rPr>
            </w:pPr>
            <w:r>
              <w:rPr>
                <w:sz w:val="18"/>
                <w:szCs w:val="18"/>
              </w:rPr>
              <w:t>60</w:t>
            </w:r>
          </w:p>
        </w:tc>
        <w:tc>
          <w:tcPr>
            <w:tcW w:w="568" w:type="dxa"/>
            <w:tcBorders>
              <w:top w:val="single" w:sz="2" w:space="0" w:color="000000"/>
              <w:left w:val="single" w:sz="2" w:space="0" w:color="000000"/>
              <w:bottom w:val="single" w:sz="2" w:space="0" w:color="000000"/>
              <w:right w:val="single" w:sz="2" w:space="0" w:color="000000"/>
            </w:tcBorders>
            <w:vAlign w:val="center"/>
          </w:tcPr>
          <w:p w:rsidR="00C5608F" w:rsidRPr="00CE6A2E" w:rsidRDefault="00C5608F" w:rsidP="00950439">
            <w:pPr>
              <w:snapToGrid w:val="0"/>
              <w:jc w:val="center"/>
              <w:rPr>
                <w:sz w:val="20"/>
              </w:rPr>
            </w:pPr>
            <w:r w:rsidRPr="00CE6A2E">
              <w:rPr>
                <w:sz w:val="20"/>
              </w:rPr>
              <w:t>6</w:t>
            </w:r>
            <w:r>
              <w:rPr>
                <w:sz w:val="20"/>
              </w:rPr>
              <w:t>0</w:t>
            </w:r>
          </w:p>
        </w:tc>
        <w:tc>
          <w:tcPr>
            <w:tcW w:w="569" w:type="dxa"/>
            <w:gridSpan w:val="2"/>
            <w:tcBorders>
              <w:top w:val="single" w:sz="2" w:space="0" w:color="000000"/>
              <w:left w:val="single" w:sz="2" w:space="0" w:color="000000"/>
              <w:bottom w:val="single" w:sz="2" w:space="0" w:color="000000"/>
              <w:right w:val="single" w:sz="2" w:space="0" w:color="000000"/>
            </w:tcBorders>
            <w:vAlign w:val="center"/>
          </w:tcPr>
          <w:p w:rsidR="00C5608F" w:rsidRPr="00CE6A2E" w:rsidRDefault="00C5608F" w:rsidP="00950439">
            <w:pPr>
              <w:snapToGrid w:val="0"/>
              <w:jc w:val="center"/>
              <w:rPr>
                <w:sz w:val="18"/>
                <w:szCs w:val="18"/>
              </w:rPr>
            </w:pPr>
            <w:r>
              <w:rPr>
                <w:sz w:val="18"/>
                <w:szCs w:val="18"/>
              </w:rPr>
              <w:t>60</w:t>
            </w:r>
          </w:p>
        </w:tc>
        <w:tc>
          <w:tcPr>
            <w:tcW w:w="426" w:type="dxa"/>
            <w:tcBorders>
              <w:top w:val="single" w:sz="2" w:space="0" w:color="000000"/>
              <w:left w:val="single" w:sz="2" w:space="0" w:color="000000"/>
              <w:bottom w:val="single" w:sz="2" w:space="0" w:color="000000"/>
              <w:right w:val="single" w:sz="2" w:space="0" w:color="000000"/>
            </w:tcBorders>
            <w:vAlign w:val="center"/>
          </w:tcPr>
          <w:p w:rsidR="00C5608F" w:rsidRPr="00CE6A2E" w:rsidRDefault="00C5608F" w:rsidP="00B17EA7">
            <w:pPr>
              <w:snapToGrid w:val="0"/>
              <w:jc w:val="center"/>
              <w:rPr>
                <w:sz w:val="18"/>
                <w:szCs w:val="18"/>
              </w:rPr>
            </w:pPr>
            <w:r w:rsidRPr="00CE6A2E">
              <w:rPr>
                <w:sz w:val="18"/>
                <w:szCs w:val="18"/>
              </w:rPr>
              <w:t>6</w:t>
            </w:r>
            <w:r>
              <w:rPr>
                <w:sz w:val="18"/>
                <w:szCs w:val="18"/>
              </w:rPr>
              <w:t>0</w:t>
            </w:r>
          </w:p>
        </w:tc>
      </w:tr>
    </w:tbl>
    <w:p w:rsidR="006876BB" w:rsidRDefault="006876BB" w:rsidP="009D74E1">
      <w:pPr>
        <w:tabs>
          <w:tab w:val="left" w:pos="284"/>
        </w:tabs>
        <w:rPr>
          <w:rFonts w:eastAsia="Times New Roman"/>
          <w:b/>
        </w:rPr>
      </w:pPr>
    </w:p>
    <w:p w:rsidR="00050345" w:rsidRDefault="00050345" w:rsidP="009F0178">
      <w:pPr>
        <w:tabs>
          <w:tab w:val="left" w:pos="284"/>
        </w:tabs>
        <w:rPr>
          <w:b/>
          <w:sz w:val="22"/>
        </w:rPr>
      </w:pPr>
    </w:p>
    <w:p w:rsidR="00050345" w:rsidRDefault="00050345" w:rsidP="009F0178">
      <w:pPr>
        <w:tabs>
          <w:tab w:val="left" w:pos="284"/>
        </w:tabs>
        <w:rPr>
          <w:b/>
          <w:sz w:val="22"/>
        </w:rPr>
      </w:pPr>
    </w:p>
    <w:p w:rsidR="0009259C" w:rsidRDefault="009F0178" w:rsidP="009F0178">
      <w:pPr>
        <w:tabs>
          <w:tab w:val="left" w:pos="284"/>
        </w:tabs>
        <w:rPr>
          <w:b/>
          <w:sz w:val="22"/>
        </w:rPr>
      </w:pPr>
      <w:r>
        <w:rPr>
          <w:b/>
          <w:sz w:val="22"/>
        </w:rPr>
        <w:lastRenderedPageBreak/>
        <w:t xml:space="preserve"> </w:t>
      </w:r>
    </w:p>
    <w:p w:rsidR="0009259C" w:rsidRDefault="0009259C" w:rsidP="009F0178">
      <w:pPr>
        <w:tabs>
          <w:tab w:val="left" w:pos="284"/>
        </w:tabs>
        <w:rPr>
          <w:b/>
          <w:sz w:val="22"/>
        </w:rPr>
      </w:pPr>
    </w:p>
    <w:p w:rsidR="0009259C" w:rsidRDefault="0009259C" w:rsidP="009F0178">
      <w:pPr>
        <w:tabs>
          <w:tab w:val="left" w:pos="284"/>
        </w:tabs>
        <w:rPr>
          <w:b/>
          <w:sz w:val="22"/>
        </w:rPr>
      </w:pPr>
    </w:p>
    <w:p w:rsidR="0009259C" w:rsidRDefault="0009259C" w:rsidP="009F0178">
      <w:pPr>
        <w:tabs>
          <w:tab w:val="left" w:pos="284"/>
        </w:tabs>
        <w:rPr>
          <w:b/>
          <w:sz w:val="22"/>
        </w:rPr>
      </w:pPr>
    </w:p>
    <w:p w:rsidR="009F0178" w:rsidRPr="009F0178" w:rsidRDefault="009F0178" w:rsidP="009F0178">
      <w:pPr>
        <w:tabs>
          <w:tab w:val="left" w:pos="284"/>
        </w:tabs>
        <w:rPr>
          <w:sz w:val="22"/>
        </w:rPr>
      </w:pPr>
      <w:r w:rsidRPr="009F0178">
        <w:rPr>
          <w:b/>
          <w:sz w:val="22"/>
        </w:rPr>
        <w:t xml:space="preserve">5.1.3.2. Статистика клубных формирований по степени доступности услуг                           </w:t>
      </w:r>
      <w:r w:rsidRPr="009F0178">
        <w:rPr>
          <w:sz w:val="22"/>
        </w:rPr>
        <w:t>(Заполняется в  каждом квартале отдельно)</w:t>
      </w:r>
    </w:p>
    <w:tbl>
      <w:tblPr>
        <w:tblW w:w="9639" w:type="dxa"/>
        <w:tblInd w:w="55" w:type="dxa"/>
        <w:tblLayout w:type="fixed"/>
        <w:tblCellMar>
          <w:top w:w="55" w:type="dxa"/>
          <w:left w:w="55" w:type="dxa"/>
          <w:bottom w:w="55" w:type="dxa"/>
          <w:right w:w="55" w:type="dxa"/>
        </w:tblCellMar>
        <w:tblLook w:val="0000"/>
      </w:tblPr>
      <w:tblGrid>
        <w:gridCol w:w="1985"/>
        <w:gridCol w:w="1276"/>
        <w:gridCol w:w="141"/>
        <w:gridCol w:w="1418"/>
        <w:gridCol w:w="1559"/>
        <w:gridCol w:w="1701"/>
        <w:gridCol w:w="1559"/>
      </w:tblGrid>
      <w:tr w:rsidR="009F0178" w:rsidRPr="009F0178" w:rsidTr="001175BC">
        <w:tc>
          <w:tcPr>
            <w:tcW w:w="1985" w:type="dxa"/>
            <w:tcBorders>
              <w:top w:val="single" w:sz="2" w:space="0" w:color="000000"/>
              <w:left w:val="single" w:sz="2" w:space="0" w:color="000000"/>
              <w:bottom w:val="single" w:sz="2" w:space="0" w:color="000000"/>
            </w:tcBorders>
          </w:tcPr>
          <w:p w:rsidR="009F0178" w:rsidRPr="009F0178" w:rsidRDefault="009F0178" w:rsidP="001175BC">
            <w:pPr>
              <w:pStyle w:val="a8"/>
              <w:snapToGrid w:val="0"/>
              <w:jc w:val="center"/>
              <w:rPr>
                <w:b/>
                <w:bCs/>
              </w:rPr>
            </w:pPr>
            <w:r w:rsidRPr="009F0178">
              <w:rPr>
                <w:b/>
                <w:bCs/>
                <w:sz w:val="22"/>
                <w:szCs w:val="22"/>
              </w:rPr>
              <w:t>Полное название объединения</w:t>
            </w:r>
          </w:p>
        </w:tc>
        <w:tc>
          <w:tcPr>
            <w:tcW w:w="1276" w:type="dxa"/>
            <w:tcBorders>
              <w:top w:val="single" w:sz="2" w:space="0" w:color="000000"/>
              <w:left w:val="single" w:sz="2" w:space="0" w:color="000000"/>
              <w:bottom w:val="single" w:sz="2" w:space="0" w:color="000000"/>
            </w:tcBorders>
          </w:tcPr>
          <w:p w:rsidR="009F0178" w:rsidRPr="009F0178" w:rsidRDefault="009F0178" w:rsidP="001175BC">
            <w:pPr>
              <w:pStyle w:val="a8"/>
              <w:snapToGrid w:val="0"/>
              <w:jc w:val="center"/>
              <w:rPr>
                <w:b/>
                <w:bCs/>
              </w:rPr>
            </w:pPr>
            <w:r w:rsidRPr="009F0178">
              <w:rPr>
                <w:b/>
                <w:bCs/>
                <w:sz w:val="22"/>
                <w:szCs w:val="22"/>
              </w:rPr>
              <w:t>Количество участников по списку (чел.)</w:t>
            </w:r>
          </w:p>
        </w:tc>
        <w:tc>
          <w:tcPr>
            <w:tcW w:w="1559" w:type="dxa"/>
            <w:gridSpan w:val="2"/>
            <w:tcBorders>
              <w:top w:val="single" w:sz="2" w:space="0" w:color="000000"/>
              <w:left w:val="single" w:sz="2" w:space="0" w:color="000000"/>
              <w:bottom w:val="single" w:sz="2" w:space="0" w:color="000000"/>
            </w:tcBorders>
          </w:tcPr>
          <w:p w:rsidR="009F0178" w:rsidRPr="009F0178" w:rsidRDefault="009F0178" w:rsidP="001175BC">
            <w:pPr>
              <w:pStyle w:val="a8"/>
              <w:snapToGrid w:val="0"/>
              <w:jc w:val="center"/>
              <w:rPr>
                <w:b/>
                <w:bCs/>
              </w:rPr>
            </w:pPr>
            <w:r w:rsidRPr="009F0178">
              <w:rPr>
                <w:b/>
                <w:bCs/>
                <w:sz w:val="22"/>
                <w:szCs w:val="22"/>
              </w:rPr>
              <w:t>Количество часов занятий в неделю</w:t>
            </w:r>
          </w:p>
        </w:tc>
        <w:tc>
          <w:tcPr>
            <w:tcW w:w="1559" w:type="dxa"/>
            <w:tcBorders>
              <w:top w:val="single" w:sz="2" w:space="0" w:color="000000"/>
              <w:left w:val="single" w:sz="2" w:space="0" w:color="000000"/>
              <w:bottom w:val="single" w:sz="2" w:space="0" w:color="000000"/>
            </w:tcBorders>
          </w:tcPr>
          <w:p w:rsidR="009F0178" w:rsidRPr="009F0178" w:rsidRDefault="009F0178" w:rsidP="001175BC">
            <w:pPr>
              <w:pStyle w:val="a8"/>
              <w:snapToGrid w:val="0"/>
              <w:jc w:val="center"/>
              <w:rPr>
                <w:b/>
                <w:bCs/>
              </w:rPr>
            </w:pPr>
            <w:r w:rsidRPr="009F0178">
              <w:rPr>
                <w:b/>
                <w:bCs/>
                <w:sz w:val="22"/>
                <w:szCs w:val="22"/>
              </w:rPr>
              <w:t>Дата образования</w:t>
            </w:r>
          </w:p>
        </w:tc>
        <w:tc>
          <w:tcPr>
            <w:tcW w:w="1701" w:type="dxa"/>
            <w:tcBorders>
              <w:top w:val="single" w:sz="2" w:space="0" w:color="000000"/>
              <w:left w:val="single" w:sz="2" w:space="0" w:color="000000"/>
              <w:bottom w:val="single" w:sz="2" w:space="0" w:color="000000"/>
            </w:tcBorders>
          </w:tcPr>
          <w:p w:rsidR="009F0178" w:rsidRPr="009F0178" w:rsidRDefault="009F0178" w:rsidP="001175BC">
            <w:pPr>
              <w:pStyle w:val="a8"/>
              <w:snapToGrid w:val="0"/>
              <w:jc w:val="center"/>
              <w:rPr>
                <w:b/>
                <w:bCs/>
              </w:rPr>
            </w:pPr>
            <w:r w:rsidRPr="009F0178">
              <w:rPr>
                <w:b/>
                <w:bCs/>
                <w:sz w:val="22"/>
                <w:szCs w:val="22"/>
              </w:rPr>
              <w:t>Вид, жанр творчества   ( по отчету     7-нк)</w:t>
            </w:r>
          </w:p>
        </w:tc>
        <w:tc>
          <w:tcPr>
            <w:tcW w:w="1559" w:type="dxa"/>
            <w:tcBorders>
              <w:top w:val="single" w:sz="2" w:space="0" w:color="000000"/>
              <w:left w:val="single" w:sz="2" w:space="0" w:color="000000"/>
              <w:bottom w:val="single" w:sz="2" w:space="0" w:color="000000"/>
              <w:right w:val="single" w:sz="2" w:space="0" w:color="000000"/>
            </w:tcBorders>
          </w:tcPr>
          <w:p w:rsidR="009F0178" w:rsidRPr="009F0178" w:rsidRDefault="009F0178" w:rsidP="001175BC">
            <w:pPr>
              <w:pStyle w:val="a8"/>
              <w:snapToGrid w:val="0"/>
              <w:jc w:val="center"/>
              <w:rPr>
                <w:b/>
                <w:bCs/>
              </w:rPr>
            </w:pPr>
            <w:r w:rsidRPr="009F0178">
              <w:rPr>
                <w:b/>
                <w:bCs/>
                <w:sz w:val="22"/>
                <w:szCs w:val="22"/>
              </w:rPr>
              <w:t>Ф.И.О. руководителя</w:t>
            </w:r>
          </w:p>
        </w:tc>
      </w:tr>
      <w:tr w:rsidR="009F0178" w:rsidRPr="009F0178" w:rsidTr="001175BC">
        <w:tc>
          <w:tcPr>
            <w:tcW w:w="1985" w:type="dxa"/>
            <w:tcBorders>
              <w:left w:val="single" w:sz="2" w:space="0" w:color="000000"/>
              <w:bottom w:val="single" w:sz="2" w:space="0" w:color="000000"/>
            </w:tcBorders>
          </w:tcPr>
          <w:p w:rsidR="009F0178" w:rsidRPr="009F0178" w:rsidRDefault="009F0178" w:rsidP="001175BC">
            <w:pPr>
              <w:pStyle w:val="a8"/>
              <w:snapToGrid w:val="0"/>
              <w:jc w:val="center"/>
              <w:rPr>
                <w:b/>
                <w:bCs/>
              </w:rPr>
            </w:pPr>
            <w:r w:rsidRPr="009F0178">
              <w:rPr>
                <w:b/>
                <w:bCs/>
                <w:sz w:val="22"/>
                <w:szCs w:val="22"/>
              </w:rPr>
              <w:t>1</w:t>
            </w:r>
          </w:p>
        </w:tc>
        <w:tc>
          <w:tcPr>
            <w:tcW w:w="1276" w:type="dxa"/>
            <w:tcBorders>
              <w:left w:val="single" w:sz="2" w:space="0" w:color="000000"/>
              <w:bottom w:val="single" w:sz="2" w:space="0" w:color="000000"/>
            </w:tcBorders>
          </w:tcPr>
          <w:p w:rsidR="009F0178" w:rsidRPr="009F0178" w:rsidRDefault="009F0178" w:rsidP="001175BC">
            <w:pPr>
              <w:pStyle w:val="a8"/>
              <w:snapToGrid w:val="0"/>
              <w:jc w:val="center"/>
              <w:rPr>
                <w:b/>
                <w:bCs/>
              </w:rPr>
            </w:pPr>
            <w:r w:rsidRPr="009F0178">
              <w:rPr>
                <w:b/>
                <w:bCs/>
                <w:sz w:val="22"/>
                <w:szCs w:val="22"/>
              </w:rPr>
              <w:t>2</w:t>
            </w:r>
          </w:p>
        </w:tc>
        <w:tc>
          <w:tcPr>
            <w:tcW w:w="1559" w:type="dxa"/>
            <w:gridSpan w:val="2"/>
            <w:tcBorders>
              <w:left w:val="single" w:sz="2" w:space="0" w:color="000000"/>
              <w:bottom w:val="single" w:sz="2" w:space="0" w:color="000000"/>
            </w:tcBorders>
          </w:tcPr>
          <w:p w:rsidR="009F0178" w:rsidRPr="009F0178" w:rsidRDefault="009F0178" w:rsidP="001175BC">
            <w:pPr>
              <w:pStyle w:val="a8"/>
              <w:snapToGrid w:val="0"/>
              <w:jc w:val="center"/>
              <w:rPr>
                <w:b/>
                <w:bCs/>
              </w:rPr>
            </w:pPr>
            <w:r w:rsidRPr="009F0178">
              <w:rPr>
                <w:b/>
                <w:bCs/>
                <w:sz w:val="22"/>
                <w:szCs w:val="22"/>
              </w:rPr>
              <w:t>3</w:t>
            </w:r>
          </w:p>
        </w:tc>
        <w:tc>
          <w:tcPr>
            <w:tcW w:w="1559" w:type="dxa"/>
            <w:tcBorders>
              <w:left w:val="single" w:sz="2" w:space="0" w:color="000000"/>
              <w:bottom w:val="single" w:sz="2" w:space="0" w:color="000000"/>
            </w:tcBorders>
          </w:tcPr>
          <w:p w:rsidR="009F0178" w:rsidRPr="009F0178" w:rsidRDefault="009F0178" w:rsidP="001175BC">
            <w:pPr>
              <w:pStyle w:val="a8"/>
              <w:snapToGrid w:val="0"/>
              <w:jc w:val="center"/>
              <w:rPr>
                <w:b/>
                <w:bCs/>
              </w:rPr>
            </w:pPr>
            <w:r w:rsidRPr="009F0178">
              <w:rPr>
                <w:b/>
                <w:bCs/>
                <w:sz w:val="22"/>
                <w:szCs w:val="22"/>
              </w:rPr>
              <w:t>4</w:t>
            </w:r>
          </w:p>
        </w:tc>
        <w:tc>
          <w:tcPr>
            <w:tcW w:w="1701" w:type="dxa"/>
            <w:tcBorders>
              <w:left w:val="single" w:sz="2" w:space="0" w:color="000000"/>
              <w:bottom w:val="single" w:sz="2" w:space="0" w:color="000000"/>
            </w:tcBorders>
          </w:tcPr>
          <w:p w:rsidR="009F0178" w:rsidRPr="009F0178" w:rsidRDefault="009F0178" w:rsidP="001175BC">
            <w:pPr>
              <w:pStyle w:val="a8"/>
              <w:snapToGrid w:val="0"/>
              <w:jc w:val="center"/>
              <w:rPr>
                <w:b/>
                <w:bCs/>
              </w:rPr>
            </w:pPr>
            <w:r w:rsidRPr="009F0178">
              <w:rPr>
                <w:b/>
                <w:bCs/>
                <w:sz w:val="22"/>
                <w:szCs w:val="22"/>
              </w:rPr>
              <w:t>5</w:t>
            </w:r>
          </w:p>
        </w:tc>
        <w:tc>
          <w:tcPr>
            <w:tcW w:w="1559" w:type="dxa"/>
            <w:tcBorders>
              <w:left w:val="single" w:sz="2" w:space="0" w:color="000000"/>
              <w:bottom w:val="single" w:sz="2" w:space="0" w:color="000000"/>
              <w:right w:val="single" w:sz="2" w:space="0" w:color="000000"/>
            </w:tcBorders>
          </w:tcPr>
          <w:p w:rsidR="009F0178" w:rsidRPr="009F0178" w:rsidRDefault="009F0178" w:rsidP="001175BC">
            <w:pPr>
              <w:pStyle w:val="a8"/>
              <w:snapToGrid w:val="0"/>
              <w:jc w:val="center"/>
              <w:rPr>
                <w:b/>
                <w:bCs/>
              </w:rPr>
            </w:pPr>
            <w:r w:rsidRPr="009F0178">
              <w:rPr>
                <w:b/>
                <w:bCs/>
                <w:sz w:val="22"/>
                <w:szCs w:val="22"/>
              </w:rPr>
              <w:t>6</w:t>
            </w:r>
          </w:p>
        </w:tc>
      </w:tr>
      <w:tr w:rsidR="009F0178" w:rsidRPr="009F0178" w:rsidTr="001175BC">
        <w:tc>
          <w:tcPr>
            <w:tcW w:w="9639" w:type="dxa"/>
            <w:gridSpan w:val="7"/>
            <w:tcBorders>
              <w:left w:val="single" w:sz="2" w:space="0" w:color="000000"/>
              <w:bottom w:val="single" w:sz="2" w:space="0" w:color="000000"/>
              <w:right w:val="single" w:sz="2" w:space="0" w:color="000000"/>
            </w:tcBorders>
          </w:tcPr>
          <w:p w:rsidR="009F0178" w:rsidRPr="009F0178" w:rsidRDefault="009F0178" w:rsidP="001175BC">
            <w:pPr>
              <w:pStyle w:val="a8"/>
              <w:snapToGrid w:val="0"/>
              <w:jc w:val="center"/>
            </w:pPr>
            <w:r w:rsidRPr="009F0178">
              <w:rPr>
                <w:sz w:val="22"/>
                <w:szCs w:val="22"/>
              </w:rPr>
              <w:t>Клубные формирования для детей до 14 лет на бесплатной основе</w:t>
            </w:r>
          </w:p>
        </w:tc>
      </w:tr>
      <w:tr w:rsidR="009F0178" w:rsidRPr="009F0178" w:rsidTr="001175BC">
        <w:trPr>
          <w:trHeight w:val="222"/>
        </w:trPr>
        <w:tc>
          <w:tcPr>
            <w:tcW w:w="1985" w:type="dxa"/>
            <w:tcBorders>
              <w:left w:val="single" w:sz="2" w:space="0" w:color="000000"/>
              <w:bottom w:val="single" w:sz="2" w:space="0" w:color="000000"/>
            </w:tcBorders>
          </w:tcPr>
          <w:p w:rsidR="009F0178" w:rsidRPr="009F0178" w:rsidRDefault="009F0178" w:rsidP="001175BC">
            <w:pPr>
              <w:pStyle w:val="a8"/>
              <w:snapToGrid w:val="0"/>
              <w:ind w:left="2880"/>
            </w:pPr>
            <w:r w:rsidRPr="009F0178">
              <w:rPr>
                <w:sz w:val="22"/>
                <w:szCs w:val="22"/>
              </w:rPr>
              <w:t>е</w:t>
            </w:r>
          </w:p>
          <w:p w:rsidR="009F0178" w:rsidRPr="009F0178" w:rsidRDefault="009F0178" w:rsidP="001175BC">
            <w:r w:rsidRPr="009F0178">
              <w:rPr>
                <w:sz w:val="22"/>
                <w:szCs w:val="22"/>
              </w:rPr>
              <w:t>1.Клуб любителей театра  «Группа ликования»</w:t>
            </w:r>
          </w:p>
          <w:p w:rsidR="009F0178" w:rsidRPr="009F0178" w:rsidRDefault="009F0178" w:rsidP="001175BC"/>
          <w:p w:rsidR="009F0178" w:rsidRPr="009F0178" w:rsidRDefault="009F0178" w:rsidP="001175BC"/>
          <w:p w:rsidR="009F0178" w:rsidRPr="009F0178" w:rsidRDefault="009F0178" w:rsidP="001175BC">
            <w:r w:rsidRPr="009F0178">
              <w:rPr>
                <w:sz w:val="22"/>
                <w:szCs w:val="22"/>
              </w:rPr>
              <w:t>2.  Кружок живописного искусства «Малевичи»</w:t>
            </w:r>
          </w:p>
          <w:p w:rsidR="009F0178" w:rsidRPr="009F0178" w:rsidRDefault="009F0178" w:rsidP="001175BC"/>
          <w:p w:rsidR="009F0178" w:rsidRPr="009F0178" w:rsidRDefault="009F0178" w:rsidP="001175BC"/>
          <w:p w:rsidR="009F0178" w:rsidRPr="009F0178" w:rsidRDefault="009F0178" w:rsidP="001175BC">
            <w:r w:rsidRPr="009F0178">
              <w:rPr>
                <w:sz w:val="22"/>
                <w:szCs w:val="22"/>
              </w:rPr>
              <w:t xml:space="preserve">3. ДПИ «Арт – дизайн» </w:t>
            </w:r>
          </w:p>
          <w:p w:rsidR="009F0178" w:rsidRPr="009F0178" w:rsidRDefault="009F0178" w:rsidP="001175BC"/>
          <w:p w:rsidR="009F0178" w:rsidRPr="009F0178" w:rsidRDefault="009F0178" w:rsidP="001175BC"/>
          <w:p w:rsidR="009F0178" w:rsidRPr="009F0178" w:rsidRDefault="009F0178" w:rsidP="001175BC">
            <w:pPr>
              <w:pStyle w:val="a8"/>
              <w:snapToGrid w:val="0"/>
            </w:pPr>
            <w:r w:rsidRPr="009F0178">
              <w:rPr>
                <w:sz w:val="22"/>
                <w:szCs w:val="22"/>
              </w:rPr>
              <w:t>4.Кружок вязания «Волшебный клубок»</w:t>
            </w:r>
          </w:p>
          <w:p w:rsidR="009F0178" w:rsidRPr="009F0178" w:rsidRDefault="009F0178" w:rsidP="001175BC">
            <w:pPr>
              <w:pStyle w:val="a8"/>
              <w:snapToGrid w:val="0"/>
            </w:pPr>
          </w:p>
          <w:p w:rsidR="009F0178" w:rsidRPr="009F0178" w:rsidRDefault="009F0178" w:rsidP="001175BC">
            <w:r w:rsidRPr="009F0178">
              <w:rPr>
                <w:sz w:val="22"/>
                <w:szCs w:val="22"/>
              </w:rPr>
              <w:t>5.Кружок вышивки «Чудеса рукотворные»</w:t>
            </w:r>
          </w:p>
          <w:p w:rsidR="009F0178" w:rsidRPr="009F0178" w:rsidRDefault="009F0178" w:rsidP="001175BC"/>
          <w:p w:rsidR="009F0178" w:rsidRPr="009F0178" w:rsidRDefault="009F0178" w:rsidP="001175BC">
            <w:r w:rsidRPr="009F0178">
              <w:rPr>
                <w:sz w:val="22"/>
                <w:szCs w:val="22"/>
              </w:rPr>
              <w:t>6. Вокальная группа «Мамина радость» вокальной студии «Искра»</w:t>
            </w:r>
          </w:p>
          <w:p w:rsidR="009F0178" w:rsidRPr="009F0178" w:rsidRDefault="009F0178" w:rsidP="001175BC"/>
          <w:p w:rsidR="009F0178" w:rsidRPr="009F0178" w:rsidRDefault="009F0178" w:rsidP="001175BC">
            <w:r w:rsidRPr="009F0178">
              <w:rPr>
                <w:sz w:val="22"/>
                <w:szCs w:val="22"/>
              </w:rPr>
              <w:t>7. Вокальная группа «Созвездие» вокальной студии «Искра»</w:t>
            </w:r>
          </w:p>
        </w:tc>
        <w:tc>
          <w:tcPr>
            <w:tcW w:w="1276" w:type="dxa"/>
            <w:tcBorders>
              <w:left w:val="single" w:sz="2" w:space="0" w:color="000000"/>
              <w:bottom w:val="single" w:sz="2" w:space="0" w:color="000000"/>
            </w:tcBorders>
          </w:tcPr>
          <w:p w:rsidR="009F0178" w:rsidRPr="009F0178" w:rsidRDefault="009F0178" w:rsidP="001175BC">
            <w:pPr>
              <w:pStyle w:val="a8"/>
              <w:snapToGrid w:val="0"/>
            </w:pPr>
          </w:p>
          <w:p w:rsidR="009F0178" w:rsidRPr="009F0178" w:rsidRDefault="009F0178" w:rsidP="001175BC">
            <w:pPr>
              <w:pStyle w:val="a8"/>
              <w:snapToGrid w:val="0"/>
            </w:pPr>
            <w:r w:rsidRPr="009F0178">
              <w:rPr>
                <w:sz w:val="22"/>
                <w:szCs w:val="22"/>
              </w:rPr>
              <w:t>10 чел.</w:t>
            </w: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r w:rsidRPr="009F0178">
              <w:rPr>
                <w:sz w:val="22"/>
                <w:szCs w:val="22"/>
              </w:rPr>
              <w:t>10 чел</w:t>
            </w: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r w:rsidRPr="009F0178">
              <w:rPr>
                <w:sz w:val="22"/>
                <w:szCs w:val="22"/>
              </w:rPr>
              <w:t>10 чел</w:t>
            </w: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r w:rsidRPr="009F0178">
              <w:t>10 чел</w:t>
            </w: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r w:rsidRPr="009F0178">
              <w:t>10 чел.</w:t>
            </w: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r w:rsidRPr="009F0178">
              <w:t>10 чел</w:t>
            </w: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r w:rsidRPr="009F0178">
              <w:t>10 чел</w:t>
            </w:r>
          </w:p>
        </w:tc>
        <w:tc>
          <w:tcPr>
            <w:tcW w:w="1559" w:type="dxa"/>
            <w:gridSpan w:val="2"/>
            <w:tcBorders>
              <w:left w:val="single" w:sz="2" w:space="0" w:color="000000"/>
              <w:bottom w:val="single" w:sz="2" w:space="0" w:color="000000"/>
            </w:tcBorders>
          </w:tcPr>
          <w:p w:rsidR="009F0178" w:rsidRPr="009F0178" w:rsidRDefault="009F0178" w:rsidP="001175BC">
            <w:pPr>
              <w:pStyle w:val="a8"/>
              <w:snapToGrid w:val="0"/>
            </w:pPr>
          </w:p>
          <w:p w:rsidR="009F0178" w:rsidRPr="009F0178" w:rsidRDefault="009F0178" w:rsidP="001175BC">
            <w:pPr>
              <w:pStyle w:val="a8"/>
              <w:snapToGrid w:val="0"/>
            </w:pPr>
            <w:r w:rsidRPr="009F0178">
              <w:rPr>
                <w:sz w:val="22"/>
                <w:szCs w:val="22"/>
              </w:rPr>
              <w:t>5 час</w:t>
            </w: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r w:rsidRPr="009F0178">
              <w:rPr>
                <w:sz w:val="22"/>
                <w:szCs w:val="22"/>
              </w:rPr>
              <w:t>3 часа</w:t>
            </w: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r w:rsidRPr="009F0178">
              <w:rPr>
                <w:sz w:val="22"/>
                <w:szCs w:val="22"/>
              </w:rPr>
              <w:t>3 часа</w:t>
            </w: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r w:rsidRPr="009F0178">
              <w:t>5 часов</w:t>
            </w: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r w:rsidRPr="009F0178">
              <w:t>5 часов</w:t>
            </w: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r w:rsidRPr="009F0178">
              <w:t>1,5 часа</w:t>
            </w: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r w:rsidRPr="009F0178">
              <w:t>3 часа</w:t>
            </w:r>
          </w:p>
        </w:tc>
        <w:tc>
          <w:tcPr>
            <w:tcW w:w="1559" w:type="dxa"/>
            <w:tcBorders>
              <w:left w:val="single" w:sz="2" w:space="0" w:color="000000"/>
              <w:bottom w:val="single" w:sz="2" w:space="0" w:color="000000"/>
            </w:tcBorders>
          </w:tcPr>
          <w:p w:rsidR="009F0178" w:rsidRPr="009F0178" w:rsidRDefault="009F0178" w:rsidP="001175BC">
            <w:pPr>
              <w:pStyle w:val="a8"/>
              <w:snapToGrid w:val="0"/>
            </w:pPr>
          </w:p>
          <w:p w:rsidR="009F0178" w:rsidRPr="009F0178" w:rsidRDefault="009F0178" w:rsidP="001175BC">
            <w:pPr>
              <w:pStyle w:val="a8"/>
              <w:snapToGrid w:val="0"/>
            </w:pPr>
            <w:r w:rsidRPr="009F0178">
              <w:rPr>
                <w:sz w:val="22"/>
                <w:szCs w:val="22"/>
              </w:rPr>
              <w:t>2012г.</w:t>
            </w: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r w:rsidRPr="009F0178">
              <w:rPr>
                <w:sz w:val="22"/>
                <w:szCs w:val="22"/>
              </w:rPr>
              <w:t>2013г.</w:t>
            </w: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r w:rsidRPr="009F0178">
              <w:rPr>
                <w:sz w:val="22"/>
                <w:szCs w:val="22"/>
              </w:rPr>
              <w:t>2013г.</w:t>
            </w:r>
          </w:p>
          <w:p w:rsidR="009F0178" w:rsidRPr="009F0178" w:rsidRDefault="009F0178" w:rsidP="001175BC">
            <w:pPr>
              <w:pStyle w:val="a8"/>
              <w:snapToGrid w:val="0"/>
            </w:pPr>
          </w:p>
          <w:p w:rsidR="009F0178" w:rsidRPr="009F0178" w:rsidRDefault="009F0178" w:rsidP="001175BC"/>
          <w:p w:rsidR="009F0178" w:rsidRPr="009F0178" w:rsidRDefault="009F0178" w:rsidP="001175BC"/>
          <w:p w:rsidR="009F0178" w:rsidRPr="009F0178" w:rsidRDefault="009F0178" w:rsidP="001175BC">
            <w:r w:rsidRPr="009F0178">
              <w:t>2014 г.</w:t>
            </w:r>
          </w:p>
          <w:p w:rsidR="009F0178" w:rsidRPr="009F0178" w:rsidRDefault="009F0178" w:rsidP="001175BC"/>
          <w:p w:rsidR="009F0178" w:rsidRPr="009F0178" w:rsidRDefault="009F0178" w:rsidP="001175BC"/>
          <w:p w:rsidR="009F0178" w:rsidRPr="009F0178" w:rsidRDefault="009F0178" w:rsidP="001175BC"/>
          <w:p w:rsidR="009F0178" w:rsidRPr="009F0178" w:rsidRDefault="009F0178" w:rsidP="001175BC">
            <w:r w:rsidRPr="009F0178">
              <w:t>2014 г.</w:t>
            </w:r>
          </w:p>
          <w:p w:rsidR="009F0178" w:rsidRPr="009F0178" w:rsidRDefault="009F0178" w:rsidP="001175BC"/>
          <w:p w:rsidR="009F0178" w:rsidRPr="009F0178" w:rsidRDefault="009F0178" w:rsidP="001175BC"/>
          <w:p w:rsidR="009F0178" w:rsidRPr="009F0178" w:rsidRDefault="009F0178" w:rsidP="001175BC">
            <w:r w:rsidRPr="009F0178">
              <w:t>2012 г.</w:t>
            </w:r>
          </w:p>
          <w:p w:rsidR="009F0178" w:rsidRPr="009F0178" w:rsidRDefault="009F0178" w:rsidP="001175BC"/>
          <w:p w:rsidR="009F0178" w:rsidRPr="009F0178" w:rsidRDefault="009F0178" w:rsidP="001175BC"/>
          <w:p w:rsidR="009F0178" w:rsidRPr="009F0178" w:rsidRDefault="009F0178" w:rsidP="001175BC"/>
          <w:p w:rsidR="009F0178" w:rsidRPr="009F0178" w:rsidRDefault="009F0178" w:rsidP="001175BC"/>
          <w:p w:rsidR="009F0178" w:rsidRPr="009F0178" w:rsidRDefault="009F0178" w:rsidP="001175BC">
            <w:r w:rsidRPr="009F0178">
              <w:t>2014 г.</w:t>
            </w:r>
          </w:p>
        </w:tc>
        <w:tc>
          <w:tcPr>
            <w:tcW w:w="1701" w:type="dxa"/>
            <w:tcBorders>
              <w:left w:val="single" w:sz="2" w:space="0" w:color="000000"/>
              <w:bottom w:val="single" w:sz="2" w:space="0" w:color="000000"/>
            </w:tcBorders>
          </w:tcPr>
          <w:p w:rsidR="009F0178" w:rsidRPr="009F0178" w:rsidRDefault="009F0178" w:rsidP="001175BC">
            <w:pPr>
              <w:pStyle w:val="a8"/>
              <w:snapToGrid w:val="0"/>
            </w:pPr>
          </w:p>
          <w:p w:rsidR="009F0178" w:rsidRPr="009F0178" w:rsidRDefault="009F0178" w:rsidP="001175BC">
            <w:pPr>
              <w:pStyle w:val="a8"/>
              <w:snapToGrid w:val="0"/>
            </w:pPr>
            <w:r w:rsidRPr="009F0178">
              <w:rPr>
                <w:sz w:val="22"/>
                <w:szCs w:val="22"/>
              </w:rPr>
              <w:t>театральный</w:t>
            </w: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r w:rsidRPr="009F0178">
              <w:rPr>
                <w:sz w:val="22"/>
                <w:szCs w:val="22"/>
              </w:rPr>
              <w:t>изобразительное искусство</w:t>
            </w: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r w:rsidRPr="009F0178">
              <w:rPr>
                <w:sz w:val="22"/>
                <w:szCs w:val="22"/>
              </w:rPr>
              <w:t>изобразительное искусство</w:t>
            </w: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r w:rsidRPr="009F0178">
              <w:t>любительское объединение</w:t>
            </w: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r w:rsidRPr="009F0178">
              <w:t>любительское объединение</w:t>
            </w:r>
          </w:p>
          <w:p w:rsidR="009F0178" w:rsidRPr="009F0178" w:rsidRDefault="009F0178" w:rsidP="001175BC">
            <w:pPr>
              <w:pStyle w:val="a8"/>
              <w:snapToGrid w:val="0"/>
            </w:pPr>
          </w:p>
          <w:p w:rsidR="009F0178" w:rsidRPr="009F0178" w:rsidRDefault="009F0178" w:rsidP="001175BC">
            <w:pPr>
              <w:pStyle w:val="a8"/>
              <w:snapToGrid w:val="0"/>
            </w:pPr>
            <w:r w:rsidRPr="009F0178">
              <w:t xml:space="preserve"> вокал</w:t>
            </w: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r w:rsidRPr="009F0178">
              <w:t>вокал</w:t>
            </w:r>
          </w:p>
        </w:tc>
        <w:tc>
          <w:tcPr>
            <w:tcW w:w="1559" w:type="dxa"/>
            <w:tcBorders>
              <w:left w:val="single" w:sz="2" w:space="0" w:color="000000"/>
              <w:bottom w:val="single" w:sz="2" w:space="0" w:color="000000"/>
              <w:right w:val="single" w:sz="2" w:space="0" w:color="000000"/>
            </w:tcBorders>
          </w:tcPr>
          <w:p w:rsidR="009F0178" w:rsidRPr="009F0178" w:rsidRDefault="009F0178" w:rsidP="001175BC">
            <w:pPr>
              <w:pStyle w:val="a8"/>
              <w:snapToGrid w:val="0"/>
            </w:pPr>
          </w:p>
          <w:p w:rsidR="009F0178" w:rsidRPr="009F0178" w:rsidRDefault="009F0178" w:rsidP="001175BC">
            <w:pPr>
              <w:pStyle w:val="a8"/>
              <w:snapToGrid w:val="0"/>
            </w:pPr>
            <w:r w:rsidRPr="009F0178">
              <w:rPr>
                <w:sz w:val="22"/>
                <w:szCs w:val="22"/>
              </w:rPr>
              <w:t>Воробьева Е.Н.</w:t>
            </w: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r w:rsidRPr="009F0178">
              <w:rPr>
                <w:sz w:val="22"/>
                <w:szCs w:val="22"/>
              </w:rPr>
              <w:t>Чернавских О.С.</w:t>
            </w: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r w:rsidRPr="009F0178">
              <w:rPr>
                <w:sz w:val="22"/>
                <w:szCs w:val="22"/>
              </w:rPr>
              <w:t>Чернавских О.С.</w:t>
            </w: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r w:rsidRPr="009F0178">
              <w:rPr>
                <w:sz w:val="22"/>
                <w:szCs w:val="22"/>
              </w:rPr>
              <w:t>Андреева А.А.</w:t>
            </w: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r w:rsidRPr="009F0178">
              <w:rPr>
                <w:sz w:val="22"/>
                <w:szCs w:val="22"/>
              </w:rPr>
              <w:t>Андреева А.А.</w:t>
            </w: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r w:rsidRPr="009F0178">
              <w:t>Вознюк А.И.</w:t>
            </w: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p>
          <w:p w:rsidR="009F0178" w:rsidRPr="009F0178" w:rsidRDefault="009F0178" w:rsidP="001175BC">
            <w:pPr>
              <w:pStyle w:val="a8"/>
              <w:snapToGrid w:val="0"/>
            </w:pPr>
            <w:r w:rsidRPr="009F0178">
              <w:t>Вознюк А.И.</w:t>
            </w:r>
          </w:p>
        </w:tc>
      </w:tr>
      <w:tr w:rsidR="009F0178" w:rsidRPr="009F0178" w:rsidTr="001175BC">
        <w:tc>
          <w:tcPr>
            <w:tcW w:w="9639" w:type="dxa"/>
            <w:gridSpan w:val="7"/>
            <w:tcBorders>
              <w:left w:val="single" w:sz="2" w:space="0" w:color="000000"/>
              <w:bottom w:val="single" w:sz="2" w:space="0" w:color="000000"/>
              <w:right w:val="single" w:sz="2" w:space="0" w:color="000000"/>
            </w:tcBorders>
          </w:tcPr>
          <w:p w:rsidR="009F0178" w:rsidRPr="009F0178" w:rsidRDefault="009F0178" w:rsidP="001175BC">
            <w:pPr>
              <w:pStyle w:val="a8"/>
              <w:snapToGrid w:val="0"/>
              <w:jc w:val="center"/>
            </w:pPr>
            <w:r w:rsidRPr="009F0178">
              <w:rPr>
                <w:sz w:val="22"/>
                <w:szCs w:val="22"/>
              </w:rPr>
              <w:t>Клубные формирования для участников от 15 до 18 лет на бесплатной основе</w:t>
            </w:r>
          </w:p>
        </w:tc>
      </w:tr>
      <w:tr w:rsidR="009F0178" w:rsidRPr="009F0178" w:rsidTr="001175BC">
        <w:tc>
          <w:tcPr>
            <w:tcW w:w="1985" w:type="dxa"/>
            <w:tcBorders>
              <w:left w:val="single" w:sz="2" w:space="0" w:color="000000"/>
              <w:bottom w:val="single" w:sz="2" w:space="0" w:color="000000"/>
            </w:tcBorders>
          </w:tcPr>
          <w:p w:rsidR="009F0178" w:rsidRPr="009F0178" w:rsidRDefault="009F0178" w:rsidP="001175BC">
            <w:pPr>
              <w:pStyle w:val="a8"/>
              <w:snapToGrid w:val="0"/>
            </w:pPr>
            <w:r w:rsidRPr="009F0178">
              <w:t>Вокальная группа «Мелодия» вокальной студии «Искра»</w:t>
            </w:r>
          </w:p>
        </w:tc>
        <w:tc>
          <w:tcPr>
            <w:tcW w:w="1276" w:type="dxa"/>
            <w:tcBorders>
              <w:left w:val="single" w:sz="2" w:space="0" w:color="000000"/>
              <w:bottom w:val="single" w:sz="2" w:space="0" w:color="000000"/>
            </w:tcBorders>
          </w:tcPr>
          <w:p w:rsidR="009F0178" w:rsidRPr="009F0178" w:rsidRDefault="009F0178" w:rsidP="001175BC">
            <w:pPr>
              <w:pStyle w:val="a8"/>
              <w:snapToGrid w:val="0"/>
            </w:pPr>
            <w:r w:rsidRPr="009F0178">
              <w:t>10 чел.</w:t>
            </w:r>
          </w:p>
        </w:tc>
        <w:tc>
          <w:tcPr>
            <w:tcW w:w="1559" w:type="dxa"/>
            <w:gridSpan w:val="2"/>
            <w:tcBorders>
              <w:left w:val="single" w:sz="2" w:space="0" w:color="000000"/>
              <w:bottom w:val="single" w:sz="2" w:space="0" w:color="000000"/>
            </w:tcBorders>
          </w:tcPr>
          <w:p w:rsidR="009F0178" w:rsidRPr="009F0178" w:rsidRDefault="009F0178" w:rsidP="001175BC">
            <w:pPr>
              <w:pStyle w:val="a8"/>
              <w:snapToGrid w:val="0"/>
            </w:pPr>
            <w:r w:rsidRPr="009F0178">
              <w:t xml:space="preserve">3 часа </w:t>
            </w:r>
          </w:p>
        </w:tc>
        <w:tc>
          <w:tcPr>
            <w:tcW w:w="1559" w:type="dxa"/>
            <w:tcBorders>
              <w:left w:val="single" w:sz="2" w:space="0" w:color="000000"/>
              <w:bottom w:val="single" w:sz="2" w:space="0" w:color="000000"/>
            </w:tcBorders>
          </w:tcPr>
          <w:p w:rsidR="009F0178" w:rsidRPr="009F0178" w:rsidRDefault="009F0178" w:rsidP="001175BC">
            <w:pPr>
              <w:pStyle w:val="a8"/>
              <w:snapToGrid w:val="0"/>
            </w:pPr>
            <w:r w:rsidRPr="009F0178">
              <w:t>2014 г.</w:t>
            </w:r>
          </w:p>
        </w:tc>
        <w:tc>
          <w:tcPr>
            <w:tcW w:w="1701" w:type="dxa"/>
            <w:tcBorders>
              <w:left w:val="single" w:sz="2" w:space="0" w:color="000000"/>
              <w:bottom w:val="single" w:sz="2" w:space="0" w:color="000000"/>
            </w:tcBorders>
          </w:tcPr>
          <w:p w:rsidR="009F0178" w:rsidRPr="009F0178" w:rsidRDefault="009F0178" w:rsidP="001175BC">
            <w:pPr>
              <w:pStyle w:val="a8"/>
              <w:snapToGrid w:val="0"/>
            </w:pPr>
            <w:r w:rsidRPr="009F0178">
              <w:t xml:space="preserve">вокал </w:t>
            </w:r>
          </w:p>
        </w:tc>
        <w:tc>
          <w:tcPr>
            <w:tcW w:w="1559" w:type="dxa"/>
            <w:tcBorders>
              <w:left w:val="single" w:sz="2" w:space="0" w:color="000000"/>
              <w:bottom w:val="single" w:sz="2" w:space="0" w:color="000000"/>
              <w:right w:val="single" w:sz="2" w:space="0" w:color="000000"/>
            </w:tcBorders>
          </w:tcPr>
          <w:p w:rsidR="009F0178" w:rsidRPr="009F0178" w:rsidRDefault="009F0178" w:rsidP="001175BC">
            <w:pPr>
              <w:pStyle w:val="a8"/>
              <w:snapToGrid w:val="0"/>
            </w:pPr>
            <w:r w:rsidRPr="009F0178">
              <w:t>Вознюк А.И.</w:t>
            </w:r>
          </w:p>
        </w:tc>
      </w:tr>
      <w:tr w:rsidR="009F0178" w:rsidRPr="009F0178" w:rsidTr="001175BC">
        <w:tc>
          <w:tcPr>
            <w:tcW w:w="9639" w:type="dxa"/>
            <w:gridSpan w:val="7"/>
            <w:tcBorders>
              <w:left w:val="single" w:sz="2" w:space="0" w:color="000000"/>
              <w:bottom w:val="single" w:sz="2" w:space="0" w:color="000000"/>
              <w:right w:val="single" w:sz="2" w:space="0" w:color="000000"/>
            </w:tcBorders>
          </w:tcPr>
          <w:p w:rsidR="009F0178" w:rsidRPr="009F0178" w:rsidRDefault="009F0178" w:rsidP="001175BC">
            <w:pPr>
              <w:pStyle w:val="a8"/>
              <w:snapToGrid w:val="0"/>
              <w:jc w:val="center"/>
            </w:pPr>
            <w:r w:rsidRPr="009F0178">
              <w:rPr>
                <w:sz w:val="22"/>
                <w:szCs w:val="22"/>
              </w:rPr>
              <w:t>Клубные формирования для посетителей от 18 до 35 лет на бесплатной основе</w:t>
            </w:r>
          </w:p>
        </w:tc>
      </w:tr>
      <w:tr w:rsidR="009F0178" w:rsidRPr="009F0178" w:rsidTr="001175BC">
        <w:trPr>
          <w:trHeight w:val="654"/>
        </w:trPr>
        <w:tc>
          <w:tcPr>
            <w:tcW w:w="1985"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lastRenderedPageBreak/>
              <w:t>1. Клуб любителей танца «</w:t>
            </w:r>
            <w:r w:rsidRPr="009F0178">
              <w:rPr>
                <w:sz w:val="22"/>
                <w:szCs w:val="22"/>
                <w:lang w:val="en-US"/>
              </w:rPr>
              <w:t>Lady</w:t>
            </w:r>
            <w:r w:rsidRPr="009F0178">
              <w:rPr>
                <w:sz w:val="22"/>
                <w:szCs w:val="22"/>
              </w:rPr>
              <w:t xml:space="preserve"> </w:t>
            </w:r>
            <w:r w:rsidRPr="009F0178">
              <w:rPr>
                <w:sz w:val="22"/>
                <w:szCs w:val="22"/>
                <w:lang w:val="en-US"/>
              </w:rPr>
              <w:t>S</w:t>
            </w:r>
            <w:r w:rsidRPr="009F0178">
              <w:rPr>
                <w:sz w:val="22"/>
                <w:szCs w:val="22"/>
              </w:rPr>
              <w:t>»</w:t>
            </w:r>
          </w:p>
        </w:tc>
        <w:tc>
          <w:tcPr>
            <w:tcW w:w="1276"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10 чел</w:t>
            </w:r>
          </w:p>
        </w:tc>
        <w:tc>
          <w:tcPr>
            <w:tcW w:w="1559" w:type="dxa"/>
            <w:gridSpan w:val="2"/>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 xml:space="preserve"> 3 часа</w:t>
            </w:r>
          </w:p>
        </w:tc>
        <w:tc>
          <w:tcPr>
            <w:tcW w:w="1559"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2013г.</w:t>
            </w:r>
          </w:p>
        </w:tc>
        <w:tc>
          <w:tcPr>
            <w:tcW w:w="1701"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любительское объединение</w:t>
            </w:r>
          </w:p>
        </w:tc>
        <w:tc>
          <w:tcPr>
            <w:tcW w:w="1559" w:type="dxa"/>
            <w:tcBorders>
              <w:left w:val="single" w:sz="2" w:space="0" w:color="000000"/>
              <w:bottom w:val="single" w:sz="2" w:space="0" w:color="000000"/>
              <w:right w:val="single" w:sz="2" w:space="0" w:color="000000"/>
            </w:tcBorders>
          </w:tcPr>
          <w:p w:rsidR="009F0178" w:rsidRPr="009F0178" w:rsidRDefault="009F0178" w:rsidP="001175BC">
            <w:pPr>
              <w:pStyle w:val="a8"/>
              <w:snapToGrid w:val="0"/>
            </w:pPr>
            <w:r w:rsidRPr="009F0178">
              <w:rPr>
                <w:sz w:val="22"/>
                <w:szCs w:val="22"/>
              </w:rPr>
              <w:t>Тимофеева Л.А.</w:t>
            </w:r>
          </w:p>
        </w:tc>
      </w:tr>
      <w:tr w:rsidR="009F0178" w:rsidRPr="009F0178" w:rsidTr="001175BC">
        <w:tc>
          <w:tcPr>
            <w:tcW w:w="1985" w:type="dxa"/>
            <w:tcBorders>
              <w:left w:val="single" w:sz="2" w:space="0" w:color="000000"/>
              <w:bottom w:val="single" w:sz="2" w:space="0" w:color="000000"/>
            </w:tcBorders>
          </w:tcPr>
          <w:p w:rsidR="009F0178" w:rsidRPr="009F0178" w:rsidRDefault="009F0178" w:rsidP="001175BC">
            <w:r w:rsidRPr="009F0178">
              <w:rPr>
                <w:sz w:val="22"/>
                <w:szCs w:val="22"/>
              </w:rPr>
              <w:t>2.Вокально-инструментальный ансамбль «</w:t>
            </w:r>
            <w:r w:rsidRPr="009F0178">
              <w:rPr>
                <w:sz w:val="22"/>
                <w:szCs w:val="22"/>
                <w:lang w:val="en-US"/>
              </w:rPr>
              <w:t>Fat</w:t>
            </w:r>
            <w:r w:rsidRPr="009F0178">
              <w:rPr>
                <w:sz w:val="22"/>
                <w:szCs w:val="22"/>
              </w:rPr>
              <w:t xml:space="preserve"> </w:t>
            </w:r>
            <w:r w:rsidRPr="009F0178">
              <w:rPr>
                <w:sz w:val="22"/>
                <w:szCs w:val="22"/>
                <w:lang w:val="en-US"/>
              </w:rPr>
              <w:t>Band</w:t>
            </w:r>
            <w:r w:rsidRPr="009F0178">
              <w:rPr>
                <w:sz w:val="22"/>
                <w:szCs w:val="22"/>
              </w:rPr>
              <w:t>».</w:t>
            </w:r>
          </w:p>
        </w:tc>
        <w:tc>
          <w:tcPr>
            <w:tcW w:w="1276"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10 чел.</w:t>
            </w:r>
          </w:p>
        </w:tc>
        <w:tc>
          <w:tcPr>
            <w:tcW w:w="1559" w:type="dxa"/>
            <w:gridSpan w:val="2"/>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3 часа</w:t>
            </w:r>
          </w:p>
        </w:tc>
        <w:tc>
          <w:tcPr>
            <w:tcW w:w="1559"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2012г.</w:t>
            </w:r>
          </w:p>
        </w:tc>
        <w:tc>
          <w:tcPr>
            <w:tcW w:w="1701"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прочие</w:t>
            </w:r>
          </w:p>
        </w:tc>
        <w:tc>
          <w:tcPr>
            <w:tcW w:w="1559" w:type="dxa"/>
            <w:tcBorders>
              <w:left w:val="single" w:sz="2" w:space="0" w:color="000000"/>
              <w:bottom w:val="single" w:sz="2" w:space="0" w:color="000000"/>
              <w:right w:val="single" w:sz="2" w:space="0" w:color="000000"/>
            </w:tcBorders>
          </w:tcPr>
          <w:p w:rsidR="009F0178" w:rsidRPr="009F0178" w:rsidRDefault="009F0178" w:rsidP="001175BC">
            <w:pPr>
              <w:pStyle w:val="a8"/>
              <w:snapToGrid w:val="0"/>
            </w:pPr>
            <w:r w:rsidRPr="009F0178">
              <w:rPr>
                <w:sz w:val="22"/>
                <w:szCs w:val="22"/>
              </w:rPr>
              <w:t>Евстигнеев А.В.</w:t>
            </w:r>
          </w:p>
          <w:p w:rsidR="009F0178" w:rsidRPr="009F0178" w:rsidRDefault="009F0178" w:rsidP="001175BC">
            <w:pPr>
              <w:pStyle w:val="a8"/>
              <w:snapToGrid w:val="0"/>
            </w:pPr>
          </w:p>
        </w:tc>
      </w:tr>
      <w:tr w:rsidR="009F0178" w:rsidRPr="009F0178" w:rsidTr="001175BC">
        <w:tc>
          <w:tcPr>
            <w:tcW w:w="9639" w:type="dxa"/>
            <w:gridSpan w:val="7"/>
            <w:tcBorders>
              <w:left w:val="single" w:sz="2" w:space="0" w:color="000000"/>
              <w:bottom w:val="single" w:sz="2" w:space="0" w:color="000000"/>
              <w:right w:val="single" w:sz="2" w:space="0" w:color="000000"/>
            </w:tcBorders>
          </w:tcPr>
          <w:p w:rsidR="009F0178" w:rsidRPr="009F0178" w:rsidRDefault="009F0178" w:rsidP="001175BC">
            <w:pPr>
              <w:pStyle w:val="a8"/>
              <w:snapToGrid w:val="0"/>
              <w:jc w:val="center"/>
            </w:pPr>
            <w:r w:rsidRPr="009F0178">
              <w:rPr>
                <w:sz w:val="22"/>
                <w:szCs w:val="22"/>
              </w:rPr>
              <w:t>Клубные формирования для посетителей старше 35 лет на бесплатной основе</w:t>
            </w:r>
          </w:p>
        </w:tc>
      </w:tr>
      <w:tr w:rsidR="009F0178" w:rsidRPr="009F0178" w:rsidTr="001175BC">
        <w:trPr>
          <w:trHeight w:val="678"/>
        </w:trPr>
        <w:tc>
          <w:tcPr>
            <w:tcW w:w="1985"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 xml:space="preserve">1.  Народный театр «Версия» </w:t>
            </w:r>
          </w:p>
        </w:tc>
        <w:tc>
          <w:tcPr>
            <w:tcW w:w="1276"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 xml:space="preserve">15 чел </w:t>
            </w:r>
          </w:p>
          <w:p w:rsidR="009F0178" w:rsidRPr="009F0178" w:rsidRDefault="009F0178" w:rsidP="001175BC">
            <w:pPr>
              <w:pStyle w:val="a8"/>
              <w:snapToGrid w:val="0"/>
            </w:pPr>
          </w:p>
        </w:tc>
        <w:tc>
          <w:tcPr>
            <w:tcW w:w="1559" w:type="dxa"/>
            <w:gridSpan w:val="2"/>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 xml:space="preserve"> 13 часов</w:t>
            </w:r>
          </w:p>
        </w:tc>
        <w:tc>
          <w:tcPr>
            <w:tcW w:w="1559"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 xml:space="preserve"> 1988г.</w:t>
            </w:r>
          </w:p>
        </w:tc>
        <w:tc>
          <w:tcPr>
            <w:tcW w:w="1701"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 xml:space="preserve">театральный </w:t>
            </w:r>
          </w:p>
        </w:tc>
        <w:tc>
          <w:tcPr>
            <w:tcW w:w="1559" w:type="dxa"/>
            <w:tcBorders>
              <w:left w:val="single" w:sz="2" w:space="0" w:color="000000"/>
              <w:bottom w:val="single" w:sz="2" w:space="0" w:color="000000"/>
              <w:right w:val="single" w:sz="2" w:space="0" w:color="000000"/>
            </w:tcBorders>
          </w:tcPr>
          <w:p w:rsidR="009F0178" w:rsidRPr="009F0178" w:rsidRDefault="009F0178" w:rsidP="001175BC">
            <w:pPr>
              <w:pStyle w:val="a8"/>
              <w:snapToGrid w:val="0"/>
            </w:pPr>
            <w:r w:rsidRPr="009F0178">
              <w:rPr>
                <w:sz w:val="22"/>
                <w:szCs w:val="22"/>
              </w:rPr>
              <w:t>Воробьёва Е.Н.</w:t>
            </w:r>
          </w:p>
          <w:p w:rsidR="009F0178" w:rsidRPr="009F0178" w:rsidRDefault="009F0178" w:rsidP="001175BC">
            <w:pPr>
              <w:pStyle w:val="a8"/>
              <w:snapToGrid w:val="0"/>
            </w:pPr>
          </w:p>
        </w:tc>
      </w:tr>
      <w:tr w:rsidR="009F0178" w:rsidRPr="009F0178" w:rsidTr="001175BC">
        <w:tc>
          <w:tcPr>
            <w:tcW w:w="1985"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2. Театр поэзии и музыки «Грани»</w:t>
            </w:r>
          </w:p>
        </w:tc>
        <w:tc>
          <w:tcPr>
            <w:tcW w:w="1276"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15 чел</w:t>
            </w:r>
          </w:p>
          <w:p w:rsidR="009F0178" w:rsidRPr="009F0178" w:rsidRDefault="009F0178" w:rsidP="001175BC">
            <w:pPr>
              <w:pStyle w:val="a8"/>
              <w:snapToGrid w:val="0"/>
            </w:pPr>
          </w:p>
        </w:tc>
        <w:tc>
          <w:tcPr>
            <w:tcW w:w="1559" w:type="dxa"/>
            <w:gridSpan w:val="2"/>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6 часов</w:t>
            </w:r>
          </w:p>
          <w:p w:rsidR="009F0178" w:rsidRPr="009F0178" w:rsidRDefault="009F0178" w:rsidP="001175BC">
            <w:pPr>
              <w:pStyle w:val="a8"/>
              <w:snapToGrid w:val="0"/>
            </w:pPr>
          </w:p>
        </w:tc>
        <w:tc>
          <w:tcPr>
            <w:tcW w:w="1559"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2013г.</w:t>
            </w:r>
          </w:p>
          <w:p w:rsidR="009F0178" w:rsidRPr="009F0178" w:rsidRDefault="009F0178" w:rsidP="001175BC">
            <w:pPr>
              <w:pStyle w:val="a8"/>
              <w:snapToGrid w:val="0"/>
            </w:pPr>
          </w:p>
        </w:tc>
        <w:tc>
          <w:tcPr>
            <w:tcW w:w="1701"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театральный</w:t>
            </w:r>
          </w:p>
          <w:p w:rsidR="009F0178" w:rsidRPr="009F0178" w:rsidRDefault="009F0178" w:rsidP="001175BC">
            <w:pPr>
              <w:pStyle w:val="a8"/>
              <w:snapToGrid w:val="0"/>
            </w:pPr>
          </w:p>
        </w:tc>
        <w:tc>
          <w:tcPr>
            <w:tcW w:w="1559" w:type="dxa"/>
            <w:tcBorders>
              <w:left w:val="single" w:sz="2" w:space="0" w:color="000000"/>
              <w:bottom w:val="single" w:sz="2" w:space="0" w:color="000000"/>
              <w:right w:val="single" w:sz="2" w:space="0" w:color="000000"/>
            </w:tcBorders>
          </w:tcPr>
          <w:p w:rsidR="009F0178" w:rsidRPr="009F0178" w:rsidRDefault="009F0178" w:rsidP="001175BC">
            <w:pPr>
              <w:pStyle w:val="a8"/>
              <w:snapToGrid w:val="0"/>
            </w:pPr>
            <w:r w:rsidRPr="009F0178">
              <w:rPr>
                <w:sz w:val="22"/>
                <w:szCs w:val="22"/>
              </w:rPr>
              <w:t>Полякова Е.А.</w:t>
            </w:r>
          </w:p>
          <w:p w:rsidR="009F0178" w:rsidRPr="009F0178" w:rsidRDefault="009F0178" w:rsidP="001175BC">
            <w:pPr>
              <w:pStyle w:val="a8"/>
              <w:snapToGrid w:val="0"/>
            </w:pPr>
          </w:p>
        </w:tc>
      </w:tr>
      <w:tr w:rsidR="009F0178" w:rsidRPr="009F0178" w:rsidTr="001175BC">
        <w:tc>
          <w:tcPr>
            <w:tcW w:w="1985"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3. Литературно-творческое объединение «Лира»</w:t>
            </w:r>
          </w:p>
        </w:tc>
        <w:tc>
          <w:tcPr>
            <w:tcW w:w="1276"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10 чел.</w:t>
            </w:r>
          </w:p>
          <w:p w:rsidR="009F0178" w:rsidRPr="009F0178" w:rsidRDefault="009F0178" w:rsidP="001175BC">
            <w:pPr>
              <w:pStyle w:val="a8"/>
              <w:snapToGrid w:val="0"/>
            </w:pPr>
          </w:p>
          <w:p w:rsidR="009F0178" w:rsidRPr="009F0178" w:rsidRDefault="009F0178" w:rsidP="001175BC">
            <w:pPr>
              <w:pStyle w:val="a8"/>
              <w:snapToGrid w:val="0"/>
            </w:pPr>
          </w:p>
        </w:tc>
        <w:tc>
          <w:tcPr>
            <w:tcW w:w="1559" w:type="dxa"/>
            <w:gridSpan w:val="2"/>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4 часа</w:t>
            </w:r>
          </w:p>
          <w:p w:rsidR="009F0178" w:rsidRPr="009F0178" w:rsidRDefault="009F0178" w:rsidP="001175BC">
            <w:pPr>
              <w:pStyle w:val="a8"/>
              <w:snapToGrid w:val="0"/>
            </w:pPr>
          </w:p>
          <w:p w:rsidR="009F0178" w:rsidRPr="009F0178" w:rsidRDefault="009F0178" w:rsidP="001175BC">
            <w:pPr>
              <w:pStyle w:val="a8"/>
              <w:snapToGrid w:val="0"/>
            </w:pPr>
          </w:p>
        </w:tc>
        <w:tc>
          <w:tcPr>
            <w:tcW w:w="1559"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2013г.</w:t>
            </w:r>
          </w:p>
          <w:p w:rsidR="009F0178" w:rsidRPr="009F0178" w:rsidRDefault="009F0178" w:rsidP="001175BC">
            <w:pPr>
              <w:pStyle w:val="a8"/>
              <w:snapToGrid w:val="0"/>
            </w:pPr>
          </w:p>
          <w:p w:rsidR="009F0178" w:rsidRPr="009F0178" w:rsidRDefault="009F0178" w:rsidP="001175BC">
            <w:pPr>
              <w:pStyle w:val="a8"/>
              <w:snapToGrid w:val="0"/>
            </w:pPr>
          </w:p>
        </w:tc>
        <w:tc>
          <w:tcPr>
            <w:tcW w:w="1701"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прочие</w:t>
            </w:r>
          </w:p>
          <w:p w:rsidR="009F0178" w:rsidRPr="009F0178" w:rsidRDefault="009F0178" w:rsidP="001175BC">
            <w:pPr>
              <w:pStyle w:val="a8"/>
              <w:snapToGrid w:val="0"/>
            </w:pPr>
          </w:p>
        </w:tc>
        <w:tc>
          <w:tcPr>
            <w:tcW w:w="1559" w:type="dxa"/>
            <w:tcBorders>
              <w:left w:val="single" w:sz="2" w:space="0" w:color="000000"/>
              <w:bottom w:val="single" w:sz="2" w:space="0" w:color="000000"/>
              <w:right w:val="single" w:sz="2" w:space="0" w:color="000000"/>
            </w:tcBorders>
          </w:tcPr>
          <w:p w:rsidR="009F0178" w:rsidRPr="009F0178" w:rsidRDefault="009F0178" w:rsidP="001175BC">
            <w:pPr>
              <w:pStyle w:val="a8"/>
              <w:snapToGrid w:val="0"/>
            </w:pPr>
            <w:r w:rsidRPr="009F0178">
              <w:rPr>
                <w:sz w:val="22"/>
                <w:szCs w:val="22"/>
              </w:rPr>
              <w:t>Полякова Е.А.</w:t>
            </w:r>
          </w:p>
          <w:p w:rsidR="009F0178" w:rsidRPr="009F0178" w:rsidRDefault="009F0178" w:rsidP="001175BC">
            <w:pPr>
              <w:pStyle w:val="a8"/>
              <w:snapToGrid w:val="0"/>
            </w:pPr>
          </w:p>
        </w:tc>
      </w:tr>
      <w:tr w:rsidR="009F0178" w:rsidRPr="009F0178" w:rsidTr="001175BC">
        <w:tc>
          <w:tcPr>
            <w:tcW w:w="1985"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4.Вокальная  татаро-башкирская группа «Умырзая»</w:t>
            </w:r>
          </w:p>
        </w:tc>
        <w:tc>
          <w:tcPr>
            <w:tcW w:w="1276"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10 чел.</w:t>
            </w:r>
          </w:p>
          <w:p w:rsidR="009F0178" w:rsidRPr="009F0178" w:rsidRDefault="009F0178" w:rsidP="001175BC">
            <w:pPr>
              <w:pStyle w:val="a8"/>
              <w:snapToGrid w:val="0"/>
            </w:pPr>
          </w:p>
          <w:p w:rsidR="009F0178" w:rsidRPr="009F0178" w:rsidRDefault="009F0178" w:rsidP="001175BC">
            <w:pPr>
              <w:pStyle w:val="a8"/>
              <w:snapToGrid w:val="0"/>
            </w:pPr>
          </w:p>
        </w:tc>
        <w:tc>
          <w:tcPr>
            <w:tcW w:w="1559" w:type="dxa"/>
            <w:gridSpan w:val="2"/>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4 часа</w:t>
            </w:r>
          </w:p>
          <w:p w:rsidR="009F0178" w:rsidRPr="009F0178" w:rsidRDefault="009F0178" w:rsidP="001175BC">
            <w:pPr>
              <w:pStyle w:val="a8"/>
              <w:snapToGrid w:val="0"/>
            </w:pPr>
          </w:p>
          <w:p w:rsidR="009F0178" w:rsidRPr="009F0178" w:rsidRDefault="009F0178" w:rsidP="001175BC">
            <w:pPr>
              <w:pStyle w:val="a8"/>
              <w:snapToGrid w:val="0"/>
            </w:pPr>
          </w:p>
        </w:tc>
        <w:tc>
          <w:tcPr>
            <w:tcW w:w="1559"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2010г.</w:t>
            </w:r>
          </w:p>
          <w:p w:rsidR="009F0178" w:rsidRPr="009F0178" w:rsidRDefault="009F0178" w:rsidP="001175BC">
            <w:pPr>
              <w:tabs>
                <w:tab w:val="left" w:pos="817"/>
              </w:tabs>
            </w:pPr>
            <w:r w:rsidRPr="009F0178">
              <w:rPr>
                <w:sz w:val="22"/>
                <w:szCs w:val="22"/>
              </w:rPr>
              <w:tab/>
            </w:r>
          </w:p>
          <w:p w:rsidR="009F0178" w:rsidRPr="009F0178" w:rsidRDefault="009F0178" w:rsidP="001175BC">
            <w:pPr>
              <w:pStyle w:val="a8"/>
              <w:snapToGrid w:val="0"/>
            </w:pPr>
          </w:p>
        </w:tc>
        <w:tc>
          <w:tcPr>
            <w:tcW w:w="1701"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вокал</w:t>
            </w:r>
          </w:p>
          <w:p w:rsidR="009F0178" w:rsidRPr="009F0178" w:rsidRDefault="009F0178" w:rsidP="001175BC">
            <w:pPr>
              <w:pStyle w:val="a8"/>
              <w:snapToGrid w:val="0"/>
            </w:pPr>
          </w:p>
        </w:tc>
        <w:tc>
          <w:tcPr>
            <w:tcW w:w="1559" w:type="dxa"/>
            <w:tcBorders>
              <w:left w:val="single" w:sz="2" w:space="0" w:color="000000"/>
              <w:bottom w:val="single" w:sz="2" w:space="0" w:color="000000"/>
              <w:right w:val="single" w:sz="2" w:space="0" w:color="000000"/>
            </w:tcBorders>
          </w:tcPr>
          <w:p w:rsidR="009F0178" w:rsidRPr="009F0178" w:rsidRDefault="009F0178" w:rsidP="001175BC">
            <w:pPr>
              <w:pStyle w:val="a8"/>
              <w:snapToGrid w:val="0"/>
            </w:pPr>
            <w:r w:rsidRPr="009F0178">
              <w:rPr>
                <w:sz w:val="22"/>
                <w:szCs w:val="22"/>
              </w:rPr>
              <w:t>Давлетшин И.М.</w:t>
            </w:r>
          </w:p>
          <w:p w:rsidR="009F0178" w:rsidRPr="009F0178" w:rsidRDefault="009F0178" w:rsidP="001175BC">
            <w:pPr>
              <w:pStyle w:val="a8"/>
              <w:snapToGrid w:val="0"/>
            </w:pPr>
          </w:p>
        </w:tc>
      </w:tr>
      <w:tr w:rsidR="009F0178" w:rsidRPr="009F0178" w:rsidTr="001175BC">
        <w:tc>
          <w:tcPr>
            <w:tcW w:w="1985"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 xml:space="preserve">5. Мужская вокальная группа «Дуслар» </w:t>
            </w:r>
          </w:p>
        </w:tc>
        <w:tc>
          <w:tcPr>
            <w:tcW w:w="1276" w:type="dxa"/>
            <w:tcBorders>
              <w:left w:val="single" w:sz="2" w:space="0" w:color="000000"/>
              <w:bottom w:val="single" w:sz="2" w:space="0" w:color="000000"/>
            </w:tcBorders>
          </w:tcPr>
          <w:p w:rsidR="009F0178" w:rsidRPr="009F0178" w:rsidRDefault="009F0178" w:rsidP="001175BC">
            <w:pPr>
              <w:pStyle w:val="a8"/>
              <w:snapToGrid w:val="0"/>
            </w:pPr>
          </w:p>
          <w:p w:rsidR="009F0178" w:rsidRPr="009F0178" w:rsidRDefault="009F0178" w:rsidP="001175BC">
            <w:pPr>
              <w:pStyle w:val="a8"/>
              <w:snapToGrid w:val="0"/>
            </w:pPr>
            <w:r w:rsidRPr="009F0178">
              <w:rPr>
                <w:sz w:val="22"/>
                <w:szCs w:val="22"/>
              </w:rPr>
              <w:t>10 чел</w:t>
            </w:r>
          </w:p>
        </w:tc>
        <w:tc>
          <w:tcPr>
            <w:tcW w:w="1559" w:type="dxa"/>
            <w:gridSpan w:val="2"/>
            <w:tcBorders>
              <w:left w:val="single" w:sz="2" w:space="0" w:color="000000"/>
              <w:bottom w:val="single" w:sz="2" w:space="0" w:color="000000"/>
            </w:tcBorders>
          </w:tcPr>
          <w:p w:rsidR="009F0178" w:rsidRPr="009F0178" w:rsidRDefault="009F0178" w:rsidP="001175BC">
            <w:pPr>
              <w:pStyle w:val="a8"/>
              <w:snapToGrid w:val="0"/>
            </w:pPr>
          </w:p>
          <w:p w:rsidR="009F0178" w:rsidRPr="009F0178" w:rsidRDefault="009F0178" w:rsidP="001175BC">
            <w:pPr>
              <w:pStyle w:val="a8"/>
              <w:snapToGrid w:val="0"/>
            </w:pPr>
            <w:r w:rsidRPr="009F0178">
              <w:rPr>
                <w:sz w:val="22"/>
                <w:szCs w:val="22"/>
              </w:rPr>
              <w:t>4 часа</w:t>
            </w:r>
          </w:p>
        </w:tc>
        <w:tc>
          <w:tcPr>
            <w:tcW w:w="1559" w:type="dxa"/>
            <w:tcBorders>
              <w:left w:val="single" w:sz="2" w:space="0" w:color="000000"/>
              <w:bottom w:val="single" w:sz="2" w:space="0" w:color="000000"/>
            </w:tcBorders>
          </w:tcPr>
          <w:p w:rsidR="009F0178" w:rsidRPr="009F0178" w:rsidRDefault="009F0178" w:rsidP="001175BC">
            <w:pPr>
              <w:tabs>
                <w:tab w:val="left" w:pos="817"/>
              </w:tabs>
            </w:pPr>
          </w:p>
          <w:p w:rsidR="009F0178" w:rsidRPr="009F0178" w:rsidRDefault="009F0178" w:rsidP="001175BC">
            <w:pPr>
              <w:pStyle w:val="a8"/>
              <w:snapToGrid w:val="0"/>
            </w:pPr>
            <w:r w:rsidRPr="009F0178">
              <w:rPr>
                <w:sz w:val="22"/>
                <w:szCs w:val="22"/>
              </w:rPr>
              <w:t>2013г.</w:t>
            </w:r>
          </w:p>
        </w:tc>
        <w:tc>
          <w:tcPr>
            <w:tcW w:w="1701" w:type="dxa"/>
            <w:tcBorders>
              <w:left w:val="single" w:sz="2" w:space="0" w:color="000000"/>
              <w:bottom w:val="single" w:sz="2" w:space="0" w:color="000000"/>
            </w:tcBorders>
          </w:tcPr>
          <w:p w:rsidR="009F0178" w:rsidRPr="009F0178" w:rsidRDefault="009F0178" w:rsidP="001175BC">
            <w:pPr>
              <w:pStyle w:val="a8"/>
              <w:snapToGrid w:val="0"/>
            </w:pPr>
          </w:p>
          <w:p w:rsidR="009F0178" w:rsidRPr="009F0178" w:rsidRDefault="009F0178" w:rsidP="001175BC">
            <w:pPr>
              <w:pStyle w:val="a8"/>
              <w:snapToGrid w:val="0"/>
            </w:pPr>
            <w:r w:rsidRPr="009F0178">
              <w:rPr>
                <w:sz w:val="22"/>
                <w:szCs w:val="22"/>
              </w:rPr>
              <w:t>вокал</w:t>
            </w:r>
          </w:p>
        </w:tc>
        <w:tc>
          <w:tcPr>
            <w:tcW w:w="1559" w:type="dxa"/>
            <w:tcBorders>
              <w:left w:val="single" w:sz="2" w:space="0" w:color="000000"/>
              <w:bottom w:val="single" w:sz="2" w:space="0" w:color="000000"/>
              <w:right w:val="single" w:sz="2" w:space="0" w:color="000000"/>
            </w:tcBorders>
          </w:tcPr>
          <w:p w:rsidR="009F0178" w:rsidRPr="009F0178" w:rsidRDefault="009F0178" w:rsidP="001175BC">
            <w:pPr>
              <w:pStyle w:val="a8"/>
              <w:snapToGrid w:val="0"/>
            </w:pPr>
          </w:p>
          <w:p w:rsidR="009F0178" w:rsidRPr="009F0178" w:rsidRDefault="009F0178" w:rsidP="001175BC">
            <w:pPr>
              <w:pStyle w:val="a8"/>
              <w:snapToGrid w:val="0"/>
            </w:pPr>
            <w:r w:rsidRPr="009F0178">
              <w:rPr>
                <w:sz w:val="22"/>
                <w:szCs w:val="22"/>
              </w:rPr>
              <w:t>Хусейнова Л.Т.</w:t>
            </w:r>
          </w:p>
        </w:tc>
      </w:tr>
      <w:tr w:rsidR="009F0178" w:rsidRPr="009F0178" w:rsidTr="001175BC">
        <w:tc>
          <w:tcPr>
            <w:tcW w:w="1985"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6. Клуб татаро-башкирской культуры</w:t>
            </w:r>
          </w:p>
        </w:tc>
        <w:tc>
          <w:tcPr>
            <w:tcW w:w="1276"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35 чел.</w:t>
            </w:r>
          </w:p>
        </w:tc>
        <w:tc>
          <w:tcPr>
            <w:tcW w:w="1559" w:type="dxa"/>
            <w:gridSpan w:val="2"/>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4 часа</w:t>
            </w:r>
          </w:p>
        </w:tc>
        <w:tc>
          <w:tcPr>
            <w:tcW w:w="1559"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2010г.</w:t>
            </w:r>
          </w:p>
        </w:tc>
        <w:tc>
          <w:tcPr>
            <w:tcW w:w="1701"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любительское объединение</w:t>
            </w:r>
          </w:p>
          <w:p w:rsidR="009F0178" w:rsidRPr="009F0178" w:rsidRDefault="009F0178" w:rsidP="001175BC">
            <w:pPr>
              <w:pStyle w:val="a8"/>
              <w:snapToGrid w:val="0"/>
            </w:pPr>
          </w:p>
        </w:tc>
        <w:tc>
          <w:tcPr>
            <w:tcW w:w="1559" w:type="dxa"/>
            <w:tcBorders>
              <w:left w:val="single" w:sz="2" w:space="0" w:color="000000"/>
              <w:bottom w:val="single" w:sz="2" w:space="0" w:color="000000"/>
              <w:right w:val="single" w:sz="2" w:space="0" w:color="000000"/>
            </w:tcBorders>
          </w:tcPr>
          <w:p w:rsidR="009F0178" w:rsidRPr="009F0178" w:rsidRDefault="009F0178" w:rsidP="001175BC">
            <w:pPr>
              <w:pStyle w:val="a8"/>
              <w:snapToGrid w:val="0"/>
            </w:pPr>
            <w:r w:rsidRPr="009F0178">
              <w:rPr>
                <w:sz w:val="22"/>
                <w:szCs w:val="22"/>
              </w:rPr>
              <w:t>Давлетшин И.М.</w:t>
            </w:r>
          </w:p>
        </w:tc>
      </w:tr>
      <w:tr w:rsidR="009F0178" w:rsidRPr="009F0178" w:rsidTr="001175BC">
        <w:tc>
          <w:tcPr>
            <w:tcW w:w="1985"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7.Клуб старшего поколения «Завалинка»</w:t>
            </w:r>
          </w:p>
        </w:tc>
        <w:tc>
          <w:tcPr>
            <w:tcW w:w="1276"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15 чел</w:t>
            </w:r>
          </w:p>
        </w:tc>
        <w:tc>
          <w:tcPr>
            <w:tcW w:w="1559" w:type="dxa"/>
            <w:gridSpan w:val="2"/>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3 часа</w:t>
            </w:r>
          </w:p>
        </w:tc>
        <w:tc>
          <w:tcPr>
            <w:tcW w:w="1559"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2010г.</w:t>
            </w:r>
          </w:p>
        </w:tc>
        <w:tc>
          <w:tcPr>
            <w:tcW w:w="1701"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 xml:space="preserve">любительское объединение </w:t>
            </w:r>
          </w:p>
        </w:tc>
        <w:tc>
          <w:tcPr>
            <w:tcW w:w="1559" w:type="dxa"/>
            <w:tcBorders>
              <w:left w:val="single" w:sz="2" w:space="0" w:color="000000"/>
              <w:bottom w:val="single" w:sz="2" w:space="0" w:color="000000"/>
              <w:right w:val="single" w:sz="2" w:space="0" w:color="000000"/>
            </w:tcBorders>
          </w:tcPr>
          <w:p w:rsidR="009F0178" w:rsidRPr="009F0178" w:rsidRDefault="009F0178" w:rsidP="001175BC">
            <w:pPr>
              <w:pStyle w:val="a8"/>
              <w:snapToGrid w:val="0"/>
            </w:pPr>
            <w:r w:rsidRPr="009F0178">
              <w:rPr>
                <w:sz w:val="22"/>
                <w:szCs w:val="22"/>
              </w:rPr>
              <w:t>Кабанцева</w:t>
            </w:r>
          </w:p>
          <w:p w:rsidR="009F0178" w:rsidRPr="009F0178" w:rsidRDefault="009F0178" w:rsidP="001175BC">
            <w:pPr>
              <w:pStyle w:val="a8"/>
              <w:snapToGrid w:val="0"/>
            </w:pPr>
            <w:r w:rsidRPr="009F0178">
              <w:rPr>
                <w:sz w:val="22"/>
                <w:szCs w:val="22"/>
              </w:rPr>
              <w:t>М.В.</w:t>
            </w:r>
          </w:p>
        </w:tc>
      </w:tr>
      <w:tr w:rsidR="009F0178" w:rsidRPr="009F0178" w:rsidTr="001175BC">
        <w:tc>
          <w:tcPr>
            <w:tcW w:w="1985"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8.Самодеятельный театр татарской культуры «Тулпар»</w:t>
            </w:r>
          </w:p>
        </w:tc>
        <w:tc>
          <w:tcPr>
            <w:tcW w:w="1276"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28 чел</w:t>
            </w:r>
          </w:p>
        </w:tc>
        <w:tc>
          <w:tcPr>
            <w:tcW w:w="1559" w:type="dxa"/>
            <w:gridSpan w:val="2"/>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4 часа</w:t>
            </w:r>
          </w:p>
        </w:tc>
        <w:tc>
          <w:tcPr>
            <w:tcW w:w="1559"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2014г.</w:t>
            </w:r>
          </w:p>
        </w:tc>
        <w:tc>
          <w:tcPr>
            <w:tcW w:w="1701"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театральное</w:t>
            </w:r>
          </w:p>
        </w:tc>
        <w:tc>
          <w:tcPr>
            <w:tcW w:w="1559" w:type="dxa"/>
            <w:tcBorders>
              <w:left w:val="single" w:sz="2" w:space="0" w:color="000000"/>
              <w:bottom w:val="single" w:sz="2" w:space="0" w:color="000000"/>
              <w:right w:val="single" w:sz="2" w:space="0" w:color="000000"/>
            </w:tcBorders>
          </w:tcPr>
          <w:p w:rsidR="009F0178" w:rsidRPr="009F0178" w:rsidRDefault="009F0178" w:rsidP="001175BC">
            <w:pPr>
              <w:pStyle w:val="a8"/>
              <w:snapToGrid w:val="0"/>
            </w:pPr>
            <w:r w:rsidRPr="009F0178">
              <w:rPr>
                <w:sz w:val="22"/>
                <w:szCs w:val="22"/>
              </w:rPr>
              <w:t>Хусейнова Л.Т.</w:t>
            </w:r>
          </w:p>
        </w:tc>
      </w:tr>
      <w:tr w:rsidR="009F0178" w:rsidRPr="009F0178" w:rsidTr="001175BC">
        <w:tc>
          <w:tcPr>
            <w:tcW w:w="1985"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9. Вокальная студия «Доминанта»</w:t>
            </w:r>
          </w:p>
        </w:tc>
        <w:tc>
          <w:tcPr>
            <w:tcW w:w="1276"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10 чел</w:t>
            </w:r>
          </w:p>
        </w:tc>
        <w:tc>
          <w:tcPr>
            <w:tcW w:w="1559" w:type="dxa"/>
            <w:gridSpan w:val="2"/>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4 часа</w:t>
            </w:r>
          </w:p>
        </w:tc>
        <w:tc>
          <w:tcPr>
            <w:tcW w:w="1559"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2013 г.</w:t>
            </w:r>
          </w:p>
        </w:tc>
        <w:tc>
          <w:tcPr>
            <w:tcW w:w="1701"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 xml:space="preserve">вокал </w:t>
            </w:r>
          </w:p>
        </w:tc>
        <w:tc>
          <w:tcPr>
            <w:tcW w:w="1559" w:type="dxa"/>
            <w:tcBorders>
              <w:left w:val="single" w:sz="2" w:space="0" w:color="000000"/>
              <w:bottom w:val="single" w:sz="2" w:space="0" w:color="000000"/>
              <w:right w:val="single" w:sz="2" w:space="0" w:color="000000"/>
            </w:tcBorders>
          </w:tcPr>
          <w:p w:rsidR="009F0178" w:rsidRPr="009F0178" w:rsidRDefault="009F0178" w:rsidP="001175BC">
            <w:pPr>
              <w:pStyle w:val="a8"/>
              <w:snapToGrid w:val="0"/>
            </w:pPr>
            <w:r w:rsidRPr="009F0178">
              <w:rPr>
                <w:sz w:val="22"/>
                <w:szCs w:val="22"/>
              </w:rPr>
              <w:t xml:space="preserve">Полякова Е.А. </w:t>
            </w:r>
          </w:p>
        </w:tc>
      </w:tr>
      <w:tr w:rsidR="009F0178" w:rsidRPr="009F0178" w:rsidTr="001175BC">
        <w:tc>
          <w:tcPr>
            <w:tcW w:w="1985"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10.Вокальный коллектив «Гармоника»</w:t>
            </w:r>
          </w:p>
        </w:tc>
        <w:tc>
          <w:tcPr>
            <w:tcW w:w="1276"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10 чел</w:t>
            </w:r>
          </w:p>
        </w:tc>
        <w:tc>
          <w:tcPr>
            <w:tcW w:w="1559" w:type="dxa"/>
            <w:gridSpan w:val="2"/>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3 часа</w:t>
            </w:r>
          </w:p>
        </w:tc>
        <w:tc>
          <w:tcPr>
            <w:tcW w:w="1559"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2013 г.</w:t>
            </w:r>
          </w:p>
        </w:tc>
        <w:tc>
          <w:tcPr>
            <w:tcW w:w="1701"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вокал</w:t>
            </w:r>
          </w:p>
        </w:tc>
        <w:tc>
          <w:tcPr>
            <w:tcW w:w="1559" w:type="dxa"/>
            <w:tcBorders>
              <w:left w:val="single" w:sz="2" w:space="0" w:color="000000"/>
              <w:bottom w:val="single" w:sz="2" w:space="0" w:color="000000"/>
              <w:right w:val="single" w:sz="2" w:space="0" w:color="000000"/>
            </w:tcBorders>
          </w:tcPr>
          <w:p w:rsidR="009F0178" w:rsidRPr="009F0178" w:rsidRDefault="009F0178" w:rsidP="001175BC">
            <w:pPr>
              <w:pStyle w:val="a8"/>
              <w:snapToGrid w:val="0"/>
            </w:pPr>
            <w:r w:rsidRPr="009F0178">
              <w:rPr>
                <w:sz w:val="22"/>
                <w:szCs w:val="22"/>
              </w:rPr>
              <w:t>Вознюк А.И.</w:t>
            </w:r>
          </w:p>
        </w:tc>
      </w:tr>
      <w:tr w:rsidR="009F0178" w:rsidRPr="009F0178" w:rsidTr="001175BC">
        <w:tc>
          <w:tcPr>
            <w:tcW w:w="9639" w:type="dxa"/>
            <w:gridSpan w:val="7"/>
            <w:tcBorders>
              <w:left w:val="single" w:sz="2" w:space="0" w:color="000000"/>
              <w:bottom w:val="single" w:sz="2" w:space="0" w:color="000000"/>
              <w:right w:val="single" w:sz="2" w:space="0" w:color="000000"/>
            </w:tcBorders>
          </w:tcPr>
          <w:p w:rsidR="009F0178" w:rsidRPr="009F0178" w:rsidRDefault="009F0178" w:rsidP="001175BC">
            <w:pPr>
              <w:pStyle w:val="a8"/>
              <w:snapToGrid w:val="0"/>
              <w:jc w:val="center"/>
            </w:pPr>
            <w:r w:rsidRPr="009F0178">
              <w:rPr>
                <w:sz w:val="22"/>
                <w:szCs w:val="22"/>
              </w:rPr>
              <w:t>Клубные формирования для детей до 14 лет на частичной платной основе</w:t>
            </w:r>
          </w:p>
        </w:tc>
      </w:tr>
      <w:tr w:rsidR="009F0178" w:rsidRPr="009F0178" w:rsidTr="001175BC">
        <w:tc>
          <w:tcPr>
            <w:tcW w:w="1985"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 xml:space="preserve">1. Студия современного танца «5+» </w:t>
            </w:r>
          </w:p>
        </w:tc>
        <w:tc>
          <w:tcPr>
            <w:tcW w:w="1276"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10 чел</w:t>
            </w:r>
          </w:p>
        </w:tc>
        <w:tc>
          <w:tcPr>
            <w:tcW w:w="1559" w:type="dxa"/>
            <w:gridSpan w:val="2"/>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1 час</w:t>
            </w:r>
          </w:p>
        </w:tc>
        <w:tc>
          <w:tcPr>
            <w:tcW w:w="1559"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2008г.</w:t>
            </w:r>
          </w:p>
        </w:tc>
        <w:tc>
          <w:tcPr>
            <w:tcW w:w="1701"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хореография</w:t>
            </w:r>
          </w:p>
        </w:tc>
        <w:tc>
          <w:tcPr>
            <w:tcW w:w="1559" w:type="dxa"/>
            <w:tcBorders>
              <w:left w:val="single" w:sz="2" w:space="0" w:color="000000"/>
              <w:bottom w:val="single" w:sz="2" w:space="0" w:color="000000"/>
              <w:right w:val="single" w:sz="2" w:space="0" w:color="000000"/>
            </w:tcBorders>
          </w:tcPr>
          <w:p w:rsidR="009F0178" w:rsidRPr="009F0178" w:rsidRDefault="009F0178" w:rsidP="001175BC">
            <w:pPr>
              <w:pStyle w:val="a8"/>
              <w:snapToGrid w:val="0"/>
            </w:pPr>
            <w:r w:rsidRPr="009F0178">
              <w:rPr>
                <w:sz w:val="22"/>
                <w:szCs w:val="22"/>
              </w:rPr>
              <w:t>Тимофеева Л.А.</w:t>
            </w:r>
          </w:p>
        </w:tc>
      </w:tr>
      <w:tr w:rsidR="009F0178" w:rsidRPr="009F0178" w:rsidTr="001175BC">
        <w:tc>
          <w:tcPr>
            <w:tcW w:w="1985"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 xml:space="preserve">2. Студия  современного танца «Реал денс» </w:t>
            </w:r>
          </w:p>
        </w:tc>
        <w:tc>
          <w:tcPr>
            <w:tcW w:w="1276"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10 чел</w:t>
            </w:r>
          </w:p>
        </w:tc>
        <w:tc>
          <w:tcPr>
            <w:tcW w:w="1559" w:type="dxa"/>
            <w:gridSpan w:val="2"/>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3 часа</w:t>
            </w:r>
          </w:p>
        </w:tc>
        <w:tc>
          <w:tcPr>
            <w:tcW w:w="1559"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2008г.</w:t>
            </w:r>
          </w:p>
        </w:tc>
        <w:tc>
          <w:tcPr>
            <w:tcW w:w="1701"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хореография</w:t>
            </w:r>
          </w:p>
        </w:tc>
        <w:tc>
          <w:tcPr>
            <w:tcW w:w="1559" w:type="dxa"/>
            <w:tcBorders>
              <w:left w:val="single" w:sz="2" w:space="0" w:color="000000"/>
              <w:bottom w:val="single" w:sz="2" w:space="0" w:color="000000"/>
              <w:right w:val="single" w:sz="2" w:space="0" w:color="000000"/>
            </w:tcBorders>
          </w:tcPr>
          <w:p w:rsidR="009F0178" w:rsidRPr="009F0178" w:rsidRDefault="009F0178" w:rsidP="001175BC">
            <w:pPr>
              <w:pStyle w:val="a8"/>
              <w:snapToGrid w:val="0"/>
            </w:pPr>
            <w:r w:rsidRPr="009F0178">
              <w:rPr>
                <w:sz w:val="22"/>
                <w:szCs w:val="22"/>
              </w:rPr>
              <w:t>Тимофеева Л.А.</w:t>
            </w:r>
          </w:p>
        </w:tc>
      </w:tr>
      <w:tr w:rsidR="009F0178" w:rsidRPr="009F0178" w:rsidTr="001175BC">
        <w:tc>
          <w:tcPr>
            <w:tcW w:w="1985"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 xml:space="preserve">3. Студия современного танца «Реал беби денс» </w:t>
            </w:r>
          </w:p>
        </w:tc>
        <w:tc>
          <w:tcPr>
            <w:tcW w:w="1276"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10 чел</w:t>
            </w:r>
          </w:p>
        </w:tc>
        <w:tc>
          <w:tcPr>
            <w:tcW w:w="1559" w:type="dxa"/>
            <w:gridSpan w:val="2"/>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4,5 часа</w:t>
            </w:r>
          </w:p>
        </w:tc>
        <w:tc>
          <w:tcPr>
            <w:tcW w:w="1559"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2008г.</w:t>
            </w:r>
          </w:p>
        </w:tc>
        <w:tc>
          <w:tcPr>
            <w:tcW w:w="1701"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хореография</w:t>
            </w:r>
          </w:p>
        </w:tc>
        <w:tc>
          <w:tcPr>
            <w:tcW w:w="1559" w:type="dxa"/>
            <w:tcBorders>
              <w:left w:val="single" w:sz="2" w:space="0" w:color="000000"/>
              <w:bottom w:val="single" w:sz="2" w:space="0" w:color="000000"/>
              <w:right w:val="single" w:sz="2" w:space="0" w:color="000000"/>
            </w:tcBorders>
          </w:tcPr>
          <w:p w:rsidR="009F0178" w:rsidRPr="009F0178" w:rsidRDefault="009F0178" w:rsidP="001175BC">
            <w:pPr>
              <w:pStyle w:val="a8"/>
              <w:snapToGrid w:val="0"/>
            </w:pPr>
            <w:r w:rsidRPr="009F0178">
              <w:rPr>
                <w:sz w:val="22"/>
                <w:szCs w:val="22"/>
              </w:rPr>
              <w:t>Тимофеева Л.А.</w:t>
            </w:r>
          </w:p>
        </w:tc>
      </w:tr>
      <w:tr w:rsidR="009F0178" w:rsidRPr="009F0178" w:rsidTr="001175BC">
        <w:tc>
          <w:tcPr>
            <w:tcW w:w="1985"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lastRenderedPageBreak/>
              <w:t>4. Студия современного танца  «Юниор денс»</w:t>
            </w:r>
          </w:p>
        </w:tc>
        <w:tc>
          <w:tcPr>
            <w:tcW w:w="1276"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15 чел</w:t>
            </w:r>
          </w:p>
        </w:tc>
        <w:tc>
          <w:tcPr>
            <w:tcW w:w="1559" w:type="dxa"/>
            <w:gridSpan w:val="2"/>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 xml:space="preserve"> 8 часов</w:t>
            </w:r>
          </w:p>
        </w:tc>
        <w:tc>
          <w:tcPr>
            <w:tcW w:w="1559"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2008г.</w:t>
            </w:r>
          </w:p>
        </w:tc>
        <w:tc>
          <w:tcPr>
            <w:tcW w:w="1701"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хореография</w:t>
            </w:r>
          </w:p>
        </w:tc>
        <w:tc>
          <w:tcPr>
            <w:tcW w:w="1559" w:type="dxa"/>
            <w:tcBorders>
              <w:left w:val="single" w:sz="2" w:space="0" w:color="000000"/>
              <w:bottom w:val="single" w:sz="2" w:space="0" w:color="000000"/>
              <w:right w:val="single" w:sz="2" w:space="0" w:color="000000"/>
            </w:tcBorders>
          </w:tcPr>
          <w:p w:rsidR="009F0178" w:rsidRPr="009F0178" w:rsidRDefault="009F0178" w:rsidP="001175BC">
            <w:pPr>
              <w:pStyle w:val="a8"/>
              <w:snapToGrid w:val="0"/>
            </w:pPr>
            <w:r w:rsidRPr="009F0178">
              <w:rPr>
                <w:sz w:val="22"/>
                <w:szCs w:val="22"/>
              </w:rPr>
              <w:t>Тимофеева Л.А.</w:t>
            </w:r>
          </w:p>
        </w:tc>
      </w:tr>
      <w:tr w:rsidR="009F0178" w:rsidRPr="009F0178" w:rsidTr="001175BC">
        <w:tc>
          <w:tcPr>
            <w:tcW w:w="1985"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 xml:space="preserve">5.ДПИ «ЛАДОшки» </w:t>
            </w:r>
          </w:p>
        </w:tc>
        <w:tc>
          <w:tcPr>
            <w:tcW w:w="1276"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10 чел</w:t>
            </w:r>
          </w:p>
        </w:tc>
        <w:tc>
          <w:tcPr>
            <w:tcW w:w="1559" w:type="dxa"/>
            <w:gridSpan w:val="2"/>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40 мин</w:t>
            </w:r>
          </w:p>
        </w:tc>
        <w:tc>
          <w:tcPr>
            <w:tcW w:w="1559"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2014 г.</w:t>
            </w:r>
          </w:p>
        </w:tc>
        <w:tc>
          <w:tcPr>
            <w:tcW w:w="1701"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изобразительное искусство</w:t>
            </w:r>
          </w:p>
        </w:tc>
        <w:tc>
          <w:tcPr>
            <w:tcW w:w="1559" w:type="dxa"/>
            <w:tcBorders>
              <w:left w:val="single" w:sz="2" w:space="0" w:color="000000"/>
              <w:bottom w:val="single" w:sz="2" w:space="0" w:color="000000"/>
              <w:right w:val="single" w:sz="2" w:space="0" w:color="000000"/>
            </w:tcBorders>
          </w:tcPr>
          <w:p w:rsidR="009F0178" w:rsidRPr="009F0178" w:rsidRDefault="009F0178" w:rsidP="001175BC">
            <w:pPr>
              <w:pStyle w:val="a8"/>
              <w:snapToGrid w:val="0"/>
            </w:pPr>
            <w:r w:rsidRPr="009F0178">
              <w:rPr>
                <w:sz w:val="22"/>
                <w:szCs w:val="22"/>
              </w:rPr>
              <w:t>Чернавских О.С.</w:t>
            </w:r>
          </w:p>
        </w:tc>
      </w:tr>
      <w:tr w:rsidR="009F0178" w:rsidRPr="009F0178" w:rsidTr="001175BC">
        <w:tc>
          <w:tcPr>
            <w:tcW w:w="9639" w:type="dxa"/>
            <w:gridSpan w:val="7"/>
            <w:tcBorders>
              <w:left w:val="single" w:sz="2" w:space="0" w:color="000000"/>
              <w:bottom w:val="single" w:sz="2" w:space="0" w:color="000000"/>
              <w:right w:val="single" w:sz="2" w:space="0" w:color="000000"/>
            </w:tcBorders>
          </w:tcPr>
          <w:p w:rsidR="009F0178" w:rsidRPr="009F0178" w:rsidRDefault="009F0178" w:rsidP="001175BC">
            <w:pPr>
              <w:pStyle w:val="a8"/>
              <w:snapToGrid w:val="0"/>
              <w:jc w:val="center"/>
            </w:pPr>
            <w:r w:rsidRPr="009F0178">
              <w:rPr>
                <w:sz w:val="22"/>
                <w:szCs w:val="22"/>
              </w:rPr>
              <w:t>Клубные формирования для участников от 15 до 18 лет на частичной платной основе</w:t>
            </w:r>
          </w:p>
        </w:tc>
      </w:tr>
      <w:tr w:rsidR="009F0178" w:rsidRPr="009F0178" w:rsidTr="001175BC">
        <w:tc>
          <w:tcPr>
            <w:tcW w:w="1985"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w:t>
            </w:r>
          </w:p>
        </w:tc>
        <w:tc>
          <w:tcPr>
            <w:tcW w:w="1276"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w:t>
            </w:r>
          </w:p>
        </w:tc>
        <w:tc>
          <w:tcPr>
            <w:tcW w:w="1559" w:type="dxa"/>
            <w:gridSpan w:val="2"/>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w:t>
            </w:r>
          </w:p>
        </w:tc>
        <w:tc>
          <w:tcPr>
            <w:tcW w:w="1559"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w:t>
            </w:r>
          </w:p>
        </w:tc>
        <w:tc>
          <w:tcPr>
            <w:tcW w:w="1701"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w:t>
            </w:r>
          </w:p>
        </w:tc>
        <w:tc>
          <w:tcPr>
            <w:tcW w:w="1559" w:type="dxa"/>
            <w:tcBorders>
              <w:left w:val="single" w:sz="2" w:space="0" w:color="000000"/>
              <w:bottom w:val="single" w:sz="2" w:space="0" w:color="000000"/>
              <w:right w:val="single" w:sz="2" w:space="0" w:color="000000"/>
            </w:tcBorders>
          </w:tcPr>
          <w:p w:rsidR="009F0178" w:rsidRPr="009F0178" w:rsidRDefault="009F0178" w:rsidP="001175BC">
            <w:pPr>
              <w:pStyle w:val="a8"/>
              <w:snapToGrid w:val="0"/>
            </w:pPr>
            <w:r w:rsidRPr="009F0178">
              <w:rPr>
                <w:sz w:val="22"/>
                <w:szCs w:val="22"/>
              </w:rPr>
              <w:t>-</w:t>
            </w:r>
          </w:p>
        </w:tc>
      </w:tr>
      <w:tr w:rsidR="009F0178" w:rsidRPr="009F0178" w:rsidTr="001175BC">
        <w:tc>
          <w:tcPr>
            <w:tcW w:w="9639" w:type="dxa"/>
            <w:gridSpan w:val="7"/>
            <w:tcBorders>
              <w:left w:val="single" w:sz="2" w:space="0" w:color="000000"/>
              <w:bottom w:val="single" w:sz="2" w:space="0" w:color="000000"/>
              <w:right w:val="single" w:sz="2" w:space="0" w:color="000000"/>
            </w:tcBorders>
          </w:tcPr>
          <w:p w:rsidR="009F0178" w:rsidRPr="009F0178" w:rsidRDefault="009F0178" w:rsidP="001175BC">
            <w:pPr>
              <w:pStyle w:val="a8"/>
              <w:snapToGrid w:val="0"/>
              <w:jc w:val="center"/>
            </w:pPr>
            <w:r w:rsidRPr="009F0178">
              <w:rPr>
                <w:sz w:val="22"/>
                <w:szCs w:val="22"/>
              </w:rPr>
              <w:t>Клубные формирования для посетителей от 18 до 35 лет на частичной платной основе</w:t>
            </w:r>
          </w:p>
        </w:tc>
      </w:tr>
      <w:tr w:rsidR="009F0178" w:rsidRPr="009F0178" w:rsidTr="001175BC">
        <w:tc>
          <w:tcPr>
            <w:tcW w:w="1985"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w:t>
            </w:r>
          </w:p>
        </w:tc>
        <w:tc>
          <w:tcPr>
            <w:tcW w:w="1276"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w:t>
            </w:r>
          </w:p>
        </w:tc>
        <w:tc>
          <w:tcPr>
            <w:tcW w:w="1559" w:type="dxa"/>
            <w:gridSpan w:val="2"/>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w:t>
            </w:r>
          </w:p>
        </w:tc>
        <w:tc>
          <w:tcPr>
            <w:tcW w:w="1559"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w:t>
            </w:r>
          </w:p>
        </w:tc>
        <w:tc>
          <w:tcPr>
            <w:tcW w:w="1701"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w:t>
            </w:r>
          </w:p>
        </w:tc>
        <w:tc>
          <w:tcPr>
            <w:tcW w:w="1559" w:type="dxa"/>
            <w:tcBorders>
              <w:left w:val="single" w:sz="2" w:space="0" w:color="000000"/>
              <w:bottom w:val="single" w:sz="2" w:space="0" w:color="000000"/>
              <w:right w:val="single" w:sz="2" w:space="0" w:color="000000"/>
            </w:tcBorders>
          </w:tcPr>
          <w:p w:rsidR="009F0178" w:rsidRPr="009F0178" w:rsidRDefault="009F0178" w:rsidP="001175BC">
            <w:pPr>
              <w:pStyle w:val="a8"/>
              <w:snapToGrid w:val="0"/>
            </w:pPr>
            <w:r w:rsidRPr="009F0178">
              <w:rPr>
                <w:sz w:val="22"/>
                <w:szCs w:val="22"/>
              </w:rPr>
              <w:t>-</w:t>
            </w:r>
          </w:p>
        </w:tc>
      </w:tr>
      <w:tr w:rsidR="009F0178" w:rsidRPr="009F0178" w:rsidTr="001175BC">
        <w:tc>
          <w:tcPr>
            <w:tcW w:w="9639" w:type="dxa"/>
            <w:gridSpan w:val="7"/>
            <w:tcBorders>
              <w:left w:val="single" w:sz="2" w:space="0" w:color="000000"/>
              <w:bottom w:val="single" w:sz="2" w:space="0" w:color="000000"/>
              <w:right w:val="single" w:sz="2" w:space="0" w:color="000000"/>
            </w:tcBorders>
          </w:tcPr>
          <w:p w:rsidR="009F0178" w:rsidRPr="009F0178" w:rsidRDefault="009F0178" w:rsidP="001175BC">
            <w:pPr>
              <w:pStyle w:val="a8"/>
              <w:snapToGrid w:val="0"/>
              <w:jc w:val="center"/>
            </w:pPr>
            <w:r w:rsidRPr="009F0178">
              <w:rPr>
                <w:sz w:val="22"/>
                <w:szCs w:val="22"/>
              </w:rPr>
              <w:t>Клубные формирования для посетителей старше 35 лет на частичной платной основе</w:t>
            </w:r>
          </w:p>
        </w:tc>
      </w:tr>
      <w:tr w:rsidR="009F0178" w:rsidRPr="009F0178" w:rsidTr="001175BC">
        <w:tc>
          <w:tcPr>
            <w:tcW w:w="9639" w:type="dxa"/>
            <w:gridSpan w:val="7"/>
            <w:tcBorders>
              <w:left w:val="single" w:sz="2" w:space="0" w:color="000000"/>
              <w:bottom w:val="single" w:sz="2" w:space="0" w:color="000000"/>
              <w:right w:val="single" w:sz="2" w:space="0" w:color="000000"/>
            </w:tcBorders>
          </w:tcPr>
          <w:p w:rsidR="009F0178" w:rsidRPr="009F0178" w:rsidRDefault="009F0178" w:rsidP="001175BC">
            <w:pPr>
              <w:pStyle w:val="a8"/>
              <w:snapToGrid w:val="0"/>
              <w:jc w:val="center"/>
            </w:pPr>
            <w:r w:rsidRPr="009F0178">
              <w:rPr>
                <w:sz w:val="22"/>
                <w:szCs w:val="22"/>
              </w:rPr>
              <w:t>ИТОГО:</w:t>
            </w:r>
          </w:p>
        </w:tc>
      </w:tr>
      <w:tr w:rsidR="009F0178" w:rsidRPr="009F0178" w:rsidTr="001175BC">
        <w:tc>
          <w:tcPr>
            <w:tcW w:w="1985"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Количество клубных формирований (по 7-нк): 19</w:t>
            </w:r>
          </w:p>
        </w:tc>
        <w:tc>
          <w:tcPr>
            <w:tcW w:w="1417" w:type="dxa"/>
            <w:gridSpan w:val="2"/>
            <w:tcBorders>
              <w:left w:val="single" w:sz="2" w:space="0" w:color="000000"/>
              <w:bottom w:val="single" w:sz="2" w:space="0" w:color="000000"/>
            </w:tcBorders>
          </w:tcPr>
          <w:p w:rsidR="009F0178" w:rsidRPr="009F0178" w:rsidRDefault="009F0178" w:rsidP="001175BC">
            <w:pPr>
              <w:pStyle w:val="a8"/>
              <w:snapToGrid w:val="0"/>
              <w:jc w:val="both"/>
            </w:pPr>
            <w:r w:rsidRPr="009F0178">
              <w:rPr>
                <w:sz w:val="22"/>
                <w:szCs w:val="22"/>
              </w:rPr>
              <w:t>Количество участников (по 7-нк):  230</w:t>
            </w:r>
          </w:p>
        </w:tc>
        <w:tc>
          <w:tcPr>
            <w:tcW w:w="1418" w:type="dxa"/>
            <w:tcBorders>
              <w:left w:val="single" w:sz="2" w:space="0" w:color="000000"/>
              <w:bottom w:val="single" w:sz="2" w:space="0" w:color="000000"/>
            </w:tcBorders>
          </w:tcPr>
          <w:p w:rsidR="009F0178" w:rsidRPr="009F0178" w:rsidRDefault="009F0178" w:rsidP="001175BC">
            <w:pPr>
              <w:pStyle w:val="a8"/>
              <w:snapToGrid w:val="0"/>
            </w:pPr>
            <w:r w:rsidRPr="009F0178">
              <w:rPr>
                <w:sz w:val="22"/>
                <w:szCs w:val="22"/>
              </w:rPr>
              <w:t xml:space="preserve">Количество часов: </w:t>
            </w:r>
          </w:p>
          <w:p w:rsidR="009F0178" w:rsidRPr="009F0178" w:rsidRDefault="009F0178" w:rsidP="001175BC">
            <w:pPr>
              <w:pStyle w:val="a8"/>
              <w:snapToGrid w:val="0"/>
            </w:pPr>
            <w:r w:rsidRPr="009F0178">
              <w:rPr>
                <w:sz w:val="22"/>
                <w:szCs w:val="22"/>
              </w:rPr>
              <w:t>100,5 часов</w:t>
            </w:r>
          </w:p>
        </w:tc>
        <w:tc>
          <w:tcPr>
            <w:tcW w:w="1559" w:type="dxa"/>
            <w:tcBorders>
              <w:left w:val="single" w:sz="2" w:space="0" w:color="000000"/>
              <w:bottom w:val="single" w:sz="2" w:space="0" w:color="000000"/>
            </w:tcBorders>
          </w:tcPr>
          <w:p w:rsidR="009F0178" w:rsidRPr="009F0178" w:rsidRDefault="009F0178" w:rsidP="001175BC">
            <w:pPr>
              <w:pStyle w:val="a8"/>
              <w:snapToGrid w:val="0"/>
              <w:jc w:val="center"/>
            </w:pPr>
            <w:r w:rsidRPr="009F0178">
              <w:rPr>
                <w:sz w:val="22"/>
                <w:szCs w:val="22"/>
              </w:rPr>
              <w:t>-</w:t>
            </w:r>
          </w:p>
        </w:tc>
        <w:tc>
          <w:tcPr>
            <w:tcW w:w="1701" w:type="dxa"/>
            <w:tcBorders>
              <w:left w:val="single" w:sz="2" w:space="0" w:color="000000"/>
              <w:bottom w:val="single" w:sz="2" w:space="0" w:color="000000"/>
            </w:tcBorders>
          </w:tcPr>
          <w:p w:rsidR="009F0178" w:rsidRPr="009F0178" w:rsidRDefault="009F0178" w:rsidP="001175BC">
            <w:pPr>
              <w:pStyle w:val="a8"/>
              <w:snapToGrid w:val="0"/>
              <w:jc w:val="center"/>
            </w:pPr>
            <w:r w:rsidRPr="009F0178">
              <w:rPr>
                <w:sz w:val="22"/>
                <w:szCs w:val="22"/>
              </w:rPr>
              <w:t>-</w:t>
            </w:r>
          </w:p>
        </w:tc>
        <w:tc>
          <w:tcPr>
            <w:tcW w:w="1559" w:type="dxa"/>
            <w:tcBorders>
              <w:left w:val="single" w:sz="2" w:space="0" w:color="000000"/>
              <w:bottom w:val="single" w:sz="2" w:space="0" w:color="000000"/>
              <w:right w:val="single" w:sz="2" w:space="0" w:color="000000"/>
            </w:tcBorders>
          </w:tcPr>
          <w:p w:rsidR="009F0178" w:rsidRPr="009F0178" w:rsidRDefault="009F0178" w:rsidP="001175BC">
            <w:pPr>
              <w:pStyle w:val="a8"/>
              <w:snapToGrid w:val="0"/>
              <w:jc w:val="center"/>
            </w:pPr>
            <w:r w:rsidRPr="009F0178">
              <w:rPr>
                <w:sz w:val="22"/>
                <w:szCs w:val="22"/>
              </w:rPr>
              <w:t>-</w:t>
            </w:r>
          </w:p>
        </w:tc>
      </w:tr>
    </w:tbl>
    <w:p w:rsidR="0093716F" w:rsidRDefault="0093716F" w:rsidP="009D74E1">
      <w:pPr>
        <w:spacing w:line="100" w:lineRule="atLeast"/>
        <w:contextualSpacing/>
        <w:jc w:val="both"/>
        <w:rPr>
          <w:rFonts w:eastAsia="Times New Roman"/>
          <w:b/>
          <w:iCs/>
        </w:rPr>
      </w:pPr>
    </w:p>
    <w:p w:rsidR="00F51458" w:rsidRPr="009F0178" w:rsidRDefault="00F51458" w:rsidP="00F51458">
      <w:pPr>
        <w:widowControl/>
        <w:suppressAutoHyphens w:val="0"/>
        <w:spacing w:line="360" w:lineRule="auto"/>
        <w:ind w:firstLine="708"/>
        <w:jc w:val="both"/>
        <w:rPr>
          <w:kern w:val="0"/>
          <w:lang w:eastAsia="ru-RU"/>
        </w:rPr>
      </w:pPr>
      <w:r w:rsidRPr="009F0178">
        <w:rPr>
          <w:kern w:val="0"/>
          <w:lang w:eastAsia="ru-RU"/>
        </w:rPr>
        <w:t xml:space="preserve">По итогам работы за  2014 год в учреждении работают 25 клубных формирований с общим количеством участников – 320 человек. </w:t>
      </w:r>
    </w:p>
    <w:p w:rsidR="00EF476A" w:rsidRPr="00A926A9" w:rsidRDefault="00F51458" w:rsidP="00A926A9">
      <w:pPr>
        <w:widowControl/>
        <w:suppressAutoHyphens w:val="0"/>
        <w:spacing w:line="360" w:lineRule="auto"/>
        <w:ind w:firstLine="708"/>
        <w:jc w:val="both"/>
        <w:rPr>
          <w:kern w:val="0"/>
          <w:lang w:eastAsia="ru-RU"/>
        </w:rPr>
      </w:pPr>
      <w:r w:rsidRPr="009F0178">
        <w:rPr>
          <w:kern w:val="0"/>
          <w:lang w:eastAsia="ru-RU"/>
        </w:rPr>
        <w:t xml:space="preserve">Клубные  формирования и любительские объединения с удовольствием посещают дети и взрослые. Очень большую роль они играют в развитии художественного самодеятельного творчества, в </w:t>
      </w:r>
      <w:r w:rsidR="00C8273F" w:rsidRPr="009F0178">
        <w:rPr>
          <w:kern w:val="0"/>
          <w:lang w:eastAsia="ru-RU"/>
        </w:rPr>
        <w:t>приобщении детей</w:t>
      </w:r>
      <w:r w:rsidRPr="009F0178">
        <w:rPr>
          <w:kern w:val="0"/>
          <w:lang w:eastAsia="ru-RU"/>
        </w:rPr>
        <w:t xml:space="preserve"> и взрослых к духовному наследию, в выявлении новых талантов, в воспитании подрастающего поколения на лучших образцах художественного творчества, в сохранении и приумножении национальных обычаев и традиций не только русского народа, но и других национальностей.</w:t>
      </w:r>
    </w:p>
    <w:p w:rsidR="00F51458" w:rsidRDefault="00F51458" w:rsidP="00F51458">
      <w:pPr>
        <w:spacing w:line="360" w:lineRule="auto"/>
        <w:jc w:val="both"/>
        <w:rPr>
          <w:sz w:val="22"/>
          <w:szCs w:val="22"/>
        </w:rPr>
      </w:pPr>
      <w:r w:rsidRPr="00606053">
        <w:rPr>
          <w:b/>
          <w:iCs/>
          <w:sz w:val="22"/>
          <w:szCs w:val="22"/>
        </w:rPr>
        <w:t xml:space="preserve">5.1.3.3. </w:t>
      </w:r>
      <w:r w:rsidRPr="00606053">
        <w:rPr>
          <w:b/>
          <w:sz w:val="22"/>
          <w:szCs w:val="22"/>
        </w:rPr>
        <w:t xml:space="preserve">Анализ количественных показателей клубных формирований и их участников, в том числе в сравнении 2011 – 2013 гг </w:t>
      </w:r>
      <w:r w:rsidRPr="00606053">
        <w:rPr>
          <w:sz w:val="22"/>
          <w:szCs w:val="22"/>
        </w:rPr>
        <w:t>(годовая).</w:t>
      </w:r>
      <w:r w:rsidR="00606053">
        <w:rPr>
          <w:sz w:val="22"/>
          <w:szCs w:val="22"/>
        </w:rPr>
        <w:t xml:space="preserve"> </w:t>
      </w:r>
    </w:p>
    <w:p w:rsidR="008C0FA3" w:rsidRDefault="00606053" w:rsidP="008C0FA3">
      <w:pPr>
        <w:pStyle w:val="a9"/>
        <w:spacing w:line="360" w:lineRule="auto"/>
        <w:ind w:left="0" w:firstLine="708"/>
        <w:jc w:val="both"/>
        <w:rPr>
          <w:rFonts w:eastAsia="Times New Roman"/>
        </w:rPr>
      </w:pPr>
      <w:r>
        <w:rPr>
          <w:sz w:val="22"/>
          <w:szCs w:val="22"/>
        </w:rPr>
        <w:t>К</w:t>
      </w:r>
      <w:r w:rsidRPr="008C0FA3">
        <w:rPr>
          <w:szCs w:val="22"/>
        </w:rPr>
        <w:t xml:space="preserve">оличество клубных формирований и </w:t>
      </w:r>
      <w:r w:rsidR="008C0FA3" w:rsidRPr="008C0FA3">
        <w:rPr>
          <w:szCs w:val="22"/>
        </w:rPr>
        <w:t xml:space="preserve">участников в них показано в диаграмме. </w:t>
      </w:r>
      <w:r w:rsidR="008C0FA3" w:rsidRPr="00E95BA3">
        <w:rPr>
          <w:rFonts w:eastAsia="Times New Roman"/>
        </w:rPr>
        <w:t xml:space="preserve">Количество клубных формирований в сравнении с </w:t>
      </w:r>
      <w:r w:rsidR="008C0FA3">
        <w:rPr>
          <w:rFonts w:eastAsia="Times New Roman"/>
        </w:rPr>
        <w:t>2011-2013гг.</w:t>
      </w:r>
      <w:r w:rsidR="008C0FA3" w:rsidRPr="00E95BA3">
        <w:rPr>
          <w:rFonts w:eastAsia="Times New Roman"/>
        </w:rPr>
        <w:t xml:space="preserve"> </w:t>
      </w:r>
      <w:r w:rsidR="008C0FA3">
        <w:rPr>
          <w:rFonts w:eastAsia="Times New Roman"/>
        </w:rPr>
        <w:t>осталось неизменным</w:t>
      </w:r>
      <w:r w:rsidR="008C0FA3" w:rsidRPr="00E95BA3">
        <w:rPr>
          <w:rFonts w:eastAsia="Times New Roman"/>
        </w:rPr>
        <w:t xml:space="preserve"> 2</w:t>
      </w:r>
      <w:r w:rsidR="008C0FA3">
        <w:rPr>
          <w:rFonts w:eastAsia="Times New Roman"/>
        </w:rPr>
        <w:t>5</w:t>
      </w:r>
      <w:r w:rsidR="008C0FA3" w:rsidRPr="00E95BA3">
        <w:rPr>
          <w:rFonts w:eastAsia="Times New Roman"/>
        </w:rPr>
        <w:t xml:space="preserve">, начиная с 2011г. количество участников </w:t>
      </w:r>
      <w:r w:rsidR="008C0FA3">
        <w:rPr>
          <w:rFonts w:eastAsia="Times New Roman"/>
        </w:rPr>
        <w:t xml:space="preserve">не </w:t>
      </w:r>
      <w:r w:rsidR="008C0FA3" w:rsidRPr="00E95BA3">
        <w:rPr>
          <w:rFonts w:eastAsia="Times New Roman"/>
        </w:rPr>
        <w:t>изменилось</w:t>
      </w:r>
      <w:r w:rsidR="008C0FA3">
        <w:rPr>
          <w:rFonts w:eastAsia="Times New Roman"/>
        </w:rPr>
        <w:t xml:space="preserve">-320 человек. </w:t>
      </w:r>
    </w:p>
    <w:p w:rsidR="00606053" w:rsidRDefault="00606053" w:rsidP="00F51458">
      <w:pPr>
        <w:spacing w:line="360" w:lineRule="auto"/>
        <w:jc w:val="both"/>
        <w:rPr>
          <w:sz w:val="22"/>
          <w:szCs w:val="22"/>
        </w:rPr>
      </w:pPr>
    </w:p>
    <w:p w:rsidR="00606053" w:rsidRPr="00606053" w:rsidRDefault="00606053" w:rsidP="00F51458">
      <w:pPr>
        <w:spacing w:line="360" w:lineRule="auto"/>
        <w:jc w:val="both"/>
        <w:rPr>
          <w:sz w:val="22"/>
          <w:szCs w:val="22"/>
        </w:rPr>
      </w:pPr>
      <w:r>
        <w:rPr>
          <w:noProof/>
          <w:sz w:val="22"/>
          <w:szCs w:val="22"/>
          <w:lang w:eastAsia="ru-RU"/>
        </w:rPr>
        <w:lastRenderedPageBreak/>
        <w:drawing>
          <wp:inline distT="0" distB="0" distL="0" distR="0">
            <wp:extent cx="3209925" cy="2438400"/>
            <wp:effectExtent l="0" t="0" r="9525"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50345" w:rsidRDefault="00050345" w:rsidP="00606053">
      <w:pPr>
        <w:pStyle w:val="a9"/>
        <w:spacing w:line="360" w:lineRule="auto"/>
        <w:ind w:left="0" w:firstLine="708"/>
        <w:jc w:val="both"/>
        <w:rPr>
          <w:rFonts w:eastAsia="Times New Roman"/>
        </w:rPr>
      </w:pPr>
    </w:p>
    <w:p w:rsidR="00F51458" w:rsidRPr="00606053" w:rsidRDefault="00F51458" w:rsidP="00606053">
      <w:pPr>
        <w:pStyle w:val="a9"/>
        <w:spacing w:line="360" w:lineRule="auto"/>
        <w:ind w:left="0" w:firstLine="708"/>
        <w:jc w:val="both"/>
        <w:rPr>
          <w:rFonts w:eastAsia="Times New Roman"/>
        </w:rPr>
      </w:pPr>
      <w:r w:rsidRPr="00606053">
        <w:rPr>
          <w:rFonts w:eastAsia="Times New Roman"/>
        </w:rPr>
        <w:t>Спросом пользуются клубные формирования, которые развивают физические способности: хореографические, художественные, театральные, вокальные. В 2014 году появился спрос на любительские объединения творческо- прикладного направления: вязание и вышивку.</w:t>
      </w:r>
    </w:p>
    <w:p w:rsidR="00A3218D" w:rsidRDefault="00F51458" w:rsidP="00A3218D">
      <w:pPr>
        <w:spacing w:line="360" w:lineRule="auto"/>
        <w:ind w:firstLine="708"/>
        <w:jc w:val="both"/>
        <w:rPr>
          <w:szCs w:val="22"/>
        </w:rPr>
      </w:pPr>
      <w:r w:rsidRPr="00606053">
        <w:rPr>
          <w:szCs w:val="22"/>
        </w:rPr>
        <w:t>Количество клубных формирований и количество участников клубных формирований за последние 3 года остаются стабильными в связи с своевременными изменениями в направлениях творческой деятельности клубных формирований по запросу потребителей услуг.</w:t>
      </w:r>
      <w:r w:rsidR="00A3218D" w:rsidRPr="00A3218D">
        <w:rPr>
          <w:szCs w:val="22"/>
        </w:rPr>
        <w:t xml:space="preserve"> </w:t>
      </w:r>
    </w:p>
    <w:p w:rsidR="00A3218D" w:rsidRPr="00F64CE8" w:rsidRDefault="00A3218D" w:rsidP="00A3218D">
      <w:pPr>
        <w:spacing w:line="360" w:lineRule="auto"/>
        <w:ind w:firstLine="708"/>
        <w:jc w:val="both"/>
        <w:rPr>
          <w:szCs w:val="22"/>
        </w:rPr>
      </w:pPr>
      <w:r w:rsidRPr="00F64CE8">
        <w:rPr>
          <w:szCs w:val="22"/>
        </w:rPr>
        <w:t>В творческом сезоне 2013 -2014 года наблюдается стабильность в деятельности клубных формирований и любительских объединений и потребители услуг заинтересованы в посещении функционирующих клубных формирований.</w:t>
      </w:r>
    </w:p>
    <w:p w:rsidR="00A3218D" w:rsidRPr="00F64CE8" w:rsidRDefault="00A3218D" w:rsidP="00A3218D">
      <w:pPr>
        <w:spacing w:line="360" w:lineRule="auto"/>
        <w:ind w:firstLine="708"/>
        <w:jc w:val="both"/>
        <w:rPr>
          <w:szCs w:val="22"/>
        </w:rPr>
      </w:pPr>
      <w:r w:rsidRPr="00F64CE8">
        <w:rPr>
          <w:szCs w:val="22"/>
        </w:rPr>
        <w:t xml:space="preserve">В начале творческого сезона 2014-2015 года появляется новый хоровой коллектив «ПВО» для участников старше 18 лет, руководитель Пономарева М.Н., в связи с занятостью участников, коллектив расформировывается уже в середине 4 квартала.   </w:t>
      </w:r>
    </w:p>
    <w:p w:rsidR="000414B5" w:rsidRPr="00606053" w:rsidRDefault="00A3218D" w:rsidP="00EF476A">
      <w:pPr>
        <w:spacing w:line="360" w:lineRule="auto"/>
        <w:ind w:firstLine="708"/>
        <w:jc w:val="both"/>
        <w:rPr>
          <w:szCs w:val="22"/>
        </w:rPr>
      </w:pPr>
      <w:r>
        <w:rPr>
          <w:szCs w:val="22"/>
        </w:rPr>
        <w:t>После проведённого анкетирования потребителей услуги в 4 квартале</w:t>
      </w:r>
      <w:r w:rsidRPr="00F64CE8">
        <w:rPr>
          <w:szCs w:val="22"/>
        </w:rPr>
        <w:t xml:space="preserve"> возникла потребность в вокальной студии для детей до 14 лет, молодежи и </w:t>
      </w:r>
      <w:r>
        <w:rPr>
          <w:szCs w:val="22"/>
        </w:rPr>
        <w:t xml:space="preserve"> людей </w:t>
      </w:r>
      <w:r w:rsidRPr="00F64CE8">
        <w:rPr>
          <w:szCs w:val="22"/>
        </w:rPr>
        <w:t>старше 24 лет</w:t>
      </w:r>
      <w:r>
        <w:rPr>
          <w:szCs w:val="22"/>
        </w:rPr>
        <w:t>.</w:t>
      </w:r>
      <w:r w:rsidRPr="00F64CE8">
        <w:rPr>
          <w:szCs w:val="22"/>
        </w:rPr>
        <w:t xml:space="preserve"> В связи с этим создана вокальная студия «Искра», которая состоит из трех групп: вокальная группа «Мамина радость» для детей 4-7 лет, вокальная группа «Созвездие» для детей 8-11 лет, вокальная группа «Мелодия» для разновозрастных участников клубного формировани</w:t>
      </w:r>
      <w:r>
        <w:rPr>
          <w:szCs w:val="22"/>
        </w:rPr>
        <w:t>я, руководитель Вознюк А.И.</w:t>
      </w:r>
    </w:p>
    <w:p w:rsidR="000414B5" w:rsidRPr="000414B5" w:rsidRDefault="000414B5" w:rsidP="000414B5">
      <w:pPr>
        <w:spacing w:line="360" w:lineRule="auto"/>
        <w:jc w:val="both"/>
        <w:rPr>
          <w:b/>
          <w:sz w:val="22"/>
          <w:szCs w:val="22"/>
        </w:rPr>
      </w:pPr>
      <w:r w:rsidRPr="000414B5">
        <w:rPr>
          <w:b/>
          <w:sz w:val="22"/>
          <w:szCs w:val="22"/>
        </w:rPr>
        <w:t xml:space="preserve">5.1.3.4. Качественный анализ клубных формирований и их участников </w:t>
      </w:r>
      <w:r w:rsidRPr="000414B5">
        <w:rPr>
          <w:sz w:val="22"/>
          <w:szCs w:val="22"/>
        </w:rPr>
        <w:t>(годовая)</w:t>
      </w:r>
      <w:r w:rsidRPr="000414B5">
        <w:rPr>
          <w:b/>
          <w:sz w:val="22"/>
          <w:szCs w:val="22"/>
        </w:rPr>
        <w:t>.</w:t>
      </w:r>
    </w:p>
    <w:p w:rsidR="000414B5" w:rsidRPr="000414B5" w:rsidRDefault="000414B5" w:rsidP="000414B5">
      <w:pPr>
        <w:spacing w:line="360" w:lineRule="auto"/>
        <w:jc w:val="both"/>
        <w:rPr>
          <w:rFonts w:eastAsia="Times New Roman"/>
        </w:rPr>
      </w:pPr>
      <w:r w:rsidRPr="000414B5">
        <w:rPr>
          <w:rFonts w:eastAsia="Times New Roman"/>
        </w:rPr>
        <w:t xml:space="preserve">Всего в учреждении МБУК «МиГ» функционирует 25 клубных формирований, из них 19 клубных формирований </w:t>
      </w:r>
      <w:r w:rsidR="00050345">
        <w:rPr>
          <w:rFonts w:eastAsia="Times New Roman"/>
        </w:rPr>
        <w:t xml:space="preserve">самодеятельного народного творчества </w:t>
      </w:r>
      <w:r w:rsidRPr="000414B5">
        <w:rPr>
          <w:rFonts w:eastAsia="Times New Roman"/>
        </w:rPr>
        <w:t>и 6 любительских объединений.</w:t>
      </w:r>
    </w:p>
    <w:p w:rsidR="000414B5" w:rsidRPr="000414B5" w:rsidRDefault="000414B5" w:rsidP="000414B5">
      <w:pPr>
        <w:spacing w:line="360" w:lineRule="auto"/>
        <w:jc w:val="both"/>
        <w:rPr>
          <w:rFonts w:eastAsia="Times New Roman"/>
          <w:b/>
        </w:rPr>
      </w:pPr>
      <w:r w:rsidRPr="000414B5">
        <w:rPr>
          <w:rFonts w:eastAsia="Times New Roman"/>
          <w:b/>
        </w:rPr>
        <w:lastRenderedPageBreak/>
        <w:t>19 клубных формирований</w:t>
      </w:r>
      <w:r w:rsidR="00050345">
        <w:rPr>
          <w:rFonts w:eastAsia="Times New Roman"/>
          <w:b/>
        </w:rPr>
        <w:t xml:space="preserve"> самодеятельного народного творчества</w:t>
      </w:r>
      <w:r w:rsidRPr="000414B5">
        <w:rPr>
          <w:rFonts w:eastAsia="Times New Roman"/>
          <w:b/>
        </w:rPr>
        <w:t>:</w:t>
      </w:r>
    </w:p>
    <w:p w:rsidR="008C0FA3" w:rsidRPr="00A3218D" w:rsidRDefault="00A3218D" w:rsidP="00E84142">
      <w:pPr>
        <w:pStyle w:val="a9"/>
        <w:numPr>
          <w:ilvl w:val="0"/>
          <w:numId w:val="73"/>
        </w:numPr>
        <w:spacing w:line="360" w:lineRule="auto"/>
        <w:jc w:val="both"/>
        <w:rPr>
          <w:rFonts w:eastAsia="Times New Roman"/>
          <w:b/>
        </w:rPr>
      </w:pPr>
      <w:r w:rsidRPr="00A3218D">
        <w:rPr>
          <w:rFonts w:eastAsia="Times New Roman"/>
          <w:b/>
        </w:rPr>
        <w:t>Народный театр «Версия»</w:t>
      </w:r>
    </w:p>
    <w:p w:rsidR="008C0FA3" w:rsidRPr="00E72824" w:rsidRDefault="008C0FA3" w:rsidP="008C0FA3">
      <w:pPr>
        <w:spacing w:line="360" w:lineRule="auto"/>
        <w:jc w:val="both"/>
        <w:rPr>
          <w:rFonts w:eastAsia="Times New Roman"/>
          <w:b/>
        </w:rPr>
      </w:pPr>
      <w:r w:rsidRPr="00E72824">
        <w:rPr>
          <w:rFonts w:eastAsia="Times New Roman"/>
          <w:b/>
        </w:rPr>
        <w:t xml:space="preserve">Руководитель Воробьева Е.Н.  год основания 1988, возраст участников 35-55 лет, состав участников 15 человек остается стабильным на протяжении многих лет.  </w:t>
      </w:r>
      <w:r>
        <w:rPr>
          <w:rFonts w:eastAsia="Times New Roman"/>
          <w:b/>
        </w:rPr>
        <w:t xml:space="preserve">Звание «народный самодеятельный коллектив» присвоено театру </w:t>
      </w:r>
      <w:r w:rsidR="00750492">
        <w:rPr>
          <w:rFonts w:eastAsia="Times New Roman"/>
          <w:b/>
        </w:rPr>
        <w:t>в 1994 году.</w:t>
      </w:r>
    </w:p>
    <w:p w:rsidR="00750492" w:rsidRDefault="008C0FA3" w:rsidP="008C0FA3">
      <w:pPr>
        <w:spacing w:line="360" w:lineRule="auto"/>
        <w:jc w:val="both"/>
      </w:pPr>
      <w:r w:rsidRPr="00E72824">
        <w:rPr>
          <w:b/>
        </w:rPr>
        <w:t xml:space="preserve">Основные результаты и достижения. </w:t>
      </w:r>
      <w:r w:rsidR="00750492" w:rsidRPr="00750492">
        <w:t>Сохранение, развитие, приобщение к театральным традициям, изучение истории теат</w:t>
      </w:r>
      <w:r w:rsidR="00750492">
        <w:t>ра</w:t>
      </w:r>
      <w:r w:rsidR="00750492" w:rsidRPr="00750492">
        <w:t xml:space="preserve">, овладение навыками актёрского мастерства – основные задачи, которые ставит перед собой режиссёр – постановщик. </w:t>
      </w:r>
      <w:r w:rsidR="00750492">
        <w:t xml:space="preserve">Театр «Версия» за 2 лет своего существования завоевал ни мало наград. На его счету победы на Всероссийских, окружных, международных фестивалях. </w:t>
      </w:r>
    </w:p>
    <w:p w:rsidR="008C0FA3" w:rsidRPr="00F64CE8" w:rsidRDefault="00750492" w:rsidP="00F64CE8">
      <w:pPr>
        <w:spacing w:line="360" w:lineRule="auto"/>
        <w:ind w:firstLine="708"/>
        <w:jc w:val="both"/>
        <w:rPr>
          <w:highlight w:val="yellow"/>
        </w:rPr>
      </w:pPr>
      <w:r w:rsidRPr="00E72824">
        <w:t>В</w:t>
      </w:r>
      <w:r w:rsidR="008C0FA3" w:rsidRPr="00E72824">
        <w:t xml:space="preserve"> 201</w:t>
      </w:r>
      <w:r w:rsidR="008C0FA3">
        <w:t>4</w:t>
      </w:r>
      <w:r w:rsidR="008C0FA3" w:rsidRPr="00E72824">
        <w:t xml:space="preserve"> году </w:t>
      </w:r>
      <w:r w:rsidR="008C0FA3">
        <w:t>состоялась премьера спектакля по рассказам А.П. Чехова «Жизнь прекрасна»</w:t>
      </w:r>
      <w:r w:rsidR="00F64CE8" w:rsidRPr="00F64CE8">
        <w:t xml:space="preserve"> и </w:t>
      </w:r>
      <w:r w:rsidR="00F64CE8">
        <w:t xml:space="preserve">состоялась </w:t>
      </w:r>
      <w:r w:rsidR="00F64CE8" w:rsidRPr="00F64CE8">
        <w:t>традиционн</w:t>
      </w:r>
      <w:r w:rsidR="00F64CE8">
        <w:t>ая</w:t>
      </w:r>
      <w:r w:rsidR="00F64CE8" w:rsidRPr="00F64CE8">
        <w:t xml:space="preserve"> новогодн</w:t>
      </w:r>
      <w:r w:rsidR="00F64CE8">
        <w:t>яя</w:t>
      </w:r>
      <w:r w:rsidR="00F64CE8" w:rsidRPr="00F64CE8">
        <w:t xml:space="preserve"> </w:t>
      </w:r>
      <w:r w:rsidR="00F64CE8">
        <w:t xml:space="preserve">постановка - </w:t>
      </w:r>
      <w:r w:rsidR="00F64CE8" w:rsidRPr="00F64CE8">
        <w:t xml:space="preserve"> сказк</w:t>
      </w:r>
      <w:r w:rsidR="00F64CE8">
        <w:t>а</w:t>
      </w:r>
      <w:r w:rsidR="00F64CE8" w:rsidRPr="00F64CE8">
        <w:t xml:space="preserve">  «Новогодний фейерверк». Подготовили и провели мастер-класс актерских и речевых тренингов. Для театральной гостиной «Закулисье» подготовили миниатюры по произведениям А.Чехова, С.</w:t>
      </w:r>
      <w:r w:rsidR="00F64CE8">
        <w:t xml:space="preserve"> Альтова</w:t>
      </w:r>
      <w:r w:rsidR="008C0FA3">
        <w:t xml:space="preserve">. </w:t>
      </w:r>
      <w:r>
        <w:t xml:space="preserve"> </w:t>
      </w:r>
    </w:p>
    <w:p w:rsidR="008C0FA3" w:rsidRPr="00E72824" w:rsidRDefault="008C0FA3" w:rsidP="00F64CE8">
      <w:pPr>
        <w:spacing w:line="360" w:lineRule="auto"/>
        <w:ind w:firstLine="708"/>
        <w:jc w:val="both"/>
      </w:pPr>
      <w:r w:rsidRPr="00E72824">
        <w:t xml:space="preserve">На окружном фестивале </w:t>
      </w:r>
      <w:r w:rsidR="00750492" w:rsidRPr="00E72824">
        <w:t>любительских театров</w:t>
      </w:r>
      <w:r w:rsidRPr="00E72824">
        <w:t xml:space="preserve"> «Театральная </w:t>
      </w:r>
      <w:r w:rsidR="00750492" w:rsidRPr="00E72824">
        <w:t>весна» народный</w:t>
      </w:r>
      <w:r w:rsidRPr="00E72824">
        <w:t xml:space="preserve"> театр «Версия» был и удостоен диплома </w:t>
      </w:r>
      <w:r w:rsidR="00F64CE8">
        <w:t>второй</w:t>
      </w:r>
      <w:r w:rsidRPr="00E72824">
        <w:t xml:space="preserve"> степени в номинации «Лучший спектакль для взрослых». </w:t>
      </w:r>
      <w:r w:rsidR="00750492">
        <w:t xml:space="preserve">Актриса Светлана Рубцова награждена дипломом «За лучшую женскую роль». На Всероссийском фестивале «Театральные встречи в Югре» спектакль получил диплом первой степени в номинации «Лучший спектакль для взрослых». Артист театра - </w:t>
      </w:r>
      <w:r w:rsidR="000414B5">
        <w:t>Алексей Бердышев награжден Д</w:t>
      </w:r>
      <w:r w:rsidRPr="00E72824">
        <w:t>ипломом «За лучшую мужскую роль».</w:t>
      </w:r>
      <w:r w:rsidR="00A3218D">
        <w:t xml:space="preserve"> В городском конкурсе «Лучшее клубное формирование самодеятельного народного творчества» среди учреждений культуры народный театр «Версия» стали Лауреатами.</w:t>
      </w:r>
    </w:p>
    <w:p w:rsidR="00F64CE8" w:rsidRPr="00F64CE8" w:rsidRDefault="00F64CE8" w:rsidP="00F64CE8">
      <w:pPr>
        <w:spacing w:line="360" w:lineRule="auto"/>
        <w:ind w:firstLine="708"/>
        <w:jc w:val="both"/>
        <w:rPr>
          <w:b/>
        </w:rPr>
      </w:pPr>
      <w:r w:rsidRPr="00F64CE8">
        <w:rPr>
          <w:b/>
        </w:rPr>
        <w:t>Гастрольная деятельность.</w:t>
      </w:r>
    </w:p>
    <w:p w:rsidR="00F64CE8" w:rsidRPr="00F64CE8" w:rsidRDefault="00F64CE8" w:rsidP="00F64CE8">
      <w:pPr>
        <w:spacing w:line="360" w:lineRule="auto"/>
        <w:jc w:val="both"/>
        <w:rPr>
          <w:rFonts w:ascii="Tahoma" w:hAnsi="Tahoma" w:cs="Tahoma"/>
        </w:rPr>
      </w:pPr>
      <w:r>
        <w:t>13.05.</w:t>
      </w:r>
      <w:r w:rsidRPr="00F64CE8">
        <w:t>2014 артисты театра «Версия» представили спектакль «</w:t>
      </w:r>
      <w:r>
        <w:t>Жизнь прекрасна» зрителям РЦКи</w:t>
      </w:r>
      <w:r w:rsidRPr="00F64CE8">
        <w:t>Д «Сибирь» города Советский, работа актеров и режиссера получила высокую оценку зрителя.</w:t>
      </w:r>
    </w:p>
    <w:p w:rsidR="00F64CE8" w:rsidRPr="00F64CE8" w:rsidRDefault="00F64CE8" w:rsidP="00F64CE8">
      <w:pPr>
        <w:spacing w:line="360" w:lineRule="auto"/>
        <w:jc w:val="both"/>
      </w:pPr>
      <w:r>
        <w:t>16.03.</w:t>
      </w:r>
      <w:r w:rsidRPr="00F64CE8">
        <w:t>2014 состоялась  творческая  встреча, мастер- класс для учащихся МБОУ «СОШ № 4», актеры театра провели с ребятами актерские и речевые тренинги, рассказали об истории создания  театра, о фестивалях, в которых принимали участие.</w:t>
      </w:r>
    </w:p>
    <w:p w:rsidR="00F64CE8" w:rsidRPr="00F64CE8" w:rsidRDefault="00F64CE8" w:rsidP="00F64CE8">
      <w:pPr>
        <w:spacing w:line="360" w:lineRule="auto"/>
        <w:jc w:val="both"/>
      </w:pPr>
      <w:r>
        <w:t>06.04.</w:t>
      </w:r>
      <w:r w:rsidRPr="00F64CE8">
        <w:t xml:space="preserve">2014 состоялась творческая встреча, мастер-класс «Арт- старт» с воспитанниками воскресной школы из поселка Алябьевский, в которой артисты театра показали различные творческие номера. </w:t>
      </w:r>
    </w:p>
    <w:p w:rsidR="00F64CE8" w:rsidRPr="00F64CE8" w:rsidRDefault="00F64CE8" w:rsidP="00F64CE8">
      <w:pPr>
        <w:spacing w:line="360" w:lineRule="auto"/>
        <w:jc w:val="both"/>
      </w:pPr>
      <w:r w:rsidRPr="00F64CE8">
        <w:t xml:space="preserve">03.11.2014 в МБУ «Музей истории и этнографии» состоялась творческая встреча в рамках </w:t>
      </w:r>
      <w:r w:rsidRPr="00F64CE8">
        <w:lastRenderedPageBreak/>
        <w:t>акции «Ночь искусств» артисты поделились секретами актерского мастерства, посетители музея принимали участие в актерских и речевых тренингах.</w:t>
      </w:r>
    </w:p>
    <w:p w:rsidR="00F64CE8" w:rsidRPr="00F64CE8" w:rsidRDefault="00F64CE8" w:rsidP="00F64CE8">
      <w:pPr>
        <w:spacing w:line="360" w:lineRule="auto"/>
        <w:jc w:val="both"/>
      </w:pPr>
      <w:r w:rsidRPr="00F64CE8">
        <w:t xml:space="preserve">04.11.2014 в </w:t>
      </w:r>
      <w:r>
        <w:t>МБУ «</w:t>
      </w:r>
      <w:r w:rsidRPr="00F64CE8">
        <w:t>ЦБС города Югорска</w:t>
      </w:r>
      <w:r>
        <w:t>»</w:t>
      </w:r>
      <w:r w:rsidRPr="00F64CE8">
        <w:t xml:space="preserve"> состоялся мастер класс для волонтерского объединения «Поколение плюс» при некоммерческой организации благотворительного фонда «Югорск без наркотиков», посетители принимали участие в актерских и речевых тренингах.   </w:t>
      </w:r>
    </w:p>
    <w:p w:rsidR="008C0FA3" w:rsidRPr="00E72824" w:rsidRDefault="00750492" w:rsidP="00750492">
      <w:pPr>
        <w:spacing w:line="360" w:lineRule="auto"/>
        <w:ind w:firstLine="708"/>
        <w:jc w:val="both"/>
      </w:pPr>
      <w:r>
        <w:t>Артист</w:t>
      </w:r>
      <w:r w:rsidR="00F64CE8">
        <w:t>ы</w:t>
      </w:r>
      <w:r>
        <w:t xml:space="preserve"> театра являются постоянными участниками всех общегородских социально-значимых мероприятиях города и учреждения.</w:t>
      </w:r>
    </w:p>
    <w:p w:rsidR="000414B5" w:rsidRPr="000414B5" w:rsidRDefault="000414B5" w:rsidP="00E84142">
      <w:pPr>
        <w:pStyle w:val="a9"/>
        <w:numPr>
          <w:ilvl w:val="0"/>
          <w:numId w:val="73"/>
        </w:numPr>
        <w:spacing w:line="360" w:lineRule="auto"/>
        <w:ind w:left="502"/>
        <w:jc w:val="both"/>
        <w:rPr>
          <w:rFonts w:eastAsia="Times New Roman"/>
          <w:b/>
        </w:rPr>
      </w:pPr>
      <w:r w:rsidRPr="000414B5">
        <w:rPr>
          <w:rFonts w:eastAsia="Times New Roman"/>
          <w:b/>
        </w:rPr>
        <w:t>Студия современного танца «Реал денс»</w:t>
      </w:r>
    </w:p>
    <w:p w:rsidR="000414B5" w:rsidRPr="000414B5" w:rsidRDefault="000414B5" w:rsidP="000414B5">
      <w:pPr>
        <w:spacing w:line="360" w:lineRule="auto"/>
        <w:jc w:val="both"/>
        <w:rPr>
          <w:rFonts w:eastAsia="Times New Roman"/>
          <w:b/>
        </w:rPr>
      </w:pPr>
      <w:r w:rsidRPr="000414B5">
        <w:rPr>
          <w:rFonts w:eastAsia="Times New Roman"/>
          <w:b/>
        </w:rPr>
        <w:t xml:space="preserve">Руководитель Тимофеева Л.А. год образования коллектива- 2008г, возраст участников от 3 до 17 лет 45 участников, </w:t>
      </w:r>
    </w:p>
    <w:p w:rsidR="000414B5" w:rsidRPr="000414B5" w:rsidRDefault="000414B5" w:rsidP="000414B5">
      <w:pPr>
        <w:spacing w:line="360" w:lineRule="auto"/>
        <w:jc w:val="both"/>
        <w:rPr>
          <w:rFonts w:eastAsia="Times New Roman"/>
          <w:bCs/>
        </w:rPr>
      </w:pPr>
      <w:r w:rsidRPr="000414B5">
        <w:rPr>
          <w:rFonts w:eastAsia="Times New Roman"/>
          <w:bCs/>
        </w:rPr>
        <w:t>Значимым событием в 2014 году для студии стало присвоение звания «Образцовый художественный коллектив».</w:t>
      </w:r>
    </w:p>
    <w:p w:rsidR="000414B5" w:rsidRPr="00E72824" w:rsidRDefault="000414B5" w:rsidP="000414B5">
      <w:pPr>
        <w:spacing w:line="360" w:lineRule="auto"/>
        <w:ind w:firstLine="708"/>
        <w:jc w:val="both"/>
      </w:pPr>
      <w:r w:rsidRPr="000414B5">
        <w:rPr>
          <w:rFonts w:eastAsia="Times New Roman"/>
          <w:bCs/>
        </w:rPr>
        <w:t xml:space="preserve">За отчетный период коллектив принял участие в городском фестивале национальных культур «Радуга дружбы» - Диплом 2 степени в номинации «Фольклорный танец», в окружном конкурсе народного творчества «Салют ПОБЕДЫ», посвященного 70-летию Победы в Великой Отечественной войне 1941-1945 годов в г. Урай, мастер классе по хип-хопу в МАУ ЦК «Югра- презент». Число постановок выполняется по нормативам. Коллектив </w:t>
      </w:r>
      <w:r w:rsidRPr="000414B5">
        <w:t>является постоянным участником всех общегородских социально-значимых мероприятий города и учреждения.</w:t>
      </w:r>
    </w:p>
    <w:p w:rsidR="00A3218D" w:rsidRPr="00A3218D" w:rsidRDefault="00A3218D" w:rsidP="00E84142">
      <w:pPr>
        <w:pStyle w:val="a9"/>
        <w:numPr>
          <w:ilvl w:val="0"/>
          <w:numId w:val="73"/>
        </w:numPr>
        <w:spacing w:line="360" w:lineRule="auto"/>
        <w:jc w:val="both"/>
        <w:rPr>
          <w:rFonts w:eastAsia="Times New Roman"/>
          <w:b/>
          <w:bCs/>
        </w:rPr>
      </w:pPr>
      <w:r w:rsidRPr="00A3218D">
        <w:rPr>
          <w:rFonts w:eastAsia="Times New Roman"/>
          <w:b/>
          <w:bCs/>
        </w:rPr>
        <w:t>Вокальная группа «Мамина радость» вокальной студии «Искра».</w:t>
      </w:r>
    </w:p>
    <w:p w:rsidR="00A3218D" w:rsidRPr="00A3218D" w:rsidRDefault="00A3218D" w:rsidP="00A3218D">
      <w:pPr>
        <w:spacing w:line="360" w:lineRule="auto"/>
        <w:jc w:val="both"/>
        <w:rPr>
          <w:rFonts w:eastAsia="Times New Roman"/>
          <w:b/>
          <w:bCs/>
        </w:rPr>
      </w:pPr>
      <w:r w:rsidRPr="00A3218D">
        <w:rPr>
          <w:rFonts w:eastAsia="Times New Roman"/>
          <w:b/>
          <w:bCs/>
        </w:rPr>
        <w:t>Образована в 2014г. руководитель Вознюк А.И. количество участников 10,  возрастная категория от 4 до 7 лет.</w:t>
      </w:r>
    </w:p>
    <w:p w:rsidR="00A3218D" w:rsidRPr="00A3218D" w:rsidRDefault="00A3218D" w:rsidP="00A3218D">
      <w:pPr>
        <w:spacing w:line="360" w:lineRule="auto"/>
        <w:ind w:firstLine="708"/>
        <w:jc w:val="both"/>
        <w:rPr>
          <w:rFonts w:eastAsia="Times New Roman"/>
          <w:bCs/>
        </w:rPr>
      </w:pPr>
      <w:r w:rsidRPr="00A3218D">
        <w:rPr>
          <w:rFonts w:eastAsia="Times New Roman"/>
          <w:bCs/>
        </w:rPr>
        <w:t>Репертуар вокальной группы составляют современные детские эстрадные песни.</w:t>
      </w:r>
    </w:p>
    <w:p w:rsidR="00A3218D" w:rsidRPr="00E72824" w:rsidRDefault="00A3218D" w:rsidP="00A3218D">
      <w:pPr>
        <w:spacing w:line="360" w:lineRule="auto"/>
        <w:jc w:val="both"/>
        <w:rPr>
          <w:rFonts w:eastAsia="Times New Roman"/>
        </w:rPr>
      </w:pPr>
      <w:r w:rsidRPr="00A3218D">
        <w:rPr>
          <w:rFonts w:eastAsia="Times New Roman"/>
          <w:bCs/>
        </w:rPr>
        <w:t>В процессе обучения пению, дети осваивают основы вокального исполнительства, развивают художественный вкус, расширяют кругозор, познают основу актерского мастерства, преодолевают эмоциональную закрепощенность, зажатость, развивают художественное воображение через игру, фантазирование.</w:t>
      </w:r>
      <w:r w:rsidRPr="00E72824">
        <w:rPr>
          <w:rFonts w:eastAsia="Times New Roman"/>
          <w:bCs/>
        </w:rPr>
        <w:t xml:space="preserve"> </w:t>
      </w:r>
    </w:p>
    <w:p w:rsidR="00A3218D" w:rsidRPr="00A3218D" w:rsidRDefault="00A3218D" w:rsidP="00E84142">
      <w:pPr>
        <w:pStyle w:val="a9"/>
        <w:numPr>
          <w:ilvl w:val="0"/>
          <w:numId w:val="73"/>
        </w:numPr>
        <w:spacing w:line="360" w:lineRule="auto"/>
        <w:jc w:val="both"/>
        <w:rPr>
          <w:rFonts w:eastAsia="Times New Roman"/>
          <w:b/>
          <w:bCs/>
        </w:rPr>
      </w:pPr>
      <w:r w:rsidRPr="00A3218D">
        <w:rPr>
          <w:rFonts w:eastAsia="Times New Roman"/>
          <w:b/>
        </w:rPr>
        <w:t>Вокальная группа «Созвездие»</w:t>
      </w:r>
      <w:r w:rsidRPr="00A3218D">
        <w:rPr>
          <w:rFonts w:eastAsia="Times New Roman"/>
          <w:b/>
          <w:bCs/>
        </w:rPr>
        <w:t xml:space="preserve"> вокальной студии «Искра».</w:t>
      </w:r>
    </w:p>
    <w:p w:rsidR="00A3218D" w:rsidRPr="00A3218D" w:rsidRDefault="00A3218D" w:rsidP="00A3218D">
      <w:pPr>
        <w:spacing w:line="360" w:lineRule="auto"/>
        <w:jc w:val="both"/>
        <w:rPr>
          <w:rFonts w:eastAsia="Times New Roman"/>
          <w:b/>
        </w:rPr>
      </w:pPr>
      <w:r w:rsidRPr="00A3218D">
        <w:rPr>
          <w:rFonts w:eastAsia="Times New Roman"/>
          <w:b/>
        </w:rPr>
        <w:t>Образована в 2014г. руководитель</w:t>
      </w:r>
      <w:r w:rsidRPr="00A3218D">
        <w:rPr>
          <w:rFonts w:eastAsia="Times New Roman"/>
          <w:b/>
          <w:bCs/>
        </w:rPr>
        <w:t xml:space="preserve"> Вознюк А.И. </w:t>
      </w:r>
      <w:r w:rsidRPr="00A3218D">
        <w:rPr>
          <w:rFonts w:eastAsia="Times New Roman"/>
          <w:b/>
        </w:rPr>
        <w:t xml:space="preserve"> количество участников 10 возрастная категория от 8 до 11 лет.</w:t>
      </w:r>
    </w:p>
    <w:p w:rsidR="00A3218D" w:rsidRPr="00A3218D" w:rsidRDefault="00A3218D" w:rsidP="00A3218D">
      <w:pPr>
        <w:spacing w:line="360" w:lineRule="auto"/>
        <w:ind w:firstLine="708"/>
        <w:jc w:val="both"/>
        <w:rPr>
          <w:rFonts w:eastAsia="Times New Roman"/>
        </w:rPr>
      </w:pPr>
      <w:r w:rsidRPr="00A3218D">
        <w:rPr>
          <w:rFonts w:eastAsia="Times New Roman"/>
        </w:rPr>
        <w:t>Целью группы является приобщение участников группы к искусству сольного пения и пения  в вокальной группе, развитие мотивации к творчеству. Формирование высоких духовных качеств и эстетики поведения средствами вокального искусства.</w:t>
      </w:r>
    </w:p>
    <w:p w:rsidR="00A3218D" w:rsidRPr="00A3218D" w:rsidRDefault="00A3218D" w:rsidP="00A3218D">
      <w:pPr>
        <w:spacing w:line="360" w:lineRule="auto"/>
        <w:jc w:val="both"/>
        <w:rPr>
          <w:rFonts w:eastAsia="Times New Roman"/>
        </w:rPr>
      </w:pPr>
      <w:r w:rsidRPr="00A3218D">
        <w:rPr>
          <w:rFonts w:eastAsia="Times New Roman"/>
        </w:rPr>
        <w:lastRenderedPageBreak/>
        <w:t xml:space="preserve">Молодой коллектив готовится к участию в общегородских, в праздничных мероприятиях. </w:t>
      </w:r>
    </w:p>
    <w:p w:rsidR="00A3218D" w:rsidRPr="00A3218D" w:rsidRDefault="00A3218D" w:rsidP="00E84142">
      <w:pPr>
        <w:pStyle w:val="a9"/>
        <w:numPr>
          <w:ilvl w:val="0"/>
          <w:numId w:val="73"/>
        </w:numPr>
        <w:spacing w:line="360" w:lineRule="auto"/>
        <w:jc w:val="both"/>
        <w:rPr>
          <w:rFonts w:eastAsia="Times New Roman"/>
          <w:b/>
        </w:rPr>
      </w:pPr>
      <w:r w:rsidRPr="00A3218D">
        <w:rPr>
          <w:rFonts w:eastAsia="Times New Roman"/>
          <w:b/>
        </w:rPr>
        <w:t>Вокальная группа «Мелодия» вокальной студии «Искра»</w:t>
      </w:r>
    </w:p>
    <w:p w:rsidR="00A3218D" w:rsidRPr="00A3218D" w:rsidRDefault="00A3218D" w:rsidP="00A3218D">
      <w:pPr>
        <w:spacing w:line="360" w:lineRule="auto"/>
        <w:jc w:val="both"/>
        <w:rPr>
          <w:rFonts w:eastAsia="Times New Roman"/>
          <w:b/>
        </w:rPr>
      </w:pPr>
      <w:r w:rsidRPr="00A3218D">
        <w:rPr>
          <w:rFonts w:eastAsia="Times New Roman"/>
          <w:b/>
        </w:rPr>
        <w:t>Руководитель Вознюк А.И. год образования 2014, количество участников 10, разновозрастная категория.</w:t>
      </w:r>
    </w:p>
    <w:p w:rsidR="00A3218D" w:rsidRPr="00A3218D" w:rsidRDefault="00A3218D" w:rsidP="00A3218D">
      <w:pPr>
        <w:spacing w:line="360" w:lineRule="auto"/>
        <w:ind w:firstLine="708"/>
        <w:jc w:val="both"/>
        <w:rPr>
          <w:rFonts w:eastAsia="Times New Roman"/>
        </w:rPr>
      </w:pPr>
      <w:r w:rsidRPr="00A3218D">
        <w:rPr>
          <w:rFonts w:eastAsia="Times New Roman"/>
        </w:rPr>
        <w:t>Целью группы является приобщение участников группы к искусству сольного пения и пения  в вокальной группе, развитие мотивации к творчеству. Формирование высоких духовных качеств и эстетики поведения средствами вокального искусства.</w:t>
      </w:r>
    </w:p>
    <w:p w:rsidR="00A3218D" w:rsidRPr="00A3218D" w:rsidRDefault="00A3218D" w:rsidP="00A3218D">
      <w:pPr>
        <w:spacing w:line="360" w:lineRule="auto"/>
        <w:jc w:val="both"/>
        <w:rPr>
          <w:rFonts w:eastAsia="Times New Roman"/>
        </w:rPr>
      </w:pPr>
      <w:r w:rsidRPr="00A3218D">
        <w:rPr>
          <w:rFonts w:eastAsia="Times New Roman"/>
        </w:rPr>
        <w:t xml:space="preserve">Молодой коллектив готовится к участию в общегородских, в праздничных мероприятиях. </w:t>
      </w:r>
    </w:p>
    <w:p w:rsidR="00A3218D" w:rsidRPr="00A3218D" w:rsidRDefault="00A3218D" w:rsidP="00E84142">
      <w:pPr>
        <w:pStyle w:val="a9"/>
        <w:numPr>
          <w:ilvl w:val="0"/>
          <w:numId w:val="73"/>
        </w:numPr>
        <w:spacing w:line="360" w:lineRule="auto"/>
        <w:jc w:val="both"/>
        <w:rPr>
          <w:rFonts w:eastAsia="Times New Roman"/>
          <w:b/>
        </w:rPr>
      </w:pPr>
      <w:r w:rsidRPr="00A3218D">
        <w:rPr>
          <w:rFonts w:eastAsia="Times New Roman"/>
          <w:b/>
        </w:rPr>
        <w:t>Мужская вокальная группа «Дуслар».</w:t>
      </w:r>
    </w:p>
    <w:p w:rsidR="00A3218D" w:rsidRPr="00A3218D" w:rsidRDefault="00A3218D" w:rsidP="00A3218D">
      <w:pPr>
        <w:spacing w:line="360" w:lineRule="auto"/>
        <w:jc w:val="both"/>
        <w:rPr>
          <w:rFonts w:eastAsia="Times New Roman"/>
          <w:b/>
        </w:rPr>
      </w:pPr>
      <w:r w:rsidRPr="00A3218D">
        <w:rPr>
          <w:rFonts w:eastAsia="Times New Roman"/>
          <w:b/>
        </w:rPr>
        <w:t>Руководитель Хусейнова Л.Т. год образования 2013г. состав участников 10 человек.</w:t>
      </w:r>
    </w:p>
    <w:p w:rsidR="00A3218D" w:rsidRPr="00A3218D" w:rsidRDefault="00A3218D" w:rsidP="00A3218D">
      <w:pPr>
        <w:spacing w:line="360" w:lineRule="auto"/>
        <w:ind w:firstLine="708"/>
        <w:jc w:val="both"/>
        <w:rPr>
          <w:rFonts w:eastAsia="Times New Roman"/>
        </w:rPr>
      </w:pPr>
      <w:r w:rsidRPr="00A3218D">
        <w:rPr>
          <w:rFonts w:eastAsia="Times New Roman"/>
        </w:rPr>
        <w:t>Молодой мужской коллектив участвует в праздничных развлекательных программах совместно с вокальной группой «Умырзая», клуба татаро-башкирской культуры. Принимают активное участие в общегородских мероприятиях «Масленица», «Сабантуй», в фестивале национальных культур «Радуга дружбы», принимали участие  в окружном фестивале «Возьмемся за руки,  друзья», который проходил в пгт. Междуреченск, получили диплом Лауреата 3 степени в номинации «Вокал (соло)».</w:t>
      </w:r>
    </w:p>
    <w:p w:rsidR="00A3218D" w:rsidRPr="00A3218D" w:rsidRDefault="00A3218D" w:rsidP="00E84142">
      <w:pPr>
        <w:pStyle w:val="a9"/>
        <w:numPr>
          <w:ilvl w:val="0"/>
          <w:numId w:val="73"/>
        </w:numPr>
        <w:spacing w:line="360" w:lineRule="auto"/>
        <w:jc w:val="both"/>
        <w:rPr>
          <w:rFonts w:eastAsia="Times New Roman"/>
          <w:b/>
        </w:rPr>
      </w:pPr>
      <w:r w:rsidRPr="00A3218D">
        <w:rPr>
          <w:rFonts w:eastAsia="Times New Roman"/>
          <w:b/>
        </w:rPr>
        <w:t>Вокальная группа «Умырзая».</w:t>
      </w:r>
    </w:p>
    <w:p w:rsidR="00A3218D" w:rsidRPr="00A3218D" w:rsidRDefault="00A3218D" w:rsidP="00A3218D">
      <w:pPr>
        <w:spacing w:line="360" w:lineRule="auto"/>
        <w:jc w:val="both"/>
        <w:rPr>
          <w:rFonts w:eastAsia="Times New Roman"/>
          <w:b/>
        </w:rPr>
      </w:pPr>
      <w:r w:rsidRPr="00A3218D">
        <w:rPr>
          <w:rFonts w:eastAsia="Times New Roman"/>
          <w:b/>
        </w:rPr>
        <w:t>Руководитель Давлетшин И.М. год образования 2010г. состав участников 10 человек.</w:t>
      </w:r>
    </w:p>
    <w:p w:rsidR="00A3218D" w:rsidRPr="00A3218D" w:rsidRDefault="00A3218D" w:rsidP="00A3218D">
      <w:pPr>
        <w:spacing w:line="360" w:lineRule="auto"/>
        <w:jc w:val="both"/>
        <w:rPr>
          <w:rFonts w:eastAsia="Times New Roman"/>
        </w:rPr>
      </w:pPr>
      <w:r w:rsidRPr="00A3218D">
        <w:rPr>
          <w:rFonts w:eastAsia="Times New Roman"/>
        </w:rPr>
        <w:t xml:space="preserve"> </w:t>
      </w:r>
      <w:r w:rsidRPr="00A3218D">
        <w:rPr>
          <w:rFonts w:eastAsia="Times New Roman"/>
        </w:rPr>
        <w:tab/>
        <w:t>Состав участников вокальной группы стабилен со дня образования.</w:t>
      </w:r>
    </w:p>
    <w:p w:rsidR="00A3218D" w:rsidRPr="000414B5" w:rsidRDefault="00A3218D" w:rsidP="00A3218D">
      <w:pPr>
        <w:spacing w:line="360" w:lineRule="auto"/>
        <w:jc w:val="both"/>
        <w:rPr>
          <w:rFonts w:eastAsia="Times New Roman"/>
        </w:rPr>
      </w:pPr>
      <w:r w:rsidRPr="00A3218D">
        <w:rPr>
          <w:rFonts w:eastAsia="Times New Roman"/>
        </w:rPr>
        <w:t>Участвуют в различных мероприятиях: фестиваль национальных культур «Радуга дружбы», принимали участие в праздничном народном гулянии «Победный май», участвовали в фестивале «Югорск поющий», а также в национальном празднике «Сабантуй». Получили диплом «За сохранение традиционной культуры» в окружном фестивале национальных культур «Возьмемся за рук</w:t>
      </w:r>
      <w:r w:rsidR="000414B5">
        <w:rPr>
          <w:rFonts w:eastAsia="Times New Roman"/>
        </w:rPr>
        <w:t>и, друзья» в пгт. Междуреченск.</w:t>
      </w:r>
    </w:p>
    <w:p w:rsidR="00A3218D" w:rsidRDefault="00A3218D" w:rsidP="00E84142">
      <w:pPr>
        <w:pStyle w:val="a9"/>
        <w:numPr>
          <w:ilvl w:val="0"/>
          <w:numId w:val="73"/>
        </w:numPr>
        <w:spacing w:line="360" w:lineRule="auto"/>
        <w:jc w:val="both"/>
        <w:rPr>
          <w:rFonts w:eastAsia="Times New Roman"/>
          <w:b/>
        </w:rPr>
      </w:pPr>
      <w:r w:rsidRPr="00A3218D">
        <w:rPr>
          <w:rFonts w:eastAsia="Times New Roman"/>
          <w:b/>
        </w:rPr>
        <w:t>Вокально-инструментальный ансамбль «</w:t>
      </w:r>
      <w:r w:rsidRPr="00A3218D">
        <w:rPr>
          <w:rFonts w:eastAsia="Times New Roman"/>
          <w:b/>
          <w:lang w:val="en-US"/>
        </w:rPr>
        <w:t>Fat</w:t>
      </w:r>
      <w:r w:rsidRPr="00A3218D">
        <w:rPr>
          <w:rFonts w:eastAsia="Times New Roman"/>
          <w:b/>
        </w:rPr>
        <w:t xml:space="preserve"> </w:t>
      </w:r>
      <w:r w:rsidRPr="00A3218D">
        <w:rPr>
          <w:rFonts w:eastAsia="Times New Roman"/>
          <w:b/>
          <w:lang w:val="en-US"/>
        </w:rPr>
        <w:t>Band</w:t>
      </w:r>
      <w:r w:rsidRPr="00A3218D">
        <w:rPr>
          <w:rFonts w:eastAsia="Times New Roman"/>
          <w:b/>
        </w:rPr>
        <w:t>»</w:t>
      </w:r>
      <w:r>
        <w:rPr>
          <w:rFonts w:eastAsia="Times New Roman"/>
          <w:b/>
        </w:rPr>
        <w:t xml:space="preserve"> (переименован</w:t>
      </w:r>
    </w:p>
    <w:p w:rsidR="00A3218D" w:rsidRPr="00A3218D" w:rsidRDefault="00A3218D" w:rsidP="00A3218D">
      <w:pPr>
        <w:spacing w:line="360" w:lineRule="auto"/>
        <w:jc w:val="both"/>
        <w:rPr>
          <w:rFonts w:eastAsia="Times New Roman"/>
          <w:b/>
        </w:rPr>
      </w:pPr>
      <w:r w:rsidRPr="00A3218D">
        <w:rPr>
          <w:rFonts w:eastAsia="Times New Roman"/>
          <w:b/>
        </w:rPr>
        <w:t>из ВИА «Полёт») Руководитель Евстигнеев А.В. год образования 2012г. количество участников 10 человек, разновозрастная категория.</w:t>
      </w:r>
    </w:p>
    <w:p w:rsidR="00A3218D" w:rsidRPr="00A3218D" w:rsidRDefault="00A3218D" w:rsidP="00A3218D">
      <w:pPr>
        <w:spacing w:line="360" w:lineRule="auto"/>
        <w:ind w:firstLine="708"/>
        <w:jc w:val="both"/>
        <w:rPr>
          <w:rFonts w:eastAsia="Times New Roman"/>
        </w:rPr>
      </w:pPr>
      <w:r w:rsidRPr="00A3218D">
        <w:rPr>
          <w:rFonts w:eastAsia="Times New Roman"/>
        </w:rPr>
        <w:t>Возраст участников 12-35 лет, задачей руководителя является формирование умений и навыков игры на музыкальных инструментах, как форма вовлечения в активную музыкально- творческую деятельность, пропаганда здорового образа жизни. В 2012г специально для этого коллектива было приобретено новое оборудование. Направление – рок, инструментальная музыка.</w:t>
      </w:r>
    </w:p>
    <w:p w:rsidR="00A3218D" w:rsidRPr="00A3218D" w:rsidRDefault="00A3218D" w:rsidP="00A3218D">
      <w:pPr>
        <w:spacing w:line="360" w:lineRule="auto"/>
        <w:jc w:val="both"/>
        <w:rPr>
          <w:rFonts w:eastAsia="Times New Roman"/>
        </w:rPr>
      </w:pPr>
      <w:r w:rsidRPr="00A3218D">
        <w:rPr>
          <w:rFonts w:eastAsia="Times New Roman"/>
        </w:rPr>
        <w:t xml:space="preserve">В 2013г. (руководитель Пономарёв  М.В.) коллектив участвовал  в городском фестивале среди подростков и молодёжи  «Под крылом самолета» и получили Диплом 1 степени в </w:t>
      </w:r>
      <w:r w:rsidRPr="00A3218D">
        <w:rPr>
          <w:rFonts w:eastAsia="Times New Roman"/>
        </w:rPr>
        <w:lastRenderedPageBreak/>
        <w:t>номинации «Вокально-инструментальный ансамбль».</w:t>
      </w:r>
    </w:p>
    <w:p w:rsidR="00A3218D" w:rsidRPr="00E72824" w:rsidRDefault="00A3218D" w:rsidP="00A3218D">
      <w:pPr>
        <w:spacing w:line="360" w:lineRule="auto"/>
        <w:jc w:val="both"/>
        <w:rPr>
          <w:rFonts w:eastAsia="Times New Roman"/>
        </w:rPr>
      </w:pPr>
      <w:r w:rsidRPr="00A3218D">
        <w:rPr>
          <w:rFonts w:eastAsia="Times New Roman"/>
        </w:rPr>
        <w:t>В 2014 г. Новый состав коллектива под руководством Евстигнеева А.В. получили  Диплом 1 степени за участие во 2 этапе Всероссийского  фестиваля военно -патриотической песни «Димитриевская суббота».</w:t>
      </w:r>
      <w:r>
        <w:rPr>
          <w:rFonts w:eastAsia="Times New Roman"/>
        </w:rPr>
        <w:t xml:space="preserve">  </w:t>
      </w:r>
    </w:p>
    <w:p w:rsidR="00750165" w:rsidRPr="00750165" w:rsidRDefault="00750165" w:rsidP="00E84142">
      <w:pPr>
        <w:pStyle w:val="a9"/>
        <w:numPr>
          <w:ilvl w:val="0"/>
          <w:numId w:val="73"/>
        </w:numPr>
        <w:spacing w:line="360" w:lineRule="auto"/>
        <w:jc w:val="both"/>
        <w:rPr>
          <w:rFonts w:eastAsia="Times New Roman"/>
          <w:b/>
        </w:rPr>
      </w:pPr>
      <w:r w:rsidRPr="00750165">
        <w:rPr>
          <w:rFonts w:eastAsia="Times New Roman"/>
          <w:b/>
        </w:rPr>
        <w:t>Литературно-творческое объединение «Лира»</w:t>
      </w:r>
    </w:p>
    <w:p w:rsidR="00750165" w:rsidRPr="00750165" w:rsidRDefault="00750165" w:rsidP="00750165">
      <w:pPr>
        <w:spacing w:line="360" w:lineRule="auto"/>
        <w:jc w:val="both"/>
        <w:rPr>
          <w:rFonts w:eastAsia="Times New Roman"/>
          <w:b/>
        </w:rPr>
      </w:pPr>
      <w:r w:rsidRPr="00750165">
        <w:rPr>
          <w:rFonts w:eastAsia="Times New Roman"/>
          <w:b/>
        </w:rPr>
        <w:t>Руководитель Полякова Е.А. год образования 2013г количество участников 10 человек</w:t>
      </w:r>
    </w:p>
    <w:p w:rsidR="00750165" w:rsidRPr="00750165" w:rsidRDefault="00750165" w:rsidP="00750165">
      <w:pPr>
        <w:spacing w:line="360" w:lineRule="auto"/>
        <w:ind w:firstLine="708"/>
        <w:jc w:val="both"/>
        <w:rPr>
          <w:rFonts w:eastAsia="Times New Roman"/>
        </w:rPr>
      </w:pPr>
      <w:r w:rsidRPr="00750165">
        <w:rPr>
          <w:rFonts w:eastAsia="Times New Roman"/>
        </w:rPr>
        <w:t>В состав разновозрастных участников входят поэты города, чтецы и артисты, которые участвуют в поэтических вечерах, литературных постановках. Руководитель занимается навыками дикции, артикуляции.  Проводит творческие мероприятия, в которых знакомит с творчеством местных поэтов и писателей. Объединение тесно сотрудничает с союзом писателей «Элегия», руководитель является его членом.</w:t>
      </w:r>
    </w:p>
    <w:p w:rsidR="00750165" w:rsidRPr="00867189" w:rsidRDefault="00750165" w:rsidP="00E84142">
      <w:pPr>
        <w:pStyle w:val="a9"/>
        <w:numPr>
          <w:ilvl w:val="0"/>
          <w:numId w:val="73"/>
        </w:numPr>
        <w:spacing w:line="360" w:lineRule="auto"/>
        <w:jc w:val="both"/>
        <w:rPr>
          <w:rFonts w:eastAsia="Times New Roman"/>
          <w:b/>
        </w:rPr>
      </w:pPr>
      <w:r w:rsidRPr="00867189">
        <w:rPr>
          <w:rFonts w:eastAsia="Times New Roman"/>
          <w:b/>
        </w:rPr>
        <w:t>Театр поэзии и музыки «Грани»</w:t>
      </w:r>
    </w:p>
    <w:p w:rsidR="00750165" w:rsidRPr="00867189" w:rsidRDefault="00750165" w:rsidP="00750165">
      <w:pPr>
        <w:spacing w:line="360" w:lineRule="auto"/>
        <w:jc w:val="both"/>
        <w:rPr>
          <w:rFonts w:eastAsia="Times New Roman"/>
          <w:b/>
        </w:rPr>
      </w:pPr>
      <w:r w:rsidRPr="00867189">
        <w:rPr>
          <w:rFonts w:eastAsia="Times New Roman"/>
          <w:b/>
        </w:rPr>
        <w:t>Руководитель Полякова Е.А. год образования 2006 г. количество участников 15 человек</w:t>
      </w:r>
    </w:p>
    <w:p w:rsidR="00867189" w:rsidRDefault="00750165" w:rsidP="00750165">
      <w:pPr>
        <w:spacing w:line="360" w:lineRule="auto"/>
        <w:ind w:firstLine="708"/>
        <w:jc w:val="both"/>
        <w:rPr>
          <w:rFonts w:eastAsia="Times New Roman"/>
        </w:rPr>
      </w:pPr>
      <w:r w:rsidRPr="00867189">
        <w:rPr>
          <w:rFonts w:eastAsia="Times New Roman"/>
        </w:rPr>
        <w:t xml:space="preserve">Цель клубного формирования воспитание и сохранение духовных, патриотических и эстетических традиций, театр основан на поэзии, вокале, театрализации и хореографии. На основе симбиоза создаются программы, своеобразные мини спектакли. </w:t>
      </w:r>
      <w:r w:rsidR="00867189" w:rsidRPr="00867189">
        <w:rPr>
          <w:rFonts w:eastAsia="Times New Roman"/>
        </w:rPr>
        <w:t>Коллектив активно у</w:t>
      </w:r>
      <w:r w:rsidRPr="00867189">
        <w:rPr>
          <w:rFonts w:eastAsia="Times New Roman"/>
        </w:rPr>
        <w:t xml:space="preserve">частвует </w:t>
      </w:r>
      <w:r w:rsidR="00867189" w:rsidRPr="00867189">
        <w:rPr>
          <w:rFonts w:eastAsia="Times New Roman"/>
        </w:rPr>
        <w:t>в</w:t>
      </w:r>
      <w:r w:rsidRPr="00867189">
        <w:rPr>
          <w:rFonts w:eastAsia="Times New Roman"/>
        </w:rPr>
        <w:t xml:space="preserve"> окружных и городских </w:t>
      </w:r>
      <w:r w:rsidR="00867189" w:rsidRPr="00867189">
        <w:rPr>
          <w:rFonts w:eastAsia="Times New Roman"/>
        </w:rPr>
        <w:t>конкурсах и фестивалях</w:t>
      </w:r>
      <w:r w:rsidR="00867189">
        <w:rPr>
          <w:rFonts w:eastAsia="Times New Roman"/>
        </w:rPr>
        <w:t>, являются участниками общегородских социально – значимых мероприятий</w:t>
      </w:r>
      <w:r w:rsidRPr="00867189">
        <w:rPr>
          <w:rFonts w:eastAsia="Times New Roman"/>
        </w:rPr>
        <w:t xml:space="preserve">. </w:t>
      </w:r>
      <w:r w:rsidR="00867189">
        <w:rPr>
          <w:rFonts w:eastAsia="Times New Roman"/>
        </w:rPr>
        <w:t xml:space="preserve">   </w:t>
      </w:r>
    </w:p>
    <w:p w:rsidR="00867189" w:rsidRDefault="00867189" w:rsidP="00750165">
      <w:pPr>
        <w:spacing w:line="360" w:lineRule="auto"/>
        <w:ind w:firstLine="708"/>
        <w:jc w:val="both"/>
        <w:rPr>
          <w:rFonts w:eastAsia="Times New Roman"/>
        </w:rPr>
      </w:pPr>
      <w:r w:rsidRPr="00867189">
        <w:rPr>
          <w:rFonts w:eastAsia="Times New Roman"/>
        </w:rPr>
        <w:t xml:space="preserve">В </w:t>
      </w:r>
      <w:r>
        <w:rPr>
          <w:rFonts w:eastAsia="Times New Roman"/>
        </w:rPr>
        <w:t xml:space="preserve">мае 2014 года коллектив принимал участие в </w:t>
      </w:r>
      <w:r w:rsidRPr="00867189">
        <w:rPr>
          <w:rFonts w:eastAsia="Times New Roman"/>
        </w:rPr>
        <w:t>Окружном конкурсе народного творчества «Салют ПОБЕДЫ», посвященного 70-летию Победы в Великой Отечественной войне 1941-1945 годов, который проходил в г. Урай</w:t>
      </w:r>
      <w:r>
        <w:rPr>
          <w:rFonts w:eastAsia="Times New Roman"/>
        </w:rPr>
        <w:t>. Результатом стал</w:t>
      </w:r>
      <w:r w:rsidRPr="00867189">
        <w:rPr>
          <w:rFonts w:eastAsia="Times New Roman"/>
        </w:rPr>
        <w:t xml:space="preserve"> Диплом «За композиционное решение литературно-музыкальной композиции».</w:t>
      </w:r>
    </w:p>
    <w:p w:rsidR="00867189" w:rsidRDefault="00867189" w:rsidP="00867189">
      <w:pPr>
        <w:spacing w:line="360" w:lineRule="auto"/>
        <w:ind w:firstLine="708"/>
        <w:jc w:val="both"/>
        <w:rPr>
          <w:rFonts w:eastAsia="Times New Roman"/>
        </w:rPr>
      </w:pPr>
      <w:r w:rsidRPr="00867189">
        <w:rPr>
          <w:rFonts w:eastAsia="Times New Roman"/>
        </w:rPr>
        <w:t xml:space="preserve">07.09.2014 в г. Советский состоялся </w:t>
      </w:r>
      <w:r w:rsidRPr="00867189">
        <w:rPr>
          <w:rFonts w:eastAsia="Times New Roman"/>
          <w:lang w:val="en-US"/>
        </w:rPr>
        <w:t>XII</w:t>
      </w:r>
      <w:r w:rsidRPr="00867189">
        <w:rPr>
          <w:rFonts w:eastAsia="Times New Roman"/>
        </w:rPr>
        <w:t xml:space="preserve">  открытый окружной фестиваль военно-патриотической песни  «Эхо войны», театр «Грани» получил диплом победителя Гран-при. </w:t>
      </w:r>
    </w:p>
    <w:p w:rsidR="00867189" w:rsidRPr="00867189" w:rsidRDefault="00867189" w:rsidP="00867189">
      <w:pPr>
        <w:spacing w:line="360" w:lineRule="auto"/>
        <w:ind w:firstLine="708"/>
        <w:jc w:val="both"/>
        <w:rPr>
          <w:rFonts w:eastAsia="Times New Roman"/>
        </w:rPr>
      </w:pPr>
      <w:r>
        <w:rPr>
          <w:rFonts w:eastAsia="Times New Roman"/>
        </w:rPr>
        <w:t xml:space="preserve"> </w:t>
      </w:r>
      <w:r w:rsidRPr="00867189">
        <w:rPr>
          <w:rFonts w:eastAsia="Times New Roman"/>
        </w:rPr>
        <w:t>В 2014 году клубное формирование получило диплом 3 степени в конкурсе «Лучшее клубное формирование самодеятельного народного творчества 2014 года».</w:t>
      </w:r>
    </w:p>
    <w:p w:rsidR="00750165" w:rsidRPr="004A5AB1" w:rsidRDefault="00750165" w:rsidP="00E84142">
      <w:pPr>
        <w:pStyle w:val="a9"/>
        <w:numPr>
          <w:ilvl w:val="0"/>
          <w:numId w:val="73"/>
        </w:numPr>
        <w:spacing w:line="360" w:lineRule="auto"/>
        <w:jc w:val="both"/>
        <w:rPr>
          <w:rFonts w:eastAsia="Times New Roman"/>
          <w:b/>
        </w:rPr>
      </w:pPr>
      <w:r w:rsidRPr="004A5AB1">
        <w:rPr>
          <w:rFonts w:eastAsia="Times New Roman"/>
          <w:b/>
        </w:rPr>
        <w:t>Вокальная студия «Доминанта»</w:t>
      </w:r>
    </w:p>
    <w:p w:rsidR="00750165" w:rsidRPr="004A5AB1" w:rsidRDefault="00750165" w:rsidP="00750165">
      <w:pPr>
        <w:spacing w:line="360" w:lineRule="auto"/>
        <w:jc w:val="both"/>
        <w:rPr>
          <w:rFonts w:eastAsia="Times New Roman"/>
          <w:b/>
        </w:rPr>
      </w:pPr>
      <w:r w:rsidRPr="004A5AB1">
        <w:rPr>
          <w:rFonts w:eastAsia="Times New Roman"/>
          <w:b/>
        </w:rPr>
        <w:t xml:space="preserve">Руководитель Полякова Е.А. год образования 2013г количество участников 10 </w:t>
      </w:r>
    </w:p>
    <w:p w:rsidR="00867189" w:rsidRPr="004A5AB1" w:rsidRDefault="00750165" w:rsidP="00750165">
      <w:pPr>
        <w:spacing w:line="360" w:lineRule="auto"/>
        <w:ind w:firstLine="708"/>
        <w:jc w:val="both"/>
        <w:rPr>
          <w:rFonts w:eastAsia="Times New Roman"/>
        </w:rPr>
      </w:pPr>
      <w:r w:rsidRPr="004A5AB1">
        <w:rPr>
          <w:rFonts w:eastAsia="Times New Roman"/>
        </w:rPr>
        <w:t>Разновозрастные участники активно взаимодействуют с театром поэзии и музыки «Грани», принимают участие в фестивалях различных уровн</w:t>
      </w:r>
      <w:r w:rsidR="00867189" w:rsidRPr="004A5AB1">
        <w:rPr>
          <w:rFonts w:eastAsia="Times New Roman"/>
        </w:rPr>
        <w:t>ей</w:t>
      </w:r>
      <w:r w:rsidRPr="004A5AB1">
        <w:rPr>
          <w:rFonts w:eastAsia="Times New Roman"/>
        </w:rPr>
        <w:t xml:space="preserve">. В репертуаре народные композиции, патриотические и лирические.  </w:t>
      </w:r>
    </w:p>
    <w:p w:rsidR="004A5AB1" w:rsidRPr="004A5AB1" w:rsidRDefault="004A5AB1" w:rsidP="004A5AB1">
      <w:pPr>
        <w:spacing w:line="360" w:lineRule="auto"/>
        <w:ind w:firstLine="708"/>
        <w:jc w:val="both"/>
        <w:rPr>
          <w:rFonts w:eastAsia="Times New Roman"/>
        </w:rPr>
      </w:pPr>
      <w:r w:rsidRPr="004A5AB1">
        <w:rPr>
          <w:rFonts w:eastAsia="Times New Roman"/>
        </w:rPr>
        <w:t xml:space="preserve">В мае 2014 года коллектив принимал участие в Окружном конкурсе народного </w:t>
      </w:r>
      <w:r w:rsidRPr="004A5AB1">
        <w:rPr>
          <w:rFonts w:eastAsia="Times New Roman"/>
        </w:rPr>
        <w:lastRenderedPageBreak/>
        <w:t xml:space="preserve">творчества «Салют ПОБЕДЫ», посвященного 70-летию Победы в Великой Отечественной войне 1941-1945 годов, который проходил в г. Урай. </w:t>
      </w:r>
    </w:p>
    <w:p w:rsidR="004A5AB1" w:rsidRPr="004A5AB1" w:rsidRDefault="004A5AB1" w:rsidP="004A5AB1">
      <w:pPr>
        <w:spacing w:line="360" w:lineRule="auto"/>
        <w:jc w:val="both"/>
        <w:rPr>
          <w:rFonts w:eastAsia="Times New Roman"/>
        </w:rPr>
      </w:pPr>
      <w:r w:rsidRPr="004A5AB1">
        <w:rPr>
          <w:rFonts w:eastAsia="Times New Roman"/>
        </w:rPr>
        <w:t xml:space="preserve">Результат - Диплом </w:t>
      </w:r>
      <w:r w:rsidRPr="004A5AB1">
        <w:rPr>
          <w:rFonts w:eastAsia="Times New Roman"/>
          <w:lang w:val="en-US"/>
        </w:rPr>
        <w:t>II</w:t>
      </w:r>
      <w:r w:rsidRPr="004A5AB1">
        <w:rPr>
          <w:rFonts w:eastAsia="Times New Roman"/>
        </w:rPr>
        <w:t xml:space="preserve"> степени в номинации «Вокальные группы».</w:t>
      </w:r>
    </w:p>
    <w:p w:rsidR="004A5AB1" w:rsidRPr="004A5AB1" w:rsidRDefault="00750165" w:rsidP="00750165">
      <w:pPr>
        <w:spacing w:line="360" w:lineRule="auto"/>
        <w:ind w:firstLine="708"/>
        <w:jc w:val="both"/>
        <w:rPr>
          <w:rFonts w:eastAsia="Times New Roman"/>
        </w:rPr>
      </w:pPr>
      <w:r w:rsidRPr="004A5AB1">
        <w:rPr>
          <w:rFonts w:eastAsia="Times New Roman"/>
        </w:rPr>
        <w:t xml:space="preserve">07.09.2014 в г. Советский состоялся </w:t>
      </w:r>
      <w:r w:rsidRPr="004A5AB1">
        <w:rPr>
          <w:rFonts w:eastAsia="Times New Roman"/>
          <w:lang w:val="en-US"/>
        </w:rPr>
        <w:t>XII</w:t>
      </w:r>
      <w:r w:rsidRPr="004A5AB1">
        <w:rPr>
          <w:rFonts w:eastAsia="Times New Roman"/>
        </w:rPr>
        <w:t xml:space="preserve"> открытый окружной фестиваль военно-патриотической песни «Эхо войны», вокальная группа получила Диплом «За раскрытие темы средствами вокального искусства». </w:t>
      </w:r>
    </w:p>
    <w:p w:rsidR="00750165" w:rsidRPr="004A5AB1" w:rsidRDefault="00750165" w:rsidP="00E84142">
      <w:pPr>
        <w:pStyle w:val="a9"/>
        <w:numPr>
          <w:ilvl w:val="0"/>
          <w:numId w:val="73"/>
        </w:numPr>
        <w:spacing w:line="360" w:lineRule="auto"/>
        <w:jc w:val="both"/>
        <w:rPr>
          <w:rFonts w:eastAsia="Times New Roman"/>
          <w:b/>
        </w:rPr>
      </w:pPr>
      <w:r w:rsidRPr="004A5AB1">
        <w:rPr>
          <w:rFonts w:eastAsia="Times New Roman"/>
          <w:b/>
        </w:rPr>
        <w:t>Вокальный коллектив «Гармоника»</w:t>
      </w:r>
    </w:p>
    <w:p w:rsidR="00750165" w:rsidRPr="004A5AB1" w:rsidRDefault="00750165" w:rsidP="00750165">
      <w:pPr>
        <w:spacing w:line="360" w:lineRule="auto"/>
        <w:jc w:val="both"/>
        <w:rPr>
          <w:rFonts w:eastAsia="Times New Roman"/>
          <w:b/>
        </w:rPr>
      </w:pPr>
      <w:r w:rsidRPr="004A5AB1">
        <w:rPr>
          <w:rFonts w:eastAsia="Times New Roman"/>
          <w:b/>
        </w:rPr>
        <w:t>Руководитель Пономарева М.Н. год образования 2013г количество участников 10</w:t>
      </w:r>
    </w:p>
    <w:p w:rsidR="00750165" w:rsidRPr="004A5AB1" w:rsidRDefault="00750165" w:rsidP="00750165">
      <w:pPr>
        <w:spacing w:line="360" w:lineRule="auto"/>
        <w:ind w:firstLine="708"/>
        <w:jc w:val="both"/>
        <w:rPr>
          <w:rFonts w:eastAsia="Times New Roman"/>
        </w:rPr>
      </w:pPr>
      <w:r w:rsidRPr="004A5AB1">
        <w:rPr>
          <w:rFonts w:eastAsia="Times New Roman"/>
        </w:rPr>
        <w:t xml:space="preserve">Особенностью данного коллектива является возраст участников - старшее поколение от 60 лет и старше. Несмотря на возраст, задачи клубного формирования успешно реализуются: формируется устойчивый интерес к пению, обучаются певческим навыкам, развивают музыкальные способности: ладовые чувства, музыкально-слуховые представления, чувства ритма,  а самое главное, создается комфортный психологический климат для данной возрастной категории. </w:t>
      </w:r>
    </w:p>
    <w:p w:rsidR="00750165" w:rsidRPr="00E72824" w:rsidRDefault="00750165" w:rsidP="004A5AB1">
      <w:pPr>
        <w:spacing w:line="360" w:lineRule="auto"/>
        <w:ind w:firstLine="708"/>
        <w:jc w:val="both"/>
        <w:rPr>
          <w:rFonts w:eastAsia="Times New Roman"/>
        </w:rPr>
      </w:pPr>
      <w:r w:rsidRPr="004A5AB1">
        <w:rPr>
          <w:rFonts w:eastAsia="Times New Roman"/>
        </w:rPr>
        <w:t xml:space="preserve">Коллектив активно принимает участие в различных мероприятиях города: массовых народных гуляниях «Масленица», «Победный май», участвовали в фестивале «Не стареют душой ветераны», регулярно организовывают праздничные поздравления «С днем рождения» для своих участниц, так же проводят творческие встречи </w:t>
      </w:r>
      <w:r w:rsidR="004A5AB1" w:rsidRPr="004A5AB1">
        <w:rPr>
          <w:rFonts w:eastAsia="Times New Roman"/>
        </w:rPr>
        <w:t>в</w:t>
      </w:r>
      <w:r w:rsidRPr="004A5AB1">
        <w:rPr>
          <w:rFonts w:eastAsia="Times New Roman"/>
        </w:rPr>
        <w:t xml:space="preserve"> клуб</w:t>
      </w:r>
      <w:r w:rsidR="004A5AB1" w:rsidRPr="004A5AB1">
        <w:rPr>
          <w:rFonts w:eastAsia="Times New Roman"/>
        </w:rPr>
        <w:t>е старшего поколения</w:t>
      </w:r>
      <w:r w:rsidRPr="004A5AB1">
        <w:rPr>
          <w:rFonts w:eastAsia="Times New Roman"/>
        </w:rPr>
        <w:t xml:space="preserve"> «Завалинка»,  КЦСОН «Сфера».</w:t>
      </w:r>
      <w:r>
        <w:rPr>
          <w:rFonts w:eastAsia="Times New Roman"/>
        </w:rPr>
        <w:t xml:space="preserve"> </w:t>
      </w:r>
    </w:p>
    <w:p w:rsidR="00750165" w:rsidRPr="004A5AB1" w:rsidRDefault="00750165" w:rsidP="00E84142">
      <w:pPr>
        <w:pStyle w:val="a9"/>
        <w:numPr>
          <w:ilvl w:val="0"/>
          <w:numId w:val="73"/>
        </w:numPr>
        <w:spacing w:line="360" w:lineRule="auto"/>
        <w:jc w:val="both"/>
        <w:rPr>
          <w:rFonts w:eastAsia="Times New Roman"/>
          <w:b/>
        </w:rPr>
      </w:pPr>
      <w:r w:rsidRPr="004A5AB1">
        <w:rPr>
          <w:rFonts w:eastAsia="Times New Roman"/>
          <w:b/>
        </w:rPr>
        <w:t xml:space="preserve">Декоративно-прикладное искусство «Арт-дизайн» </w:t>
      </w:r>
    </w:p>
    <w:p w:rsidR="00750165" w:rsidRPr="004A5AB1" w:rsidRDefault="00750165" w:rsidP="00750165">
      <w:pPr>
        <w:spacing w:line="360" w:lineRule="auto"/>
        <w:jc w:val="both"/>
        <w:rPr>
          <w:rFonts w:eastAsia="Times New Roman"/>
          <w:b/>
        </w:rPr>
      </w:pPr>
      <w:r w:rsidRPr="004A5AB1">
        <w:rPr>
          <w:rFonts w:eastAsia="Times New Roman"/>
          <w:b/>
        </w:rPr>
        <w:t>Руководитель Чернавских О.С. год образования 2013 количество участников 10</w:t>
      </w:r>
    </w:p>
    <w:p w:rsidR="004A5AB1" w:rsidRPr="004A5AB1" w:rsidRDefault="00750165" w:rsidP="00750165">
      <w:pPr>
        <w:spacing w:line="360" w:lineRule="auto"/>
        <w:ind w:firstLine="708"/>
        <w:jc w:val="both"/>
        <w:rPr>
          <w:rFonts w:eastAsia="Times New Roman"/>
        </w:rPr>
      </w:pPr>
      <w:r w:rsidRPr="004A5AB1">
        <w:rPr>
          <w:rFonts w:eastAsia="Times New Roman"/>
        </w:rPr>
        <w:t>Возраст участников от 7 до 10</w:t>
      </w:r>
      <w:r w:rsidR="004A5AB1" w:rsidRPr="004A5AB1">
        <w:rPr>
          <w:rFonts w:eastAsia="Times New Roman"/>
        </w:rPr>
        <w:t xml:space="preserve"> лет.</w:t>
      </w:r>
    </w:p>
    <w:p w:rsidR="004A5AB1" w:rsidRPr="004A5AB1" w:rsidRDefault="004A5AB1" w:rsidP="00750165">
      <w:pPr>
        <w:spacing w:line="360" w:lineRule="auto"/>
        <w:ind w:firstLine="708"/>
        <w:jc w:val="both"/>
        <w:rPr>
          <w:rFonts w:eastAsia="Times New Roman"/>
        </w:rPr>
      </w:pPr>
      <w:r w:rsidRPr="004A5AB1">
        <w:rPr>
          <w:rFonts w:eastAsia="Times New Roman"/>
        </w:rPr>
        <w:t xml:space="preserve">Первоочередными </w:t>
      </w:r>
      <w:r w:rsidR="00750165" w:rsidRPr="004A5AB1">
        <w:rPr>
          <w:rFonts w:eastAsia="Times New Roman"/>
        </w:rPr>
        <w:t xml:space="preserve">задачами клубного формирования является освоение детьми более глубоких знаний в сравнении со школьным курсом рисования - по различным аспектам изобразительного творчества (композиция, графика, колористика, техника изображении, техника владения инструментом, светотеневая разработка, и пропорционирование); формирование у обучающихся творческого мышления: ассоциативных образов, фантазии, умения решать художественно- творческие задачи на повтор, вариации и импровизации по мотивам народного орнамента.  К отчетному периоду участники овладели такими художественными материалами, как акварель и  гуашь, освоили методы ведения композиции, а также овладевают основами декоративно-прикладной деятельности  и техниками изображения.  </w:t>
      </w:r>
    </w:p>
    <w:p w:rsidR="00750165" w:rsidRPr="00E72824" w:rsidRDefault="00750165" w:rsidP="00750165">
      <w:pPr>
        <w:spacing w:line="360" w:lineRule="auto"/>
        <w:ind w:firstLine="708"/>
        <w:jc w:val="both"/>
        <w:rPr>
          <w:rFonts w:eastAsia="Times New Roman"/>
        </w:rPr>
      </w:pPr>
      <w:r w:rsidRPr="004A5AB1">
        <w:rPr>
          <w:rFonts w:eastAsia="Times New Roman"/>
        </w:rPr>
        <w:t xml:space="preserve">В 2014 году состоялось 7 выставок: «Защитники Отечества», приуроченная к празднованию дня Защитника Отечества, работы представили 9 участников; Открытая </w:t>
      </w:r>
      <w:r w:rsidRPr="004A5AB1">
        <w:rPr>
          <w:rFonts w:eastAsia="Times New Roman"/>
        </w:rPr>
        <w:lastRenderedPageBreak/>
        <w:t>городская выставка «О прекрасном» совместно с детской художественной школой, работы представили 10 участников, организован и проведен городской конкурс «А коту все Масленица», в котором представили работы 9 участн</w:t>
      </w:r>
      <w:r w:rsidR="004A5AB1" w:rsidRPr="004A5AB1">
        <w:rPr>
          <w:rFonts w:eastAsia="Times New Roman"/>
        </w:rPr>
        <w:t>иков; художественная выставка «Сорок первый-сорок пятый</w:t>
      </w:r>
      <w:r w:rsidRPr="004A5AB1">
        <w:rPr>
          <w:rFonts w:eastAsia="Times New Roman"/>
        </w:rPr>
        <w:t>», 5 участников; конкурс рисунков на асфальте -7 участников, художественная выставка «Детский взгляд», 9 участников; художественная выставка «Мы из гарнизона» -7 участников.</w:t>
      </w:r>
      <w:r>
        <w:rPr>
          <w:rFonts w:eastAsia="Times New Roman"/>
        </w:rPr>
        <w:t xml:space="preserve">   </w:t>
      </w:r>
    </w:p>
    <w:p w:rsidR="00750165" w:rsidRPr="004A5AB1" w:rsidRDefault="00750165" w:rsidP="00E84142">
      <w:pPr>
        <w:pStyle w:val="a9"/>
        <w:numPr>
          <w:ilvl w:val="0"/>
          <w:numId w:val="73"/>
        </w:numPr>
        <w:spacing w:line="360" w:lineRule="auto"/>
        <w:jc w:val="both"/>
        <w:rPr>
          <w:rFonts w:eastAsia="Times New Roman"/>
          <w:b/>
        </w:rPr>
      </w:pPr>
      <w:r w:rsidRPr="004A5AB1">
        <w:rPr>
          <w:rFonts w:eastAsia="Times New Roman"/>
          <w:b/>
        </w:rPr>
        <w:t>Кружок живописного искусства «Малевичи»</w:t>
      </w:r>
    </w:p>
    <w:p w:rsidR="00750165" w:rsidRPr="004A5AB1" w:rsidRDefault="00750165" w:rsidP="00750165">
      <w:pPr>
        <w:spacing w:line="360" w:lineRule="auto"/>
        <w:jc w:val="both"/>
        <w:rPr>
          <w:rFonts w:eastAsia="Times New Roman"/>
          <w:b/>
        </w:rPr>
      </w:pPr>
      <w:r w:rsidRPr="004A5AB1">
        <w:rPr>
          <w:rFonts w:eastAsia="Times New Roman"/>
          <w:b/>
        </w:rPr>
        <w:t>Руководитель Чернавских О.С. год образования 2013 количество участников 10</w:t>
      </w:r>
    </w:p>
    <w:p w:rsidR="00A926A9" w:rsidRPr="004A5AB1" w:rsidRDefault="00750165" w:rsidP="00050345">
      <w:pPr>
        <w:spacing w:line="360" w:lineRule="auto"/>
        <w:ind w:firstLine="708"/>
        <w:jc w:val="both"/>
        <w:rPr>
          <w:rFonts w:eastAsia="Times New Roman"/>
        </w:rPr>
      </w:pPr>
      <w:r w:rsidRPr="004A5AB1">
        <w:rPr>
          <w:rFonts w:eastAsia="Times New Roman"/>
        </w:rPr>
        <w:t>Клубное формирование для детей от 9 лет и старше, помогает сформировать у участников творческое мышление: ассоциативные образ, фантазии, умение решать художественно-творческие задачи, развитие умения наблюдать, видеть, анализировать и обобщать. Участники кружка уже участвовали в 4 выставках, проводимых в 2014 году: открытая городская выставка «О прекрасном» совместно с детской художественной школой, работы представили 10 участников; организован и проведен городской конкурс «А коту все Масленица», в котором представил работу 1 участник; художественная выставка «Детский взгляд» -2 участника; художественная выставка «Мы из гарнизона» -1 участник.</w:t>
      </w:r>
      <w:r w:rsidR="00050345">
        <w:rPr>
          <w:rFonts w:eastAsia="Times New Roman"/>
        </w:rPr>
        <w:t xml:space="preserve">   </w:t>
      </w:r>
    </w:p>
    <w:p w:rsidR="00750165" w:rsidRPr="004A5AB1" w:rsidRDefault="00750165" w:rsidP="00E84142">
      <w:pPr>
        <w:pStyle w:val="a9"/>
        <w:numPr>
          <w:ilvl w:val="0"/>
          <w:numId w:val="73"/>
        </w:numPr>
        <w:spacing w:line="360" w:lineRule="auto"/>
        <w:jc w:val="both"/>
        <w:rPr>
          <w:rFonts w:eastAsia="Times New Roman"/>
          <w:b/>
        </w:rPr>
      </w:pPr>
      <w:r w:rsidRPr="004A5AB1">
        <w:rPr>
          <w:rFonts w:eastAsia="Times New Roman"/>
          <w:b/>
        </w:rPr>
        <w:t>Кружок декоративно- прикладного искусства «ЛАДОшки»</w:t>
      </w:r>
    </w:p>
    <w:p w:rsidR="00750165" w:rsidRPr="004A5AB1" w:rsidRDefault="00750165" w:rsidP="00750165">
      <w:pPr>
        <w:spacing w:line="360" w:lineRule="auto"/>
        <w:jc w:val="both"/>
        <w:rPr>
          <w:rFonts w:eastAsia="Times New Roman"/>
          <w:b/>
        </w:rPr>
      </w:pPr>
      <w:r w:rsidRPr="004A5AB1">
        <w:rPr>
          <w:rFonts w:eastAsia="Times New Roman"/>
          <w:b/>
        </w:rPr>
        <w:t>Руководитель Чернавских О.С. год образования 2014 количество участников 10</w:t>
      </w:r>
    </w:p>
    <w:p w:rsidR="00750165" w:rsidRPr="004A5AB1" w:rsidRDefault="00750165" w:rsidP="004A5AB1">
      <w:pPr>
        <w:spacing w:line="360" w:lineRule="auto"/>
        <w:ind w:firstLine="708"/>
        <w:jc w:val="both"/>
        <w:rPr>
          <w:rFonts w:eastAsia="Times New Roman"/>
        </w:rPr>
      </w:pPr>
      <w:r w:rsidRPr="004A5AB1">
        <w:rPr>
          <w:rFonts w:eastAsia="Times New Roman"/>
        </w:rPr>
        <w:t xml:space="preserve"> Кружок декоративно прикладного искусства для детей от 3 до 5 лет, участники получают знания и навыки работы с различными материалами: акварельными красками, кистями, виды и методы работы с акварелью, работа с гуашевыми красками и </w:t>
      </w:r>
      <w:r w:rsidR="004A5AB1" w:rsidRPr="004A5AB1">
        <w:rPr>
          <w:rFonts w:eastAsia="Times New Roman"/>
        </w:rPr>
        <w:t>необходимыми инструментами</w:t>
      </w:r>
      <w:r w:rsidRPr="004A5AB1">
        <w:rPr>
          <w:rFonts w:eastAsia="Times New Roman"/>
        </w:rPr>
        <w:t xml:space="preserve">, методы работы, основы колористики, смешение красок, смешение материалов и техник. </w:t>
      </w:r>
    </w:p>
    <w:p w:rsidR="00750165" w:rsidRDefault="00750165" w:rsidP="00750165">
      <w:pPr>
        <w:spacing w:line="360" w:lineRule="auto"/>
        <w:jc w:val="both"/>
        <w:rPr>
          <w:rFonts w:eastAsia="Times New Roman"/>
        </w:rPr>
      </w:pPr>
      <w:r w:rsidRPr="004A5AB1">
        <w:rPr>
          <w:rFonts w:eastAsia="Times New Roman"/>
        </w:rPr>
        <w:t>22.12.2014 состоялась первая выставка творческих работ, посвященная празднованию нового года «Новогодняя феерия»</w:t>
      </w:r>
      <w:r w:rsidR="004A5AB1" w:rsidRPr="004A5AB1">
        <w:rPr>
          <w:rFonts w:eastAsia="Times New Roman"/>
        </w:rPr>
        <w:t>.</w:t>
      </w:r>
      <w:r>
        <w:rPr>
          <w:rFonts w:eastAsia="Times New Roman"/>
        </w:rPr>
        <w:t xml:space="preserve"> </w:t>
      </w:r>
    </w:p>
    <w:p w:rsidR="000414B5" w:rsidRPr="000414B5" w:rsidRDefault="000414B5" w:rsidP="00E84142">
      <w:pPr>
        <w:pStyle w:val="a9"/>
        <w:numPr>
          <w:ilvl w:val="0"/>
          <w:numId w:val="73"/>
        </w:numPr>
        <w:spacing w:line="360" w:lineRule="auto"/>
        <w:ind w:left="360"/>
        <w:jc w:val="center"/>
        <w:rPr>
          <w:rFonts w:eastAsia="Times New Roman"/>
          <w:b/>
        </w:rPr>
      </w:pPr>
      <w:r w:rsidRPr="000414B5">
        <w:rPr>
          <w:rFonts w:eastAsia="Times New Roman"/>
          <w:b/>
        </w:rPr>
        <w:t>Самодеятельный театр татарской культуры «Тулпар</w:t>
      </w:r>
      <w:r w:rsidRPr="000414B5">
        <w:rPr>
          <w:rFonts w:eastAsia="Times New Roman"/>
        </w:rPr>
        <w:t>»</w:t>
      </w:r>
      <w:r>
        <w:rPr>
          <w:rFonts w:eastAsia="Times New Roman"/>
        </w:rPr>
        <w:t>.</w:t>
      </w:r>
    </w:p>
    <w:p w:rsidR="000414B5" w:rsidRPr="000414B5" w:rsidRDefault="000414B5" w:rsidP="000414B5">
      <w:pPr>
        <w:spacing w:line="360" w:lineRule="auto"/>
        <w:jc w:val="both"/>
        <w:rPr>
          <w:rFonts w:eastAsia="Times New Roman"/>
          <w:b/>
        </w:rPr>
      </w:pPr>
      <w:r>
        <w:rPr>
          <w:rFonts w:eastAsia="Times New Roman"/>
          <w:b/>
        </w:rPr>
        <w:t>Р</w:t>
      </w:r>
      <w:r w:rsidRPr="000414B5">
        <w:rPr>
          <w:rFonts w:eastAsia="Times New Roman"/>
          <w:b/>
        </w:rPr>
        <w:t>уководитель Хусейнова Л.Т. год образования 2014, количество участников 28.</w:t>
      </w:r>
    </w:p>
    <w:p w:rsidR="00D347F0" w:rsidRPr="00EF476A" w:rsidRDefault="000414B5" w:rsidP="00EF476A">
      <w:pPr>
        <w:spacing w:line="360" w:lineRule="auto"/>
        <w:ind w:firstLine="708"/>
        <w:jc w:val="both"/>
        <w:rPr>
          <w:rFonts w:eastAsia="Times New Roman"/>
        </w:rPr>
      </w:pPr>
      <w:r w:rsidRPr="000414B5">
        <w:rPr>
          <w:rFonts w:eastAsia="Times New Roman"/>
        </w:rPr>
        <w:t xml:space="preserve">Вновь образованный коллектив уже участвовал в   </w:t>
      </w:r>
      <w:r w:rsidRPr="000414B5">
        <w:rPr>
          <w:rFonts w:eastAsia="Times New Roman"/>
          <w:lang w:val="en-US"/>
        </w:rPr>
        <w:t>XII</w:t>
      </w:r>
      <w:r w:rsidRPr="000414B5">
        <w:rPr>
          <w:rFonts w:eastAsia="Times New Roman"/>
        </w:rPr>
        <w:t xml:space="preserve"> окружном фестивале самодеятельных театральных коллективов «Театральная весна», получил Диплом «Дебют года», Диплом 2 степени в конкурсе «Лучшее клубное формирование самодеятельного народного творчества 2014 года». Театральные постановки завоевали зрительские симпатии, коллектив участвует в праздничных мероприятиях учреждения.</w:t>
      </w:r>
    </w:p>
    <w:p w:rsidR="00D347F0" w:rsidRPr="00D347F0" w:rsidRDefault="00D347F0" w:rsidP="00D347F0">
      <w:pPr>
        <w:spacing w:line="360" w:lineRule="auto"/>
        <w:jc w:val="both"/>
        <w:rPr>
          <w:rFonts w:eastAsia="Times New Roman"/>
          <w:b/>
        </w:rPr>
      </w:pPr>
      <w:r w:rsidRPr="00D347F0">
        <w:rPr>
          <w:rFonts w:eastAsia="Times New Roman"/>
          <w:b/>
        </w:rPr>
        <w:t>6 Любительских объединений:</w:t>
      </w:r>
    </w:p>
    <w:p w:rsidR="00D347F0" w:rsidRDefault="00D347F0" w:rsidP="00E84142">
      <w:pPr>
        <w:pStyle w:val="a9"/>
        <w:numPr>
          <w:ilvl w:val="0"/>
          <w:numId w:val="73"/>
        </w:numPr>
        <w:spacing w:line="360" w:lineRule="auto"/>
        <w:ind w:left="360"/>
        <w:jc w:val="center"/>
        <w:rPr>
          <w:rFonts w:eastAsia="Times New Roman"/>
          <w:b/>
        </w:rPr>
      </w:pPr>
      <w:r w:rsidRPr="00D347F0">
        <w:rPr>
          <w:rFonts w:eastAsia="Times New Roman"/>
          <w:b/>
        </w:rPr>
        <w:lastRenderedPageBreak/>
        <w:t>Клуб любителей театра «Группа ликования»</w:t>
      </w:r>
    </w:p>
    <w:p w:rsidR="00D347F0" w:rsidRPr="00D347F0" w:rsidRDefault="00D347F0" w:rsidP="00D347F0">
      <w:pPr>
        <w:spacing w:line="360" w:lineRule="auto"/>
        <w:rPr>
          <w:rFonts w:eastAsia="Times New Roman"/>
          <w:b/>
        </w:rPr>
      </w:pPr>
      <w:r>
        <w:rPr>
          <w:rFonts w:eastAsia="Times New Roman"/>
          <w:b/>
        </w:rPr>
        <w:t>Р</w:t>
      </w:r>
      <w:r w:rsidRPr="00D347F0">
        <w:rPr>
          <w:rFonts w:eastAsia="Times New Roman"/>
          <w:b/>
        </w:rPr>
        <w:t>уководитель Воробьева Е.Н., год образования 2012, 10 участников</w:t>
      </w:r>
    </w:p>
    <w:p w:rsidR="00D347F0" w:rsidRPr="00D347F0" w:rsidRDefault="00D347F0" w:rsidP="00D347F0">
      <w:pPr>
        <w:spacing w:line="360" w:lineRule="auto"/>
        <w:ind w:firstLine="360"/>
        <w:jc w:val="both"/>
        <w:rPr>
          <w:rFonts w:eastAsia="Times New Roman"/>
        </w:rPr>
      </w:pPr>
      <w:r w:rsidRPr="00D347F0">
        <w:rPr>
          <w:rFonts w:eastAsia="Times New Roman"/>
        </w:rPr>
        <w:t xml:space="preserve">Театральный коллектив является спутником народного театра «Версия» в состав входят дети от 7 до 15 лет, проходят тренинги по актерскому мастерству, мастер классы «Арт-старт», участвуют в общегородских мероприятиях. </w:t>
      </w:r>
    </w:p>
    <w:p w:rsidR="00D347F0" w:rsidRDefault="00D347F0" w:rsidP="00E84142">
      <w:pPr>
        <w:pStyle w:val="a9"/>
        <w:numPr>
          <w:ilvl w:val="0"/>
          <w:numId w:val="73"/>
        </w:numPr>
        <w:spacing w:line="360" w:lineRule="auto"/>
        <w:ind w:left="360"/>
        <w:jc w:val="center"/>
        <w:rPr>
          <w:rFonts w:eastAsia="Times New Roman"/>
          <w:b/>
        </w:rPr>
      </w:pPr>
      <w:r w:rsidRPr="00D347F0">
        <w:rPr>
          <w:rFonts w:eastAsia="Times New Roman"/>
          <w:b/>
        </w:rPr>
        <w:t>Любительское объединение «</w:t>
      </w:r>
      <w:r w:rsidRPr="00D347F0">
        <w:rPr>
          <w:rFonts w:eastAsia="Times New Roman"/>
          <w:b/>
          <w:lang w:val="en-US"/>
        </w:rPr>
        <w:t>Lady</w:t>
      </w:r>
      <w:r w:rsidRPr="00D347F0">
        <w:rPr>
          <w:rFonts w:eastAsia="Times New Roman"/>
          <w:b/>
        </w:rPr>
        <w:t xml:space="preserve"> </w:t>
      </w:r>
      <w:r w:rsidRPr="00D347F0">
        <w:rPr>
          <w:rFonts w:eastAsia="Times New Roman"/>
          <w:b/>
          <w:lang w:val="en-US"/>
        </w:rPr>
        <w:t>S</w:t>
      </w:r>
      <w:r>
        <w:rPr>
          <w:rFonts w:eastAsia="Times New Roman"/>
          <w:b/>
        </w:rPr>
        <w:t>»</w:t>
      </w:r>
    </w:p>
    <w:p w:rsidR="00D347F0" w:rsidRPr="00D347F0" w:rsidRDefault="00D347F0" w:rsidP="00D347F0">
      <w:pPr>
        <w:spacing w:line="360" w:lineRule="auto"/>
        <w:rPr>
          <w:rFonts w:eastAsia="Times New Roman"/>
          <w:b/>
        </w:rPr>
      </w:pPr>
      <w:r w:rsidRPr="00D347F0">
        <w:rPr>
          <w:rFonts w:eastAsia="Times New Roman"/>
          <w:b/>
        </w:rPr>
        <w:t xml:space="preserve"> </w:t>
      </w:r>
      <w:r>
        <w:rPr>
          <w:rFonts w:eastAsia="Times New Roman"/>
          <w:b/>
        </w:rPr>
        <w:t>Р</w:t>
      </w:r>
      <w:r w:rsidRPr="00D347F0">
        <w:rPr>
          <w:rFonts w:eastAsia="Times New Roman"/>
          <w:b/>
        </w:rPr>
        <w:t xml:space="preserve">уководитель Тимофеева Л.А. год образования 2013, 10 участников. </w:t>
      </w:r>
    </w:p>
    <w:p w:rsidR="00D347F0" w:rsidRPr="00D347F0" w:rsidRDefault="00D347F0" w:rsidP="00D347F0">
      <w:pPr>
        <w:spacing w:line="360" w:lineRule="auto"/>
        <w:jc w:val="both"/>
        <w:rPr>
          <w:rFonts w:eastAsia="Times New Roman"/>
        </w:rPr>
      </w:pPr>
      <w:r w:rsidRPr="00D347F0">
        <w:rPr>
          <w:rFonts w:eastAsia="Times New Roman"/>
        </w:rPr>
        <w:t xml:space="preserve"> </w:t>
      </w:r>
      <w:r>
        <w:rPr>
          <w:rFonts w:eastAsia="Times New Roman"/>
        </w:rPr>
        <w:tab/>
      </w:r>
      <w:r w:rsidRPr="00D347F0">
        <w:rPr>
          <w:rFonts w:eastAsia="Times New Roman"/>
        </w:rPr>
        <w:t xml:space="preserve">Молодой коллектив овладевает навыками хореографии, участвуют в общегородских мероприятиях, карнавальном шествии на День города. </w:t>
      </w:r>
    </w:p>
    <w:p w:rsidR="00D347F0" w:rsidRPr="00D347F0" w:rsidRDefault="00D347F0" w:rsidP="00E84142">
      <w:pPr>
        <w:pStyle w:val="a9"/>
        <w:numPr>
          <w:ilvl w:val="0"/>
          <w:numId w:val="73"/>
        </w:numPr>
        <w:spacing w:line="360" w:lineRule="auto"/>
        <w:ind w:left="360"/>
        <w:jc w:val="center"/>
        <w:rPr>
          <w:rFonts w:eastAsia="Times New Roman"/>
          <w:b/>
        </w:rPr>
      </w:pPr>
      <w:r w:rsidRPr="00D347F0">
        <w:rPr>
          <w:rFonts w:eastAsia="Times New Roman"/>
          <w:b/>
        </w:rPr>
        <w:t>Клуб татаро-башкирской культуры</w:t>
      </w:r>
    </w:p>
    <w:p w:rsidR="00D347F0" w:rsidRPr="00D347F0" w:rsidRDefault="00D347F0" w:rsidP="00D347F0">
      <w:pPr>
        <w:spacing w:line="360" w:lineRule="auto"/>
        <w:jc w:val="both"/>
        <w:rPr>
          <w:rFonts w:eastAsia="Times New Roman"/>
          <w:b/>
        </w:rPr>
      </w:pPr>
      <w:r w:rsidRPr="00D347F0">
        <w:rPr>
          <w:rFonts w:eastAsia="Times New Roman"/>
        </w:rPr>
        <w:t xml:space="preserve"> </w:t>
      </w:r>
      <w:r>
        <w:rPr>
          <w:rFonts w:eastAsia="Times New Roman"/>
          <w:b/>
        </w:rPr>
        <w:t>Р</w:t>
      </w:r>
      <w:r w:rsidRPr="00D347F0">
        <w:rPr>
          <w:rFonts w:eastAsia="Times New Roman"/>
          <w:b/>
        </w:rPr>
        <w:t>уководитель Давлетшин И.М. год образования 2010, количество участников 35</w:t>
      </w:r>
      <w:r>
        <w:rPr>
          <w:rFonts w:eastAsia="Times New Roman"/>
          <w:b/>
        </w:rPr>
        <w:t xml:space="preserve"> человек</w:t>
      </w:r>
    </w:p>
    <w:p w:rsidR="00D347F0" w:rsidRPr="00D347F0" w:rsidRDefault="00D347F0" w:rsidP="00D347F0">
      <w:pPr>
        <w:spacing w:line="360" w:lineRule="auto"/>
        <w:ind w:firstLine="360"/>
        <w:jc w:val="both"/>
        <w:rPr>
          <w:rFonts w:eastAsia="Times New Roman"/>
        </w:rPr>
      </w:pPr>
      <w:r w:rsidRPr="00D347F0">
        <w:rPr>
          <w:rFonts w:eastAsia="Times New Roman"/>
        </w:rPr>
        <w:t xml:space="preserve">Задачами клуба являются сохранение, популяризация национальных традиций, гармонизация межэтнических и межкультурных отношений, укрепление толерантности, сохранить преемственность поколений. Участники клуба готовят костюмы, декорации для участия в спектаклях театра татарской культуры «Тулпар», подделки из овощей для участия в «Осеннем марафоне», выставляют поделки на фестивале «Радуга дружбы». </w:t>
      </w:r>
    </w:p>
    <w:p w:rsidR="00D347F0" w:rsidRDefault="00D347F0" w:rsidP="00E84142">
      <w:pPr>
        <w:pStyle w:val="a9"/>
        <w:numPr>
          <w:ilvl w:val="0"/>
          <w:numId w:val="73"/>
        </w:numPr>
        <w:spacing w:line="360" w:lineRule="auto"/>
        <w:ind w:left="360"/>
        <w:jc w:val="center"/>
        <w:rPr>
          <w:rFonts w:eastAsia="Times New Roman"/>
          <w:b/>
        </w:rPr>
      </w:pPr>
      <w:r w:rsidRPr="00D347F0">
        <w:rPr>
          <w:rFonts w:eastAsia="Times New Roman"/>
          <w:b/>
        </w:rPr>
        <w:t>Кружок вышивки «Чудеса рукотворные»</w:t>
      </w:r>
    </w:p>
    <w:p w:rsidR="00D347F0" w:rsidRPr="00D347F0" w:rsidRDefault="00D347F0" w:rsidP="00D347F0">
      <w:pPr>
        <w:spacing w:line="360" w:lineRule="auto"/>
        <w:jc w:val="both"/>
        <w:rPr>
          <w:rFonts w:eastAsia="Times New Roman"/>
          <w:b/>
        </w:rPr>
      </w:pPr>
      <w:r>
        <w:rPr>
          <w:rFonts w:eastAsia="Times New Roman"/>
          <w:b/>
        </w:rPr>
        <w:t>Р</w:t>
      </w:r>
      <w:r w:rsidRPr="00D347F0">
        <w:rPr>
          <w:rFonts w:eastAsia="Times New Roman"/>
          <w:b/>
        </w:rPr>
        <w:t>уководитель Андреева А.А. количество участников 10, разновозрастные</w:t>
      </w:r>
    </w:p>
    <w:p w:rsidR="00D347F0" w:rsidRPr="00D347F0" w:rsidRDefault="00D347F0" w:rsidP="00D347F0">
      <w:pPr>
        <w:spacing w:line="360" w:lineRule="auto"/>
        <w:ind w:firstLine="360"/>
        <w:jc w:val="both"/>
        <w:rPr>
          <w:rFonts w:eastAsia="Times New Roman"/>
        </w:rPr>
      </w:pPr>
      <w:r w:rsidRPr="00D347F0">
        <w:rPr>
          <w:rFonts w:eastAsia="Times New Roman"/>
        </w:rPr>
        <w:t>Участниками любительского объединения являются, как и дети младшего школьного возраста, так и женщины старшего поколения, каждый участник находит занятие по желанию, участниками созданы следующие изделия: полотенце, картина крестиком, картина бисером.  В 2014 году проведены 2 выставки: «А в душе цветет весна», «Мамы разные нужны, мамы разные важны», которые посетили 220 человек.</w:t>
      </w:r>
    </w:p>
    <w:p w:rsidR="00D347F0" w:rsidRDefault="00D347F0" w:rsidP="00E84142">
      <w:pPr>
        <w:pStyle w:val="a9"/>
        <w:numPr>
          <w:ilvl w:val="0"/>
          <w:numId w:val="73"/>
        </w:numPr>
        <w:spacing w:line="360" w:lineRule="auto"/>
        <w:ind w:left="360"/>
        <w:jc w:val="center"/>
        <w:rPr>
          <w:rFonts w:eastAsia="Times New Roman"/>
          <w:b/>
        </w:rPr>
      </w:pPr>
      <w:r w:rsidRPr="00D347F0">
        <w:rPr>
          <w:rFonts w:eastAsia="Times New Roman"/>
          <w:b/>
        </w:rPr>
        <w:t xml:space="preserve">Кружок вязания «Волшебный клубок» </w:t>
      </w:r>
    </w:p>
    <w:p w:rsidR="00D347F0" w:rsidRPr="00D347F0" w:rsidRDefault="00D347F0" w:rsidP="00D347F0">
      <w:pPr>
        <w:spacing w:line="360" w:lineRule="auto"/>
        <w:rPr>
          <w:rFonts w:eastAsia="Times New Roman"/>
          <w:b/>
        </w:rPr>
      </w:pPr>
      <w:r>
        <w:rPr>
          <w:rFonts w:eastAsia="Times New Roman"/>
          <w:b/>
        </w:rPr>
        <w:t>Р</w:t>
      </w:r>
      <w:r w:rsidRPr="00D347F0">
        <w:rPr>
          <w:rFonts w:eastAsia="Times New Roman"/>
          <w:b/>
        </w:rPr>
        <w:t>уководитель Андреева А.А. количество участников 10, разновозрастные</w:t>
      </w:r>
    </w:p>
    <w:p w:rsidR="00D347F0" w:rsidRPr="00D347F0" w:rsidRDefault="00D347F0" w:rsidP="00D347F0">
      <w:pPr>
        <w:spacing w:line="360" w:lineRule="auto"/>
        <w:ind w:firstLine="360"/>
        <w:jc w:val="both"/>
        <w:rPr>
          <w:rFonts w:eastAsia="Times New Roman"/>
        </w:rPr>
      </w:pPr>
      <w:r w:rsidRPr="00D347F0">
        <w:rPr>
          <w:rFonts w:eastAsia="Times New Roman"/>
        </w:rPr>
        <w:t>Участниками любительского объединения являются, как и дети младшего школьного возраста, так и женщины старшего поколения, каждый участник находит занятие по желанию, участниками созданы следующие изделия: салфетки, цветы, жилетка, топик.  В 2014 году уже проведены 2 выставки: «А в душе цветет весна», «Мамы разные нужны, мамы разные важны», которые посетили 220 человек.</w:t>
      </w:r>
    </w:p>
    <w:p w:rsidR="00D347F0" w:rsidRDefault="00D347F0" w:rsidP="00E84142">
      <w:pPr>
        <w:pStyle w:val="a9"/>
        <w:numPr>
          <w:ilvl w:val="0"/>
          <w:numId w:val="73"/>
        </w:numPr>
        <w:spacing w:line="360" w:lineRule="auto"/>
        <w:ind w:left="360"/>
        <w:jc w:val="both"/>
        <w:rPr>
          <w:rFonts w:eastAsia="Times New Roman"/>
          <w:b/>
        </w:rPr>
      </w:pPr>
      <w:r w:rsidRPr="00D347F0">
        <w:rPr>
          <w:rFonts w:eastAsia="Times New Roman"/>
          <w:b/>
        </w:rPr>
        <w:t>Клуб</w:t>
      </w:r>
      <w:r>
        <w:rPr>
          <w:rFonts w:eastAsia="Times New Roman"/>
          <w:b/>
        </w:rPr>
        <w:t xml:space="preserve"> старшего поколения «Завалинка»</w:t>
      </w:r>
    </w:p>
    <w:p w:rsidR="00D347F0" w:rsidRPr="00D347F0" w:rsidRDefault="00D347F0" w:rsidP="00D347F0">
      <w:pPr>
        <w:spacing w:line="360" w:lineRule="auto"/>
        <w:jc w:val="both"/>
        <w:rPr>
          <w:rFonts w:eastAsia="Times New Roman"/>
          <w:b/>
        </w:rPr>
      </w:pPr>
      <w:r>
        <w:rPr>
          <w:rFonts w:eastAsia="Times New Roman"/>
          <w:b/>
        </w:rPr>
        <w:t>Р</w:t>
      </w:r>
      <w:r w:rsidRPr="00D347F0">
        <w:rPr>
          <w:rFonts w:eastAsia="Times New Roman"/>
          <w:b/>
        </w:rPr>
        <w:t>уководитель Кабанцева М.В.  год образования 2010, возрастная категория от 50 лет и старше.</w:t>
      </w:r>
    </w:p>
    <w:p w:rsidR="004A5AB1" w:rsidRPr="00E72824" w:rsidRDefault="00D347F0" w:rsidP="00A926A9">
      <w:pPr>
        <w:spacing w:line="360" w:lineRule="auto"/>
        <w:ind w:left="142" w:firstLine="566"/>
        <w:jc w:val="both"/>
        <w:rPr>
          <w:rFonts w:eastAsia="Times New Roman"/>
        </w:rPr>
      </w:pPr>
      <w:r w:rsidRPr="00D347F0">
        <w:rPr>
          <w:rFonts w:eastAsia="Times New Roman"/>
        </w:rPr>
        <w:lastRenderedPageBreak/>
        <w:t xml:space="preserve">Любительское объединение реализует творческие потребности участников старшего поколения, участвуя в различных мероприятиях, посвященных знаменательным событиям, общегородских мероприятиях таких, как Рождественские посиделки, «Защитникам Отечества посвящается», «А в душе цветет весна», «Масленица», фестиваль национальных культур «Радуга дружбы», «Звенит ПОБЕДОЙ май, цветущий», «Югорская ярмарка», «Элегантному возрасту посвящается…», «Цветы для </w:t>
      </w:r>
      <w:r w:rsidR="00A926A9">
        <w:rPr>
          <w:rFonts w:eastAsia="Times New Roman"/>
        </w:rPr>
        <w:t>мамы», «Веселое Новогоднее».</w:t>
      </w:r>
    </w:p>
    <w:p w:rsidR="009D74E1" w:rsidRDefault="001F3752" w:rsidP="009D74E1">
      <w:pPr>
        <w:spacing w:line="100" w:lineRule="atLeast"/>
        <w:contextualSpacing/>
        <w:jc w:val="both"/>
        <w:rPr>
          <w:rFonts w:eastAsia="Times New Roman"/>
        </w:rPr>
      </w:pPr>
      <w:r w:rsidRPr="00E07AF2">
        <w:rPr>
          <w:rFonts w:eastAsia="Times New Roman"/>
          <w:b/>
        </w:rPr>
        <w:t xml:space="preserve">5.1.3.5. Качественный анализ самодеятельного народного творчества по жанрам </w:t>
      </w:r>
      <w:r w:rsidRPr="00E07AF2">
        <w:rPr>
          <w:rFonts w:eastAsia="Times New Roman"/>
        </w:rPr>
        <w:t>(годовая).</w:t>
      </w:r>
    </w:p>
    <w:p w:rsidR="0085601F" w:rsidRPr="00B34AA6" w:rsidRDefault="0085601F" w:rsidP="0085601F">
      <w:pPr>
        <w:pStyle w:val="a9"/>
        <w:tabs>
          <w:tab w:val="left" w:pos="426"/>
        </w:tabs>
        <w:spacing w:line="360" w:lineRule="auto"/>
        <w:ind w:left="284"/>
        <w:jc w:val="both"/>
      </w:pPr>
      <w:r w:rsidRPr="00B34AA6">
        <w:t xml:space="preserve">Анализ изменения количественных показателей клубных формирований: </w:t>
      </w:r>
    </w:p>
    <w:p w:rsidR="0085601F" w:rsidRPr="00B34AA6" w:rsidRDefault="0085601F" w:rsidP="0085601F">
      <w:pPr>
        <w:pStyle w:val="a9"/>
        <w:tabs>
          <w:tab w:val="left" w:pos="426"/>
        </w:tabs>
        <w:spacing w:line="360" w:lineRule="auto"/>
        <w:ind w:left="284"/>
        <w:jc w:val="both"/>
      </w:pPr>
      <w:r w:rsidRPr="00B34AA6">
        <w:t>Показатель - формирования самодеятельного народного творчества - в 201</w:t>
      </w:r>
      <w:r>
        <w:t>4</w:t>
      </w:r>
      <w:r w:rsidR="00984047">
        <w:t xml:space="preserve"> году по сравнению с </w:t>
      </w:r>
      <w:r w:rsidRPr="00B34AA6">
        <w:t xml:space="preserve"> 201</w:t>
      </w:r>
      <w:r>
        <w:t>3</w:t>
      </w:r>
      <w:r w:rsidR="00984047">
        <w:t xml:space="preserve">  </w:t>
      </w:r>
      <w:r w:rsidR="00984047" w:rsidRPr="00467E97">
        <w:t>годом</w:t>
      </w:r>
      <w:r w:rsidRPr="00467E97">
        <w:t xml:space="preserve"> </w:t>
      </w:r>
      <w:r w:rsidRPr="00467E97">
        <w:rPr>
          <w:color w:val="FF0000"/>
        </w:rPr>
        <w:t xml:space="preserve"> </w:t>
      </w:r>
      <w:r w:rsidR="00467E97" w:rsidRPr="00467E97">
        <w:t>уменьшилось на 1 единицу, в связи с увеличением числа любительских объединений.</w:t>
      </w:r>
    </w:p>
    <w:p w:rsidR="00467E97" w:rsidRDefault="0085601F" w:rsidP="00467E97">
      <w:pPr>
        <w:pStyle w:val="a9"/>
        <w:tabs>
          <w:tab w:val="left" w:pos="426"/>
        </w:tabs>
        <w:spacing w:line="360" w:lineRule="auto"/>
        <w:ind w:left="284"/>
        <w:jc w:val="both"/>
      </w:pPr>
      <w:r w:rsidRPr="00B34AA6">
        <w:t>Показатель - клубные формирования на платной основе - в 201</w:t>
      </w:r>
      <w:r w:rsidR="00984047">
        <w:t>4</w:t>
      </w:r>
      <w:r w:rsidRPr="00B34AA6">
        <w:t xml:space="preserve"> году в сравнении с 20</w:t>
      </w:r>
      <w:r w:rsidR="00984047">
        <w:t>13</w:t>
      </w:r>
      <w:r w:rsidRPr="00B34AA6">
        <w:t xml:space="preserve"> </w:t>
      </w:r>
      <w:r w:rsidR="00467E97">
        <w:t xml:space="preserve">годом </w:t>
      </w:r>
      <w:r w:rsidR="00467E97" w:rsidRPr="00467E97">
        <w:t>увеличилось на 1 единицу, в связи с потребностью населения в оказании услуг по изобразительному искусству для детей от 3 до 5 лет.</w:t>
      </w:r>
      <w:r w:rsidR="00467E97">
        <w:t xml:space="preserve"> </w:t>
      </w:r>
    </w:p>
    <w:p w:rsidR="00984047" w:rsidRPr="00B34AA6" w:rsidRDefault="00984047" w:rsidP="00984047">
      <w:pPr>
        <w:pStyle w:val="a9"/>
        <w:tabs>
          <w:tab w:val="left" w:pos="426"/>
        </w:tabs>
        <w:spacing w:line="360" w:lineRule="auto"/>
        <w:ind w:left="284"/>
        <w:jc w:val="both"/>
      </w:pPr>
      <w:r w:rsidRPr="009C05F6">
        <w:rPr>
          <w:b/>
        </w:rPr>
        <w:t>Диаграмма №1 количественный показатель участников клубных формирований</w:t>
      </w:r>
      <w:r>
        <w:t xml:space="preserve"> 2012-2014гг. (дети до 14 лет, молодёжь, взрослые)</w:t>
      </w:r>
    </w:p>
    <w:p w:rsidR="0085601F" w:rsidRPr="00B34AA6" w:rsidRDefault="0085601F" w:rsidP="0085601F">
      <w:pPr>
        <w:pStyle w:val="a9"/>
        <w:tabs>
          <w:tab w:val="left" w:pos="426"/>
        </w:tabs>
        <w:spacing w:line="100" w:lineRule="atLeast"/>
        <w:ind w:left="284"/>
        <w:jc w:val="both"/>
      </w:pPr>
      <w:r w:rsidRPr="00B34AA6">
        <w:rPr>
          <w:noProof/>
          <w:lang w:eastAsia="ru-RU"/>
        </w:rPr>
        <w:drawing>
          <wp:inline distT="0" distB="0" distL="0" distR="0">
            <wp:extent cx="4086225" cy="1876425"/>
            <wp:effectExtent l="0" t="0" r="9525" b="9525"/>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C05F6" w:rsidRDefault="009C05F6" w:rsidP="0085601F">
      <w:pPr>
        <w:pStyle w:val="a9"/>
        <w:tabs>
          <w:tab w:val="left" w:pos="426"/>
        </w:tabs>
        <w:spacing w:line="360" w:lineRule="auto"/>
        <w:ind w:left="284"/>
        <w:jc w:val="both"/>
      </w:pPr>
    </w:p>
    <w:p w:rsidR="0085601F" w:rsidRPr="00B34AA6" w:rsidRDefault="0085601F" w:rsidP="0085601F">
      <w:pPr>
        <w:pStyle w:val="a9"/>
        <w:tabs>
          <w:tab w:val="left" w:pos="426"/>
        </w:tabs>
        <w:spacing w:line="360" w:lineRule="auto"/>
        <w:ind w:left="284"/>
        <w:jc w:val="both"/>
      </w:pPr>
      <w:r w:rsidRPr="00B34AA6">
        <w:t>Анализ изменения количественных показателей количества участников клубных формирований:</w:t>
      </w:r>
    </w:p>
    <w:p w:rsidR="004D75FC" w:rsidRDefault="0085601F" w:rsidP="0085601F">
      <w:pPr>
        <w:pStyle w:val="a9"/>
        <w:tabs>
          <w:tab w:val="left" w:pos="426"/>
        </w:tabs>
        <w:spacing w:line="360" w:lineRule="auto"/>
        <w:ind w:left="284"/>
        <w:jc w:val="both"/>
      </w:pPr>
      <w:r w:rsidRPr="004D75FC">
        <w:rPr>
          <w:b/>
        </w:rPr>
        <w:t>Показатель - дети до 14 лет.</w:t>
      </w:r>
      <w:r w:rsidRPr="00B34AA6">
        <w:t xml:space="preserve"> </w:t>
      </w:r>
    </w:p>
    <w:p w:rsidR="004D75FC" w:rsidRPr="00B34AA6" w:rsidRDefault="004D75FC" w:rsidP="004D75FC">
      <w:pPr>
        <w:pStyle w:val="a9"/>
        <w:tabs>
          <w:tab w:val="left" w:pos="426"/>
        </w:tabs>
        <w:spacing w:line="360" w:lineRule="auto"/>
        <w:ind w:left="284"/>
        <w:jc w:val="both"/>
      </w:pPr>
      <w:r>
        <w:tab/>
      </w:r>
      <w:r>
        <w:tab/>
      </w:r>
      <w:r w:rsidRPr="00B34AA6">
        <w:t>В 201</w:t>
      </w:r>
      <w:r>
        <w:t>3</w:t>
      </w:r>
      <w:r w:rsidRPr="00B34AA6">
        <w:t xml:space="preserve"> году участники, достигшие возраста 14 лет, перешли в коллективы старше по возрасту в этом же жанре, </w:t>
      </w:r>
      <w:r w:rsidR="0089259E">
        <w:t xml:space="preserve">некоторым участникам </w:t>
      </w:r>
      <w:r>
        <w:t xml:space="preserve">по семейным обстоятельствам пришлось уехать из города, </w:t>
      </w:r>
      <w:r w:rsidRPr="00B34AA6">
        <w:t>поэтому показатель 201</w:t>
      </w:r>
      <w:r>
        <w:t>3</w:t>
      </w:r>
      <w:r w:rsidRPr="00B34AA6">
        <w:t xml:space="preserve"> года </w:t>
      </w:r>
      <w:r>
        <w:t xml:space="preserve">в сравнении с 2012 годом </w:t>
      </w:r>
      <w:r w:rsidRPr="00B34AA6">
        <w:t xml:space="preserve">уменьшился на </w:t>
      </w:r>
      <w:r>
        <w:t xml:space="preserve"> </w:t>
      </w:r>
      <w:r w:rsidRPr="00B34AA6">
        <w:t xml:space="preserve"> </w:t>
      </w:r>
      <w:r>
        <w:t xml:space="preserve">68 </w:t>
      </w:r>
      <w:r w:rsidRPr="00B34AA6">
        <w:t>человек.</w:t>
      </w:r>
    </w:p>
    <w:p w:rsidR="004D75FC" w:rsidRDefault="004D75FC" w:rsidP="0085601F">
      <w:pPr>
        <w:pStyle w:val="a9"/>
        <w:tabs>
          <w:tab w:val="left" w:pos="426"/>
        </w:tabs>
        <w:spacing w:line="360" w:lineRule="auto"/>
        <w:ind w:left="284"/>
        <w:jc w:val="both"/>
      </w:pPr>
      <w:r>
        <w:tab/>
      </w:r>
      <w:r>
        <w:tab/>
      </w:r>
      <w:r w:rsidR="0085601F" w:rsidRPr="00B34AA6">
        <w:t xml:space="preserve">В </w:t>
      </w:r>
      <w:r>
        <w:t xml:space="preserve">сравнении с 2013 годом в </w:t>
      </w:r>
      <w:r w:rsidR="0085601F" w:rsidRPr="00B34AA6">
        <w:t>201</w:t>
      </w:r>
      <w:r>
        <w:t>4</w:t>
      </w:r>
      <w:r w:rsidR="0085601F" w:rsidRPr="00B34AA6">
        <w:t xml:space="preserve"> году показатель увеличился на </w:t>
      </w:r>
      <w:r>
        <w:t>10 человек</w:t>
      </w:r>
      <w:r w:rsidR="0075271B">
        <w:t>.</w:t>
      </w:r>
      <w:r w:rsidR="0085601F" w:rsidRPr="00B34AA6">
        <w:t xml:space="preserve"> </w:t>
      </w:r>
    </w:p>
    <w:p w:rsidR="0075271B" w:rsidRDefault="0085601F" w:rsidP="0085601F">
      <w:pPr>
        <w:pStyle w:val="a9"/>
        <w:tabs>
          <w:tab w:val="left" w:pos="426"/>
        </w:tabs>
        <w:spacing w:line="360" w:lineRule="auto"/>
        <w:ind w:left="284"/>
        <w:jc w:val="both"/>
      </w:pPr>
      <w:r w:rsidRPr="0075271B">
        <w:rPr>
          <w:b/>
        </w:rPr>
        <w:t>Показатель - молодежь.</w:t>
      </w:r>
      <w:r w:rsidRPr="00B34AA6">
        <w:t xml:space="preserve"> </w:t>
      </w:r>
    </w:p>
    <w:p w:rsidR="0085601F" w:rsidRPr="00B34AA6" w:rsidRDefault="0075271B" w:rsidP="0075271B">
      <w:pPr>
        <w:pStyle w:val="a9"/>
        <w:tabs>
          <w:tab w:val="left" w:pos="426"/>
        </w:tabs>
        <w:spacing w:line="360" w:lineRule="auto"/>
        <w:ind w:left="284"/>
        <w:jc w:val="both"/>
      </w:pPr>
      <w:r>
        <w:lastRenderedPageBreak/>
        <w:tab/>
      </w:r>
      <w:r w:rsidR="0085601F" w:rsidRPr="00B34AA6">
        <w:t xml:space="preserve"> </w:t>
      </w:r>
      <w:r>
        <w:tab/>
      </w:r>
      <w:r w:rsidR="0085601F" w:rsidRPr="00B34AA6">
        <w:t>В 201</w:t>
      </w:r>
      <w:r>
        <w:t>3</w:t>
      </w:r>
      <w:r w:rsidR="0085601F" w:rsidRPr="00B34AA6">
        <w:t xml:space="preserve"> году произведен дополнительный набор в коллективы данной возрастной категории, и в сравнении с 201</w:t>
      </w:r>
      <w:r>
        <w:t>2</w:t>
      </w:r>
      <w:r w:rsidR="0085601F" w:rsidRPr="00B34AA6">
        <w:t xml:space="preserve"> годом увеличился на </w:t>
      </w:r>
      <w:r>
        <w:t>19</w:t>
      </w:r>
      <w:r w:rsidR="0085601F" w:rsidRPr="00B34AA6">
        <w:t xml:space="preserve"> человек. </w:t>
      </w:r>
      <w:r w:rsidR="002462DC">
        <w:t xml:space="preserve">В 2014 году показатель уменьшился в связи с </w:t>
      </w:r>
      <w:r w:rsidR="00467E97">
        <w:t>переходом участников в другую возрастную категорию.</w:t>
      </w:r>
    </w:p>
    <w:p w:rsidR="002462DC" w:rsidRDefault="0085601F" w:rsidP="0085601F">
      <w:pPr>
        <w:pStyle w:val="a9"/>
        <w:tabs>
          <w:tab w:val="left" w:pos="426"/>
        </w:tabs>
        <w:spacing w:line="360" w:lineRule="auto"/>
        <w:ind w:left="284"/>
        <w:jc w:val="both"/>
      </w:pPr>
      <w:r w:rsidRPr="002462DC">
        <w:rPr>
          <w:b/>
        </w:rPr>
        <w:t>Показатель - взрослые.</w:t>
      </w:r>
      <w:r w:rsidRPr="00B34AA6">
        <w:t xml:space="preserve"> </w:t>
      </w:r>
    </w:p>
    <w:p w:rsidR="002462DC" w:rsidRDefault="002462DC" w:rsidP="0085601F">
      <w:pPr>
        <w:pStyle w:val="a9"/>
        <w:tabs>
          <w:tab w:val="left" w:pos="426"/>
        </w:tabs>
        <w:spacing w:line="360" w:lineRule="auto"/>
        <w:ind w:left="284"/>
        <w:jc w:val="both"/>
      </w:pPr>
      <w:r>
        <w:tab/>
      </w:r>
      <w:r>
        <w:tab/>
      </w:r>
      <w:r w:rsidR="0085601F" w:rsidRPr="00B34AA6">
        <w:t>В 201</w:t>
      </w:r>
      <w:r>
        <w:t>4</w:t>
      </w:r>
      <w:r w:rsidR="0085601F" w:rsidRPr="00B34AA6">
        <w:t xml:space="preserve"> году показатель в данной возрастной категории у</w:t>
      </w:r>
      <w:r w:rsidR="00467E97">
        <w:t>меньшился</w:t>
      </w:r>
      <w:r w:rsidR="0085601F" w:rsidRPr="00B34AA6">
        <w:t xml:space="preserve"> в сравнении с 201</w:t>
      </w:r>
      <w:r w:rsidR="00467E97">
        <w:t>3</w:t>
      </w:r>
      <w:r w:rsidR="0085601F" w:rsidRPr="00B34AA6">
        <w:t xml:space="preserve"> годом на </w:t>
      </w:r>
      <w:r w:rsidR="00467E97">
        <w:t>15</w:t>
      </w:r>
      <w:r w:rsidR="0085601F" w:rsidRPr="00B34AA6">
        <w:t xml:space="preserve"> человек</w:t>
      </w:r>
      <w:r w:rsidR="00467E97">
        <w:t>, т.к. уменьшилось количество клубных формирований на 2 ед., но увеличилось количество клубных формирований для детей</w:t>
      </w:r>
      <w:r>
        <w:t xml:space="preserve">. </w:t>
      </w:r>
    </w:p>
    <w:p w:rsidR="0085601F" w:rsidRDefault="009C05F6" w:rsidP="009C05F6">
      <w:pPr>
        <w:tabs>
          <w:tab w:val="left" w:pos="426"/>
        </w:tabs>
        <w:spacing w:line="360" w:lineRule="auto"/>
        <w:jc w:val="both"/>
        <w:rPr>
          <w:b/>
        </w:rPr>
      </w:pPr>
      <w:r w:rsidRPr="009C05F6">
        <w:rPr>
          <w:b/>
        </w:rPr>
        <w:t>Диаграмма №2 показатели клубных формирований самодеятельного народного творчества</w:t>
      </w:r>
    </w:p>
    <w:p w:rsidR="00467E97" w:rsidRPr="00467E97" w:rsidRDefault="00467E97" w:rsidP="00467E97">
      <w:pPr>
        <w:pStyle w:val="a9"/>
        <w:tabs>
          <w:tab w:val="left" w:pos="426"/>
        </w:tabs>
        <w:spacing w:line="360" w:lineRule="auto"/>
        <w:ind w:left="284"/>
        <w:jc w:val="both"/>
      </w:pPr>
      <w:r>
        <w:tab/>
      </w:r>
      <w:r w:rsidRPr="00B34AA6">
        <w:t>В формированиях самодеятельного народного творче</w:t>
      </w:r>
      <w:r>
        <w:t xml:space="preserve">ства изменения незначительные. </w:t>
      </w:r>
    </w:p>
    <w:p w:rsidR="0085601F" w:rsidRPr="00B34AA6" w:rsidRDefault="0085601F" w:rsidP="0085601F">
      <w:pPr>
        <w:pStyle w:val="a9"/>
        <w:tabs>
          <w:tab w:val="left" w:pos="426"/>
        </w:tabs>
        <w:spacing w:line="100" w:lineRule="atLeast"/>
        <w:ind w:left="284"/>
        <w:jc w:val="both"/>
      </w:pPr>
      <w:r w:rsidRPr="00B34AA6">
        <w:rPr>
          <w:noProof/>
          <w:lang w:eastAsia="ru-RU"/>
        </w:rPr>
        <w:drawing>
          <wp:inline distT="0" distB="0" distL="0" distR="0">
            <wp:extent cx="3914775" cy="2428875"/>
            <wp:effectExtent l="0" t="0" r="9525" b="9525"/>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5601F" w:rsidRPr="00B34AA6" w:rsidRDefault="0085601F" w:rsidP="0085601F">
      <w:pPr>
        <w:pStyle w:val="a9"/>
        <w:tabs>
          <w:tab w:val="left" w:pos="426"/>
        </w:tabs>
        <w:spacing w:line="100" w:lineRule="atLeast"/>
        <w:ind w:left="284"/>
        <w:jc w:val="both"/>
      </w:pPr>
    </w:p>
    <w:p w:rsidR="0085601F" w:rsidRDefault="0085601F" w:rsidP="0085601F">
      <w:pPr>
        <w:pStyle w:val="a9"/>
        <w:tabs>
          <w:tab w:val="left" w:pos="426"/>
        </w:tabs>
        <w:spacing w:line="100" w:lineRule="atLeast"/>
        <w:ind w:left="284"/>
        <w:jc w:val="both"/>
      </w:pPr>
      <w:r w:rsidRPr="00B34AA6">
        <w:rPr>
          <w:noProof/>
          <w:lang w:eastAsia="ru-RU"/>
        </w:rPr>
        <w:drawing>
          <wp:inline distT="0" distB="0" distL="0" distR="0">
            <wp:extent cx="4810125" cy="2257425"/>
            <wp:effectExtent l="0" t="0" r="0" b="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67E97" w:rsidRPr="00B34AA6" w:rsidRDefault="00467E97" w:rsidP="0085601F">
      <w:pPr>
        <w:pStyle w:val="a9"/>
        <w:tabs>
          <w:tab w:val="left" w:pos="426"/>
        </w:tabs>
        <w:spacing w:line="100" w:lineRule="atLeast"/>
        <w:ind w:left="284"/>
        <w:jc w:val="both"/>
      </w:pPr>
    </w:p>
    <w:p w:rsidR="0085601F" w:rsidRDefault="0085601F" w:rsidP="000743C3">
      <w:pPr>
        <w:pStyle w:val="a9"/>
        <w:tabs>
          <w:tab w:val="left" w:pos="426"/>
        </w:tabs>
        <w:spacing w:line="360" w:lineRule="auto"/>
        <w:ind w:left="284"/>
        <w:jc w:val="both"/>
      </w:pPr>
      <w:r w:rsidRPr="00B34AA6">
        <w:t xml:space="preserve">Анализ изменения количественных показателей клубных формирований,   </w:t>
      </w:r>
      <w:r w:rsidRPr="00B34AA6">
        <w:br/>
        <w:t>анализ самодеятельного народного творчества по жанрам в сравнении за 20</w:t>
      </w:r>
      <w:r w:rsidR="000743C3">
        <w:t>12</w:t>
      </w:r>
      <w:r w:rsidRPr="00B34AA6">
        <w:t>, 201</w:t>
      </w:r>
      <w:r w:rsidR="000743C3">
        <w:t>3</w:t>
      </w:r>
      <w:r w:rsidRPr="00B34AA6">
        <w:t>, 201</w:t>
      </w:r>
      <w:r w:rsidR="000743C3">
        <w:t>4г</w:t>
      </w:r>
      <w:r w:rsidR="009C05F6">
        <w:t>г.</w:t>
      </w:r>
      <w:r w:rsidRPr="00B34AA6">
        <w:t xml:space="preserve">: на протяжении трехлетнего периода наблюдается стабильность количества клубных формирований по жанрам. </w:t>
      </w:r>
    </w:p>
    <w:p w:rsidR="00407E4A" w:rsidRPr="00407E4A" w:rsidRDefault="00407E4A" w:rsidP="00407E4A">
      <w:pPr>
        <w:spacing w:line="360" w:lineRule="auto"/>
        <w:jc w:val="both"/>
        <w:rPr>
          <w:rFonts w:eastAsia="Times New Roman"/>
          <w:b/>
        </w:rPr>
      </w:pPr>
      <w:r w:rsidRPr="00407E4A">
        <w:rPr>
          <w:rFonts w:eastAsia="Times New Roman"/>
          <w:b/>
        </w:rPr>
        <w:lastRenderedPageBreak/>
        <w:t xml:space="preserve">Вокальный жанр </w:t>
      </w:r>
    </w:p>
    <w:p w:rsidR="00DD68AD" w:rsidRPr="00407E4A" w:rsidRDefault="00407E4A" w:rsidP="00DD68AD">
      <w:pPr>
        <w:spacing w:line="360" w:lineRule="auto"/>
        <w:jc w:val="both"/>
        <w:rPr>
          <w:rFonts w:eastAsia="Times New Roman"/>
        </w:rPr>
      </w:pPr>
      <w:r w:rsidRPr="00407E4A">
        <w:rPr>
          <w:rFonts w:eastAsia="Times New Roman"/>
        </w:rPr>
        <w:t xml:space="preserve">Количество клубных формирований остается стабильным, изменился качественный состав: вместо хорового коллектива «ПВО» образовалась вокальная группа «Мелодия», вместо клуба раннего развития «Мамина радость» вновь образовались вокальные группы «Мамина радость» </w:t>
      </w:r>
      <w:r w:rsidR="00DD68AD" w:rsidRPr="00407E4A">
        <w:rPr>
          <w:rFonts w:eastAsia="Times New Roman"/>
        </w:rPr>
        <w:t xml:space="preserve">и </w:t>
      </w:r>
      <w:r w:rsidR="00DD68AD" w:rsidRPr="00DD68AD">
        <w:rPr>
          <w:rFonts w:eastAsia="Times New Roman"/>
        </w:rPr>
        <w:t>«Созвездие» вокальной студии «Искра»</w:t>
      </w:r>
      <w:r w:rsidR="00DD68AD" w:rsidRPr="00407E4A">
        <w:rPr>
          <w:rFonts w:eastAsia="Times New Roman"/>
        </w:rPr>
        <w:t xml:space="preserve"> под руководством Вознюк А.И.</w:t>
      </w:r>
    </w:p>
    <w:p w:rsidR="00407E4A" w:rsidRPr="00407E4A" w:rsidRDefault="00407E4A" w:rsidP="00407E4A">
      <w:pPr>
        <w:spacing w:line="360" w:lineRule="auto"/>
        <w:jc w:val="both"/>
        <w:rPr>
          <w:rFonts w:eastAsia="Times New Roman"/>
        </w:rPr>
      </w:pPr>
      <w:r w:rsidRPr="00407E4A">
        <w:rPr>
          <w:rFonts w:eastAsia="Times New Roman"/>
        </w:rPr>
        <w:t>1.Вокальная группа «Мелодия» вокальной студии «Искра» руководитель Вознюк А.И., количество участников 10, разновозрастная категория</w:t>
      </w:r>
    </w:p>
    <w:p w:rsidR="00407E4A" w:rsidRPr="00407E4A" w:rsidRDefault="00407E4A" w:rsidP="00407E4A">
      <w:pPr>
        <w:spacing w:line="360" w:lineRule="auto"/>
        <w:jc w:val="both"/>
        <w:rPr>
          <w:rFonts w:eastAsia="Times New Roman"/>
        </w:rPr>
      </w:pPr>
      <w:r w:rsidRPr="00407E4A">
        <w:rPr>
          <w:rFonts w:eastAsia="Times New Roman"/>
        </w:rPr>
        <w:t>2.Вокальная группа «Мамина радость» вокальной студии «Искра» руководитель Вознюк А.И., 10 участников от 4 до 7 лет</w:t>
      </w:r>
    </w:p>
    <w:p w:rsidR="00407E4A" w:rsidRPr="00407E4A" w:rsidRDefault="00407E4A" w:rsidP="00407E4A">
      <w:pPr>
        <w:spacing w:line="360" w:lineRule="auto"/>
        <w:jc w:val="both"/>
        <w:rPr>
          <w:rFonts w:eastAsia="Times New Roman"/>
        </w:rPr>
      </w:pPr>
      <w:r w:rsidRPr="00407E4A">
        <w:rPr>
          <w:rFonts w:eastAsia="Times New Roman"/>
        </w:rPr>
        <w:t>3.Вокальная группа «Созвездие» вокальной студии «Искра» руководитель Вознюк А.И.,10</w:t>
      </w:r>
      <w:r>
        <w:rPr>
          <w:rFonts w:eastAsia="Times New Roman"/>
        </w:rPr>
        <w:t xml:space="preserve"> </w:t>
      </w:r>
      <w:r w:rsidRPr="00407E4A">
        <w:rPr>
          <w:rFonts w:eastAsia="Times New Roman"/>
        </w:rPr>
        <w:t xml:space="preserve">участников от 8 до 11 лет </w:t>
      </w:r>
    </w:p>
    <w:p w:rsidR="00DD68AD" w:rsidRPr="00DD68AD" w:rsidRDefault="00DD68AD" w:rsidP="00DD68AD">
      <w:pPr>
        <w:spacing w:line="360" w:lineRule="auto"/>
        <w:jc w:val="both"/>
        <w:rPr>
          <w:rFonts w:eastAsia="Times New Roman"/>
        </w:rPr>
      </w:pPr>
      <w:r w:rsidRPr="00407E4A">
        <w:rPr>
          <w:rFonts w:eastAsia="Times New Roman"/>
        </w:rPr>
        <w:t>4.</w:t>
      </w:r>
      <w:r>
        <w:rPr>
          <w:rFonts w:eastAsia="Times New Roman"/>
        </w:rPr>
        <w:t xml:space="preserve"> </w:t>
      </w:r>
      <w:r w:rsidRPr="00407E4A">
        <w:rPr>
          <w:rFonts w:eastAsia="Times New Roman"/>
        </w:rPr>
        <w:t>Вокальная татаро</w:t>
      </w:r>
      <w:r>
        <w:rPr>
          <w:rFonts w:eastAsia="Times New Roman"/>
        </w:rPr>
        <w:t xml:space="preserve"> </w:t>
      </w:r>
      <w:r w:rsidRPr="00407E4A">
        <w:rPr>
          <w:rFonts w:eastAsia="Times New Roman"/>
        </w:rPr>
        <w:t>- башкирская группа «Умырзая</w:t>
      </w:r>
      <w:r w:rsidRPr="00DD68AD">
        <w:rPr>
          <w:rFonts w:eastAsia="Times New Roman"/>
        </w:rPr>
        <w:t xml:space="preserve">», руководитель Давлетшин И.М. количество участников 10 человек, от 18 лет </w:t>
      </w:r>
    </w:p>
    <w:p w:rsidR="00DD68AD" w:rsidRPr="00DD68AD" w:rsidRDefault="00DD68AD" w:rsidP="00DD68AD">
      <w:pPr>
        <w:spacing w:line="360" w:lineRule="auto"/>
        <w:jc w:val="both"/>
        <w:rPr>
          <w:rFonts w:eastAsia="Times New Roman"/>
        </w:rPr>
      </w:pPr>
      <w:r w:rsidRPr="00DD68AD">
        <w:rPr>
          <w:rFonts w:eastAsia="Times New Roman"/>
        </w:rPr>
        <w:t>5.Мужская вокальная группа «Дуслар», руководитель Хусейнова Л.Т., количество участников 10</w:t>
      </w:r>
      <w:r>
        <w:rPr>
          <w:rFonts w:eastAsia="Times New Roman"/>
        </w:rPr>
        <w:t xml:space="preserve"> человек</w:t>
      </w:r>
    </w:p>
    <w:p w:rsidR="00DD68AD" w:rsidRPr="00DD68AD" w:rsidRDefault="00DD68AD" w:rsidP="00DD68AD">
      <w:pPr>
        <w:spacing w:line="360" w:lineRule="auto"/>
        <w:jc w:val="both"/>
        <w:rPr>
          <w:rFonts w:eastAsia="Times New Roman"/>
        </w:rPr>
      </w:pPr>
      <w:r w:rsidRPr="00DD68AD">
        <w:rPr>
          <w:rFonts w:eastAsia="Times New Roman"/>
        </w:rPr>
        <w:t>6.Вокальная студия «Доминанта», руководитель Полякова Е.А., количество участников 10</w:t>
      </w:r>
      <w:r>
        <w:rPr>
          <w:rFonts w:eastAsia="Times New Roman"/>
        </w:rPr>
        <w:t xml:space="preserve"> человек</w:t>
      </w:r>
    </w:p>
    <w:p w:rsidR="00DD68AD" w:rsidRPr="00407E4A" w:rsidRDefault="00DD68AD" w:rsidP="00DD68AD">
      <w:pPr>
        <w:spacing w:line="360" w:lineRule="auto"/>
        <w:jc w:val="both"/>
        <w:rPr>
          <w:rFonts w:eastAsia="Times New Roman"/>
        </w:rPr>
      </w:pPr>
      <w:r w:rsidRPr="00DD68AD">
        <w:rPr>
          <w:rFonts w:eastAsia="Times New Roman"/>
        </w:rPr>
        <w:t>7.Вокальный коллектив «Гармоника», руководитель Вознюк А.И., количество участников 10</w:t>
      </w:r>
      <w:r>
        <w:rPr>
          <w:rFonts w:eastAsia="Times New Roman"/>
        </w:rPr>
        <w:t xml:space="preserve"> человек</w:t>
      </w:r>
    </w:p>
    <w:p w:rsidR="00407E4A" w:rsidRPr="00407E4A" w:rsidRDefault="00407E4A" w:rsidP="00407E4A">
      <w:pPr>
        <w:spacing w:line="360" w:lineRule="auto"/>
        <w:jc w:val="both"/>
        <w:rPr>
          <w:rFonts w:eastAsia="Times New Roman"/>
          <w:b/>
        </w:rPr>
      </w:pPr>
      <w:r w:rsidRPr="00407E4A">
        <w:rPr>
          <w:rFonts w:eastAsia="Times New Roman"/>
          <w:b/>
        </w:rPr>
        <w:t>Театральный жанр</w:t>
      </w:r>
    </w:p>
    <w:p w:rsidR="00DD68AD" w:rsidRPr="00DD68AD" w:rsidRDefault="00DD68AD" w:rsidP="00DD68AD">
      <w:pPr>
        <w:spacing w:line="360" w:lineRule="auto"/>
        <w:jc w:val="both"/>
        <w:rPr>
          <w:rFonts w:eastAsia="Times New Roman"/>
        </w:rPr>
      </w:pPr>
      <w:r w:rsidRPr="00DD68AD">
        <w:rPr>
          <w:rFonts w:eastAsia="Times New Roman"/>
        </w:rPr>
        <w:t>1.Народный театр «Версия», руководитель Воробьева Е.Н., количество участников стабильно 15 человек,</w:t>
      </w:r>
    </w:p>
    <w:p w:rsidR="00DD68AD" w:rsidRPr="00DD68AD" w:rsidRDefault="00DD68AD" w:rsidP="00DD68AD">
      <w:pPr>
        <w:spacing w:line="360" w:lineRule="auto"/>
        <w:jc w:val="both"/>
        <w:rPr>
          <w:rFonts w:eastAsia="Times New Roman"/>
        </w:rPr>
      </w:pPr>
      <w:r w:rsidRPr="00DD68AD">
        <w:rPr>
          <w:rFonts w:eastAsia="Times New Roman"/>
        </w:rPr>
        <w:t>2.Театр поэзии и музыки «Грани», руководитель Полякова Е. А. количество участников 15.</w:t>
      </w:r>
    </w:p>
    <w:p w:rsidR="00DD68AD" w:rsidRPr="00DD68AD" w:rsidRDefault="00DD68AD" w:rsidP="00DD68AD">
      <w:pPr>
        <w:spacing w:line="360" w:lineRule="auto"/>
        <w:jc w:val="both"/>
        <w:rPr>
          <w:rFonts w:eastAsia="Times New Roman"/>
        </w:rPr>
      </w:pPr>
      <w:r w:rsidRPr="00DD68AD">
        <w:rPr>
          <w:rFonts w:eastAsia="Times New Roman"/>
        </w:rPr>
        <w:t>3.Самодеятельный театр татарской культуры «Тулпар», руководитель Хусейнова Л.Т., количество участников 28.</w:t>
      </w:r>
    </w:p>
    <w:p w:rsidR="00DD68AD" w:rsidRPr="00DD68AD" w:rsidRDefault="00DD68AD" w:rsidP="00DD68AD">
      <w:pPr>
        <w:spacing w:line="360" w:lineRule="auto"/>
        <w:jc w:val="both"/>
        <w:rPr>
          <w:rFonts w:eastAsia="Times New Roman"/>
          <w:b/>
        </w:rPr>
      </w:pPr>
      <w:r w:rsidRPr="00DD68AD">
        <w:rPr>
          <w:rFonts w:eastAsia="Times New Roman"/>
          <w:b/>
        </w:rPr>
        <w:t>Жанр хореографический</w:t>
      </w:r>
    </w:p>
    <w:p w:rsidR="00DD68AD" w:rsidRPr="00DD68AD" w:rsidRDefault="00DD68AD" w:rsidP="00DD68AD">
      <w:pPr>
        <w:spacing w:line="360" w:lineRule="auto"/>
        <w:jc w:val="both"/>
        <w:rPr>
          <w:rFonts w:eastAsia="Times New Roman"/>
        </w:rPr>
      </w:pPr>
      <w:r w:rsidRPr="00DD68AD">
        <w:rPr>
          <w:rFonts w:eastAsia="Times New Roman"/>
        </w:rPr>
        <w:t>Стабильным остается коллектив студии современного танца «Реал денс», руководитель Тимофеева Л.А., в 2014 году коллективу присваивается звание «Образцовый художественный коллектив»:</w:t>
      </w:r>
    </w:p>
    <w:p w:rsidR="00DD68AD" w:rsidRPr="00DD68AD" w:rsidRDefault="00DD68AD" w:rsidP="00DD68AD">
      <w:pPr>
        <w:spacing w:line="360" w:lineRule="auto"/>
        <w:jc w:val="both"/>
        <w:rPr>
          <w:rFonts w:eastAsia="Times New Roman"/>
        </w:rPr>
      </w:pPr>
      <w:r w:rsidRPr="00DD68AD">
        <w:rPr>
          <w:rFonts w:eastAsia="Times New Roman"/>
        </w:rPr>
        <w:t xml:space="preserve">1.Студия современного танца «5+» участников 10, </w:t>
      </w:r>
    </w:p>
    <w:p w:rsidR="00DD68AD" w:rsidRPr="00DD68AD" w:rsidRDefault="00DD68AD" w:rsidP="00DD68AD">
      <w:pPr>
        <w:spacing w:line="360" w:lineRule="auto"/>
        <w:jc w:val="both"/>
        <w:rPr>
          <w:rFonts w:eastAsia="Times New Roman"/>
        </w:rPr>
      </w:pPr>
      <w:r w:rsidRPr="00DD68AD">
        <w:rPr>
          <w:rFonts w:eastAsia="Times New Roman"/>
        </w:rPr>
        <w:t xml:space="preserve">2.Студия современного танца «Реал денс» участников 10, </w:t>
      </w:r>
    </w:p>
    <w:p w:rsidR="00DD68AD" w:rsidRPr="00DD68AD" w:rsidRDefault="00DD68AD" w:rsidP="00DD68AD">
      <w:pPr>
        <w:spacing w:line="360" w:lineRule="auto"/>
        <w:jc w:val="both"/>
        <w:rPr>
          <w:rFonts w:eastAsia="Times New Roman"/>
        </w:rPr>
      </w:pPr>
      <w:r w:rsidRPr="00DD68AD">
        <w:rPr>
          <w:rFonts w:eastAsia="Times New Roman"/>
        </w:rPr>
        <w:t xml:space="preserve">3.Студия современного танца «Реал беби денс» участников 10, </w:t>
      </w:r>
    </w:p>
    <w:p w:rsidR="00DD68AD" w:rsidRPr="00DD68AD" w:rsidRDefault="00DD68AD" w:rsidP="00DD68AD">
      <w:pPr>
        <w:spacing w:line="360" w:lineRule="auto"/>
        <w:jc w:val="both"/>
        <w:rPr>
          <w:rFonts w:eastAsia="Times New Roman"/>
        </w:rPr>
      </w:pPr>
      <w:r w:rsidRPr="00DD68AD">
        <w:rPr>
          <w:rFonts w:eastAsia="Times New Roman"/>
        </w:rPr>
        <w:t>4.Студия современного танца «Юниор денс» участников 15,</w:t>
      </w:r>
    </w:p>
    <w:p w:rsidR="00DD68AD" w:rsidRPr="00DD68AD" w:rsidRDefault="00DD68AD" w:rsidP="00DD68AD">
      <w:pPr>
        <w:spacing w:line="360" w:lineRule="auto"/>
        <w:jc w:val="both"/>
        <w:rPr>
          <w:rFonts w:eastAsia="Times New Roman"/>
          <w:b/>
        </w:rPr>
      </w:pPr>
      <w:r w:rsidRPr="00DD68AD">
        <w:rPr>
          <w:rFonts w:eastAsia="Times New Roman"/>
          <w:b/>
        </w:rPr>
        <w:lastRenderedPageBreak/>
        <w:t>Вокально - инструментальный жанр</w:t>
      </w:r>
    </w:p>
    <w:p w:rsidR="00DD68AD" w:rsidRPr="00DD68AD" w:rsidRDefault="00DD68AD" w:rsidP="00DD68AD">
      <w:pPr>
        <w:spacing w:line="360" w:lineRule="auto"/>
        <w:jc w:val="both"/>
        <w:rPr>
          <w:rFonts w:eastAsia="Times New Roman"/>
        </w:rPr>
      </w:pPr>
      <w:r w:rsidRPr="00DD68AD">
        <w:rPr>
          <w:rFonts w:eastAsia="Times New Roman"/>
        </w:rPr>
        <w:t xml:space="preserve"> В 2014 году вокально-инструментальный ансамбль «Полет» меняет свое название на «</w:t>
      </w:r>
      <w:r w:rsidRPr="00DD68AD">
        <w:rPr>
          <w:rFonts w:eastAsia="Times New Roman"/>
          <w:lang w:val="en-US"/>
        </w:rPr>
        <w:t>Fat</w:t>
      </w:r>
      <w:r w:rsidRPr="00DD68AD">
        <w:rPr>
          <w:rFonts w:eastAsia="Times New Roman"/>
        </w:rPr>
        <w:t xml:space="preserve"> </w:t>
      </w:r>
      <w:r w:rsidRPr="00DD68AD">
        <w:rPr>
          <w:rFonts w:eastAsia="Times New Roman"/>
          <w:lang w:val="en-US"/>
        </w:rPr>
        <w:t>Band</w:t>
      </w:r>
      <w:r w:rsidRPr="00DD68AD">
        <w:rPr>
          <w:rFonts w:eastAsia="Times New Roman"/>
        </w:rPr>
        <w:t xml:space="preserve">», количество участников 10 человек. </w:t>
      </w:r>
    </w:p>
    <w:p w:rsidR="00DD68AD" w:rsidRPr="00DD68AD" w:rsidRDefault="00DD68AD" w:rsidP="00DD68AD">
      <w:pPr>
        <w:spacing w:line="360" w:lineRule="auto"/>
        <w:jc w:val="both"/>
        <w:rPr>
          <w:rFonts w:eastAsia="Times New Roman"/>
          <w:b/>
        </w:rPr>
      </w:pPr>
      <w:r w:rsidRPr="00DD68AD">
        <w:rPr>
          <w:rFonts w:eastAsia="Times New Roman"/>
          <w:b/>
        </w:rPr>
        <w:t>Жанр декоративно-прикладное искусство</w:t>
      </w:r>
    </w:p>
    <w:p w:rsidR="00DD68AD" w:rsidRPr="00DD68AD" w:rsidRDefault="00DD68AD" w:rsidP="00DD68AD">
      <w:pPr>
        <w:spacing w:line="360" w:lineRule="auto"/>
        <w:jc w:val="both"/>
        <w:rPr>
          <w:rFonts w:eastAsia="Times New Roman"/>
        </w:rPr>
      </w:pPr>
      <w:r w:rsidRPr="00DD68AD">
        <w:rPr>
          <w:rFonts w:eastAsia="Times New Roman"/>
        </w:rPr>
        <w:t xml:space="preserve">Всего клубных формирований в направлении ДПИ – 3 ед. </w:t>
      </w:r>
    </w:p>
    <w:p w:rsidR="00DD68AD" w:rsidRPr="00DD68AD" w:rsidRDefault="00DD68AD" w:rsidP="00DD68AD">
      <w:pPr>
        <w:spacing w:line="360" w:lineRule="auto"/>
        <w:jc w:val="both"/>
        <w:rPr>
          <w:rFonts w:eastAsia="Times New Roman"/>
        </w:rPr>
      </w:pPr>
      <w:r w:rsidRPr="00DD68AD">
        <w:rPr>
          <w:rFonts w:eastAsia="Times New Roman"/>
        </w:rPr>
        <w:t>1.Декоративно-прикладное искусство «Арт-дизайн», руководитель Чернавских О.С. участников 10, от 7 до 10 лет;</w:t>
      </w:r>
    </w:p>
    <w:p w:rsidR="00DD68AD" w:rsidRPr="00DD68AD" w:rsidRDefault="00DD68AD" w:rsidP="00DD68AD">
      <w:pPr>
        <w:spacing w:line="360" w:lineRule="auto"/>
        <w:jc w:val="both"/>
        <w:rPr>
          <w:rFonts w:eastAsia="Times New Roman"/>
        </w:rPr>
      </w:pPr>
      <w:r w:rsidRPr="00DD68AD">
        <w:rPr>
          <w:rFonts w:eastAsia="Times New Roman"/>
        </w:rPr>
        <w:t xml:space="preserve">2. Кружок живописного искусства «Малевичи», руководитель Чернавских О.С., участников 10, от 9 лет и старше; </w:t>
      </w:r>
    </w:p>
    <w:p w:rsidR="00DD68AD" w:rsidRPr="00DD68AD" w:rsidRDefault="00DD68AD" w:rsidP="00DD68AD">
      <w:pPr>
        <w:spacing w:line="360" w:lineRule="auto"/>
        <w:jc w:val="both"/>
        <w:rPr>
          <w:rFonts w:eastAsia="Times New Roman"/>
        </w:rPr>
      </w:pPr>
      <w:r w:rsidRPr="00DD68AD">
        <w:rPr>
          <w:rFonts w:eastAsia="Times New Roman"/>
        </w:rPr>
        <w:t>3. ДПИ « ЛАДОшки», руководитель Чернавских О.С.,  участников 10,  от 3 до 5 лет;</w:t>
      </w:r>
    </w:p>
    <w:p w:rsidR="00F64CE8" w:rsidRDefault="00F64CE8" w:rsidP="009D74E1">
      <w:pPr>
        <w:spacing w:line="100" w:lineRule="atLeast"/>
        <w:contextualSpacing/>
        <w:jc w:val="both"/>
        <w:rPr>
          <w:rFonts w:eastAsia="Times New Roman"/>
          <w:b/>
        </w:rPr>
      </w:pPr>
    </w:p>
    <w:p w:rsidR="00A926A9" w:rsidRDefault="00A926A9" w:rsidP="009D74E1">
      <w:pPr>
        <w:spacing w:line="100" w:lineRule="atLeast"/>
        <w:contextualSpacing/>
        <w:jc w:val="both"/>
        <w:rPr>
          <w:rFonts w:eastAsia="Times New Roman"/>
          <w:b/>
        </w:rPr>
      </w:pPr>
    </w:p>
    <w:p w:rsidR="001F3752" w:rsidRDefault="001F3752" w:rsidP="009D74E1">
      <w:pPr>
        <w:spacing w:line="100" w:lineRule="atLeast"/>
        <w:contextualSpacing/>
        <w:jc w:val="both"/>
        <w:rPr>
          <w:rFonts w:eastAsia="Times New Roman"/>
          <w:b/>
        </w:rPr>
      </w:pPr>
      <w:r w:rsidRPr="00E07AF2">
        <w:rPr>
          <w:rFonts w:eastAsia="Times New Roman"/>
          <w:b/>
        </w:rPr>
        <w:t>5.1.3.6. Механизмы и инструментарии отслеживания качественной деятельности клубных формирований (2 квартал, годовая).</w:t>
      </w:r>
    </w:p>
    <w:p w:rsidR="00D056CC" w:rsidRPr="00C449A0" w:rsidRDefault="00D056CC" w:rsidP="00D056CC">
      <w:pPr>
        <w:spacing w:line="360" w:lineRule="auto"/>
        <w:ind w:firstLine="708"/>
        <w:jc w:val="both"/>
      </w:pPr>
      <w:r w:rsidRPr="00C449A0">
        <w:t>Качественная деятельность клубных формирований отслеживается  путем оценки посещаемости клубных формирований (количество посещений), востребованности клубного формирования (количество участников), количества зрителей на отчетных или открытых мероприятиях.</w:t>
      </w:r>
    </w:p>
    <w:p w:rsidR="00404817" w:rsidRPr="00D056CC" w:rsidRDefault="00D056CC" w:rsidP="00D056CC">
      <w:pPr>
        <w:spacing w:line="360" w:lineRule="auto"/>
        <w:jc w:val="both"/>
      </w:pPr>
      <w:r w:rsidRPr="00086B94">
        <w:rPr>
          <w:rFonts w:eastAsia="Times New Roman"/>
          <w:color w:val="000000" w:themeColor="text1"/>
        </w:rPr>
        <w:t>Ведется анализ посещаемости клубных формирований, разработаны индивидуальные планы подготовки документации, заполняется книга отзывов, ведется анкетирование посетителей  об удовлетворенности предоставлени</w:t>
      </w:r>
      <w:r>
        <w:rPr>
          <w:rFonts w:eastAsia="Times New Roman"/>
          <w:color w:val="000000" w:themeColor="text1"/>
        </w:rPr>
        <w:t>я</w:t>
      </w:r>
      <w:r w:rsidRPr="00086B94">
        <w:rPr>
          <w:rFonts w:eastAsia="Times New Roman"/>
          <w:color w:val="000000" w:themeColor="text1"/>
        </w:rPr>
        <w:t xml:space="preserve"> услуг. </w:t>
      </w:r>
      <w:r w:rsidRPr="00C449A0">
        <w:t>После анализа деятельности клубного формирования составляется индивидуальный план подготовки документации  и стратегия дальнейшего развития клубного формирования.</w:t>
      </w:r>
    </w:p>
    <w:p w:rsidR="001F3752" w:rsidRDefault="001F3752" w:rsidP="009D74E1">
      <w:pPr>
        <w:spacing w:line="100" w:lineRule="atLeast"/>
        <w:contextualSpacing/>
        <w:jc w:val="both"/>
        <w:rPr>
          <w:rFonts w:eastAsia="Times New Roman"/>
        </w:rPr>
      </w:pPr>
      <w:r w:rsidRPr="00E07AF2">
        <w:rPr>
          <w:rFonts w:eastAsia="Times New Roman"/>
          <w:b/>
        </w:rPr>
        <w:t xml:space="preserve">5.1.3.7. Информация о юбилеях творческих коллективов в 2015 году </w:t>
      </w:r>
      <w:r w:rsidRPr="00E07AF2">
        <w:rPr>
          <w:rFonts w:eastAsia="Times New Roman"/>
        </w:rPr>
        <w:t>(3 квартал, годовая)</w:t>
      </w:r>
    </w:p>
    <w:p w:rsidR="00404817" w:rsidRPr="0059566C" w:rsidRDefault="00404817" w:rsidP="00404817">
      <w:pPr>
        <w:spacing w:line="360" w:lineRule="auto"/>
        <w:jc w:val="both"/>
      </w:pPr>
      <w:r w:rsidRPr="0059566C">
        <w:t>В 2015 году отмечают свой юбилей следующие коллективы и любительские объединения:</w:t>
      </w:r>
    </w:p>
    <w:p w:rsidR="00404817" w:rsidRPr="0059566C" w:rsidRDefault="00404817" w:rsidP="00E84142">
      <w:pPr>
        <w:pStyle w:val="a9"/>
        <w:numPr>
          <w:ilvl w:val="0"/>
          <w:numId w:val="74"/>
        </w:numPr>
        <w:spacing w:line="360" w:lineRule="auto"/>
        <w:jc w:val="both"/>
      </w:pPr>
      <w:r w:rsidRPr="0059566C">
        <w:t>Вокальная татаро-башкирская группа «Умырзая»</w:t>
      </w:r>
      <w:r>
        <w:t>,</w:t>
      </w:r>
      <w:r w:rsidRPr="0059566C">
        <w:t xml:space="preserve"> год образования 2010</w:t>
      </w:r>
      <w:r>
        <w:t xml:space="preserve">, </w:t>
      </w:r>
      <w:r w:rsidRPr="0059566C">
        <w:t xml:space="preserve"> руководитель Давлетшин И.М</w:t>
      </w:r>
      <w:r>
        <w:t xml:space="preserve"> - </w:t>
      </w:r>
      <w:r w:rsidRPr="0059566C">
        <w:t>5- летний юбилей.</w:t>
      </w:r>
    </w:p>
    <w:p w:rsidR="00404817" w:rsidRPr="0059566C" w:rsidRDefault="00404817" w:rsidP="00E84142">
      <w:pPr>
        <w:pStyle w:val="a9"/>
        <w:numPr>
          <w:ilvl w:val="0"/>
          <w:numId w:val="74"/>
        </w:numPr>
        <w:spacing w:line="360" w:lineRule="auto"/>
        <w:jc w:val="both"/>
      </w:pPr>
      <w:r w:rsidRPr="0059566C">
        <w:t>Клуб татаро-башкирской культуры</w:t>
      </w:r>
      <w:r>
        <w:t>,</w:t>
      </w:r>
      <w:r w:rsidRPr="0059566C">
        <w:t xml:space="preserve"> год образования 2010</w:t>
      </w:r>
      <w:r>
        <w:t xml:space="preserve">, </w:t>
      </w:r>
      <w:r w:rsidRPr="0059566C">
        <w:t xml:space="preserve"> руководитель Давлетшин И.М. </w:t>
      </w:r>
      <w:r>
        <w:t xml:space="preserve">- </w:t>
      </w:r>
      <w:r w:rsidRPr="0059566C">
        <w:t xml:space="preserve"> 5- летний юбилей.</w:t>
      </w:r>
    </w:p>
    <w:p w:rsidR="00404817" w:rsidRPr="00404817" w:rsidRDefault="00404817" w:rsidP="00E84142">
      <w:pPr>
        <w:pStyle w:val="a9"/>
        <w:numPr>
          <w:ilvl w:val="0"/>
          <w:numId w:val="74"/>
        </w:numPr>
        <w:spacing w:line="360" w:lineRule="auto"/>
        <w:jc w:val="both"/>
      </w:pPr>
      <w:r w:rsidRPr="0059566C">
        <w:t>Клуб старшего поколения «Завалинка»</w:t>
      </w:r>
      <w:r>
        <w:t>,</w:t>
      </w:r>
      <w:r w:rsidRPr="0059566C">
        <w:t xml:space="preserve"> год образования 2010</w:t>
      </w:r>
      <w:r>
        <w:t>,</w:t>
      </w:r>
      <w:r w:rsidRPr="0059566C">
        <w:t xml:space="preserve"> руководитель Кабанцева М.В. </w:t>
      </w:r>
      <w:r>
        <w:t xml:space="preserve">- </w:t>
      </w:r>
      <w:r w:rsidRPr="0059566C">
        <w:t xml:space="preserve"> 5- летний юбилей.</w:t>
      </w:r>
    </w:p>
    <w:p w:rsidR="001F3752" w:rsidRDefault="001F3752" w:rsidP="009D74E1">
      <w:pPr>
        <w:spacing w:line="100" w:lineRule="atLeast"/>
        <w:contextualSpacing/>
        <w:jc w:val="both"/>
        <w:rPr>
          <w:rFonts w:eastAsia="Times New Roman"/>
        </w:rPr>
      </w:pPr>
      <w:r w:rsidRPr="00E07AF2">
        <w:rPr>
          <w:rFonts w:eastAsia="Times New Roman"/>
          <w:b/>
        </w:rPr>
        <w:t xml:space="preserve">5.1.3.8. Информация о юбилеях творческих коллективов в 2016-2017 годах </w:t>
      </w:r>
      <w:r w:rsidRPr="00E07AF2">
        <w:rPr>
          <w:rFonts w:eastAsia="Times New Roman"/>
        </w:rPr>
        <w:t>(годовая).</w:t>
      </w:r>
    </w:p>
    <w:p w:rsidR="00404817" w:rsidRPr="00404817" w:rsidRDefault="00404817" w:rsidP="00404817">
      <w:pPr>
        <w:spacing w:line="360" w:lineRule="auto"/>
        <w:ind w:firstLine="708"/>
        <w:contextualSpacing/>
        <w:jc w:val="both"/>
        <w:rPr>
          <w:rFonts w:eastAsia="Times New Roman"/>
        </w:rPr>
      </w:pPr>
      <w:r w:rsidRPr="00404817">
        <w:rPr>
          <w:rFonts w:eastAsia="Times New Roman"/>
        </w:rPr>
        <w:t>В 2017 году свой 5-летний юбилей отметят:</w:t>
      </w:r>
    </w:p>
    <w:p w:rsidR="00404817" w:rsidRPr="00404817" w:rsidRDefault="00404817" w:rsidP="00404817">
      <w:pPr>
        <w:spacing w:line="360" w:lineRule="auto"/>
        <w:contextualSpacing/>
        <w:jc w:val="both"/>
        <w:rPr>
          <w:rFonts w:eastAsia="Times New Roman"/>
        </w:rPr>
      </w:pPr>
      <w:r w:rsidRPr="00404817">
        <w:rPr>
          <w:rFonts w:eastAsia="Times New Roman"/>
        </w:rPr>
        <w:t>- вокально-инструментальный ансамбль;</w:t>
      </w:r>
    </w:p>
    <w:p w:rsidR="00404817" w:rsidRPr="00E07AF2" w:rsidRDefault="00404817" w:rsidP="00404817">
      <w:pPr>
        <w:spacing w:line="360" w:lineRule="auto"/>
        <w:contextualSpacing/>
        <w:jc w:val="both"/>
        <w:rPr>
          <w:rFonts w:eastAsia="Times New Roman"/>
          <w:b/>
        </w:rPr>
      </w:pPr>
      <w:r w:rsidRPr="00404817">
        <w:rPr>
          <w:rFonts w:eastAsia="Times New Roman"/>
        </w:rPr>
        <w:t>- клуб любителей театра «Группа ликования».</w:t>
      </w:r>
    </w:p>
    <w:p w:rsidR="001F3752" w:rsidRDefault="001F3752" w:rsidP="009D74E1">
      <w:pPr>
        <w:spacing w:line="100" w:lineRule="atLeast"/>
        <w:contextualSpacing/>
        <w:jc w:val="both"/>
        <w:rPr>
          <w:rFonts w:eastAsia="Times New Roman"/>
          <w:b/>
        </w:rPr>
      </w:pPr>
      <w:r w:rsidRPr="00E07AF2">
        <w:rPr>
          <w:rFonts w:eastAsia="Times New Roman"/>
          <w:b/>
        </w:rPr>
        <w:t xml:space="preserve">5.1.3.9. Копии учетных карточек клубных формирований (Приложение) </w:t>
      </w:r>
      <w:r w:rsidRPr="00E07AF2">
        <w:rPr>
          <w:rFonts w:eastAsia="Times New Roman"/>
        </w:rPr>
        <w:lastRenderedPageBreak/>
        <w:t>(предоставляются в отчете за 2 квартал и в годовом отчете)</w:t>
      </w:r>
      <w:r w:rsidRPr="00E07AF2">
        <w:rPr>
          <w:rFonts w:eastAsia="Times New Roman"/>
          <w:b/>
        </w:rPr>
        <w:t xml:space="preserve"> </w:t>
      </w:r>
    </w:p>
    <w:p w:rsidR="00404817" w:rsidRPr="00EF476A" w:rsidRDefault="00404817" w:rsidP="00404817">
      <w:pPr>
        <w:spacing w:line="360" w:lineRule="auto"/>
        <w:contextualSpacing/>
        <w:jc w:val="both"/>
        <w:rPr>
          <w:rFonts w:eastAsia="Times New Roman"/>
        </w:rPr>
      </w:pPr>
      <w:r w:rsidRPr="00EF476A">
        <w:rPr>
          <w:rFonts w:eastAsia="Times New Roman"/>
        </w:rPr>
        <w:t>Копии учётных карточек клубных формирований представлены в приложении №</w:t>
      </w:r>
      <w:r w:rsidR="00EF476A" w:rsidRPr="00EF476A">
        <w:rPr>
          <w:rFonts w:eastAsia="Times New Roman"/>
        </w:rPr>
        <w:t>7</w:t>
      </w:r>
    </w:p>
    <w:p w:rsidR="001F3752" w:rsidRPr="00185B5C" w:rsidRDefault="001F3752" w:rsidP="001F3752">
      <w:pPr>
        <w:spacing w:line="100" w:lineRule="atLeast"/>
        <w:jc w:val="both"/>
        <w:rPr>
          <w:rFonts w:eastAsia="Times New Roman"/>
          <w:b/>
        </w:rPr>
      </w:pPr>
      <w:r w:rsidRPr="00185B5C">
        <w:rPr>
          <w:rFonts w:eastAsia="Times New Roman"/>
          <w:b/>
        </w:rPr>
        <w:t xml:space="preserve">5.1.4. </w:t>
      </w:r>
      <w:r w:rsidRPr="00185B5C">
        <w:rPr>
          <w:rFonts w:eastAsia="Times New Roman"/>
          <w:b/>
        </w:rPr>
        <w:tab/>
        <w:t>Мониторинг гастрольной деятельности</w:t>
      </w:r>
    </w:p>
    <w:p w:rsidR="00C34D26" w:rsidRPr="00185B5C" w:rsidRDefault="00C34D26" w:rsidP="00185B5C">
      <w:pPr>
        <w:spacing w:line="360" w:lineRule="auto"/>
        <w:ind w:firstLine="708"/>
        <w:rPr>
          <w:rFonts w:ascii="Tahoma" w:hAnsi="Tahoma" w:cs="Tahoma"/>
        </w:rPr>
      </w:pPr>
      <w:r w:rsidRPr="00185B5C">
        <w:rPr>
          <w:rFonts w:eastAsia="Times New Roman"/>
        </w:rPr>
        <w:t>В  2013 году</w:t>
      </w:r>
      <w:r w:rsidR="00185B5C" w:rsidRPr="00185B5C">
        <w:rPr>
          <w:rFonts w:eastAsia="Times New Roman"/>
        </w:rPr>
        <w:t xml:space="preserve"> </w:t>
      </w:r>
      <w:r w:rsidR="00185B5C" w:rsidRPr="00185B5C">
        <w:t xml:space="preserve">по итогам окружного фестиваля, в канун своего 25-летия коллектив народного театра «Версия»  осуществил гастрольное турне по городам Ханты - Мансийского автономного округа - Югры   со спектаклем Александра Коровина «Палата бизнес-класса» в </w:t>
      </w:r>
      <w:r w:rsidR="00185B5C" w:rsidRPr="00185B5C">
        <w:rPr>
          <w:rFonts w:ascii="Tahoma" w:hAnsi="Tahoma" w:cs="Tahoma"/>
        </w:rPr>
        <w:t xml:space="preserve"> </w:t>
      </w:r>
      <w:r w:rsidR="00185B5C" w:rsidRPr="00185B5C">
        <w:t>г. Советский  в РЦКиД «Сибирь», поселок  Мортка и в  г.Урай.  </w:t>
      </w:r>
    </w:p>
    <w:p w:rsidR="00185B5C" w:rsidRPr="00185B5C" w:rsidRDefault="00DD68AD" w:rsidP="00DD68AD">
      <w:pPr>
        <w:spacing w:line="360" w:lineRule="auto"/>
        <w:ind w:firstLine="708"/>
        <w:jc w:val="both"/>
        <w:rPr>
          <w:rFonts w:eastAsia="Times New Roman"/>
        </w:rPr>
      </w:pPr>
      <w:r w:rsidRPr="00185B5C">
        <w:rPr>
          <w:rFonts w:eastAsia="Times New Roman"/>
        </w:rPr>
        <w:t xml:space="preserve">В 2014 году гастрольную деятельность осуществляли театральные коллективы учреждения: народный театр «Версия», самодеятельный театр татарской культуры «Тулпар»; и татаро-башкирские вокальные коллективы: вокальная татаро-башкирская группа «Умырзая», мужская вокальная группа «Дуслар». </w:t>
      </w:r>
    </w:p>
    <w:p w:rsidR="00A926A9" w:rsidRDefault="00A926A9" w:rsidP="00EF476A">
      <w:pPr>
        <w:spacing w:line="360" w:lineRule="auto"/>
        <w:ind w:firstLine="708"/>
        <w:jc w:val="both"/>
      </w:pPr>
    </w:p>
    <w:p w:rsidR="00A926A9" w:rsidRDefault="00A926A9" w:rsidP="00EF476A">
      <w:pPr>
        <w:spacing w:line="360" w:lineRule="auto"/>
        <w:ind w:firstLine="708"/>
        <w:jc w:val="both"/>
      </w:pPr>
    </w:p>
    <w:p w:rsidR="00404817" w:rsidRPr="00EF476A" w:rsidRDefault="00DD68AD" w:rsidP="00EF476A">
      <w:pPr>
        <w:spacing w:line="360" w:lineRule="auto"/>
        <w:ind w:firstLine="708"/>
        <w:jc w:val="both"/>
        <w:rPr>
          <w:rFonts w:eastAsia="Times New Roman"/>
          <w:b/>
        </w:rPr>
      </w:pPr>
      <w:r w:rsidRPr="00185B5C">
        <w:t xml:space="preserve">Проблема выездных концертов остаётся актуальной: из-за отсутствия транспорта коллективы не могут выехать с полным составом участников на другие площадки </w:t>
      </w:r>
      <w:r w:rsidR="00185B5C" w:rsidRPr="00185B5C">
        <w:t>округа.</w:t>
      </w:r>
      <w:r w:rsidRPr="00185B5C">
        <w:t xml:space="preserve"> </w:t>
      </w:r>
    </w:p>
    <w:p w:rsidR="001F3752" w:rsidRDefault="001F3752" w:rsidP="00185B5C">
      <w:pPr>
        <w:spacing w:line="360" w:lineRule="auto"/>
        <w:jc w:val="both"/>
        <w:rPr>
          <w:rFonts w:eastAsia="Times New Roman"/>
          <w:b/>
        </w:rPr>
      </w:pPr>
      <w:r w:rsidRPr="00E07AF2">
        <w:rPr>
          <w:rFonts w:eastAsia="Times New Roman"/>
          <w:b/>
        </w:rPr>
        <w:t>5.1.4.1. Гастроли творческих коллективов учреждения.</w:t>
      </w:r>
      <w:r w:rsidR="00DD68AD" w:rsidRPr="00DD68AD">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0"/>
        <w:gridCol w:w="762"/>
        <w:gridCol w:w="2268"/>
        <w:gridCol w:w="3289"/>
        <w:gridCol w:w="1418"/>
        <w:gridCol w:w="1276"/>
      </w:tblGrid>
      <w:tr w:rsidR="00817835" w:rsidRPr="000B719C" w:rsidTr="00AD149F">
        <w:trPr>
          <w:trHeight w:val="1108"/>
        </w:trPr>
        <w:tc>
          <w:tcPr>
            <w:tcW w:w="480" w:type="dxa"/>
          </w:tcPr>
          <w:p w:rsidR="00817835" w:rsidRPr="000B719C" w:rsidRDefault="00817835" w:rsidP="00AD149F">
            <w:pPr>
              <w:spacing w:line="360" w:lineRule="auto"/>
              <w:jc w:val="both"/>
            </w:pPr>
            <w:r w:rsidRPr="000B719C">
              <w:t>№</w:t>
            </w:r>
          </w:p>
        </w:tc>
        <w:tc>
          <w:tcPr>
            <w:tcW w:w="762" w:type="dxa"/>
          </w:tcPr>
          <w:p w:rsidR="00817835" w:rsidRPr="000B719C" w:rsidRDefault="00817835" w:rsidP="00AD149F">
            <w:pPr>
              <w:jc w:val="both"/>
            </w:pPr>
            <w:r w:rsidRPr="000B719C">
              <w:t xml:space="preserve">Дата </w:t>
            </w:r>
          </w:p>
        </w:tc>
        <w:tc>
          <w:tcPr>
            <w:tcW w:w="2268" w:type="dxa"/>
          </w:tcPr>
          <w:p w:rsidR="00817835" w:rsidRPr="000B719C" w:rsidRDefault="00817835" w:rsidP="00AD149F">
            <w:pPr>
              <w:jc w:val="both"/>
            </w:pPr>
            <w:r w:rsidRPr="000B719C">
              <w:t>Название клубного формирования</w:t>
            </w:r>
          </w:p>
        </w:tc>
        <w:tc>
          <w:tcPr>
            <w:tcW w:w="3289" w:type="dxa"/>
          </w:tcPr>
          <w:p w:rsidR="00817835" w:rsidRPr="000B719C" w:rsidRDefault="00817835" w:rsidP="00AD149F">
            <w:pPr>
              <w:jc w:val="both"/>
            </w:pPr>
            <w:r w:rsidRPr="000B719C">
              <w:t xml:space="preserve">Мероприятие </w:t>
            </w:r>
          </w:p>
        </w:tc>
        <w:tc>
          <w:tcPr>
            <w:tcW w:w="1418" w:type="dxa"/>
          </w:tcPr>
          <w:p w:rsidR="00817835" w:rsidRPr="000B719C" w:rsidRDefault="00817835" w:rsidP="00AD149F">
            <w:pPr>
              <w:jc w:val="both"/>
            </w:pPr>
            <w:r w:rsidRPr="000B719C">
              <w:t xml:space="preserve">Место проведения </w:t>
            </w:r>
          </w:p>
        </w:tc>
        <w:tc>
          <w:tcPr>
            <w:tcW w:w="1276" w:type="dxa"/>
          </w:tcPr>
          <w:p w:rsidR="00817835" w:rsidRPr="000B719C" w:rsidRDefault="00817835" w:rsidP="00AD149F">
            <w:pPr>
              <w:jc w:val="both"/>
            </w:pPr>
            <w:r w:rsidRPr="000B719C">
              <w:t>Количество зрителей</w:t>
            </w:r>
          </w:p>
        </w:tc>
      </w:tr>
      <w:tr w:rsidR="00817835" w:rsidRPr="000B719C" w:rsidTr="00AD149F">
        <w:tc>
          <w:tcPr>
            <w:tcW w:w="480" w:type="dxa"/>
          </w:tcPr>
          <w:p w:rsidR="00817835" w:rsidRPr="000B719C" w:rsidRDefault="00817835" w:rsidP="00AD149F">
            <w:pPr>
              <w:spacing w:line="360" w:lineRule="auto"/>
              <w:jc w:val="both"/>
            </w:pPr>
            <w:r w:rsidRPr="000B719C">
              <w:t>1</w:t>
            </w:r>
          </w:p>
        </w:tc>
        <w:tc>
          <w:tcPr>
            <w:tcW w:w="762" w:type="dxa"/>
          </w:tcPr>
          <w:p w:rsidR="00817835" w:rsidRPr="000B719C" w:rsidRDefault="00817835" w:rsidP="00AD149F">
            <w:r w:rsidRPr="000B719C">
              <w:rPr>
                <w:sz w:val="22"/>
                <w:szCs w:val="22"/>
              </w:rPr>
              <w:t>05.04</w:t>
            </w:r>
          </w:p>
        </w:tc>
        <w:tc>
          <w:tcPr>
            <w:tcW w:w="2268" w:type="dxa"/>
          </w:tcPr>
          <w:p w:rsidR="00817835" w:rsidRPr="000B719C" w:rsidRDefault="00817835" w:rsidP="00785D7C">
            <w:r w:rsidRPr="000B719C">
              <w:rPr>
                <w:sz w:val="22"/>
                <w:szCs w:val="22"/>
              </w:rPr>
              <w:t>Самодеятельный театр татар</w:t>
            </w:r>
            <w:r w:rsidR="00785D7C">
              <w:rPr>
                <w:sz w:val="22"/>
                <w:szCs w:val="22"/>
              </w:rPr>
              <w:t xml:space="preserve">о-башкирской </w:t>
            </w:r>
            <w:r w:rsidRPr="000B719C">
              <w:rPr>
                <w:sz w:val="22"/>
                <w:szCs w:val="22"/>
              </w:rPr>
              <w:t>культуры «Тулпар»</w:t>
            </w:r>
          </w:p>
        </w:tc>
        <w:tc>
          <w:tcPr>
            <w:tcW w:w="3289" w:type="dxa"/>
          </w:tcPr>
          <w:p w:rsidR="00817835" w:rsidRPr="000B719C" w:rsidRDefault="00817835" w:rsidP="00AD149F">
            <w:r w:rsidRPr="000B719C">
              <w:rPr>
                <w:sz w:val="22"/>
                <w:szCs w:val="22"/>
              </w:rPr>
              <w:t>Показ спектакля «Гайфи, бабай, женись, давай»</w:t>
            </w:r>
          </w:p>
        </w:tc>
        <w:tc>
          <w:tcPr>
            <w:tcW w:w="1418" w:type="dxa"/>
          </w:tcPr>
          <w:p w:rsidR="00817835" w:rsidRPr="000B719C" w:rsidRDefault="00817835" w:rsidP="00AD149F">
            <w:r w:rsidRPr="000B719C">
              <w:rPr>
                <w:sz w:val="22"/>
                <w:szCs w:val="22"/>
              </w:rPr>
              <w:t xml:space="preserve">г.Урай </w:t>
            </w:r>
          </w:p>
        </w:tc>
        <w:tc>
          <w:tcPr>
            <w:tcW w:w="1276" w:type="dxa"/>
          </w:tcPr>
          <w:p w:rsidR="00817835" w:rsidRPr="000B719C" w:rsidRDefault="00817835" w:rsidP="00AD149F">
            <w:pPr>
              <w:spacing w:line="360" w:lineRule="auto"/>
              <w:jc w:val="both"/>
            </w:pPr>
            <w:r w:rsidRPr="000B719C">
              <w:rPr>
                <w:sz w:val="22"/>
                <w:szCs w:val="22"/>
              </w:rPr>
              <w:t>20</w:t>
            </w:r>
          </w:p>
        </w:tc>
      </w:tr>
      <w:tr w:rsidR="00817835" w:rsidRPr="000B719C" w:rsidTr="00AD149F">
        <w:tc>
          <w:tcPr>
            <w:tcW w:w="480" w:type="dxa"/>
          </w:tcPr>
          <w:p w:rsidR="00817835" w:rsidRPr="000B719C" w:rsidRDefault="00817835" w:rsidP="00AD149F">
            <w:pPr>
              <w:spacing w:line="360" w:lineRule="auto"/>
              <w:jc w:val="both"/>
            </w:pPr>
            <w:r w:rsidRPr="000B719C">
              <w:t>2</w:t>
            </w:r>
          </w:p>
        </w:tc>
        <w:tc>
          <w:tcPr>
            <w:tcW w:w="762" w:type="dxa"/>
          </w:tcPr>
          <w:p w:rsidR="00817835" w:rsidRPr="000B719C" w:rsidRDefault="00817835" w:rsidP="00AD149F">
            <w:r w:rsidRPr="000B719C">
              <w:rPr>
                <w:sz w:val="22"/>
                <w:szCs w:val="22"/>
              </w:rPr>
              <w:t>13.05</w:t>
            </w:r>
          </w:p>
        </w:tc>
        <w:tc>
          <w:tcPr>
            <w:tcW w:w="2268" w:type="dxa"/>
          </w:tcPr>
          <w:p w:rsidR="00817835" w:rsidRPr="000B719C" w:rsidRDefault="00817835" w:rsidP="00AD149F">
            <w:r w:rsidRPr="000B719C">
              <w:rPr>
                <w:sz w:val="22"/>
                <w:szCs w:val="22"/>
              </w:rPr>
              <w:t>Народный театр «Версия»</w:t>
            </w:r>
          </w:p>
        </w:tc>
        <w:tc>
          <w:tcPr>
            <w:tcW w:w="3289" w:type="dxa"/>
          </w:tcPr>
          <w:p w:rsidR="00817835" w:rsidRPr="000B719C" w:rsidRDefault="00817835" w:rsidP="00AD149F">
            <w:r w:rsidRPr="000B719C">
              <w:rPr>
                <w:sz w:val="22"/>
                <w:szCs w:val="22"/>
              </w:rPr>
              <w:t>Показ спектакля «Жизнь прекрасна»</w:t>
            </w:r>
          </w:p>
        </w:tc>
        <w:tc>
          <w:tcPr>
            <w:tcW w:w="1418" w:type="dxa"/>
          </w:tcPr>
          <w:p w:rsidR="00817835" w:rsidRPr="000B719C" w:rsidRDefault="00817835" w:rsidP="00AD149F">
            <w:r w:rsidRPr="000B719C">
              <w:rPr>
                <w:sz w:val="22"/>
                <w:szCs w:val="22"/>
              </w:rPr>
              <w:t>г. Советский</w:t>
            </w:r>
          </w:p>
        </w:tc>
        <w:tc>
          <w:tcPr>
            <w:tcW w:w="1276" w:type="dxa"/>
          </w:tcPr>
          <w:p w:rsidR="00817835" w:rsidRPr="000B719C" w:rsidRDefault="00817835" w:rsidP="00AD149F">
            <w:pPr>
              <w:spacing w:line="360" w:lineRule="auto"/>
              <w:jc w:val="both"/>
            </w:pPr>
            <w:r w:rsidRPr="000B719C">
              <w:rPr>
                <w:sz w:val="22"/>
                <w:szCs w:val="22"/>
              </w:rPr>
              <w:t>33</w:t>
            </w:r>
          </w:p>
        </w:tc>
      </w:tr>
      <w:tr w:rsidR="00817835" w:rsidRPr="000B719C" w:rsidTr="00AD149F">
        <w:tc>
          <w:tcPr>
            <w:tcW w:w="480" w:type="dxa"/>
          </w:tcPr>
          <w:p w:rsidR="00817835" w:rsidRPr="000B719C" w:rsidRDefault="00817835" w:rsidP="00AD149F">
            <w:pPr>
              <w:spacing w:line="360" w:lineRule="auto"/>
              <w:jc w:val="both"/>
            </w:pPr>
            <w:r w:rsidRPr="000B719C">
              <w:t>3</w:t>
            </w:r>
          </w:p>
        </w:tc>
        <w:tc>
          <w:tcPr>
            <w:tcW w:w="762" w:type="dxa"/>
          </w:tcPr>
          <w:p w:rsidR="00817835" w:rsidRPr="000B719C" w:rsidRDefault="00817835" w:rsidP="00AD149F">
            <w:r w:rsidRPr="000B719C">
              <w:rPr>
                <w:sz w:val="22"/>
                <w:szCs w:val="22"/>
              </w:rPr>
              <w:t>11.06</w:t>
            </w:r>
          </w:p>
        </w:tc>
        <w:tc>
          <w:tcPr>
            <w:tcW w:w="2268" w:type="dxa"/>
          </w:tcPr>
          <w:p w:rsidR="00817835" w:rsidRPr="000B719C" w:rsidRDefault="00817835" w:rsidP="00AD149F">
            <w:r w:rsidRPr="000B719C">
              <w:rPr>
                <w:sz w:val="22"/>
                <w:szCs w:val="22"/>
              </w:rPr>
              <w:t>Вокальная группа «Умырзая», мужская вокальная группа «Дуслар»</w:t>
            </w:r>
          </w:p>
        </w:tc>
        <w:tc>
          <w:tcPr>
            <w:tcW w:w="3289" w:type="dxa"/>
          </w:tcPr>
          <w:p w:rsidR="00817835" w:rsidRPr="000B719C" w:rsidRDefault="00817835" w:rsidP="00AD149F">
            <w:r w:rsidRPr="000B719C">
              <w:rPr>
                <w:sz w:val="22"/>
                <w:szCs w:val="22"/>
              </w:rPr>
              <w:t xml:space="preserve"> Национальный праздник «Сабантуй»</w:t>
            </w:r>
          </w:p>
        </w:tc>
        <w:tc>
          <w:tcPr>
            <w:tcW w:w="1418" w:type="dxa"/>
          </w:tcPr>
          <w:p w:rsidR="00817835" w:rsidRPr="000B719C" w:rsidRDefault="00817835" w:rsidP="00AD149F">
            <w:r w:rsidRPr="000B719C">
              <w:rPr>
                <w:sz w:val="22"/>
                <w:szCs w:val="22"/>
              </w:rPr>
              <w:t>г. Советский</w:t>
            </w:r>
          </w:p>
        </w:tc>
        <w:tc>
          <w:tcPr>
            <w:tcW w:w="1276" w:type="dxa"/>
          </w:tcPr>
          <w:p w:rsidR="00817835" w:rsidRPr="000B719C" w:rsidRDefault="00817835" w:rsidP="00AD149F">
            <w:pPr>
              <w:spacing w:line="360" w:lineRule="auto"/>
              <w:jc w:val="both"/>
            </w:pPr>
            <w:r w:rsidRPr="000B719C">
              <w:rPr>
                <w:sz w:val="22"/>
                <w:szCs w:val="22"/>
              </w:rPr>
              <w:t>700</w:t>
            </w:r>
          </w:p>
        </w:tc>
      </w:tr>
      <w:tr w:rsidR="00817835" w:rsidRPr="000B719C" w:rsidTr="00AD149F">
        <w:tc>
          <w:tcPr>
            <w:tcW w:w="480" w:type="dxa"/>
          </w:tcPr>
          <w:p w:rsidR="00817835" w:rsidRPr="000B719C" w:rsidRDefault="00817835" w:rsidP="00AD149F">
            <w:pPr>
              <w:spacing w:line="360" w:lineRule="auto"/>
              <w:jc w:val="both"/>
            </w:pPr>
            <w:r w:rsidRPr="000B719C">
              <w:t>4</w:t>
            </w:r>
          </w:p>
        </w:tc>
        <w:tc>
          <w:tcPr>
            <w:tcW w:w="762" w:type="dxa"/>
          </w:tcPr>
          <w:p w:rsidR="00817835" w:rsidRPr="000B719C" w:rsidRDefault="00817835" w:rsidP="00AD149F">
            <w:pPr>
              <w:jc w:val="both"/>
            </w:pPr>
            <w:r w:rsidRPr="000B719C">
              <w:rPr>
                <w:sz w:val="22"/>
                <w:szCs w:val="22"/>
              </w:rPr>
              <w:t>30.03</w:t>
            </w:r>
          </w:p>
        </w:tc>
        <w:tc>
          <w:tcPr>
            <w:tcW w:w="2268" w:type="dxa"/>
          </w:tcPr>
          <w:p w:rsidR="00817835" w:rsidRPr="000B719C" w:rsidRDefault="00817835" w:rsidP="00AD149F">
            <w:pPr>
              <w:jc w:val="both"/>
            </w:pPr>
            <w:r w:rsidRPr="000B719C">
              <w:t>Самодеятельный театральный татаро-башкирский коллектив «Тулпар»</w:t>
            </w:r>
          </w:p>
        </w:tc>
        <w:tc>
          <w:tcPr>
            <w:tcW w:w="3289" w:type="dxa"/>
          </w:tcPr>
          <w:p w:rsidR="00817835" w:rsidRPr="000B719C" w:rsidRDefault="00817835" w:rsidP="00AD149F">
            <w:pPr>
              <w:jc w:val="both"/>
            </w:pPr>
            <w:r w:rsidRPr="000B719C">
              <w:t xml:space="preserve">Районный фестиваль </w:t>
            </w:r>
            <w:r>
              <w:t>«Т</w:t>
            </w:r>
            <w:r w:rsidRPr="000B719C">
              <w:t>еатральная весна-2014»</w:t>
            </w:r>
          </w:p>
        </w:tc>
        <w:tc>
          <w:tcPr>
            <w:tcW w:w="1418" w:type="dxa"/>
          </w:tcPr>
          <w:p w:rsidR="00817835" w:rsidRPr="000B719C" w:rsidRDefault="00817835" w:rsidP="00AD149F">
            <w:pPr>
              <w:jc w:val="both"/>
            </w:pPr>
            <w:r w:rsidRPr="000B719C">
              <w:t>Г. Советский</w:t>
            </w:r>
          </w:p>
        </w:tc>
        <w:tc>
          <w:tcPr>
            <w:tcW w:w="1276" w:type="dxa"/>
          </w:tcPr>
          <w:p w:rsidR="00817835" w:rsidRPr="000B719C" w:rsidRDefault="00817835" w:rsidP="00AD149F">
            <w:pPr>
              <w:jc w:val="both"/>
            </w:pPr>
            <w:r w:rsidRPr="000B719C">
              <w:t>70 чел.</w:t>
            </w:r>
          </w:p>
        </w:tc>
      </w:tr>
    </w:tbl>
    <w:p w:rsidR="00817835" w:rsidRPr="00E07AF2" w:rsidRDefault="00817835" w:rsidP="001F3752">
      <w:pPr>
        <w:spacing w:line="100" w:lineRule="atLeast"/>
        <w:jc w:val="both"/>
        <w:rPr>
          <w:rFonts w:eastAsia="Times New Roman"/>
          <w:b/>
        </w:rPr>
      </w:pPr>
    </w:p>
    <w:p w:rsidR="001F3752" w:rsidRDefault="001F3752" w:rsidP="001F3752">
      <w:pPr>
        <w:spacing w:line="100" w:lineRule="atLeast"/>
        <w:jc w:val="both"/>
        <w:rPr>
          <w:rFonts w:eastAsia="Times New Roman"/>
          <w:b/>
        </w:rPr>
      </w:pPr>
      <w:r w:rsidRPr="00E07AF2">
        <w:rPr>
          <w:rFonts w:eastAsia="Times New Roman"/>
          <w:b/>
        </w:rPr>
        <w:t xml:space="preserve">5.1.4.2. Концертно - гастрольная деятельность на базе учреждения (отчетный и плановый период с указанием сроков, коллективов и исполнителей, количестве зрительской аудитории).  </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726"/>
        <w:gridCol w:w="2475"/>
        <w:gridCol w:w="2693"/>
        <w:gridCol w:w="1701"/>
        <w:gridCol w:w="1194"/>
      </w:tblGrid>
      <w:tr w:rsidR="00817835" w:rsidRPr="00D90716" w:rsidTr="00A926A9">
        <w:tc>
          <w:tcPr>
            <w:tcW w:w="709" w:type="dxa"/>
          </w:tcPr>
          <w:p w:rsidR="00817835" w:rsidRPr="00D90716" w:rsidRDefault="00817835" w:rsidP="00AD149F">
            <w:pPr>
              <w:spacing w:line="100" w:lineRule="atLeast"/>
              <w:jc w:val="both"/>
              <w:rPr>
                <w:b/>
              </w:rPr>
            </w:pPr>
            <w:r w:rsidRPr="00D90716">
              <w:rPr>
                <w:b/>
              </w:rPr>
              <w:t>№</w:t>
            </w:r>
          </w:p>
        </w:tc>
        <w:tc>
          <w:tcPr>
            <w:tcW w:w="726" w:type="dxa"/>
          </w:tcPr>
          <w:p w:rsidR="00817835" w:rsidRPr="00D90716" w:rsidRDefault="00817835" w:rsidP="00AD149F">
            <w:pPr>
              <w:spacing w:line="100" w:lineRule="atLeast"/>
              <w:jc w:val="both"/>
              <w:rPr>
                <w:b/>
              </w:rPr>
            </w:pPr>
            <w:r w:rsidRPr="00D90716">
              <w:rPr>
                <w:b/>
              </w:rPr>
              <w:t xml:space="preserve">Дата </w:t>
            </w:r>
          </w:p>
        </w:tc>
        <w:tc>
          <w:tcPr>
            <w:tcW w:w="2475" w:type="dxa"/>
          </w:tcPr>
          <w:p w:rsidR="00817835" w:rsidRPr="00D90716" w:rsidRDefault="00817835" w:rsidP="00AD149F">
            <w:pPr>
              <w:spacing w:line="100" w:lineRule="atLeast"/>
              <w:jc w:val="both"/>
              <w:rPr>
                <w:b/>
              </w:rPr>
            </w:pPr>
            <w:r w:rsidRPr="00D90716">
              <w:rPr>
                <w:b/>
              </w:rPr>
              <w:t>Коллектив, исполнители</w:t>
            </w:r>
          </w:p>
        </w:tc>
        <w:tc>
          <w:tcPr>
            <w:tcW w:w="2693" w:type="dxa"/>
          </w:tcPr>
          <w:p w:rsidR="00817835" w:rsidRPr="00D90716" w:rsidRDefault="00817835" w:rsidP="00AD149F">
            <w:pPr>
              <w:spacing w:line="100" w:lineRule="atLeast"/>
              <w:jc w:val="both"/>
              <w:rPr>
                <w:b/>
              </w:rPr>
            </w:pPr>
            <w:r w:rsidRPr="00D90716">
              <w:rPr>
                <w:b/>
              </w:rPr>
              <w:t xml:space="preserve">Мероприятие </w:t>
            </w:r>
          </w:p>
        </w:tc>
        <w:tc>
          <w:tcPr>
            <w:tcW w:w="1701" w:type="dxa"/>
          </w:tcPr>
          <w:p w:rsidR="00817835" w:rsidRPr="00D90716" w:rsidRDefault="00817835" w:rsidP="00AD149F">
            <w:pPr>
              <w:spacing w:line="100" w:lineRule="atLeast"/>
              <w:jc w:val="both"/>
              <w:rPr>
                <w:b/>
              </w:rPr>
            </w:pPr>
            <w:r w:rsidRPr="00D90716">
              <w:rPr>
                <w:b/>
              </w:rPr>
              <w:t xml:space="preserve">Место проведения </w:t>
            </w:r>
          </w:p>
        </w:tc>
        <w:tc>
          <w:tcPr>
            <w:tcW w:w="1194" w:type="dxa"/>
          </w:tcPr>
          <w:p w:rsidR="00817835" w:rsidRPr="00D90716" w:rsidRDefault="00817835" w:rsidP="00AD149F">
            <w:pPr>
              <w:spacing w:line="100" w:lineRule="atLeast"/>
              <w:jc w:val="both"/>
              <w:rPr>
                <w:b/>
              </w:rPr>
            </w:pPr>
            <w:r w:rsidRPr="00D90716">
              <w:rPr>
                <w:b/>
              </w:rPr>
              <w:t>Количество зрителей</w:t>
            </w:r>
          </w:p>
        </w:tc>
      </w:tr>
      <w:tr w:rsidR="00817835" w:rsidRPr="00D90716" w:rsidTr="00A926A9">
        <w:tc>
          <w:tcPr>
            <w:tcW w:w="709" w:type="dxa"/>
          </w:tcPr>
          <w:p w:rsidR="00817835" w:rsidRPr="00D90716" w:rsidRDefault="00817835" w:rsidP="00AD149F">
            <w:pPr>
              <w:spacing w:line="100" w:lineRule="atLeast"/>
              <w:jc w:val="both"/>
            </w:pPr>
            <w:r w:rsidRPr="00D90716">
              <w:t>1.</w:t>
            </w:r>
          </w:p>
        </w:tc>
        <w:tc>
          <w:tcPr>
            <w:tcW w:w="726" w:type="dxa"/>
          </w:tcPr>
          <w:p w:rsidR="00817835" w:rsidRPr="00D90716" w:rsidRDefault="00817835" w:rsidP="00AD149F">
            <w:pPr>
              <w:spacing w:line="100" w:lineRule="atLeast"/>
              <w:jc w:val="both"/>
            </w:pPr>
            <w:r w:rsidRPr="00D90716">
              <w:t>01.03</w:t>
            </w:r>
          </w:p>
        </w:tc>
        <w:tc>
          <w:tcPr>
            <w:tcW w:w="2475" w:type="dxa"/>
          </w:tcPr>
          <w:p w:rsidR="00817835" w:rsidRPr="00D90716" w:rsidRDefault="00817835" w:rsidP="00AD149F">
            <w:pPr>
              <w:spacing w:line="100" w:lineRule="atLeast"/>
              <w:jc w:val="both"/>
            </w:pPr>
            <w:r w:rsidRPr="00D90716">
              <w:t>Саратовский театр ростовых кукол «Колобок»</w:t>
            </w:r>
          </w:p>
        </w:tc>
        <w:tc>
          <w:tcPr>
            <w:tcW w:w="2693" w:type="dxa"/>
          </w:tcPr>
          <w:p w:rsidR="00817835" w:rsidRPr="00D90716" w:rsidRDefault="00817835" w:rsidP="00AD149F">
            <w:pPr>
              <w:spacing w:line="100" w:lineRule="atLeast"/>
              <w:jc w:val="both"/>
            </w:pPr>
            <w:r w:rsidRPr="00D90716">
              <w:t>Шоу программа «Осторожно Бурундук»</w:t>
            </w:r>
          </w:p>
        </w:tc>
        <w:tc>
          <w:tcPr>
            <w:tcW w:w="1701" w:type="dxa"/>
          </w:tcPr>
          <w:p w:rsidR="00817835" w:rsidRPr="00D90716" w:rsidRDefault="00817835" w:rsidP="00AD149F">
            <w:pPr>
              <w:spacing w:line="100" w:lineRule="atLeast"/>
              <w:jc w:val="both"/>
            </w:pPr>
            <w:r w:rsidRPr="00D90716">
              <w:t>Зрительный зал</w:t>
            </w:r>
          </w:p>
        </w:tc>
        <w:tc>
          <w:tcPr>
            <w:tcW w:w="1194" w:type="dxa"/>
          </w:tcPr>
          <w:p w:rsidR="00817835" w:rsidRPr="00D90716" w:rsidRDefault="00817835" w:rsidP="00AD149F">
            <w:pPr>
              <w:spacing w:line="100" w:lineRule="atLeast"/>
              <w:jc w:val="both"/>
            </w:pPr>
            <w:r w:rsidRPr="00D90716">
              <w:t>67</w:t>
            </w:r>
          </w:p>
        </w:tc>
      </w:tr>
      <w:tr w:rsidR="00817835" w:rsidRPr="00564555" w:rsidTr="00A926A9">
        <w:tc>
          <w:tcPr>
            <w:tcW w:w="709" w:type="dxa"/>
          </w:tcPr>
          <w:p w:rsidR="00817835" w:rsidRPr="00817835" w:rsidRDefault="00817835" w:rsidP="00AD149F">
            <w:pPr>
              <w:spacing w:line="100" w:lineRule="atLeast"/>
              <w:jc w:val="both"/>
            </w:pPr>
            <w:r w:rsidRPr="00817835">
              <w:t>2</w:t>
            </w:r>
          </w:p>
        </w:tc>
        <w:tc>
          <w:tcPr>
            <w:tcW w:w="726" w:type="dxa"/>
          </w:tcPr>
          <w:p w:rsidR="00817835" w:rsidRPr="00817835" w:rsidRDefault="00817835" w:rsidP="00AD149F">
            <w:pPr>
              <w:spacing w:line="100" w:lineRule="atLeast"/>
              <w:jc w:val="both"/>
            </w:pPr>
            <w:r w:rsidRPr="00817835">
              <w:t>22.0</w:t>
            </w:r>
            <w:r w:rsidRPr="00817835">
              <w:lastRenderedPageBreak/>
              <w:t>6</w:t>
            </w:r>
          </w:p>
        </w:tc>
        <w:tc>
          <w:tcPr>
            <w:tcW w:w="2475" w:type="dxa"/>
          </w:tcPr>
          <w:p w:rsidR="00817835" w:rsidRPr="00817835" w:rsidRDefault="00817835" w:rsidP="00AD149F">
            <w:pPr>
              <w:spacing w:line="100" w:lineRule="atLeast"/>
              <w:jc w:val="both"/>
            </w:pPr>
            <w:r w:rsidRPr="00817835">
              <w:lastRenderedPageBreak/>
              <w:t xml:space="preserve">Солист Юлия </w:t>
            </w:r>
            <w:r w:rsidRPr="00817835">
              <w:lastRenderedPageBreak/>
              <w:t>Березова</w:t>
            </w:r>
          </w:p>
        </w:tc>
        <w:tc>
          <w:tcPr>
            <w:tcW w:w="2693" w:type="dxa"/>
          </w:tcPr>
          <w:p w:rsidR="00817835" w:rsidRPr="00817835" w:rsidRDefault="00817835" w:rsidP="00AD149F">
            <w:pPr>
              <w:spacing w:line="100" w:lineRule="atLeast"/>
              <w:jc w:val="both"/>
            </w:pPr>
            <w:r w:rsidRPr="00817835">
              <w:lastRenderedPageBreak/>
              <w:t xml:space="preserve">Благотворительный </w:t>
            </w:r>
            <w:r w:rsidRPr="00817835">
              <w:lastRenderedPageBreak/>
              <w:t>концерт Юлиии Березовой «Гимн Любви»</w:t>
            </w:r>
          </w:p>
        </w:tc>
        <w:tc>
          <w:tcPr>
            <w:tcW w:w="1701" w:type="dxa"/>
          </w:tcPr>
          <w:p w:rsidR="00817835" w:rsidRPr="00817835" w:rsidRDefault="00817835" w:rsidP="00AD149F">
            <w:pPr>
              <w:spacing w:line="100" w:lineRule="atLeast"/>
              <w:jc w:val="both"/>
            </w:pPr>
            <w:r w:rsidRPr="00817835">
              <w:lastRenderedPageBreak/>
              <w:t xml:space="preserve">Зрительный </w:t>
            </w:r>
            <w:r w:rsidRPr="00817835">
              <w:lastRenderedPageBreak/>
              <w:t>зал</w:t>
            </w:r>
          </w:p>
        </w:tc>
        <w:tc>
          <w:tcPr>
            <w:tcW w:w="1194" w:type="dxa"/>
          </w:tcPr>
          <w:p w:rsidR="00817835" w:rsidRPr="00817835" w:rsidRDefault="00817835" w:rsidP="00AD149F">
            <w:pPr>
              <w:spacing w:line="100" w:lineRule="atLeast"/>
              <w:jc w:val="both"/>
            </w:pPr>
            <w:r w:rsidRPr="00817835">
              <w:lastRenderedPageBreak/>
              <w:t>50</w:t>
            </w:r>
          </w:p>
        </w:tc>
      </w:tr>
      <w:tr w:rsidR="00817835" w:rsidRPr="00564555" w:rsidTr="00A926A9">
        <w:tc>
          <w:tcPr>
            <w:tcW w:w="709" w:type="dxa"/>
          </w:tcPr>
          <w:p w:rsidR="00817835" w:rsidRPr="00817835" w:rsidRDefault="00817835" w:rsidP="00AD149F">
            <w:pPr>
              <w:spacing w:line="100" w:lineRule="atLeast"/>
              <w:jc w:val="both"/>
            </w:pPr>
            <w:r w:rsidRPr="00817835">
              <w:lastRenderedPageBreak/>
              <w:t>3</w:t>
            </w:r>
          </w:p>
        </w:tc>
        <w:tc>
          <w:tcPr>
            <w:tcW w:w="726" w:type="dxa"/>
          </w:tcPr>
          <w:p w:rsidR="00817835" w:rsidRPr="00817835" w:rsidRDefault="00817835" w:rsidP="00AD149F">
            <w:pPr>
              <w:spacing w:line="100" w:lineRule="atLeast"/>
              <w:jc w:val="both"/>
            </w:pPr>
            <w:r w:rsidRPr="00817835">
              <w:t>17.12</w:t>
            </w:r>
          </w:p>
        </w:tc>
        <w:tc>
          <w:tcPr>
            <w:tcW w:w="2475" w:type="dxa"/>
          </w:tcPr>
          <w:p w:rsidR="00817835" w:rsidRPr="00817835" w:rsidRDefault="00817835" w:rsidP="00AD149F">
            <w:pPr>
              <w:spacing w:line="100" w:lineRule="atLeast"/>
              <w:jc w:val="both"/>
            </w:pPr>
            <w:r w:rsidRPr="00817835">
              <w:t>Детский образцовый театральный коллектив «Чародеи»</w:t>
            </w:r>
          </w:p>
        </w:tc>
        <w:tc>
          <w:tcPr>
            <w:tcW w:w="2693" w:type="dxa"/>
          </w:tcPr>
          <w:p w:rsidR="00817835" w:rsidRPr="00817835" w:rsidRDefault="00817835" w:rsidP="00AD149F">
            <w:pPr>
              <w:spacing w:line="100" w:lineRule="atLeast"/>
              <w:jc w:val="both"/>
            </w:pPr>
            <w:r w:rsidRPr="00817835">
              <w:t>Спектакль «Три поросёнка»</w:t>
            </w:r>
          </w:p>
        </w:tc>
        <w:tc>
          <w:tcPr>
            <w:tcW w:w="1701" w:type="dxa"/>
          </w:tcPr>
          <w:p w:rsidR="00817835" w:rsidRPr="00817835" w:rsidRDefault="00817835" w:rsidP="00AD149F">
            <w:pPr>
              <w:spacing w:line="100" w:lineRule="atLeast"/>
              <w:jc w:val="both"/>
            </w:pPr>
            <w:r w:rsidRPr="00817835">
              <w:t>Зрительный зал</w:t>
            </w:r>
          </w:p>
        </w:tc>
        <w:tc>
          <w:tcPr>
            <w:tcW w:w="1194" w:type="dxa"/>
          </w:tcPr>
          <w:p w:rsidR="00817835" w:rsidRPr="00817835" w:rsidRDefault="00817835" w:rsidP="00AD149F">
            <w:pPr>
              <w:spacing w:line="100" w:lineRule="atLeast"/>
              <w:jc w:val="both"/>
            </w:pPr>
            <w:r w:rsidRPr="00817835">
              <w:t>47</w:t>
            </w:r>
          </w:p>
        </w:tc>
      </w:tr>
    </w:tbl>
    <w:p w:rsidR="00817835" w:rsidRDefault="00817835" w:rsidP="001F3752">
      <w:pPr>
        <w:spacing w:line="100" w:lineRule="atLeast"/>
        <w:jc w:val="both"/>
        <w:rPr>
          <w:rFonts w:eastAsia="Times New Roman"/>
          <w:b/>
        </w:rPr>
      </w:pPr>
    </w:p>
    <w:p w:rsidR="001F3752" w:rsidRDefault="001F3752" w:rsidP="009D74E1">
      <w:pPr>
        <w:jc w:val="both"/>
        <w:rPr>
          <w:b/>
        </w:rPr>
      </w:pPr>
      <w:r w:rsidRPr="00CB1160">
        <w:rPr>
          <w:b/>
        </w:rPr>
        <w:t>5.1.5. Итоги конкурсов «Лучшее клубное формирование самодеятельного народного творчества 2014 года», «Лучшее любительское объединение 2014 года»:</w:t>
      </w:r>
    </w:p>
    <w:tbl>
      <w:tblPr>
        <w:tblW w:w="9640" w:type="dxa"/>
        <w:tblInd w:w="-145" w:type="dxa"/>
        <w:tblLayout w:type="fixed"/>
        <w:tblCellMar>
          <w:top w:w="55" w:type="dxa"/>
          <w:left w:w="55" w:type="dxa"/>
          <w:bottom w:w="55" w:type="dxa"/>
          <w:right w:w="55" w:type="dxa"/>
        </w:tblCellMar>
        <w:tblLook w:val="00A0"/>
      </w:tblPr>
      <w:tblGrid>
        <w:gridCol w:w="568"/>
        <w:gridCol w:w="1417"/>
        <w:gridCol w:w="1225"/>
        <w:gridCol w:w="51"/>
        <w:gridCol w:w="1276"/>
        <w:gridCol w:w="58"/>
        <w:gridCol w:w="650"/>
        <w:gridCol w:w="709"/>
        <w:gridCol w:w="1376"/>
        <w:gridCol w:w="325"/>
        <w:gridCol w:w="935"/>
        <w:gridCol w:w="1050"/>
      </w:tblGrid>
      <w:tr w:rsidR="00AD149F" w:rsidRPr="00A03860" w:rsidTr="00AD149F">
        <w:tc>
          <w:tcPr>
            <w:tcW w:w="9640" w:type="dxa"/>
            <w:gridSpan w:val="12"/>
            <w:tcBorders>
              <w:top w:val="single" w:sz="2" w:space="0" w:color="000000"/>
              <w:left w:val="single" w:sz="2" w:space="0" w:color="000000"/>
              <w:bottom w:val="single" w:sz="2" w:space="0" w:color="000000"/>
              <w:right w:val="single" w:sz="2" w:space="0" w:color="000000"/>
            </w:tcBorders>
          </w:tcPr>
          <w:p w:rsidR="00AD149F" w:rsidRPr="00A03860" w:rsidRDefault="00AD149F" w:rsidP="00AD149F">
            <w:pPr>
              <w:pStyle w:val="a8"/>
              <w:snapToGrid w:val="0"/>
              <w:spacing w:line="276" w:lineRule="auto"/>
            </w:pPr>
            <w:r w:rsidRPr="00A03860">
              <w:t xml:space="preserve">Всего клубных формирований самодеятельного народного творчества:    </w:t>
            </w:r>
            <w:r w:rsidRPr="00A03860">
              <w:rPr>
                <w:b/>
              </w:rPr>
              <w:t>17</w:t>
            </w:r>
          </w:p>
        </w:tc>
      </w:tr>
      <w:tr w:rsidR="00AD149F" w:rsidRPr="00A03860" w:rsidTr="00AD149F">
        <w:tc>
          <w:tcPr>
            <w:tcW w:w="9640" w:type="dxa"/>
            <w:gridSpan w:val="12"/>
            <w:tcBorders>
              <w:top w:val="nil"/>
              <w:left w:val="single" w:sz="2" w:space="0" w:color="000000"/>
              <w:bottom w:val="single" w:sz="2" w:space="0" w:color="000000"/>
              <w:right w:val="single" w:sz="2" w:space="0" w:color="000000"/>
            </w:tcBorders>
          </w:tcPr>
          <w:p w:rsidR="00AD149F" w:rsidRPr="00A03860" w:rsidRDefault="00AD149F" w:rsidP="00AD149F">
            <w:pPr>
              <w:pStyle w:val="a8"/>
              <w:snapToGrid w:val="0"/>
              <w:spacing w:line="276" w:lineRule="auto"/>
            </w:pPr>
            <w:r w:rsidRPr="00A03860">
              <w:t xml:space="preserve">Всего участников клубных формирований самодеятельного народного творчества:   </w:t>
            </w:r>
            <w:r w:rsidRPr="00A03860">
              <w:rPr>
                <w:b/>
              </w:rPr>
              <w:t>217</w:t>
            </w:r>
          </w:p>
        </w:tc>
      </w:tr>
      <w:tr w:rsidR="00AD149F" w:rsidRPr="00A03860" w:rsidTr="00AD149F">
        <w:tc>
          <w:tcPr>
            <w:tcW w:w="9640" w:type="dxa"/>
            <w:gridSpan w:val="12"/>
            <w:tcBorders>
              <w:top w:val="nil"/>
              <w:left w:val="single" w:sz="2" w:space="0" w:color="000000"/>
              <w:bottom w:val="single" w:sz="2" w:space="0" w:color="000000"/>
              <w:right w:val="single" w:sz="2" w:space="0" w:color="000000"/>
            </w:tcBorders>
          </w:tcPr>
          <w:p w:rsidR="00AD149F" w:rsidRPr="00A03860" w:rsidRDefault="00AD149F" w:rsidP="00AD149F">
            <w:pPr>
              <w:pStyle w:val="a8"/>
              <w:snapToGrid w:val="0"/>
              <w:spacing w:line="276" w:lineRule="auto"/>
              <w:jc w:val="center"/>
            </w:pPr>
            <w:r w:rsidRPr="00A03860">
              <w:t>Список клубных формирований: участников 2-го и 3-го этапов Конкурса</w:t>
            </w:r>
          </w:p>
        </w:tc>
      </w:tr>
      <w:tr w:rsidR="00AD149F" w:rsidRPr="00A03860" w:rsidTr="00AD149F">
        <w:tc>
          <w:tcPr>
            <w:tcW w:w="568" w:type="dxa"/>
            <w:tcBorders>
              <w:top w:val="single" w:sz="2" w:space="0" w:color="000000"/>
              <w:left w:val="single" w:sz="2" w:space="0" w:color="000000"/>
              <w:bottom w:val="single" w:sz="2" w:space="0" w:color="000000"/>
              <w:right w:val="nil"/>
            </w:tcBorders>
          </w:tcPr>
          <w:p w:rsidR="00AD149F" w:rsidRPr="00A03860" w:rsidRDefault="00AD149F" w:rsidP="00AD149F">
            <w:pPr>
              <w:pStyle w:val="a8"/>
              <w:snapToGrid w:val="0"/>
              <w:spacing w:line="276" w:lineRule="auto"/>
            </w:pPr>
            <w:r w:rsidRPr="00A03860">
              <w:t>№ п/п</w:t>
            </w:r>
          </w:p>
        </w:tc>
        <w:tc>
          <w:tcPr>
            <w:tcW w:w="1417" w:type="dxa"/>
            <w:tcBorders>
              <w:top w:val="single" w:sz="2" w:space="0" w:color="000000"/>
              <w:left w:val="single" w:sz="2" w:space="0" w:color="000000"/>
              <w:bottom w:val="single" w:sz="2" w:space="0" w:color="000000"/>
              <w:right w:val="nil"/>
            </w:tcBorders>
          </w:tcPr>
          <w:p w:rsidR="00AD149F" w:rsidRPr="00A03860" w:rsidRDefault="00AD149F" w:rsidP="00AD149F">
            <w:pPr>
              <w:snapToGrid w:val="0"/>
              <w:spacing w:line="200" w:lineRule="atLeast"/>
              <w:jc w:val="both"/>
              <w:rPr>
                <w:rStyle w:val="affe"/>
                <w:i w:val="0"/>
                <w:kern w:val="2"/>
              </w:rPr>
            </w:pPr>
            <w:r w:rsidRPr="00A03860">
              <w:rPr>
                <w:rStyle w:val="affe"/>
                <w:iCs w:val="0"/>
              </w:rPr>
              <w:t>Наименование клубного формирования</w:t>
            </w:r>
          </w:p>
        </w:tc>
        <w:tc>
          <w:tcPr>
            <w:tcW w:w="1276" w:type="dxa"/>
            <w:gridSpan w:val="2"/>
            <w:tcBorders>
              <w:top w:val="single" w:sz="2" w:space="0" w:color="000000"/>
              <w:left w:val="single" w:sz="2" w:space="0" w:color="000000"/>
              <w:bottom w:val="single" w:sz="2" w:space="0" w:color="000000"/>
              <w:right w:val="nil"/>
            </w:tcBorders>
          </w:tcPr>
          <w:p w:rsidR="00AD149F" w:rsidRPr="00A03860" w:rsidRDefault="00AD149F" w:rsidP="00AD149F">
            <w:pPr>
              <w:pStyle w:val="a8"/>
              <w:snapToGrid w:val="0"/>
              <w:spacing w:line="200" w:lineRule="atLeast"/>
            </w:pPr>
            <w:r w:rsidRPr="00A03860">
              <w:t>Жанр</w:t>
            </w:r>
          </w:p>
        </w:tc>
        <w:tc>
          <w:tcPr>
            <w:tcW w:w="1276" w:type="dxa"/>
            <w:tcBorders>
              <w:top w:val="single" w:sz="2" w:space="0" w:color="000000"/>
              <w:left w:val="single" w:sz="2" w:space="0" w:color="000000"/>
              <w:bottom w:val="single" w:sz="2" w:space="0" w:color="000000"/>
              <w:right w:val="nil"/>
            </w:tcBorders>
          </w:tcPr>
          <w:p w:rsidR="00AD149F" w:rsidRPr="00A03860" w:rsidRDefault="00AD149F" w:rsidP="00AD149F">
            <w:pPr>
              <w:pStyle w:val="a8"/>
              <w:snapToGrid w:val="0"/>
              <w:spacing w:line="200" w:lineRule="atLeast"/>
              <w:jc w:val="both"/>
              <w:rPr>
                <w:rStyle w:val="affe"/>
                <w:i w:val="0"/>
              </w:rPr>
            </w:pPr>
            <w:r w:rsidRPr="00A03860">
              <w:rPr>
                <w:rStyle w:val="affe"/>
                <w:iCs w:val="0"/>
              </w:rPr>
              <w:t>Руководитель</w:t>
            </w:r>
          </w:p>
        </w:tc>
        <w:tc>
          <w:tcPr>
            <w:tcW w:w="708" w:type="dxa"/>
            <w:gridSpan w:val="2"/>
            <w:tcBorders>
              <w:top w:val="single" w:sz="2" w:space="0" w:color="000000"/>
              <w:left w:val="single" w:sz="2" w:space="0" w:color="000000"/>
              <w:bottom w:val="single" w:sz="2" w:space="0" w:color="000000"/>
              <w:right w:val="nil"/>
            </w:tcBorders>
          </w:tcPr>
          <w:p w:rsidR="00AD149F" w:rsidRPr="00A03860" w:rsidRDefault="00AD149F" w:rsidP="00AD149F">
            <w:pPr>
              <w:snapToGrid w:val="0"/>
              <w:spacing w:line="200" w:lineRule="atLeast"/>
              <w:jc w:val="both"/>
              <w:rPr>
                <w:rStyle w:val="affe"/>
                <w:i w:val="0"/>
                <w:kern w:val="2"/>
              </w:rPr>
            </w:pPr>
            <w:r w:rsidRPr="00A03860">
              <w:rPr>
                <w:rStyle w:val="affe"/>
                <w:iCs w:val="0"/>
              </w:rPr>
              <w:t>Год создания</w:t>
            </w:r>
          </w:p>
        </w:tc>
        <w:tc>
          <w:tcPr>
            <w:tcW w:w="709" w:type="dxa"/>
            <w:tcBorders>
              <w:top w:val="single" w:sz="2" w:space="0" w:color="000000"/>
              <w:left w:val="single" w:sz="2" w:space="0" w:color="000000"/>
              <w:bottom w:val="single" w:sz="2" w:space="0" w:color="000000"/>
              <w:right w:val="nil"/>
            </w:tcBorders>
          </w:tcPr>
          <w:p w:rsidR="00AD149F" w:rsidRPr="00A03860" w:rsidRDefault="00AD149F" w:rsidP="00AD149F">
            <w:pPr>
              <w:snapToGrid w:val="0"/>
              <w:spacing w:line="200" w:lineRule="atLeast"/>
              <w:jc w:val="both"/>
              <w:rPr>
                <w:kern w:val="2"/>
              </w:rPr>
            </w:pPr>
            <w:r w:rsidRPr="00A03860">
              <w:t xml:space="preserve">Количество участников </w:t>
            </w:r>
          </w:p>
        </w:tc>
        <w:tc>
          <w:tcPr>
            <w:tcW w:w="1701" w:type="dxa"/>
            <w:gridSpan w:val="2"/>
            <w:tcBorders>
              <w:top w:val="single" w:sz="2" w:space="0" w:color="000000"/>
              <w:left w:val="single" w:sz="2" w:space="0" w:color="000000"/>
              <w:bottom w:val="single" w:sz="2" w:space="0" w:color="000000"/>
              <w:right w:val="single" w:sz="2" w:space="0" w:color="000000"/>
            </w:tcBorders>
          </w:tcPr>
          <w:p w:rsidR="00AD149F" w:rsidRPr="00A03860" w:rsidRDefault="00AD149F" w:rsidP="00AD149F">
            <w:pPr>
              <w:snapToGrid w:val="0"/>
              <w:spacing w:line="200" w:lineRule="atLeast"/>
              <w:jc w:val="both"/>
              <w:rPr>
                <w:rStyle w:val="affe"/>
                <w:i w:val="0"/>
                <w:kern w:val="2"/>
              </w:rPr>
            </w:pPr>
            <w:r w:rsidRPr="00A03860">
              <w:rPr>
                <w:kern w:val="2"/>
                <w:sz w:val="22"/>
                <w:szCs w:val="22"/>
                <w:lang w:eastAsia="ru-RU"/>
              </w:rPr>
              <w:t>Список членов жюри (п.4.4. приказа №170-од от 11.11.2013)</w:t>
            </w:r>
          </w:p>
        </w:tc>
        <w:tc>
          <w:tcPr>
            <w:tcW w:w="1985" w:type="dxa"/>
            <w:gridSpan w:val="2"/>
            <w:tcBorders>
              <w:top w:val="single" w:sz="2" w:space="0" w:color="000000"/>
              <w:left w:val="single" w:sz="2" w:space="0" w:color="000000"/>
              <w:bottom w:val="single" w:sz="2" w:space="0" w:color="000000"/>
              <w:right w:val="single" w:sz="2" w:space="0" w:color="000000"/>
            </w:tcBorders>
          </w:tcPr>
          <w:p w:rsidR="00AD149F" w:rsidRPr="00A03860" w:rsidRDefault="00AD149F" w:rsidP="00AD149F">
            <w:pPr>
              <w:snapToGrid w:val="0"/>
              <w:spacing w:line="200" w:lineRule="atLeast"/>
              <w:jc w:val="both"/>
              <w:rPr>
                <w:rStyle w:val="affe"/>
                <w:i w:val="0"/>
                <w:kern w:val="2"/>
              </w:rPr>
            </w:pPr>
            <w:r w:rsidRPr="00A03860">
              <w:rPr>
                <w:rStyle w:val="affe"/>
                <w:iCs w:val="0"/>
              </w:rPr>
              <w:t xml:space="preserve">Краткое заключение руководителя о состоянии нормативно-правовой базы деятельности клубного формирования  </w:t>
            </w:r>
          </w:p>
        </w:tc>
      </w:tr>
      <w:tr w:rsidR="00AD149F" w:rsidRPr="00A03860" w:rsidTr="00262D23">
        <w:trPr>
          <w:trHeight w:val="25"/>
        </w:trPr>
        <w:tc>
          <w:tcPr>
            <w:tcW w:w="568"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1</w:t>
            </w:r>
          </w:p>
        </w:tc>
        <w:tc>
          <w:tcPr>
            <w:tcW w:w="1417"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Народный театр «Версия»</w:t>
            </w:r>
          </w:p>
        </w:tc>
        <w:tc>
          <w:tcPr>
            <w:tcW w:w="1276"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театральный</w:t>
            </w:r>
          </w:p>
        </w:tc>
        <w:tc>
          <w:tcPr>
            <w:tcW w:w="1276"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Воробьева Е.Н.</w:t>
            </w:r>
          </w:p>
        </w:tc>
        <w:tc>
          <w:tcPr>
            <w:tcW w:w="708"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1988г.</w:t>
            </w:r>
          </w:p>
        </w:tc>
        <w:tc>
          <w:tcPr>
            <w:tcW w:w="709"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15</w:t>
            </w:r>
          </w:p>
        </w:tc>
        <w:tc>
          <w:tcPr>
            <w:tcW w:w="1701" w:type="dxa"/>
            <w:gridSpan w:val="2"/>
            <w:tcBorders>
              <w:top w:val="nil"/>
              <w:left w:val="single" w:sz="2" w:space="0" w:color="000000"/>
              <w:bottom w:val="single" w:sz="2" w:space="0" w:color="000000"/>
              <w:right w:val="single" w:sz="2" w:space="0" w:color="000000"/>
            </w:tcBorders>
          </w:tcPr>
          <w:p w:rsidR="00AD149F" w:rsidRDefault="00AD149F" w:rsidP="00AD149F">
            <w:pPr>
              <w:pStyle w:val="a8"/>
              <w:snapToGrid w:val="0"/>
              <w:jc w:val="both"/>
            </w:pPr>
            <w:r>
              <w:t>Кузнецова А.В.</w:t>
            </w:r>
          </w:p>
          <w:p w:rsidR="00AD149F" w:rsidRDefault="00AD149F" w:rsidP="00AD149F">
            <w:r w:rsidRPr="00A03860">
              <w:t>Баргилевич О.А. Евстигнеева Е.</w:t>
            </w:r>
            <w:r>
              <w:t>Л.</w:t>
            </w:r>
          </w:p>
          <w:p w:rsidR="00AD149F" w:rsidRDefault="00AD149F" w:rsidP="00AD149F"/>
          <w:p w:rsidR="00AD149F" w:rsidRPr="00A03860" w:rsidRDefault="00AD149F" w:rsidP="00AD149F"/>
          <w:p w:rsidR="00AD149F" w:rsidRDefault="00AD149F" w:rsidP="00AD149F">
            <w:pPr>
              <w:pStyle w:val="a8"/>
              <w:numPr>
                <w:ilvl w:val="3"/>
                <w:numId w:val="1"/>
              </w:numPr>
              <w:snapToGrid w:val="0"/>
              <w:jc w:val="both"/>
            </w:pPr>
            <w:r w:rsidRPr="00A03860">
              <w:t>Кузнец</w:t>
            </w:r>
          </w:p>
          <w:p w:rsidR="00AD149F" w:rsidRPr="00A03860" w:rsidRDefault="00AD149F" w:rsidP="00AD149F">
            <w:pPr>
              <w:pStyle w:val="a8"/>
              <w:numPr>
                <w:ilvl w:val="3"/>
                <w:numId w:val="1"/>
              </w:numPr>
              <w:snapToGrid w:val="0"/>
              <w:jc w:val="both"/>
            </w:pPr>
            <w:r w:rsidRPr="00A03860">
              <w:t>ова А.</w:t>
            </w:r>
          </w:p>
        </w:tc>
        <w:tc>
          <w:tcPr>
            <w:tcW w:w="1985" w:type="dxa"/>
            <w:gridSpan w:val="2"/>
            <w:tcBorders>
              <w:top w:val="nil"/>
              <w:left w:val="single" w:sz="2" w:space="0" w:color="000000"/>
              <w:bottom w:val="single" w:sz="2" w:space="0" w:color="000000"/>
              <w:right w:val="single" w:sz="2" w:space="0" w:color="000000"/>
            </w:tcBorders>
          </w:tcPr>
          <w:p w:rsidR="00AD149F" w:rsidRPr="00A03860" w:rsidRDefault="00AD149F" w:rsidP="00AD149F">
            <w:pPr>
              <w:pStyle w:val="a8"/>
              <w:snapToGrid w:val="0"/>
              <w:jc w:val="both"/>
            </w:pPr>
            <w:r w:rsidRPr="00A03860">
              <w:t>Клубное формирование  руководствуется в своей деятельности положением, ведет учетную карточку, список участников стабилен, репертуарный и перспективный планы составлены.</w:t>
            </w:r>
          </w:p>
        </w:tc>
      </w:tr>
      <w:tr w:rsidR="00AD149F" w:rsidRPr="00A03860" w:rsidTr="00AD149F">
        <w:tc>
          <w:tcPr>
            <w:tcW w:w="568"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2</w:t>
            </w:r>
          </w:p>
        </w:tc>
        <w:tc>
          <w:tcPr>
            <w:tcW w:w="1417" w:type="dxa"/>
            <w:tcBorders>
              <w:top w:val="nil"/>
              <w:left w:val="single" w:sz="2" w:space="0" w:color="000000"/>
              <w:bottom w:val="single" w:sz="2" w:space="0" w:color="000000"/>
              <w:right w:val="nil"/>
            </w:tcBorders>
          </w:tcPr>
          <w:p w:rsidR="00AD149F" w:rsidRPr="00A03860" w:rsidRDefault="00AD149F" w:rsidP="00AD149F">
            <w:pPr>
              <w:pStyle w:val="a8"/>
              <w:snapToGrid w:val="0"/>
              <w:jc w:val="both"/>
            </w:pPr>
            <w:r w:rsidRPr="00A03860">
              <w:t>Студия современного танца  «5+»</w:t>
            </w:r>
          </w:p>
        </w:tc>
        <w:tc>
          <w:tcPr>
            <w:tcW w:w="1276"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хореография</w:t>
            </w:r>
          </w:p>
        </w:tc>
        <w:tc>
          <w:tcPr>
            <w:tcW w:w="1276"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Тимофеева Л.А.</w:t>
            </w:r>
          </w:p>
        </w:tc>
        <w:tc>
          <w:tcPr>
            <w:tcW w:w="708"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2012г</w:t>
            </w:r>
          </w:p>
        </w:tc>
        <w:tc>
          <w:tcPr>
            <w:tcW w:w="709"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11</w:t>
            </w:r>
          </w:p>
        </w:tc>
        <w:tc>
          <w:tcPr>
            <w:tcW w:w="1701" w:type="dxa"/>
            <w:gridSpan w:val="2"/>
            <w:tcBorders>
              <w:top w:val="nil"/>
              <w:left w:val="single" w:sz="2" w:space="0" w:color="000000"/>
              <w:bottom w:val="single" w:sz="2" w:space="0" w:color="000000"/>
              <w:right w:val="single" w:sz="2" w:space="0" w:color="000000"/>
            </w:tcBorders>
          </w:tcPr>
          <w:p w:rsidR="00AD149F" w:rsidRPr="00A03860" w:rsidRDefault="00AD149F" w:rsidP="00AD149F">
            <w:r w:rsidRPr="00A03860">
              <w:t>Евстигнеева Е.Л</w:t>
            </w:r>
          </w:p>
          <w:p w:rsidR="00AD149F" w:rsidRPr="00A03860" w:rsidRDefault="00AD149F" w:rsidP="00AD149F">
            <w:pPr>
              <w:pStyle w:val="a8"/>
              <w:snapToGrid w:val="0"/>
              <w:jc w:val="both"/>
            </w:pPr>
            <w:r w:rsidRPr="00A03860">
              <w:t>Кузнецова А.В.</w:t>
            </w:r>
          </w:p>
          <w:p w:rsidR="00AD149F" w:rsidRPr="00A03860" w:rsidRDefault="00AD149F" w:rsidP="00AD149F">
            <w:pPr>
              <w:pStyle w:val="a8"/>
              <w:snapToGrid w:val="0"/>
              <w:jc w:val="both"/>
            </w:pPr>
            <w:r w:rsidRPr="00A03860">
              <w:t>Рубцова С.Г.</w:t>
            </w:r>
          </w:p>
        </w:tc>
        <w:tc>
          <w:tcPr>
            <w:tcW w:w="1985" w:type="dxa"/>
            <w:gridSpan w:val="2"/>
            <w:tcBorders>
              <w:top w:val="nil"/>
              <w:left w:val="single" w:sz="2" w:space="0" w:color="000000"/>
              <w:bottom w:val="single" w:sz="2" w:space="0" w:color="000000"/>
              <w:right w:val="single" w:sz="2" w:space="0" w:color="000000"/>
            </w:tcBorders>
          </w:tcPr>
          <w:p w:rsidR="00AD149F" w:rsidRPr="00A03860" w:rsidRDefault="00AD149F" w:rsidP="00AD149F">
            <w:pPr>
              <w:pStyle w:val="a8"/>
              <w:snapToGrid w:val="0"/>
              <w:jc w:val="both"/>
            </w:pPr>
            <w:r w:rsidRPr="00A03860">
              <w:t xml:space="preserve">Клубное формирование  руководствуется в своей деятельности положением, ведет учетную карточку, список </w:t>
            </w:r>
            <w:r w:rsidRPr="00A03860">
              <w:lastRenderedPageBreak/>
              <w:t>участников стабилен, репертуарный и перспективный планы составлены.</w:t>
            </w:r>
          </w:p>
        </w:tc>
      </w:tr>
      <w:tr w:rsidR="00AD149F" w:rsidRPr="00A03860" w:rsidTr="00AD149F">
        <w:tc>
          <w:tcPr>
            <w:tcW w:w="568"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lastRenderedPageBreak/>
              <w:t>3</w:t>
            </w:r>
          </w:p>
        </w:tc>
        <w:tc>
          <w:tcPr>
            <w:tcW w:w="1417" w:type="dxa"/>
            <w:tcBorders>
              <w:top w:val="nil"/>
              <w:left w:val="single" w:sz="2" w:space="0" w:color="000000"/>
              <w:bottom w:val="single" w:sz="2" w:space="0" w:color="000000"/>
              <w:right w:val="nil"/>
            </w:tcBorders>
          </w:tcPr>
          <w:p w:rsidR="00AD149F" w:rsidRPr="00A03860" w:rsidRDefault="00AD149F" w:rsidP="00AD149F">
            <w:pPr>
              <w:pStyle w:val="a8"/>
              <w:snapToGrid w:val="0"/>
              <w:jc w:val="both"/>
            </w:pPr>
            <w:r w:rsidRPr="00A03860">
              <w:t>Студия современного танца  «Реал денс»</w:t>
            </w:r>
          </w:p>
        </w:tc>
        <w:tc>
          <w:tcPr>
            <w:tcW w:w="1276"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хореография</w:t>
            </w:r>
          </w:p>
        </w:tc>
        <w:tc>
          <w:tcPr>
            <w:tcW w:w="1276"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Тимофеева Л.А.</w:t>
            </w:r>
          </w:p>
        </w:tc>
        <w:tc>
          <w:tcPr>
            <w:tcW w:w="708"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2012г</w:t>
            </w:r>
          </w:p>
        </w:tc>
        <w:tc>
          <w:tcPr>
            <w:tcW w:w="709"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11</w:t>
            </w:r>
          </w:p>
        </w:tc>
        <w:tc>
          <w:tcPr>
            <w:tcW w:w="1701" w:type="dxa"/>
            <w:gridSpan w:val="2"/>
            <w:tcBorders>
              <w:top w:val="nil"/>
              <w:left w:val="single" w:sz="2" w:space="0" w:color="000000"/>
              <w:bottom w:val="single" w:sz="2" w:space="0" w:color="000000"/>
              <w:right w:val="single" w:sz="2" w:space="0" w:color="000000"/>
            </w:tcBorders>
          </w:tcPr>
          <w:p w:rsidR="00AD149F" w:rsidRPr="00A03860" w:rsidRDefault="00AD149F" w:rsidP="00AD149F">
            <w:r w:rsidRPr="00A03860">
              <w:t>Евстигнеева Е.Л</w:t>
            </w:r>
          </w:p>
          <w:p w:rsidR="00AD149F" w:rsidRPr="00A03860" w:rsidRDefault="00AD149F" w:rsidP="00AD149F">
            <w:pPr>
              <w:pStyle w:val="a8"/>
              <w:snapToGrid w:val="0"/>
              <w:jc w:val="both"/>
            </w:pPr>
            <w:r w:rsidRPr="00A03860">
              <w:t>Кузнецова А.В.</w:t>
            </w:r>
          </w:p>
          <w:p w:rsidR="00AD149F" w:rsidRPr="00A03860" w:rsidRDefault="00AD149F" w:rsidP="00AD149F">
            <w:pPr>
              <w:pStyle w:val="a8"/>
              <w:snapToGrid w:val="0"/>
              <w:jc w:val="both"/>
            </w:pPr>
            <w:r w:rsidRPr="00A03860">
              <w:t>Воробьева Е.Н.</w:t>
            </w:r>
          </w:p>
        </w:tc>
        <w:tc>
          <w:tcPr>
            <w:tcW w:w="1985" w:type="dxa"/>
            <w:gridSpan w:val="2"/>
            <w:tcBorders>
              <w:top w:val="nil"/>
              <w:left w:val="single" w:sz="2" w:space="0" w:color="000000"/>
              <w:bottom w:val="single" w:sz="2" w:space="0" w:color="000000"/>
              <w:right w:val="single" w:sz="2" w:space="0" w:color="000000"/>
            </w:tcBorders>
          </w:tcPr>
          <w:p w:rsidR="00AD149F" w:rsidRPr="00A03860" w:rsidRDefault="00AD149F" w:rsidP="00AD149F">
            <w:pPr>
              <w:pStyle w:val="a8"/>
              <w:snapToGrid w:val="0"/>
              <w:jc w:val="both"/>
            </w:pPr>
            <w:r w:rsidRPr="00A03860">
              <w:t>Клубное формирование  руководствуется в своей деятельности положением, ведет учетную карточку, список участников стабилен, репертуарный и перспективный планы составлены.</w:t>
            </w:r>
          </w:p>
        </w:tc>
      </w:tr>
      <w:tr w:rsidR="00AD149F" w:rsidRPr="00A03860" w:rsidTr="00AD149F">
        <w:tc>
          <w:tcPr>
            <w:tcW w:w="568"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4</w:t>
            </w:r>
          </w:p>
        </w:tc>
        <w:tc>
          <w:tcPr>
            <w:tcW w:w="1417" w:type="dxa"/>
            <w:tcBorders>
              <w:top w:val="nil"/>
              <w:left w:val="single" w:sz="2" w:space="0" w:color="000000"/>
              <w:bottom w:val="single" w:sz="2" w:space="0" w:color="000000"/>
              <w:right w:val="nil"/>
            </w:tcBorders>
          </w:tcPr>
          <w:p w:rsidR="00AD149F" w:rsidRPr="00A03860" w:rsidRDefault="00AD149F" w:rsidP="00AD149F">
            <w:pPr>
              <w:pStyle w:val="a8"/>
              <w:snapToGrid w:val="0"/>
              <w:jc w:val="both"/>
            </w:pPr>
            <w:r w:rsidRPr="00A03860">
              <w:t>Студия современного танца  «Реал беби денс»</w:t>
            </w:r>
          </w:p>
        </w:tc>
        <w:tc>
          <w:tcPr>
            <w:tcW w:w="1276"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хореография</w:t>
            </w:r>
          </w:p>
        </w:tc>
        <w:tc>
          <w:tcPr>
            <w:tcW w:w="1276"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Тимофеева Л.А.</w:t>
            </w:r>
          </w:p>
        </w:tc>
        <w:tc>
          <w:tcPr>
            <w:tcW w:w="708"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2008г.</w:t>
            </w:r>
          </w:p>
        </w:tc>
        <w:tc>
          <w:tcPr>
            <w:tcW w:w="709"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11</w:t>
            </w:r>
          </w:p>
        </w:tc>
        <w:tc>
          <w:tcPr>
            <w:tcW w:w="1701" w:type="dxa"/>
            <w:gridSpan w:val="2"/>
            <w:tcBorders>
              <w:top w:val="nil"/>
              <w:left w:val="single" w:sz="2" w:space="0" w:color="000000"/>
              <w:bottom w:val="single" w:sz="2" w:space="0" w:color="000000"/>
              <w:right w:val="single" w:sz="2" w:space="0" w:color="000000"/>
            </w:tcBorders>
          </w:tcPr>
          <w:p w:rsidR="00AD149F" w:rsidRPr="00A03860" w:rsidRDefault="00AD149F" w:rsidP="00AD149F">
            <w:r w:rsidRPr="00A03860">
              <w:t>Евстигнеева Е.Л</w:t>
            </w:r>
          </w:p>
          <w:p w:rsidR="00AD149F" w:rsidRPr="00A03860" w:rsidRDefault="00AD149F" w:rsidP="00AD149F">
            <w:pPr>
              <w:pStyle w:val="a8"/>
              <w:snapToGrid w:val="0"/>
              <w:jc w:val="both"/>
            </w:pPr>
            <w:r w:rsidRPr="00A03860">
              <w:t>Кузнецова А.В.</w:t>
            </w:r>
          </w:p>
          <w:p w:rsidR="00AD149F" w:rsidRPr="00A03860" w:rsidRDefault="00AD149F" w:rsidP="00AD149F">
            <w:pPr>
              <w:pStyle w:val="a8"/>
              <w:snapToGrid w:val="0"/>
              <w:jc w:val="both"/>
            </w:pPr>
            <w:r w:rsidRPr="00A03860">
              <w:t>Воробьева Е.Н.</w:t>
            </w:r>
          </w:p>
        </w:tc>
        <w:tc>
          <w:tcPr>
            <w:tcW w:w="1985" w:type="dxa"/>
            <w:gridSpan w:val="2"/>
            <w:tcBorders>
              <w:top w:val="nil"/>
              <w:left w:val="single" w:sz="2" w:space="0" w:color="000000"/>
              <w:bottom w:val="single" w:sz="2" w:space="0" w:color="000000"/>
              <w:right w:val="single" w:sz="2" w:space="0" w:color="000000"/>
            </w:tcBorders>
          </w:tcPr>
          <w:p w:rsidR="00AD149F" w:rsidRPr="00A03860" w:rsidRDefault="00AD149F" w:rsidP="00AD149F">
            <w:pPr>
              <w:pStyle w:val="a8"/>
              <w:snapToGrid w:val="0"/>
              <w:jc w:val="both"/>
            </w:pPr>
            <w:r w:rsidRPr="00A03860">
              <w:t>Клубное формирование  руководствуется в своей деятельности положением, ведет учетную карточку, список участников стабилен, репертуарный и перспективный планы составлены.</w:t>
            </w:r>
          </w:p>
        </w:tc>
      </w:tr>
      <w:tr w:rsidR="00AD149F" w:rsidRPr="00A03860" w:rsidTr="00AD149F">
        <w:tc>
          <w:tcPr>
            <w:tcW w:w="568"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5</w:t>
            </w:r>
          </w:p>
        </w:tc>
        <w:tc>
          <w:tcPr>
            <w:tcW w:w="1417"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Студия современного танца  «Юниор денс»</w:t>
            </w:r>
          </w:p>
        </w:tc>
        <w:tc>
          <w:tcPr>
            <w:tcW w:w="1276"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хореография</w:t>
            </w:r>
          </w:p>
        </w:tc>
        <w:tc>
          <w:tcPr>
            <w:tcW w:w="1276"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Тимофеева Л.А.</w:t>
            </w:r>
          </w:p>
        </w:tc>
        <w:tc>
          <w:tcPr>
            <w:tcW w:w="708"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2008г.</w:t>
            </w:r>
          </w:p>
        </w:tc>
        <w:tc>
          <w:tcPr>
            <w:tcW w:w="709"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16</w:t>
            </w:r>
          </w:p>
        </w:tc>
        <w:tc>
          <w:tcPr>
            <w:tcW w:w="1701" w:type="dxa"/>
            <w:gridSpan w:val="2"/>
            <w:tcBorders>
              <w:top w:val="nil"/>
              <w:left w:val="single" w:sz="2" w:space="0" w:color="000000"/>
              <w:bottom w:val="single" w:sz="2" w:space="0" w:color="000000"/>
              <w:right w:val="single" w:sz="2" w:space="0" w:color="000000"/>
            </w:tcBorders>
          </w:tcPr>
          <w:p w:rsidR="00AD149F" w:rsidRPr="00A03860" w:rsidRDefault="00AD149F" w:rsidP="00AD149F">
            <w:r w:rsidRPr="00A03860">
              <w:t>Евстигнеева Е.Л</w:t>
            </w:r>
          </w:p>
          <w:p w:rsidR="00AD149F" w:rsidRPr="00A03860" w:rsidRDefault="00AD149F" w:rsidP="00AD149F">
            <w:pPr>
              <w:pStyle w:val="a8"/>
              <w:snapToGrid w:val="0"/>
              <w:jc w:val="both"/>
            </w:pPr>
            <w:r w:rsidRPr="00A03860">
              <w:t>Кузнецова А.В.</w:t>
            </w:r>
          </w:p>
          <w:p w:rsidR="00AD149F" w:rsidRPr="00A03860" w:rsidRDefault="00AD149F" w:rsidP="00AD149F">
            <w:pPr>
              <w:pStyle w:val="a8"/>
              <w:snapToGrid w:val="0"/>
            </w:pPr>
            <w:r w:rsidRPr="00A03860">
              <w:t>Воробьева Е.Н.</w:t>
            </w:r>
          </w:p>
        </w:tc>
        <w:tc>
          <w:tcPr>
            <w:tcW w:w="1985" w:type="dxa"/>
            <w:gridSpan w:val="2"/>
            <w:tcBorders>
              <w:top w:val="nil"/>
              <w:left w:val="single" w:sz="2" w:space="0" w:color="000000"/>
              <w:bottom w:val="single" w:sz="2" w:space="0" w:color="000000"/>
              <w:right w:val="single" w:sz="2" w:space="0" w:color="000000"/>
            </w:tcBorders>
          </w:tcPr>
          <w:p w:rsidR="00AD149F" w:rsidRPr="00A03860" w:rsidRDefault="00AD149F" w:rsidP="00AD149F">
            <w:pPr>
              <w:pStyle w:val="a8"/>
              <w:snapToGrid w:val="0"/>
            </w:pPr>
            <w:r w:rsidRPr="00A03860">
              <w:t>Клубное формирование  руководствуется в своей деятельности положением, ведет учетную карточку, список участников стабилен, репертуарный и перспективный планы составлены.</w:t>
            </w:r>
          </w:p>
        </w:tc>
      </w:tr>
      <w:tr w:rsidR="00AD149F" w:rsidRPr="00A03860" w:rsidTr="00AD149F">
        <w:tc>
          <w:tcPr>
            <w:tcW w:w="568"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6</w:t>
            </w:r>
          </w:p>
        </w:tc>
        <w:tc>
          <w:tcPr>
            <w:tcW w:w="1417"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 xml:space="preserve">Вокальная </w:t>
            </w:r>
            <w:r w:rsidRPr="00A03860">
              <w:lastRenderedPageBreak/>
              <w:t>группа «Умырзая»</w:t>
            </w:r>
          </w:p>
        </w:tc>
        <w:tc>
          <w:tcPr>
            <w:tcW w:w="1276"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lastRenderedPageBreak/>
              <w:t>вокальное</w:t>
            </w:r>
          </w:p>
        </w:tc>
        <w:tc>
          <w:tcPr>
            <w:tcW w:w="1276"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 xml:space="preserve">Давлетшин </w:t>
            </w:r>
            <w:r w:rsidRPr="00A03860">
              <w:lastRenderedPageBreak/>
              <w:t>И.М.</w:t>
            </w:r>
          </w:p>
        </w:tc>
        <w:tc>
          <w:tcPr>
            <w:tcW w:w="708"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lastRenderedPageBreak/>
              <w:t>2010г</w:t>
            </w:r>
            <w:r w:rsidRPr="00A03860">
              <w:lastRenderedPageBreak/>
              <w:t>.</w:t>
            </w:r>
          </w:p>
        </w:tc>
        <w:tc>
          <w:tcPr>
            <w:tcW w:w="709"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lastRenderedPageBreak/>
              <w:t>12</w:t>
            </w:r>
          </w:p>
        </w:tc>
        <w:tc>
          <w:tcPr>
            <w:tcW w:w="1701" w:type="dxa"/>
            <w:gridSpan w:val="2"/>
            <w:tcBorders>
              <w:top w:val="nil"/>
              <w:left w:val="single" w:sz="2" w:space="0" w:color="000000"/>
              <w:bottom w:val="single" w:sz="2" w:space="0" w:color="000000"/>
              <w:right w:val="single" w:sz="2" w:space="0" w:color="000000"/>
            </w:tcBorders>
          </w:tcPr>
          <w:p w:rsidR="00AD149F" w:rsidRPr="00A03860" w:rsidRDefault="00AD149F" w:rsidP="00AD149F">
            <w:r w:rsidRPr="00A03860">
              <w:t xml:space="preserve">Евстигнеева </w:t>
            </w:r>
            <w:r w:rsidRPr="00A03860">
              <w:lastRenderedPageBreak/>
              <w:t>Е.Л</w:t>
            </w:r>
          </w:p>
          <w:p w:rsidR="00AD149F" w:rsidRPr="00A03860" w:rsidRDefault="00AD149F" w:rsidP="00AD149F">
            <w:pPr>
              <w:pStyle w:val="a8"/>
              <w:snapToGrid w:val="0"/>
              <w:jc w:val="both"/>
            </w:pPr>
            <w:r w:rsidRPr="00A03860">
              <w:t>Кузнецова А.В.</w:t>
            </w:r>
          </w:p>
          <w:p w:rsidR="00AD149F" w:rsidRPr="00A03860" w:rsidRDefault="00AD149F" w:rsidP="00AD149F">
            <w:pPr>
              <w:pStyle w:val="a8"/>
              <w:snapToGrid w:val="0"/>
              <w:jc w:val="both"/>
            </w:pPr>
            <w:r w:rsidRPr="00A03860">
              <w:t>Воробьева Е.Н.</w:t>
            </w:r>
          </w:p>
        </w:tc>
        <w:tc>
          <w:tcPr>
            <w:tcW w:w="1985" w:type="dxa"/>
            <w:gridSpan w:val="2"/>
            <w:tcBorders>
              <w:top w:val="nil"/>
              <w:left w:val="single" w:sz="2" w:space="0" w:color="000000"/>
              <w:bottom w:val="single" w:sz="2" w:space="0" w:color="000000"/>
              <w:right w:val="single" w:sz="2" w:space="0" w:color="000000"/>
            </w:tcBorders>
          </w:tcPr>
          <w:p w:rsidR="00AD149F" w:rsidRPr="00A03860" w:rsidRDefault="00AD149F" w:rsidP="00AD149F">
            <w:pPr>
              <w:pStyle w:val="a8"/>
              <w:snapToGrid w:val="0"/>
              <w:jc w:val="both"/>
            </w:pPr>
            <w:r w:rsidRPr="00A03860">
              <w:lastRenderedPageBreak/>
              <w:t xml:space="preserve">Клубное </w:t>
            </w:r>
            <w:r w:rsidRPr="00A03860">
              <w:lastRenderedPageBreak/>
              <w:t>формирование  руководствуется в своей деятельности положением, ведет учетную карточку, список участников стабилен, репертуарный и перспективный планы составлены.</w:t>
            </w:r>
          </w:p>
        </w:tc>
      </w:tr>
      <w:tr w:rsidR="00AD149F" w:rsidRPr="00A03860" w:rsidTr="00AD149F">
        <w:tc>
          <w:tcPr>
            <w:tcW w:w="568"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lastRenderedPageBreak/>
              <w:t>7</w:t>
            </w:r>
          </w:p>
        </w:tc>
        <w:tc>
          <w:tcPr>
            <w:tcW w:w="1417"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Театр поэзии и музыки  «Грани»</w:t>
            </w:r>
          </w:p>
        </w:tc>
        <w:tc>
          <w:tcPr>
            <w:tcW w:w="1276"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вокально-поэтический</w:t>
            </w:r>
          </w:p>
        </w:tc>
        <w:tc>
          <w:tcPr>
            <w:tcW w:w="1276"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Полякова Е.А.</w:t>
            </w:r>
          </w:p>
        </w:tc>
        <w:tc>
          <w:tcPr>
            <w:tcW w:w="708"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2006г.</w:t>
            </w:r>
          </w:p>
        </w:tc>
        <w:tc>
          <w:tcPr>
            <w:tcW w:w="709"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15</w:t>
            </w:r>
          </w:p>
        </w:tc>
        <w:tc>
          <w:tcPr>
            <w:tcW w:w="1701" w:type="dxa"/>
            <w:gridSpan w:val="2"/>
            <w:tcBorders>
              <w:top w:val="nil"/>
              <w:left w:val="single" w:sz="2" w:space="0" w:color="000000"/>
              <w:bottom w:val="single" w:sz="2" w:space="0" w:color="000000"/>
              <w:right w:val="single" w:sz="2" w:space="0" w:color="000000"/>
            </w:tcBorders>
          </w:tcPr>
          <w:p w:rsidR="00AD149F" w:rsidRPr="00A03860" w:rsidRDefault="00AD149F" w:rsidP="00AD149F">
            <w:r w:rsidRPr="00A03860">
              <w:t>Евстигнеева Е.Л</w:t>
            </w:r>
          </w:p>
          <w:p w:rsidR="00AD149F" w:rsidRPr="00A03860" w:rsidRDefault="00AD149F" w:rsidP="00AD149F">
            <w:pPr>
              <w:pStyle w:val="a8"/>
              <w:snapToGrid w:val="0"/>
              <w:jc w:val="both"/>
            </w:pPr>
            <w:r w:rsidRPr="00A03860">
              <w:t>Кузнецова А.В.</w:t>
            </w:r>
          </w:p>
          <w:p w:rsidR="00AD149F" w:rsidRPr="00A03860" w:rsidRDefault="00AD149F" w:rsidP="00AD149F">
            <w:pPr>
              <w:pStyle w:val="a8"/>
              <w:snapToGrid w:val="0"/>
              <w:jc w:val="both"/>
            </w:pPr>
            <w:r w:rsidRPr="00A03860">
              <w:t>Воробьева Е.Н.</w:t>
            </w:r>
          </w:p>
        </w:tc>
        <w:tc>
          <w:tcPr>
            <w:tcW w:w="1985" w:type="dxa"/>
            <w:gridSpan w:val="2"/>
            <w:tcBorders>
              <w:top w:val="nil"/>
              <w:left w:val="single" w:sz="2" w:space="0" w:color="000000"/>
              <w:bottom w:val="single" w:sz="2" w:space="0" w:color="000000"/>
              <w:right w:val="single" w:sz="2" w:space="0" w:color="000000"/>
            </w:tcBorders>
          </w:tcPr>
          <w:p w:rsidR="00AD149F" w:rsidRPr="00A03860" w:rsidRDefault="00AD149F" w:rsidP="00AD149F">
            <w:pPr>
              <w:pStyle w:val="a8"/>
              <w:snapToGrid w:val="0"/>
              <w:jc w:val="both"/>
            </w:pPr>
            <w:r w:rsidRPr="00A03860">
              <w:t>Клубное формирование  руководствуется в своей деятельности положением, ведет учетную карточку, список участников стабилен, репертуарный и перспективный планы составлены.</w:t>
            </w:r>
          </w:p>
        </w:tc>
      </w:tr>
      <w:tr w:rsidR="00AD149F" w:rsidRPr="00A03860" w:rsidTr="00AD149F">
        <w:tc>
          <w:tcPr>
            <w:tcW w:w="568"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8</w:t>
            </w:r>
          </w:p>
        </w:tc>
        <w:tc>
          <w:tcPr>
            <w:tcW w:w="1417"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Вокальная группа «Шарм»</w:t>
            </w:r>
          </w:p>
        </w:tc>
        <w:tc>
          <w:tcPr>
            <w:tcW w:w="1276"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вокальная</w:t>
            </w:r>
          </w:p>
        </w:tc>
        <w:tc>
          <w:tcPr>
            <w:tcW w:w="1276"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Найденова Т.В.</w:t>
            </w:r>
          </w:p>
        </w:tc>
        <w:tc>
          <w:tcPr>
            <w:tcW w:w="708"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2012 г.</w:t>
            </w:r>
          </w:p>
        </w:tc>
        <w:tc>
          <w:tcPr>
            <w:tcW w:w="709"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10</w:t>
            </w:r>
          </w:p>
        </w:tc>
        <w:tc>
          <w:tcPr>
            <w:tcW w:w="1701" w:type="dxa"/>
            <w:gridSpan w:val="2"/>
            <w:tcBorders>
              <w:top w:val="nil"/>
              <w:left w:val="single" w:sz="2" w:space="0" w:color="000000"/>
              <w:bottom w:val="single" w:sz="2" w:space="0" w:color="000000"/>
              <w:right w:val="single" w:sz="2" w:space="0" w:color="000000"/>
            </w:tcBorders>
          </w:tcPr>
          <w:p w:rsidR="00AD149F" w:rsidRPr="00A03860" w:rsidRDefault="00AD149F" w:rsidP="00AD149F">
            <w:r w:rsidRPr="00A03860">
              <w:t>Евстигнеева Е.Л</w:t>
            </w:r>
          </w:p>
          <w:p w:rsidR="00AD149F" w:rsidRPr="00A03860" w:rsidRDefault="00AD149F" w:rsidP="00AD149F">
            <w:pPr>
              <w:pStyle w:val="a8"/>
              <w:snapToGrid w:val="0"/>
              <w:jc w:val="both"/>
            </w:pPr>
            <w:r w:rsidRPr="00A03860">
              <w:t>Кузнецова А.В.</w:t>
            </w:r>
          </w:p>
          <w:p w:rsidR="00AD149F" w:rsidRPr="00A03860" w:rsidRDefault="00AD149F" w:rsidP="00AD149F">
            <w:pPr>
              <w:pStyle w:val="a8"/>
              <w:snapToGrid w:val="0"/>
              <w:jc w:val="both"/>
            </w:pPr>
            <w:r w:rsidRPr="00A03860">
              <w:t>Воробьева Е.Н.</w:t>
            </w:r>
          </w:p>
        </w:tc>
        <w:tc>
          <w:tcPr>
            <w:tcW w:w="1985" w:type="dxa"/>
            <w:gridSpan w:val="2"/>
            <w:tcBorders>
              <w:top w:val="nil"/>
              <w:left w:val="single" w:sz="2" w:space="0" w:color="000000"/>
              <w:bottom w:val="single" w:sz="2" w:space="0" w:color="000000"/>
              <w:right w:val="single" w:sz="2" w:space="0" w:color="000000"/>
            </w:tcBorders>
          </w:tcPr>
          <w:p w:rsidR="00AD149F" w:rsidRPr="00A03860" w:rsidRDefault="00AD149F" w:rsidP="00AD149F">
            <w:pPr>
              <w:pStyle w:val="a8"/>
              <w:snapToGrid w:val="0"/>
              <w:jc w:val="both"/>
            </w:pPr>
            <w:r w:rsidRPr="00A03860">
              <w:t>Клубное формирование  руководствуется в своей деятельности положением, ведет учетную карточку, репертуарный и перспективный планы составлены, количество участников   стабильно.</w:t>
            </w:r>
          </w:p>
        </w:tc>
      </w:tr>
      <w:tr w:rsidR="00AD149F" w:rsidRPr="00A03860" w:rsidTr="00AD149F">
        <w:tc>
          <w:tcPr>
            <w:tcW w:w="568"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9</w:t>
            </w:r>
          </w:p>
        </w:tc>
        <w:tc>
          <w:tcPr>
            <w:tcW w:w="1417"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Самодеятельный театр татарской культуры «Тулпар»</w:t>
            </w:r>
          </w:p>
        </w:tc>
        <w:tc>
          <w:tcPr>
            <w:tcW w:w="1276"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театральный</w:t>
            </w:r>
          </w:p>
        </w:tc>
        <w:tc>
          <w:tcPr>
            <w:tcW w:w="1276"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Хусейнова Л.Т.</w:t>
            </w:r>
          </w:p>
        </w:tc>
        <w:tc>
          <w:tcPr>
            <w:tcW w:w="708"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2014</w:t>
            </w:r>
          </w:p>
        </w:tc>
        <w:tc>
          <w:tcPr>
            <w:tcW w:w="709"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27</w:t>
            </w:r>
          </w:p>
        </w:tc>
        <w:tc>
          <w:tcPr>
            <w:tcW w:w="1701" w:type="dxa"/>
            <w:gridSpan w:val="2"/>
            <w:tcBorders>
              <w:top w:val="nil"/>
              <w:left w:val="single" w:sz="2" w:space="0" w:color="000000"/>
              <w:bottom w:val="single" w:sz="2" w:space="0" w:color="000000"/>
              <w:right w:val="single" w:sz="2" w:space="0" w:color="000000"/>
            </w:tcBorders>
          </w:tcPr>
          <w:p w:rsidR="00AD149F" w:rsidRPr="00A03860" w:rsidRDefault="00AD149F" w:rsidP="00AD149F">
            <w:r w:rsidRPr="00A03860">
              <w:t>Евстигнеева Е.Л</w:t>
            </w:r>
          </w:p>
          <w:p w:rsidR="00AD149F" w:rsidRPr="00A03860" w:rsidRDefault="00AD149F" w:rsidP="00AD149F">
            <w:pPr>
              <w:pStyle w:val="a8"/>
              <w:snapToGrid w:val="0"/>
              <w:jc w:val="both"/>
            </w:pPr>
            <w:r w:rsidRPr="00A03860">
              <w:t>Кузнецова А.В.</w:t>
            </w:r>
          </w:p>
          <w:p w:rsidR="00AD149F" w:rsidRPr="00A03860" w:rsidRDefault="00AD149F" w:rsidP="00AD149F">
            <w:pPr>
              <w:pStyle w:val="a8"/>
              <w:snapToGrid w:val="0"/>
              <w:jc w:val="both"/>
            </w:pPr>
            <w:r w:rsidRPr="00A03860">
              <w:t>Воробьева Е.Н.</w:t>
            </w:r>
          </w:p>
        </w:tc>
        <w:tc>
          <w:tcPr>
            <w:tcW w:w="1985" w:type="dxa"/>
            <w:gridSpan w:val="2"/>
            <w:tcBorders>
              <w:top w:val="nil"/>
              <w:left w:val="single" w:sz="2" w:space="0" w:color="000000"/>
              <w:bottom w:val="single" w:sz="2" w:space="0" w:color="000000"/>
              <w:right w:val="single" w:sz="2" w:space="0" w:color="000000"/>
            </w:tcBorders>
          </w:tcPr>
          <w:p w:rsidR="00AD149F" w:rsidRPr="00A03860" w:rsidRDefault="00AD149F" w:rsidP="00AD149F">
            <w:pPr>
              <w:pStyle w:val="a8"/>
              <w:snapToGrid w:val="0"/>
              <w:jc w:val="both"/>
            </w:pPr>
            <w:r w:rsidRPr="00A03860">
              <w:t xml:space="preserve">Клубное формирование  руководствуется в своей деятельности положением, ведет учетную карточку, </w:t>
            </w:r>
            <w:r w:rsidRPr="00A03860">
              <w:lastRenderedPageBreak/>
              <w:t>репертуарный и перспективный планы составлены, количество участников   стабильно.</w:t>
            </w:r>
          </w:p>
          <w:p w:rsidR="00AD149F" w:rsidRPr="00A03860" w:rsidRDefault="00AD149F" w:rsidP="00AD149F">
            <w:r w:rsidRPr="00A03860">
              <w:t>Участники клуба татаро-башкирской культуры проявили интерес к театральному искусству  и  в январе 2014г. вошли в состав клубного формирования.</w:t>
            </w:r>
          </w:p>
        </w:tc>
      </w:tr>
      <w:tr w:rsidR="00AD149F" w:rsidRPr="00A03860" w:rsidTr="00AD149F">
        <w:tc>
          <w:tcPr>
            <w:tcW w:w="568"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lastRenderedPageBreak/>
              <w:t>10</w:t>
            </w:r>
          </w:p>
        </w:tc>
        <w:tc>
          <w:tcPr>
            <w:tcW w:w="1417"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Вокально-инструментальный ансамбль «Полет»</w:t>
            </w:r>
          </w:p>
        </w:tc>
        <w:tc>
          <w:tcPr>
            <w:tcW w:w="1276"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инструментальный</w:t>
            </w:r>
          </w:p>
        </w:tc>
        <w:tc>
          <w:tcPr>
            <w:tcW w:w="1276"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Евстигнеев А.В.</w:t>
            </w:r>
          </w:p>
        </w:tc>
        <w:tc>
          <w:tcPr>
            <w:tcW w:w="708"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2012 г</w:t>
            </w:r>
          </w:p>
        </w:tc>
        <w:tc>
          <w:tcPr>
            <w:tcW w:w="709"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11</w:t>
            </w:r>
          </w:p>
        </w:tc>
        <w:tc>
          <w:tcPr>
            <w:tcW w:w="1701" w:type="dxa"/>
            <w:gridSpan w:val="2"/>
            <w:tcBorders>
              <w:top w:val="nil"/>
              <w:left w:val="single" w:sz="2" w:space="0" w:color="000000"/>
              <w:bottom w:val="single" w:sz="2" w:space="0" w:color="000000"/>
              <w:right w:val="single" w:sz="2" w:space="0" w:color="000000"/>
            </w:tcBorders>
          </w:tcPr>
          <w:p w:rsidR="00AD149F" w:rsidRPr="00A03860" w:rsidRDefault="00AD149F" w:rsidP="00AD149F">
            <w:r w:rsidRPr="00A03860">
              <w:t>Евстигнеева Е.Л</w:t>
            </w:r>
          </w:p>
          <w:p w:rsidR="00AD149F" w:rsidRPr="00A03860" w:rsidRDefault="00AD149F" w:rsidP="00AD149F">
            <w:pPr>
              <w:pStyle w:val="a8"/>
              <w:snapToGrid w:val="0"/>
              <w:jc w:val="both"/>
            </w:pPr>
            <w:r w:rsidRPr="00A03860">
              <w:t>Кузнецова А.В.</w:t>
            </w:r>
          </w:p>
          <w:p w:rsidR="00AD149F" w:rsidRPr="00A03860" w:rsidRDefault="00AD149F" w:rsidP="00AD149F">
            <w:pPr>
              <w:pStyle w:val="a8"/>
              <w:snapToGrid w:val="0"/>
              <w:jc w:val="both"/>
            </w:pPr>
            <w:r w:rsidRPr="00A03860">
              <w:t>Воробьева Е.Н.</w:t>
            </w:r>
          </w:p>
        </w:tc>
        <w:tc>
          <w:tcPr>
            <w:tcW w:w="1985" w:type="dxa"/>
            <w:gridSpan w:val="2"/>
            <w:tcBorders>
              <w:top w:val="nil"/>
              <w:left w:val="single" w:sz="2" w:space="0" w:color="000000"/>
              <w:bottom w:val="single" w:sz="2" w:space="0" w:color="000000"/>
              <w:right w:val="single" w:sz="2" w:space="0" w:color="000000"/>
            </w:tcBorders>
          </w:tcPr>
          <w:p w:rsidR="00AD149F" w:rsidRPr="00A03860" w:rsidRDefault="00AD149F" w:rsidP="00AD149F">
            <w:pPr>
              <w:pStyle w:val="a8"/>
              <w:snapToGrid w:val="0"/>
              <w:jc w:val="both"/>
            </w:pPr>
            <w:r w:rsidRPr="00A03860">
              <w:t>Клубное формирование  руководствуется в своей деятельности положением, ведет учетную карточку, репертуарный и перспективный планы составлены, количество участников   стабильно Клубное формирование, функционирующее менее 3-х лет</w:t>
            </w:r>
          </w:p>
        </w:tc>
      </w:tr>
      <w:tr w:rsidR="00AD149F" w:rsidRPr="00A03860" w:rsidTr="00AD149F">
        <w:tc>
          <w:tcPr>
            <w:tcW w:w="568"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11</w:t>
            </w:r>
          </w:p>
        </w:tc>
        <w:tc>
          <w:tcPr>
            <w:tcW w:w="1417"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 xml:space="preserve">Вокальный коллектив </w:t>
            </w:r>
          </w:p>
          <w:p w:rsidR="00AD149F" w:rsidRPr="00A03860" w:rsidRDefault="00AD149F" w:rsidP="00AD149F">
            <w:pPr>
              <w:pStyle w:val="a8"/>
              <w:snapToGrid w:val="0"/>
            </w:pPr>
            <w:r w:rsidRPr="00A03860">
              <w:t>«Гармоника»</w:t>
            </w:r>
          </w:p>
        </w:tc>
        <w:tc>
          <w:tcPr>
            <w:tcW w:w="1276"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 xml:space="preserve">вокальное </w:t>
            </w:r>
          </w:p>
        </w:tc>
        <w:tc>
          <w:tcPr>
            <w:tcW w:w="1276"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Воронцова Е.А.</w:t>
            </w:r>
          </w:p>
        </w:tc>
        <w:tc>
          <w:tcPr>
            <w:tcW w:w="708"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2012г.</w:t>
            </w:r>
          </w:p>
        </w:tc>
        <w:tc>
          <w:tcPr>
            <w:tcW w:w="709"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11</w:t>
            </w:r>
          </w:p>
        </w:tc>
        <w:tc>
          <w:tcPr>
            <w:tcW w:w="1701" w:type="dxa"/>
            <w:gridSpan w:val="2"/>
            <w:tcBorders>
              <w:top w:val="nil"/>
              <w:left w:val="single" w:sz="2" w:space="0" w:color="000000"/>
              <w:bottom w:val="single" w:sz="2" w:space="0" w:color="000000"/>
              <w:right w:val="single" w:sz="2" w:space="0" w:color="000000"/>
            </w:tcBorders>
          </w:tcPr>
          <w:p w:rsidR="00AD149F" w:rsidRPr="00A03860" w:rsidRDefault="00AD149F" w:rsidP="00AD149F">
            <w:r w:rsidRPr="00A03860">
              <w:t>Евстигнеева Е.Л</w:t>
            </w:r>
          </w:p>
          <w:p w:rsidR="00AD149F" w:rsidRPr="00A03860" w:rsidRDefault="00AD149F" w:rsidP="00AD149F">
            <w:pPr>
              <w:pStyle w:val="a8"/>
              <w:snapToGrid w:val="0"/>
              <w:jc w:val="both"/>
            </w:pPr>
            <w:r w:rsidRPr="00A03860">
              <w:t>Кузнецова А.В.</w:t>
            </w:r>
          </w:p>
          <w:p w:rsidR="00AD149F" w:rsidRPr="00A03860" w:rsidRDefault="00AD149F" w:rsidP="00AD149F">
            <w:pPr>
              <w:pStyle w:val="a8"/>
              <w:snapToGrid w:val="0"/>
              <w:jc w:val="both"/>
            </w:pPr>
            <w:r w:rsidRPr="00A03860">
              <w:t>Воробьева Е.Н.</w:t>
            </w:r>
          </w:p>
        </w:tc>
        <w:tc>
          <w:tcPr>
            <w:tcW w:w="1985" w:type="dxa"/>
            <w:gridSpan w:val="2"/>
            <w:tcBorders>
              <w:top w:val="nil"/>
              <w:left w:val="single" w:sz="2" w:space="0" w:color="000000"/>
              <w:bottom w:val="single" w:sz="2" w:space="0" w:color="000000"/>
              <w:right w:val="single" w:sz="2" w:space="0" w:color="000000"/>
            </w:tcBorders>
          </w:tcPr>
          <w:p w:rsidR="00AD149F" w:rsidRPr="00A03860" w:rsidRDefault="00AD149F" w:rsidP="00AD149F">
            <w:pPr>
              <w:pStyle w:val="a8"/>
              <w:snapToGrid w:val="0"/>
              <w:jc w:val="both"/>
            </w:pPr>
            <w:r w:rsidRPr="00A03860">
              <w:t xml:space="preserve">Клубное формирование  руководствуется в своей деятельности положением, ведет учетную карточку, репертуарный и перспективный планы составлены, количество </w:t>
            </w:r>
            <w:r w:rsidRPr="00A03860">
              <w:lastRenderedPageBreak/>
              <w:t>участников   стабильно Клубное формирование, функционирующее менее 3-х лет</w:t>
            </w:r>
          </w:p>
        </w:tc>
      </w:tr>
      <w:tr w:rsidR="00AD149F" w:rsidRPr="00A03860" w:rsidTr="00AD149F">
        <w:tc>
          <w:tcPr>
            <w:tcW w:w="568"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lastRenderedPageBreak/>
              <w:t>12</w:t>
            </w:r>
          </w:p>
        </w:tc>
        <w:tc>
          <w:tcPr>
            <w:tcW w:w="1417" w:type="dxa"/>
            <w:tcBorders>
              <w:top w:val="nil"/>
              <w:left w:val="single" w:sz="2" w:space="0" w:color="000000"/>
              <w:bottom w:val="single" w:sz="2" w:space="0" w:color="000000"/>
              <w:right w:val="nil"/>
            </w:tcBorders>
          </w:tcPr>
          <w:p w:rsidR="00AD149F" w:rsidRPr="00A03860" w:rsidRDefault="00AD149F" w:rsidP="00AD149F">
            <w:r w:rsidRPr="00A03860">
              <w:t>Литературно-творческое объединение «Лира»</w:t>
            </w:r>
          </w:p>
        </w:tc>
        <w:tc>
          <w:tcPr>
            <w:tcW w:w="1276"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вокальное</w:t>
            </w:r>
          </w:p>
        </w:tc>
        <w:tc>
          <w:tcPr>
            <w:tcW w:w="1276"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Полякова Е.А.</w:t>
            </w:r>
          </w:p>
        </w:tc>
        <w:tc>
          <w:tcPr>
            <w:tcW w:w="708" w:type="dxa"/>
            <w:gridSpan w:val="2"/>
            <w:tcBorders>
              <w:top w:val="nil"/>
              <w:left w:val="single" w:sz="2" w:space="0" w:color="000000"/>
              <w:bottom w:val="single" w:sz="2" w:space="0" w:color="000000"/>
              <w:right w:val="nil"/>
            </w:tcBorders>
          </w:tcPr>
          <w:p w:rsidR="00AD149F" w:rsidRPr="00A03860" w:rsidRDefault="00AD149F" w:rsidP="00AD149F">
            <w:pPr>
              <w:rPr>
                <w:kern w:val="2"/>
              </w:rPr>
            </w:pPr>
            <w:r w:rsidRPr="00A03860">
              <w:rPr>
                <w:kern w:val="2"/>
              </w:rPr>
              <w:t>2013г.</w:t>
            </w:r>
          </w:p>
        </w:tc>
        <w:tc>
          <w:tcPr>
            <w:tcW w:w="709"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19</w:t>
            </w:r>
          </w:p>
        </w:tc>
        <w:tc>
          <w:tcPr>
            <w:tcW w:w="1701" w:type="dxa"/>
            <w:gridSpan w:val="2"/>
            <w:tcBorders>
              <w:top w:val="nil"/>
              <w:left w:val="single" w:sz="2" w:space="0" w:color="000000"/>
              <w:bottom w:val="single" w:sz="2" w:space="0" w:color="000000"/>
              <w:right w:val="single" w:sz="2" w:space="0" w:color="000000"/>
            </w:tcBorders>
          </w:tcPr>
          <w:p w:rsidR="00AD149F" w:rsidRPr="00A03860" w:rsidRDefault="00AD149F" w:rsidP="00AD149F">
            <w:r w:rsidRPr="00A03860">
              <w:t>Евстигнеева Е.Л</w:t>
            </w:r>
          </w:p>
          <w:p w:rsidR="00AD149F" w:rsidRPr="00A03860" w:rsidRDefault="00AD149F" w:rsidP="00AD149F">
            <w:pPr>
              <w:pStyle w:val="a8"/>
              <w:snapToGrid w:val="0"/>
              <w:jc w:val="both"/>
            </w:pPr>
            <w:r w:rsidRPr="00A03860">
              <w:t>Кузнецова А.В.</w:t>
            </w:r>
          </w:p>
          <w:p w:rsidR="00AD149F" w:rsidRPr="00A03860" w:rsidRDefault="00AD149F" w:rsidP="00AD149F">
            <w:pPr>
              <w:pStyle w:val="a8"/>
              <w:snapToGrid w:val="0"/>
              <w:jc w:val="both"/>
            </w:pPr>
            <w:r w:rsidRPr="00A03860">
              <w:t>Воробьева Е.Н.</w:t>
            </w:r>
          </w:p>
        </w:tc>
        <w:tc>
          <w:tcPr>
            <w:tcW w:w="1985" w:type="dxa"/>
            <w:gridSpan w:val="2"/>
            <w:tcBorders>
              <w:top w:val="nil"/>
              <w:left w:val="single" w:sz="2" w:space="0" w:color="000000"/>
              <w:bottom w:val="single" w:sz="2" w:space="0" w:color="000000"/>
              <w:right w:val="single" w:sz="2" w:space="0" w:color="000000"/>
            </w:tcBorders>
          </w:tcPr>
          <w:p w:rsidR="00AD149F" w:rsidRPr="00A03860" w:rsidRDefault="00AD149F" w:rsidP="00AD149F">
            <w:pPr>
              <w:pStyle w:val="a8"/>
              <w:snapToGrid w:val="0"/>
              <w:jc w:val="both"/>
            </w:pPr>
            <w:r w:rsidRPr="00A03860">
              <w:t>Клубное формирование  руководствуется в своей деятельности положением, ведет учетную карточку, репертуарный и перспективный планы составлены, количество участников   стабильно. Клубное формирование, сформированное в сентябре 2013г.</w:t>
            </w:r>
          </w:p>
        </w:tc>
      </w:tr>
      <w:tr w:rsidR="00AD149F" w:rsidRPr="00A03860" w:rsidTr="00AD149F">
        <w:tc>
          <w:tcPr>
            <w:tcW w:w="568"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13</w:t>
            </w:r>
          </w:p>
        </w:tc>
        <w:tc>
          <w:tcPr>
            <w:tcW w:w="1417" w:type="dxa"/>
            <w:tcBorders>
              <w:top w:val="nil"/>
              <w:left w:val="single" w:sz="2" w:space="0" w:color="000000"/>
              <w:bottom w:val="single" w:sz="2" w:space="0" w:color="000000"/>
              <w:right w:val="nil"/>
            </w:tcBorders>
          </w:tcPr>
          <w:p w:rsidR="00AD149F" w:rsidRPr="00A03860" w:rsidRDefault="00AD149F" w:rsidP="00AD149F">
            <w:r w:rsidRPr="00A03860">
              <w:t>Вокальная студия  «Доминанта»</w:t>
            </w:r>
          </w:p>
        </w:tc>
        <w:tc>
          <w:tcPr>
            <w:tcW w:w="1276"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вокальное</w:t>
            </w:r>
          </w:p>
        </w:tc>
        <w:tc>
          <w:tcPr>
            <w:tcW w:w="1276"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Полякова Е.А.</w:t>
            </w:r>
          </w:p>
        </w:tc>
        <w:tc>
          <w:tcPr>
            <w:tcW w:w="708" w:type="dxa"/>
            <w:gridSpan w:val="2"/>
            <w:tcBorders>
              <w:top w:val="nil"/>
              <w:left w:val="single" w:sz="2" w:space="0" w:color="000000"/>
              <w:bottom w:val="single" w:sz="2" w:space="0" w:color="000000"/>
              <w:right w:val="nil"/>
            </w:tcBorders>
          </w:tcPr>
          <w:p w:rsidR="00AD149F" w:rsidRPr="00A03860" w:rsidRDefault="00AD149F" w:rsidP="00AD149F">
            <w:pPr>
              <w:rPr>
                <w:kern w:val="2"/>
              </w:rPr>
            </w:pPr>
            <w:r w:rsidRPr="00A03860">
              <w:rPr>
                <w:kern w:val="2"/>
              </w:rPr>
              <w:t>2013г.</w:t>
            </w:r>
          </w:p>
        </w:tc>
        <w:tc>
          <w:tcPr>
            <w:tcW w:w="709"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15</w:t>
            </w:r>
          </w:p>
        </w:tc>
        <w:tc>
          <w:tcPr>
            <w:tcW w:w="1701" w:type="dxa"/>
            <w:gridSpan w:val="2"/>
            <w:tcBorders>
              <w:top w:val="nil"/>
              <w:left w:val="single" w:sz="2" w:space="0" w:color="000000"/>
              <w:bottom w:val="single" w:sz="2" w:space="0" w:color="000000"/>
              <w:right w:val="single" w:sz="2" w:space="0" w:color="000000"/>
            </w:tcBorders>
          </w:tcPr>
          <w:p w:rsidR="00AD149F" w:rsidRPr="00A03860" w:rsidRDefault="00AD149F" w:rsidP="00AD149F">
            <w:r w:rsidRPr="00A03860">
              <w:t>Евстигнеева Е.Л</w:t>
            </w:r>
          </w:p>
          <w:p w:rsidR="00AD149F" w:rsidRPr="00A03860" w:rsidRDefault="00AD149F" w:rsidP="00AD149F">
            <w:pPr>
              <w:pStyle w:val="a8"/>
              <w:snapToGrid w:val="0"/>
              <w:jc w:val="both"/>
            </w:pPr>
            <w:r w:rsidRPr="00A03860">
              <w:t>Кузнецова А.В.</w:t>
            </w:r>
          </w:p>
          <w:p w:rsidR="00AD149F" w:rsidRPr="00A03860" w:rsidRDefault="00AD149F" w:rsidP="00AD149F">
            <w:pPr>
              <w:pStyle w:val="a8"/>
              <w:snapToGrid w:val="0"/>
              <w:jc w:val="both"/>
            </w:pPr>
            <w:r w:rsidRPr="00A03860">
              <w:t>Воробьева Е.Н.</w:t>
            </w:r>
          </w:p>
        </w:tc>
        <w:tc>
          <w:tcPr>
            <w:tcW w:w="1985" w:type="dxa"/>
            <w:gridSpan w:val="2"/>
            <w:tcBorders>
              <w:top w:val="nil"/>
              <w:left w:val="single" w:sz="2" w:space="0" w:color="000000"/>
              <w:bottom w:val="single" w:sz="2" w:space="0" w:color="000000"/>
              <w:right w:val="single" w:sz="2" w:space="0" w:color="000000"/>
            </w:tcBorders>
          </w:tcPr>
          <w:p w:rsidR="00AD149F" w:rsidRPr="00A03860" w:rsidRDefault="00AD149F" w:rsidP="00AD149F">
            <w:pPr>
              <w:pStyle w:val="a8"/>
              <w:snapToGrid w:val="0"/>
              <w:jc w:val="both"/>
            </w:pPr>
            <w:r w:rsidRPr="00A03860">
              <w:t>Клубное формирование  руководствуется в своей деятельности положением, ведет учетную карточку, репертуарный и перспективный планы составлены, количество участников   стабильно. Клубное формирование, сформированное в сентябре 2013г.</w:t>
            </w:r>
          </w:p>
        </w:tc>
      </w:tr>
      <w:tr w:rsidR="00AD149F" w:rsidRPr="00A03860" w:rsidTr="00AD149F">
        <w:tc>
          <w:tcPr>
            <w:tcW w:w="568"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14</w:t>
            </w:r>
          </w:p>
        </w:tc>
        <w:tc>
          <w:tcPr>
            <w:tcW w:w="1417" w:type="dxa"/>
            <w:tcBorders>
              <w:top w:val="nil"/>
              <w:left w:val="single" w:sz="2" w:space="0" w:color="000000"/>
              <w:bottom w:val="single" w:sz="2" w:space="0" w:color="000000"/>
              <w:right w:val="nil"/>
            </w:tcBorders>
          </w:tcPr>
          <w:p w:rsidR="00AD149F" w:rsidRPr="00A03860" w:rsidRDefault="00AD149F" w:rsidP="00AD149F">
            <w:pPr>
              <w:rPr>
                <w:kern w:val="2"/>
              </w:rPr>
            </w:pPr>
            <w:r w:rsidRPr="00A03860">
              <w:rPr>
                <w:kern w:val="2"/>
              </w:rPr>
              <w:t xml:space="preserve">Декоративно-прикладное искусство «Арт-дизайн» </w:t>
            </w:r>
          </w:p>
        </w:tc>
        <w:tc>
          <w:tcPr>
            <w:tcW w:w="1276"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декоративно-прикладное искусство</w:t>
            </w:r>
          </w:p>
        </w:tc>
        <w:tc>
          <w:tcPr>
            <w:tcW w:w="1276"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Чернавских О.С.</w:t>
            </w:r>
          </w:p>
        </w:tc>
        <w:tc>
          <w:tcPr>
            <w:tcW w:w="708" w:type="dxa"/>
            <w:gridSpan w:val="2"/>
            <w:tcBorders>
              <w:top w:val="nil"/>
              <w:left w:val="single" w:sz="2" w:space="0" w:color="000000"/>
              <w:bottom w:val="single" w:sz="2" w:space="0" w:color="000000"/>
              <w:right w:val="nil"/>
            </w:tcBorders>
          </w:tcPr>
          <w:p w:rsidR="00AD149F" w:rsidRPr="00A03860" w:rsidRDefault="00AD149F" w:rsidP="00AD149F">
            <w:pPr>
              <w:rPr>
                <w:kern w:val="2"/>
              </w:rPr>
            </w:pPr>
            <w:r w:rsidRPr="00A03860">
              <w:rPr>
                <w:kern w:val="2"/>
              </w:rPr>
              <w:t>2013г.</w:t>
            </w:r>
          </w:p>
        </w:tc>
        <w:tc>
          <w:tcPr>
            <w:tcW w:w="709"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16</w:t>
            </w:r>
          </w:p>
        </w:tc>
        <w:tc>
          <w:tcPr>
            <w:tcW w:w="1701" w:type="dxa"/>
            <w:gridSpan w:val="2"/>
            <w:tcBorders>
              <w:top w:val="nil"/>
              <w:left w:val="single" w:sz="2" w:space="0" w:color="000000"/>
              <w:bottom w:val="single" w:sz="2" w:space="0" w:color="000000"/>
              <w:right w:val="single" w:sz="2" w:space="0" w:color="000000"/>
            </w:tcBorders>
          </w:tcPr>
          <w:p w:rsidR="00AD149F" w:rsidRPr="00A03860" w:rsidRDefault="00AD149F" w:rsidP="00AD149F">
            <w:r w:rsidRPr="00A03860">
              <w:t>Евстигнеева Е.Л</w:t>
            </w:r>
          </w:p>
          <w:p w:rsidR="00AD149F" w:rsidRPr="00A03860" w:rsidRDefault="00AD149F" w:rsidP="00AD149F">
            <w:pPr>
              <w:pStyle w:val="a8"/>
              <w:snapToGrid w:val="0"/>
              <w:jc w:val="both"/>
            </w:pPr>
            <w:r w:rsidRPr="00A03860">
              <w:t>Кузнецова А.В.</w:t>
            </w:r>
          </w:p>
          <w:p w:rsidR="00AD149F" w:rsidRPr="00A03860" w:rsidRDefault="00AD149F" w:rsidP="00AD149F">
            <w:pPr>
              <w:pStyle w:val="a8"/>
              <w:snapToGrid w:val="0"/>
              <w:jc w:val="both"/>
            </w:pPr>
            <w:r w:rsidRPr="00A03860">
              <w:t>Воробьева Е.Н.</w:t>
            </w:r>
          </w:p>
        </w:tc>
        <w:tc>
          <w:tcPr>
            <w:tcW w:w="1985" w:type="dxa"/>
            <w:gridSpan w:val="2"/>
            <w:tcBorders>
              <w:top w:val="nil"/>
              <w:left w:val="single" w:sz="2" w:space="0" w:color="000000"/>
              <w:bottom w:val="single" w:sz="2" w:space="0" w:color="000000"/>
              <w:right w:val="single" w:sz="2" w:space="0" w:color="000000"/>
            </w:tcBorders>
          </w:tcPr>
          <w:p w:rsidR="00AD149F" w:rsidRPr="00A03860" w:rsidRDefault="00AD149F" w:rsidP="00AD149F">
            <w:pPr>
              <w:pStyle w:val="a8"/>
              <w:snapToGrid w:val="0"/>
              <w:jc w:val="both"/>
            </w:pPr>
            <w:r w:rsidRPr="00A03860">
              <w:t xml:space="preserve">Клубное формирование  руководствуется в своей деятельности положением, </w:t>
            </w:r>
            <w:r w:rsidRPr="00A03860">
              <w:lastRenderedPageBreak/>
              <w:t xml:space="preserve">ведет учетную карточку, репертуарный и перспективный планы составлены, количество участников   стабильно </w:t>
            </w:r>
          </w:p>
          <w:p w:rsidR="00AD149F" w:rsidRPr="00A03860" w:rsidRDefault="00AD149F" w:rsidP="00AD149F">
            <w:pPr>
              <w:pStyle w:val="a8"/>
              <w:snapToGrid w:val="0"/>
            </w:pPr>
            <w:r w:rsidRPr="00A03860">
              <w:t>Клубное формирование, сформированное в сентябре 2013г.</w:t>
            </w:r>
          </w:p>
        </w:tc>
      </w:tr>
      <w:tr w:rsidR="00AD149F" w:rsidRPr="00A03860" w:rsidTr="00AD149F">
        <w:tc>
          <w:tcPr>
            <w:tcW w:w="568"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lastRenderedPageBreak/>
              <w:t>15</w:t>
            </w:r>
          </w:p>
        </w:tc>
        <w:tc>
          <w:tcPr>
            <w:tcW w:w="1417" w:type="dxa"/>
            <w:tcBorders>
              <w:top w:val="nil"/>
              <w:left w:val="single" w:sz="2" w:space="0" w:color="000000"/>
              <w:bottom w:val="single" w:sz="2" w:space="0" w:color="000000"/>
              <w:right w:val="nil"/>
            </w:tcBorders>
          </w:tcPr>
          <w:p w:rsidR="00AD149F" w:rsidRPr="00A03860" w:rsidRDefault="00AD149F" w:rsidP="00AD149F">
            <w:pPr>
              <w:rPr>
                <w:kern w:val="2"/>
              </w:rPr>
            </w:pPr>
            <w:r w:rsidRPr="00A03860">
              <w:rPr>
                <w:kern w:val="2"/>
              </w:rPr>
              <w:t>Кружок живописного искусства «Кружок Малевича»</w:t>
            </w:r>
          </w:p>
        </w:tc>
        <w:tc>
          <w:tcPr>
            <w:tcW w:w="1276"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декоративно-прикладное искусство</w:t>
            </w:r>
          </w:p>
        </w:tc>
        <w:tc>
          <w:tcPr>
            <w:tcW w:w="1276"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Чернавских О.С.</w:t>
            </w:r>
          </w:p>
        </w:tc>
        <w:tc>
          <w:tcPr>
            <w:tcW w:w="708" w:type="dxa"/>
            <w:gridSpan w:val="2"/>
            <w:tcBorders>
              <w:top w:val="nil"/>
              <w:left w:val="single" w:sz="2" w:space="0" w:color="000000"/>
              <w:bottom w:val="single" w:sz="2" w:space="0" w:color="000000"/>
              <w:right w:val="nil"/>
            </w:tcBorders>
          </w:tcPr>
          <w:p w:rsidR="00AD149F" w:rsidRPr="00A03860" w:rsidRDefault="00AD149F" w:rsidP="00AD149F">
            <w:pPr>
              <w:rPr>
                <w:kern w:val="2"/>
              </w:rPr>
            </w:pPr>
            <w:r w:rsidRPr="00A03860">
              <w:rPr>
                <w:kern w:val="2"/>
              </w:rPr>
              <w:t>2013г.</w:t>
            </w:r>
          </w:p>
        </w:tc>
        <w:tc>
          <w:tcPr>
            <w:tcW w:w="709"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8</w:t>
            </w:r>
          </w:p>
        </w:tc>
        <w:tc>
          <w:tcPr>
            <w:tcW w:w="1701" w:type="dxa"/>
            <w:gridSpan w:val="2"/>
            <w:tcBorders>
              <w:top w:val="nil"/>
              <w:left w:val="single" w:sz="2" w:space="0" w:color="000000"/>
              <w:bottom w:val="single" w:sz="2" w:space="0" w:color="000000"/>
              <w:right w:val="single" w:sz="2" w:space="0" w:color="000000"/>
            </w:tcBorders>
          </w:tcPr>
          <w:p w:rsidR="00AD149F" w:rsidRPr="00A03860" w:rsidRDefault="00AD149F" w:rsidP="00AD149F">
            <w:r w:rsidRPr="00A03860">
              <w:t>Евстигнеева Е.Л</w:t>
            </w:r>
          </w:p>
          <w:p w:rsidR="00AD149F" w:rsidRPr="00A03860" w:rsidRDefault="00AD149F" w:rsidP="00AD149F">
            <w:pPr>
              <w:pStyle w:val="a8"/>
              <w:snapToGrid w:val="0"/>
              <w:jc w:val="both"/>
            </w:pPr>
            <w:r w:rsidRPr="00A03860">
              <w:t>Кузнецова А.В.</w:t>
            </w:r>
          </w:p>
          <w:p w:rsidR="00AD149F" w:rsidRPr="00A03860" w:rsidRDefault="00AD149F" w:rsidP="00AD149F">
            <w:pPr>
              <w:pStyle w:val="a8"/>
              <w:snapToGrid w:val="0"/>
              <w:jc w:val="both"/>
            </w:pPr>
            <w:r w:rsidRPr="00A03860">
              <w:t>Воробьева Е.Н.</w:t>
            </w:r>
          </w:p>
        </w:tc>
        <w:tc>
          <w:tcPr>
            <w:tcW w:w="1985" w:type="dxa"/>
            <w:gridSpan w:val="2"/>
            <w:tcBorders>
              <w:top w:val="nil"/>
              <w:left w:val="single" w:sz="2" w:space="0" w:color="000000"/>
              <w:bottom w:val="single" w:sz="2" w:space="0" w:color="000000"/>
              <w:right w:val="single" w:sz="2" w:space="0" w:color="000000"/>
            </w:tcBorders>
          </w:tcPr>
          <w:p w:rsidR="00AD149F" w:rsidRPr="00A03860" w:rsidRDefault="00AD149F" w:rsidP="00AD149F">
            <w:pPr>
              <w:pStyle w:val="a8"/>
              <w:snapToGrid w:val="0"/>
              <w:jc w:val="both"/>
            </w:pPr>
            <w:r w:rsidRPr="00A03860">
              <w:t xml:space="preserve">Клубное формирование  руководствуется в своей деятельности положением, ведет учетную карточку, репертуарный и перспективный планы составлены, количество участников   стабильно </w:t>
            </w:r>
          </w:p>
          <w:p w:rsidR="00AD149F" w:rsidRPr="00A03860" w:rsidRDefault="00AD149F" w:rsidP="00AD149F">
            <w:pPr>
              <w:pStyle w:val="a8"/>
              <w:snapToGrid w:val="0"/>
            </w:pPr>
            <w:r w:rsidRPr="00A03860">
              <w:t>Клубное формирование, сформированное в сентябре 2013г.</w:t>
            </w:r>
          </w:p>
        </w:tc>
      </w:tr>
      <w:tr w:rsidR="00AD149F" w:rsidRPr="00A03860" w:rsidTr="00AD149F">
        <w:tc>
          <w:tcPr>
            <w:tcW w:w="568"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16</w:t>
            </w:r>
          </w:p>
        </w:tc>
        <w:tc>
          <w:tcPr>
            <w:tcW w:w="1417" w:type="dxa"/>
            <w:tcBorders>
              <w:top w:val="nil"/>
              <w:left w:val="single" w:sz="2" w:space="0" w:color="000000"/>
              <w:bottom w:val="single" w:sz="2" w:space="0" w:color="000000"/>
              <w:right w:val="nil"/>
            </w:tcBorders>
          </w:tcPr>
          <w:p w:rsidR="00AD149F" w:rsidRPr="00A03860" w:rsidRDefault="00AD149F" w:rsidP="00AD149F">
            <w:pPr>
              <w:rPr>
                <w:kern w:val="2"/>
              </w:rPr>
            </w:pPr>
            <w:r w:rsidRPr="00A03860">
              <w:rPr>
                <w:kern w:val="2"/>
              </w:rPr>
              <w:t>Мужская вокальная группа «Дуслар»</w:t>
            </w:r>
          </w:p>
        </w:tc>
        <w:tc>
          <w:tcPr>
            <w:tcW w:w="1276"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вокальный</w:t>
            </w:r>
          </w:p>
        </w:tc>
        <w:tc>
          <w:tcPr>
            <w:tcW w:w="1276"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Хусейнова Л.Х.</w:t>
            </w:r>
          </w:p>
        </w:tc>
        <w:tc>
          <w:tcPr>
            <w:tcW w:w="708" w:type="dxa"/>
            <w:gridSpan w:val="2"/>
            <w:tcBorders>
              <w:top w:val="nil"/>
              <w:left w:val="single" w:sz="2" w:space="0" w:color="000000"/>
              <w:bottom w:val="single" w:sz="2" w:space="0" w:color="000000"/>
              <w:right w:val="nil"/>
            </w:tcBorders>
          </w:tcPr>
          <w:p w:rsidR="00AD149F" w:rsidRPr="00A03860" w:rsidRDefault="00AD149F" w:rsidP="00AD149F">
            <w:pPr>
              <w:rPr>
                <w:kern w:val="2"/>
              </w:rPr>
            </w:pPr>
            <w:r w:rsidRPr="00A03860">
              <w:rPr>
                <w:kern w:val="2"/>
              </w:rPr>
              <w:t>2013г</w:t>
            </w:r>
          </w:p>
        </w:tc>
        <w:tc>
          <w:tcPr>
            <w:tcW w:w="709"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5</w:t>
            </w:r>
          </w:p>
        </w:tc>
        <w:tc>
          <w:tcPr>
            <w:tcW w:w="1701" w:type="dxa"/>
            <w:gridSpan w:val="2"/>
            <w:tcBorders>
              <w:top w:val="nil"/>
              <w:left w:val="single" w:sz="2" w:space="0" w:color="000000"/>
              <w:bottom w:val="single" w:sz="2" w:space="0" w:color="000000"/>
              <w:right w:val="single" w:sz="2" w:space="0" w:color="000000"/>
            </w:tcBorders>
          </w:tcPr>
          <w:p w:rsidR="00AD149F" w:rsidRPr="00A03860" w:rsidRDefault="00AD149F" w:rsidP="00AD149F">
            <w:r w:rsidRPr="00A03860">
              <w:t>Евстигнеева Е.Л</w:t>
            </w:r>
          </w:p>
          <w:p w:rsidR="00AD149F" w:rsidRPr="00A03860" w:rsidRDefault="00AD149F" w:rsidP="00AD149F">
            <w:pPr>
              <w:pStyle w:val="a8"/>
              <w:snapToGrid w:val="0"/>
              <w:jc w:val="both"/>
            </w:pPr>
            <w:r w:rsidRPr="00A03860">
              <w:t>Кузнецова А.В.</w:t>
            </w:r>
          </w:p>
          <w:p w:rsidR="00AD149F" w:rsidRPr="00A03860" w:rsidRDefault="00AD149F" w:rsidP="00AD149F">
            <w:pPr>
              <w:pStyle w:val="a8"/>
              <w:snapToGrid w:val="0"/>
              <w:jc w:val="both"/>
            </w:pPr>
            <w:r w:rsidRPr="00A03860">
              <w:t>Воробьева Е.Н.</w:t>
            </w:r>
          </w:p>
        </w:tc>
        <w:tc>
          <w:tcPr>
            <w:tcW w:w="1985" w:type="dxa"/>
            <w:gridSpan w:val="2"/>
            <w:tcBorders>
              <w:top w:val="nil"/>
              <w:left w:val="single" w:sz="2" w:space="0" w:color="000000"/>
              <w:bottom w:val="single" w:sz="2" w:space="0" w:color="000000"/>
              <w:right w:val="single" w:sz="2" w:space="0" w:color="000000"/>
            </w:tcBorders>
          </w:tcPr>
          <w:p w:rsidR="00AD149F" w:rsidRPr="00A03860" w:rsidRDefault="00AD149F" w:rsidP="00AD149F">
            <w:pPr>
              <w:pStyle w:val="a8"/>
              <w:snapToGrid w:val="0"/>
              <w:jc w:val="both"/>
            </w:pPr>
            <w:r w:rsidRPr="00A03860">
              <w:t xml:space="preserve">Клубное формирование  руководствуется в своей деятельности положением, ведет учетную карточку, репертуарный и перспективный планы составлены, количество участников   стабильно </w:t>
            </w:r>
          </w:p>
          <w:p w:rsidR="00AD149F" w:rsidRPr="00A03860" w:rsidRDefault="00AD149F" w:rsidP="00AD149F">
            <w:pPr>
              <w:pStyle w:val="a8"/>
              <w:snapToGrid w:val="0"/>
            </w:pPr>
            <w:r w:rsidRPr="00A03860">
              <w:t xml:space="preserve">Клубное формирование, сформированное </w:t>
            </w:r>
            <w:r w:rsidRPr="00A03860">
              <w:lastRenderedPageBreak/>
              <w:t>в сентябре 2013г.</w:t>
            </w:r>
          </w:p>
        </w:tc>
      </w:tr>
      <w:tr w:rsidR="00AD149F" w:rsidRPr="00A03860" w:rsidTr="00AD149F">
        <w:tc>
          <w:tcPr>
            <w:tcW w:w="1985"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lastRenderedPageBreak/>
              <w:t xml:space="preserve">Всего клубных формирований: </w:t>
            </w:r>
          </w:p>
        </w:tc>
        <w:tc>
          <w:tcPr>
            <w:tcW w:w="1276"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jc w:val="center"/>
              <w:rPr>
                <w:b/>
              </w:rPr>
            </w:pPr>
            <w:r w:rsidRPr="00A03860">
              <w:rPr>
                <w:b/>
              </w:rPr>
              <w:t>16 ед.</w:t>
            </w:r>
          </w:p>
        </w:tc>
        <w:tc>
          <w:tcPr>
            <w:tcW w:w="1984" w:type="dxa"/>
            <w:gridSpan w:val="3"/>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Количество участников:</w:t>
            </w:r>
          </w:p>
        </w:tc>
        <w:tc>
          <w:tcPr>
            <w:tcW w:w="709" w:type="dxa"/>
            <w:tcBorders>
              <w:top w:val="nil"/>
              <w:left w:val="single" w:sz="2" w:space="0" w:color="000000"/>
              <w:bottom w:val="single" w:sz="2" w:space="0" w:color="000000"/>
              <w:right w:val="nil"/>
            </w:tcBorders>
          </w:tcPr>
          <w:p w:rsidR="00AD149F" w:rsidRPr="00A03860" w:rsidRDefault="00AD149F" w:rsidP="00AD149F">
            <w:pPr>
              <w:pStyle w:val="a8"/>
              <w:snapToGrid w:val="0"/>
              <w:rPr>
                <w:b/>
              </w:rPr>
            </w:pPr>
            <w:r w:rsidRPr="00A03860">
              <w:rPr>
                <w:b/>
              </w:rPr>
              <w:t xml:space="preserve"> 213 чел</w:t>
            </w:r>
          </w:p>
        </w:tc>
        <w:tc>
          <w:tcPr>
            <w:tcW w:w="3686" w:type="dxa"/>
            <w:gridSpan w:val="4"/>
            <w:vMerge w:val="restart"/>
            <w:tcBorders>
              <w:top w:val="nil"/>
              <w:left w:val="single" w:sz="2" w:space="0" w:color="000000"/>
              <w:bottom w:val="single" w:sz="2" w:space="0" w:color="000000"/>
              <w:right w:val="single" w:sz="2" w:space="0" w:color="000000"/>
            </w:tcBorders>
          </w:tcPr>
          <w:p w:rsidR="00AD149F" w:rsidRPr="00A03860" w:rsidRDefault="00AD149F" w:rsidP="00AD149F">
            <w:pPr>
              <w:pStyle w:val="a8"/>
              <w:snapToGrid w:val="0"/>
            </w:pPr>
            <w:r w:rsidRPr="00A03860">
              <w:t>Примечания:</w:t>
            </w:r>
          </w:p>
        </w:tc>
      </w:tr>
      <w:tr w:rsidR="00AD149F" w:rsidRPr="00A03860" w:rsidTr="00AD149F">
        <w:tc>
          <w:tcPr>
            <w:tcW w:w="1985"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 от общего количества</w:t>
            </w:r>
          </w:p>
        </w:tc>
        <w:tc>
          <w:tcPr>
            <w:tcW w:w="1276"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rPr>
                <w:b/>
              </w:rPr>
            </w:pPr>
            <w:r w:rsidRPr="00A03860">
              <w:rPr>
                <w:b/>
              </w:rPr>
              <w:t xml:space="preserve">   94,1%</w:t>
            </w:r>
          </w:p>
        </w:tc>
        <w:tc>
          <w:tcPr>
            <w:tcW w:w="1984" w:type="dxa"/>
            <w:gridSpan w:val="3"/>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 от общего количества</w:t>
            </w:r>
          </w:p>
        </w:tc>
        <w:tc>
          <w:tcPr>
            <w:tcW w:w="709" w:type="dxa"/>
            <w:tcBorders>
              <w:top w:val="nil"/>
              <w:left w:val="single" w:sz="2" w:space="0" w:color="000000"/>
              <w:bottom w:val="single" w:sz="2" w:space="0" w:color="000000"/>
              <w:right w:val="nil"/>
            </w:tcBorders>
          </w:tcPr>
          <w:p w:rsidR="00AD149F" w:rsidRPr="00A03860" w:rsidRDefault="00AD149F" w:rsidP="00AD149F">
            <w:pPr>
              <w:pStyle w:val="a8"/>
              <w:snapToGrid w:val="0"/>
              <w:rPr>
                <w:b/>
              </w:rPr>
            </w:pPr>
            <w:r w:rsidRPr="00A03860">
              <w:rPr>
                <w:b/>
              </w:rPr>
              <w:t>98,2%</w:t>
            </w:r>
          </w:p>
        </w:tc>
        <w:tc>
          <w:tcPr>
            <w:tcW w:w="3686" w:type="dxa"/>
            <w:gridSpan w:val="4"/>
            <w:vMerge/>
            <w:tcBorders>
              <w:top w:val="nil"/>
              <w:left w:val="single" w:sz="2" w:space="0" w:color="000000"/>
              <w:bottom w:val="single" w:sz="2" w:space="0" w:color="000000"/>
              <w:right w:val="nil"/>
            </w:tcBorders>
            <w:vAlign w:val="center"/>
          </w:tcPr>
          <w:p w:rsidR="00AD149F" w:rsidRPr="00A03860" w:rsidRDefault="00AD149F" w:rsidP="00AD149F">
            <w:pPr>
              <w:rPr>
                <w:kern w:val="2"/>
              </w:rPr>
            </w:pPr>
          </w:p>
        </w:tc>
      </w:tr>
      <w:tr w:rsidR="00AD149F" w:rsidRPr="00A03860" w:rsidTr="00AD149F">
        <w:tc>
          <w:tcPr>
            <w:tcW w:w="9640" w:type="dxa"/>
            <w:gridSpan w:val="12"/>
            <w:tcBorders>
              <w:top w:val="nil"/>
              <w:left w:val="single" w:sz="2" w:space="0" w:color="000000"/>
              <w:bottom w:val="single" w:sz="2" w:space="0" w:color="000000"/>
              <w:right w:val="single" w:sz="2" w:space="0" w:color="000000"/>
            </w:tcBorders>
          </w:tcPr>
          <w:p w:rsidR="00AD149F" w:rsidRPr="00A03860" w:rsidRDefault="00AD149F" w:rsidP="00AD149F">
            <w:pPr>
              <w:jc w:val="center"/>
              <w:rPr>
                <w:kern w:val="2"/>
              </w:rPr>
            </w:pPr>
            <w:r w:rsidRPr="00A03860">
              <w:rPr>
                <w:rStyle w:val="aff7"/>
                <w:bCs w:val="0"/>
              </w:rPr>
              <w:t xml:space="preserve">Список </w:t>
            </w:r>
            <w:r w:rsidRPr="00A03860">
              <w:t>клубных формирований, не включенных для участия во 2-ом и 3-ем этапах Конкурса</w:t>
            </w:r>
          </w:p>
        </w:tc>
      </w:tr>
      <w:tr w:rsidR="00AD149F" w:rsidRPr="00A03860" w:rsidTr="00AD149F">
        <w:tc>
          <w:tcPr>
            <w:tcW w:w="568"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 п/п</w:t>
            </w:r>
          </w:p>
        </w:tc>
        <w:tc>
          <w:tcPr>
            <w:tcW w:w="1417" w:type="dxa"/>
            <w:tcBorders>
              <w:top w:val="nil"/>
              <w:left w:val="single" w:sz="2" w:space="0" w:color="000000"/>
              <w:bottom w:val="single" w:sz="2" w:space="0" w:color="000000"/>
              <w:right w:val="nil"/>
            </w:tcBorders>
          </w:tcPr>
          <w:p w:rsidR="00AD149F" w:rsidRPr="00A03860" w:rsidRDefault="00AD149F" w:rsidP="00AD149F">
            <w:pPr>
              <w:snapToGrid w:val="0"/>
              <w:jc w:val="both"/>
              <w:rPr>
                <w:rStyle w:val="affe"/>
                <w:i w:val="0"/>
                <w:kern w:val="2"/>
              </w:rPr>
            </w:pPr>
            <w:r w:rsidRPr="00A03860">
              <w:rPr>
                <w:rStyle w:val="affe"/>
                <w:iCs w:val="0"/>
              </w:rPr>
              <w:t>Наименование клубного формирования</w:t>
            </w:r>
          </w:p>
        </w:tc>
        <w:tc>
          <w:tcPr>
            <w:tcW w:w="1225"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Жанр</w:t>
            </w:r>
          </w:p>
        </w:tc>
        <w:tc>
          <w:tcPr>
            <w:tcW w:w="1385" w:type="dxa"/>
            <w:gridSpan w:val="3"/>
            <w:tcBorders>
              <w:top w:val="nil"/>
              <w:left w:val="single" w:sz="2" w:space="0" w:color="000000"/>
              <w:bottom w:val="single" w:sz="2" w:space="0" w:color="000000"/>
              <w:right w:val="nil"/>
            </w:tcBorders>
          </w:tcPr>
          <w:p w:rsidR="00AD149F" w:rsidRPr="00A03860" w:rsidRDefault="00AD149F" w:rsidP="00AD149F">
            <w:pPr>
              <w:pStyle w:val="a8"/>
              <w:snapToGrid w:val="0"/>
              <w:jc w:val="both"/>
              <w:rPr>
                <w:rStyle w:val="affe"/>
                <w:i w:val="0"/>
              </w:rPr>
            </w:pPr>
            <w:r w:rsidRPr="00A03860">
              <w:rPr>
                <w:rStyle w:val="affe"/>
                <w:iCs w:val="0"/>
              </w:rPr>
              <w:t>Руководитель</w:t>
            </w:r>
          </w:p>
        </w:tc>
        <w:tc>
          <w:tcPr>
            <w:tcW w:w="650" w:type="dxa"/>
            <w:tcBorders>
              <w:top w:val="nil"/>
              <w:left w:val="single" w:sz="2" w:space="0" w:color="000000"/>
              <w:bottom w:val="single" w:sz="2" w:space="0" w:color="000000"/>
              <w:right w:val="nil"/>
            </w:tcBorders>
          </w:tcPr>
          <w:p w:rsidR="00AD149F" w:rsidRPr="00A03860" w:rsidRDefault="00AD149F" w:rsidP="00AD149F">
            <w:pPr>
              <w:snapToGrid w:val="0"/>
              <w:jc w:val="both"/>
              <w:rPr>
                <w:rStyle w:val="affe"/>
                <w:i w:val="0"/>
                <w:kern w:val="2"/>
              </w:rPr>
            </w:pPr>
            <w:r w:rsidRPr="00A03860">
              <w:rPr>
                <w:rStyle w:val="affe"/>
                <w:iCs w:val="0"/>
              </w:rPr>
              <w:t>Год создания</w:t>
            </w:r>
          </w:p>
        </w:tc>
        <w:tc>
          <w:tcPr>
            <w:tcW w:w="709" w:type="dxa"/>
            <w:tcBorders>
              <w:top w:val="nil"/>
              <w:left w:val="single" w:sz="2" w:space="0" w:color="000000"/>
              <w:bottom w:val="single" w:sz="2" w:space="0" w:color="000000"/>
              <w:right w:val="nil"/>
            </w:tcBorders>
          </w:tcPr>
          <w:p w:rsidR="00AD149F" w:rsidRPr="00A03860" w:rsidRDefault="00AD149F" w:rsidP="00AD149F">
            <w:pPr>
              <w:snapToGrid w:val="0"/>
              <w:jc w:val="both"/>
              <w:rPr>
                <w:rStyle w:val="affe"/>
                <w:i w:val="0"/>
                <w:kern w:val="2"/>
              </w:rPr>
            </w:pPr>
            <w:r w:rsidRPr="00A03860">
              <w:rPr>
                <w:rStyle w:val="affe"/>
                <w:iCs w:val="0"/>
              </w:rPr>
              <w:t xml:space="preserve">Количество участников </w:t>
            </w:r>
          </w:p>
        </w:tc>
        <w:tc>
          <w:tcPr>
            <w:tcW w:w="1376" w:type="dxa"/>
            <w:tcBorders>
              <w:top w:val="nil"/>
              <w:left w:val="single" w:sz="2" w:space="0" w:color="000000"/>
              <w:bottom w:val="single" w:sz="2" w:space="0" w:color="000000"/>
              <w:right w:val="nil"/>
            </w:tcBorders>
          </w:tcPr>
          <w:p w:rsidR="00AD149F" w:rsidRPr="00A03860" w:rsidRDefault="00AD149F" w:rsidP="00AD149F">
            <w:pPr>
              <w:snapToGrid w:val="0"/>
              <w:jc w:val="both"/>
              <w:rPr>
                <w:rStyle w:val="affe"/>
                <w:i w:val="0"/>
                <w:kern w:val="2"/>
              </w:rPr>
            </w:pPr>
            <w:r w:rsidRPr="00A03860">
              <w:rPr>
                <w:kern w:val="2"/>
                <w:sz w:val="22"/>
                <w:szCs w:val="22"/>
                <w:lang w:eastAsia="ru-RU"/>
              </w:rPr>
              <w:t>Дата проведения итогового мероприятия</w:t>
            </w:r>
          </w:p>
        </w:tc>
        <w:tc>
          <w:tcPr>
            <w:tcW w:w="1260" w:type="dxa"/>
            <w:gridSpan w:val="2"/>
            <w:tcBorders>
              <w:top w:val="nil"/>
              <w:left w:val="single" w:sz="2" w:space="0" w:color="000000"/>
              <w:bottom w:val="single" w:sz="2" w:space="0" w:color="000000"/>
              <w:right w:val="nil"/>
            </w:tcBorders>
          </w:tcPr>
          <w:p w:rsidR="00AD149F" w:rsidRPr="00A03860" w:rsidRDefault="00AD149F" w:rsidP="00AD149F">
            <w:pPr>
              <w:snapToGrid w:val="0"/>
              <w:jc w:val="both"/>
              <w:rPr>
                <w:rStyle w:val="affe"/>
                <w:i w:val="0"/>
                <w:kern w:val="2"/>
              </w:rPr>
            </w:pPr>
            <w:r w:rsidRPr="00A03860">
              <w:rPr>
                <w:rStyle w:val="affe"/>
                <w:iCs w:val="0"/>
              </w:rPr>
              <w:t xml:space="preserve">Краткое заключение руководителя о причине отклонения в участии в Конкурсе по состоянию нормативно-правовой базы деятельности клубного формирования  </w:t>
            </w:r>
          </w:p>
        </w:tc>
        <w:tc>
          <w:tcPr>
            <w:tcW w:w="1050" w:type="dxa"/>
            <w:tcBorders>
              <w:top w:val="nil"/>
              <w:left w:val="single" w:sz="2" w:space="0" w:color="000000"/>
              <w:bottom w:val="single" w:sz="2" w:space="0" w:color="000000"/>
              <w:right w:val="single" w:sz="2" w:space="0" w:color="000000"/>
            </w:tcBorders>
          </w:tcPr>
          <w:p w:rsidR="00AD149F" w:rsidRPr="00A03860" w:rsidRDefault="00AD149F" w:rsidP="00AD149F">
            <w:pPr>
              <w:snapToGrid w:val="0"/>
              <w:jc w:val="both"/>
              <w:rPr>
                <w:kern w:val="2"/>
              </w:rPr>
            </w:pPr>
            <w:r w:rsidRPr="00A03860">
              <w:t>№ и дата приказа о утверждении индивидуального плана</w:t>
            </w:r>
          </w:p>
        </w:tc>
      </w:tr>
      <w:tr w:rsidR="00AD149F" w:rsidRPr="00A03860" w:rsidTr="00AD149F">
        <w:tc>
          <w:tcPr>
            <w:tcW w:w="568"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1.</w:t>
            </w:r>
          </w:p>
        </w:tc>
        <w:tc>
          <w:tcPr>
            <w:tcW w:w="1417" w:type="dxa"/>
            <w:tcBorders>
              <w:top w:val="nil"/>
              <w:left w:val="single" w:sz="2" w:space="0" w:color="000000"/>
              <w:bottom w:val="single" w:sz="2" w:space="0" w:color="000000"/>
              <w:right w:val="nil"/>
            </w:tcBorders>
          </w:tcPr>
          <w:p w:rsidR="00AD149F" w:rsidRPr="00A03860" w:rsidRDefault="00AD149F" w:rsidP="00AD149F">
            <w:pPr>
              <w:rPr>
                <w:kern w:val="2"/>
              </w:rPr>
            </w:pPr>
            <w:r w:rsidRPr="00A03860">
              <w:rPr>
                <w:kern w:val="2"/>
              </w:rPr>
              <w:t>Фото кружок «ZOOM-ZOOM»</w:t>
            </w:r>
          </w:p>
        </w:tc>
        <w:tc>
          <w:tcPr>
            <w:tcW w:w="1225"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декоративно-прикладное искусство</w:t>
            </w:r>
          </w:p>
        </w:tc>
        <w:tc>
          <w:tcPr>
            <w:tcW w:w="1385" w:type="dxa"/>
            <w:gridSpan w:val="3"/>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Чернавских О.С.</w:t>
            </w:r>
          </w:p>
        </w:tc>
        <w:tc>
          <w:tcPr>
            <w:tcW w:w="650" w:type="dxa"/>
            <w:tcBorders>
              <w:top w:val="nil"/>
              <w:left w:val="single" w:sz="2" w:space="0" w:color="000000"/>
              <w:bottom w:val="single" w:sz="2" w:space="0" w:color="000000"/>
              <w:right w:val="nil"/>
            </w:tcBorders>
          </w:tcPr>
          <w:p w:rsidR="00AD149F" w:rsidRPr="00A03860" w:rsidRDefault="00AD149F" w:rsidP="00AD149F">
            <w:pPr>
              <w:rPr>
                <w:kern w:val="2"/>
              </w:rPr>
            </w:pPr>
            <w:r w:rsidRPr="00A03860">
              <w:rPr>
                <w:kern w:val="2"/>
              </w:rPr>
              <w:t>2013г.</w:t>
            </w:r>
          </w:p>
        </w:tc>
        <w:tc>
          <w:tcPr>
            <w:tcW w:w="709" w:type="dxa"/>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4</w:t>
            </w:r>
          </w:p>
        </w:tc>
        <w:tc>
          <w:tcPr>
            <w:tcW w:w="1376" w:type="dxa"/>
            <w:tcBorders>
              <w:top w:val="nil"/>
              <w:left w:val="single" w:sz="2" w:space="0" w:color="000000"/>
              <w:bottom w:val="single" w:sz="2" w:space="0" w:color="000000"/>
              <w:right w:val="nil"/>
            </w:tcBorders>
          </w:tcPr>
          <w:p w:rsidR="00AD149F" w:rsidRPr="00A03860" w:rsidRDefault="00AD149F" w:rsidP="00AD149F">
            <w:pPr>
              <w:pStyle w:val="a8"/>
              <w:snapToGrid w:val="0"/>
              <w:jc w:val="both"/>
            </w:pPr>
            <w:r w:rsidRPr="00A03860">
              <w:t>08.12.2014</w:t>
            </w:r>
          </w:p>
        </w:tc>
        <w:tc>
          <w:tcPr>
            <w:tcW w:w="1260"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jc w:val="both"/>
            </w:pPr>
            <w:r w:rsidRPr="00A03860">
              <w:t xml:space="preserve">Клубное формирование  руководствуется в своей деятельности положением, ведет учетную карточку, репертуарный и перспективный планы составлены, количество участников   </w:t>
            </w:r>
            <w:r w:rsidRPr="00A03860">
              <w:lastRenderedPageBreak/>
              <w:t xml:space="preserve">стабильно </w:t>
            </w:r>
          </w:p>
          <w:p w:rsidR="00AD149F" w:rsidRPr="00A03860" w:rsidRDefault="00AD149F" w:rsidP="00AD149F">
            <w:pPr>
              <w:pStyle w:val="a8"/>
              <w:snapToGrid w:val="0"/>
              <w:jc w:val="both"/>
            </w:pPr>
            <w:r w:rsidRPr="00A03860">
              <w:t>Клубное формирование, сформированное в сентябре 2013г.</w:t>
            </w:r>
          </w:p>
        </w:tc>
        <w:tc>
          <w:tcPr>
            <w:tcW w:w="1050" w:type="dxa"/>
            <w:tcBorders>
              <w:top w:val="nil"/>
              <w:left w:val="single" w:sz="2" w:space="0" w:color="000000"/>
              <w:bottom w:val="single" w:sz="2" w:space="0" w:color="000000"/>
              <w:right w:val="single" w:sz="2" w:space="0" w:color="000000"/>
            </w:tcBorders>
          </w:tcPr>
          <w:p w:rsidR="00AD149F" w:rsidRPr="00A03860" w:rsidRDefault="00AD149F" w:rsidP="00AD149F">
            <w:pPr>
              <w:pStyle w:val="a8"/>
              <w:snapToGrid w:val="0"/>
            </w:pPr>
            <w:r w:rsidRPr="00A03860">
              <w:lastRenderedPageBreak/>
              <w:t>№ 70 о/д от 30.06.2014</w:t>
            </w:r>
          </w:p>
        </w:tc>
      </w:tr>
      <w:tr w:rsidR="00AD149F" w:rsidRPr="00A03860" w:rsidTr="00AD149F">
        <w:tc>
          <w:tcPr>
            <w:tcW w:w="1985"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lastRenderedPageBreak/>
              <w:t xml:space="preserve">Всего клубных формирований: </w:t>
            </w:r>
          </w:p>
        </w:tc>
        <w:tc>
          <w:tcPr>
            <w:tcW w:w="1225" w:type="dxa"/>
            <w:tcBorders>
              <w:top w:val="nil"/>
              <w:left w:val="single" w:sz="2" w:space="0" w:color="000000"/>
              <w:bottom w:val="single" w:sz="2" w:space="0" w:color="000000"/>
              <w:right w:val="nil"/>
            </w:tcBorders>
          </w:tcPr>
          <w:p w:rsidR="00AD149F" w:rsidRPr="00A03860" w:rsidRDefault="00AD149F" w:rsidP="00AD149F">
            <w:pPr>
              <w:pStyle w:val="a8"/>
              <w:snapToGrid w:val="0"/>
              <w:jc w:val="center"/>
              <w:rPr>
                <w:b/>
              </w:rPr>
            </w:pPr>
            <w:r w:rsidRPr="00A03860">
              <w:rPr>
                <w:b/>
              </w:rPr>
              <w:t xml:space="preserve"> 1 ед.</w:t>
            </w:r>
          </w:p>
        </w:tc>
        <w:tc>
          <w:tcPr>
            <w:tcW w:w="2035" w:type="dxa"/>
            <w:gridSpan w:val="4"/>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Количество участников:</w:t>
            </w:r>
          </w:p>
        </w:tc>
        <w:tc>
          <w:tcPr>
            <w:tcW w:w="709" w:type="dxa"/>
            <w:tcBorders>
              <w:top w:val="nil"/>
              <w:left w:val="single" w:sz="2" w:space="0" w:color="000000"/>
              <w:bottom w:val="single" w:sz="2" w:space="0" w:color="000000"/>
              <w:right w:val="nil"/>
            </w:tcBorders>
          </w:tcPr>
          <w:p w:rsidR="00AD149F" w:rsidRPr="00A03860" w:rsidRDefault="00AD149F" w:rsidP="00AD149F">
            <w:pPr>
              <w:pStyle w:val="a8"/>
              <w:snapToGrid w:val="0"/>
              <w:rPr>
                <w:b/>
              </w:rPr>
            </w:pPr>
            <w:r w:rsidRPr="00A03860">
              <w:rPr>
                <w:b/>
              </w:rPr>
              <w:t>4 чел</w:t>
            </w:r>
          </w:p>
        </w:tc>
        <w:tc>
          <w:tcPr>
            <w:tcW w:w="3686" w:type="dxa"/>
            <w:gridSpan w:val="4"/>
            <w:vMerge w:val="restart"/>
            <w:tcBorders>
              <w:top w:val="nil"/>
              <w:left w:val="single" w:sz="2" w:space="0" w:color="000000"/>
              <w:bottom w:val="single" w:sz="2" w:space="0" w:color="000000"/>
              <w:right w:val="single" w:sz="2" w:space="0" w:color="000000"/>
            </w:tcBorders>
          </w:tcPr>
          <w:p w:rsidR="00AD149F" w:rsidRPr="00A03860" w:rsidRDefault="00AD149F" w:rsidP="00AD149F">
            <w:pPr>
              <w:pStyle w:val="a8"/>
              <w:snapToGrid w:val="0"/>
            </w:pPr>
          </w:p>
        </w:tc>
      </w:tr>
      <w:tr w:rsidR="00AD149F" w:rsidRPr="00A03860" w:rsidTr="00AD149F">
        <w:tc>
          <w:tcPr>
            <w:tcW w:w="1985" w:type="dxa"/>
            <w:gridSpan w:val="2"/>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 от общего количества</w:t>
            </w:r>
          </w:p>
        </w:tc>
        <w:tc>
          <w:tcPr>
            <w:tcW w:w="1225" w:type="dxa"/>
            <w:tcBorders>
              <w:top w:val="nil"/>
              <w:left w:val="single" w:sz="2" w:space="0" w:color="000000"/>
              <w:bottom w:val="single" w:sz="2" w:space="0" w:color="000000"/>
              <w:right w:val="nil"/>
            </w:tcBorders>
          </w:tcPr>
          <w:p w:rsidR="00AD149F" w:rsidRPr="00A03860" w:rsidRDefault="00AD149F" w:rsidP="00AD149F">
            <w:pPr>
              <w:pStyle w:val="a8"/>
              <w:snapToGrid w:val="0"/>
              <w:jc w:val="center"/>
              <w:rPr>
                <w:b/>
              </w:rPr>
            </w:pPr>
            <w:r w:rsidRPr="00A03860">
              <w:rPr>
                <w:b/>
              </w:rPr>
              <w:t>5,9 %</w:t>
            </w:r>
          </w:p>
        </w:tc>
        <w:tc>
          <w:tcPr>
            <w:tcW w:w="2035" w:type="dxa"/>
            <w:gridSpan w:val="4"/>
            <w:tcBorders>
              <w:top w:val="nil"/>
              <w:left w:val="single" w:sz="2" w:space="0" w:color="000000"/>
              <w:bottom w:val="single" w:sz="2" w:space="0" w:color="000000"/>
              <w:right w:val="nil"/>
            </w:tcBorders>
          </w:tcPr>
          <w:p w:rsidR="00AD149F" w:rsidRPr="00A03860" w:rsidRDefault="00AD149F" w:rsidP="00AD149F">
            <w:pPr>
              <w:pStyle w:val="a8"/>
              <w:snapToGrid w:val="0"/>
            </w:pPr>
            <w:r w:rsidRPr="00A03860">
              <w:t>% от общего количества</w:t>
            </w:r>
          </w:p>
        </w:tc>
        <w:tc>
          <w:tcPr>
            <w:tcW w:w="709" w:type="dxa"/>
            <w:tcBorders>
              <w:top w:val="nil"/>
              <w:left w:val="single" w:sz="2" w:space="0" w:color="000000"/>
              <w:bottom w:val="single" w:sz="2" w:space="0" w:color="000000"/>
              <w:right w:val="nil"/>
            </w:tcBorders>
          </w:tcPr>
          <w:p w:rsidR="00AD149F" w:rsidRPr="00A03860" w:rsidRDefault="00AD149F" w:rsidP="00AD149F">
            <w:pPr>
              <w:pStyle w:val="a8"/>
              <w:snapToGrid w:val="0"/>
              <w:rPr>
                <w:b/>
              </w:rPr>
            </w:pPr>
            <w:r w:rsidRPr="00A03860">
              <w:rPr>
                <w:b/>
              </w:rPr>
              <w:t>1,8%</w:t>
            </w:r>
          </w:p>
        </w:tc>
        <w:tc>
          <w:tcPr>
            <w:tcW w:w="3686" w:type="dxa"/>
            <w:gridSpan w:val="4"/>
            <w:vMerge/>
            <w:tcBorders>
              <w:top w:val="nil"/>
              <w:left w:val="single" w:sz="2" w:space="0" w:color="000000"/>
              <w:bottom w:val="single" w:sz="2" w:space="0" w:color="000000"/>
              <w:right w:val="nil"/>
            </w:tcBorders>
            <w:vAlign w:val="center"/>
          </w:tcPr>
          <w:p w:rsidR="00AD149F" w:rsidRPr="00A03860" w:rsidRDefault="00AD149F" w:rsidP="00AD149F">
            <w:pPr>
              <w:rPr>
                <w:kern w:val="2"/>
              </w:rPr>
            </w:pPr>
          </w:p>
        </w:tc>
      </w:tr>
    </w:tbl>
    <w:p w:rsidR="00AD149F" w:rsidRDefault="00AD149F" w:rsidP="00AD149F">
      <w:pPr>
        <w:jc w:val="both"/>
        <w:rPr>
          <w:b/>
        </w:rPr>
      </w:pPr>
    </w:p>
    <w:p w:rsidR="00A926A9" w:rsidRDefault="00A926A9" w:rsidP="00AD149F">
      <w:pPr>
        <w:jc w:val="both"/>
        <w:rPr>
          <w:b/>
        </w:rPr>
      </w:pPr>
    </w:p>
    <w:p w:rsidR="00A926A9" w:rsidRDefault="00A926A9" w:rsidP="00AD149F">
      <w:pPr>
        <w:jc w:val="both"/>
        <w:rPr>
          <w:b/>
        </w:rPr>
      </w:pPr>
    </w:p>
    <w:p w:rsidR="00A926A9" w:rsidRDefault="00A926A9" w:rsidP="00AD149F">
      <w:pPr>
        <w:jc w:val="both"/>
        <w:rPr>
          <w:b/>
        </w:rPr>
      </w:pPr>
    </w:p>
    <w:p w:rsidR="00A926A9" w:rsidRDefault="00A926A9" w:rsidP="00AD149F">
      <w:pPr>
        <w:jc w:val="both"/>
        <w:rPr>
          <w:b/>
        </w:rPr>
      </w:pPr>
    </w:p>
    <w:p w:rsidR="00AD149F" w:rsidRDefault="00AD149F" w:rsidP="00AD149F">
      <w:pPr>
        <w:jc w:val="both"/>
        <w:rPr>
          <w:b/>
        </w:rPr>
      </w:pPr>
      <w:r w:rsidRPr="007A2FE7">
        <w:rPr>
          <w:b/>
        </w:rPr>
        <w:t>5.1.5.1. Лучшее клубное формирование самодеятельного народного творчества 2014 года (3 квартал, годовая):</w:t>
      </w:r>
    </w:p>
    <w:tbl>
      <w:tblPr>
        <w:tblW w:w="9839" w:type="dxa"/>
        <w:tblInd w:w="-145" w:type="dxa"/>
        <w:tblLayout w:type="fixed"/>
        <w:tblCellMar>
          <w:top w:w="55" w:type="dxa"/>
          <w:left w:w="55" w:type="dxa"/>
          <w:bottom w:w="55" w:type="dxa"/>
          <w:right w:w="55" w:type="dxa"/>
        </w:tblCellMar>
        <w:tblLook w:val="04A0"/>
      </w:tblPr>
      <w:tblGrid>
        <w:gridCol w:w="568"/>
        <w:gridCol w:w="1682"/>
        <w:gridCol w:w="960"/>
        <w:gridCol w:w="1060"/>
        <w:gridCol w:w="1117"/>
        <w:gridCol w:w="683"/>
        <w:gridCol w:w="2520"/>
        <w:gridCol w:w="1249"/>
      </w:tblGrid>
      <w:tr w:rsidR="00AD149F" w:rsidTr="00932F1D">
        <w:tc>
          <w:tcPr>
            <w:tcW w:w="9839" w:type="dxa"/>
            <w:gridSpan w:val="8"/>
            <w:tcBorders>
              <w:top w:val="single" w:sz="2" w:space="0" w:color="000000"/>
              <w:left w:val="single" w:sz="2" w:space="0" w:color="000000"/>
              <w:bottom w:val="single" w:sz="2" w:space="0" w:color="000000"/>
              <w:right w:val="single" w:sz="2" w:space="0" w:color="000000"/>
            </w:tcBorders>
            <w:hideMark/>
          </w:tcPr>
          <w:p w:rsidR="00AD149F" w:rsidRDefault="00AD149F" w:rsidP="00AD149F">
            <w:pPr>
              <w:pStyle w:val="a8"/>
              <w:snapToGrid w:val="0"/>
              <w:spacing w:line="276" w:lineRule="auto"/>
            </w:pPr>
            <w:r>
              <w:t xml:space="preserve">Всего клубных формирований самодеятельного народного творчества: </w:t>
            </w:r>
            <w:r w:rsidRPr="001012C3">
              <w:rPr>
                <w:b/>
              </w:rPr>
              <w:t>17 (ед.)</w:t>
            </w:r>
          </w:p>
        </w:tc>
      </w:tr>
      <w:tr w:rsidR="00AD149F" w:rsidTr="00932F1D">
        <w:tc>
          <w:tcPr>
            <w:tcW w:w="9839" w:type="dxa"/>
            <w:gridSpan w:val="8"/>
            <w:tcBorders>
              <w:top w:val="nil"/>
              <w:left w:val="single" w:sz="2" w:space="0" w:color="000000"/>
              <w:bottom w:val="single" w:sz="2" w:space="0" w:color="000000"/>
              <w:right w:val="single" w:sz="2" w:space="0" w:color="000000"/>
            </w:tcBorders>
            <w:hideMark/>
          </w:tcPr>
          <w:p w:rsidR="00AD149F" w:rsidRDefault="00AD149F" w:rsidP="00AD149F">
            <w:pPr>
              <w:pStyle w:val="a8"/>
              <w:snapToGrid w:val="0"/>
              <w:spacing w:line="276" w:lineRule="auto"/>
            </w:pPr>
            <w:r>
              <w:t xml:space="preserve">Всего участников клубных формирований самодеятельного народного творчества: </w:t>
            </w:r>
            <w:r>
              <w:rPr>
                <w:b/>
              </w:rPr>
              <w:t>210</w:t>
            </w:r>
            <w:r w:rsidRPr="001012C3">
              <w:rPr>
                <w:b/>
              </w:rPr>
              <w:t xml:space="preserve"> (чел.)</w:t>
            </w:r>
            <w:r>
              <w:t xml:space="preserve"> </w:t>
            </w:r>
          </w:p>
        </w:tc>
      </w:tr>
      <w:tr w:rsidR="00AD149F" w:rsidTr="00932F1D">
        <w:tc>
          <w:tcPr>
            <w:tcW w:w="9839" w:type="dxa"/>
            <w:gridSpan w:val="8"/>
            <w:tcBorders>
              <w:top w:val="nil"/>
              <w:left w:val="single" w:sz="2" w:space="0" w:color="000000"/>
              <w:bottom w:val="single" w:sz="2" w:space="0" w:color="000000"/>
              <w:right w:val="single" w:sz="2" w:space="0" w:color="000000"/>
            </w:tcBorders>
            <w:hideMark/>
          </w:tcPr>
          <w:p w:rsidR="00AD149F" w:rsidRDefault="00AD149F" w:rsidP="00AD149F">
            <w:pPr>
              <w:pStyle w:val="a8"/>
              <w:snapToGrid w:val="0"/>
              <w:spacing w:line="276" w:lineRule="auto"/>
              <w:jc w:val="center"/>
            </w:pPr>
            <w:r>
              <w:t>Список клубных формирований: участников 2-го и 3-го этапов Конкурса</w:t>
            </w:r>
          </w:p>
        </w:tc>
      </w:tr>
      <w:tr w:rsidR="00AD149F" w:rsidTr="00932F1D">
        <w:tc>
          <w:tcPr>
            <w:tcW w:w="568" w:type="dxa"/>
            <w:tcBorders>
              <w:top w:val="single" w:sz="2" w:space="0" w:color="000000"/>
              <w:left w:val="single" w:sz="2" w:space="0" w:color="000000"/>
              <w:bottom w:val="single" w:sz="2" w:space="0" w:color="000000"/>
              <w:right w:val="nil"/>
            </w:tcBorders>
            <w:hideMark/>
          </w:tcPr>
          <w:p w:rsidR="00AD149F" w:rsidRDefault="00AD149F" w:rsidP="00AD149F">
            <w:pPr>
              <w:pStyle w:val="a8"/>
              <w:snapToGrid w:val="0"/>
              <w:spacing w:line="276" w:lineRule="auto"/>
            </w:pPr>
            <w:r>
              <w:t>№ п/п</w:t>
            </w:r>
          </w:p>
        </w:tc>
        <w:tc>
          <w:tcPr>
            <w:tcW w:w="1682" w:type="dxa"/>
            <w:tcBorders>
              <w:top w:val="single" w:sz="2" w:space="0" w:color="000000"/>
              <w:left w:val="single" w:sz="2" w:space="0" w:color="000000"/>
              <w:bottom w:val="single" w:sz="2" w:space="0" w:color="000000"/>
              <w:right w:val="nil"/>
            </w:tcBorders>
            <w:hideMark/>
          </w:tcPr>
          <w:p w:rsidR="00AD149F" w:rsidRDefault="00AD149F" w:rsidP="00AD149F">
            <w:pPr>
              <w:snapToGrid w:val="0"/>
              <w:spacing w:line="200" w:lineRule="atLeast"/>
              <w:jc w:val="both"/>
              <w:rPr>
                <w:rStyle w:val="affe"/>
                <w:i w:val="0"/>
                <w:iCs w:val="0"/>
              </w:rPr>
            </w:pPr>
            <w:r>
              <w:rPr>
                <w:rStyle w:val="affe"/>
              </w:rPr>
              <w:t>Наименование клубного формирования</w:t>
            </w:r>
          </w:p>
        </w:tc>
        <w:tc>
          <w:tcPr>
            <w:tcW w:w="960" w:type="dxa"/>
            <w:tcBorders>
              <w:top w:val="single" w:sz="2" w:space="0" w:color="000000"/>
              <w:left w:val="single" w:sz="2" w:space="0" w:color="000000"/>
              <w:bottom w:val="single" w:sz="2" w:space="0" w:color="000000"/>
              <w:right w:val="nil"/>
            </w:tcBorders>
            <w:hideMark/>
          </w:tcPr>
          <w:p w:rsidR="00AD149F" w:rsidRDefault="00AD149F" w:rsidP="00AD149F">
            <w:pPr>
              <w:pStyle w:val="a8"/>
              <w:snapToGrid w:val="0"/>
              <w:spacing w:line="200" w:lineRule="atLeast"/>
            </w:pPr>
            <w:r>
              <w:t>Жанр</w:t>
            </w:r>
          </w:p>
        </w:tc>
        <w:tc>
          <w:tcPr>
            <w:tcW w:w="1060" w:type="dxa"/>
            <w:tcBorders>
              <w:top w:val="single" w:sz="2" w:space="0" w:color="000000"/>
              <w:left w:val="single" w:sz="2" w:space="0" w:color="000000"/>
              <w:bottom w:val="single" w:sz="2" w:space="0" w:color="000000"/>
              <w:right w:val="nil"/>
            </w:tcBorders>
            <w:hideMark/>
          </w:tcPr>
          <w:p w:rsidR="00AD149F" w:rsidRDefault="00AD149F" w:rsidP="00AD149F">
            <w:pPr>
              <w:pStyle w:val="a8"/>
              <w:snapToGrid w:val="0"/>
              <w:spacing w:line="200" w:lineRule="atLeast"/>
              <w:jc w:val="both"/>
              <w:rPr>
                <w:rStyle w:val="affe"/>
                <w:i w:val="0"/>
                <w:iCs w:val="0"/>
              </w:rPr>
            </w:pPr>
            <w:r>
              <w:rPr>
                <w:rStyle w:val="affe"/>
              </w:rPr>
              <w:t>Руководитель</w:t>
            </w:r>
          </w:p>
        </w:tc>
        <w:tc>
          <w:tcPr>
            <w:tcW w:w="1117" w:type="dxa"/>
            <w:tcBorders>
              <w:top w:val="single" w:sz="2" w:space="0" w:color="000000"/>
              <w:left w:val="single" w:sz="2" w:space="0" w:color="000000"/>
              <w:bottom w:val="single" w:sz="2" w:space="0" w:color="000000"/>
              <w:right w:val="nil"/>
            </w:tcBorders>
            <w:hideMark/>
          </w:tcPr>
          <w:p w:rsidR="00AD149F" w:rsidRDefault="00AD149F" w:rsidP="00AD149F">
            <w:pPr>
              <w:snapToGrid w:val="0"/>
              <w:spacing w:line="200" w:lineRule="atLeast"/>
              <w:jc w:val="both"/>
              <w:rPr>
                <w:rStyle w:val="affe"/>
                <w:i w:val="0"/>
                <w:iCs w:val="0"/>
              </w:rPr>
            </w:pPr>
            <w:r>
              <w:rPr>
                <w:rStyle w:val="affe"/>
              </w:rPr>
              <w:t>Год создания</w:t>
            </w:r>
          </w:p>
        </w:tc>
        <w:tc>
          <w:tcPr>
            <w:tcW w:w="683" w:type="dxa"/>
            <w:tcBorders>
              <w:top w:val="single" w:sz="2" w:space="0" w:color="000000"/>
              <w:left w:val="single" w:sz="2" w:space="0" w:color="000000"/>
              <w:bottom w:val="single" w:sz="2" w:space="0" w:color="000000"/>
              <w:right w:val="nil"/>
            </w:tcBorders>
            <w:hideMark/>
          </w:tcPr>
          <w:p w:rsidR="00AD149F" w:rsidRDefault="00AD149F" w:rsidP="00AD149F">
            <w:pPr>
              <w:snapToGrid w:val="0"/>
              <w:spacing w:line="200" w:lineRule="atLeast"/>
              <w:jc w:val="both"/>
            </w:pPr>
            <w:r>
              <w:t xml:space="preserve">Количество участников </w:t>
            </w:r>
          </w:p>
        </w:tc>
        <w:tc>
          <w:tcPr>
            <w:tcW w:w="3769" w:type="dxa"/>
            <w:gridSpan w:val="2"/>
            <w:tcBorders>
              <w:top w:val="single" w:sz="2" w:space="0" w:color="000000"/>
              <w:left w:val="single" w:sz="2" w:space="0" w:color="000000"/>
              <w:bottom w:val="single" w:sz="2" w:space="0" w:color="000000"/>
              <w:right w:val="single" w:sz="2" w:space="0" w:color="000000"/>
            </w:tcBorders>
            <w:hideMark/>
          </w:tcPr>
          <w:p w:rsidR="00AD149F" w:rsidRDefault="00AD149F" w:rsidP="00AD149F">
            <w:pPr>
              <w:snapToGrid w:val="0"/>
              <w:spacing w:line="200" w:lineRule="atLeast"/>
              <w:jc w:val="both"/>
              <w:rPr>
                <w:rStyle w:val="affe"/>
                <w:i w:val="0"/>
                <w:iCs w:val="0"/>
              </w:rPr>
            </w:pPr>
            <w:r>
              <w:rPr>
                <w:rStyle w:val="affe"/>
              </w:rPr>
              <w:t xml:space="preserve">Краткое заключение руководителя о состоянии нормативно-правовой базы деятельности клубного формирования  </w:t>
            </w:r>
          </w:p>
        </w:tc>
      </w:tr>
      <w:tr w:rsidR="00AD149F" w:rsidTr="00932F1D">
        <w:tc>
          <w:tcPr>
            <w:tcW w:w="568" w:type="dxa"/>
            <w:tcBorders>
              <w:top w:val="nil"/>
              <w:left w:val="single" w:sz="2" w:space="0" w:color="000000"/>
              <w:bottom w:val="single" w:sz="2" w:space="0" w:color="000000"/>
              <w:right w:val="nil"/>
            </w:tcBorders>
          </w:tcPr>
          <w:p w:rsidR="00AD149F" w:rsidRDefault="00AD149F" w:rsidP="00E84142">
            <w:pPr>
              <w:pStyle w:val="a8"/>
              <w:numPr>
                <w:ilvl w:val="0"/>
                <w:numId w:val="75"/>
              </w:numPr>
              <w:snapToGrid w:val="0"/>
              <w:spacing w:line="276" w:lineRule="auto"/>
            </w:pPr>
          </w:p>
        </w:tc>
        <w:tc>
          <w:tcPr>
            <w:tcW w:w="1682"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Народный театр «Версия»</w:t>
            </w:r>
          </w:p>
        </w:tc>
        <w:tc>
          <w:tcPr>
            <w:tcW w:w="96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Театральный</w:t>
            </w:r>
          </w:p>
        </w:tc>
        <w:tc>
          <w:tcPr>
            <w:tcW w:w="106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Е.Н. Воробьева</w:t>
            </w:r>
          </w:p>
        </w:tc>
        <w:tc>
          <w:tcPr>
            <w:tcW w:w="1117"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1988</w:t>
            </w:r>
          </w:p>
        </w:tc>
        <w:tc>
          <w:tcPr>
            <w:tcW w:w="683"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15</w:t>
            </w:r>
          </w:p>
        </w:tc>
        <w:tc>
          <w:tcPr>
            <w:tcW w:w="3769" w:type="dxa"/>
            <w:gridSpan w:val="2"/>
            <w:tcBorders>
              <w:top w:val="nil"/>
              <w:left w:val="single" w:sz="2" w:space="0" w:color="000000"/>
              <w:bottom w:val="single" w:sz="2" w:space="0" w:color="000000"/>
              <w:right w:val="single" w:sz="2" w:space="0" w:color="000000"/>
            </w:tcBorders>
          </w:tcPr>
          <w:p w:rsidR="00AD149F" w:rsidRDefault="00AD149F" w:rsidP="00AD149F">
            <w:pPr>
              <w:pStyle w:val="a8"/>
              <w:snapToGrid w:val="0"/>
              <w:spacing w:line="276" w:lineRule="auto"/>
            </w:pPr>
            <w:r>
              <w:t xml:space="preserve">Состояние нормативно –правовой базы деятельности клубного формирования соответствует п 4.10 Положения о проведении конкурса «Лучшее клубное формирование» </w:t>
            </w:r>
          </w:p>
        </w:tc>
      </w:tr>
      <w:tr w:rsidR="00AD149F" w:rsidRPr="008A3E93" w:rsidTr="00932F1D">
        <w:tc>
          <w:tcPr>
            <w:tcW w:w="568" w:type="dxa"/>
            <w:tcBorders>
              <w:top w:val="nil"/>
              <w:left w:val="single" w:sz="2" w:space="0" w:color="000000"/>
              <w:bottom w:val="single" w:sz="2" w:space="0" w:color="000000"/>
              <w:right w:val="nil"/>
            </w:tcBorders>
          </w:tcPr>
          <w:p w:rsidR="00AD149F" w:rsidRPr="008A3E93" w:rsidRDefault="00AD149F" w:rsidP="00AD149F">
            <w:pPr>
              <w:pStyle w:val="a8"/>
              <w:snapToGrid w:val="0"/>
              <w:spacing w:line="276" w:lineRule="auto"/>
              <w:ind w:left="360"/>
            </w:pPr>
            <w:r>
              <w:t>2</w:t>
            </w:r>
          </w:p>
        </w:tc>
        <w:tc>
          <w:tcPr>
            <w:tcW w:w="1682" w:type="dxa"/>
            <w:tcBorders>
              <w:top w:val="nil"/>
              <w:left w:val="single" w:sz="2" w:space="0" w:color="000000"/>
              <w:bottom w:val="single" w:sz="2" w:space="0" w:color="000000"/>
              <w:right w:val="nil"/>
            </w:tcBorders>
          </w:tcPr>
          <w:p w:rsidR="00AD149F" w:rsidRPr="008A3E93" w:rsidRDefault="00AD149F" w:rsidP="00AD149F">
            <w:pPr>
              <w:pStyle w:val="a8"/>
              <w:snapToGrid w:val="0"/>
              <w:spacing w:line="276" w:lineRule="auto"/>
            </w:pPr>
            <w:r w:rsidRPr="008A3E93">
              <w:t>Вокальный коллектив «Гармоника»</w:t>
            </w:r>
          </w:p>
        </w:tc>
        <w:tc>
          <w:tcPr>
            <w:tcW w:w="960" w:type="dxa"/>
            <w:tcBorders>
              <w:top w:val="nil"/>
              <w:left w:val="single" w:sz="2" w:space="0" w:color="000000"/>
              <w:bottom w:val="single" w:sz="2" w:space="0" w:color="000000"/>
              <w:right w:val="nil"/>
            </w:tcBorders>
          </w:tcPr>
          <w:p w:rsidR="00AD149F" w:rsidRPr="008A3E93" w:rsidRDefault="00AD149F" w:rsidP="00AD149F">
            <w:pPr>
              <w:pStyle w:val="a8"/>
              <w:snapToGrid w:val="0"/>
              <w:spacing w:line="276" w:lineRule="auto"/>
            </w:pPr>
            <w:r w:rsidRPr="008A3E93">
              <w:t xml:space="preserve">Вокал </w:t>
            </w:r>
          </w:p>
        </w:tc>
        <w:tc>
          <w:tcPr>
            <w:tcW w:w="1060" w:type="dxa"/>
            <w:tcBorders>
              <w:top w:val="nil"/>
              <w:left w:val="single" w:sz="2" w:space="0" w:color="000000"/>
              <w:bottom w:val="single" w:sz="2" w:space="0" w:color="000000"/>
              <w:right w:val="nil"/>
            </w:tcBorders>
          </w:tcPr>
          <w:p w:rsidR="00AD149F" w:rsidRPr="008A3E93" w:rsidRDefault="00AD149F" w:rsidP="00AD149F">
            <w:pPr>
              <w:pStyle w:val="a8"/>
              <w:snapToGrid w:val="0"/>
              <w:spacing w:line="276" w:lineRule="auto"/>
            </w:pPr>
            <w:r w:rsidRPr="008A3E93">
              <w:t>М.Н.Пономарева</w:t>
            </w:r>
          </w:p>
        </w:tc>
        <w:tc>
          <w:tcPr>
            <w:tcW w:w="1117" w:type="dxa"/>
            <w:tcBorders>
              <w:top w:val="nil"/>
              <w:left w:val="single" w:sz="2" w:space="0" w:color="000000"/>
              <w:bottom w:val="single" w:sz="2" w:space="0" w:color="000000"/>
              <w:right w:val="nil"/>
            </w:tcBorders>
          </w:tcPr>
          <w:p w:rsidR="00AD149F" w:rsidRPr="008A3E93" w:rsidRDefault="00AD149F" w:rsidP="00AD149F">
            <w:pPr>
              <w:pStyle w:val="a8"/>
              <w:snapToGrid w:val="0"/>
              <w:spacing w:line="276" w:lineRule="auto"/>
            </w:pPr>
            <w:r w:rsidRPr="008A3E93">
              <w:t>2013</w:t>
            </w:r>
          </w:p>
        </w:tc>
        <w:tc>
          <w:tcPr>
            <w:tcW w:w="683" w:type="dxa"/>
            <w:tcBorders>
              <w:top w:val="nil"/>
              <w:left w:val="single" w:sz="2" w:space="0" w:color="000000"/>
              <w:bottom w:val="single" w:sz="2" w:space="0" w:color="000000"/>
              <w:right w:val="nil"/>
            </w:tcBorders>
          </w:tcPr>
          <w:p w:rsidR="00AD149F" w:rsidRPr="008A3E93" w:rsidRDefault="00AD149F" w:rsidP="00AD149F">
            <w:pPr>
              <w:pStyle w:val="a8"/>
              <w:snapToGrid w:val="0"/>
              <w:spacing w:line="276" w:lineRule="auto"/>
            </w:pPr>
            <w:r w:rsidRPr="008A3E93">
              <w:t>10</w:t>
            </w:r>
          </w:p>
        </w:tc>
        <w:tc>
          <w:tcPr>
            <w:tcW w:w="3769" w:type="dxa"/>
            <w:gridSpan w:val="2"/>
            <w:tcBorders>
              <w:top w:val="nil"/>
              <w:left w:val="single" w:sz="2" w:space="0" w:color="000000"/>
              <w:bottom w:val="single" w:sz="2" w:space="0" w:color="000000"/>
              <w:right w:val="single" w:sz="2" w:space="0" w:color="000000"/>
            </w:tcBorders>
          </w:tcPr>
          <w:p w:rsidR="00AD149F" w:rsidRPr="008A3E93" w:rsidRDefault="00AD149F" w:rsidP="00AD149F">
            <w:pPr>
              <w:pStyle w:val="a8"/>
              <w:snapToGrid w:val="0"/>
              <w:spacing w:line="276" w:lineRule="auto"/>
            </w:pPr>
            <w:r w:rsidRPr="008A3E93">
              <w:t>Состояние нормативно –правовой базы деятельности клубного формирования соответствует п 4.10 Положения о проведении конкурса «Лучшее клубное формирование»</w:t>
            </w:r>
          </w:p>
        </w:tc>
      </w:tr>
      <w:tr w:rsidR="00AD149F" w:rsidTr="00932F1D">
        <w:tc>
          <w:tcPr>
            <w:tcW w:w="568"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ind w:left="360"/>
            </w:pPr>
            <w:r>
              <w:t>3</w:t>
            </w:r>
          </w:p>
          <w:p w:rsidR="00AD149F" w:rsidRPr="00A63698" w:rsidRDefault="00AD149F" w:rsidP="00AD149F"/>
          <w:p w:rsidR="00AD149F" w:rsidRPr="00A63698" w:rsidRDefault="00AD149F" w:rsidP="00AD149F"/>
        </w:tc>
        <w:tc>
          <w:tcPr>
            <w:tcW w:w="1682"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 xml:space="preserve">Вокальная группа «Умырзая» </w:t>
            </w:r>
          </w:p>
        </w:tc>
        <w:tc>
          <w:tcPr>
            <w:tcW w:w="96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 xml:space="preserve">Вокал </w:t>
            </w:r>
          </w:p>
        </w:tc>
        <w:tc>
          <w:tcPr>
            <w:tcW w:w="106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И.М.Давлетшин</w:t>
            </w:r>
          </w:p>
        </w:tc>
        <w:tc>
          <w:tcPr>
            <w:tcW w:w="1117"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2010</w:t>
            </w:r>
          </w:p>
        </w:tc>
        <w:tc>
          <w:tcPr>
            <w:tcW w:w="683"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10</w:t>
            </w:r>
          </w:p>
        </w:tc>
        <w:tc>
          <w:tcPr>
            <w:tcW w:w="3769" w:type="dxa"/>
            <w:gridSpan w:val="2"/>
            <w:tcBorders>
              <w:top w:val="nil"/>
              <w:left w:val="single" w:sz="2" w:space="0" w:color="000000"/>
              <w:bottom w:val="single" w:sz="2" w:space="0" w:color="000000"/>
              <w:right w:val="single" w:sz="2" w:space="0" w:color="000000"/>
            </w:tcBorders>
          </w:tcPr>
          <w:p w:rsidR="00AD149F" w:rsidRDefault="00AD149F" w:rsidP="00AD149F">
            <w:pPr>
              <w:pStyle w:val="a8"/>
              <w:snapToGrid w:val="0"/>
              <w:spacing w:line="276" w:lineRule="auto"/>
            </w:pPr>
            <w:r>
              <w:t>Состояние нормативно –правовой базы деятельности клубного формирования соответствует п 4.10 Положения о проведении конкурса «Лучшее клубное формирование»</w:t>
            </w:r>
          </w:p>
        </w:tc>
      </w:tr>
      <w:tr w:rsidR="00AD149F" w:rsidTr="00932F1D">
        <w:tc>
          <w:tcPr>
            <w:tcW w:w="568"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ind w:left="360"/>
            </w:pPr>
            <w:r>
              <w:t>4</w:t>
            </w:r>
          </w:p>
        </w:tc>
        <w:tc>
          <w:tcPr>
            <w:tcW w:w="1682"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 xml:space="preserve"> Литературно –</w:t>
            </w:r>
            <w:r>
              <w:lastRenderedPageBreak/>
              <w:t>творческое объединение «Лира»</w:t>
            </w:r>
          </w:p>
        </w:tc>
        <w:tc>
          <w:tcPr>
            <w:tcW w:w="96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lastRenderedPageBreak/>
              <w:t xml:space="preserve">Поэзия </w:t>
            </w:r>
          </w:p>
        </w:tc>
        <w:tc>
          <w:tcPr>
            <w:tcW w:w="106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Е.А.Пол</w:t>
            </w:r>
            <w:r>
              <w:lastRenderedPageBreak/>
              <w:t>якова</w:t>
            </w:r>
          </w:p>
        </w:tc>
        <w:tc>
          <w:tcPr>
            <w:tcW w:w="1117"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lastRenderedPageBreak/>
              <w:t>2013</w:t>
            </w:r>
          </w:p>
        </w:tc>
        <w:tc>
          <w:tcPr>
            <w:tcW w:w="683"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10</w:t>
            </w:r>
          </w:p>
        </w:tc>
        <w:tc>
          <w:tcPr>
            <w:tcW w:w="3769" w:type="dxa"/>
            <w:gridSpan w:val="2"/>
            <w:tcBorders>
              <w:top w:val="nil"/>
              <w:left w:val="single" w:sz="2" w:space="0" w:color="000000"/>
              <w:bottom w:val="single" w:sz="2" w:space="0" w:color="000000"/>
              <w:right w:val="single" w:sz="2" w:space="0" w:color="000000"/>
            </w:tcBorders>
          </w:tcPr>
          <w:p w:rsidR="00AD149F" w:rsidRDefault="00AD149F" w:rsidP="00AD149F">
            <w:pPr>
              <w:pStyle w:val="a8"/>
              <w:snapToGrid w:val="0"/>
              <w:spacing w:line="276" w:lineRule="auto"/>
            </w:pPr>
            <w:r>
              <w:t xml:space="preserve">Состояние нормативно –правовой </w:t>
            </w:r>
            <w:r>
              <w:lastRenderedPageBreak/>
              <w:t>базы деятельности клубного формирования соответствует п 4.10 Положения о проведении конкурса «Лучшее клубное формирование»</w:t>
            </w:r>
          </w:p>
        </w:tc>
      </w:tr>
      <w:tr w:rsidR="00AD149F" w:rsidTr="00932F1D">
        <w:tc>
          <w:tcPr>
            <w:tcW w:w="568"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ind w:left="360"/>
            </w:pPr>
            <w:r>
              <w:lastRenderedPageBreak/>
              <w:t>5</w:t>
            </w:r>
          </w:p>
        </w:tc>
        <w:tc>
          <w:tcPr>
            <w:tcW w:w="1682"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Театр поэзии и музыки «Грани»</w:t>
            </w:r>
          </w:p>
        </w:tc>
        <w:tc>
          <w:tcPr>
            <w:tcW w:w="96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 xml:space="preserve">Театральный </w:t>
            </w:r>
          </w:p>
        </w:tc>
        <w:tc>
          <w:tcPr>
            <w:tcW w:w="106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Е.А.Полякова</w:t>
            </w:r>
          </w:p>
        </w:tc>
        <w:tc>
          <w:tcPr>
            <w:tcW w:w="1117"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2006 – в 2013                  ( из лит.творч.объедин. переименован в театр)</w:t>
            </w:r>
          </w:p>
        </w:tc>
        <w:tc>
          <w:tcPr>
            <w:tcW w:w="683"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15</w:t>
            </w:r>
          </w:p>
        </w:tc>
        <w:tc>
          <w:tcPr>
            <w:tcW w:w="3769" w:type="dxa"/>
            <w:gridSpan w:val="2"/>
            <w:tcBorders>
              <w:top w:val="nil"/>
              <w:left w:val="single" w:sz="2" w:space="0" w:color="000000"/>
              <w:bottom w:val="single" w:sz="2" w:space="0" w:color="000000"/>
              <w:right w:val="single" w:sz="2" w:space="0" w:color="000000"/>
            </w:tcBorders>
          </w:tcPr>
          <w:p w:rsidR="00AD149F" w:rsidRDefault="00AD149F" w:rsidP="00AD149F">
            <w:pPr>
              <w:pStyle w:val="a8"/>
              <w:snapToGrid w:val="0"/>
              <w:spacing w:line="276" w:lineRule="auto"/>
            </w:pPr>
            <w:r>
              <w:t>Состояние нормативно –правовой базы деятельности клубного формирования соответствует п 4.10 Положения о проведении конкурса «Лучшее клубное формирование»</w:t>
            </w:r>
          </w:p>
        </w:tc>
      </w:tr>
      <w:tr w:rsidR="00AD149F" w:rsidTr="00932F1D">
        <w:tc>
          <w:tcPr>
            <w:tcW w:w="568"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ind w:left="360"/>
            </w:pPr>
            <w:r>
              <w:t>6</w:t>
            </w:r>
          </w:p>
        </w:tc>
        <w:tc>
          <w:tcPr>
            <w:tcW w:w="1682"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Вокальная студия «Доминанта»</w:t>
            </w:r>
          </w:p>
        </w:tc>
        <w:tc>
          <w:tcPr>
            <w:tcW w:w="96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 xml:space="preserve">Вокал </w:t>
            </w:r>
          </w:p>
        </w:tc>
        <w:tc>
          <w:tcPr>
            <w:tcW w:w="106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Е.А.Полякова</w:t>
            </w:r>
          </w:p>
        </w:tc>
        <w:tc>
          <w:tcPr>
            <w:tcW w:w="1117"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 xml:space="preserve">2013 </w:t>
            </w:r>
          </w:p>
        </w:tc>
        <w:tc>
          <w:tcPr>
            <w:tcW w:w="683"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10</w:t>
            </w:r>
          </w:p>
        </w:tc>
        <w:tc>
          <w:tcPr>
            <w:tcW w:w="3769" w:type="dxa"/>
            <w:gridSpan w:val="2"/>
            <w:tcBorders>
              <w:top w:val="nil"/>
              <w:left w:val="single" w:sz="2" w:space="0" w:color="000000"/>
              <w:bottom w:val="single" w:sz="2" w:space="0" w:color="000000"/>
              <w:right w:val="single" w:sz="2" w:space="0" w:color="000000"/>
            </w:tcBorders>
          </w:tcPr>
          <w:p w:rsidR="00AD149F" w:rsidRDefault="00AD149F" w:rsidP="00AD149F">
            <w:pPr>
              <w:pStyle w:val="a8"/>
              <w:snapToGrid w:val="0"/>
              <w:spacing w:line="276" w:lineRule="auto"/>
            </w:pPr>
            <w:r>
              <w:t>Состояние нормативно –правовой базы деятельности клубного формирования соответствует п 4.10 Положения о проведении конкурса «Лучшее клубное формирование»</w:t>
            </w:r>
          </w:p>
        </w:tc>
      </w:tr>
      <w:tr w:rsidR="00AD149F" w:rsidTr="00932F1D">
        <w:tc>
          <w:tcPr>
            <w:tcW w:w="568"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ind w:left="360"/>
            </w:pPr>
            <w:r>
              <w:t>7</w:t>
            </w:r>
          </w:p>
        </w:tc>
        <w:tc>
          <w:tcPr>
            <w:tcW w:w="1682"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Самодеятельный театр татаробашкирской культуры                  «Тулпар»</w:t>
            </w:r>
          </w:p>
        </w:tc>
        <w:tc>
          <w:tcPr>
            <w:tcW w:w="96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 xml:space="preserve">Театр </w:t>
            </w:r>
          </w:p>
        </w:tc>
        <w:tc>
          <w:tcPr>
            <w:tcW w:w="106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Л.Т.Хусейнова</w:t>
            </w:r>
          </w:p>
        </w:tc>
        <w:tc>
          <w:tcPr>
            <w:tcW w:w="1117"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2013</w:t>
            </w:r>
          </w:p>
        </w:tc>
        <w:tc>
          <w:tcPr>
            <w:tcW w:w="683"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28</w:t>
            </w:r>
          </w:p>
        </w:tc>
        <w:tc>
          <w:tcPr>
            <w:tcW w:w="3769" w:type="dxa"/>
            <w:gridSpan w:val="2"/>
            <w:tcBorders>
              <w:top w:val="nil"/>
              <w:left w:val="single" w:sz="2" w:space="0" w:color="000000"/>
              <w:bottom w:val="single" w:sz="2" w:space="0" w:color="000000"/>
              <w:right w:val="single" w:sz="2" w:space="0" w:color="000000"/>
            </w:tcBorders>
          </w:tcPr>
          <w:p w:rsidR="00AD149F" w:rsidRDefault="00AD149F" w:rsidP="00AD149F">
            <w:pPr>
              <w:pStyle w:val="a8"/>
              <w:snapToGrid w:val="0"/>
              <w:spacing w:line="276" w:lineRule="auto"/>
            </w:pPr>
            <w:r>
              <w:t>Состояние нормативно –правовой базы деятельности клубного формирования соответствует п 4.10 Положения о проведении конкурса «Лучшее клубное формирование»</w:t>
            </w:r>
          </w:p>
        </w:tc>
      </w:tr>
      <w:tr w:rsidR="00AD149F" w:rsidTr="00932F1D">
        <w:tc>
          <w:tcPr>
            <w:tcW w:w="568"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 xml:space="preserve">     8</w:t>
            </w:r>
          </w:p>
        </w:tc>
        <w:tc>
          <w:tcPr>
            <w:tcW w:w="1682"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 xml:space="preserve">Кружок  </w:t>
            </w:r>
          </w:p>
          <w:p w:rsidR="00AD149F" w:rsidRDefault="00AD149F" w:rsidP="00AD149F">
            <w:pPr>
              <w:pStyle w:val="a8"/>
              <w:snapToGrid w:val="0"/>
              <w:spacing w:line="276" w:lineRule="auto"/>
            </w:pPr>
            <w:r>
              <w:t>«Арт –дизайн»</w:t>
            </w:r>
          </w:p>
        </w:tc>
        <w:tc>
          <w:tcPr>
            <w:tcW w:w="96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 xml:space="preserve">Декоративно прикладное искусство </w:t>
            </w:r>
          </w:p>
        </w:tc>
        <w:tc>
          <w:tcPr>
            <w:tcW w:w="106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 xml:space="preserve">О.С. Чернавских </w:t>
            </w:r>
          </w:p>
        </w:tc>
        <w:tc>
          <w:tcPr>
            <w:tcW w:w="1117"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 xml:space="preserve">2013 </w:t>
            </w:r>
          </w:p>
        </w:tc>
        <w:tc>
          <w:tcPr>
            <w:tcW w:w="683"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10</w:t>
            </w:r>
          </w:p>
        </w:tc>
        <w:tc>
          <w:tcPr>
            <w:tcW w:w="3769" w:type="dxa"/>
            <w:gridSpan w:val="2"/>
            <w:tcBorders>
              <w:top w:val="nil"/>
              <w:left w:val="single" w:sz="2" w:space="0" w:color="000000"/>
              <w:bottom w:val="single" w:sz="2" w:space="0" w:color="000000"/>
              <w:right w:val="single" w:sz="2" w:space="0" w:color="000000"/>
            </w:tcBorders>
          </w:tcPr>
          <w:p w:rsidR="00AD149F" w:rsidRDefault="00AD149F" w:rsidP="00AD149F">
            <w:pPr>
              <w:pStyle w:val="a8"/>
              <w:snapToGrid w:val="0"/>
              <w:spacing w:line="276" w:lineRule="auto"/>
            </w:pPr>
            <w:r>
              <w:t>Состояние нормативно –правовой базы деятельности клубного формирования соответствует п 4.10 Положения о проведении конкурса «Лучшее клубное формирование»</w:t>
            </w:r>
          </w:p>
        </w:tc>
      </w:tr>
      <w:tr w:rsidR="00AD149F" w:rsidTr="00932F1D">
        <w:tc>
          <w:tcPr>
            <w:tcW w:w="2250" w:type="dxa"/>
            <w:gridSpan w:val="2"/>
            <w:tcBorders>
              <w:top w:val="nil"/>
              <w:left w:val="single" w:sz="2" w:space="0" w:color="000000"/>
              <w:bottom w:val="single" w:sz="2" w:space="0" w:color="000000"/>
              <w:right w:val="nil"/>
            </w:tcBorders>
            <w:hideMark/>
          </w:tcPr>
          <w:p w:rsidR="00AD149F" w:rsidRDefault="00AD149F" w:rsidP="00AD149F">
            <w:pPr>
              <w:pStyle w:val="a8"/>
              <w:snapToGrid w:val="0"/>
              <w:spacing w:line="276" w:lineRule="auto"/>
            </w:pPr>
            <w:r>
              <w:t xml:space="preserve">Всего клубных формирований: </w:t>
            </w:r>
          </w:p>
        </w:tc>
        <w:tc>
          <w:tcPr>
            <w:tcW w:w="960" w:type="dxa"/>
            <w:tcBorders>
              <w:top w:val="nil"/>
              <w:left w:val="single" w:sz="2" w:space="0" w:color="000000"/>
              <w:bottom w:val="single" w:sz="2" w:space="0" w:color="000000"/>
              <w:right w:val="nil"/>
            </w:tcBorders>
          </w:tcPr>
          <w:p w:rsidR="00AD149F" w:rsidRPr="00DE4F72" w:rsidRDefault="00AD149F" w:rsidP="00AD149F">
            <w:pPr>
              <w:pStyle w:val="a8"/>
              <w:snapToGrid w:val="0"/>
              <w:spacing w:line="276" w:lineRule="auto"/>
              <w:rPr>
                <w:b/>
              </w:rPr>
            </w:pPr>
            <w:r>
              <w:rPr>
                <w:b/>
              </w:rPr>
              <w:t>8</w:t>
            </w:r>
          </w:p>
        </w:tc>
        <w:tc>
          <w:tcPr>
            <w:tcW w:w="2177" w:type="dxa"/>
            <w:gridSpan w:val="2"/>
            <w:tcBorders>
              <w:top w:val="nil"/>
              <w:left w:val="single" w:sz="2" w:space="0" w:color="000000"/>
              <w:bottom w:val="single" w:sz="2" w:space="0" w:color="000000"/>
              <w:right w:val="nil"/>
            </w:tcBorders>
            <w:hideMark/>
          </w:tcPr>
          <w:p w:rsidR="00AD149F" w:rsidRDefault="00AD149F" w:rsidP="00AD149F">
            <w:pPr>
              <w:pStyle w:val="a8"/>
              <w:snapToGrid w:val="0"/>
              <w:spacing w:line="276" w:lineRule="auto"/>
            </w:pPr>
            <w:r>
              <w:t>Количество участников:</w:t>
            </w:r>
          </w:p>
        </w:tc>
        <w:tc>
          <w:tcPr>
            <w:tcW w:w="683" w:type="dxa"/>
            <w:tcBorders>
              <w:top w:val="nil"/>
              <w:left w:val="single" w:sz="2" w:space="0" w:color="000000"/>
              <w:bottom w:val="single" w:sz="2" w:space="0" w:color="000000"/>
              <w:right w:val="nil"/>
            </w:tcBorders>
          </w:tcPr>
          <w:p w:rsidR="00AD149F" w:rsidRPr="00DE4F72" w:rsidRDefault="00AD149F" w:rsidP="00AD149F">
            <w:pPr>
              <w:pStyle w:val="a8"/>
              <w:snapToGrid w:val="0"/>
              <w:spacing w:line="276" w:lineRule="auto"/>
              <w:rPr>
                <w:b/>
              </w:rPr>
            </w:pPr>
            <w:r>
              <w:rPr>
                <w:b/>
              </w:rPr>
              <w:t>108</w:t>
            </w:r>
          </w:p>
        </w:tc>
        <w:tc>
          <w:tcPr>
            <w:tcW w:w="3769" w:type="dxa"/>
            <w:gridSpan w:val="2"/>
            <w:vMerge w:val="restart"/>
            <w:tcBorders>
              <w:top w:val="nil"/>
              <w:left w:val="single" w:sz="2" w:space="0" w:color="000000"/>
              <w:bottom w:val="single" w:sz="2" w:space="0" w:color="000000"/>
              <w:right w:val="single" w:sz="2" w:space="0" w:color="000000"/>
            </w:tcBorders>
            <w:hideMark/>
          </w:tcPr>
          <w:p w:rsidR="00AD149F" w:rsidRDefault="00AD149F" w:rsidP="00AD149F">
            <w:pPr>
              <w:pStyle w:val="a8"/>
              <w:snapToGrid w:val="0"/>
              <w:spacing w:line="276" w:lineRule="auto"/>
            </w:pPr>
            <w:r>
              <w:t>Примечания: Все допущенные клубные формирования прошли 1 отборочный этап. Коллективам, которые созданы в 2013 году и допущенным к 2 и 3 туру конкурса, рекомендовано согласно установленным Планам формировать архив, видео и фото материалы, печатные издания.</w:t>
            </w:r>
          </w:p>
        </w:tc>
      </w:tr>
      <w:tr w:rsidR="00AD149F" w:rsidTr="00932F1D">
        <w:tc>
          <w:tcPr>
            <w:tcW w:w="2250" w:type="dxa"/>
            <w:gridSpan w:val="2"/>
            <w:tcBorders>
              <w:top w:val="nil"/>
              <w:left w:val="single" w:sz="2" w:space="0" w:color="000000"/>
              <w:bottom w:val="single" w:sz="2" w:space="0" w:color="000000"/>
              <w:right w:val="nil"/>
            </w:tcBorders>
            <w:hideMark/>
          </w:tcPr>
          <w:p w:rsidR="00AD149F" w:rsidRDefault="00AD149F" w:rsidP="00AD149F">
            <w:pPr>
              <w:pStyle w:val="a8"/>
              <w:snapToGrid w:val="0"/>
              <w:spacing w:line="276" w:lineRule="auto"/>
            </w:pPr>
            <w:r>
              <w:t>% от общего количества</w:t>
            </w:r>
          </w:p>
        </w:tc>
        <w:tc>
          <w:tcPr>
            <w:tcW w:w="960" w:type="dxa"/>
            <w:tcBorders>
              <w:top w:val="nil"/>
              <w:left w:val="single" w:sz="2" w:space="0" w:color="000000"/>
              <w:bottom w:val="single" w:sz="2" w:space="0" w:color="000000"/>
              <w:right w:val="nil"/>
            </w:tcBorders>
          </w:tcPr>
          <w:p w:rsidR="00AD149F" w:rsidRPr="00750671" w:rsidRDefault="00AD149F" w:rsidP="00AD149F">
            <w:pPr>
              <w:pStyle w:val="a8"/>
              <w:snapToGrid w:val="0"/>
              <w:spacing w:line="276" w:lineRule="auto"/>
              <w:rPr>
                <w:b/>
              </w:rPr>
            </w:pPr>
            <w:r w:rsidRPr="00750671">
              <w:rPr>
                <w:b/>
              </w:rPr>
              <w:t>47%</w:t>
            </w:r>
          </w:p>
        </w:tc>
        <w:tc>
          <w:tcPr>
            <w:tcW w:w="2177" w:type="dxa"/>
            <w:gridSpan w:val="2"/>
            <w:tcBorders>
              <w:top w:val="nil"/>
              <w:left w:val="single" w:sz="2" w:space="0" w:color="000000"/>
              <w:bottom w:val="single" w:sz="2" w:space="0" w:color="000000"/>
              <w:right w:val="nil"/>
            </w:tcBorders>
            <w:hideMark/>
          </w:tcPr>
          <w:p w:rsidR="00AD149F" w:rsidRDefault="00AD149F" w:rsidP="00AD149F">
            <w:pPr>
              <w:pStyle w:val="a8"/>
              <w:snapToGrid w:val="0"/>
              <w:spacing w:line="276" w:lineRule="auto"/>
            </w:pPr>
            <w:r>
              <w:t>% от общего количества</w:t>
            </w:r>
          </w:p>
        </w:tc>
        <w:tc>
          <w:tcPr>
            <w:tcW w:w="683" w:type="dxa"/>
            <w:tcBorders>
              <w:top w:val="nil"/>
              <w:left w:val="single" w:sz="2" w:space="0" w:color="000000"/>
              <w:bottom w:val="single" w:sz="2" w:space="0" w:color="000000"/>
              <w:right w:val="nil"/>
            </w:tcBorders>
          </w:tcPr>
          <w:p w:rsidR="00AD149F" w:rsidRPr="00750671" w:rsidRDefault="00AD149F" w:rsidP="00AD149F">
            <w:pPr>
              <w:pStyle w:val="a8"/>
              <w:snapToGrid w:val="0"/>
              <w:spacing w:line="276" w:lineRule="auto"/>
              <w:rPr>
                <w:b/>
              </w:rPr>
            </w:pPr>
            <w:r w:rsidRPr="00750671">
              <w:rPr>
                <w:b/>
              </w:rPr>
              <w:t>51,4%</w:t>
            </w:r>
          </w:p>
        </w:tc>
        <w:tc>
          <w:tcPr>
            <w:tcW w:w="3769" w:type="dxa"/>
            <w:gridSpan w:val="2"/>
            <w:vMerge/>
            <w:tcBorders>
              <w:top w:val="nil"/>
              <w:left w:val="single" w:sz="2" w:space="0" w:color="000000"/>
              <w:bottom w:val="single" w:sz="2" w:space="0" w:color="000000"/>
              <w:right w:val="nil"/>
            </w:tcBorders>
            <w:vAlign w:val="center"/>
            <w:hideMark/>
          </w:tcPr>
          <w:p w:rsidR="00AD149F" w:rsidRDefault="00AD149F" w:rsidP="00AD149F">
            <w:pPr>
              <w:widowControl/>
              <w:suppressAutoHyphens w:val="0"/>
              <w:spacing w:line="276" w:lineRule="auto"/>
            </w:pPr>
          </w:p>
        </w:tc>
      </w:tr>
      <w:tr w:rsidR="00AD149F" w:rsidTr="00932F1D">
        <w:tc>
          <w:tcPr>
            <w:tcW w:w="9839" w:type="dxa"/>
            <w:gridSpan w:val="8"/>
            <w:tcBorders>
              <w:top w:val="nil"/>
              <w:left w:val="single" w:sz="2" w:space="0" w:color="000000"/>
              <w:bottom w:val="single" w:sz="2" w:space="0" w:color="000000"/>
              <w:right w:val="single" w:sz="2" w:space="0" w:color="000000"/>
            </w:tcBorders>
            <w:hideMark/>
          </w:tcPr>
          <w:p w:rsidR="00AD149F" w:rsidRDefault="00AD149F" w:rsidP="00AD149F">
            <w:pPr>
              <w:spacing w:line="360" w:lineRule="auto"/>
              <w:jc w:val="center"/>
              <w:rPr>
                <w:rStyle w:val="aff7"/>
              </w:rPr>
            </w:pPr>
            <w:r>
              <w:rPr>
                <w:rStyle w:val="aff7"/>
              </w:rPr>
              <w:t xml:space="preserve">Список </w:t>
            </w:r>
          </w:p>
          <w:p w:rsidR="00AD149F" w:rsidRDefault="00AD149F" w:rsidP="00AD149F">
            <w:pPr>
              <w:spacing w:line="360" w:lineRule="auto"/>
              <w:jc w:val="center"/>
            </w:pPr>
            <w:r>
              <w:t>клубных формирований, не включенных для участия во 2-ом и 3-ем этапах Конкурса</w:t>
            </w:r>
          </w:p>
        </w:tc>
      </w:tr>
      <w:tr w:rsidR="00AD149F" w:rsidTr="00932F1D">
        <w:tc>
          <w:tcPr>
            <w:tcW w:w="568" w:type="dxa"/>
            <w:tcBorders>
              <w:top w:val="nil"/>
              <w:left w:val="single" w:sz="2" w:space="0" w:color="000000"/>
              <w:bottom w:val="single" w:sz="2" w:space="0" w:color="000000"/>
              <w:right w:val="nil"/>
            </w:tcBorders>
            <w:hideMark/>
          </w:tcPr>
          <w:p w:rsidR="00AD149F" w:rsidRDefault="00AD149F" w:rsidP="00AD149F">
            <w:pPr>
              <w:pStyle w:val="a8"/>
              <w:snapToGrid w:val="0"/>
              <w:spacing w:line="276" w:lineRule="auto"/>
            </w:pPr>
            <w:r>
              <w:t>№ п/п</w:t>
            </w:r>
          </w:p>
        </w:tc>
        <w:tc>
          <w:tcPr>
            <w:tcW w:w="1682" w:type="dxa"/>
            <w:tcBorders>
              <w:top w:val="nil"/>
              <w:left w:val="single" w:sz="2" w:space="0" w:color="000000"/>
              <w:bottom w:val="single" w:sz="2" w:space="0" w:color="000000"/>
              <w:right w:val="nil"/>
            </w:tcBorders>
            <w:hideMark/>
          </w:tcPr>
          <w:p w:rsidR="00AD149F" w:rsidRDefault="00AD149F" w:rsidP="00AD149F">
            <w:pPr>
              <w:snapToGrid w:val="0"/>
              <w:spacing w:line="200" w:lineRule="atLeast"/>
              <w:jc w:val="both"/>
              <w:rPr>
                <w:rStyle w:val="affe"/>
                <w:i w:val="0"/>
                <w:iCs w:val="0"/>
              </w:rPr>
            </w:pPr>
            <w:r>
              <w:rPr>
                <w:rStyle w:val="affe"/>
              </w:rPr>
              <w:t>Наименование клубного формирования</w:t>
            </w:r>
          </w:p>
        </w:tc>
        <w:tc>
          <w:tcPr>
            <w:tcW w:w="960" w:type="dxa"/>
            <w:tcBorders>
              <w:top w:val="nil"/>
              <w:left w:val="single" w:sz="2" w:space="0" w:color="000000"/>
              <w:bottom w:val="single" w:sz="2" w:space="0" w:color="000000"/>
              <w:right w:val="nil"/>
            </w:tcBorders>
            <w:hideMark/>
          </w:tcPr>
          <w:p w:rsidR="00AD149F" w:rsidRDefault="00AD149F" w:rsidP="00AD149F">
            <w:pPr>
              <w:pStyle w:val="a8"/>
              <w:snapToGrid w:val="0"/>
              <w:spacing w:line="200" w:lineRule="atLeast"/>
            </w:pPr>
            <w:r>
              <w:t>Жанр</w:t>
            </w:r>
          </w:p>
        </w:tc>
        <w:tc>
          <w:tcPr>
            <w:tcW w:w="1060" w:type="dxa"/>
            <w:tcBorders>
              <w:top w:val="nil"/>
              <w:left w:val="single" w:sz="2" w:space="0" w:color="000000"/>
              <w:bottom w:val="single" w:sz="2" w:space="0" w:color="000000"/>
              <w:right w:val="nil"/>
            </w:tcBorders>
            <w:hideMark/>
          </w:tcPr>
          <w:p w:rsidR="00AD149F" w:rsidRDefault="00AD149F" w:rsidP="00AD149F">
            <w:pPr>
              <w:pStyle w:val="a8"/>
              <w:snapToGrid w:val="0"/>
              <w:spacing w:line="200" w:lineRule="atLeast"/>
              <w:jc w:val="both"/>
              <w:rPr>
                <w:rStyle w:val="affe"/>
                <w:i w:val="0"/>
                <w:iCs w:val="0"/>
              </w:rPr>
            </w:pPr>
            <w:r>
              <w:rPr>
                <w:rStyle w:val="affe"/>
              </w:rPr>
              <w:t>Руководитель</w:t>
            </w:r>
          </w:p>
        </w:tc>
        <w:tc>
          <w:tcPr>
            <w:tcW w:w="1117" w:type="dxa"/>
            <w:tcBorders>
              <w:top w:val="nil"/>
              <w:left w:val="single" w:sz="2" w:space="0" w:color="000000"/>
              <w:bottom w:val="single" w:sz="2" w:space="0" w:color="000000"/>
              <w:right w:val="nil"/>
            </w:tcBorders>
            <w:hideMark/>
          </w:tcPr>
          <w:p w:rsidR="00AD149F" w:rsidRDefault="00AD149F" w:rsidP="00AD149F">
            <w:pPr>
              <w:snapToGrid w:val="0"/>
              <w:spacing w:line="200" w:lineRule="atLeast"/>
              <w:jc w:val="both"/>
              <w:rPr>
                <w:rStyle w:val="affe"/>
                <w:i w:val="0"/>
                <w:iCs w:val="0"/>
              </w:rPr>
            </w:pPr>
            <w:r>
              <w:rPr>
                <w:rStyle w:val="affe"/>
              </w:rPr>
              <w:t>Год создания</w:t>
            </w:r>
          </w:p>
        </w:tc>
        <w:tc>
          <w:tcPr>
            <w:tcW w:w="683" w:type="dxa"/>
            <w:tcBorders>
              <w:top w:val="nil"/>
              <w:left w:val="single" w:sz="2" w:space="0" w:color="000000"/>
              <w:bottom w:val="single" w:sz="2" w:space="0" w:color="000000"/>
              <w:right w:val="nil"/>
            </w:tcBorders>
            <w:hideMark/>
          </w:tcPr>
          <w:p w:rsidR="00AD149F" w:rsidRDefault="00AD149F" w:rsidP="00AD149F">
            <w:pPr>
              <w:snapToGrid w:val="0"/>
              <w:spacing w:line="200" w:lineRule="atLeast"/>
              <w:jc w:val="both"/>
              <w:rPr>
                <w:rStyle w:val="affe"/>
                <w:i w:val="0"/>
                <w:iCs w:val="0"/>
              </w:rPr>
            </w:pPr>
            <w:r>
              <w:rPr>
                <w:rStyle w:val="affe"/>
              </w:rPr>
              <w:t xml:space="preserve">Количество </w:t>
            </w:r>
            <w:r>
              <w:rPr>
                <w:rStyle w:val="affe"/>
              </w:rPr>
              <w:lastRenderedPageBreak/>
              <w:t xml:space="preserve">участников </w:t>
            </w:r>
          </w:p>
        </w:tc>
        <w:tc>
          <w:tcPr>
            <w:tcW w:w="2520" w:type="dxa"/>
            <w:tcBorders>
              <w:top w:val="nil"/>
              <w:left w:val="single" w:sz="2" w:space="0" w:color="000000"/>
              <w:bottom w:val="single" w:sz="2" w:space="0" w:color="000000"/>
              <w:right w:val="nil"/>
            </w:tcBorders>
            <w:hideMark/>
          </w:tcPr>
          <w:p w:rsidR="00AD149F" w:rsidRDefault="00AD149F" w:rsidP="00AD149F">
            <w:pPr>
              <w:snapToGrid w:val="0"/>
              <w:spacing w:line="200" w:lineRule="atLeast"/>
              <w:jc w:val="both"/>
              <w:rPr>
                <w:rStyle w:val="affe"/>
                <w:i w:val="0"/>
                <w:iCs w:val="0"/>
              </w:rPr>
            </w:pPr>
            <w:r>
              <w:rPr>
                <w:rStyle w:val="affe"/>
              </w:rPr>
              <w:lastRenderedPageBreak/>
              <w:t xml:space="preserve">Краткое заключение руководителя о причине отклонения в </w:t>
            </w:r>
            <w:r>
              <w:rPr>
                <w:rStyle w:val="affe"/>
              </w:rPr>
              <w:lastRenderedPageBreak/>
              <w:t xml:space="preserve">участии в Конкурсе по состоянию нормативно-правовой базы деятельности клубного формирования  </w:t>
            </w:r>
          </w:p>
        </w:tc>
        <w:tc>
          <w:tcPr>
            <w:tcW w:w="1249" w:type="dxa"/>
            <w:tcBorders>
              <w:top w:val="nil"/>
              <w:left w:val="single" w:sz="2" w:space="0" w:color="000000"/>
              <w:bottom w:val="single" w:sz="2" w:space="0" w:color="000000"/>
              <w:right w:val="single" w:sz="2" w:space="0" w:color="000000"/>
            </w:tcBorders>
            <w:hideMark/>
          </w:tcPr>
          <w:p w:rsidR="00AD149F" w:rsidRDefault="00AD149F" w:rsidP="00AD149F">
            <w:pPr>
              <w:snapToGrid w:val="0"/>
              <w:spacing w:line="200" w:lineRule="atLeast"/>
              <w:jc w:val="both"/>
            </w:pPr>
            <w:r>
              <w:lastRenderedPageBreak/>
              <w:t>№ и дата приказа о утвержден</w:t>
            </w:r>
            <w:r>
              <w:lastRenderedPageBreak/>
              <w:t>ии индивидуального плана</w:t>
            </w:r>
          </w:p>
        </w:tc>
      </w:tr>
      <w:tr w:rsidR="00AD149F" w:rsidTr="00932F1D">
        <w:tc>
          <w:tcPr>
            <w:tcW w:w="568"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lastRenderedPageBreak/>
              <w:t>1.</w:t>
            </w:r>
          </w:p>
        </w:tc>
        <w:tc>
          <w:tcPr>
            <w:tcW w:w="1682" w:type="dxa"/>
            <w:tcBorders>
              <w:top w:val="nil"/>
              <w:left w:val="single" w:sz="2" w:space="0" w:color="000000"/>
              <w:bottom w:val="single" w:sz="2" w:space="0" w:color="000000"/>
              <w:right w:val="nil"/>
            </w:tcBorders>
          </w:tcPr>
          <w:p w:rsidR="00AD149F" w:rsidRDefault="00AD149F" w:rsidP="00AD149F">
            <w:pPr>
              <w:spacing w:line="276" w:lineRule="auto"/>
            </w:pPr>
            <w:r>
              <w:t>Мужская татаробашкирская вокальная группа «Дуслар»</w:t>
            </w:r>
          </w:p>
        </w:tc>
        <w:tc>
          <w:tcPr>
            <w:tcW w:w="96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 xml:space="preserve">Вокал </w:t>
            </w:r>
          </w:p>
        </w:tc>
        <w:tc>
          <w:tcPr>
            <w:tcW w:w="106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 xml:space="preserve">Л.Т.Хусейнова </w:t>
            </w:r>
          </w:p>
        </w:tc>
        <w:tc>
          <w:tcPr>
            <w:tcW w:w="1117" w:type="dxa"/>
            <w:tcBorders>
              <w:top w:val="nil"/>
              <w:left w:val="single" w:sz="2" w:space="0" w:color="000000"/>
              <w:bottom w:val="single" w:sz="2" w:space="0" w:color="000000"/>
              <w:right w:val="nil"/>
            </w:tcBorders>
          </w:tcPr>
          <w:p w:rsidR="00AD149F" w:rsidRDefault="00AD149F" w:rsidP="00AD149F">
            <w:pPr>
              <w:spacing w:line="276" w:lineRule="auto"/>
            </w:pPr>
            <w:r>
              <w:t>2013</w:t>
            </w:r>
          </w:p>
        </w:tc>
        <w:tc>
          <w:tcPr>
            <w:tcW w:w="683"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10</w:t>
            </w:r>
          </w:p>
        </w:tc>
        <w:tc>
          <w:tcPr>
            <w:tcW w:w="252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Нормативно –правовая база деятельности клубного формирования сформирована не в полном объеме, методических и иных документов недостаточно. Рекомендовано устранить все недочеты в течении года и принять участие в 2015 году.</w:t>
            </w:r>
          </w:p>
        </w:tc>
        <w:tc>
          <w:tcPr>
            <w:tcW w:w="1249" w:type="dxa"/>
            <w:tcBorders>
              <w:top w:val="nil"/>
              <w:left w:val="single" w:sz="2" w:space="0" w:color="000000"/>
              <w:bottom w:val="single" w:sz="2" w:space="0" w:color="000000"/>
              <w:right w:val="single" w:sz="2" w:space="0" w:color="000000"/>
            </w:tcBorders>
          </w:tcPr>
          <w:p w:rsidR="00AD149F" w:rsidRDefault="00AD149F" w:rsidP="00AD149F">
            <w:pPr>
              <w:pStyle w:val="a8"/>
              <w:snapToGrid w:val="0"/>
              <w:spacing w:line="276" w:lineRule="auto"/>
            </w:pPr>
            <w:r>
              <w:t>№ 108 от 29.09.2014</w:t>
            </w:r>
          </w:p>
        </w:tc>
      </w:tr>
      <w:tr w:rsidR="00AD149F" w:rsidTr="00932F1D">
        <w:tc>
          <w:tcPr>
            <w:tcW w:w="568"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2.</w:t>
            </w:r>
          </w:p>
        </w:tc>
        <w:tc>
          <w:tcPr>
            <w:tcW w:w="1682" w:type="dxa"/>
            <w:tcBorders>
              <w:top w:val="nil"/>
              <w:left w:val="single" w:sz="2" w:space="0" w:color="000000"/>
              <w:bottom w:val="single" w:sz="2" w:space="0" w:color="000000"/>
              <w:right w:val="nil"/>
            </w:tcBorders>
          </w:tcPr>
          <w:p w:rsidR="00AD149F" w:rsidRDefault="00AD149F" w:rsidP="00932F1D">
            <w:pPr>
              <w:spacing w:line="276" w:lineRule="auto"/>
            </w:pPr>
            <w:r>
              <w:t>ВИА «</w:t>
            </w:r>
            <w:r w:rsidR="00932F1D">
              <w:rPr>
                <w:lang w:val="en-US"/>
              </w:rPr>
              <w:t>Fat Band</w:t>
            </w:r>
            <w:r>
              <w:t>»</w:t>
            </w:r>
          </w:p>
        </w:tc>
        <w:tc>
          <w:tcPr>
            <w:tcW w:w="96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Вокально –инструментальный ансамбль</w:t>
            </w:r>
          </w:p>
        </w:tc>
        <w:tc>
          <w:tcPr>
            <w:tcW w:w="106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2012</w:t>
            </w:r>
          </w:p>
        </w:tc>
        <w:tc>
          <w:tcPr>
            <w:tcW w:w="1117" w:type="dxa"/>
            <w:tcBorders>
              <w:top w:val="nil"/>
              <w:left w:val="single" w:sz="2" w:space="0" w:color="000000"/>
              <w:bottom w:val="single" w:sz="2" w:space="0" w:color="000000"/>
              <w:right w:val="nil"/>
            </w:tcBorders>
          </w:tcPr>
          <w:p w:rsidR="00AD149F" w:rsidRDefault="00AD149F" w:rsidP="00AD149F">
            <w:pPr>
              <w:spacing w:line="276" w:lineRule="auto"/>
            </w:pPr>
            <w:r>
              <w:t xml:space="preserve">А.В.Евстигнеев </w:t>
            </w:r>
          </w:p>
        </w:tc>
        <w:tc>
          <w:tcPr>
            <w:tcW w:w="683" w:type="dxa"/>
            <w:tcBorders>
              <w:top w:val="nil"/>
              <w:left w:val="single" w:sz="2" w:space="0" w:color="000000"/>
              <w:bottom w:val="single" w:sz="2" w:space="0" w:color="000000"/>
              <w:right w:val="nil"/>
            </w:tcBorders>
          </w:tcPr>
          <w:p w:rsidR="00AD149F" w:rsidRDefault="00AD149F" w:rsidP="00932F1D">
            <w:pPr>
              <w:pStyle w:val="a8"/>
              <w:snapToGrid w:val="0"/>
              <w:spacing w:line="276" w:lineRule="auto"/>
            </w:pPr>
            <w:r>
              <w:t>1</w:t>
            </w:r>
            <w:r w:rsidR="00932F1D">
              <w:t>1</w:t>
            </w:r>
          </w:p>
        </w:tc>
        <w:tc>
          <w:tcPr>
            <w:tcW w:w="252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 xml:space="preserve">По причине отсутствия основного руководителя в 2013 году, нормативно –правовая база о деятельности клубного формирования сформирована не в полном объеме, методических и иных документов недостаточно для участия в конкурсе. </w:t>
            </w:r>
          </w:p>
        </w:tc>
        <w:tc>
          <w:tcPr>
            <w:tcW w:w="1249" w:type="dxa"/>
            <w:tcBorders>
              <w:top w:val="nil"/>
              <w:left w:val="single" w:sz="2" w:space="0" w:color="000000"/>
              <w:bottom w:val="single" w:sz="2" w:space="0" w:color="000000"/>
              <w:right w:val="single" w:sz="2" w:space="0" w:color="000000"/>
            </w:tcBorders>
          </w:tcPr>
          <w:p w:rsidR="00AD149F" w:rsidRDefault="00AD149F" w:rsidP="00AD149F">
            <w:pPr>
              <w:pStyle w:val="a8"/>
              <w:snapToGrid w:val="0"/>
              <w:spacing w:line="276" w:lineRule="auto"/>
            </w:pPr>
            <w:r>
              <w:t>№ 108 от 29.09.2014г.</w:t>
            </w:r>
          </w:p>
        </w:tc>
      </w:tr>
      <w:tr w:rsidR="00AD149F" w:rsidTr="00932F1D">
        <w:tc>
          <w:tcPr>
            <w:tcW w:w="568"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3.</w:t>
            </w:r>
          </w:p>
        </w:tc>
        <w:tc>
          <w:tcPr>
            <w:tcW w:w="1682" w:type="dxa"/>
            <w:tcBorders>
              <w:top w:val="nil"/>
              <w:left w:val="single" w:sz="2" w:space="0" w:color="000000"/>
              <w:bottom w:val="single" w:sz="2" w:space="0" w:color="000000"/>
              <w:right w:val="nil"/>
            </w:tcBorders>
          </w:tcPr>
          <w:p w:rsidR="00AD149F" w:rsidRDefault="00AD149F" w:rsidP="00AD149F">
            <w:pPr>
              <w:spacing w:line="276" w:lineRule="auto"/>
            </w:pPr>
            <w:r>
              <w:t>Хоровой коллектив  «П. В. О»</w:t>
            </w:r>
          </w:p>
        </w:tc>
        <w:tc>
          <w:tcPr>
            <w:tcW w:w="96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 xml:space="preserve">Вокал </w:t>
            </w:r>
          </w:p>
        </w:tc>
        <w:tc>
          <w:tcPr>
            <w:tcW w:w="106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2014</w:t>
            </w:r>
          </w:p>
        </w:tc>
        <w:tc>
          <w:tcPr>
            <w:tcW w:w="1117" w:type="dxa"/>
            <w:tcBorders>
              <w:top w:val="nil"/>
              <w:left w:val="single" w:sz="2" w:space="0" w:color="000000"/>
              <w:bottom w:val="single" w:sz="2" w:space="0" w:color="000000"/>
              <w:right w:val="nil"/>
            </w:tcBorders>
          </w:tcPr>
          <w:p w:rsidR="00AD149F" w:rsidRDefault="00AD149F" w:rsidP="00AD149F">
            <w:pPr>
              <w:spacing w:line="276" w:lineRule="auto"/>
            </w:pPr>
            <w:r>
              <w:t>М.Н.Пономарева</w:t>
            </w:r>
          </w:p>
        </w:tc>
        <w:tc>
          <w:tcPr>
            <w:tcW w:w="683"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17</w:t>
            </w:r>
          </w:p>
        </w:tc>
        <w:tc>
          <w:tcPr>
            <w:tcW w:w="252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 xml:space="preserve">Вновь созданный коллектив. </w:t>
            </w:r>
          </w:p>
        </w:tc>
        <w:tc>
          <w:tcPr>
            <w:tcW w:w="1249" w:type="dxa"/>
            <w:tcBorders>
              <w:top w:val="nil"/>
              <w:left w:val="single" w:sz="2" w:space="0" w:color="000000"/>
              <w:bottom w:val="single" w:sz="2" w:space="0" w:color="000000"/>
              <w:right w:val="single" w:sz="2" w:space="0" w:color="000000"/>
            </w:tcBorders>
          </w:tcPr>
          <w:p w:rsidR="00AD149F" w:rsidRDefault="00AD149F" w:rsidP="00AD149F">
            <w:pPr>
              <w:pStyle w:val="a8"/>
              <w:snapToGrid w:val="0"/>
              <w:spacing w:line="276" w:lineRule="auto"/>
            </w:pPr>
            <w:r>
              <w:t>№ 108 от 29.09.2014г.</w:t>
            </w:r>
          </w:p>
        </w:tc>
      </w:tr>
      <w:tr w:rsidR="00AD149F" w:rsidTr="00932F1D">
        <w:tc>
          <w:tcPr>
            <w:tcW w:w="568"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4.</w:t>
            </w:r>
          </w:p>
        </w:tc>
        <w:tc>
          <w:tcPr>
            <w:tcW w:w="1682" w:type="dxa"/>
            <w:tcBorders>
              <w:top w:val="nil"/>
              <w:left w:val="single" w:sz="2" w:space="0" w:color="000000"/>
              <w:bottom w:val="single" w:sz="2" w:space="0" w:color="000000"/>
              <w:right w:val="nil"/>
            </w:tcBorders>
          </w:tcPr>
          <w:p w:rsidR="00AD149F" w:rsidRDefault="00AD149F" w:rsidP="00AD149F">
            <w:pPr>
              <w:spacing w:line="276" w:lineRule="auto"/>
            </w:pPr>
            <w:r>
              <w:t>Кружок «ЛАДОшки»</w:t>
            </w:r>
          </w:p>
        </w:tc>
        <w:tc>
          <w:tcPr>
            <w:tcW w:w="96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ДПИ</w:t>
            </w:r>
          </w:p>
        </w:tc>
        <w:tc>
          <w:tcPr>
            <w:tcW w:w="106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2014</w:t>
            </w:r>
          </w:p>
        </w:tc>
        <w:tc>
          <w:tcPr>
            <w:tcW w:w="1117" w:type="dxa"/>
            <w:tcBorders>
              <w:top w:val="nil"/>
              <w:left w:val="single" w:sz="2" w:space="0" w:color="000000"/>
              <w:bottom w:val="single" w:sz="2" w:space="0" w:color="000000"/>
              <w:right w:val="nil"/>
            </w:tcBorders>
          </w:tcPr>
          <w:p w:rsidR="00AD149F" w:rsidRDefault="00AD149F" w:rsidP="00AD149F">
            <w:pPr>
              <w:spacing w:line="276" w:lineRule="auto"/>
            </w:pPr>
            <w:r>
              <w:t>О.С.Чернавских</w:t>
            </w:r>
          </w:p>
        </w:tc>
        <w:tc>
          <w:tcPr>
            <w:tcW w:w="683"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10</w:t>
            </w:r>
          </w:p>
        </w:tc>
        <w:tc>
          <w:tcPr>
            <w:tcW w:w="252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Вновь созданный кружок.</w:t>
            </w:r>
          </w:p>
        </w:tc>
        <w:tc>
          <w:tcPr>
            <w:tcW w:w="1249" w:type="dxa"/>
            <w:tcBorders>
              <w:top w:val="nil"/>
              <w:left w:val="single" w:sz="2" w:space="0" w:color="000000"/>
              <w:bottom w:val="single" w:sz="2" w:space="0" w:color="000000"/>
              <w:right w:val="single" w:sz="2" w:space="0" w:color="000000"/>
            </w:tcBorders>
          </w:tcPr>
          <w:p w:rsidR="00AD149F" w:rsidRDefault="00AD149F" w:rsidP="00AD149F">
            <w:pPr>
              <w:pStyle w:val="a8"/>
              <w:snapToGrid w:val="0"/>
              <w:spacing w:line="276" w:lineRule="auto"/>
            </w:pPr>
            <w:r>
              <w:t>№ 108 от 29.09.2014 г.</w:t>
            </w:r>
          </w:p>
        </w:tc>
      </w:tr>
      <w:tr w:rsidR="00AD149F" w:rsidTr="00932F1D">
        <w:tc>
          <w:tcPr>
            <w:tcW w:w="568"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 xml:space="preserve">5. </w:t>
            </w:r>
          </w:p>
        </w:tc>
        <w:tc>
          <w:tcPr>
            <w:tcW w:w="1682" w:type="dxa"/>
            <w:tcBorders>
              <w:top w:val="nil"/>
              <w:left w:val="single" w:sz="2" w:space="0" w:color="000000"/>
              <w:bottom w:val="single" w:sz="2" w:space="0" w:color="000000"/>
              <w:right w:val="nil"/>
            </w:tcBorders>
          </w:tcPr>
          <w:p w:rsidR="00AD149F" w:rsidRDefault="00AD149F" w:rsidP="00AD149F">
            <w:pPr>
              <w:spacing w:line="276" w:lineRule="auto"/>
            </w:pPr>
            <w:r>
              <w:t>Кружок «Малевичи»</w:t>
            </w:r>
          </w:p>
        </w:tc>
        <w:tc>
          <w:tcPr>
            <w:tcW w:w="96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 xml:space="preserve">Живопись </w:t>
            </w:r>
          </w:p>
        </w:tc>
        <w:tc>
          <w:tcPr>
            <w:tcW w:w="106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2013</w:t>
            </w:r>
          </w:p>
        </w:tc>
        <w:tc>
          <w:tcPr>
            <w:tcW w:w="1117" w:type="dxa"/>
            <w:tcBorders>
              <w:top w:val="nil"/>
              <w:left w:val="single" w:sz="2" w:space="0" w:color="000000"/>
              <w:bottom w:val="single" w:sz="2" w:space="0" w:color="000000"/>
              <w:right w:val="nil"/>
            </w:tcBorders>
          </w:tcPr>
          <w:p w:rsidR="00AD149F" w:rsidRDefault="00AD149F" w:rsidP="00AD149F">
            <w:pPr>
              <w:spacing w:line="276" w:lineRule="auto"/>
            </w:pPr>
            <w:r>
              <w:t xml:space="preserve">О.С.Чернавсикх </w:t>
            </w:r>
          </w:p>
        </w:tc>
        <w:tc>
          <w:tcPr>
            <w:tcW w:w="683"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10</w:t>
            </w:r>
          </w:p>
        </w:tc>
        <w:tc>
          <w:tcPr>
            <w:tcW w:w="252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 xml:space="preserve">Нормативно –правовая база о деятельности клубного формирования </w:t>
            </w:r>
            <w:r>
              <w:lastRenderedPageBreak/>
              <w:t>сформировано не полностью, не достаточно архивных и иных материалов для участия в конкурсе т.к. кружок образован в 2013 году.</w:t>
            </w:r>
          </w:p>
        </w:tc>
        <w:tc>
          <w:tcPr>
            <w:tcW w:w="1249" w:type="dxa"/>
            <w:tcBorders>
              <w:top w:val="nil"/>
              <w:left w:val="single" w:sz="2" w:space="0" w:color="000000"/>
              <w:bottom w:val="single" w:sz="2" w:space="0" w:color="000000"/>
              <w:right w:val="single" w:sz="2" w:space="0" w:color="000000"/>
            </w:tcBorders>
          </w:tcPr>
          <w:p w:rsidR="00AD149F" w:rsidRDefault="00AD149F" w:rsidP="00AD149F">
            <w:pPr>
              <w:pStyle w:val="a8"/>
              <w:snapToGrid w:val="0"/>
              <w:spacing w:line="276" w:lineRule="auto"/>
            </w:pPr>
            <w:r>
              <w:lastRenderedPageBreak/>
              <w:t>№ 108 от 29.09.2014г.</w:t>
            </w:r>
          </w:p>
        </w:tc>
      </w:tr>
      <w:tr w:rsidR="00AD149F" w:rsidTr="00932F1D">
        <w:tc>
          <w:tcPr>
            <w:tcW w:w="568"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lastRenderedPageBreak/>
              <w:t>6.</w:t>
            </w:r>
          </w:p>
        </w:tc>
        <w:tc>
          <w:tcPr>
            <w:tcW w:w="1682"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Студия современного танца 5+</w:t>
            </w:r>
          </w:p>
        </w:tc>
        <w:tc>
          <w:tcPr>
            <w:tcW w:w="96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Хореография</w:t>
            </w:r>
          </w:p>
        </w:tc>
        <w:tc>
          <w:tcPr>
            <w:tcW w:w="106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 xml:space="preserve">Л.А.Тимофеева </w:t>
            </w:r>
          </w:p>
        </w:tc>
        <w:tc>
          <w:tcPr>
            <w:tcW w:w="1117"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2008</w:t>
            </w:r>
          </w:p>
        </w:tc>
        <w:tc>
          <w:tcPr>
            <w:tcW w:w="683"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10</w:t>
            </w:r>
          </w:p>
        </w:tc>
        <w:tc>
          <w:tcPr>
            <w:tcW w:w="3769" w:type="dxa"/>
            <w:gridSpan w:val="2"/>
            <w:tcBorders>
              <w:top w:val="nil"/>
              <w:left w:val="single" w:sz="2" w:space="0" w:color="000000"/>
              <w:bottom w:val="single" w:sz="2" w:space="0" w:color="000000"/>
              <w:right w:val="single" w:sz="2" w:space="0" w:color="000000"/>
            </w:tcBorders>
          </w:tcPr>
          <w:p w:rsidR="00AD149F" w:rsidRDefault="00AD149F" w:rsidP="00AD149F">
            <w:pPr>
              <w:pStyle w:val="a8"/>
              <w:snapToGrid w:val="0"/>
              <w:spacing w:line="276" w:lineRule="auto"/>
            </w:pPr>
            <w:r>
              <w:t xml:space="preserve">Клубное формирование исключено из списка на основании Приказа № 220 –од от 26.09.2014г. Управления культуры «О результатах выездной плановой проверки в МБУК «МиГ». </w:t>
            </w:r>
          </w:p>
          <w:p w:rsidR="00AD149F" w:rsidRDefault="00AD149F" w:rsidP="00AD149F">
            <w:pPr>
              <w:pStyle w:val="a8"/>
              <w:snapToGrid w:val="0"/>
              <w:spacing w:line="276" w:lineRule="auto"/>
            </w:pPr>
            <w:r>
              <w:t>Утвержден Приказ № 110 о-д от 29.09.2014 г. «Об утверждении индивидуальных планов устранения недостатков в деятельности клубных формирований»</w:t>
            </w:r>
          </w:p>
        </w:tc>
      </w:tr>
      <w:tr w:rsidR="00AD149F" w:rsidTr="00932F1D">
        <w:tc>
          <w:tcPr>
            <w:tcW w:w="568"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7.</w:t>
            </w:r>
          </w:p>
        </w:tc>
        <w:tc>
          <w:tcPr>
            <w:tcW w:w="1682"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Студия современного танца «Реал денс»</w:t>
            </w:r>
          </w:p>
        </w:tc>
        <w:tc>
          <w:tcPr>
            <w:tcW w:w="96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Хореография</w:t>
            </w:r>
          </w:p>
        </w:tc>
        <w:tc>
          <w:tcPr>
            <w:tcW w:w="106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Л.А.Тимофеева</w:t>
            </w:r>
          </w:p>
        </w:tc>
        <w:tc>
          <w:tcPr>
            <w:tcW w:w="1117"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2008</w:t>
            </w:r>
          </w:p>
        </w:tc>
        <w:tc>
          <w:tcPr>
            <w:tcW w:w="683"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10</w:t>
            </w:r>
          </w:p>
        </w:tc>
        <w:tc>
          <w:tcPr>
            <w:tcW w:w="3769" w:type="dxa"/>
            <w:gridSpan w:val="2"/>
            <w:tcBorders>
              <w:top w:val="nil"/>
              <w:left w:val="single" w:sz="2" w:space="0" w:color="000000"/>
              <w:bottom w:val="single" w:sz="2" w:space="0" w:color="000000"/>
              <w:right w:val="single" w:sz="2" w:space="0" w:color="000000"/>
            </w:tcBorders>
          </w:tcPr>
          <w:p w:rsidR="00AD149F" w:rsidRDefault="00AD149F" w:rsidP="00AD149F">
            <w:pPr>
              <w:pStyle w:val="a8"/>
              <w:snapToGrid w:val="0"/>
              <w:spacing w:line="276" w:lineRule="auto"/>
            </w:pPr>
            <w:r>
              <w:t xml:space="preserve">Клубное формирование исключено из списка на основании Приказа № 220 –од от 26.09.2014г. Управления культуры «О результатах выездной плановой проверки в МБУК «МиГ». </w:t>
            </w:r>
          </w:p>
          <w:p w:rsidR="00AD149F" w:rsidRDefault="00AD149F" w:rsidP="00AD149F">
            <w:pPr>
              <w:pStyle w:val="a8"/>
              <w:snapToGrid w:val="0"/>
              <w:spacing w:line="276" w:lineRule="auto"/>
            </w:pPr>
            <w:r>
              <w:t>Утвержден Приказ № 110 о-д от 29.09.2014 г. «Об утверждении индивидуальных планов устранения недостатков в деятельности клубных формирований»</w:t>
            </w:r>
          </w:p>
        </w:tc>
      </w:tr>
      <w:tr w:rsidR="00AD149F" w:rsidTr="00932F1D">
        <w:tc>
          <w:tcPr>
            <w:tcW w:w="568"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8.</w:t>
            </w:r>
          </w:p>
        </w:tc>
        <w:tc>
          <w:tcPr>
            <w:tcW w:w="1682"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Студия современного танца «Реал беби денс»</w:t>
            </w:r>
          </w:p>
        </w:tc>
        <w:tc>
          <w:tcPr>
            <w:tcW w:w="96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Хореография</w:t>
            </w:r>
          </w:p>
        </w:tc>
        <w:tc>
          <w:tcPr>
            <w:tcW w:w="106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Л.А.Тимофеева</w:t>
            </w:r>
          </w:p>
        </w:tc>
        <w:tc>
          <w:tcPr>
            <w:tcW w:w="1117"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2008</w:t>
            </w:r>
          </w:p>
        </w:tc>
        <w:tc>
          <w:tcPr>
            <w:tcW w:w="683"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10</w:t>
            </w:r>
          </w:p>
        </w:tc>
        <w:tc>
          <w:tcPr>
            <w:tcW w:w="3769" w:type="dxa"/>
            <w:gridSpan w:val="2"/>
            <w:tcBorders>
              <w:top w:val="nil"/>
              <w:left w:val="single" w:sz="2" w:space="0" w:color="000000"/>
              <w:bottom w:val="single" w:sz="2" w:space="0" w:color="000000"/>
              <w:right w:val="single" w:sz="2" w:space="0" w:color="000000"/>
            </w:tcBorders>
          </w:tcPr>
          <w:p w:rsidR="00AD149F" w:rsidRDefault="00AD149F" w:rsidP="00AD149F">
            <w:pPr>
              <w:pStyle w:val="a8"/>
              <w:snapToGrid w:val="0"/>
              <w:spacing w:line="276" w:lineRule="auto"/>
            </w:pPr>
            <w:r>
              <w:t xml:space="preserve">Клубное формирование исключено из списка на основании Приказа № 220 –од от 26.09.2014г. Управления культуры «О результатах выездной плановой проверки в МБУК «МиГ». </w:t>
            </w:r>
          </w:p>
          <w:p w:rsidR="00AD149F" w:rsidRDefault="00AD149F" w:rsidP="00AD149F">
            <w:pPr>
              <w:pStyle w:val="a8"/>
              <w:snapToGrid w:val="0"/>
              <w:spacing w:line="276" w:lineRule="auto"/>
            </w:pPr>
            <w:r>
              <w:t>Утвержден Приказ № 110 о-д от 29.09.2014 г. «Об утверждении индивидуальных планов устранения недостатков в деятельности клубных формирований»</w:t>
            </w:r>
          </w:p>
        </w:tc>
      </w:tr>
      <w:tr w:rsidR="00AD149F" w:rsidTr="00932F1D">
        <w:tc>
          <w:tcPr>
            <w:tcW w:w="568"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lastRenderedPageBreak/>
              <w:t>9.</w:t>
            </w:r>
          </w:p>
        </w:tc>
        <w:tc>
          <w:tcPr>
            <w:tcW w:w="1682"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Студия современного танца «Юниор денс»</w:t>
            </w:r>
          </w:p>
        </w:tc>
        <w:tc>
          <w:tcPr>
            <w:tcW w:w="96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Хореография»</w:t>
            </w:r>
          </w:p>
        </w:tc>
        <w:tc>
          <w:tcPr>
            <w:tcW w:w="1060"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Л.А.Тимофеева</w:t>
            </w:r>
          </w:p>
        </w:tc>
        <w:tc>
          <w:tcPr>
            <w:tcW w:w="1117"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2008</w:t>
            </w:r>
          </w:p>
        </w:tc>
        <w:tc>
          <w:tcPr>
            <w:tcW w:w="683" w:type="dxa"/>
            <w:tcBorders>
              <w:top w:val="nil"/>
              <w:left w:val="single" w:sz="2" w:space="0" w:color="000000"/>
              <w:bottom w:val="single" w:sz="2" w:space="0" w:color="000000"/>
              <w:right w:val="nil"/>
            </w:tcBorders>
          </w:tcPr>
          <w:p w:rsidR="00AD149F" w:rsidRDefault="00AD149F" w:rsidP="00AD149F">
            <w:pPr>
              <w:pStyle w:val="a8"/>
              <w:snapToGrid w:val="0"/>
              <w:spacing w:line="276" w:lineRule="auto"/>
            </w:pPr>
            <w:r>
              <w:t>15</w:t>
            </w:r>
          </w:p>
        </w:tc>
        <w:tc>
          <w:tcPr>
            <w:tcW w:w="3769" w:type="dxa"/>
            <w:gridSpan w:val="2"/>
            <w:tcBorders>
              <w:top w:val="nil"/>
              <w:left w:val="single" w:sz="2" w:space="0" w:color="000000"/>
              <w:bottom w:val="single" w:sz="2" w:space="0" w:color="000000"/>
              <w:right w:val="single" w:sz="2" w:space="0" w:color="000000"/>
            </w:tcBorders>
          </w:tcPr>
          <w:p w:rsidR="00AD149F" w:rsidRDefault="00AD149F" w:rsidP="00AD149F">
            <w:pPr>
              <w:pStyle w:val="a8"/>
              <w:snapToGrid w:val="0"/>
              <w:spacing w:line="276" w:lineRule="auto"/>
            </w:pPr>
            <w:r>
              <w:t xml:space="preserve">Клубное формирование исключено из списка на основании Приказа № 220 –од от 26.09.2014г. Управления культуры «О результатах выездной плановой проверки в МБУК «МиГ». </w:t>
            </w:r>
          </w:p>
          <w:p w:rsidR="00AD149F" w:rsidRDefault="00AD149F" w:rsidP="00AD149F">
            <w:pPr>
              <w:pStyle w:val="a8"/>
              <w:snapToGrid w:val="0"/>
              <w:spacing w:line="276" w:lineRule="auto"/>
            </w:pPr>
            <w:r>
              <w:t>Утвержден Приказ № 110 о-д от 29.09.2014 г. «Об утверждении индивидуальных планов устранения недостатков в деятельности клубных формирований»</w:t>
            </w:r>
          </w:p>
        </w:tc>
      </w:tr>
      <w:tr w:rsidR="00AD149F" w:rsidTr="00932F1D">
        <w:tc>
          <w:tcPr>
            <w:tcW w:w="2250" w:type="dxa"/>
            <w:gridSpan w:val="2"/>
            <w:tcBorders>
              <w:top w:val="nil"/>
              <w:left w:val="single" w:sz="2" w:space="0" w:color="000000"/>
              <w:bottom w:val="single" w:sz="2" w:space="0" w:color="000000"/>
              <w:right w:val="nil"/>
            </w:tcBorders>
            <w:hideMark/>
          </w:tcPr>
          <w:p w:rsidR="00AD149F" w:rsidRDefault="00AD149F" w:rsidP="00AD149F">
            <w:pPr>
              <w:pStyle w:val="a8"/>
              <w:snapToGrid w:val="0"/>
              <w:spacing w:line="276" w:lineRule="auto"/>
            </w:pPr>
          </w:p>
          <w:p w:rsidR="00AD149F" w:rsidRDefault="00AD149F" w:rsidP="00AD149F">
            <w:pPr>
              <w:pStyle w:val="a8"/>
              <w:snapToGrid w:val="0"/>
              <w:spacing w:line="276" w:lineRule="auto"/>
            </w:pPr>
            <w:r>
              <w:t xml:space="preserve">Всего клубных формирований: </w:t>
            </w:r>
          </w:p>
        </w:tc>
        <w:tc>
          <w:tcPr>
            <w:tcW w:w="960" w:type="dxa"/>
            <w:tcBorders>
              <w:top w:val="nil"/>
              <w:left w:val="single" w:sz="2" w:space="0" w:color="000000"/>
              <w:bottom w:val="single" w:sz="2" w:space="0" w:color="000000"/>
              <w:right w:val="nil"/>
            </w:tcBorders>
          </w:tcPr>
          <w:p w:rsidR="00AD149F" w:rsidRPr="00DE4F72" w:rsidRDefault="00AD149F" w:rsidP="00AD149F">
            <w:pPr>
              <w:pStyle w:val="a8"/>
              <w:snapToGrid w:val="0"/>
              <w:spacing w:line="276" w:lineRule="auto"/>
              <w:rPr>
                <w:b/>
              </w:rPr>
            </w:pPr>
            <w:r>
              <w:rPr>
                <w:b/>
              </w:rPr>
              <w:t>9</w:t>
            </w:r>
          </w:p>
        </w:tc>
        <w:tc>
          <w:tcPr>
            <w:tcW w:w="2177" w:type="dxa"/>
            <w:gridSpan w:val="2"/>
            <w:tcBorders>
              <w:top w:val="nil"/>
              <w:left w:val="single" w:sz="2" w:space="0" w:color="000000"/>
              <w:bottom w:val="single" w:sz="2" w:space="0" w:color="000000"/>
              <w:right w:val="nil"/>
            </w:tcBorders>
            <w:hideMark/>
          </w:tcPr>
          <w:p w:rsidR="00AD149F" w:rsidRDefault="00AD149F" w:rsidP="00AD149F">
            <w:pPr>
              <w:pStyle w:val="a8"/>
              <w:snapToGrid w:val="0"/>
              <w:spacing w:line="276" w:lineRule="auto"/>
            </w:pPr>
            <w:r>
              <w:t>Количество участников:</w:t>
            </w:r>
          </w:p>
        </w:tc>
        <w:tc>
          <w:tcPr>
            <w:tcW w:w="683" w:type="dxa"/>
            <w:tcBorders>
              <w:top w:val="nil"/>
              <w:left w:val="single" w:sz="2" w:space="0" w:color="000000"/>
              <w:bottom w:val="single" w:sz="2" w:space="0" w:color="000000"/>
              <w:right w:val="nil"/>
            </w:tcBorders>
          </w:tcPr>
          <w:p w:rsidR="00AD149F" w:rsidRPr="00DE4F72" w:rsidRDefault="00AD149F" w:rsidP="00AD149F">
            <w:pPr>
              <w:pStyle w:val="a8"/>
              <w:snapToGrid w:val="0"/>
              <w:spacing w:line="276" w:lineRule="auto"/>
              <w:rPr>
                <w:b/>
              </w:rPr>
            </w:pPr>
            <w:r>
              <w:rPr>
                <w:b/>
              </w:rPr>
              <w:t>102</w:t>
            </w:r>
          </w:p>
        </w:tc>
        <w:tc>
          <w:tcPr>
            <w:tcW w:w="3769" w:type="dxa"/>
            <w:gridSpan w:val="2"/>
            <w:vMerge w:val="restart"/>
            <w:tcBorders>
              <w:top w:val="nil"/>
              <w:left w:val="single" w:sz="2" w:space="0" w:color="000000"/>
              <w:bottom w:val="single" w:sz="2" w:space="0" w:color="000000"/>
              <w:right w:val="single" w:sz="2" w:space="0" w:color="000000"/>
            </w:tcBorders>
          </w:tcPr>
          <w:p w:rsidR="00AD149F" w:rsidRDefault="00AD149F" w:rsidP="00AD149F">
            <w:pPr>
              <w:pStyle w:val="a8"/>
              <w:snapToGrid w:val="0"/>
              <w:spacing w:line="276" w:lineRule="auto"/>
            </w:pPr>
            <w:r>
              <w:t>Примечание: Все руководители, не включенных в список участников Конкурса ознакомлены с п.4.8. настоящего Положения.</w:t>
            </w:r>
          </w:p>
        </w:tc>
      </w:tr>
      <w:tr w:rsidR="00AD149F" w:rsidTr="00932F1D">
        <w:tc>
          <w:tcPr>
            <w:tcW w:w="2250" w:type="dxa"/>
            <w:gridSpan w:val="2"/>
            <w:tcBorders>
              <w:top w:val="nil"/>
              <w:left w:val="single" w:sz="2" w:space="0" w:color="000000"/>
              <w:bottom w:val="single" w:sz="2" w:space="0" w:color="000000"/>
              <w:right w:val="nil"/>
            </w:tcBorders>
            <w:hideMark/>
          </w:tcPr>
          <w:p w:rsidR="00AD149F" w:rsidRDefault="00AD149F" w:rsidP="00AD149F">
            <w:pPr>
              <w:pStyle w:val="a8"/>
              <w:snapToGrid w:val="0"/>
              <w:spacing w:line="276" w:lineRule="auto"/>
            </w:pPr>
            <w:r>
              <w:t>% от общего количества</w:t>
            </w:r>
          </w:p>
        </w:tc>
        <w:tc>
          <w:tcPr>
            <w:tcW w:w="960" w:type="dxa"/>
            <w:tcBorders>
              <w:top w:val="nil"/>
              <w:left w:val="single" w:sz="2" w:space="0" w:color="000000"/>
              <w:bottom w:val="single" w:sz="2" w:space="0" w:color="000000"/>
              <w:right w:val="nil"/>
            </w:tcBorders>
          </w:tcPr>
          <w:p w:rsidR="00AD149F" w:rsidRPr="00750671" w:rsidRDefault="00AD149F" w:rsidP="00AD149F">
            <w:pPr>
              <w:pStyle w:val="a8"/>
              <w:snapToGrid w:val="0"/>
              <w:spacing w:line="276" w:lineRule="auto"/>
              <w:rPr>
                <w:b/>
              </w:rPr>
            </w:pPr>
            <w:r w:rsidRPr="00750671">
              <w:rPr>
                <w:b/>
              </w:rPr>
              <w:t>53%</w:t>
            </w:r>
          </w:p>
        </w:tc>
        <w:tc>
          <w:tcPr>
            <w:tcW w:w="2177" w:type="dxa"/>
            <w:gridSpan w:val="2"/>
            <w:tcBorders>
              <w:top w:val="nil"/>
              <w:left w:val="single" w:sz="2" w:space="0" w:color="000000"/>
              <w:bottom w:val="single" w:sz="2" w:space="0" w:color="000000"/>
              <w:right w:val="nil"/>
            </w:tcBorders>
            <w:hideMark/>
          </w:tcPr>
          <w:p w:rsidR="00AD149F" w:rsidRDefault="00AD149F" w:rsidP="00AD149F">
            <w:pPr>
              <w:pStyle w:val="a8"/>
              <w:snapToGrid w:val="0"/>
              <w:spacing w:line="276" w:lineRule="auto"/>
            </w:pPr>
            <w:r>
              <w:t>% от общего количества</w:t>
            </w:r>
          </w:p>
        </w:tc>
        <w:tc>
          <w:tcPr>
            <w:tcW w:w="683" w:type="dxa"/>
            <w:tcBorders>
              <w:top w:val="nil"/>
              <w:left w:val="single" w:sz="2" w:space="0" w:color="000000"/>
              <w:bottom w:val="single" w:sz="2" w:space="0" w:color="000000"/>
              <w:right w:val="nil"/>
            </w:tcBorders>
          </w:tcPr>
          <w:p w:rsidR="00AD149F" w:rsidRPr="00750671" w:rsidRDefault="00AD149F" w:rsidP="00AD149F">
            <w:pPr>
              <w:pStyle w:val="a8"/>
              <w:snapToGrid w:val="0"/>
              <w:spacing w:line="276" w:lineRule="auto"/>
              <w:rPr>
                <w:b/>
              </w:rPr>
            </w:pPr>
            <w:r w:rsidRPr="00750671">
              <w:rPr>
                <w:b/>
              </w:rPr>
              <w:t>48,6%</w:t>
            </w:r>
          </w:p>
        </w:tc>
        <w:tc>
          <w:tcPr>
            <w:tcW w:w="3769" w:type="dxa"/>
            <w:gridSpan w:val="2"/>
            <w:vMerge/>
            <w:tcBorders>
              <w:top w:val="nil"/>
              <w:left w:val="single" w:sz="2" w:space="0" w:color="000000"/>
              <w:bottom w:val="single" w:sz="2" w:space="0" w:color="000000"/>
              <w:right w:val="nil"/>
            </w:tcBorders>
            <w:vAlign w:val="center"/>
            <w:hideMark/>
          </w:tcPr>
          <w:p w:rsidR="00AD149F" w:rsidRDefault="00AD149F" w:rsidP="00AD149F">
            <w:pPr>
              <w:widowControl/>
              <w:suppressAutoHyphens w:val="0"/>
              <w:spacing w:line="276" w:lineRule="auto"/>
            </w:pPr>
          </w:p>
        </w:tc>
      </w:tr>
    </w:tbl>
    <w:p w:rsidR="00185B5C" w:rsidRDefault="00185B5C" w:rsidP="00932F1D">
      <w:pPr>
        <w:jc w:val="both"/>
        <w:rPr>
          <w:b/>
          <w:color w:val="FF0000"/>
        </w:rPr>
      </w:pPr>
    </w:p>
    <w:p w:rsidR="00185B5C" w:rsidRPr="00185B5C" w:rsidRDefault="00185B5C" w:rsidP="00185B5C">
      <w:pPr>
        <w:spacing w:line="360" w:lineRule="auto"/>
        <w:jc w:val="both"/>
      </w:pPr>
      <w:r>
        <w:t xml:space="preserve">По итогам третьего городского </w:t>
      </w:r>
      <w:r w:rsidRPr="00185B5C">
        <w:t xml:space="preserve"> конкурс</w:t>
      </w:r>
      <w:r>
        <w:t>а</w:t>
      </w:r>
      <w:r w:rsidRPr="00185B5C">
        <w:t xml:space="preserve"> «Лучшее клубное формирование самодеятельного народного творчества 2014 года» стали победителями следующие коллективы:</w:t>
      </w:r>
    </w:p>
    <w:p w:rsidR="00185B5C" w:rsidRPr="00185B5C" w:rsidRDefault="00185B5C" w:rsidP="00185B5C">
      <w:pPr>
        <w:spacing w:line="360" w:lineRule="auto"/>
        <w:jc w:val="both"/>
      </w:pPr>
      <w:r w:rsidRPr="00185B5C">
        <w:t>Лауреат – народный театр «Версия», руководитель Воробьева Е.Н.;</w:t>
      </w:r>
    </w:p>
    <w:p w:rsidR="00185B5C" w:rsidRPr="00185B5C" w:rsidRDefault="00185B5C" w:rsidP="00185B5C">
      <w:pPr>
        <w:spacing w:line="360" w:lineRule="auto"/>
        <w:jc w:val="both"/>
      </w:pPr>
      <w:r w:rsidRPr="00185B5C">
        <w:t>Диплом 2 степени - самодеятельный театр татарской культуры «Тулпар», руководитель Хусейнова Л.Т.;</w:t>
      </w:r>
    </w:p>
    <w:p w:rsidR="00185B5C" w:rsidRPr="00185B5C" w:rsidRDefault="00185B5C" w:rsidP="00185B5C">
      <w:pPr>
        <w:spacing w:line="360" w:lineRule="auto"/>
        <w:jc w:val="both"/>
      </w:pPr>
      <w:r w:rsidRPr="00185B5C">
        <w:t>Диплом 3 степени</w:t>
      </w:r>
      <w:r>
        <w:t xml:space="preserve"> </w:t>
      </w:r>
      <w:r w:rsidRPr="00185B5C">
        <w:t>- театр поэзии и музыки «Грани», руководитель Полякова Е.А.</w:t>
      </w:r>
    </w:p>
    <w:p w:rsidR="00185B5C" w:rsidRDefault="00185B5C" w:rsidP="00932F1D">
      <w:pPr>
        <w:jc w:val="both"/>
        <w:rPr>
          <w:b/>
          <w:color w:val="FF0000"/>
        </w:rPr>
      </w:pPr>
    </w:p>
    <w:p w:rsidR="00932F1D" w:rsidRPr="007A2FE7" w:rsidRDefault="00932F1D" w:rsidP="00932F1D">
      <w:pPr>
        <w:jc w:val="both"/>
        <w:rPr>
          <w:b/>
        </w:rPr>
      </w:pPr>
      <w:r w:rsidRPr="007A2FE7">
        <w:rPr>
          <w:b/>
        </w:rPr>
        <w:t>5.1.5.2. Лучшее любительское объединение 2014 года (2 квартал):</w:t>
      </w:r>
    </w:p>
    <w:tbl>
      <w:tblPr>
        <w:tblW w:w="9640" w:type="dxa"/>
        <w:tblInd w:w="-145" w:type="dxa"/>
        <w:tblLayout w:type="fixed"/>
        <w:tblCellMar>
          <w:top w:w="55" w:type="dxa"/>
          <w:left w:w="55" w:type="dxa"/>
          <w:bottom w:w="55" w:type="dxa"/>
          <w:right w:w="55" w:type="dxa"/>
        </w:tblCellMar>
        <w:tblLook w:val="00A0"/>
      </w:tblPr>
      <w:tblGrid>
        <w:gridCol w:w="568"/>
        <w:gridCol w:w="1559"/>
        <w:gridCol w:w="341"/>
        <w:gridCol w:w="651"/>
        <w:gridCol w:w="1151"/>
        <w:gridCol w:w="125"/>
        <w:gridCol w:w="725"/>
        <w:gridCol w:w="125"/>
        <w:gridCol w:w="709"/>
        <w:gridCol w:w="116"/>
        <w:gridCol w:w="1260"/>
        <w:gridCol w:w="183"/>
        <w:gridCol w:w="1077"/>
        <w:gridCol w:w="1050"/>
      </w:tblGrid>
      <w:tr w:rsidR="00932F1D" w:rsidRPr="00C15453" w:rsidTr="00932F1D">
        <w:tc>
          <w:tcPr>
            <w:tcW w:w="9640" w:type="dxa"/>
            <w:gridSpan w:val="14"/>
            <w:tcBorders>
              <w:top w:val="single" w:sz="2" w:space="0" w:color="000000"/>
              <w:left w:val="single" w:sz="2" w:space="0" w:color="000000"/>
              <w:bottom w:val="single" w:sz="2" w:space="0" w:color="000000"/>
              <w:right w:val="single" w:sz="2" w:space="0" w:color="000000"/>
            </w:tcBorders>
          </w:tcPr>
          <w:p w:rsidR="00932F1D" w:rsidRPr="00C15453" w:rsidRDefault="00932F1D" w:rsidP="005E5914">
            <w:pPr>
              <w:pStyle w:val="a8"/>
              <w:snapToGrid w:val="0"/>
            </w:pPr>
            <w:r w:rsidRPr="00C15453">
              <w:t xml:space="preserve">Всего любительских объединений:  </w:t>
            </w:r>
            <w:r w:rsidRPr="00C15453">
              <w:rPr>
                <w:b/>
              </w:rPr>
              <w:t>8 ед.</w:t>
            </w:r>
          </w:p>
        </w:tc>
      </w:tr>
      <w:tr w:rsidR="00932F1D" w:rsidRPr="00C15453" w:rsidTr="00932F1D">
        <w:tc>
          <w:tcPr>
            <w:tcW w:w="9640" w:type="dxa"/>
            <w:gridSpan w:val="14"/>
            <w:tcBorders>
              <w:top w:val="nil"/>
              <w:left w:val="single" w:sz="2" w:space="0" w:color="000000"/>
              <w:bottom w:val="single" w:sz="2" w:space="0" w:color="000000"/>
              <w:right w:val="single" w:sz="2" w:space="0" w:color="000000"/>
            </w:tcBorders>
          </w:tcPr>
          <w:p w:rsidR="00932F1D" w:rsidRPr="00C15453" w:rsidRDefault="00932F1D" w:rsidP="005E5914">
            <w:pPr>
              <w:pStyle w:val="a8"/>
              <w:snapToGrid w:val="0"/>
            </w:pPr>
            <w:r w:rsidRPr="00C15453">
              <w:t xml:space="preserve">Всего участников любительских объединений:  </w:t>
            </w:r>
            <w:r w:rsidRPr="00C15453">
              <w:rPr>
                <w:b/>
              </w:rPr>
              <w:t>111 чел.</w:t>
            </w:r>
          </w:p>
        </w:tc>
      </w:tr>
      <w:tr w:rsidR="00932F1D" w:rsidRPr="00C15453" w:rsidTr="00932F1D">
        <w:tc>
          <w:tcPr>
            <w:tcW w:w="9640" w:type="dxa"/>
            <w:gridSpan w:val="14"/>
            <w:tcBorders>
              <w:top w:val="nil"/>
              <w:left w:val="single" w:sz="2" w:space="0" w:color="000000"/>
              <w:bottom w:val="single" w:sz="2" w:space="0" w:color="000000"/>
              <w:right w:val="single" w:sz="2" w:space="0" w:color="000000"/>
            </w:tcBorders>
          </w:tcPr>
          <w:p w:rsidR="00932F1D" w:rsidRPr="00C15453" w:rsidRDefault="00932F1D" w:rsidP="005E5914">
            <w:pPr>
              <w:pStyle w:val="a8"/>
              <w:snapToGrid w:val="0"/>
              <w:jc w:val="center"/>
            </w:pPr>
            <w:r w:rsidRPr="00C15453">
              <w:t>Список любительских объединений: участников 2-го и 3-го этапов Конкурса</w:t>
            </w:r>
          </w:p>
        </w:tc>
      </w:tr>
      <w:tr w:rsidR="00932F1D" w:rsidRPr="00C15453" w:rsidTr="00932F1D">
        <w:tc>
          <w:tcPr>
            <w:tcW w:w="568" w:type="dxa"/>
            <w:tcBorders>
              <w:top w:val="single" w:sz="2" w:space="0" w:color="000000"/>
              <w:left w:val="single" w:sz="2" w:space="0" w:color="000000"/>
              <w:bottom w:val="single" w:sz="2" w:space="0" w:color="000000"/>
              <w:right w:val="nil"/>
            </w:tcBorders>
          </w:tcPr>
          <w:p w:rsidR="00932F1D" w:rsidRPr="00C15453" w:rsidRDefault="00932F1D" w:rsidP="005E5914">
            <w:pPr>
              <w:pStyle w:val="a8"/>
              <w:snapToGrid w:val="0"/>
            </w:pPr>
            <w:r w:rsidRPr="00C15453">
              <w:t>№ п/п</w:t>
            </w:r>
          </w:p>
        </w:tc>
        <w:tc>
          <w:tcPr>
            <w:tcW w:w="1559" w:type="dxa"/>
            <w:tcBorders>
              <w:top w:val="single" w:sz="2" w:space="0" w:color="000000"/>
              <w:left w:val="single" w:sz="2" w:space="0" w:color="000000"/>
              <w:bottom w:val="single" w:sz="2" w:space="0" w:color="000000"/>
              <w:right w:val="nil"/>
            </w:tcBorders>
          </w:tcPr>
          <w:p w:rsidR="00932F1D" w:rsidRPr="00C15453" w:rsidRDefault="00932F1D" w:rsidP="005E5914">
            <w:pPr>
              <w:snapToGrid w:val="0"/>
              <w:jc w:val="both"/>
              <w:rPr>
                <w:rStyle w:val="affe"/>
                <w:i w:val="0"/>
                <w:iCs w:val="0"/>
              </w:rPr>
            </w:pPr>
            <w:r w:rsidRPr="00C15453">
              <w:rPr>
                <w:rStyle w:val="affe"/>
                <w:iCs w:val="0"/>
              </w:rPr>
              <w:t>Наименование любительского объединения</w:t>
            </w:r>
          </w:p>
        </w:tc>
        <w:tc>
          <w:tcPr>
            <w:tcW w:w="992" w:type="dxa"/>
            <w:gridSpan w:val="2"/>
            <w:tcBorders>
              <w:top w:val="single" w:sz="2" w:space="0" w:color="000000"/>
              <w:left w:val="single" w:sz="2" w:space="0" w:color="000000"/>
              <w:bottom w:val="single" w:sz="2" w:space="0" w:color="000000"/>
              <w:right w:val="nil"/>
            </w:tcBorders>
          </w:tcPr>
          <w:p w:rsidR="00932F1D" w:rsidRPr="00C15453" w:rsidRDefault="00932F1D" w:rsidP="005E5914">
            <w:pPr>
              <w:pStyle w:val="a8"/>
              <w:snapToGrid w:val="0"/>
            </w:pPr>
            <w:r w:rsidRPr="00C15453">
              <w:t>Вид деятельности</w:t>
            </w:r>
          </w:p>
        </w:tc>
        <w:tc>
          <w:tcPr>
            <w:tcW w:w="1276" w:type="dxa"/>
            <w:gridSpan w:val="2"/>
            <w:tcBorders>
              <w:top w:val="single" w:sz="2" w:space="0" w:color="000000"/>
              <w:left w:val="single" w:sz="2" w:space="0" w:color="000000"/>
              <w:bottom w:val="single" w:sz="2" w:space="0" w:color="000000"/>
              <w:right w:val="nil"/>
            </w:tcBorders>
          </w:tcPr>
          <w:p w:rsidR="00932F1D" w:rsidRPr="00C15453" w:rsidRDefault="00932F1D" w:rsidP="005E5914">
            <w:pPr>
              <w:pStyle w:val="a8"/>
              <w:snapToGrid w:val="0"/>
              <w:jc w:val="both"/>
              <w:rPr>
                <w:rStyle w:val="affe"/>
                <w:i w:val="0"/>
              </w:rPr>
            </w:pPr>
            <w:r w:rsidRPr="00C15453">
              <w:rPr>
                <w:rStyle w:val="affe"/>
                <w:iCs w:val="0"/>
              </w:rPr>
              <w:t>Руководитель</w:t>
            </w:r>
          </w:p>
        </w:tc>
        <w:tc>
          <w:tcPr>
            <w:tcW w:w="850" w:type="dxa"/>
            <w:gridSpan w:val="2"/>
            <w:tcBorders>
              <w:top w:val="single" w:sz="2" w:space="0" w:color="000000"/>
              <w:left w:val="single" w:sz="2" w:space="0" w:color="000000"/>
              <w:bottom w:val="single" w:sz="2" w:space="0" w:color="000000"/>
              <w:right w:val="nil"/>
            </w:tcBorders>
          </w:tcPr>
          <w:p w:rsidR="00932F1D" w:rsidRPr="00C15453" w:rsidRDefault="00932F1D" w:rsidP="005E5914">
            <w:pPr>
              <w:snapToGrid w:val="0"/>
              <w:jc w:val="both"/>
              <w:rPr>
                <w:rStyle w:val="affe"/>
                <w:i w:val="0"/>
                <w:kern w:val="2"/>
              </w:rPr>
            </w:pPr>
            <w:r w:rsidRPr="00C15453">
              <w:rPr>
                <w:rStyle w:val="affe"/>
                <w:iCs w:val="0"/>
              </w:rPr>
              <w:t>Год создания</w:t>
            </w:r>
          </w:p>
        </w:tc>
        <w:tc>
          <w:tcPr>
            <w:tcW w:w="709" w:type="dxa"/>
            <w:tcBorders>
              <w:top w:val="single" w:sz="2" w:space="0" w:color="000000"/>
              <w:left w:val="single" w:sz="2" w:space="0" w:color="000000"/>
              <w:bottom w:val="single" w:sz="2" w:space="0" w:color="000000"/>
              <w:right w:val="nil"/>
            </w:tcBorders>
          </w:tcPr>
          <w:p w:rsidR="00932F1D" w:rsidRPr="00C15453" w:rsidRDefault="00932F1D" w:rsidP="005E5914">
            <w:pPr>
              <w:snapToGrid w:val="0"/>
              <w:jc w:val="both"/>
              <w:rPr>
                <w:kern w:val="2"/>
              </w:rPr>
            </w:pPr>
            <w:r w:rsidRPr="00C15453">
              <w:t xml:space="preserve">Количество участников </w:t>
            </w:r>
          </w:p>
        </w:tc>
        <w:tc>
          <w:tcPr>
            <w:tcW w:w="1559" w:type="dxa"/>
            <w:gridSpan w:val="3"/>
            <w:tcBorders>
              <w:top w:val="single" w:sz="2" w:space="0" w:color="000000"/>
              <w:left w:val="single" w:sz="2" w:space="0" w:color="000000"/>
              <w:bottom w:val="single" w:sz="2" w:space="0" w:color="000000"/>
              <w:right w:val="single" w:sz="2" w:space="0" w:color="000000"/>
            </w:tcBorders>
          </w:tcPr>
          <w:p w:rsidR="00932F1D" w:rsidRPr="00C15453" w:rsidRDefault="00932F1D" w:rsidP="005E5914">
            <w:pPr>
              <w:snapToGrid w:val="0"/>
              <w:jc w:val="both"/>
              <w:rPr>
                <w:rStyle w:val="affe"/>
                <w:i w:val="0"/>
                <w:kern w:val="2"/>
              </w:rPr>
            </w:pPr>
            <w:r w:rsidRPr="00C15453">
              <w:rPr>
                <w:kern w:val="2"/>
                <w:sz w:val="22"/>
                <w:szCs w:val="22"/>
                <w:lang w:eastAsia="ru-RU"/>
              </w:rPr>
              <w:t>Список членов жюри (п.4.4. приказа №171-од от 11.11.2013)</w:t>
            </w:r>
          </w:p>
        </w:tc>
        <w:tc>
          <w:tcPr>
            <w:tcW w:w="2127" w:type="dxa"/>
            <w:gridSpan w:val="2"/>
            <w:tcBorders>
              <w:top w:val="single" w:sz="2" w:space="0" w:color="000000"/>
              <w:left w:val="single" w:sz="2" w:space="0" w:color="000000"/>
              <w:bottom w:val="single" w:sz="2" w:space="0" w:color="000000"/>
              <w:right w:val="single" w:sz="2" w:space="0" w:color="000000"/>
            </w:tcBorders>
          </w:tcPr>
          <w:p w:rsidR="00932F1D" w:rsidRPr="00C15453" w:rsidRDefault="00932F1D" w:rsidP="005E5914">
            <w:pPr>
              <w:snapToGrid w:val="0"/>
              <w:jc w:val="both"/>
              <w:rPr>
                <w:rStyle w:val="affe"/>
                <w:i w:val="0"/>
                <w:kern w:val="2"/>
              </w:rPr>
            </w:pPr>
            <w:r w:rsidRPr="00C15453">
              <w:rPr>
                <w:rStyle w:val="affe"/>
                <w:iCs w:val="0"/>
              </w:rPr>
              <w:t>Краткое заключение руководителя о состоянии нормативно-правовой базы деятельности любительского объединения</w:t>
            </w:r>
          </w:p>
        </w:tc>
      </w:tr>
      <w:tr w:rsidR="00932F1D" w:rsidRPr="00C15453" w:rsidTr="00932F1D">
        <w:tc>
          <w:tcPr>
            <w:tcW w:w="568" w:type="dxa"/>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1.</w:t>
            </w:r>
          </w:p>
        </w:tc>
        <w:tc>
          <w:tcPr>
            <w:tcW w:w="1559" w:type="dxa"/>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Клуб татаро-башкирской культуры</w:t>
            </w:r>
          </w:p>
        </w:tc>
        <w:tc>
          <w:tcPr>
            <w:tcW w:w="992" w:type="dxa"/>
            <w:gridSpan w:val="2"/>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театральный</w:t>
            </w:r>
          </w:p>
        </w:tc>
        <w:tc>
          <w:tcPr>
            <w:tcW w:w="1276" w:type="dxa"/>
            <w:gridSpan w:val="2"/>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Давлетшин И.М.</w:t>
            </w:r>
          </w:p>
        </w:tc>
        <w:tc>
          <w:tcPr>
            <w:tcW w:w="850" w:type="dxa"/>
            <w:gridSpan w:val="2"/>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2010 г.</w:t>
            </w:r>
          </w:p>
        </w:tc>
        <w:tc>
          <w:tcPr>
            <w:tcW w:w="709" w:type="dxa"/>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35</w:t>
            </w:r>
          </w:p>
        </w:tc>
        <w:tc>
          <w:tcPr>
            <w:tcW w:w="1559" w:type="dxa"/>
            <w:gridSpan w:val="3"/>
            <w:tcBorders>
              <w:top w:val="nil"/>
              <w:left w:val="single" w:sz="2" w:space="0" w:color="000000"/>
              <w:bottom w:val="single" w:sz="2" w:space="0" w:color="000000"/>
              <w:right w:val="single" w:sz="2" w:space="0" w:color="000000"/>
            </w:tcBorders>
          </w:tcPr>
          <w:p w:rsidR="00932F1D" w:rsidRPr="00C15453" w:rsidRDefault="00932F1D" w:rsidP="005E5914">
            <w:pPr>
              <w:pStyle w:val="a8"/>
              <w:snapToGrid w:val="0"/>
              <w:jc w:val="both"/>
            </w:pPr>
            <w:r w:rsidRPr="00C15453">
              <w:t>Воробьева Е.Н.</w:t>
            </w:r>
          </w:p>
          <w:p w:rsidR="00932F1D" w:rsidRPr="00C15453" w:rsidRDefault="00932F1D" w:rsidP="005E5914">
            <w:pPr>
              <w:pStyle w:val="a8"/>
              <w:snapToGrid w:val="0"/>
              <w:jc w:val="both"/>
            </w:pPr>
            <w:r w:rsidRPr="00C15453">
              <w:t>Рубцова С.Г.</w:t>
            </w:r>
          </w:p>
        </w:tc>
        <w:tc>
          <w:tcPr>
            <w:tcW w:w="2127" w:type="dxa"/>
            <w:gridSpan w:val="2"/>
            <w:tcBorders>
              <w:top w:val="nil"/>
              <w:left w:val="single" w:sz="2" w:space="0" w:color="000000"/>
              <w:bottom w:val="single" w:sz="2" w:space="0" w:color="000000"/>
              <w:right w:val="single" w:sz="2" w:space="0" w:color="000000"/>
            </w:tcBorders>
          </w:tcPr>
          <w:p w:rsidR="00932F1D" w:rsidRPr="00C15453" w:rsidRDefault="00932F1D" w:rsidP="005E5914">
            <w:pPr>
              <w:pStyle w:val="a8"/>
              <w:snapToGrid w:val="0"/>
              <w:jc w:val="both"/>
            </w:pPr>
            <w:r w:rsidRPr="00C15453">
              <w:t xml:space="preserve">Любительское объединение  руководствуется в </w:t>
            </w:r>
            <w:r w:rsidRPr="00C15453">
              <w:lastRenderedPageBreak/>
              <w:t>своей деятельности положением, ведет учетную карточку, список участников стабилен, репертуарный план  на творческий  сезон составлен</w:t>
            </w:r>
          </w:p>
        </w:tc>
      </w:tr>
      <w:tr w:rsidR="00932F1D" w:rsidRPr="00C15453" w:rsidTr="00932F1D">
        <w:trPr>
          <w:trHeight w:val="2192"/>
        </w:trPr>
        <w:tc>
          <w:tcPr>
            <w:tcW w:w="568" w:type="dxa"/>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lastRenderedPageBreak/>
              <w:t>2.</w:t>
            </w:r>
          </w:p>
        </w:tc>
        <w:tc>
          <w:tcPr>
            <w:tcW w:w="1559" w:type="dxa"/>
            <w:tcBorders>
              <w:top w:val="nil"/>
              <w:left w:val="single" w:sz="2" w:space="0" w:color="000000"/>
              <w:bottom w:val="single" w:sz="2" w:space="0" w:color="000000"/>
              <w:right w:val="nil"/>
            </w:tcBorders>
          </w:tcPr>
          <w:p w:rsidR="00932F1D" w:rsidRPr="00C15453" w:rsidRDefault="00932F1D" w:rsidP="005E5914">
            <w:pPr>
              <w:pStyle w:val="a8"/>
              <w:snapToGrid w:val="0"/>
              <w:jc w:val="both"/>
            </w:pPr>
            <w:r w:rsidRPr="00C15453">
              <w:t xml:space="preserve">Студия раннего развития «Мамина радость» </w:t>
            </w:r>
          </w:p>
        </w:tc>
        <w:tc>
          <w:tcPr>
            <w:tcW w:w="992" w:type="dxa"/>
            <w:gridSpan w:val="2"/>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обучающее</w:t>
            </w:r>
          </w:p>
        </w:tc>
        <w:tc>
          <w:tcPr>
            <w:tcW w:w="1276" w:type="dxa"/>
            <w:gridSpan w:val="2"/>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Найденова Т.В.</w:t>
            </w:r>
          </w:p>
        </w:tc>
        <w:tc>
          <w:tcPr>
            <w:tcW w:w="850" w:type="dxa"/>
            <w:gridSpan w:val="2"/>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2012 г.</w:t>
            </w:r>
          </w:p>
        </w:tc>
        <w:tc>
          <w:tcPr>
            <w:tcW w:w="709" w:type="dxa"/>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20</w:t>
            </w:r>
          </w:p>
        </w:tc>
        <w:tc>
          <w:tcPr>
            <w:tcW w:w="1559" w:type="dxa"/>
            <w:gridSpan w:val="3"/>
            <w:tcBorders>
              <w:top w:val="nil"/>
              <w:left w:val="single" w:sz="2" w:space="0" w:color="000000"/>
              <w:bottom w:val="single" w:sz="2" w:space="0" w:color="000000"/>
              <w:right w:val="single" w:sz="2" w:space="0" w:color="000000"/>
            </w:tcBorders>
          </w:tcPr>
          <w:p w:rsidR="00932F1D" w:rsidRPr="00C15453" w:rsidRDefault="00932F1D" w:rsidP="005E5914">
            <w:pPr>
              <w:pStyle w:val="a8"/>
              <w:snapToGrid w:val="0"/>
              <w:jc w:val="both"/>
            </w:pPr>
            <w:r w:rsidRPr="00C15453">
              <w:t>Воробьева Е.Н.</w:t>
            </w:r>
          </w:p>
          <w:p w:rsidR="00932F1D" w:rsidRPr="00C15453" w:rsidRDefault="00932F1D" w:rsidP="005E5914">
            <w:pPr>
              <w:pStyle w:val="a8"/>
              <w:snapToGrid w:val="0"/>
              <w:jc w:val="both"/>
            </w:pPr>
            <w:r w:rsidRPr="00C15453">
              <w:t>Рубцова С.Г.</w:t>
            </w:r>
          </w:p>
        </w:tc>
        <w:tc>
          <w:tcPr>
            <w:tcW w:w="2127" w:type="dxa"/>
            <w:gridSpan w:val="2"/>
            <w:tcBorders>
              <w:top w:val="nil"/>
              <w:left w:val="single" w:sz="2" w:space="0" w:color="000000"/>
              <w:bottom w:val="single" w:sz="2" w:space="0" w:color="000000"/>
              <w:right w:val="single" w:sz="2" w:space="0" w:color="000000"/>
            </w:tcBorders>
          </w:tcPr>
          <w:p w:rsidR="00932F1D" w:rsidRPr="00C15453" w:rsidRDefault="00932F1D" w:rsidP="005E5914">
            <w:pPr>
              <w:pStyle w:val="a8"/>
              <w:snapToGrid w:val="0"/>
              <w:jc w:val="both"/>
            </w:pPr>
            <w:r w:rsidRPr="00C15453">
              <w:t>Любительское объединение  руководствуется в своей деятельности положением, ведет учетную карточку, список участников стабилен, репертуарный план  на творческий  сезон составлен.</w:t>
            </w:r>
          </w:p>
        </w:tc>
      </w:tr>
      <w:tr w:rsidR="00932F1D" w:rsidRPr="00C15453" w:rsidTr="00932F1D">
        <w:tc>
          <w:tcPr>
            <w:tcW w:w="568" w:type="dxa"/>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3</w:t>
            </w:r>
          </w:p>
        </w:tc>
        <w:tc>
          <w:tcPr>
            <w:tcW w:w="1559" w:type="dxa"/>
            <w:tcBorders>
              <w:top w:val="nil"/>
              <w:left w:val="single" w:sz="2" w:space="0" w:color="000000"/>
              <w:bottom w:val="single" w:sz="2" w:space="0" w:color="000000"/>
              <w:right w:val="nil"/>
            </w:tcBorders>
          </w:tcPr>
          <w:p w:rsidR="00932F1D" w:rsidRPr="00C15453" w:rsidRDefault="00932F1D" w:rsidP="005E5914">
            <w:pPr>
              <w:pStyle w:val="a8"/>
              <w:snapToGrid w:val="0"/>
              <w:jc w:val="both"/>
            </w:pPr>
            <w:r w:rsidRPr="00C15453">
              <w:t>Клуб любителей театра «Группа ликования»</w:t>
            </w:r>
          </w:p>
        </w:tc>
        <w:tc>
          <w:tcPr>
            <w:tcW w:w="992" w:type="dxa"/>
            <w:gridSpan w:val="2"/>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театральный</w:t>
            </w:r>
          </w:p>
        </w:tc>
        <w:tc>
          <w:tcPr>
            <w:tcW w:w="1276" w:type="dxa"/>
            <w:gridSpan w:val="2"/>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Воробьева Е.Н.</w:t>
            </w:r>
          </w:p>
        </w:tc>
        <w:tc>
          <w:tcPr>
            <w:tcW w:w="850" w:type="dxa"/>
            <w:gridSpan w:val="2"/>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2012г.</w:t>
            </w:r>
          </w:p>
        </w:tc>
        <w:tc>
          <w:tcPr>
            <w:tcW w:w="709" w:type="dxa"/>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10</w:t>
            </w:r>
          </w:p>
        </w:tc>
        <w:tc>
          <w:tcPr>
            <w:tcW w:w="1559" w:type="dxa"/>
            <w:gridSpan w:val="3"/>
            <w:tcBorders>
              <w:top w:val="nil"/>
              <w:left w:val="single" w:sz="2" w:space="0" w:color="000000"/>
              <w:bottom w:val="single" w:sz="2" w:space="0" w:color="000000"/>
              <w:right w:val="single" w:sz="2" w:space="0" w:color="000000"/>
            </w:tcBorders>
          </w:tcPr>
          <w:p w:rsidR="00932F1D" w:rsidRPr="00C15453" w:rsidRDefault="00932F1D" w:rsidP="005E5914">
            <w:pPr>
              <w:pStyle w:val="a8"/>
              <w:snapToGrid w:val="0"/>
              <w:jc w:val="both"/>
            </w:pPr>
          </w:p>
        </w:tc>
        <w:tc>
          <w:tcPr>
            <w:tcW w:w="2127" w:type="dxa"/>
            <w:gridSpan w:val="2"/>
            <w:tcBorders>
              <w:top w:val="nil"/>
              <w:left w:val="single" w:sz="2" w:space="0" w:color="000000"/>
              <w:bottom w:val="single" w:sz="2" w:space="0" w:color="000000"/>
              <w:right w:val="single" w:sz="2" w:space="0" w:color="000000"/>
            </w:tcBorders>
          </w:tcPr>
          <w:p w:rsidR="00932F1D" w:rsidRPr="00C15453" w:rsidRDefault="00932F1D" w:rsidP="005E5914">
            <w:pPr>
              <w:pStyle w:val="a8"/>
              <w:snapToGrid w:val="0"/>
              <w:jc w:val="both"/>
            </w:pPr>
            <w:r w:rsidRPr="00C15453">
              <w:t>Любительское объединение  руководствуется в своей деятельности положением, ведет учетную карточку, список участников стабилен, репертуарный план  на творческий  сезон составлен.</w:t>
            </w:r>
          </w:p>
        </w:tc>
      </w:tr>
      <w:tr w:rsidR="00932F1D" w:rsidRPr="00C15453" w:rsidTr="00932F1D">
        <w:tc>
          <w:tcPr>
            <w:tcW w:w="568" w:type="dxa"/>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4</w:t>
            </w:r>
          </w:p>
        </w:tc>
        <w:tc>
          <w:tcPr>
            <w:tcW w:w="1559" w:type="dxa"/>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Клуб старшего поколения «Завалинка»</w:t>
            </w:r>
          </w:p>
        </w:tc>
        <w:tc>
          <w:tcPr>
            <w:tcW w:w="992" w:type="dxa"/>
            <w:gridSpan w:val="2"/>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досуговое</w:t>
            </w:r>
          </w:p>
        </w:tc>
        <w:tc>
          <w:tcPr>
            <w:tcW w:w="1276" w:type="dxa"/>
            <w:gridSpan w:val="2"/>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Полякова Е.А.</w:t>
            </w:r>
          </w:p>
        </w:tc>
        <w:tc>
          <w:tcPr>
            <w:tcW w:w="850" w:type="dxa"/>
            <w:gridSpan w:val="2"/>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2010</w:t>
            </w:r>
          </w:p>
        </w:tc>
        <w:tc>
          <w:tcPr>
            <w:tcW w:w="709" w:type="dxa"/>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12</w:t>
            </w:r>
          </w:p>
        </w:tc>
        <w:tc>
          <w:tcPr>
            <w:tcW w:w="1559" w:type="dxa"/>
            <w:gridSpan w:val="3"/>
            <w:tcBorders>
              <w:top w:val="nil"/>
              <w:left w:val="single" w:sz="2" w:space="0" w:color="000000"/>
              <w:bottom w:val="single" w:sz="2" w:space="0" w:color="000000"/>
              <w:right w:val="single" w:sz="2" w:space="0" w:color="000000"/>
            </w:tcBorders>
          </w:tcPr>
          <w:p w:rsidR="00932F1D" w:rsidRPr="00C15453" w:rsidRDefault="00932F1D" w:rsidP="005E5914">
            <w:pPr>
              <w:pStyle w:val="a8"/>
              <w:snapToGrid w:val="0"/>
              <w:jc w:val="both"/>
            </w:pPr>
            <w:r w:rsidRPr="00C15453">
              <w:t>Воробьева Е.Н.</w:t>
            </w:r>
          </w:p>
          <w:p w:rsidR="00932F1D" w:rsidRPr="00C15453" w:rsidRDefault="00932F1D" w:rsidP="005E5914">
            <w:pPr>
              <w:pStyle w:val="a8"/>
              <w:snapToGrid w:val="0"/>
            </w:pPr>
            <w:r w:rsidRPr="00C15453">
              <w:t>Рубцова С.Г.</w:t>
            </w:r>
          </w:p>
        </w:tc>
        <w:tc>
          <w:tcPr>
            <w:tcW w:w="2127" w:type="dxa"/>
            <w:gridSpan w:val="2"/>
            <w:tcBorders>
              <w:top w:val="nil"/>
              <w:left w:val="single" w:sz="2" w:space="0" w:color="000000"/>
              <w:bottom w:val="single" w:sz="2" w:space="0" w:color="000000"/>
              <w:right w:val="single" w:sz="2" w:space="0" w:color="000000"/>
            </w:tcBorders>
          </w:tcPr>
          <w:p w:rsidR="00932F1D" w:rsidRPr="00C15453" w:rsidRDefault="00932F1D" w:rsidP="005E5914">
            <w:pPr>
              <w:pStyle w:val="a8"/>
              <w:snapToGrid w:val="0"/>
            </w:pPr>
            <w:r w:rsidRPr="00C15453">
              <w:t>Любительское объединение  руководствуется в своей деятельности положением, ведет учетную карточку, список участников стабилен, репертуарный план  на творческий  сезон составлен</w:t>
            </w:r>
          </w:p>
        </w:tc>
      </w:tr>
      <w:tr w:rsidR="00932F1D" w:rsidRPr="00C15453" w:rsidTr="00932F1D">
        <w:tc>
          <w:tcPr>
            <w:tcW w:w="2127" w:type="dxa"/>
            <w:gridSpan w:val="2"/>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 xml:space="preserve">Всего любительских объединений: </w:t>
            </w:r>
          </w:p>
        </w:tc>
        <w:tc>
          <w:tcPr>
            <w:tcW w:w="992" w:type="dxa"/>
            <w:gridSpan w:val="2"/>
            <w:tcBorders>
              <w:top w:val="nil"/>
              <w:left w:val="single" w:sz="2" w:space="0" w:color="000000"/>
              <w:bottom w:val="single" w:sz="2" w:space="0" w:color="000000"/>
              <w:right w:val="nil"/>
            </w:tcBorders>
          </w:tcPr>
          <w:p w:rsidR="00932F1D" w:rsidRPr="00C15453" w:rsidRDefault="00932F1D" w:rsidP="005E5914">
            <w:pPr>
              <w:pStyle w:val="a8"/>
              <w:snapToGrid w:val="0"/>
              <w:jc w:val="center"/>
              <w:rPr>
                <w:b/>
              </w:rPr>
            </w:pPr>
            <w:r w:rsidRPr="00C15453">
              <w:rPr>
                <w:b/>
              </w:rPr>
              <w:t>4 ед.</w:t>
            </w:r>
          </w:p>
        </w:tc>
        <w:tc>
          <w:tcPr>
            <w:tcW w:w="2126" w:type="dxa"/>
            <w:gridSpan w:val="4"/>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Количество участников:</w:t>
            </w:r>
          </w:p>
        </w:tc>
        <w:tc>
          <w:tcPr>
            <w:tcW w:w="709" w:type="dxa"/>
            <w:tcBorders>
              <w:top w:val="nil"/>
              <w:left w:val="single" w:sz="2" w:space="0" w:color="000000"/>
              <w:bottom w:val="single" w:sz="2" w:space="0" w:color="000000"/>
              <w:right w:val="nil"/>
            </w:tcBorders>
          </w:tcPr>
          <w:p w:rsidR="00932F1D" w:rsidRPr="00C15453" w:rsidRDefault="00932F1D" w:rsidP="005E5914">
            <w:pPr>
              <w:pStyle w:val="a8"/>
              <w:snapToGrid w:val="0"/>
              <w:rPr>
                <w:b/>
              </w:rPr>
            </w:pPr>
            <w:r w:rsidRPr="00C15453">
              <w:rPr>
                <w:b/>
              </w:rPr>
              <w:t>77 чел</w:t>
            </w:r>
          </w:p>
        </w:tc>
        <w:tc>
          <w:tcPr>
            <w:tcW w:w="3686" w:type="dxa"/>
            <w:gridSpan w:val="5"/>
            <w:vMerge w:val="restart"/>
            <w:tcBorders>
              <w:top w:val="nil"/>
              <w:left w:val="single" w:sz="2" w:space="0" w:color="000000"/>
              <w:bottom w:val="single" w:sz="2" w:space="0" w:color="000000"/>
              <w:right w:val="single" w:sz="2" w:space="0" w:color="000000"/>
            </w:tcBorders>
          </w:tcPr>
          <w:p w:rsidR="00932F1D" w:rsidRPr="00C15453" w:rsidRDefault="00932F1D" w:rsidP="005E5914">
            <w:pPr>
              <w:pStyle w:val="a8"/>
              <w:snapToGrid w:val="0"/>
            </w:pPr>
            <w:r w:rsidRPr="00C15453">
              <w:t>Примечания:</w:t>
            </w:r>
          </w:p>
        </w:tc>
      </w:tr>
      <w:tr w:rsidR="00932F1D" w:rsidRPr="00C15453" w:rsidTr="00932F1D">
        <w:tc>
          <w:tcPr>
            <w:tcW w:w="2127" w:type="dxa"/>
            <w:gridSpan w:val="2"/>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 от общего количества</w:t>
            </w:r>
          </w:p>
        </w:tc>
        <w:tc>
          <w:tcPr>
            <w:tcW w:w="992" w:type="dxa"/>
            <w:gridSpan w:val="2"/>
            <w:tcBorders>
              <w:top w:val="nil"/>
              <w:left w:val="single" w:sz="2" w:space="0" w:color="000000"/>
              <w:bottom w:val="single" w:sz="2" w:space="0" w:color="000000"/>
              <w:right w:val="nil"/>
            </w:tcBorders>
          </w:tcPr>
          <w:p w:rsidR="00932F1D" w:rsidRPr="00C15453" w:rsidRDefault="00932F1D" w:rsidP="005E5914">
            <w:pPr>
              <w:pStyle w:val="a8"/>
              <w:snapToGrid w:val="0"/>
              <w:jc w:val="center"/>
              <w:rPr>
                <w:b/>
              </w:rPr>
            </w:pPr>
            <w:r w:rsidRPr="00C15453">
              <w:rPr>
                <w:b/>
              </w:rPr>
              <w:t>50 %</w:t>
            </w:r>
          </w:p>
        </w:tc>
        <w:tc>
          <w:tcPr>
            <w:tcW w:w="2126" w:type="dxa"/>
            <w:gridSpan w:val="4"/>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 от общего количества</w:t>
            </w:r>
          </w:p>
        </w:tc>
        <w:tc>
          <w:tcPr>
            <w:tcW w:w="709" w:type="dxa"/>
            <w:tcBorders>
              <w:top w:val="nil"/>
              <w:left w:val="single" w:sz="2" w:space="0" w:color="000000"/>
              <w:bottom w:val="single" w:sz="2" w:space="0" w:color="000000"/>
              <w:right w:val="nil"/>
            </w:tcBorders>
          </w:tcPr>
          <w:p w:rsidR="00932F1D" w:rsidRPr="00C15453" w:rsidRDefault="00932F1D" w:rsidP="005E5914">
            <w:pPr>
              <w:pStyle w:val="a8"/>
              <w:snapToGrid w:val="0"/>
              <w:rPr>
                <w:b/>
              </w:rPr>
            </w:pPr>
            <w:r w:rsidRPr="00C15453">
              <w:rPr>
                <w:b/>
              </w:rPr>
              <w:t>69 %</w:t>
            </w:r>
          </w:p>
        </w:tc>
        <w:tc>
          <w:tcPr>
            <w:tcW w:w="3686" w:type="dxa"/>
            <w:gridSpan w:val="5"/>
            <w:vMerge/>
            <w:tcBorders>
              <w:top w:val="nil"/>
              <w:left w:val="single" w:sz="2" w:space="0" w:color="000000"/>
              <w:bottom w:val="single" w:sz="2" w:space="0" w:color="000000"/>
              <w:right w:val="nil"/>
            </w:tcBorders>
            <w:vAlign w:val="center"/>
          </w:tcPr>
          <w:p w:rsidR="00932F1D" w:rsidRPr="00C15453" w:rsidRDefault="00932F1D" w:rsidP="005E5914">
            <w:pPr>
              <w:rPr>
                <w:kern w:val="2"/>
              </w:rPr>
            </w:pPr>
          </w:p>
        </w:tc>
      </w:tr>
      <w:tr w:rsidR="00932F1D" w:rsidRPr="00C15453" w:rsidTr="00932F1D">
        <w:tc>
          <w:tcPr>
            <w:tcW w:w="9640" w:type="dxa"/>
            <w:gridSpan w:val="14"/>
            <w:tcBorders>
              <w:top w:val="nil"/>
              <w:left w:val="single" w:sz="2" w:space="0" w:color="000000"/>
              <w:bottom w:val="single" w:sz="2" w:space="0" w:color="000000"/>
              <w:right w:val="single" w:sz="2" w:space="0" w:color="000000"/>
            </w:tcBorders>
          </w:tcPr>
          <w:p w:rsidR="00932F1D" w:rsidRPr="00C15453" w:rsidRDefault="00932F1D" w:rsidP="005E5914">
            <w:pPr>
              <w:jc w:val="center"/>
              <w:rPr>
                <w:kern w:val="2"/>
              </w:rPr>
            </w:pPr>
            <w:r w:rsidRPr="00C15453">
              <w:rPr>
                <w:rStyle w:val="aff7"/>
                <w:bCs w:val="0"/>
              </w:rPr>
              <w:t>Список любительских объединений</w:t>
            </w:r>
            <w:r w:rsidRPr="00C15453">
              <w:t>, не включенных для участия во 2-ом и 3-ем этапах Конкурса</w:t>
            </w:r>
          </w:p>
        </w:tc>
      </w:tr>
      <w:tr w:rsidR="00932F1D" w:rsidRPr="00C15453" w:rsidTr="00932F1D">
        <w:tc>
          <w:tcPr>
            <w:tcW w:w="568" w:type="dxa"/>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lastRenderedPageBreak/>
              <w:t>№ п/п</w:t>
            </w:r>
          </w:p>
        </w:tc>
        <w:tc>
          <w:tcPr>
            <w:tcW w:w="1900" w:type="dxa"/>
            <w:gridSpan w:val="2"/>
            <w:tcBorders>
              <w:top w:val="nil"/>
              <w:left w:val="single" w:sz="2" w:space="0" w:color="000000"/>
              <w:bottom w:val="single" w:sz="2" w:space="0" w:color="000000"/>
              <w:right w:val="nil"/>
            </w:tcBorders>
          </w:tcPr>
          <w:p w:rsidR="00932F1D" w:rsidRPr="00C15453" w:rsidRDefault="00932F1D" w:rsidP="005E5914">
            <w:pPr>
              <w:snapToGrid w:val="0"/>
              <w:jc w:val="both"/>
              <w:rPr>
                <w:rStyle w:val="affe"/>
                <w:i w:val="0"/>
                <w:kern w:val="2"/>
              </w:rPr>
            </w:pPr>
            <w:r w:rsidRPr="00C15453">
              <w:rPr>
                <w:rStyle w:val="affe"/>
                <w:iCs w:val="0"/>
              </w:rPr>
              <w:t>Наименование любительского объединения</w:t>
            </w:r>
          </w:p>
        </w:tc>
        <w:tc>
          <w:tcPr>
            <w:tcW w:w="651" w:type="dxa"/>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Вид деятельности</w:t>
            </w:r>
          </w:p>
        </w:tc>
        <w:tc>
          <w:tcPr>
            <w:tcW w:w="1151" w:type="dxa"/>
            <w:tcBorders>
              <w:top w:val="nil"/>
              <w:left w:val="single" w:sz="2" w:space="0" w:color="000000"/>
              <w:bottom w:val="single" w:sz="2" w:space="0" w:color="000000"/>
              <w:right w:val="nil"/>
            </w:tcBorders>
          </w:tcPr>
          <w:p w:rsidR="00932F1D" w:rsidRPr="00C15453" w:rsidRDefault="00932F1D" w:rsidP="005E5914">
            <w:pPr>
              <w:pStyle w:val="a8"/>
              <w:snapToGrid w:val="0"/>
              <w:jc w:val="both"/>
              <w:rPr>
                <w:rStyle w:val="affe"/>
                <w:i w:val="0"/>
              </w:rPr>
            </w:pPr>
            <w:r w:rsidRPr="00C15453">
              <w:rPr>
                <w:rStyle w:val="affe"/>
                <w:iCs w:val="0"/>
              </w:rPr>
              <w:t>Руководитель</w:t>
            </w:r>
          </w:p>
        </w:tc>
        <w:tc>
          <w:tcPr>
            <w:tcW w:w="850" w:type="dxa"/>
            <w:gridSpan w:val="2"/>
            <w:tcBorders>
              <w:top w:val="nil"/>
              <w:left w:val="single" w:sz="2" w:space="0" w:color="000000"/>
              <w:bottom w:val="single" w:sz="2" w:space="0" w:color="000000"/>
              <w:right w:val="nil"/>
            </w:tcBorders>
          </w:tcPr>
          <w:p w:rsidR="00932F1D" w:rsidRPr="00C15453" w:rsidRDefault="00932F1D" w:rsidP="005E5914">
            <w:pPr>
              <w:snapToGrid w:val="0"/>
              <w:jc w:val="both"/>
              <w:rPr>
                <w:rStyle w:val="affe"/>
                <w:i w:val="0"/>
                <w:kern w:val="2"/>
              </w:rPr>
            </w:pPr>
            <w:r w:rsidRPr="00C15453">
              <w:rPr>
                <w:rStyle w:val="affe"/>
                <w:iCs w:val="0"/>
              </w:rPr>
              <w:t>Год создания</w:t>
            </w:r>
          </w:p>
        </w:tc>
        <w:tc>
          <w:tcPr>
            <w:tcW w:w="950" w:type="dxa"/>
            <w:gridSpan w:val="3"/>
            <w:tcBorders>
              <w:top w:val="nil"/>
              <w:left w:val="single" w:sz="2" w:space="0" w:color="000000"/>
              <w:bottom w:val="single" w:sz="2" w:space="0" w:color="000000"/>
              <w:right w:val="nil"/>
            </w:tcBorders>
          </w:tcPr>
          <w:p w:rsidR="00932F1D" w:rsidRPr="00C15453" w:rsidRDefault="00932F1D" w:rsidP="005E5914">
            <w:pPr>
              <w:snapToGrid w:val="0"/>
              <w:jc w:val="both"/>
              <w:rPr>
                <w:rStyle w:val="affe"/>
                <w:i w:val="0"/>
                <w:kern w:val="2"/>
              </w:rPr>
            </w:pPr>
            <w:r w:rsidRPr="00C15453">
              <w:rPr>
                <w:rStyle w:val="affe"/>
                <w:iCs w:val="0"/>
              </w:rPr>
              <w:t xml:space="preserve">Количество участников </w:t>
            </w:r>
          </w:p>
        </w:tc>
        <w:tc>
          <w:tcPr>
            <w:tcW w:w="1260" w:type="dxa"/>
            <w:tcBorders>
              <w:top w:val="nil"/>
              <w:left w:val="single" w:sz="2" w:space="0" w:color="000000"/>
              <w:bottom w:val="single" w:sz="2" w:space="0" w:color="000000"/>
              <w:right w:val="nil"/>
            </w:tcBorders>
          </w:tcPr>
          <w:p w:rsidR="00932F1D" w:rsidRPr="00C15453" w:rsidRDefault="00932F1D" w:rsidP="005E5914">
            <w:pPr>
              <w:snapToGrid w:val="0"/>
              <w:jc w:val="both"/>
              <w:rPr>
                <w:rStyle w:val="affe"/>
                <w:i w:val="0"/>
                <w:kern w:val="2"/>
              </w:rPr>
            </w:pPr>
            <w:r w:rsidRPr="00C15453">
              <w:rPr>
                <w:kern w:val="2"/>
                <w:sz w:val="22"/>
                <w:szCs w:val="22"/>
                <w:lang w:eastAsia="ru-RU"/>
              </w:rPr>
              <w:t>Дата проведения итогового мероприятия</w:t>
            </w:r>
          </w:p>
        </w:tc>
        <w:tc>
          <w:tcPr>
            <w:tcW w:w="1260" w:type="dxa"/>
            <w:gridSpan w:val="2"/>
            <w:tcBorders>
              <w:top w:val="nil"/>
              <w:left w:val="single" w:sz="2" w:space="0" w:color="000000"/>
              <w:bottom w:val="single" w:sz="2" w:space="0" w:color="000000"/>
              <w:right w:val="nil"/>
            </w:tcBorders>
          </w:tcPr>
          <w:p w:rsidR="00932F1D" w:rsidRPr="00C15453" w:rsidRDefault="00932F1D" w:rsidP="005E5914">
            <w:pPr>
              <w:snapToGrid w:val="0"/>
              <w:jc w:val="both"/>
              <w:rPr>
                <w:rStyle w:val="affe"/>
                <w:i w:val="0"/>
                <w:kern w:val="2"/>
              </w:rPr>
            </w:pPr>
            <w:r w:rsidRPr="00C15453">
              <w:rPr>
                <w:rStyle w:val="affe"/>
                <w:iCs w:val="0"/>
              </w:rPr>
              <w:t xml:space="preserve">Краткое заключение руководителя о причине отклонения в участии в Конкурсе по состоянию нормативно-правовой базы деятельности  </w:t>
            </w:r>
          </w:p>
        </w:tc>
        <w:tc>
          <w:tcPr>
            <w:tcW w:w="1050" w:type="dxa"/>
            <w:tcBorders>
              <w:top w:val="nil"/>
              <w:left w:val="single" w:sz="2" w:space="0" w:color="000000"/>
              <w:bottom w:val="single" w:sz="2" w:space="0" w:color="000000"/>
              <w:right w:val="single" w:sz="2" w:space="0" w:color="000000"/>
            </w:tcBorders>
          </w:tcPr>
          <w:p w:rsidR="00932F1D" w:rsidRPr="00C15453" w:rsidRDefault="00932F1D" w:rsidP="005E5914">
            <w:pPr>
              <w:snapToGrid w:val="0"/>
              <w:jc w:val="both"/>
              <w:rPr>
                <w:kern w:val="2"/>
              </w:rPr>
            </w:pPr>
            <w:r w:rsidRPr="00C15453">
              <w:t>№ и дата приказа о утверждении индивидуального плана</w:t>
            </w:r>
          </w:p>
        </w:tc>
      </w:tr>
      <w:tr w:rsidR="00932F1D" w:rsidRPr="00C15453" w:rsidTr="00932F1D">
        <w:tc>
          <w:tcPr>
            <w:tcW w:w="568" w:type="dxa"/>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1.</w:t>
            </w:r>
          </w:p>
        </w:tc>
        <w:tc>
          <w:tcPr>
            <w:tcW w:w="1900" w:type="dxa"/>
            <w:gridSpan w:val="2"/>
            <w:tcBorders>
              <w:top w:val="nil"/>
              <w:left w:val="single" w:sz="2" w:space="0" w:color="000000"/>
              <w:bottom w:val="single" w:sz="2" w:space="0" w:color="000000"/>
              <w:right w:val="nil"/>
            </w:tcBorders>
          </w:tcPr>
          <w:p w:rsidR="00932F1D" w:rsidRPr="00C15453" w:rsidRDefault="00932F1D" w:rsidP="005E5914">
            <w:r w:rsidRPr="00C15453">
              <w:t>Семейный клуб «Поющая семья»</w:t>
            </w:r>
          </w:p>
        </w:tc>
        <w:tc>
          <w:tcPr>
            <w:tcW w:w="651" w:type="dxa"/>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 xml:space="preserve">вокальное </w:t>
            </w:r>
          </w:p>
        </w:tc>
        <w:tc>
          <w:tcPr>
            <w:tcW w:w="1151" w:type="dxa"/>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Воронцова Е.А.</w:t>
            </w:r>
          </w:p>
        </w:tc>
        <w:tc>
          <w:tcPr>
            <w:tcW w:w="850" w:type="dxa"/>
            <w:gridSpan w:val="2"/>
            <w:tcBorders>
              <w:top w:val="nil"/>
              <w:left w:val="single" w:sz="2" w:space="0" w:color="000000"/>
              <w:bottom w:val="single" w:sz="2" w:space="0" w:color="000000"/>
              <w:right w:val="nil"/>
            </w:tcBorders>
          </w:tcPr>
          <w:p w:rsidR="00932F1D" w:rsidRPr="00C15453" w:rsidRDefault="00932F1D" w:rsidP="005E5914">
            <w:pPr>
              <w:rPr>
                <w:kern w:val="2"/>
              </w:rPr>
            </w:pPr>
            <w:r w:rsidRPr="00C15453">
              <w:rPr>
                <w:kern w:val="2"/>
              </w:rPr>
              <w:t>2013г.</w:t>
            </w:r>
          </w:p>
        </w:tc>
        <w:tc>
          <w:tcPr>
            <w:tcW w:w="950" w:type="dxa"/>
            <w:gridSpan w:val="3"/>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10</w:t>
            </w:r>
          </w:p>
        </w:tc>
        <w:tc>
          <w:tcPr>
            <w:tcW w:w="1260" w:type="dxa"/>
            <w:tcBorders>
              <w:top w:val="nil"/>
              <w:left w:val="single" w:sz="2" w:space="0" w:color="000000"/>
              <w:bottom w:val="single" w:sz="2" w:space="0" w:color="000000"/>
              <w:right w:val="nil"/>
            </w:tcBorders>
          </w:tcPr>
          <w:p w:rsidR="00932F1D" w:rsidRPr="00C15453" w:rsidRDefault="00932F1D" w:rsidP="005E5914">
            <w:pPr>
              <w:pStyle w:val="a8"/>
              <w:snapToGrid w:val="0"/>
              <w:jc w:val="both"/>
            </w:pPr>
            <w:r w:rsidRPr="00C15453">
              <w:t>13.12.2014</w:t>
            </w:r>
          </w:p>
        </w:tc>
        <w:tc>
          <w:tcPr>
            <w:tcW w:w="1260" w:type="dxa"/>
            <w:gridSpan w:val="2"/>
            <w:tcBorders>
              <w:top w:val="nil"/>
              <w:left w:val="single" w:sz="2" w:space="0" w:color="000000"/>
              <w:bottom w:val="single" w:sz="2" w:space="0" w:color="000000"/>
              <w:right w:val="nil"/>
            </w:tcBorders>
          </w:tcPr>
          <w:p w:rsidR="00932F1D" w:rsidRPr="00C15453" w:rsidRDefault="00932F1D" w:rsidP="005E5914">
            <w:pPr>
              <w:pStyle w:val="a8"/>
              <w:snapToGrid w:val="0"/>
              <w:jc w:val="both"/>
            </w:pPr>
            <w:r w:rsidRPr="00C15453">
              <w:t>Любительское объединение, функционирующее менее 3-х лет</w:t>
            </w:r>
          </w:p>
        </w:tc>
        <w:tc>
          <w:tcPr>
            <w:tcW w:w="1050" w:type="dxa"/>
            <w:tcBorders>
              <w:top w:val="nil"/>
              <w:left w:val="single" w:sz="2" w:space="0" w:color="000000"/>
              <w:bottom w:val="single" w:sz="2" w:space="0" w:color="000000"/>
              <w:right w:val="single" w:sz="2" w:space="0" w:color="000000"/>
            </w:tcBorders>
          </w:tcPr>
          <w:p w:rsidR="00932F1D" w:rsidRPr="00C15453" w:rsidRDefault="00932F1D" w:rsidP="005E5914">
            <w:pPr>
              <w:pStyle w:val="a8"/>
              <w:snapToGrid w:val="0"/>
            </w:pPr>
            <w:r w:rsidRPr="00C15453">
              <w:t>№ 70 о/д от 30.06.2014</w:t>
            </w:r>
          </w:p>
        </w:tc>
      </w:tr>
      <w:tr w:rsidR="00932F1D" w:rsidRPr="00C15453" w:rsidTr="00932F1D">
        <w:tc>
          <w:tcPr>
            <w:tcW w:w="568" w:type="dxa"/>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2</w:t>
            </w:r>
          </w:p>
        </w:tc>
        <w:tc>
          <w:tcPr>
            <w:tcW w:w="1900" w:type="dxa"/>
            <w:gridSpan w:val="2"/>
            <w:tcBorders>
              <w:top w:val="nil"/>
              <w:left w:val="single" w:sz="2" w:space="0" w:color="000000"/>
              <w:bottom w:val="single" w:sz="2" w:space="0" w:color="000000"/>
              <w:right w:val="nil"/>
            </w:tcBorders>
          </w:tcPr>
          <w:p w:rsidR="00932F1D" w:rsidRPr="00C15453" w:rsidRDefault="00932F1D" w:rsidP="005E5914">
            <w:pPr>
              <w:rPr>
                <w:kern w:val="2"/>
              </w:rPr>
            </w:pPr>
            <w:r w:rsidRPr="00C15453">
              <w:t xml:space="preserve">Студия современного танца </w:t>
            </w:r>
          </w:p>
          <w:p w:rsidR="00932F1D" w:rsidRPr="00C15453" w:rsidRDefault="00932F1D" w:rsidP="005E5914">
            <w:pPr>
              <w:rPr>
                <w:kern w:val="2"/>
              </w:rPr>
            </w:pPr>
          </w:p>
        </w:tc>
        <w:tc>
          <w:tcPr>
            <w:tcW w:w="651" w:type="dxa"/>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хореография</w:t>
            </w:r>
          </w:p>
        </w:tc>
        <w:tc>
          <w:tcPr>
            <w:tcW w:w="1151" w:type="dxa"/>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Тимофеева Л.А.</w:t>
            </w:r>
          </w:p>
        </w:tc>
        <w:tc>
          <w:tcPr>
            <w:tcW w:w="850" w:type="dxa"/>
            <w:gridSpan w:val="2"/>
            <w:tcBorders>
              <w:top w:val="nil"/>
              <w:left w:val="single" w:sz="2" w:space="0" w:color="000000"/>
              <w:bottom w:val="single" w:sz="2" w:space="0" w:color="000000"/>
              <w:right w:val="nil"/>
            </w:tcBorders>
          </w:tcPr>
          <w:p w:rsidR="00932F1D" w:rsidRPr="00C15453" w:rsidRDefault="00932F1D" w:rsidP="005E5914">
            <w:pPr>
              <w:rPr>
                <w:kern w:val="2"/>
              </w:rPr>
            </w:pPr>
            <w:r w:rsidRPr="00C15453">
              <w:rPr>
                <w:kern w:val="2"/>
              </w:rPr>
              <w:t>2013г.</w:t>
            </w:r>
          </w:p>
        </w:tc>
        <w:tc>
          <w:tcPr>
            <w:tcW w:w="950" w:type="dxa"/>
            <w:gridSpan w:val="3"/>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10</w:t>
            </w:r>
          </w:p>
        </w:tc>
        <w:tc>
          <w:tcPr>
            <w:tcW w:w="1260" w:type="dxa"/>
            <w:tcBorders>
              <w:top w:val="nil"/>
              <w:left w:val="single" w:sz="2" w:space="0" w:color="000000"/>
              <w:bottom w:val="single" w:sz="2" w:space="0" w:color="000000"/>
              <w:right w:val="nil"/>
            </w:tcBorders>
          </w:tcPr>
          <w:p w:rsidR="00932F1D" w:rsidRPr="00C15453" w:rsidRDefault="00932F1D" w:rsidP="005E5914">
            <w:pPr>
              <w:pStyle w:val="a8"/>
              <w:snapToGrid w:val="0"/>
              <w:jc w:val="both"/>
            </w:pPr>
            <w:r w:rsidRPr="00C15453">
              <w:t>15.11.2014</w:t>
            </w:r>
          </w:p>
        </w:tc>
        <w:tc>
          <w:tcPr>
            <w:tcW w:w="1260" w:type="dxa"/>
            <w:gridSpan w:val="2"/>
            <w:tcBorders>
              <w:top w:val="nil"/>
              <w:left w:val="single" w:sz="2" w:space="0" w:color="000000"/>
              <w:bottom w:val="single" w:sz="2" w:space="0" w:color="000000"/>
              <w:right w:val="nil"/>
            </w:tcBorders>
          </w:tcPr>
          <w:p w:rsidR="00932F1D" w:rsidRPr="00C15453" w:rsidRDefault="00932F1D" w:rsidP="005E5914">
            <w:pPr>
              <w:pStyle w:val="a8"/>
              <w:snapToGrid w:val="0"/>
              <w:jc w:val="both"/>
            </w:pPr>
            <w:r w:rsidRPr="00C15453">
              <w:t>Любительское объединение, функционирующее менее 3-х лет</w:t>
            </w:r>
          </w:p>
        </w:tc>
        <w:tc>
          <w:tcPr>
            <w:tcW w:w="1050" w:type="dxa"/>
            <w:tcBorders>
              <w:top w:val="nil"/>
              <w:left w:val="single" w:sz="2" w:space="0" w:color="000000"/>
              <w:bottom w:val="single" w:sz="2" w:space="0" w:color="000000"/>
              <w:right w:val="single" w:sz="2" w:space="0" w:color="000000"/>
            </w:tcBorders>
          </w:tcPr>
          <w:p w:rsidR="00932F1D" w:rsidRPr="00C15453" w:rsidRDefault="00932F1D" w:rsidP="005E5914">
            <w:pPr>
              <w:pStyle w:val="a8"/>
              <w:snapToGrid w:val="0"/>
            </w:pPr>
            <w:r w:rsidRPr="00C15453">
              <w:t>№ 70 о/д от 30.06.2014</w:t>
            </w:r>
          </w:p>
        </w:tc>
      </w:tr>
      <w:tr w:rsidR="00932F1D" w:rsidRPr="00C15453" w:rsidTr="00932F1D">
        <w:tc>
          <w:tcPr>
            <w:tcW w:w="568" w:type="dxa"/>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3</w:t>
            </w:r>
          </w:p>
        </w:tc>
        <w:tc>
          <w:tcPr>
            <w:tcW w:w="1900" w:type="dxa"/>
            <w:gridSpan w:val="2"/>
            <w:tcBorders>
              <w:top w:val="nil"/>
              <w:left w:val="single" w:sz="2" w:space="0" w:color="000000"/>
              <w:bottom w:val="single" w:sz="2" w:space="0" w:color="000000"/>
              <w:right w:val="nil"/>
            </w:tcBorders>
          </w:tcPr>
          <w:p w:rsidR="00932F1D" w:rsidRPr="00C15453" w:rsidRDefault="00932F1D" w:rsidP="005E5914">
            <w:r w:rsidRPr="00C15453">
              <w:t>Кружок вышивки «Чудеса рукотворные»</w:t>
            </w:r>
          </w:p>
        </w:tc>
        <w:tc>
          <w:tcPr>
            <w:tcW w:w="651" w:type="dxa"/>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декоративно-прикладное</w:t>
            </w:r>
          </w:p>
        </w:tc>
        <w:tc>
          <w:tcPr>
            <w:tcW w:w="1151" w:type="dxa"/>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Андреева А.А.</w:t>
            </w:r>
          </w:p>
        </w:tc>
        <w:tc>
          <w:tcPr>
            <w:tcW w:w="850" w:type="dxa"/>
            <w:gridSpan w:val="2"/>
            <w:tcBorders>
              <w:top w:val="nil"/>
              <w:left w:val="single" w:sz="2" w:space="0" w:color="000000"/>
              <w:bottom w:val="single" w:sz="2" w:space="0" w:color="000000"/>
              <w:right w:val="nil"/>
            </w:tcBorders>
          </w:tcPr>
          <w:p w:rsidR="00932F1D" w:rsidRPr="00C15453" w:rsidRDefault="00932F1D" w:rsidP="005E5914">
            <w:pPr>
              <w:rPr>
                <w:kern w:val="2"/>
              </w:rPr>
            </w:pPr>
            <w:r w:rsidRPr="00C15453">
              <w:rPr>
                <w:kern w:val="2"/>
              </w:rPr>
              <w:t>2014г.</w:t>
            </w:r>
          </w:p>
        </w:tc>
        <w:tc>
          <w:tcPr>
            <w:tcW w:w="950" w:type="dxa"/>
            <w:gridSpan w:val="3"/>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7</w:t>
            </w:r>
          </w:p>
        </w:tc>
        <w:tc>
          <w:tcPr>
            <w:tcW w:w="1260" w:type="dxa"/>
            <w:tcBorders>
              <w:top w:val="nil"/>
              <w:left w:val="single" w:sz="2" w:space="0" w:color="000000"/>
              <w:bottom w:val="single" w:sz="2" w:space="0" w:color="000000"/>
              <w:right w:val="nil"/>
            </w:tcBorders>
          </w:tcPr>
          <w:p w:rsidR="00932F1D" w:rsidRPr="00C15453" w:rsidRDefault="00932F1D" w:rsidP="005E5914">
            <w:pPr>
              <w:pStyle w:val="a8"/>
              <w:snapToGrid w:val="0"/>
              <w:jc w:val="both"/>
            </w:pPr>
            <w:r w:rsidRPr="00C15453">
              <w:t>23.08.2014</w:t>
            </w:r>
          </w:p>
        </w:tc>
        <w:tc>
          <w:tcPr>
            <w:tcW w:w="1260" w:type="dxa"/>
            <w:gridSpan w:val="2"/>
            <w:tcBorders>
              <w:top w:val="nil"/>
              <w:left w:val="single" w:sz="2" w:space="0" w:color="000000"/>
              <w:bottom w:val="single" w:sz="2" w:space="0" w:color="000000"/>
              <w:right w:val="nil"/>
            </w:tcBorders>
          </w:tcPr>
          <w:p w:rsidR="00932F1D" w:rsidRPr="00C15453" w:rsidRDefault="00932F1D" w:rsidP="005E5914">
            <w:pPr>
              <w:pStyle w:val="a8"/>
              <w:snapToGrid w:val="0"/>
              <w:jc w:val="both"/>
            </w:pPr>
            <w:r w:rsidRPr="00C15453">
              <w:t>Любительское объединение, сформированное в январе 2014г.</w:t>
            </w:r>
          </w:p>
        </w:tc>
        <w:tc>
          <w:tcPr>
            <w:tcW w:w="1050" w:type="dxa"/>
            <w:tcBorders>
              <w:top w:val="nil"/>
              <w:left w:val="single" w:sz="2" w:space="0" w:color="000000"/>
              <w:bottom w:val="single" w:sz="2" w:space="0" w:color="000000"/>
              <w:right w:val="single" w:sz="2" w:space="0" w:color="000000"/>
            </w:tcBorders>
          </w:tcPr>
          <w:p w:rsidR="00932F1D" w:rsidRPr="00C15453" w:rsidRDefault="00932F1D" w:rsidP="005E5914">
            <w:pPr>
              <w:pStyle w:val="a8"/>
              <w:snapToGrid w:val="0"/>
            </w:pPr>
            <w:r w:rsidRPr="00C15453">
              <w:t>№ 70 о/д от 30.06.2014</w:t>
            </w:r>
          </w:p>
        </w:tc>
      </w:tr>
      <w:tr w:rsidR="00932F1D" w:rsidRPr="00C15453" w:rsidTr="00932F1D">
        <w:tc>
          <w:tcPr>
            <w:tcW w:w="568" w:type="dxa"/>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4</w:t>
            </w:r>
          </w:p>
        </w:tc>
        <w:tc>
          <w:tcPr>
            <w:tcW w:w="1900" w:type="dxa"/>
            <w:gridSpan w:val="2"/>
            <w:tcBorders>
              <w:top w:val="nil"/>
              <w:left w:val="single" w:sz="2" w:space="0" w:color="000000"/>
              <w:bottom w:val="single" w:sz="2" w:space="0" w:color="000000"/>
              <w:right w:val="nil"/>
            </w:tcBorders>
          </w:tcPr>
          <w:p w:rsidR="00932F1D" w:rsidRPr="00C15453" w:rsidRDefault="00932F1D" w:rsidP="005E5914">
            <w:r w:rsidRPr="00C15453">
              <w:t>Кружок вязания «Пряжные чудеса»</w:t>
            </w:r>
          </w:p>
        </w:tc>
        <w:tc>
          <w:tcPr>
            <w:tcW w:w="651" w:type="dxa"/>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декоративно-прикладное</w:t>
            </w:r>
          </w:p>
        </w:tc>
        <w:tc>
          <w:tcPr>
            <w:tcW w:w="1151" w:type="dxa"/>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Андреева А.А.</w:t>
            </w:r>
          </w:p>
        </w:tc>
        <w:tc>
          <w:tcPr>
            <w:tcW w:w="850" w:type="dxa"/>
            <w:gridSpan w:val="2"/>
            <w:tcBorders>
              <w:top w:val="nil"/>
              <w:left w:val="single" w:sz="2" w:space="0" w:color="000000"/>
              <w:bottom w:val="single" w:sz="2" w:space="0" w:color="000000"/>
              <w:right w:val="nil"/>
            </w:tcBorders>
          </w:tcPr>
          <w:p w:rsidR="00932F1D" w:rsidRPr="00C15453" w:rsidRDefault="00932F1D" w:rsidP="005E5914">
            <w:pPr>
              <w:rPr>
                <w:kern w:val="2"/>
              </w:rPr>
            </w:pPr>
            <w:r w:rsidRPr="00C15453">
              <w:rPr>
                <w:kern w:val="2"/>
              </w:rPr>
              <w:t>2014г.</w:t>
            </w:r>
          </w:p>
        </w:tc>
        <w:tc>
          <w:tcPr>
            <w:tcW w:w="950" w:type="dxa"/>
            <w:gridSpan w:val="3"/>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7</w:t>
            </w:r>
          </w:p>
        </w:tc>
        <w:tc>
          <w:tcPr>
            <w:tcW w:w="1260" w:type="dxa"/>
            <w:tcBorders>
              <w:top w:val="nil"/>
              <w:left w:val="single" w:sz="2" w:space="0" w:color="000000"/>
              <w:bottom w:val="single" w:sz="2" w:space="0" w:color="000000"/>
              <w:right w:val="nil"/>
            </w:tcBorders>
          </w:tcPr>
          <w:p w:rsidR="00932F1D" w:rsidRPr="00C15453" w:rsidRDefault="00932F1D" w:rsidP="005E5914">
            <w:pPr>
              <w:pStyle w:val="a8"/>
              <w:snapToGrid w:val="0"/>
              <w:jc w:val="both"/>
            </w:pPr>
            <w:r w:rsidRPr="00C15453">
              <w:t>23.08.2014</w:t>
            </w:r>
          </w:p>
        </w:tc>
        <w:tc>
          <w:tcPr>
            <w:tcW w:w="1260" w:type="dxa"/>
            <w:gridSpan w:val="2"/>
            <w:tcBorders>
              <w:top w:val="nil"/>
              <w:left w:val="single" w:sz="2" w:space="0" w:color="000000"/>
              <w:bottom w:val="single" w:sz="2" w:space="0" w:color="000000"/>
              <w:right w:val="nil"/>
            </w:tcBorders>
          </w:tcPr>
          <w:p w:rsidR="00932F1D" w:rsidRPr="00C15453" w:rsidRDefault="00932F1D" w:rsidP="005E5914">
            <w:pPr>
              <w:pStyle w:val="a8"/>
              <w:snapToGrid w:val="0"/>
              <w:jc w:val="both"/>
            </w:pPr>
            <w:r w:rsidRPr="00C15453">
              <w:t>Любительское объединение, сформированное в январе 2014г.</w:t>
            </w:r>
          </w:p>
        </w:tc>
        <w:tc>
          <w:tcPr>
            <w:tcW w:w="1050" w:type="dxa"/>
            <w:tcBorders>
              <w:top w:val="nil"/>
              <w:left w:val="single" w:sz="2" w:space="0" w:color="000000"/>
              <w:bottom w:val="single" w:sz="2" w:space="0" w:color="000000"/>
              <w:right w:val="single" w:sz="2" w:space="0" w:color="000000"/>
            </w:tcBorders>
          </w:tcPr>
          <w:p w:rsidR="00932F1D" w:rsidRPr="00C15453" w:rsidRDefault="00932F1D" w:rsidP="005E5914">
            <w:pPr>
              <w:pStyle w:val="a8"/>
              <w:snapToGrid w:val="0"/>
            </w:pPr>
            <w:r w:rsidRPr="00C15453">
              <w:t>№ 70 о/д от 30.06.2014</w:t>
            </w:r>
          </w:p>
        </w:tc>
      </w:tr>
      <w:tr w:rsidR="00932F1D" w:rsidRPr="00C15453" w:rsidTr="00932F1D">
        <w:tc>
          <w:tcPr>
            <w:tcW w:w="2468" w:type="dxa"/>
            <w:gridSpan w:val="3"/>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lastRenderedPageBreak/>
              <w:t xml:space="preserve">Всего любительских объединений: </w:t>
            </w:r>
          </w:p>
        </w:tc>
        <w:tc>
          <w:tcPr>
            <w:tcW w:w="651" w:type="dxa"/>
            <w:tcBorders>
              <w:top w:val="nil"/>
              <w:left w:val="single" w:sz="2" w:space="0" w:color="000000"/>
              <w:bottom w:val="single" w:sz="2" w:space="0" w:color="000000"/>
              <w:right w:val="nil"/>
            </w:tcBorders>
          </w:tcPr>
          <w:p w:rsidR="00932F1D" w:rsidRPr="00C15453" w:rsidRDefault="00932F1D" w:rsidP="005E5914">
            <w:pPr>
              <w:pStyle w:val="a8"/>
              <w:snapToGrid w:val="0"/>
              <w:rPr>
                <w:b/>
              </w:rPr>
            </w:pPr>
            <w:r w:rsidRPr="00C15453">
              <w:rPr>
                <w:b/>
              </w:rPr>
              <w:t>4 ед.</w:t>
            </w:r>
          </w:p>
        </w:tc>
        <w:tc>
          <w:tcPr>
            <w:tcW w:w="2001" w:type="dxa"/>
            <w:gridSpan w:val="3"/>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Количество участников:</w:t>
            </w:r>
          </w:p>
        </w:tc>
        <w:tc>
          <w:tcPr>
            <w:tcW w:w="950" w:type="dxa"/>
            <w:gridSpan w:val="3"/>
            <w:tcBorders>
              <w:top w:val="nil"/>
              <w:left w:val="single" w:sz="2" w:space="0" w:color="000000"/>
              <w:bottom w:val="single" w:sz="2" w:space="0" w:color="000000"/>
              <w:right w:val="nil"/>
            </w:tcBorders>
          </w:tcPr>
          <w:p w:rsidR="00932F1D" w:rsidRPr="00C15453" w:rsidRDefault="00932F1D" w:rsidP="005E5914">
            <w:pPr>
              <w:pStyle w:val="a8"/>
              <w:snapToGrid w:val="0"/>
              <w:rPr>
                <w:b/>
              </w:rPr>
            </w:pPr>
            <w:r w:rsidRPr="00C15453">
              <w:rPr>
                <w:b/>
              </w:rPr>
              <w:t>34 чел.</w:t>
            </w:r>
          </w:p>
        </w:tc>
        <w:tc>
          <w:tcPr>
            <w:tcW w:w="3570" w:type="dxa"/>
            <w:gridSpan w:val="4"/>
            <w:vMerge w:val="restart"/>
            <w:tcBorders>
              <w:top w:val="nil"/>
              <w:left w:val="single" w:sz="2" w:space="0" w:color="000000"/>
              <w:bottom w:val="single" w:sz="2" w:space="0" w:color="000000"/>
              <w:right w:val="single" w:sz="2" w:space="0" w:color="000000"/>
            </w:tcBorders>
          </w:tcPr>
          <w:p w:rsidR="00932F1D" w:rsidRPr="00C15453" w:rsidRDefault="00932F1D" w:rsidP="005E5914">
            <w:pPr>
              <w:pStyle w:val="a8"/>
              <w:snapToGrid w:val="0"/>
            </w:pPr>
          </w:p>
        </w:tc>
      </w:tr>
      <w:tr w:rsidR="00932F1D" w:rsidRPr="00C15453" w:rsidTr="00932F1D">
        <w:tc>
          <w:tcPr>
            <w:tcW w:w="2468" w:type="dxa"/>
            <w:gridSpan w:val="3"/>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 от общего количества</w:t>
            </w:r>
          </w:p>
        </w:tc>
        <w:tc>
          <w:tcPr>
            <w:tcW w:w="651" w:type="dxa"/>
            <w:tcBorders>
              <w:top w:val="nil"/>
              <w:left w:val="single" w:sz="2" w:space="0" w:color="000000"/>
              <w:bottom w:val="single" w:sz="2" w:space="0" w:color="000000"/>
              <w:right w:val="nil"/>
            </w:tcBorders>
          </w:tcPr>
          <w:p w:rsidR="00932F1D" w:rsidRPr="00C15453" w:rsidRDefault="00932F1D" w:rsidP="005E5914">
            <w:pPr>
              <w:pStyle w:val="a8"/>
              <w:snapToGrid w:val="0"/>
              <w:rPr>
                <w:b/>
              </w:rPr>
            </w:pPr>
            <w:r w:rsidRPr="00C15453">
              <w:rPr>
                <w:b/>
              </w:rPr>
              <w:t>50 %</w:t>
            </w:r>
          </w:p>
        </w:tc>
        <w:tc>
          <w:tcPr>
            <w:tcW w:w="2001" w:type="dxa"/>
            <w:gridSpan w:val="3"/>
            <w:tcBorders>
              <w:top w:val="nil"/>
              <w:left w:val="single" w:sz="2" w:space="0" w:color="000000"/>
              <w:bottom w:val="single" w:sz="2" w:space="0" w:color="000000"/>
              <w:right w:val="nil"/>
            </w:tcBorders>
          </w:tcPr>
          <w:p w:rsidR="00932F1D" w:rsidRPr="00C15453" w:rsidRDefault="00932F1D" w:rsidP="005E5914">
            <w:pPr>
              <w:pStyle w:val="a8"/>
              <w:snapToGrid w:val="0"/>
            </w:pPr>
            <w:r w:rsidRPr="00C15453">
              <w:t>%  от общего количества</w:t>
            </w:r>
          </w:p>
        </w:tc>
        <w:tc>
          <w:tcPr>
            <w:tcW w:w="950" w:type="dxa"/>
            <w:gridSpan w:val="3"/>
            <w:tcBorders>
              <w:top w:val="nil"/>
              <w:left w:val="single" w:sz="2" w:space="0" w:color="000000"/>
              <w:bottom w:val="single" w:sz="2" w:space="0" w:color="000000"/>
              <w:right w:val="nil"/>
            </w:tcBorders>
          </w:tcPr>
          <w:p w:rsidR="00932F1D" w:rsidRPr="00C15453" w:rsidRDefault="00932F1D" w:rsidP="005E5914">
            <w:pPr>
              <w:pStyle w:val="a8"/>
              <w:snapToGrid w:val="0"/>
              <w:rPr>
                <w:b/>
              </w:rPr>
            </w:pPr>
            <w:r w:rsidRPr="00C15453">
              <w:rPr>
                <w:b/>
              </w:rPr>
              <w:t>31 %</w:t>
            </w:r>
          </w:p>
        </w:tc>
        <w:tc>
          <w:tcPr>
            <w:tcW w:w="3570" w:type="dxa"/>
            <w:gridSpan w:val="4"/>
            <w:vMerge/>
            <w:tcBorders>
              <w:top w:val="nil"/>
              <w:left w:val="single" w:sz="2" w:space="0" w:color="000000"/>
              <w:bottom w:val="single" w:sz="2" w:space="0" w:color="000000"/>
              <w:right w:val="nil"/>
            </w:tcBorders>
            <w:vAlign w:val="center"/>
          </w:tcPr>
          <w:p w:rsidR="00932F1D" w:rsidRPr="00C15453" w:rsidRDefault="00932F1D" w:rsidP="005E5914">
            <w:pPr>
              <w:rPr>
                <w:kern w:val="2"/>
              </w:rPr>
            </w:pPr>
          </w:p>
        </w:tc>
      </w:tr>
    </w:tbl>
    <w:p w:rsidR="00932F1D" w:rsidRPr="00C15453" w:rsidRDefault="00932F1D" w:rsidP="00932F1D">
      <w:pPr>
        <w:jc w:val="both"/>
        <w:rPr>
          <w:b/>
        </w:rPr>
      </w:pPr>
      <w:r w:rsidRPr="00C15453">
        <w:rPr>
          <w:b/>
          <w:kern w:val="2"/>
        </w:rPr>
        <w:t xml:space="preserve">Анализ. </w:t>
      </w:r>
      <w:r w:rsidRPr="00C15453">
        <w:rPr>
          <w:kern w:val="2"/>
        </w:rPr>
        <w:t>50 % любительских объединений ведут нормативно-правовую документацию</w:t>
      </w:r>
    </w:p>
    <w:p w:rsidR="00932F1D" w:rsidRDefault="00932F1D" w:rsidP="00932F1D">
      <w:pPr>
        <w:jc w:val="both"/>
        <w:rPr>
          <w:b/>
        </w:rPr>
      </w:pPr>
    </w:p>
    <w:p w:rsidR="00932F1D" w:rsidRDefault="00932F1D" w:rsidP="00932F1D">
      <w:pPr>
        <w:jc w:val="both"/>
        <w:rPr>
          <w:b/>
        </w:rPr>
      </w:pPr>
      <w:r w:rsidRPr="00C15453">
        <w:rPr>
          <w:b/>
        </w:rPr>
        <w:t>5.1.5.2. Лучшее любительское объединение 2014 года (3 квартал, годовая):</w:t>
      </w:r>
    </w:p>
    <w:tbl>
      <w:tblPr>
        <w:tblW w:w="9498" w:type="dxa"/>
        <w:tblInd w:w="-145" w:type="dxa"/>
        <w:tblLayout w:type="fixed"/>
        <w:tblCellMar>
          <w:top w:w="55" w:type="dxa"/>
          <w:left w:w="55" w:type="dxa"/>
          <w:bottom w:w="55" w:type="dxa"/>
          <w:right w:w="55" w:type="dxa"/>
        </w:tblCellMar>
        <w:tblLook w:val="04A0"/>
      </w:tblPr>
      <w:tblGrid>
        <w:gridCol w:w="426"/>
        <w:gridCol w:w="1559"/>
        <w:gridCol w:w="1134"/>
        <w:gridCol w:w="1843"/>
        <w:gridCol w:w="709"/>
        <w:gridCol w:w="708"/>
        <w:gridCol w:w="2070"/>
        <w:gridCol w:w="1049"/>
      </w:tblGrid>
      <w:tr w:rsidR="00932F1D" w:rsidTr="00932F1D">
        <w:tc>
          <w:tcPr>
            <w:tcW w:w="9498" w:type="dxa"/>
            <w:gridSpan w:val="8"/>
            <w:tcBorders>
              <w:top w:val="single" w:sz="2" w:space="0" w:color="000000"/>
              <w:left w:val="single" w:sz="2" w:space="0" w:color="000000"/>
              <w:bottom w:val="single" w:sz="2" w:space="0" w:color="000000"/>
              <w:right w:val="single" w:sz="2" w:space="0" w:color="000000"/>
            </w:tcBorders>
            <w:hideMark/>
          </w:tcPr>
          <w:p w:rsidR="00932F1D" w:rsidRDefault="00932F1D" w:rsidP="005E5914">
            <w:pPr>
              <w:pStyle w:val="a8"/>
              <w:snapToGrid w:val="0"/>
              <w:spacing w:line="276" w:lineRule="auto"/>
            </w:pPr>
            <w:r>
              <w:t xml:space="preserve">Всего любительских объединений: </w:t>
            </w:r>
            <w:r w:rsidRPr="00711D64">
              <w:rPr>
                <w:b/>
              </w:rPr>
              <w:t>8 (ед.)</w:t>
            </w:r>
          </w:p>
        </w:tc>
      </w:tr>
      <w:tr w:rsidR="00932F1D" w:rsidTr="00932F1D">
        <w:tc>
          <w:tcPr>
            <w:tcW w:w="9498" w:type="dxa"/>
            <w:gridSpan w:val="8"/>
            <w:tcBorders>
              <w:top w:val="nil"/>
              <w:left w:val="single" w:sz="2" w:space="0" w:color="000000"/>
              <w:bottom w:val="single" w:sz="2" w:space="0" w:color="000000"/>
              <w:right w:val="single" w:sz="2" w:space="0" w:color="000000"/>
            </w:tcBorders>
            <w:hideMark/>
          </w:tcPr>
          <w:p w:rsidR="00932F1D" w:rsidRDefault="00932F1D" w:rsidP="005E5914">
            <w:pPr>
              <w:pStyle w:val="a8"/>
              <w:snapToGrid w:val="0"/>
              <w:spacing w:line="276" w:lineRule="auto"/>
            </w:pPr>
            <w:r>
              <w:t xml:space="preserve">Всего участников любительских объединений: </w:t>
            </w:r>
            <w:r w:rsidRPr="00711D64">
              <w:rPr>
                <w:b/>
              </w:rPr>
              <w:t>110(чел.)</w:t>
            </w:r>
            <w:r>
              <w:t xml:space="preserve"> </w:t>
            </w:r>
          </w:p>
        </w:tc>
      </w:tr>
      <w:tr w:rsidR="00932F1D" w:rsidTr="00932F1D">
        <w:tc>
          <w:tcPr>
            <w:tcW w:w="9498" w:type="dxa"/>
            <w:gridSpan w:val="8"/>
            <w:tcBorders>
              <w:top w:val="nil"/>
              <w:left w:val="single" w:sz="2" w:space="0" w:color="000000"/>
              <w:bottom w:val="single" w:sz="2" w:space="0" w:color="000000"/>
              <w:right w:val="single" w:sz="2" w:space="0" w:color="000000"/>
            </w:tcBorders>
            <w:hideMark/>
          </w:tcPr>
          <w:p w:rsidR="00932F1D" w:rsidRDefault="00932F1D" w:rsidP="005E5914">
            <w:pPr>
              <w:pStyle w:val="a8"/>
              <w:snapToGrid w:val="0"/>
              <w:spacing w:line="276" w:lineRule="auto"/>
              <w:jc w:val="center"/>
            </w:pPr>
            <w:r>
              <w:t>Список любительских объединений: участников 2-го и 3-го этапов Конкурса</w:t>
            </w:r>
          </w:p>
        </w:tc>
      </w:tr>
      <w:tr w:rsidR="00932F1D" w:rsidTr="00932F1D">
        <w:tc>
          <w:tcPr>
            <w:tcW w:w="426" w:type="dxa"/>
            <w:tcBorders>
              <w:top w:val="single" w:sz="2" w:space="0" w:color="000000"/>
              <w:left w:val="single" w:sz="2" w:space="0" w:color="000000"/>
              <w:bottom w:val="single" w:sz="2" w:space="0" w:color="000000"/>
              <w:right w:val="nil"/>
            </w:tcBorders>
            <w:hideMark/>
          </w:tcPr>
          <w:p w:rsidR="00932F1D" w:rsidRDefault="00932F1D" w:rsidP="005E5914">
            <w:pPr>
              <w:pStyle w:val="a8"/>
              <w:snapToGrid w:val="0"/>
              <w:spacing w:line="276" w:lineRule="auto"/>
            </w:pPr>
            <w:r>
              <w:t>№ п/п</w:t>
            </w:r>
          </w:p>
        </w:tc>
        <w:tc>
          <w:tcPr>
            <w:tcW w:w="1559" w:type="dxa"/>
            <w:tcBorders>
              <w:top w:val="single" w:sz="2" w:space="0" w:color="000000"/>
              <w:left w:val="single" w:sz="2" w:space="0" w:color="000000"/>
              <w:bottom w:val="single" w:sz="2" w:space="0" w:color="000000"/>
              <w:right w:val="nil"/>
            </w:tcBorders>
            <w:hideMark/>
          </w:tcPr>
          <w:p w:rsidR="00932F1D" w:rsidRDefault="00932F1D" w:rsidP="005E5914">
            <w:pPr>
              <w:snapToGrid w:val="0"/>
              <w:spacing w:line="200" w:lineRule="atLeast"/>
              <w:jc w:val="both"/>
              <w:rPr>
                <w:rStyle w:val="affe"/>
                <w:i w:val="0"/>
                <w:iCs w:val="0"/>
              </w:rPr>
            </w:pPr>
            <w:r>
              <w:rPr>
                <w:rStyle w:val="affe"/>
              </w:rPr>
              <w:t>Наименование любительского объединения</w:t>
            </w:r>
          </w:p>
        </w:tc>
        <w:tc>
          <w:tcPr>
            <w:tcW w:w="1134" w:type="dxa"/>
            <w:tcBorders>
              <w:top w:val="single" w:sz="2" w:space="0" w:color="000000"/>
              <w:left w:val="single" w:sz="2" w:space="0" w:color="000000"/>
              <w:bottom w:val="single" w:sz="2" w:space="0" w:color="000000"/>
              <w:right w:val="nil"/>
            </w:tcBorders>
            <w:hideMark/>
          </w:tcPr>
          <w:p w:rsidR="00932F1D" w:rsidRDefault="00932F1D" w:rsidP="005E5914">
            <w:pPr>
              <w:pStyle w:val="a8"/>
              <w:snapToGrid w:val="0"/>
              <w:spacing w:line="200" w:lineRule="atLeast"/>
            </w:pPr>
            <w:r>
              <w:t>Вид деятельности</w:t>
            </w:r>
          </w:p>
        </w:tc>
        <w:tc>
          <w:tcPr>
            <w:tcW w:w="1843" w:type="dxa"/>
            <w:tcBorders>
              <w:top w:val="single" w:sz="2" w:space="0" w:color="000000"/>
              <w:left w:val="single" w:sz="2" w:space="0" w:color="000000"/>
              <w:bottom w:val="single" w:sz="2" w:space="0" w:color="000000"/>
              <w:right w:val="nil"/>
            </w:tcBorders>
            <w:hideMark/>
          </w:tcPr>
          <w:p w:rsidR="00932F1D" w:rsidRDefault="00932F1D" w:rsidP="005E5914">
            <w:pPr>
              <w:pStyle w:val="a8"/>
              <w:snapToGrid w:val="0"/>
              <w:spacing w:line="200" w:lineRule="atLeast"/>
              <w:jc w:val="both"/>
              <w:rPr>
                <w:rStyle w:val="affe"/>
                <w:i w:val="0"/>
                <w:iCs w:val="0"/>
              </w:rPr>
            </w:pPr>
            <w:r>
              <w:rPr>
                <w:rStyle w:val="affe"/>
              </w:rPr>
              <w:t>Руководитель</w:t>
            </w:r>
          </w:p>
        </w:tc>
        <w:tc>
          <w:tcPr>
            <w:tcW w:w="709" w:type="dxa"/>
            <w:tcBorders>
              <w:top w:val="single" w:sz="2" w:space="0" w:color="000000"/>
              <w:left w:val="single" w:sz="2" w:space="0" w:color="000000"/>
              <w:bottom w:val="single" w:sz="2" w:space="0" w:color="000000"/>
              <w:right w:val="nil"/>
            </w:tcBorders>
            <w:hideMark/>
          </w:tcPr>
          <w:p w:rsidR="00932F1D" w:rsidRDefault="00932F1D" w:rsidP="005E5914">
            <w:pPr>
              <w:snapToGrid w:val="0"/>
              <w:spacing w:line="200" w:lineRule="atLeast"/>
              <w:jc w:val="both"/>
              <w:rPr>
                <w:rStyle w:val="affe"/>
                <w:i w:val="0"/>
                <w:iCs w:val="0"/>
              </w:rPr>
            </w:pPr>
            <w:r>
              <w:rPr>
                <w:rStyle w:val="affe"/>
              </w:rPr>
              <w:t>Год создания</w:t>
            </w:r>
          </w:p>
        </w:tc>
        <w:tc>
          <w:tcPr>
            <w:tcW w:w="708" w:type="dxa"/>
            <w:tcBorders>
              <w:top w:val="single" w:sz="2" w:space="0" w:color="000000"/>
              <w:left w:val="single" w:sz="2" w:space="0" w:color="000000"/>
              <w:bottom w:val="single" w:sz="2" w:space="0" w:color="000000"/>
              <w:right w:val="nil"/>
            </w:tcBorders>
            <w:hideMark/>
          </w:tcPr>
          <w:p w:rsidR="00932F1D" w:rsidRDefault="00932F1D" w:rsidP="005E5914">
            <w:pPr>
              <w:snapToGrid w:val="0"/>
              <w:spacing w:line="200" w:lineRule="atLeast"/>
              <w:jc w:val="both"/>
            </w:pPr>
            <w:r>
              <w:t xml:space="preserve">Количество участников </w:t>
            </w:r>
          </w:p>
        </w:tc>
        <w:tc>
          <w:tcPr>
            <w:tcW w:w="3119" w:type="dxa"/>
            <w:gridSpan w:val="2"/>
            <w:tcBorders>
              <w:top w:val="single" w:sz="2" w:space="0" w:color="000000"/>
              <w:left w:val="single" w:sz="2" w:space="0" w:color="000000"/>
              <w:bottom w:val="single" w:sz="2" w:space="0" w:color="000000"/>
              <w:right w:val="single" w:sz="2" w:space="0" w:color="000000"/>
            </w:tcBorders>
            <w:hideMark/>
          </w:tcPr>
          <w:p w:rsidR="00932F1D" w:rsidRDefault="00932F1D" w:rsidP="005E5914">
            <w:pPr>
              <w:snapToGrid w:val="0"/>
              <w:spacing w:line="200" w:lineRule="atLeast"/>
              <w:jc w:val="both"/>
              <w:rPr>
                <w:rStyle w:val="affe"/>
                <w:i w:val="0"/>
                <w:iCs w:val="0"/>
              </w:rPr>
            </w:pPr>
            <w:r>
              <w:rPr>
                <w:rStyle w:val="affe"/>
              </w:rPr>
              <w:t>Краткое заключение руководителя о состоянии нормативно-правовой базы деятельности любительского объединения</w:t>
            </w:r>
          </w:p>
        </w:tc>
      </w:tr>
      <w:tr w:rsidR="00932F1D" w:rsidTr="00932F1D">
        <w:tc>
          <w:tcPr>
            <w:tcW w:w="426"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1</w:t>
            </w:r>
          </w:p>
        </w:tc>
        <w:tc>
          <w:tcPr>
            <w:tcW w:w="1559"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 xml:space="preserve">Клуб татаро- башкирской культуры </w:t>
            </w:r>
          </w:p>
        </w:tc>
        <w:tc>
          <w:tcPr>
            <w:tcW w:w="1134"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Досуг</w:t>
            </w:r>
          </w:p>
        </w:tc>
        <w:tc>
          <w:tcPr>
            <w:tcW w:w="1843"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И.М.Давлетшин</w:t>
            </w:r>
          </w:p>
        </w:tc>
        <w:tc>
          <w:tcPr>
            <w:tcW w:w="709"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2010</w:t>
            </w:r>
          </w:p>
        </w:tc>
        <w:tc>
          <w:tcPr>
            <w:tcW w:w="708"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35</w:t>
            </w:r>
          </w:p>
        </w:tc>
        <w:tc>
          <w:tcPr>
            <w:tcW w:w="3119" w:type="dxa"/>
            <w:gridSpan w:val="2"/>
            <w:tcBorders>
              <w:top w:val="nil"/>
              <w:left w:val="single" w:sz="2" w:space="0" w:color="000000"/>
              <w:bottom w:val="single" w:sz="2" w:space="0" w:color="000000"/>
              <w:right w:val="single" w:sz="2" w:space="0" w:color="000000"/>
            </w:tcBorders>
          </w:tcPr>
          <w:p w:rsidR="00932F1D" w:rsidRDefault="00932F1D" w:rsidP="005E5914">
            <w:pPr>
              <w:pStyle w:val="a8"/>
              <w:snapToGrid w:val="0"/>
              <w:spacing w:line="276" w:lineRule="auto"/>
            </w:pPr>
            <w:r>
              <w:t xml:space="preserve">Нормативно – правовая база деятельности ведется. </w:t>
            </w:r>
          </w:p>
        </w:tc>
      </w:tr>
      <w:tr w:rsidR="00932F1D" w:rsidTr="00932F1D">
        <w:tc>
          <w:tcPr>
            <w:tcW w:w="426"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2</w:t>
            </w:r>
          </w:p>
        </w:tc>
        <w:tc>
          <w:tcPr>
            <w:tcW w:w="1559"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Клуб любителей танца «Леди-с»</w:t>
            </w:r>
          </w:p>
        </w:tc>
        <w:tc>
          <w:tcPr>
            <w:tcW w:w="1134"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Досуг              (хореография)</w:t>
            </w:r>
          </w:p>
        </w:tc>
        <w:tc>
          <w:tcPr>
            <w:tcW w:w="1843"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Л.А.Тимофеева</w:t>
            </w:r>
          </w:p>
        </w:tc>
        <w:tc>
          <w:tcPr>
            <w:tcW w:w="709"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2013</w:t>
            </w:r>
          </w:p>
        </w:tc>
        <w:tc>
          <w:tcPr>
            <w:tcW w:w="708"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10</w:t>
            </w:r>
          </w:p>
        </w:tc>
        <w:tc>
          <w:tcPr>
            <w:tcW w:w="3119" w:type="dxa"/>
            <w:gridSpan w:val="2"/>
            <w:tcBorders>
              <w:top w:val="nil"/>
              <w:left w:val="single" w:sz="2" w:space="0" w:color="000000"/>
              <w:bottom w:val="single" w:sz="2" w:space="0" w:color="000000"/>
              <w:right w:val="single" w:sz="2" w:space="0" w:color="000000"/>
            </w:tcBorders>
          </w:tcPr>
          <w:p w:rsidR="00932F1D" w:rsidRDefault="00932F1D" w:rsidP="005E5914">
            <w:pPr>
              <w:pStyle w:val="a8"/>
              <w:snapToGrid w:val="0"/>
              <w:spacing w:line="276" w:lineRule="auto"/>
            </w:pPr>
            <w:r>
              <w:t>Нормативно – правовая база деятельности клуба ведется.</w:t>
            </w:r>
          </w:p>
        </w:tc>
      </w:tr>
      <w:tr w:rsidR="00932F1D" w:rsidTr="00932F1D">
        <w:tc>
          <w:tcPr>
            <w:tcW w:w="426"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3</w:t>
            </w:r>
          </w:p>
        </w:tc>
        <w:tc>
          <w:tcPr>
            <w:tcW w:w="1559"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Клуб любителей театра «Группа ликования»</w:t>
            </w:r>
          </w:p>
        </w:tc>
        <w:tc>
          <w:tcPr>
            <w:tcW w:w="1134"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Досуг              (театральный вид деят. Коллектив спутник нар.т. «Версия»</w:t>
            </w:r>
          </w:p>
        </w:tc>
        <w:tc>
          <w:tcPr>
            <w:tcW w:w="1843"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Е.Н.Воробьева</w:t>
            </w:r>
          </w:p>
        </w:tc>
        <w:tc>
          <w:tcPr>
            <w:tcW w:w="709"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2012</w:t>
            </w:r>
          </w:p>
        </w:tc>
        <w:tc>
          <w:tcPr>
            <w:tcW w:w="708"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10</w:t>
            </w:r>
          </w:p>
        </w:tc>
        <w:tc>
          <w:tcPr>
            <w:tcW w:w="3119" w:type="dxa"/>
            <w:gridSpan w:val="2"/>
            <w:tcBorders>
              <w:top w:val="nil"/>
              <w:left w:val="single" w:sz="2" w:space="0" w:color="000000"/>
              <w:bottom w:val="single" w:sz="2" w:space="0" w:color="000000"/>
              <w:right w:val="single" w:sz="2" w:space="0" w:color="000000"/>
            </w:tcBorders>
          </w:tcPr>
          <w:p w:rsidR="00932F1D" w:rsidRDefault="00932F1D" w:rsidP="005E5914">
            <w:pPr>
              <w:pStyle w:val="a8"/>
              <w:snapToGrid w:val="0"/>
              <w:spacing w:line="276" w:lineRule="auto"/>
            </w:pPr>
            <w:r>
              <w:t>Нормативно – правовая база деятельности клуба ведется.</w:t>
            </w:r>
          </w:p>
        </w:tc>
      </w:tr>
      <w:tr w:rsidR="00932F1D" w:rsidTr="00932F1D">
        <w:tc>
          <w:tcPr>
            <w:tcW w:w="426"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4</w:t>
            </w:r>
          </w:p>
        </w:tc>
        <w:tc>
          <w:tcPr>
            <w:tcW w:w="1559" w:type="dxa"/>
            <w:tcBorders>
              <w:top w:val="nil"/>
              <w:left w:val="single" w:sz="2" w:space="0" w:color="000000"/>
              <w:bottom w:val="single" w:sz="2" w:space="0" w:color="000000"/>
              <w:right w:val="nil"/>
            </w:tcBorders>
          </w:tcPr>
          <w:p w:rsidR="00932F1D" w:rsidRDefault="00932F1D" w:rsidP="00932F1D">
            <w:pPr>
              <w:pStyle w:val="a8"/>
              <w:snapToGrid w:val="0"/>
              <w:spacing w:line="276" w:lineRule="auto"/>
            </w:pPr>
            <w:r>
              <w:t>Клуб старшего поколения «Завалинка»</w:t>
            </w:r>
          </w:p>
        </w:tc>
        <w:tc>
          <w:tcPr>
            <w:tcW w:w="1134"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 xml:space="preserve">Досуг </w:t>
            </w:r>
          </w:p>
        </w:tc>
        <w:tc>
          <w:tcPr>
            <w:tcW w:w="1843"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М.В.Кабанцева</w:t>
            </w:r>
          </w:p>
        </w:tc>
        <w:tc>
          <w:tcPr>
            <w:tcW w:w="709"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2010</w:t>
            </w:r>
          </w:p>
        </w:tc>
        <w:tc>
          <w:tcPr>
            <w:tcW w:w="708"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15</w:t>
            </w:r>
          </w:p>
        </w:tc>
        <w:tc>
          <w:tcPr>
            <w:tcW w:w="3119" w:type="dxa"/>
            <w:gridSpan w:val="2"/>
            <w:tcBorders>
              <w:top w:val="nil"/>
              <w:left w:val="single" w:sz="2" w:space="0" w:color="000000"/>
              <w:bottom w:val="single" w:sz="2" w:space="0" w:color="000000"/>
              <w:right w:val="single" w:sz="2" w:space="0" w:color="000000"/>
            </w:tcBorders>
          </w:tcPr>
          <w:p w:rsidR="00932F1D" w:rsidRDefault="00932F1D" w:rsidP="005E5914">
            <w:pPr>
              <w:pStyle w:val="a8"/>
              <w:snapToGrid w:val="0"/>
              <w:spacing w:line="276" w:lineRule="auto"/>
            </w:pPr>
            <w:r>
              <w:t>Нормативно – правовая база деятельности клуба ведется.</w:t>
            </w:r>
          </w:p>
        </w:tc>
      </w:tr>
      <w:tr w:rsidR="00932F1D" w:rsidTr="00932F1D">
        <w:tc>
          <w:tcPr>
            <w:tcW w:w="426"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5</w:t>
            </w:r>
          </w:p>
        </w:tc>
        <w:tc>
          <w:tcPr>
            <w:tcW w:w="1559"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Клуб раннего развития «Мамина радость»                   ( гр. № 1)</w:t>
            </w:r>
          </w:p>
        </w:tc>
        <w:tc>
          <w:tcPr>
            <w:tcW w:w="1134"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 xml:space="preserve">Развивающий досуг </w:t>
            </w:r>
          </w:p>
        </w:tc>
        <w:tc>
          <w:tcPr>
            <w:tcW w:w="1843"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 xml:space="preserve">Е.Л.Евстигнеева </w:t>
            </w:r>
          </w:p>
        </w:tc>
        <w:tc>
          <w:tcPr>
            <w:tcW w:w="709"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2012</w:t>
            </w:r>
          </w:p>
        </w:tc>
        <w:tc>
          <w:tcPr>
            <w:tcW w:w="708"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10</w:t>
            </w:r>
          </w:p>
        </w:tc>
        <w:tc>
          <w:tcPr>
            <w:tcW w:w="3119" w:type="dxa"/>
            <w:gridSpan w:val="2"/>
            <w:tcBorders>
              <w:top w:val="nil"/>
              <w:left w:val="single" w:sz="2" w:space="0" w:color="000000"/>
              <w:bottom w:val="single" w:sz="2" w:space="0" w:color="000000"/>
              <w:right w:val="single" w:sz="2" w:space="0" w:color="000000"/>
            </w:tcBorders>
          </w:tcPr>
          <w:p w:rsidR="00932F1D" w:rsidRDefault="00932F1D" w:rsidP="005E5914">
            <w:pPr>
              <w:pStyle w:val="a8"/>
              <w:snapToGrid w:val="0"/>
              <w:spacing w:line="276" w:lineRule="auto"/>
            </w:pPr>
            <w:r>
              <w:t>Нормативно – правовая база деятельности клуба ведется.</w:t>
            </w:r>
          </w:p>
        </w:tc>
      </w:tr>
      <w:tr w:rsidR="00932F1D" w:rsidTr="00932F1D">
        <w:tc>
          <w:tcPr>
            <w:tcW w:w="426"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6</w:t>
            </w:r>
          </w:p>
        </w:tc>
        <w:tc>
          <w:tcPr>
            <w:tcW w:w="1559"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 xml:space="preserve">Клуб раннего развития «Мамина </w:t>
            </w:r>
            <w:r>
              <w:lastRenderedPageBreak/>
              <w:t>радость»                   ( гр.№ 2 )</w:t>
            </w:r>
          </w:p>
        </w:tc>
        <w:tc>
          <w:tcPr>
            <w:tcW w:w="1134"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lastRenderedPageBreak/>
              <w:t xml:space="preserve">Развивающий досуг </w:t>
            </w:r>
          </w:p>
        </w:tc>
        <w:tc>
          <w:tcPr>
            <w:tcW w:w="1843"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 xml:space="preserve">Е.Л.Евстигнеева </w:t>
            </w:r>
          </w:p>
        </w:tc>
        <w:tc>
          <w:tcPr>
            <w:tcW w:w="709"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2012</w:t>
            </w:r>
          </w:p>
        </w:tc>
        <w:tc>
          <w:tcPr>
            <w:tcW w:w="708"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10</w:t>
            </w:r>
          </w:p>
        </w:tc>
        <w:tc>
          <w:tcPr>
            <w:tcW w:w="3119" w:type="dxa"/>
            <w:gridSpan w:val="2"/>
            <w:tcBorders>
              <w:top w:val="nil"/>
              <w:left w:val="single" w:sz="2" w:space="0" w:color="000000"/>
              <w:bottom w:val="single" w:sz="2" w:space="0" w:color="000000"/>
              <w:right w:val="single" w:sz="2" w:space="0" w:color="000000"/>
            </w:tcBorders>
          </w:tcPr>
          <w:p w:rsidR="00932F1D" w:rsidRDefault="00932F1D" w:rsidP="005E5914">
            <w:pPr>
              <w:pStyle w:val="a8"/>
              <w:snapToGrid w:val="0"/>
              <w:spacing w:line="276" w:lineRule="auto"/>
            </w:pPr>
            <w:r>
              <w:t>Нормативно – правовая база деятельности клуба ведется.</w:t>
            </w:r>
          </w:p>
        </w:tc>
      </w:tr>
      <w:tr w:rsidR="00932F1D" w:rsidTr="00932F1D">
        <w:tc>
          <w:tcPr>
            <w:tcW w:w="1985" w:type="dxa"/>
            <w:gridSpan w:val="2"/>
            <w:tcBorders>
              <w:top w:val="nil"/>
              <w:left w:val="single" w:sz="2" w:space="0" w:color="000000"/>
              <w:bottom w:val="single" w:sz="2" w:space="0" w:color="000000"/>
              <w:right w:val="nil"/>
            </w:tcBorders>
            <w:hideMark/>
          </w:tcPr>
          <w:p w:rsidR="00932F1D" w:rsidRDefault="00932F1D" w:rsidP="005E5914">
            <w:pPr>
              <w:pStyle w:val="a8"/>
              <w:snapToGrid w:val="0"/>
              <w:spacing w:line="276" w:lineRule="auto"/>
            </w:pPr>
            <w:r>
              <w:lastRenderedPageBreak/>
              <w:t xml:space="preserve">Всего любительских объединений: </w:t>
            </w:r>
          </w:p>
        </w:tc>
        <w:tc>
          <w:tcPr>
            <w:tcW w:w="1134"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6</w:t>
            </w:r>
          </w:p>
        </w:tc>
        <w:tc>
          <w:tcPr>
            <w:tcW w:w="2552" w:type="dxa"/>
            <w:gridSpan w:val="2"/>
            <w:tcBorders>
              <w:top w:val="nil"/>
              <w:left w:val="single" w:sz="2" w:space="0" w:color="000000"/>
              <w:bottom w:val="single" w:sz="2" w:space="0" w:color="000000"/>
              <w:right w:val="nil"/>
            </w:tcBorders>
            <w:hideMark/>
          </w:tcPr>
          <w:p w:rsidR="00932F1D" w:rsidRDefault="00932F1D" w:rsidP="005E5914">
            <w:pPr>
              <w:pStyle w:val="a8"/>
              <w:snapToGrid w:val="0"/>
              <w:spacing w:line="276" w:lineRule="auto"/>
            </w:pPr>
            <w:r>
              <w:t>Количество участников:</w:t>
            </w:r>
          </w:p>
        </w:tc>
        <w:tc>
          <w:tcPr>
            <w:tcW w:w="708"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90</w:t>
            </w:r>
          </w:p>
        </w:tc>
        <w:tc>
          <w:tcPr>
            <w:tcW w:w="3119" w:type="dxa"/>
            <w:gridSpan w:val="2"/>
            <w:vMerge w:val="restart"/>
            <w:tcBorders>
              <w:top w:val="nil"/>
              <w:left w:val="single" w:sz="2" w:space="0" w:color="000000"/>
              <w:bottom w:val="single" w:sz="2" w:space="0" w:color="000000"/>
              <w:right w:val="single" w:sz="2" w:space="0" w:color="000000"/>
            </w:tcBorders>
            <w:hideMark/>
          </w:tcPr>
          <w:p w:rsidR="00932F1D" w:rsidRDefault="00932F1D" w:rsidP="005E5914">
            <w:pPr>
              <w:pStyle w:val="a8"/>
              <w:snapToGrid w:val="0"/>
              <w:spacing w:line="276" w:lineRule="auto"/>
            </w:pPr>
            <w:r>
              <w:t>Примечания:</w:t>
            </w:r>
          </w:p>
        </w:tc>
      </w:tr>
      <w:tr w:rsidR="00932F1D" w:rsidTr="00932F1D">
        <w:tc>
          <w:tcPr>
            <w:tcW w:w="1985" w:type="dxa"/>
            <w:gridSpan w:val="2"/>
            <w:tcBorders>
              <w:top w:val="nil"/>
              <w:left w:val="single" w:sz="2" w:space="0" w:color="000000"/>
              <w:bottom w:val="single" w:sz="2" w:space="0" w:color="000000"/>
              <w:right w:val="nil"/>
            </w:tcBorders>
            <w:hideMark/>
          </w:tcPr>
          <w:p w:rsidR="00932F1D" w:rsidRDefault="00932F1D" w:rsidP="005E5914">
            <w:pPr>
              <w:pStyle w:val="a8"/>
              <w:snapToGrid w:val="0"/>
              <w:spacing w:line="276" w:lineRule="auto"/>
            </w:pPr>
            <w:r>
              <w:t>% от общего количества</w:t>
            </w:r>
          </w:p>
        </w:tc>
        <w:tc>
          <w:tcPr>
            <w:tcW w:w="1134"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75</w:t>
            </w:r>
          </w:p>
        </w:tc>
        <w:tc>
          <w:tcPr>
            <w:tcW w:w="2552" w:type="dxa"/>
            <w:gridSpan w:val="2"/>
            <w:tcBorders>
              <w:top w:val="nil"/>
              <w:left w:val="single" w:sz="2" w:space="0" w:color="000000"/>
              <w:bottom w:val="single" w:sz="2" w:space="0" w:color="000000"/>
              <w:right w:val="nil"/>
            </w:tcBorders>
            <w:hideMark/>
          </w:tcPr>
          <w:p w:rsidR="00932F1D" w:rsidRDefault="00932F1D" w:rsidP="005E5914">
            <w:pPr>
              <w:pStyle w:val="a8"/>
              <w:snapToGrid w:val="0"/>
              <w:spacing w:line="276" w:lineRule="auto"/>
            </w:pPr>
            <w:r>
              <w:t>% от общего количества</w:t>
            </w:r>
          </w:p>
        </w:tc>
        <w:tc>
          <w:tcPr>
            <w:tcW w:w="708"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81</w:t>
            </w:r>
          </w:p>
        </w:tc>
        <w:tc>
          <w:tcPr>
            <w:tcW w:w="3119" w:type="dxa"/>
            <w:gridSpan w:val="2"/>
            <w:vMerge/>
            <w:tcBorders>
              <w:top w:val="nil"/>
              <w:left w:val="single" w:sz="2" w:space="0" w:color="000000"/>
              <w:bottom w:val="single" w:sz="2" w:space="0" w:color="000000"/>
              <w:right w:val="nil"/>
            </w:tcBorders>
            <w:vAlign w:val="center"/>
            <w:hideMark/>
          </w:tcPr>
          <w:p w:rsidR="00932F1D" w:rsidRDefault="00932F1D" w:rsidP="005E5914">
            <w:pPr>
              <w:widowControl/>
              <w:suppressAutoHyphens w:val="0"/>
              <w:spacing w:line="276" w:lineRule="auto"/>
            </w:pPr>
          </w:p>
        </w:tc>
      </w:tr>
      <w:tr w:rsidR="00932F1D" w:rsidTr="00932F1D">
        <w:tc>
          <w:tcPr>
            <w:tcW w:w="9498" w:type="dxa"/>
            <w:gridSpan w:val="8"/>
            <w:tcBorders>
              <w:top w:val="nil"/>
              <w:left w:val="single" w:sz="2" w:space="0" w:color="000000"/>
              <w:bottom w:val="single" w:sz="2" w:space="0" w:color="000000"/>
              <w:right w:val="single" w:sz="2" w:space="0" w:color="000000"/>
            </w:tcBorders>
            <w:hideMark/>
          </w:tcPr>
          <w:p w:rsidR="00932F1D" w:rsidRDefault="00932F1D" w:rsidP="005E5914">
            <w:pPr>
              <w:spacing w:line="360" w:lineRule="auto"/>
              <w:jc w:val="center"/>
            </w:pPr>
            <w:r>
              <w:rPr>
                <w:rStyle w:val="aff7"/>
              </w:rPr>
              <w:t>Список любительских объединений</w:t>
            </w:r>
            <w:r>
              <w:t>, не включенных для участия во 2-ом и 3-ем этапах Конкурса</w:t>
            </w:r>
          </w:p>
        </w:tc>
      </w:tr>
      <w:tr w:rsidR="00932F1D" w:rsidTr="00932F1D">
        <w:tc>
          <w:tcPr>
            <w:tcW w:w="426" w:type="dxa"/>
            <w:tcBorders>
              <w:top w:val="nil"/>
              <w:left w:val="single" w:sz="2" w:space="0" w:color="000000"/>
              <w:bottom w:val="single" w:sz="2" w:space="0" w:color="000000"/>
              <w:right w:val="nil"/>
            </w:tcBorders>
            <w:hideMark/>
          </w:tcPr>
          <w:p w:rsidR="00932F1D" w:rsidRDefault="00932F1D" w:rsidP="005E5914">
            <w:pPr>
              <w:pStyle w:val="a8"/>
              <w:snapToGrid w:val="0"/>
              <w:spacing w:line="276" w:lineRule="auto"/>
            </w:pPr>
            <w:r>
              <w:t>№ п/п</w:t>
            </w:r>
          </w:p>
        </w:tc>
        <w:tc>
          <w:tcPr>
            <w:tcW w:w="1559" w:type="dxa"/>
            <w:tcBorders>
              <w:top w:val="nil"/>
              <w:left w:val="single" w:sz="2" w:space="0" w:color="000000"/>
              <w:bottom w:val="single" w:sz="2" w:space="0" w:color="000000"/>
              <w:right w:val="nil"/>
            </w:tcBorders>
            <w:hideMark/>
          </w:tcPr>
          <w:p w:rsidR="00932F1D" w:rsidRDefault="00932F1D" w:rsidP="005E5914">
            <w:pPr>
              <w:snapToGrid w:val="0"/>
              <w:spacing w:line="200" w:lineRule="atLeast"/>
              <w:jc w:val="both"/>
              <w:rPr>
                <w:rStyle w:val="affe"/>
                <w:i w:val="0"/>
                <w:iCs w:val="0"/>
              </w:rPr>
            </w:pPr>
            <w:r>
              <w:rPr>
                <w:rStyle w:val="affe"/>
              </w:rPr>
              <w:t>Наименование любительского объединения</w:t>
            </w:r>
          </w:p>
        </w:tc>
        <w:tc>
          <w:tcPr>
            <w:tcW w:w="1134" w:type="dxa"/>
            <w:tcBorders>
              <w:top w:val="nil"/>
              <w:left w:val="single" w:sz="2" w:space="0" w:color="000000"/>
              <w:bottom w:val="single" w:sz="2" w:space="0" w:color="000000"/>
              <w:right w:val="nil"/>
            </w:tcBorders>
            <w:hideMark/>
          </w:tcPr>
          <w:p w:rsidR="00932F1D" w:rsidRDefault="00932F1D" w:rsidP="005E5914">
            <w:pPr>
              <w:pStyle w:val="a8"/>
              <w:snapToGrid w:val="0"/>
              <w:spacing w:line="200" w:lineRule="atLeast"/>
            </w:pPr>
            <w:r>
              <w:t>Вид деятельности</w:t>
            </w:r>
          </w:p>
        </w:tc>
        <w:tc>
          <w:tcPr>
            <w:tcW w:w="1843" w:type="dxa"/>
            <w:tcBorders>
              <w:top w:val="nil"/>
              <w:left w:val="single" w:sz="2" w:space="0" w:color="000000"/>
              <w:bottom w:val="single" w:sz="2" w:space="0" w:color="000000"/>
              <w:right w:val="nil"/>
            </w:tcBorders>
            <w:hideMark/>
          </w:tcPr>
          <w:p w:rsidR="00932F1D" w:rsidRDefault="00932F1D" w:rsidP="005E5914">
            <w:pPr>
              <w:pStyle w:val="a8"/>
              <w:snapToGrid w:val="0"/>
              <w:spacing w:line="200" w:lineRule="atLeast"/>
              <w:jc w:val="both"/>
              <w:rPr>
                <w:rStyle w:val="affe"/>
                <w:i w:val="0"/>
                <w:iCs w:val="0"/>
              </w:rPr>
            </w:pPr>
            <w:r>
              <w:rPr>
                <w:rStyle w:val="affe"/>
              </w:rPr>
              <w:t>Руководитель</w:t>
            </w:r>
          </w:p>
        </w:tc>
        <w:tc>
          <w:tcPr>
            <w:tcW w:w="709" w:type="dxa"/>
            <w:tcBorders>
              <w:top w:val="nil"/>
              <w:left w:val="single" w:sz="2" w:space="0" w:color="000000"/>
              <w:bottom w:val="single" w:sz="2" w:space="0" w:color="000000"/>
              <w:right w:val="nil"/>
            </w:tcBorders>
            <w:hideMark/>
          </w:tcPr>
          <w:p w:rsidR="00932F1D" w:rsidRDefault="00932F1D" w:rsidP="005E5914">
            <w:pPr>
              <w:snapToGrid w:val="0"/>
              <w:spacing w:line="200" w:lineRule="atLeast"/>
              <w:jc w:val="both"/>
              <w:rPr>
                <w:rStyle w:val="affe"/>
                <w:i w:val="0"/>
                <w:iCs w:val="0"/>
              </w:rPr>
            </w:pPr>
            <w:r>
              <w:rPr>
                <w:rStyle w:val="affe"/>
              </w:rPr>
              <w:t>Год создания</w:t>
            </w:r>
          </w:p>
        </w:tc>
        <w:tc>
          <w:tcPr>
            <w:tcW w:w="708" w:type="dxa"/>
            <w:tcBorders>
              <w:top w:val="nil"/>
              <w:left w:val="single" w:sz="2" w:space="0" w:color="000000"/>
              <w:bottom w:val="single" w:sz="2" w:space="0" w:color="000000"/>
              <w:right w:val="nil"/>
            </w:tcBorders>
            <w:hideMark/>
          </w:tcPr>
          <w:p w:rsidR="00932F1D" w:rsidRDefault="00932F1D" w:rsidP="005E5914">
            <w:pPr>
              <w:snapToGrid w:val="0"/>
              <w:spacing w:line="200" w:lineRule="atLeast"/>
              <w:jc w:val="both"/>
              <w:rPr>
                <w:rStyle w:val="affe"/>
                <w:i w:val="0"/>
                <w:iCs w:val="0"/>
              </w:rPr>
            </w:pPr>
            <w:r>
              <w:rPr>
                <w:rStyle w:val="affe"/>
              </w:rPr>
              <w:t xml:space="preserve">Количество участников </w:t>
            </w:r>
          </w:p>
        </w:tc>
        <w:tc>
          <w:tcPr>
            <w:tcW w:w="2070" w:type="dxa"/>
            <w:tcBorders>
              <w:top w:val="nil"/>
              <w:left w:val="single" w:sz="2" w:space="0" w:color="000000"/>
              <w:bottom w:val="single" w:sz="2" w:space="0" w:color="000000"/>
              <w:right w:val="nil"/>
            </w:tcBorders>
            <w:hideMark/>
          </w:tcPr>
          <w:p w:rsidR="00932F1D" w:rsidRDefault="00932F1D" w:rsidP="005E5914">
            <w:pPr>
              <w:snapToGrid w:val="0"/>
              <w:spacing w:line="200" w:lineRule="atLeast"/>
              <w:jc w:val="both"/>
              <w:rPr>
                <w:rStyle w:val="affe"/>
                <w:i w:val="0"/>
                <w:iCs w:val="0"/>
              </w:rPr>
            </w:pPr>
            <w:r>
              <w:rPr>
                <w:rStyle w:val="affe"/>
              </w:rPr>
              <w:t xml:space="preserve">Краткое заключение руководителя о причине отклонения в участии в Конкурсе по состоянию нормативно-правовой базы деятельности  </w:t>
            </w:r>
          </w:p>
        </w:tc>
        <w:tc>
          <w:tcPr>
            <w:tcW w:w="1049" w:type="dxa"/>
            <w:tcBorders>
              <w:top w:val="nil"/>
              <w:left w:val="single" w:sz="2" w:space="0" w:color="000000"/>
              <w:bottom w:val="single" w:sz="2" w:space="0" w:color="000000"/>
              <w:right w:val="single" w:sz="2" w:space="0" w:color="000000"/>
            </w:tcBorders>
            <w:hideMark/>
          </w:tcPr>
          <w:p w:rsidR="00932F1D" w:rsidRDefault="00932F1D" w:rsidP="005E5914">
            <w:pPr>
              <w:snapToGrid w:val="0"/>
              <w:spacing w:line="200" w:lineRule="atLeast"/>
              <w:jc w:val="both"/>
            </w:pPr>
            <w:r>
              <w:t>№ и дата приказа о утверждении индивидуального плана</w:t>
            </w:r>
          </w:p>
        </w:tc>
      </w:tr>
      <w:tr w:rsidR="00932F1D" w:rsidTr="00932F1D">
        <w:tc>
          <w:tcPr>
            <w:tcW w:w="426"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1.</w:t>
            </w:r>
          </w:p>
        </w:tc>
        <w:tc>
          <w:tcPr>
            <w:tcW w:w="1559" w:type="dxa"/>
            <w:tcBorders>
              <w:top w:val="nil"/>
              <w:left w:val="single" w:sz="2" w:space="0" w:color="000000"/>
              <w:bottom w:val="single" w:sz="2" w:space="0" w:color="000000"/>
              <w:right w:val="nil"/>
            </w:tcBorders>
          </w:tcPr>
          <w:p w:rsidR="00932F1D" w:rsidRDefault="00932F1D" w:rsidP="005E5914">
            <w:pPr>
              <w:spacing w:line="276" w:lineRule="auto"/>
            </w:pPr>
            <w:r>
              <w:t>Кружок вышивки                «Чудеса рукотворные»</w:t>
            </w:r>
          </w:p>
        </w:tc>
        <w:tc>
          <w:tcPr>
            <w:tcW w:w="1134"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Творческо -прикладной</w:t>
            </w:r>
          </w:p>
        </w:tc>
        <w:tc>
          <w:tcPr>
            <w:tcW w:w="1843"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А.А.Андреева</w:t>
            </w:r>
          </w:p>
        </w:tc>
        <w:tc>
          <w:tcPr>
            <w:tcW w:w="709" w:type="dxa"/>
            <w:tcBorders>
              <w:top w:val="nil"/>
              <w:left w:val="single" w:sz="2" w:space="0" w:color="000000"/>
              <w:bottom w:val="single" w:sz="2" w:space="0" w:color="000000"/>
              <w:right w:val="nil"/>
            </w:tcBorders>
          </w:tcPr>
          <w:p w:rsidR="00932F1D" w:rsidRDefault="00932F1D" w:rsidP="005E5914">
            <w:pPr>
              <w:spacing w:line="276" w:lineRule="auto"/>
            </w:pPr>
            <w:r>
              <w:t>2014</w:t>
            </w:r>
          </w:p>
        </w:tc>
        <w:tc>
          <w:tcPr>
            <w:tcW w:w="708"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10</w:t>
            </w:r>
          </w:p>
        </w:tc>
        <w:tc>
          <w:tcPr>
            <w:tcW w:w="2070"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Нормативно –правовая база сформирована, по причине малого количества времени работы кружка отсутствуют:  архивные материалы, видео и фото отчеты, отзывы общественности, печатные издания.</w:t>
            </w:r>
          </w:p>
        </w:tc>
        <w:tc>
          <w:tcPr>
            <w:tcW w:w="1049" w:type="dxa"/>
            <w:tcBorders>
              <w:top w:val="nil"/>
              <w:left w:val="single" w:sz="2" w:space="0" w:color="000000"/>
              <w:bottom w:val="single" w:sz="2" w:space="0" w:color="000000"/>
              <w:right w:val="single" w:sz="2" w:space="0" w:color="000000"/>
            </w:tcBorders>
          </w:tcPr>
          <w:p w:rsidR="00932F1D" w:rsidRDefault="00932F1D" w:rsidP="005E5914">
            <w:pPr>
              <w:pStyle w:val="a8"/>
              <w:snapToGrid w:val="0"/>
              <w:spacing w:line="276" w:lineRule="auto"/>
            </w:pPr>
            <w:r>
              <w:t>№ 108 от 29.09.2014г.</w:t>
            </w:r>
          </w:p>
        </w:tc>
      </w:tr>
      <w:tr w:rsidR="00932F1D" w:rsidTr="00932F1D">
        <w:tc>
          <w:tcPr>
            <w:tcW w:w="426"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2.</w:t>
            </w:r>
          </w:p>
        </w:tc>
        <w:tc>
          <w:tcPr>
            <w:tcW w:w="1559" w:type="dxa"/>
            <w:tcBorders>
              <w:top w:val="nil"/>
              <w:left w:val="single" w:sz="2" w:space="0" w:color="000000"/>
              <w:bottom w:val="single" w:sz="2" w:space="0" w:color="000000"/>
              <w:right w:val="nil"/>
            </w:tcBorders>
          </w:tcPr>
          <w:p w:rsidR="00932F1D" w:rsidRDefault="00932F1D" w:rsidP="005E5914">
            <w:pPr>
              <w:spacing w:line="276" w:lineRule="auto"/>
            </w:pPr>
            <w:r>
              <w:t>Кружок вязания «Волшебный клубок»</w:t>
            </w:r>
          </w:p>
        </w:tc>
        <w:tc>
          <w:tcPr>
            <w:tcW w:w="1134"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Творческо –прикладные</w:t>
            </w:r>
          </w:p>
        </w:tc>
        <w:tc>
          <w:tcPr>
            <w:tcW w:w="1843"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А.А.Андреева</w:t>
            </w:r>
          </w:p>
        </w:tc>
        <w:tc>
          <w:tcPr>
            <w:tcW w:w="709" w:type="dxa"/>
            <w:tcBorders>
              <w:top w:val="nil"/>
              <w:left w:val="single" w:sz="2" w:space="0" w:color="000000"/>
              <w:bottom w:val="single" w:sz="2" w:space="0" w:color="000000"/>
              <w:right w:val="nil"/>
            </w:tcBorders>
          </w:tcPr>
          <w:p w:rsidR="00932F1D" w:rsidRDefault="00932F1D" w:rsidP="005E5914">
            <w:pPr>
              <w:spacing w:line="276" w:lineRule="auto"/>
            </w:pPr>
            <w:r>
              <w:t>2014</w:t>
            </w:r>
          </w:p>
        </w:tc>
        <w:tc>
          <w:tcPr>
            <w:tcW w:w="708"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10</w:t>
            </w:r>
          </w:p>
        </w:tc>
        <w:tc>
          <w:tcPr>
            <w:tcW w:w="2070"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 xml:space="preserve">Нормативно –правовая база сформирована. К конкурсу не допущен по причине малого количества времени работы кружка </w:t>
            </w:r>
            <w:r>
              <w:lastRenderedPageBreak/>
              <w:t>отсутствуют: архивные материалы, видео и фото отчеты, отзывы общественности, печатные издания.</w:t>
            </w:r>
          </w:p>
        </w:tc>
        <w:tc>
          <w:tcPr>
            <w:tcW w:w="1049" w:type="dxa"/>
            <w:tcBorders>
              <w:top w:val="nil"/>
              <w:left w:val="single" w:sz="2" w:space="0" w:color="000000"/>
              <w:bottom w:val="single" w:sz="2" w:space="0" w:color="000000"/>
              <w:right w:val="single" w:sz="2" w:space="0" w:color="000000"/>
            </w:tcBorders>
          </w:tcPr>
          <w:p w:rsidR="00932F1D" w:rsidRDefault="00932F1D" w:rsidP="005E5914">
            <w:pPr>
              <w:pStyle w:val="a8"/>
              <w:snapToGrid w:val="0"/>
              <w:spacing w:line="276" w:lineRule="auto"/>
            </w:pPr>
            <w:r>
              <w:lastRenderedPageBreak/>
              <w:t>№ 108 от 29.09.2014г.</w:t>
            </w:r>
          </w:p>
        </w:tc>
      </w:tr>
      <w:tr w:rsidR="00932F1D" w:rsidTr="00932F1D">
        <w:tc>
          <w:tcPr>
            <w:tcW w:w="1985" w:type="dxa"/>
            <w:gridSpan w:val="2"/>
            <w:tcBorders>
              <w:top w:val="nil"/>
              <w:left w:val="single" w:sz="2" w:space="0" w:color="000000"/>
              <w:bottom w:val="single" w:sz="2" w:space="0" w:color="000000"/>
              <w:right w:val="nil"/>
            </w:tcBorders>
            <w:hideMark/>
          </w:tcPr>
          <w:p w:rsidR="00932F1D" w:rsidRDefault="00932F1D" w:rsidP="005E5914">
            <w:pPr>
              <w:pStyle w:val="a8"/>
              <w:snapToGrid w:val="0"/>
              <w:spacing w:line="276" w:lineRule="auto"/>
            </w:pPr>
            <w:r>
              <w:lastRenderedPageBreak/>
              <w:t xml:space="preserve">Всего любительских объединений: </w:t>
            </w:r>
          </w:p>
        </w:tc>
        <w:tc>
          <w:tcPr>
            <w:tcW w:w="1134"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2</w:t>
            </w:r>
          </w:p>
        </w:tc>
        <w:tc>
          <w:tcPr>
            <w:tcW w:w="2552" w:type="dxa"/>
            <w:gridSpan w:val="2"/>
            <w:tcBorders>
              <w:top w:val="nil"/>
              <w:left w:val="single" w:sz="2" w:space="0" w:color="000000"/>
              <w:bottom w:val="single" w:sz="2" w:space="0" w:color="000000"/>
              <w:right w:val="nil"/>
            </w:tcBorders>
            <w:hideMark/>
          </w:tcPr>
          <w:p w:rsidR="00932F1D" w:rsidRDefault="00932F1D" w:rsidP="005E5914">
            <w:pPr>
              <w:pStyle w:val="a8"/>
              <w:snapToGrid w:val="0"/>
              <w:spacing w:line="276" w:lineRule="auto"/>
            </w:pPr>
            <w:r>
              <w:t>Количество участников:</w:t>
            </w:r>
          </w:p>
        </w:tc>
        <w:tc>
          <w:tcPr>
            <w:tcW w:w="708" w:type="dxa"/>
            <w:tcBorders>
              <w:top w:val="nil"/>
              <w:left w:val="single" w:sz="2" w:space="0" w:color="000000"/>
              <w:bottom w:val="single" w:sz="2" w:space="0" w:color="000000"/>
              <w:right w:val="nil"/>
            </w:tcBorders>
          </w:tcPr>
          <w:p w:rsidR="00932F1D" w:rsidRDefault="00932F1D" w:rsidP="005E5914">
            <w:pPr>
              <w:pStyle w:val="a8"/>
              <w:snapToGrid w:val="0"/>
              <w:spacing w:line="276" w:lineRule="auto"/>
            </w:pPr>
            <w:r>
              <w:t>20</w:t>
            </w:r>
          </w:p>
        </w:tc>
        <w:tc>
          <w:tcPr>
            <w:tcW w:w="3119" w:type="dxa"/>
            <w:gridSpan w:val="2"/>
            <w:tcBorders>
              <w:top w:val="nil"/>
              <w:left w:val="single" w:sz="2" w:space="0" w:color="000000"/>
              <w:bottom w:val="single" w:sz="2" w:space="0" w:color="000000"/>
              <w:right w:val="single" w:sz="2" w:space="0" w:color="000000"/>
            </w:tcBorders>
          </w:tcPr>
          <w:p w:rsidR="00932F1D" w:rsidRDefault="00932F1D" w:rsidP="005E5914">
            <w:pPr>
              <w:pStyle w:val="a8"/>
              <w:snapToGrid w:val="0"/>
              <w:spacing w:line="276" w:lineRule="auto"/>
            </w:pPr>
            <w:r>
              <w:t>Не допущенные к участию в конкурсе любительские объединения составляют менее 20% от общего количества, что говорит о стабильной работе кружков по направлению «Досуг». На основании проведенного анкетирования и выявления потребностей жителей м-на Югорск -2, в 2014 году открыто два новых направления «вязание» и «шитье».</w:t>
            </w:r>
          </w:p>
        </w:tc>
      </w:tr>
    </w:tbl>
    <w:p w:rsidR="007F52B1" w:rsidRDefault="007F52B1" w:rsidP="007F52B1">
      <w:pPr>
        <w:jc w:val="both"/>
        <w:rPr>
          <w:highlight w:val="cyan"/>
        </w:rPr>
      </w:pPr>
    </w:p>
    <w:p w:rsidR="007F52B1" w:rsidRPr="00A926A9" w:rsidRDefault="007F52B1" w:rsidP="00A926A9">
      <w:pPr>
        <w:spacing w:line="360" w:lineRule="auto"/>
        <w:ind w:firstLine="708"/>
        <w:jc w:val="both"/>
      </w:pPr>
      <w:r w:rsidRPr="001554D4">
        <w:t xml:space="preserve">Во втором этапе  третьего городского  конкурса «Лучшее любительское объединение 2014 года» любительские объединения МБУК «МиГ», не набрав необходимого количества баллов при оценке </w:t>
      </w:r>
      <w:r w:rsidR="001554D4" w:rsidRPr="001554D4">
        <w:t>жюри,</w:t>
      </w:r>
      <w:r w:rsidRPr="001554D4">
        <w:t xml:space="preserve"> не прошли в третий этап конкурса. Работа по актуализации информации и привидении в документов в </w:t>
      </w:r>
      <w:r w:rsidR="001554D4">
        <w:t xml:space="preserve">соответствии с нормативами </w:t>
      </w:r>
      <w:r w:rsidRPr="001554D4">
        <w:t xml:space="preserve"> </w:t>
      </w:r>
      <w:r w:rsidR="001554D4">
        <w:t>ведётся.</w:t>
      </w:r>
    </w:p>
    <w:p w:rsidR="001F3752" w:rsidRPr="00E07AF2" w:rsidRDefault="001F3752" w:rsidP="001F3752">
      <w:pPr>
        <w:spacing w:line="100" w:lineRule="atLeast"/>
        <w:jc w:val="both"/>
        <w:rPr>
          <w:rFonts w:eastAsia="Times New Roman"/>
          <w:b/>
        </w:rPr>
      </w:pPr>
      <w:r w:rsidRPr="00E07AF2">
        <w:rPr>
          <w:rFonts w:eastAsia="Times New Roman"/>
          <w:b/>
        </w:rPr>
        <w:t>5.2. Музей</w:t>
      </w:r>
    </w:p>
    <w:p w:rsidR="001F3752" w:rsidRPr="00E07AF2" w:rsidRDefault="001F3752" w:rsidP="009D74E1">
      <w:pPr>
        <w:jc w:val="both"/>
        <w:rPr>
          <w:rFonts w:eastAsia="Times New Roman"/>
          <w:b/>
          <w:bCs/>
        </w:rPr>
      </w:pPr>
      <w:r w:rsidRPr="00E07AF2">
        <w:rPr>
          <w:rFonts w:eastAsia="Times New Roman"/>
          <w:b/>
          <w:bCs/>
        </w:rPr>
        <w:t xml:space="preserve">5.2.1. Общая характеристика.  </w:t>
      </w:r>
    </w:p>
    <w:p w:rsidR="001F3752" w:rsidRPr="00E07AF2" w:rsidRDefault="001F3752" w:rsidP="001F3752">
      <w:pPr>
        <w:spacing w:line="100" w:lineRule="atLeast"/>
        <w:jc w:val="both"/>
        <w:rPr>
          <w:rFonts w:eastAsia="Times New Roman"/>
        </w:rPr>
      </w:pPr>
      <w:r w:rsidRPr="00E07AF2">
        <w:rPr>
          <w:rFonts w:eastAsia="Times New Roman"/>
          <w:b/>
        </w:rPr>
        <w:t xml:space="preserve">5.2.2. Музейный фонд </w:t>
      </w:r>
      <w:r w:rsidRPr="00E07AF2">
        <w:rPr>
          <w:rFonts w:eastAsia="Times New Roman"/>
        </w:rPr>
        <w:t>(годовая).</w:t>
      </w:r>
    </w:p>
    <w:p w:rsidR="009D74E1" w:rsidRDefault="001F3752" w:rsidP="009D74E1">
      <w:pPr>
        <w:tabs>
          <w:tab w:val="left" w:pos="851"/>
        </w:tabs>
        <w:rPr>
          <w:rFonts w:eastAsia="Times New Roman"/>
          <w:b/>
        </w:rPr>
      </w:pPr>
      <w:r w:rsidRPr="00E07AF2">
        <w:rPr>
          <w:rFonts w:eastAsia="Times New Roman"/>
          <w:b/>
        </w:rPr>
        <w:t xml:space="preserve">5.2.3. Характеристика новых поступлений </w:t>
      </w:r>
      <w:r w:rsidRPr="00E07AF2">
        <w:rPr>
          <w:rFonts w:eastAsia="Times New Roman"/>
        </w:rPr>
        <w:t xml:space="preserve"> (годовая).</w:t>
      </w:r>
    </w:p>
    <w:p w:rsidR="001F3752" w:rsidRPr="00E07AF2" w:rsidRDefault="001F3752" w:rsidP="009D74E1">
      <w:pPr>
        <w:tabs>
          <w:tab w:val="left" w:pos="851"/>
        </w:tabs>
        <w:rPr>
          <w:rFonts w:eastAsia="Times New Roman"/>
          <w:b/>
        </w:rPr>
      </w:pPr>
      <w:r w:rsidRPr="00E07AF2">
        <w:rPr>
          <w:rFonts w:eastAsia="Times New Roman"/>
          <w:b/>
        </w:rPr>
        <w:t xml:space="preserve">5.2.4. Организация и управление фондом </w:t>
      </w:r>
      <w:r w:rsidRPr="00E07AF2">
        <w:rPr>
          <w:rFonts w:eastAsia="Times New Roman"/>
        </w:rPr>
        <w:t xml:space="preserve">(годовая) </w:t>
      </w:r>
      <w:r w:rsidRPr="00E07AF2">
        <w:rPr>
          <w:rFonts w:eastAsia="Times New Roman"/>
          <w:b/>
        </w:rPr>
        <w:t xml:space="preserve"> .</w:t>
      </w:r>
    </w:p>
    <w:p w:rsidR="001F3752" w:rsidRPr="00E07AF2" w:rsidRDefault="001F3752" w:rsidP="001F3752">
      <w:pPr>
        <w:tabs>
          <w:tab w:val="left" w:pos="3680"/>
        </w:tabs>
        <w:rPr>
          <w:rFonts w:eastAsia="Times New Roman"/>
        </w:rPr>
      </w:pPr>
      <w:r w:rsidRPr="00E07AF2">
        <w:rPr>
          <w:rFonts w:eastAsia="Times New Roman"/>
          <w:b/>
        </w:rPr>
        <w:t xml:space="preserve">5.2.5. Структура музейного фонда и статистика единиц хранения </w:t>
      </w:r>
      <w:r w:rsidRPr="00E07AF2">
        <w:rPr>
          <w:rFonts w:eastAsia="Times New Roman"/>
        </w:rPr>
        <w:t>(годовая):</w:t>
      </w:r>
    </w:p>
    <w:p w:rsidR="001F3752" w:rsidRPr="00E07AF2" w:rsidRDefault="001F3752" w:rsidP="009D74E1">
      <w:pPr>
        <w:jc w:val="both"/>
        <w:rPr>
          <w:rFonts w:eastAsia="Times New Roman"/>
          <w:b/>
        </w:rPr>
      </w:pPr>
      <w:r w:rsidRPr="00E07AF2">
        <w:rPr>
          <w:rFonts w:eastAsia="Times New Roman"/>
          <w:b/>
        </w:rPr>
        <w:t>5.2.5.1 Аудио-видео материалы.</w:t>
      </w:r>
    </w:p>
    <w:p w:rsidR="001F3752" w:rsidRPr="00E07AF2" w:rsidRDefault="001F3752" w:rsidP="009D74E1">
      <w:pPr>
        <w:jc w:val="both"/>
        <w:rPr>
          <w:rFonts w:eastAsia="Times New Roman"/>
          <w:b/>
        </w:rPr>
      </w:pPr>
      <w:r w:rsidRPr="00E07AF2">
        <w:rPr>
          <w:rFonts w:eastAsia="Times New Roman"/>
          <w:b/>
        </w:rPr>
        <w:t>5.2.5.2. Фотографии.</w:t>
      </w:r>
    </w:p>
    <w:p w:rsidR="001F3752" w:rsidRPr="00E07AF2" w:rsidRDefault="001F3752" w:rsidP="009D74E1">
      <w:pPr>
        <w:jc w:val="both"/>
        <w:rPr>
          <w:rFonts w:eastAsia="Times New Roman"/>
          <w:b/>
        </w:rPr>
      </w:pPr>
      <w:r w:rsidRPr="00E07AF2">
        <w:rPr>
          <w:rFonts w:eastAsia="Times New Roman"/>
          <w:b/>
        </w:rPr>
        <w:t>5.2.5.3. Историко-бытовые предметы.</w:t>
      </w:r>
    </w:p>
    <w:p w:rsidR="001F3752" w:rsidRPr="00E07AF2" w:rsidRDefault="001F3752" w:rsidP="009D74E1">
      <w:pPr>
        <w:jc w:val="both"/>
        <w:rPr>
          <w:rFonts w:eastAsia="Times New Roman"/>
          <w:b/>
        </w:rPr>
      </w:pPr>
      <w:r w:rsidRPr="00E07AF2">
        <w:rPr>
          <w:rFonts w:eastAsia="Times New Roman"/>
          <w:b/>
        </w:rPr>
        <w:t>5.2.5.4. Печатные издания.</w:t>
      </w:r>
    </w:p>
    <w:p w:rsidR="001F3752" w:rsidRPr="00E07AF2" w:rsidRDefault="001F3752" w:rsidP="009D74E1">
      <w:pPr>
        <w:jc w:val="both"/>
        <w:rPr>
          <w:rFonts w:eastAsia="Times New Roman"/>
          <w:b/>
        </w:rPr>
      </w:pPr>
      <w:r w:rsidRPr="00E07AF2">
        <w:rPr>
          <w:rFonts w:eastAsia="Times New Roman"/>
          <w:b/>
        </w:rPr>
        <w:t>5.2.5.5. Документы.</w:t>
      </w:r>
    </w:p>
    <w:p w:rsidR="001F3752" w:rsidRPr="00E07AF2" w:rsidRDefault="001F3752" w:rsidP="009D74E1">
      <w:pPr>
        <w:jc w:val="both"/>
        <w:rPr>
          <w:rFonts w:eastAsia="Times New Roman"/>
          <w:b/>
        </w:rPr>
      </w:pPr>
      <w:r w:rsidRPr="00E07AF2">
        <w:rPr>
          <w:rFonts w:eastAsia="Times New Roman"/>
          <w:b/>
        </w:rPr>
        <w:t>5.2.5.6. Этнография.</w:t>
      </w:r>
    </w:p>
    <w:p w:rsidR="001F3752" w:rsidRPr="00E07AF2" w:rsidRDefault="001F3752" w:rsidP="009D74E1">
      <w:pPr>
        <w:tabs>
          <w:tab w:val="left" w:pos="851"/>
        </w:tabs>
        <w:rPr>
          <w:rFonts w:eastAsia="Times New Roman"/>
          <w:b/>
        </w:rPr>
      </w:pPr>
      <w:r w:rsidRPr="00E07AF2">
        <w:rPr>
          <w:rFonts w:eastAsia="Times New Roman"/>
          <w:b/>
        </w:rPr>
        <w:t>5.2.6. Использование фонда.</w:t>
      </w:r>
    </w:p>
    <w:p w:rsidR="001F3752" w:rsidRPr="00E07AF2" w:rsidRDefault="001F3752" w:rsidP="009D74E1">
      <w:pPr>
        <w:tabs>
          <w:tab w:val="left" w:pos="851"/>
        </w:tabs>
        <w:rPr>
          <w:rFonts w:eastAsia="Times New Roman"/>
          <w:b/>
        </w:rPr>
      </w:pPr>
      <w:r w:rsidRPr="00E07AF2">
        <w:rPr>
          <w:rFonts w:eastAsia="Times New Roman"/>
          <w:b/>
        </w:rPr>
        <w:t>5.2.7. Обеспечение сохранности фонда.</w:t>
      </w:r>
    </w:p>
    <w:p w:rsidR="001F3752" w:rsidRPr="00E07AF2" w:rsidRDefault="001F3752" w:rsidP="009D74E1">
      <w:pPr>
        <w:tabs>
          <w:tab w:val="left" w:pos="851"/>
        </w:tabs>
        <w:rPr>
          <w:rFonts w:eastAsia="Times New Roman"/>
          <w:b/>
        </w:rPr>
      </w:pPr>
      <w:r w:rsidRPr="00E07AF2">
        <w:rPr>
          <w:rFonts w:eastAsia="Times New Roman"/>
          <w:b/>
        </w:rPr>
        <w:t xml:space="preserve">5.2.8. Научно-справочный аппарат музея </w:t>
      </w:r>
      <w:r w:rsidRPr="00E07AF2">
        <w:rPr>
          <w:rFonts w:eastAsia="Times New Roman"/>
        </w:rPr>
        <w:t xml:space="preserve"> (годовая).</w:t>
      </w:r>
    </w:p>
    <w:p w:rsidR="001F3752" w:rsidRPr="00E07AF2" w:rsidRDefault="001F3752" w:rsidP="009D74E1">
      <w:pPr>
        <w:rPr>
          <w:rFonts w:eastAsia="Times New Roman"/>
          <w:b/>
        </w:rPr>
      </w:pPr>
      <w:r w:rsidRPr="00E07AF2">
        <w:rPr>
          <w:rFonts w:eastAsia="Times New Roman"/>
          <w:b/>
        </w:rPr>
        <w:t xml:space="preserve">5.2.9. Оборудование. Технические средства </w:t>
      </w:r>
      <w:r w:rsidRPr="00E07AF2">
        <w:rPr>
          <w:rFonts w:eastAsia="Times New Roman"/>
        </w:rPr>
        <w:t>(годовая)</w:t>
      </w:r>
      <w:r w:rsidRPr="00E07AF2">
        <w:rPr>
          <w:rFonts w:eastAsia="Times New Roman"/>
          <w:b/>
        </w:rPr>
        <w:t xml:space="preserve"> .</w:t>
      </w:r>
    </w:p>
    <w:p w:rsidR="001F3752" w:rsidRPr="00E07AF2" w:rsidRDefault="001F3752" w:rsidP="009D74E1">
      <w:pPr>
        <w:tabs>
          <w:tab w:val="left" w:pos="1080"/>
        </w:tabs>
        <w:jc w:val="both"/>
        <w:rPr>
          <w:rFonts w:eastAsia="Times New Roman"/>
          <w:b/>
        </w:rPr>
      </w:pPr>
      <w:r w:rsidRPr="00E07AF2">
        <w:rPr>
          <w:rFonts w:eastAsia="Times New Roman"/>
          <w:b/>
        </w:rPr>
        <w:t>5.2.10. Услуги.</w:t>
      </w:r>
    </w:p>
    <w:p w:rsidR="001F3752" w:rsidRPr="00E07AF2" w:rsidRDefault="001F3752" w:rsidP="009D74E1">
      <w:pPr>
        <w:tabs>
          <w:tab w:val="left" w:pos="1080"/>
        </w:tabs>
        <w:jc w:val="both"/>
        <w:rPr>
          <w:rFonts w:eastAsia="Times New Roman"/>
          <w:b/>
        </w:rPr>
      </w:pPr>
      <w:r w:rsidRPr="00E07AF2">
        <w:rPr>
          <w:rFonts w:eastAsia="Times New Roman"/>
          <w:b/>
        </w:rPr>
        <w:t xml:space="preserve">5.2.10.1. Формы обслуживания населения </w:t>
      </w:r>
      <w:r w:rsidRPr="00E07AF2">
        <w:rPr>
          <w:rFonts w:eastAsia="Times New Roman"/>
        </w:rPr>
        <w:t xml:space="preserve">(годовая) </w:t>
      </w:r>
      <w:r w:rsidRPr="00E07AF2">
        <w:rPr>
          <w:rFonts w:eastAsia="Times New Roman"/>
          <w:b/>
        </w:rPr>
        <w:t xml:space="preserve"> .</w:t>
      </w:r>
      <w:r w:rsidRPr="00E07AF2">
        <w:rPr>
          <w:rFonts w:eastAsia="Times New Roman"/>
          <w:b/>
        </w:rPr>
        <w:tab/>
      </w:r>
    </w:p>
    <w:p w:rsidR="009D74E1" w:rsidRDefault="001F3752" w:rsidP="009D74E1">
      <w:pPr>
        <w:tabs>
          <w:tab w:val="left" w:pos="1080"/>
        </w:tabs>
        <w:jc w:val="both"/>
        <w:rPr>
          <w:rFonts w:eastAsia="Times New Roman"/>
          <w:b/>
        </w:rPr>
      </w:pPr>
      <w:r w:rsidRPr="00E07AF2">
        <w:rPr>
          <w:rFonts w:eastAsia="Times New Roman"/>
          <w:b/>
        </w:rPr>
        <w:lastRenderedPageBreak/>
        <w:t>5.2.10.2. Статистическая информация о п</w:t>
      </w:r>
      <w:r w:rsidR="009D74E1">
        <w:rPr>
          <w:rFonts w:eastAsia="Times New Roman"/>
          <w:b/>
        </w:rPr>
        <w:t xml:space="preserve">осещаемости мероприятий музея. </w:t>
      </w:r>
    </w:p>
    <w:p w:rsidR="001F3752" w:rsidRPr="00E07AF2" w:rsidRDefault="001F3752" w:rsidP="009D74E1">
      <w:pPr>
        <w:tabs>
          <w:tab w:val="left" w:pos="1080"/>
        </w:tabs>
        <w:jc w:val="both"/>
        <w:rPr>
          <w:rFonts w:eastAsia="Times New Roman"/>
          <w:b/>
        </w:rPr>
      </w:pPr>
      <w:r w:rsidRPr="00E07AF2">
        <w:rPr>
          <w:rFonts w:eastAsia="Times New Roman"/>
          <w:b/>
        </w:rPr>
        <w:t>5.2.10.3. Удаленный доступ к собственным ресурсам музея.</w:t>
      </w:r>
    </w:p>
    <w:p w:rsidR="009D74E1" w:rsidRDefault="001F3752" w:rsidP="009D74E1">
      <w:pPr>
        <w:rPr>
          <w:rFonts w:eastAsia="Times New Roman"/>
          <w:b/>
        </w:rPr>
      </w:pPr>
      <w:r w:rsidRPr="00E07AF2">
        <w:rPr>
          <w:rFonts w:eastAsia="Times New Roman"/>
          <w:b/>
        </w:rPr>
        <w:t>5.2.11. Культурно</w:t>
      </w:r>
      <w:r w:rsidR="009D74E1">
        <w:rPr>
          <w:rFonts w:eastAsia="Times New Roman"/>
          <w:b/>
        </w:rPr>
        <w:t>-образовательная деятельность.</w:t>
      </w:r>
      <w:r w:rsidR="009D74E1">
        <w:rPr>
          <w:rFonts w:eastAsia="Times New Roman"/>
          <w:b/>
        </w:rPr>
        <w:tab/>
      </w:r>
    </w:p>
    <w:p w:rsidR="001F3752" w:rsidRPr="009D74E1" w:rsidRDefault="001F3752" w:rsidP="009D74E1">
      <w:pPr>
        <w:rPr>
          <w:rFonts w:eastAsia="Times New Roman"/>
          <w:b/>
        </w:rPr>
      </w:pPr>
      <w:r w:rsidRPr="00E07AF2">
        <w:rPr>
          <w:rFonts w:eastAsia="Times New Roman"/>
          <w:b/>
          <w:color w:val="000000"/>
          <w:kern w:val="3"/>
        </w:rPr>
        <w:t>5.2.11.1. Экологическое просвещение</w:t>
      </w:r>
      <w:r w:rsidRPr="00E07AF2">
        <w:rPr>
          <w:rFonts w:eastAsia="Times New Roman" w:cs="Tahoma"/>
          <w:color w:val="000000"/>
          <w:kern w:val="3"/>
        </w:rPr>
        <w:t xml:space="preserve">(годовая) </w:t>
      </w:r>
      <w:r w:rsidRPr="00E07AF2">
        <w:rPr>
          <w:rFonts w:eastAsia="Times New Roman"/>
          <w:b/>
          <w:color w:val="000000"/>
          <w:kern w:val="3"/>
        </w:rPr>
        <w:t xml:space="preserve"> .</w:t>
      </w:r>
    </w:p>
    <w:p w:rsidR="009D74E1" w:rsidRDefault="001F3752" w:rsidP="009D74E1">
      <w:pPr>
        <w:autoSpaceDN w:val="0"/>
        <w:ind w:right="-2"/>
        <w:contextualSpacing/>
        <w:jc w:val="both"/>
        <w:outlineLvl w:val="2"/>
        <w:rPr>
          <w:rFonts w:eastAsia="Times New Roman"/>
          <w:b/>
          <w:color w:val="000000"/>
          <w:kern w:val="3"/>
        </w:rPr>
      </w:pPr>
      <w:r w:rsidRPr="00E07AF2">
        <w:rPr>
          <w:rFonts w:eastAsia="Times New Roman"/>
          <w:b/>
          <w:color w:val="000000"/>
          <w:kern w:val="3"/>
        </w:rPr>
        <w:t xml:space="preserve">5.2.11.2. Предоставление социально значимой информации, правовое     просвещение, деятельность центров доступа к социально значимой информации </w:t>
      </w:r>
      <w:r w:rsidRPr="00E07AF2">
        <w:rPr>
          <w:rFonts w:eastAsia="Times New Roman" w:cs="Tahoma"/>
          <w:color w:val="000000"/>
          <w:kern w:val="3"/>
        </w:rPr>
        <w:t>(годовая)</w:t>
      </w:r>
      <w:r w:rsidR="009D74E1">
        <w:rPr>
          <w:rFonts w:eastAsia="Times New Roman"/>
          <w:b/>
          <w:color w:val="000000"/>
          <w:kern w:val="3"/>
        </w:rPr>
        <w:t>.</w:t>
      </w:r>
    </w:p>
    <w:p w:rsidR="009D74E1" w:rsidRDefault="001F3752" w:rsidP="009D74E1">
      <w:pPr>
        <w:autoSpaceDN w:val="0"/>
        <w:ind w:right="-2"/>
        <w:contextualSpacing/>
        <w:jc w:val="both"/>
        <w:outlineLvl w:val="2"/>
        <w:rPr>
          <w:rFonts w:eastAsia="Times New Roman"/>
          <w:b/>
          <w:color w:val="000000"/>
          <w:kern w:val="3"/>
        </w:rPr>
      </w:pPr>
      <w:r w:rsidRPr="00E07AF2">
        <w:rPr>
          <w:rFonts w:eastAsia="Times New Roman"/>
          <w:b/>
          <w:color w:val="000000"/>
          <w:kern w:val="3"/>
        </w:rPr>
        <w:t xml:space="preserve">5.2.11.3. Патриотическое воспитание </w:t>
      </w:r>
      <w:r w:rsidRPr="00E07AF2">
        <w:rPr>
          <w:rFonts w:eastAsia="Times New Roman" w:cs="Tahoma"/>
          <w:color w:val="000000"/>
          <w:kern w:val="3"/>
        </w:rPr>
        <w:t>(годовая)</w:t>
      </w:r>
      <w:r w:rsidR="009D74E1">
        <w:rPr>
          <w:rFonts w:eastAsia="Times New Roman"/>
          <w:b/>
          <w:color w:val="000000"/>
          <w:kern w:val="3"/>
        </w:rPr>
        <w:t xml:space="preserve"> .</w:t>
      </w:r>
    </w:p>
    <w:p w:rsidR="009D74E1" w:rsidRDefault="001F3752" w:rsidP="009D74E1">
      <w:pPr>
        <w:autoSpaceDN w:val="0"/>
        <w:ind w:right="-2"/>
        <w:contextualSpacing/>
        <w:jc w:val="both"/>
        <w:outlineLvl w:val="2"/>
        <w:rPr>
          <w:rFonts w:eastAsia="Times New Roman"/>
          <w:b/>
          <w:color w:val="000000"/>
          <w:kern w:val="3"/>
        </w:rPr>
      </w:pPr>
      <w:r w:rsidRPr="00E07AF2">
        <w:rPr>
          <w:rFonts w:eastAsia="Times New Roman" w:cs="Tahoma"/>
          <w:b/>
          <w:color w:val="000000"/>
          <w:kern w:val="3"/>
        </w:rPr>
        <w:t xml:space="preserve">5.2.11.4. Культурно-просветительская деятельность </w:t>
      </w:r>
      <w:r w:rsidRPr="00E07AF2">
        <w:rPr>
          <w:rFonts w:eastAsia="Times New Roman" w:cs="Tahoma"/>
          <w:color w:val="000000"/>
          <w:kern w:val="3"/>
        </w:rPr>
        <w:t>(годовая)</w:t>
      </w:r>
      <w:r w:rsidRPr="00E07AF2">
        <w:rPr>
          <w:rFonts w:eastAsia="Times New Roman" w:cs="Tahoma"/>
          <w:b/>
          <w:color w:val="000000"/>
          <w:kern w:val="3"/>
        </w:rPr>
        <w:t>.</w:t>
      </w:r>
    </w:p>
    <w:p w:rsidR="001F3752" w:rsidRPr="00E07AF2" w:rsidRDefault="001F3752" w:rsidP="009D74E1">
      <w:pPr>
        <w:autoSpaceDN w:val="0"/>
        <w:ind w:right="-2"/>
        <w:contextualSpacing/>
        <w:jc w:val="both"/>
        <w:outlineLvl w:val="2"/>
        <w:rPr>
          <w:rFonts w:eastAsia="Times New Roman"/>
          <w:b/>
          <w:color w:val="000000"/>
          <w:kern w:val="3"/>
        </w:rPr>
      </w:pPr>
      <w:r w:rsidRPr="00E07AF2">
        <w:rPr>
          <w:rFonts w:eastAsia="Times New Roman"/>
          <w:b/>
          <w:color w:val="000000"/>
          <w:kern w:val="3"/>
        </w:rPr>
        <w:t xml:space="preserve">5.2.11.5. Эстетическое воспитание </w:t>
      </w:r>
      <w:r w:rsidRPr="00E07AF2">
        <w:rPr>
          <w:rFonts w:eastAsia="Times New Roman" w:cs="Tahoma"/>
          <w:color w:val="000000"/>
          <w:kern w:val="3"/>
        </w:rPr>
        <w:t>(годовая)</w:t>
      </w:r>
      <w:r w:rsidRPr="00E07AF2">
        <w:rPr>
          <w:rFonts w:eastAsia="Times New Roman"/>
          <w:b/>
          <w:color w:val="000000"/>
          <w:kern w:val="3"/>
        </w:rPr>
        <w:t>.</w:t>
      </w:r>
    </w:p>
    <w:p w:rsidR="001F3752" w:rsidRPr="00E07AF2" w:rsidRDefault="001F3752" w:rsidP="009D74E1">
      <w:pPr>
        <w:autoSpaceDN w:val="0"/>
        <w:ind w:right="-2"/>
        <w:contextualSpacing/>
        <w:jc w:val="both"/>
        <w:outlineLvl w:val="2"/>
        <w:rPr>
          <w:rFonts w:eastAsia="Times New Roman"/>
          <w:b/>
          <w:color w:val="000000"/>
          <w:kern w:val="3"/>
        </w:rPr>
      </w:pPr>
      <w:r w:rsidRPr="00E07AF2">
        <w:rPr>
          <w:rFonts w:eastAsia="Times New Roman"/>
          <w:b/>
          <w:color w:val="000000"/>
          <w:kern w:val="3"/>
        </w:rPr>
        <w:t>5.2.12. Научно-исследовательская деятельность</w:t>
      </w:r>
      <w:r w:rsidRPr="00E07AF2">
        <w:rPr>
          <w:rFonts w:eastAsia="Times New Roman" w:cs="Tahoma"/>
          <w:color w:val="000000"/>
          <w:kern w:val="3"/>
        </w:rPr>
        <w:t xml:space="preserve"> (годовая).</w:t>
      </w:r>
    </w:p>
    <w:p w:rsidR="001F3752" w:rsidRPr="00E07AF2" w:rsidRDefault="001F3752" w:rsidP="009D74E1">
      <w:pPr>
        <w:rPr>
          <w:rFonts w:eastAsia="Times New Roman"/>
          <w:b/>
        </w:rPr>
      </w:pPr>
      <w:r w:rsidRPr="00E07AF2">
        <w:rPr>
          <w:rFonts w:eastAsia="Times New Roman"/>
          <w:b/>
        </w:rPr>
        <w:t>5.2.13. Выставочная деятельность .</w:t>
      </w:r>
    </w:p>
    <w:p w:rsidR="001F3752" w:rsidRDefault="001F3752" w:rsidP="001F3752">
      <w:pPr>
        <w:rPr>
          <w:rFonts w:eastAsia="Times New Roman"/>
          <w:b/>
          <w:bCs/>
          <w:lang w:eastAsia="ar-SA"/>
        </w:rPr>
      </w:pPr>
      <w:r w:rsidRPr="00E07AF2">
        <w:rPr>
          <w:rFonts w:eastAsia="Times New Roman"/>
          <w:b/>
        </w:rPr>
        <w:t xml:space="preserve">5.2.14. </w:t>
      </w:r>
      <w:r w:rsidRPr="00E07AF2">
        <w:rPr>
          <w:rFonts w:eastAsia="Times New Roman"/>
          <w:b/>
          <w:bCs/>
          <w:lang w:eastAsia="ar-SA"/>
        </w:rPr>
        <w:t>Дополнительная информация о деятельности учреждения.</w:t>
      </w:r>
    </w:p>
    <w:p w:rsidR="001F3752" w:rsidRPr="00197B7A" w:rsidRDefault="009D74E1" w:rsidP="001F3752">
      <w:pPr>
        <w:jc w:val="both"/>
        <w:rPr>
          <w:b/>
        </w:rPr>
      </w:pPr>
      <w:r>
        <w:rPr>
          <w:b/>
        </w:rPr>
        <w:t xml:space="preserve"> </w:t>
      </w:r>
      <w:r w:rsidR="001F3752" w:rsidRPr="00197B7A">
        <w:rPr>
          <w:b/>
        </w:rPr>
        <w:t>5.2.15. Итоги конкурса «Лучшее любительское объединение 2014 года» (2 квартал):</w:t>
      </w:r>
    </w:p>
    <w:p w:rsidR="001F3752" w:rsidRPr="00CB1160" w:rsidRDefault="001F3752" w:rsidP="009D74E1">
      <w:pPr>
        <w:jc w:val="both"/>
        <w:rPr>
          <w:b/>
        </w:rPr>
      </w:pPr>
      <w:r w:rsidRPr="00CB1160">
        <w:rPr>
          <w:b/>
        </w:rPr>
        <w:t>5.2.15. Итоги конкурса «Лучшее любительское объединение 2014 года» (2 квартал):</w:t>
      </w:r>
    </w:p>
    <w:p w:rsidR="001F3752" w:rsidRPr="00CB1160" w:rsidRDefault="001F3752" w:rsidP="009D74E1">
      <w:pPr>
        <w:jc w:val="both"/>
        <w:rPr>
          <w:b/>
        </w:rPr>
      </w:pPr>
      <w:r w:rsidRPr="00CB1160">
        <w:rPr>
          <w:b/>
        </w:rPr>
        <w:t>5.2.15. Лучшее любительское объединение 2014 года (3 квартал, годовая):</w:t>
      </w:r>
    </w:p>
    <w:p w:rsidR="001F3752" w:rsidRPr="00E07AF2" w:rsidRDefault="001F3752" w:rsidP="001F3752">
      <w:pPr>
        <w:jc w:val="both"/>
        <w:rPr>
          <w:rFonts w:eastAsia="Times New Roman"/>
          <w:b/>
          <w:bCs/>
        </w:rPr>
      </w:pPr>
      <w:r w:rsidRPr="00E07AF2">
        <w:rPr>
          <w:rFonts w:eastAsia="Times New Roman"/>
          <w:b/>
          <w:bCs/>
        </w:rPr>
        <w:t xml:space="preserve">5.3. Библиотечное дело </w:t>
      </w:r>
    </w:p>
    <w:p w:rsidR="001F3752" w:rsidRPr="00E07AF2" w:rsidRDefault="001F3752" w:rsidP="009D74E1">
      <w:pPr>
        <w:jc w:val="both"/>
        <w:rPr>
          <w:rFonts w:eastAsia="Times New Roman"/>
          <w:b/>
          <w:bCs/>
        </w:rPr>
      </w:pPr>
      <w:r w:rsidRPr="00E07AF2">
        <w:rPr>
          <w:rFonts w:eastAsia="Times New Roman"/>
          <w:b/>
          <w:bCs/>
        </w:rPr>
        <w:t>5.3.1. Общая характеристика  библиотечного пространства (годовая):</w:t>
      </w:r>
    </w:p>
    <w:p w:rsidR="001F3752" w:rsidRPr="00E07AF2" w:rsidRDefault="001F3752" w:rsidP="009D74E1">
      <w:pPr>
        <w:jc w:val="both"/>
        <w:rPr>
          <w:rFonts w:eastAsia="Times New Roman"/>
          <w:b/>
        </w:rPr>
      </w:pPr>
      <w:r w:rsidRPr="00E07AF2">
        <w:rPr>
          <w:rFonts w:eastAsia="Times New Roman"/>
          <w:b/>
        </w:rPr>
        <w:t>5.3.2.Основные показатели муниципальной библиотеки:</w:t>
      </w:r>
    </w:p>
    <w:p w:rsidR="001F3752" w:rsidRPr="00E07AF2" w:rsidRDefault="001F3752" w:rsidP="009D74E1">
      <w:pPr>
        <w:jc w:val="both"/>
        <w:rPr>
          <w:rFonts w:eastAsia="Times New Roman"/>
          <w:b/>
          <w:bCs/>
          <w:lang w:eastAsia="ar-SA"/>
        </w:rPr>
      </w:pPr>
      <w:r w:rsidRPr="00E07AF2">
        <w:rPr>
          <w:rFonts w:eastAsia="Times New Roman"/>
          <w:b/>
          <w:bCs/>
          <w:lang w:eastAsia="ar-SA"/>
        </w:rPr>
        <w:t>5.3.3. Рейтинговые показатели по округу (2 квартал, годовая).</w:t>
      </w:r>
    </w:p>
    <w:p w:rsidR="001F3752" w:rsidRPr="00E07AF2" w:rsidRDefault="001F3752" w:rsidP="009D74E1">
      <w:pPr>
        <w:jc w:val="both"/>
        <w:rPr>
          <w:rFonts w:eastAsia="Times New Roman"/>
          <w:b/>
          <w:bCs/>
          <w:lang w:eastAsia="ar-SA"/>
        </w:rPr>
      </w:pPr>
      <w:r w:rsidRPr="00E07AF2">
        <w:rPr>
          <w:rFonts w:eastAsia="Times New Roman"/>
          <w:b/>
          <w:bCs/>
          <w:lang w:eastAsia="ar-SA"/>
        </w:rPr>
        <w:t xml:space="preserve">5.3.4. Характеристика фондов </w:t>
      </w:r>
      <w:r w:rsidRPr="00E07AF2">
        <w:rPr>
          <w:rFonts w:eastAsia="Times New Roman"/>
          <w:b/>
          <w:bCs/>
        </w:rPr>
        <w:t>(годовая)</w:t>
      </w:r>
    </w:p>
    <w:p w:rsidR="001F3752" w:rsidRPr="00E07AF2" w:rsidRDefault="001F3752" w:rsidP="009D74E1">
      <w:pPr>
        <w:jc w:val="both"/>
        <w:rPr>
          <w:rFonts w:eastAsia="Times New Roman"/>
          <w:b/>
          <w:bCs/>
          <w:lang w:eastAsia="ar-SA"/>
        </w:rPr>
      </w:pPr>
      <w:r w:rsidRPr="00E07AF2">
        <w:rPr>
          <w:rFonts w:eastAsia="Times New Roman"/>
          <w:b/>
          <w:bCs/>
          <w:lang w:eastAsia="ar-SA"/>
        </w:rPr>
        <w:t xml:space="preserve">5.3.4.1. Документообеспеченность 1 пользователя. Документообеспеченность 1 жителя. Число поступивших в фонд новых изданий в расчете на 1-го пользователя. Средняя экземплярность новых поступлений книг. Средняя стоимость документа. Объём новых поступлений на 1 000 жителей города. </w:t>
      </w:r>
    </w:p>
    <w:p w:rsidR="001F3752" w:rsidRPr="00E07AF2" w:rsidRDefault="001F3752" w:rsidP="009D74E1">
      <w:pPr>
        <w:jc w:val="both"/>
        <w:rPr>
          <w:rFonts w:eastAsia="Times New Roman"/>
          <w:b/>
          <w:bCs/>
          <w:lang w:eastAsia="ar-SA"/>
        </w:rPr>
      </w:pPr>
      <w:r w:rsidRPr="00E07AF2">
        <w:rPr>
          <w:rFonts w:eastAsia="Times New Roman"/>
          <w:b/>
          <w:bCs/>
          <w:lang w:eastAsia="ar-SA"/>
        </w:rPr>
        <w:t xml:space="preserve">5.3.5. Характеристика новых поступлений </w:t>
      </w:r>
    </w:p>
    <w:p w:rsidR="009D74E1" w:rsidRDefault="001F3752" w:rsidP="009D74E1">
      <w:pPr>
        <w:jc w:val="both"/>
        <w:rPr>
          <w:rFonts w:eastAsia="Times New Roman"/>
          <w:b/>
          <w:lang w:eastAsia="ar-SA"/>
        </w:rPr>
      </w:pPr>
      <w:r w:rsidRPr="00E07AF2">
        <w:rPr>
          <w:rFonts w:eastAsia="Times New Roman"/>
          <w:b/>
          <w:lang w:eastAsia="ar-SA"/>
        </w:rPr>
        <w:t>5.3.6. Организация и управление фондом</w:t>
      </w:r>
    </w:p>
    <w:p w:rsidR="001F3752" w:rsidRPr="00E07AF2" w:rsidRDefault="001F3752" w:rsidP="009D74E1">
      <w:pPr>
        <w:jc w:val="both"/>
        <w:rPr>
          <w:rFonts w:eastAsia="Times New Roman"/>
          <w:b/>
          <w:lang w:eastAsia="ar-SA"/>
        </w:rPr>
      </w:pPr>
      <w:r w:rsidRPr="00E07AF2">
        <w:rPr>
          <w:rFonts w:eastAsia="Times New Roman"/>
          <w:i/>
          <w:lang w:eastAsia="ar-SA"/>
        </w:rPr>
        <w:t xml:space="preserve"> </w:t>
      </w:r>
      <w:r w:rsidRPr="00E07AF2">
        <w:rPr>
          <w:rFonts w:eastAsia="Times New Roman"/>
          <w:b/>
          <w:lang w:eastAsia="ar-SA"/>
        </w:rPr>
        <w:t>5.3.7.</w:t>
      </w:r>
      <w:r w:rsidRPr="00E07AF2">
        <w:rPr>
          <w:rFonts w:eastAsia="Times New Roman"/>
          <w:lang w:eastAsia="ar-SA"/>
        </w:rPr>
        <w:t xml:space="preserve"> </w:t>
      </w:r>
      <w:r w:rsidRPr="00E07AF2">
        <w:rPr>
          <w:rFonts w:eastAsia="Times New Roman"/>
          <w:b/>
          <w:lang w:eastAsia="ar-SA"/>
        </w:rPr>
        <w:t>Показатели обновления коллекций МБУ ЦБС</w:t>
      </w:r>
    </w:p>
    <w:p w:rsidR="001F3752" w:rsidRPr="00E07AF2" w:rsidRDefault="001F3752" w:rsidP="009D74E1">
      <w:pPr>
        <w:tabs>
          <w:tab w:val="left" w:pos="9637"/>
        </w:tabs>
        <w:rPr>
          <w:rFonts w:eastAsia="Times New Roman"/>
          <w:b/>
          <w:bCs/>
          <w:lang w:eastAsia="ar-SA"/>
        </w:rPr>
      </w:pPr>
      <w:r w:rsidRPr="00E07AF2">
        <w:rPr>
          <w:rFonts w:eastAsia="Times New Roman"/>
          <w:b/>
          <w:lang w:eastAsia="ar-SA"/>
        </w:rPr>
        <w:t xml:space="preserve">5.3.8. </w:t>
      </w:r>
      <w:r w:rsidRPr="00E07AF2">
        <w:rPr>
          <w:rFonts w:eastAsia="Times New Roman"/>
          <w:b/>
          <w:bCs/>
          <w:lang w:eastAsia="ar-SA"/>
        </w:rPr>
        <w:t xml:space="preserve">Обеспечение сохранности книжного фонда </w:t>
      </w:r>
      <w:r w:rsidRPr="00E07AF2">
        <w:rPr>
          <w:rFonts w:eastAsia="Times New Roman"/>
        </w:rPr>
        <w:t>(годовая)</w:t>
      </w:r>
    </w:p>
    <w:p w:rsidR="001F3752" w:rsidRPr="00E07AF2" w:rsidRDefault="001F3752" w:rsidP="009D74E1">
      <w:pPr>
        <w:jc w:val="both"/>
        <w:rPr>
          <w:rFonts w:eastAsia="Times New Roman"/>
          <w:b/>
          <w:bCs/>
          <w:lang w:eastAsia="ar-SA"/>
        </w:rPr>
      </w:pPr>
      <w:r w:rsidRPr="00E07AF2">
        <w:rPr>
          <w:rFonts w:eastAsia="Times New Roman"/>
          <w:b/>
          <w:lang w:eastAsia="ar-SA"/>
        </w:rPr>
        <w:t xml:space="preserve">5.3.9. </w:t>
      </w:r>
      <w:r w:rsidRPr="00E07AF2">
        <w:rPr>
          <w:rFonts w:eastAsia="Times New Roman"/>
          <w:b/>
          <w:bCs/>
          <w:lang w:eastAsia="ar-SA"/>
        </w:rPr>
        <w:t>Использование электронных ресурсов несобственной генерации</w:t>
      </w:r>
    </w:p>
    <w:p w:rsidR="001F3752" w:rsidRPr="00E07AF2" w:rsidRDefault="001F3752" w:rsidP="009D74E1">
      <w:pPr>
        <w:rPr>
          <w:rFonts w:eastAsia="Times New Roman"/>
          <w:b/>
          <w:lang w:eastAsia="ar-SA"/>
        </w:rPr>
      </w:pPr>
      <w:r w:rsidRPr="00E07AF2">
        <w:rPr>
          <w:rFonts w:eastAsia="Times New Roman"/>
          <w:b/>
          <w:lang w:eastAsia="ar-SA"/>
        </w:rPr>
        <w:t xml:space="preserve">5.3.10. Справочно-библиографический аппарат </w:t>
      </w:r>
    </w:p>
    <w:p w:rsidR="001F3752" w:rsidRPr="00E07AF2" w:rsidRDefault="001F3752" w:rsidP="009D74E1">
      <w:pPr>
        <w:tabs>
          <w:tab w:val="left" w:pos="851"/>
        </w:tabs>
        <w:jc w:val="both"/>
        <w:rPr>
          <w:rFonts w:eastAsia="Times New Roman"/>
          <w:b/>
          <w:bCs/>
          <w:lang w:eastAsia="ar-SA"/>
        </w:rPr>
      </w:pPr>
      <w:r w:rsidRPr="00E07AF2">
        <w:rPr>
          <w:rFonts w:eastAsia="Times New Roman"/>
          <w:b/>
          <w:lang w:eastAsia="ar-SA"/>
        </w:rPr>
        <w:t xml:space="preserve">5.3.11 </w:t>
      </w:r>
      <w:r w:rsidRPr="00E07AF2">
        <w:rPr>
          <w:rFonts w:eastAsia="Times New Roman"/>
          <w:b/>
          <w:bCs/>
          <w:lang w:eastAsia="ar-SA"/>
        </w:rPr>
        <w:t>Собственные издания</w:t>
      </w:r>
    </w:p>
    <w:p w:rsidR="001F3752" w:rsidRPr="00E07AF2" w:rsidRDefault="001F3752" w:rsidP="009D74E1">
      <w:pPr>
        <w:tabs>
          <w:tab w:val="left" w:pos="851"/>
        </w:tabs>
        <w:jc w:val="both"/>
        <w:rPr>
          <w:rFonts w:eastAsia="Times New Roman"/>
          <w:b/>
          <w:bCs/>
          <w:lang w:eastAsia="ar-SA"/>
        </w:rPr>
      </w:pPr>
      <w:r w:rsidRPr="00E07AF2">
        <w:rPr>
          <w:rFonts w:eastAsia="Times New Roman"/>
          <w:b/>
          <w:bCs/>
          <w:lang w:eastAsia="ar-SA"/>
        </w:rPr>
        <w:t>5.3.12. Библиотечно-библиографическое обслуживание. Услуги</w:t>
      </w:r>
    </w:p>
    <w:p w:rsidR="001F3752" w:rsidRPr="00E07AF2" w:rsidRDefault="001F3752" w:rsidP="009D74E1">
      <w:pPr>
        <w:rPr>
          <w:rFonts w:eastAsia="Times New Roman"/>
          <w:b/>
          <w:bCs/>
          <w:lang w:eastAsia="ar-SA"/>
        </w:rPr>
      </w:pPr>
      <w:r w:rsidRPr="00E07AF2">
        <w:rPr>
          <w:rFonts w:eastAsia="Times New Roman"/>
          <w:b/>
          <w:lang w:eastAsia="ar-SA"/>
        </w:rPr>
        <w:t xml:space="preserve">5.3.12.1. </w:t>
      </w:r>
      <w:r w:rsidRPr="00E07AF2">
        <w:rPr>
          <w:rFonts w:eastAsia="Times New Roman"/>
          <w:b/>
          <w:bCs/>
          <w:lang w:eastAsia="ar-SA"/>
        </w:rPr>
        <w:t>Стационарное обслуживание</w:t>
      </w:r>
    </w:p>
    <w:p w:rsidR="001F3752" w:rsidRPr="00E07AF2" w:rsidRDefault="001F3752" w:rsidP="009D74E1">
      <w:pPr>
        <w:rPr>
          <w:rFonts w:eastAsia="Times New Roman"/>
          <w:b/>
          <w:bCs/>
          <w:lang w:eastAsia="ar-SA"/>
        </w:rPr>
      </w:pPr>
      <w:r w:rsidRPr="00E07AF2">
        <w:rPr>
          <w:rFonts w:eastAsia="Times New Roman"/>
          <w:b/>
          <w:lang w:eastAsia="ar-SA"/>
        </w:rPr>
        <w:t xml:space="preserve">5.3.12.2. </w:t>
      </w:r>
      <w:r w:rsidRPr="00E07AF2">
        <w:rPr>
          <w:rFonts w:eastAsia="Times New Roman"/>
          <w:b/>
          <w:bCs/>
          <w:lang w:eastAsia="ar-SA"/>
        </w:rPr>
        <w:t>Внестационарное обслуживание</w:t>
      </w:r>
    </w:p>
    <w:p w:rsidR="001F3752" w:rsidRPr="00E07AF2" w:rsidRDefault="001F3752" w:rsidP="009D74E1">
      <w:pPr>
        <w:rPr>
          <w:rFonts w:eastAsia="Times New Roman"/>
          <w:b/>
          <w:bCs/>
          <w:lang w:eastAsia="ar-SA"/>
        </w:rPr>
      </w:pPr>
      <w:r w:rsidRPr="00E07AF2">
        <w:rPr>
          <w:rFonts w:eastAsia="Times New Roman"/>
          <w:b/>
          <w:bCs/>
          <w:lang w:eastAsia="ar-SA"/>
        </w:rPr>
        <w:t>5.</w:t>
      </w:r>
      <w:r w:rsidRPr="00E07AF2">
        <w:rPr>
          <w:rFonts w:eastAsia="Times New Roman"/>
          <w:b/>
          <w:lang w:eastAsia="ar-SA"/>
        </w:rPr>
        <w:t xml:space="preserve">3.12.3. </w:t>
      </w:r>
      <w:r w:rsidRPr="00E07AF2">
        <w:rPr>
          <w:rFonts w:eastAsia="Times New Roman"/>
          <w:b/>
          <w:bCs/>
          <w:lang w:eastAsia="ar-SA"/>
        </w:rPr>
        <w:t>Удаленный доступ к собственным ресурсам</w:t>
      </w:r>
    </w:p>
    <w:p w:rsidR="001F3752" w:rsidRPr="00E07AF2" w:rsidRDefault="001F3752" w:rsidP="009D74E1">
      <w:pPr>
        <w:jc w:val="both"/>
        <w:rPr>
          <w:rFonts w:eastAsia="Times New Roman"/>
          <w:b/>
          <w:bCs/>
          <w:lang w:eastAsia="ar-SA"/>
        </w:rPr>
      </w:pPr>
      <w:r w:rsidRPr="00E07AF2">
        <w:rPr>
          <w:rFonts w:eastAsia="Times New Roman"/>
          <w:b/>
          <w:lang w:eastAsia="ar-SA"/>
        </w:rPr>
        <w:t xml:space="preserve">5.3.13. </w:t>
      </w:r>
      <w:r w:rsidRPr="00E07AF2">
        <w:rPr>
          <w:rFonts w:eastAsia="Times New Roman"/>
          <w:b/>
          <w:bCs/>
          <w:lang w:eastAsia="ar-SA"/>
        </w:rPr>
        <w:t>Краеведческая работа</w:t>
      </w:r>
    </w:p>
    <w:p w:rsidR="001F3752" w:rsidRPr="00E07AF2" w:rsidRDefault="001F3752" w:rsidP="001F3752">
      <w:pPr>
        <w:tabs>
          <w:tab w:val="left" w:pos="0"/>
        </w:tabs>
        <w:jc w:val="both"/>
        <w:rPr>
          <w:rFonts w:eastAsia="Times New Roman"/>
          <w:b/>
          <w:bCs/>
          <w:lang w:eastAsia="ar-SA"/>
        </w:rPr>
      </w:pPr>
      <w:r w:rsidRPr="00E07AF2">
        <w:rPr>
          <w:rFonts w:eastAsia="Times New Roman"/>
          <w:b/>
          <w:lang w:eastAsia="ar-SA"/>
        </w:rPr>
        <w:t xml:space="preserve">5.3.14. </w:t>
      </w:r>
      <w:r w:rsidRPr="00E07AF2">
        <w:rPr>
          <w:rFonts w:eastAsia="Times New Roman"/>
          <w:b/>
          <w:bCs/>
          <w:lang w:eastAsia="ar-SA"/>
        </w:rPr>
        <w:t>Экологическое просвещение</w:t>
      </w:r>
    </w:p>
    <w:p w:rsidR="001F3752" w:rsidRPr="00E07AF2" w:rsidRDefault="001F3752" w:rsidP="001F3752">
      <w:pPr>
        <w:tabs>
          <w:tab w:val="left" w:pos="0"/>
        </w:tabs>
        <w:jc w:val="both"/>
        <w:rPr>
          <w:rFonts w:eastAsia="Times New Roman"/>
          <w:b/>
          <w:bCs/>
          <w:lang w:eastAsia="ar-SA"/>
        </w:rPr>
      </w:pPr>
      <w:r w:rsidRPr="00E07AF2">
        <w:rPr>
          <w:rFonts w:eastAsia="Times New Roman"/>
          <w:b/>
          <w:bCs/>
          <w:lang w:eastAsia="ar-SA"/>
        </w:rPr>
        <w:t>5.3.15. Патриотическое воспитание</w:t>
      </w:r>
    </w:p>
    <w:p w:rsidR="001F3752" w:rsidRPr="00E07AF2" w:rsidRDefault="001F3752" w:rsidP="001F3752">
      <w:pPr>
        <w:tabs>
          <w:tab w:val="left" w:pos="0"/>
        </w:tabs>
        <w:jc w:val="both"/>
        <w:rPr>
          <w:rFonts w:eastAsia="Times New Roman"/>
          <w:b/>
          <w:bCs/>
          <w:lang w:eastAsia="ar-SA"/>
        </w:rPr>
      </w:pPr>
      <w:r w:rsidRPr="00E07AF2">
        <w:rPr>
          <w:rFonts w:eastAsia="Times New Roman"/>
          <w:b/>
          <w:bCs/>
          <w:lang w:eastAsia="ar-SA"/>
        </w:rPr>
        <w:t>5.</w:t>
      </w:r>
      <w:r w:rsidRPr="00E07AF2">
        <w:rPr>
          <w:rFonts w:eastAsia="Times New Roman"/>
          <w:b/>
          <w:lang w:eastAsia="ar-SA"/>
        </w:rPr>
        <w:t xml:space="preserve">3.16.  </w:t>
      </w:r>
      <w:r w:rsidRPr="00E07AF2">
        <w:rPr>
          <w:rFonts w:eastAsia="Times New Roman"/>
          <w:b/>
          <w:bCs/>
          <w:lang w:eastAsia="ar-SA"/>
        </w:rPr>
        <w:t>Эстетическое воспитание</w:t>
      </w:r>
    </w:p>
    <w:p w:rsidR="001F3752" w:rsidRPr="00E07AF2" w:rsidRDefault="001F3752" w:rsidP="001F3752">
      <w:pPr>
        <w:tabs>
          <w:tab w:val="left" w:pos="0"/>
        </w:tabs>
        <w:jc w:val="both"/>
        <w:rPr>
          <w:rFonts w:eastAsia="Times New Roman"/>
          <w:b/>
          <w:bCs/>
          <w:lang w:eastAsia="ar-SA"/>
        </w:rPr>
      </w:pPr>
      <w:r w:rsidRPr="00E07AF2">
        <w:rPr>
          <w:rFonts w:eastAsia="Times New Roman"/>
          <w:b/>
          <w:bCs/>
          <w:lang w:eastAsia="ar-SA"/>
        </w:rPr>
        <w:t>5.3.17. Правовое просвещение</w:t>
      </w:r>
    </w:p>
    <w:p w:rsidR="001F3752" w:rsidRPr="00E07AF2" w:rsidRDefault="001F3752" w:rsidP="001F3752">
      <w:pPr>
        <w:tabs>
          <w:tab w:val="left" w:pos="0"/>
        </w:tabs>
        <w:jc w:val="both"/>
        <w:rPr>
          <w:rFonts w:eastAsia="Times New Roman"/>
          <w:b/>
          <w:bCs/>
          <w:lang w:eastAsia="ar-SA"/>
        </w:rPr>
      </w:pPr>
      <w:r w:rsidRPr="00E07AF2">
        <w:rPr>
          <w:rFonts w:eastAsia="Times New Roman"/>
          <w:b/>
          <w:bCs/>
          <w:lang w:eastAsia="ar-SA"/>
        </w:rPr>
        <w:t>5.3.18. Предоставление социально значимой информации</w:t>
      </w:r>
    </w:p>
    <w:p w:rsidR="001F3752" w:rsidRPr="00E07AF2" w:rsidRDefault="001F3752" w:rsidP="001F3752">
      <w:pPr>
        <w:tabs>
          <w:tab w:val="left" w:pos="0"/>
        </w:tabs>
        <w:jc w:val="both"/>
        <w:rPr>
          <w:rFonts w:eastAsia="Times New Roman"/>
          <w:b/>
          <w:bCs/>
          <w:lang w:eastAsia="ar-SA"/>
        </w:rPr>
      </w:pPr>
      <w:r w:rsidRPr="00E07AF2">
        <w:rPr>
          <w:rFonts w:eastAsia="Times New Roman"/>
          <w:b/>
          <w:bCs/>
          <w:lang w:eastAsia="ar-SA"/>
        </w:rPr>
        <w:t>5.3.19. Продвижение чтения, функционирование центров чтения</w:t>
      </w:r>
    </w:p>
    <w:p w:rsidR="001F3752" w:rsidRPr="00E07AF2" w:rsidRDefault="001F3752" w:rsidP="001F3752">
      <w:pPr>
        <w:tabs>
          <w:tab w:val="left" w:pos="993"/>
        </w:tabs>
        <w:jc w:val="both"/>
        <w:rPr>
          <w:rFonts w:eastAsia="Times New Roman"/>
          <w:lang w:eastAsia="ar-SA"/>
        </w:rPr>
      </w:pPr>
      <w:r w:rsidRPr="00E07AF2">
        <w:rPr>
          <w:rFonts w:eastAsia="Times New Roman"/>
          <w:b/>
          <w:lang w:eastAsia="ar-SA"/>
        </w:rPr>
        <w:t>5.3.20. Библиографическое обслуживание</w:t>
      </w:r>
    </w:p>
    <w:p w:rsidR="001F3752" w:rsidRPr="00E07AF2" w:rsidRDefault="001F3752" w:rsidP="009D74E1">
      <w:pPr>
        <w:rPr>
          <w:rFonts w:eastAsia="Times New Roman"/>
          <w:b/>
          <w:bCs/>
          <w:lang w:eastAsia="ar-SA"/>
        </w:rPr>
      </w:pPr>
      <w:r w:rsidRPr="00E07AF2">
        <w:rPr>
          <w:rFonts w:eastAsia="Times New Roman"/>
          <w:b/>
          <w:bCs/>
          <w:lang w:eastAsia="ar-SA"/>
        </w:rPr>
        <w:t>5.3.20.1. Справочно-библиографическое обслуживание</w:t>
      </w:r>
    </w:p>
    <w:p w:rsidR="001F3752" w:rsidRPr="00E07AF2" w:rsidRDefault="001F3752" w:rsidP="009D74E1">
      <w:pPr>
        <w:jc w:val="both"/>
        <w:rPr>
          <w:rFonts w:eastAsia="Times New Roman"/>
          <w:b/>
          <w:lang w:eastAsia="ar-SA"/>
        </w:rPr>
      </w:pPr>
      <w:r w:rsidRPr="00E07AF2">
        <w:rPr>
          <w:rFonts w:eastAsia="Times New Roman"/>
          <w:b/>
          <w:lang w:eastAsia="ar-SA"/>
        </w:rPr>
        <w:t>5.3.20.2. Информационно-библиографическое обслуживание</w:t>
      </w:r>
    </w:p>
    <w:p w:rsidR="001F3752" w:rsidRPr="00E07AF2" w:rsidRDefault="001F3752" w:rsidP="001F3752">
      <w:pPr>
        <w:tabs>
          <w:tab w:val="left" w:pos="360"/>
        </w:tabs>
        <w:jc w:val="both"/>
        <w:rPr>
          <w:rFonts w:eastAsia="Times New Roman"/>
          <w:b/>
        </w:rPr>
      </w:pPr>
      <w:r w:rsidRPr="00E07AF2">
        <w:rPr>
          <w:rFonts w:eastAsia="Times New Roman"/>
          <w:b/>
          <w:lang w:eastAsia="ar-SA"/>
        </w:rPr>
        <w:t xml:space="preserve">5.3.21. </w:t>
      </w:r>
      <w:r w:rsidRPr="00E07AF2">
        <w:rPr>
          <w:rFonts w:eastAsia="Times New Roman"/>
          <w:b/>
        </w:rPr>
        <w:t>Организация работы ЦОДов</w:t>
      </w:r>
    </w:p>
    <w:p w:rsidR="001F3752" w:rsidRPr="00E07AF2" w:rsidRDefault="001F3752" w:rsidP="009D74E1">
      <w:pPr>
        <w:jc w:val="both"/>
        <w:rPr>
          <w:rFonts w:eastAsia="Times New Roman"/>
          <w:b/>
          <w:lang w:eastAsia="ar-SA"/>
        </w:rPr>
      </w:pPr>
      <w:r w:rsidRPr="00E07AF2">
        <w:rPr>
          <w:rFonts w:eastAsia="Times New Roman"/>
          <w:b/>
          <w:lang w:eastAsia="ar-SA"/>
        </w:rPr>
        <w:t>5.3.22. Деятельность творческих союзов</w:t>
      </w:r>
    </w:p>
    <w:p w:rsidR="001F3752" w:rsidRPr="00E07AF2" w:rsidRDefault="001F3752" w:rsidP="001F3752">
      <w:pPr>
        <w:jc w:val="both"/>
        <w:rPr>
          <w:rFonts w:eastAsia="Times New Roman"/>
          <w:b/>
          <w:lang w:eastAsia="ar-SA"/>
        </w:rPr>
      </w:pPr>
      <w:r w:rsidRPr="00E07AF2">
        <w:rPr>
          <w:rFonts w:eastAsia="Times New Roman"/>
          <w:b/>
          <w:lang w:eastAsia="ar-SA"/>
        </w:rPr>
        <w:t>5.3.23. Конкурсы, фестивали проводимые учреждением</w:t>
      </w:r>
    </w:p>
    <w:p w:rsidR="001F3752" w:rsidRDefault="001F3752" w:rsidP="001F3752">
      <w:pPr>
        <w:tabs>
          <w:tab w:val="left" w:pos="1287"/>
        </w:tabs>
        <w:rPr>
          <w:rFonts w:eastAsia="Times New Roman"/>
          <w:b/>
          <w:bCs/>
          <w:lang w:eastAsia="ar-SA"/>
        </w:rPr>
      </w:pPr>
      <w:r w:rsidRPr="00E07AF2">
        <w:rPr>
          <w:rFonts w:eastAsia="Times New Roman"/>
          <w:b/>
          <w:bCs/>
          <w:lang w:eastAsia="ar-SA"/>
        </w:rPr>
        <w:t xml:space="preserve">5.3.24. Дополнительная информация о деятельности учреждения </w:t>
      </w:r>
    </w:p>
    <w:p w:rsidR="001F3752" w:rsidRPr="00197B7A" w:rsidRDefault="001F3752" w:rsidP="001F3752">
      <w:pPr>
        <w:jc w:val="both"/>
        <w:rPr>
          <w:b/>
        </w:rPr>
      </w:pPr>
      <w:r w:rsidRPr="00197B7A">
        <w:rPr>
          <w:b/>
        </w:rPr>
        <w:t>5.3.25. Итоги конкурса «Лучшее любительское объединение 2014 года» (2 квартал):</w:t>
      </w:r>
    </w:p>
    <w:p w:rsidR="009D74E1" w:rsidRPr="00EF476A" w:rsidRDefault="001F3752" w:rsidP="001F3752">
      <w:pPr>
        <w:jc w:val="both"/>
        <w:rPr>
          <w:b/>
        </w:rPr>
      </w:pPr>
      <w:r w:rsidRPr="00CB1160">
        <w:rPr>
          <w:b/>
        </w:rPr>
        <w:t xml:space="preserve">5.3.25. Лучшее любительское объединение </w:t>
      </w:r>
      <w:r w:rsidR="00EF476A">
        <w:rPr>
          <w:b/>
        </w:rPr>
        <w:t>2014 года (3 квартал, годовая):</w:t>
      </w:r>
    </w:p>
    <w:p w:rsidR="0028515F" w:rsidRDefault="0028515F" w:rsidP="001F3752">
      <w:pPr>
        <w:jc w:val="both"/>
        <w:rPr>
          <w:rFonts w:eastAsia="Times New Roman"/>
          <w:b/>
          <w:lang w:eastAsia="ar-SA"/>
        </w:rPr>
      </w:pPr>
    </w:p>
    <w:p w:rsidR="001F3752" w:rsidRDefault="001F3752" w:rsidP="001F3752">
      <w:pPr>
        <w:jc w:val="both"/>
        <w:rPr>
          <w:rFonts w:eastAsia="Times New Roman"/>
          <w:b/>
          <w:bCs/>
        </w:rPr>
      </w:pPr>
      <w:r w:rsidRPr="00E07AF2">
        <w:rPr>
          <w:rFonts w:eastAsia="Times New Roman"/>
          <w:b/>
          <w:lang w:eastAsia="ar-SA"/>
        </w:rPr>
        <w:t xml:space="preserve">5.4. </w:t>
      </w:r>
      <w:r w:rsidRPr="00E07AF2">
        <w:rPr>
          <w:rFonts w:eastAsia="Times New Roman"/>
          <w:b/>
          <w:bCs/>
        </w:rPr>
        <w:t>Театральное искусство</w:t>
      </w:r>
    </w:p>
    <w:p w:rsidR="00932F1D" w:rsidRDefault="00932F1D" w:rsidP="00452945">
      <w:pPr>
        <w:spacing w:line="360" w:lineRule="auto"/>
        <w:ind w:firstLine="708"/>
        <w:jc w:val="both"/>
      </w:pPr>
      <w:r w:rsidRPr="00452945">
        <w:t xml:space="preserve">В </w:t>
      </w:r>
      <w:r w:rsidR="00452945">
        <w:t xml:space="preserve">городе Югорске </w:t>
      </w:r>
      <w:r w:rsidRPr="00452945">
        <w:rPr>
          <w:color w:val="000000"/>
          <w:shd w:val="clear" w:color="auto" w:fill="FFFFFF"/>
        </w:rPr>
        <w:t>активно развивается театральное искусство, вовлекая в ряды своих почитателей всё более широкий круг зрительской аудитории.</w:t>
      </w:r>
      <w:r w:rsidR="00452945">
        <w:rPr>
          <w:color w:val="000000"/>
          <w:shd w:val="clear" w:color="auto" w:fill="FFFFFF"/>
        </w:rPr>
        <w:t xml:space="preserve"> На базе МБУК «МИГ» </w:t>
      </w:r>
      <w:r>
        <w:t>функционирует 3 театра:</w:t>
      </w:r>
      <w:r w:rsidRPr="00B9047C">
        <w:t xml:space="preserve"> </w:t>
      </w:r>
      <w:r>
        <w:t>н</w:t>
      </w:r>
      <w:r w:rsidRPr="00B9047C">
        <w:t>ародный театр «Версия»</w:t>
      </w:r>
      <w:r>
        <w:t>,</w:t>
      </w:r>
      <w:r w:rsidRPr="00B9047C">
        <w:t xml:space="preserve"> </w:t>
      </w:r>
      <w:r>
        <w:t xml:space="preserve">самодеятельный </w:t>
      </w:r>
      <w:r w:rsidR="00785D7C">
        <w:t xml:space="preserve">театр </w:t>
      </w:r>
      <w:r w:rsidRPr="00B9047C">
        <w:t>татаро-башкирск</w:t>
      </w:r>
      <w:r w:rsidR="00785D7C">
        <w:t xml:space="preserve">ой культуры </w:t>
      </w:r>
      <w:r w:rsidRPr="00B9047C">
        <w:t>«Тулпар»</w:t>
      </w:r>
      <w:r>
        <w:t xml:space="preserve"> и театр поэзии и музыки «Грани». </w:t>
      </w:r>
    </w:p>
    <w:p w:rsidR="00932F1D" w:rsidRDefault="00452945" w:rsidP="00452945">
      <w:pPr>
        <w:spacing w:line="360" w:lineRule="auto"/>
        <w:ind w:firstLine="708"/>
        <w:jc w:val="both"/>
      </w:pPr>
      <w:r w:rsidRPr="00452945">
        <w:rPr>
          <w:color w:val="000000"/>
          <w:shd w:val="clear" w:color="auto" w:fill="FFFFFF"/>
        </w:rPr>
        <w:t>Сегодня уже можно говорить уверенно о формировании в учреждении системы непрерывного воспитания подрастающего поколения средствами театрального искусства.</w:t>
      </w:r>
      <w:r w:rsidRPr="00452945">
        <w:t xml:space="preserve"> Клуб любителей театра «Группа ликования» является коллективом – спутником народного театра «Версия».</w:t>
      </w:r>
    </w:p>
    <w:p w:rsidR="00452945" w:rsidRPr="00136AA3" w:rsidRDefault="00452945" w:rsidP="00452945">
      <w:pPr>
        <w:pStyle w:val="a7"/>
        <w:spacing w:line="360" w:lineRule="auto"/>
        <w:rPr>
          <w:sz w:val="22"/>
          <w:szCs w:val="22"/>
        </w:rPr>
      </w:pPr>
      <w:r w:rsidRPr="00136AA3">
        <w:rPr>
          <w:sz w:val="22"/>
          <w:szCs w:val="22"/>
        </w:rPr>
        <w:t>5.4.1. Статистические данные о самодеятельных театральных коллективах(годовая)</w:t>
      </w:r>
    </w:p>
    <w:tbl>
      <w:tblPr>
        <w:tblW w:w="9212" w:type="dxa"/>
        <w:tblInd w:w="110" w:type="dxa"/>
        <w:tblLayout w:type="fixed"/>
        <w:tblLook w:val="0000"/>
      </w:tblPr>
      <w:tblGrid>
        <w:gridCol w:w="5810"/>
        <w:gridCol w:w="1134"/>
        <w:gridCol w:w="1276"/>
        <w:gridCol w:w="992"/>
      </w:tblGrid>
      <w:tr w:rsidR="00136AA3" w:rsidRPr="00136AA3" w:rsidTr="005E5914">
        <w:trPr>
          <w:cantSplit/>
        </w:trPr>
        <w:tc>
          <w:tcPr>
            <w:tcW w:w="5810" w:type="dxa"/>
            <w:tcBorders>
              <w:top w:val="single" w:sz="2" w:space="0" w:color="000000"/>
              <w:left w:val="single" w:sz="2" w:space="0" w:color="000000"/>
              <w:bottom w:val="single" w:sz="2" w:space="0" w:color="000000"/>
            </w:tcBorders>
          </w:tcPr>
          <w:p w:rsidR="00452945" w:rsidRPr="00136AA3" w:rsidRDefault="00452945" w:rsidP="00452945">
            <w:pPr>
              <w:pStyle w:val="31"/>
              <w:snapToGrid w:val="0"/>
              <w:spacing w:line="360" w:lineRule="auto"/>
              <w:rPr>
                <w:sz w:val="22"/>
                <w:szCs w:val="22"/>
              </w:rPr>
            </w:pPr>
            <w:r w:rsidRPr="00136AA3">
              <w:rPr>
                <w:sz w:val="22"/>
                <w:szCs w:val="22"/>
              </w:rPr>
              <w:t>Наименование показателя</w:t>
            </w:r>
          </w:p>
        </w:tc>
        <w:tc>
          <w:tcPr>
            <w:tcW w:w="1134" w:type="dxa"/>
            <w:tcBorders>
              <w:top w:val="single" w:sz="2" w:space="0" w:color="000000"/>
              <w:left w:val="single" w:sz="2" w:space="0" w:color="000000"/>
              <w:bottom w:val="single" w:sz="2" w:space="0" w:color="000000"/>
            </w:tcBorders>
          </w:tcPr>
          <w:p w:rsidR="00452945" w:rsidRPr="00136AA3" w:rsidRDefault="00452945" w:rsidP="00452945">
            <w:pPr>
              <w:snapToGrid w:val="0"/>
              <w:spacing w:line="360" w:lineRule="auto"/>
              <w:jc w:val="center"/>
              <w:rPr>
                <w:b/>
                <w:bCs/>
              </w:rPr>
            </w:pPr>
            <w:r w:rsidRPr="00136AA3">
              <w:rPr>
                <w:b/>
                <w:bCs/>
                <w:sz w:val="22"/>
                <w:szCs w:val="22"/>
              </w:rPr>
              <w:t>2012</w:t>
            </w:r>
          </w:p>
        </w:tc>
        <w:tc>
          <w:tcPr>
            <w:tcW w:w="1276" w:type="dxa"/>
            <w:tcBorders>
              <w:top w:val="single" w:sz="2" w:space="0" w:color="000000"/>
              <w:left w:val="single" w:sz="2" w:space="0" w:color="000000"/>
              <w:bottom w:val="single" w:sz="2" w:space="0" w:color="000000"/>
            </w:tcBorders>
          </w:tcPr>
          <w:p w:rsidR="00452945" w:rsidRPr="00136AA3" w:rsidRDefault="00452945" w:rsidP="00452945">
            <w:pPr>
              <w:snapToGrid w:val="0"/>
              <w:spacing w:line="360" w:lineRule="auto"/>
              <w:jc w:val="center"/>
              <w:rPr>
                <w:b/>
                <w:bCs/>
              </w:rPr>
            </w:pPr>
            <w:r w:rsidRPr="00136AA3">
              <w:rPr>
                <w:b/>
                <w:bCs/>
                <w:sz w:val="22"/>
                <w:szCs w:val="22"/>
              </w:rPr>
              <w:t>2013</w:t>
            </w:r>
          </w:p>
        </w:tc>
        <w:tc>
          <w:tcPr>
            <w:tcW w:w="992" w:type="dxa"/>
            <w:tcBorders>
              <w:top w:val="single" w:sz="2" w:space="0" w:color="000000"/>
              <w:left w:val="single" w:sz="2" w:space="0" w:color="000000"/>
              <w:bottom w:val="single" w:sz="2" w:space="0" w:color="000000"/>
              <w:right w:val="single" w:sz="2" w:space="0" w:color="000000"/>
            </w:tcBorders>
          </w:tcPr>
          <w:p w:rsidR="00452945" w:rsidRPr="00136AA3" w:rsidRDefault="00452945" w:rsidP="00452945">
            <w:pPr>
              <w:snapToGrid w:val="0"/>
              <w:spacing w:line="360" w:lineRule="auto"/>
              <w:jc w:val="center"/>
              <w:rPr>
                <w:b/>
                <w:bCs/>
              </w:rPr>
            </w:pPr>
            <w:r w:rsidRPr="00136AA3">
              <w:rPr>
                <w:b/>
                <w:bCs/>
                <w:sz w:val="22"/>
                <w:szCs w:val="22"/>
              </w:rPr>
              <w:t>2014</w:t>
            </w:r>
          </w:p>
        </w:tc>
      </w:tr>
      <w:tr w:rsidR="00136AA3" w:rsidRPr="00136AA3" w:rsidTr="005E5914">
        <w:trPr>
          <w:cantSplit/>
        </w:trPr>
        <w:tc>
          <w:tcPr>
            <w:tcW w:w="5810" w:type="dxa"/>
            <w:tcBorders>
              <w:top w:val="single" w:sz="2" w:space="0" w:color="000000"/>
              <w:left w:val="single" w:sz="2" w:space="0" w:color="000000"/>
              <w:bottom w:val="single" w:sz="2" w:space="0" w:color="000000"/>
            </w:tcBorders>
          </w:tcPr>
          <w:p w:rsidR="00136AA3" w:rsidRPr="00136AA3" w:rsidRDefault="00136AA3" w:rsidP="00452945">
            <w:pPr>
              <w:pStyle w:val="41"/>
              <w:snapToGrid w:val="0"/>
              <w:spacing w:line="360" w:lineRule="auto"/>
              <w:jc w:val="both"/>
              <w:rPr>
                <w:sz w:val="22"/>
                <w:szCs w:val="22"/>
              </w:rPr>
            </w:pPr>
            <w:r w:rsidRPr="00136AA3">
              <w:rPr>
                <w:sz w:val="22"/>
                <w:szCs w:val="22"/>
              </w:rPr>
              <w:t xml:space="preserve">Число самодеятельных театральных коллективов (ед.) </w:t>
            </w:r>
          </w:p>
        </w:tc>
        <w:tc>
          <w:tcPr>
            <w:tcW w:w="1134" w:type="dxa"/>
            <w:tcBorders>
              <w:top w:val="single" w:sz="2" w:space="0" w:color="000000"/>
              <w:left w:val="single" w:sz="2" w:space="0" w:color="000000"/>
              <w:bottom w:val="single" w:sz="2" w:space="0" w:color="000000"/>
            </w:tcBorders>
          </w:tcPr>
          <w:p w:rsidR="00136AA3" w:rsidRPr="00136AA3" w:rsidRDefault="00136AA3" w:rsidP="00452945">
            <w:pPr>
              <w:spacing w:line="360" w:lineRule="auto"/>
              <w:jc w:val="center"/>
            </w:pPr>
            <w:r w:rsidRPr="00136AA3">
              <w:t>2</w:t>
            </w:r>
          </w:p>
        </w:tc>
        <w:tc>
          <w:tcPr>
            <w:tcW w:w="1276" w:type="dxa"/>
            <w:tcBorders>
              <w:top w:val="single" w:sz="2" w:space="0" w:color="000000"/>
              <w:left w:val="single" w:sz="2" w:space="0" w:color="000000"/>
              <w:bottom w:val="single" w:sz="2" w:space="0" w:color="000000"/>
            </w:tcBorders>
          </w:tcPr>
          <w:p w:rsidR="00136AA3" w:rsidRPr="00136AA3" w:rsidRDefault="00136AA3" w:rsidP="00452945">
            <w:pPr>
              <w:spacing w:line="360" w:lineRule="auto"/>
              <w:jc w:val="center"/>
            </w:pPr>
            <w:r w:rsidRPr="00136AA3">
              <w:t>2</w:t>
            </w:r>
          </w:p>
        </w:tc>
        <w:tc>
          <w:tcPr>
            <w:tcW w:w="992" w:type="dxa"/>
            <w:tcBorders>
              <w:top w:val="single" w:sz="2" w:space="0" w:color="000000"/>
              <w:left w:val="single" w:sz="2" w:space="0" w:color="000000"/>
              <w:bottom w:val="single" w:sz="2" w:space="0" w:color="000000"/>
              <w:right w:val="single" w:sz="2" w:space="0" w:color="000000"/>
            </w:tcBorders>
          </w:tcPr>
          <w:p w:rsidR="00136AA3" w:rsidRPr="00136AA3" w:rsidRDefault="00136AA3" w:rsidP="005E1701">
            <w:pPr>
              <w:snapToGrid w:val="0"/>
              <w:spacing w:line="360" w:lineRule="auto"/>
              <w:jc w:val="center"/>
            </w:pPr>
            <w:r w:rsidRPr="00136AA3">
              <w:t>4</w:t>
            </w:r>
          </w:p>
        </w:tc>
      </w:tr>
      <w:tr w:rsidR="00136AA3" w:rsidRPr="00136AA3" w:rsidTr="005E5914">
        <w:trPr>
          <w:cantSplit/>
        </w:trPr>
        <w:tc>
          <w:tcPr>
            <w:tcW w:w="5810" w:type="dxa"/>
            <w:tcBorders>
              <w:top w:val="single" w:sz="2" w:space="0" w:color="000000"/>
              <w:left w:val="single" w:sz="2" w:space="0" w:color="000000"/>
              <w:bottom w:val="single" w:sz="2" w:space="0" w:color="000000"/>
            </w:tcBorders>
          </w:tcPr>
          <w:p w:rsidR="00136AA3" w:rsidRPr="00136AA3" w:rsidRDefault="00136AA3" w:rsidP="00452945">
            <w:pPr>
              <w:snapToGrid w:val="0"/>
              <w:spacing w:line="360" w:lineRule="auto"/>
              <w:jc w:val="both"/>
            </w:pPr>
            <w:r w:rsidRPr="00136AA3">
              <w:rPr>
                <w:sz w:val="22"/>
                <w:szCs w:val="22"/>
              </w:rPr>
              <w:t xml:space="preserve">           - в том числе коллектив-спутник </w:t>
            </w:r>
          </w:p>
        </w:tc>
        <w:tc>
          <w:tcPr>
            <w:tcW w:w="1134" w:type="dxa"/>
            <w:tcBorders>
              <w:top w:val="single" w:sz="2" w:space="0" w:color="000000"/>
              <w:left w:val="single" w:sz="2" w:space="0" w:color="000000"/>
              <w:bottom w:val="single" w:sz="2" w:space="0" w:color="000000"/>
            </w:tcBorders>
          </w:tcPr>
          <w:p w:rsidR="00136AA3" w:rsidRPr="00136AA3" w:rsidRDefault="00136AA3" w:rsidP="00452945">
            <w:pPr>
              <w:snapToGrid w:val="0"/>
              <w:spacing w:line="360" w:lineRule="auto"/>
              <w:jc w:val="center"/>
            </w:pPr>
            <w:r w:rsidRPr="00136AA3">
              <w:t>1</w:t>
            </w:r>
          </w:p>
        </w:tc>
        <w:tc>
          <w:tcPr>
            <w:tcW w:w="1276" w:type="dxa"/>
            <w:tcBorders>
              <w:top w:val="single" w:sz="2" w:space="0" w:color="000000"/>
              <w:left w:val="single" w:sz="2" w:space="0" w:color="000000"/>
              <w:bottom w:val="single" w:sz="2" w:space="0" w:color="000000"/>
            </w:tcBorders>
          </w:tcPr>
          <w:p w:rsidR="00136AA3" w:rsidRPr="00136AA3" w:rsidRDefault="00136AA3" w:rsidP="00452945">
            <w:pPr>
              <w:snapToGrid w:val="0"/>
              <w:spacing w:line="360" w:lineRule="auto"/>
              <w:jc w:val="center"/>
            </w:pPr>
            <w:r w:rsidRPr="00136AA3">
              <w:t>1</w:t>
            </w:r>
          </w:p>
        </w:tc>
        <w:tc>
          <w:tcPr>
            <w:tcW w:w="992" w:type="dxa"/>
            <w:tcBorders>
              <w:top w:val="single" w:sz="2" w:space="0" w:color="000000"/>
              <w:left w:val="single" w:sz="2" w:space="0" w:color="000000"/>
              <w:bottom w:val="single" w:sz="2" w:space="0" w:color="000000"/>
              <w:right w:val="single" w:sz="2" w:space="0" w:color="000000"/>
            </w:tcBorders>
          </w:tcPr>
          <w:p w:rsidR="00136AA3" w:rsidRPr="00136AA3" w:rsidRDefault="00136AA3" w:rsidP="005E1701">
            <w:pPr>
              <w:snapToGrid w:val="0"/>
              <w:spacing w:line="360" w:lineRule="auto"/>
              <w:jc w:val="center"/>
            </w:pPr>
            <w:r w:rsidRPr="00136AA3">
              <w:t>1</w:t>
            </w:r>
          </w:p>
        </w:tc>
      </w:tr>
      <w:tr w:rsidR="00136AA3" w:rsidRPr="00136AA3" w:rsidTr="005E5914">
        <w:trPr>
          <w:cantSplit/>
        </w:trPr>
        <w:tc>
          <w:tcPr>
            <w:tcW w:w="5810" w:type="dxa"/>
            <w:tcBorders>
              <w:top w:val="single" w:sz="2" w:space="0" w:color="000000"/>
              <w:left w:val="single" w:sz="2" w:space="0" w:color="000000"/>
              <w:bottom w:val="single" w:sz="2" w:space="0" w:color="000000"/>
            </w:tcBorders>
          </w:tcPr>
          <w:p w:rsidR="00136AA3" w:rsidRPr="00136AA3" w:rsidRDefault="00136AA3" w:rsidP="005141DB">
            <w:pPr>
              <w:snapToGrid w:val="0"/>
              <w:spacing w:line="360" w:lineRule="auto"/>
              <w:jc w:val="both"/>
            </w:pPr>
            <w:r w:rsidRPr="00136AA3">
              <w:rPr>
                <w:sz w:val="22"/>
                <w:szCs w:val="22"/>
              </w:rPr>
              <w:t>Число участников коллектива</w:t>
            </w:r>
          </w:p>
        </w:tc>
        <w:tc>
          <w:tcPr>
            <w:tcW w:w="1134" w:type="dxa"/>
            <w:tcBorders>
              <w:top w:val="single" w:sz="2" w:space="0" w:color="000000"/>
              <w:left w:val="single" w:sz="2" w:space="0" w:color="000000"/>
              <w:bottom w:val="single" w:sz="2" w:space="0" w:color="000000"/>
            </w:tcBorders>
          </w:tcPr>
          <w:p w:rsidR="00136AA3" w:rsidRPr="00136AA3" w:rsidRDefault="00136AA3" w:rsidP="005141DB">
            <w:pPr>
              <w:snapToGrid w:val="0"/>
              <w:spacing w:line="360" w:lineRule="auto"/>
              <w:jc w:val="center"/>
            </w:pPr>
            <w:r w:rsidRPr="00136AA3">
              <w:t>25</w:t>
            </w:r>
          </w:p>
        </w:tc>
        <w:tc>
          <w:tcPr>
            <w:tcW w:w="1276" w:type="dxa"/>
            <w:tcBorders>
              <w:top w:val="single" w:sz="2" w:space="0" w:color="000000"/>
              <w:left w:val="single" w:sz="2" w:space="0" w:color="000000"/>
              <w:bottom w:val="single" w:sz="2" w:space="0" w:color="000000"/>
            </w:tcBorders>
          </w:tcPr>
          <w:p w:rsidR="00136AA3" w:rsidRPr="00136AA3" w:rsidRDefault="00136AA3" w:rsidP="005141DB">
            <w:pPr>
              <w:snapToGrid w:val="0"/>
              <w:spacing w:line="360" w:lineRule="auto"/>
              <w:jc w:val="center"/>
            </w:pPr>
            <w:r w:rsidRPr="00136AA3">
              <w:t>25</w:t>
            </w:r>
          </w:p>
        </w:tc>
        <w:tc>
          <w:tcPr>
            <w:tcW w:w="992" w:type="dxa"/>
            <w:tcBorders>
              <w:top w:val="single" w:sz="2" w:space="0" w:color="000000"/>
              <w:left w:val="single" w:sz="2" w:space="0" w:color="000000"/>
              <w:bottom w:val="single" w:sz="2" w:space="0" w:color="000000"/>
              <w:right w:val="single" w:sz="2" w:space="0" w:color="000000"/>
            </w:tcBorders>
          </w:tcPr>
          <w:p w:rsidR="00136AA3" w:rsidRPr="00136AA3" w:rsidRDefault="00136AA3" w:rsidP="005E1701">
            <w:pPr>
              <w:snapToGrid w:val="0"/>
              <w:jc w:val="center"/>
            </w:pPr>
            <w:r w:rsidRPr="00136AA3">
              <w:t>68</w:t>
            </w:r>
          </w:p>
        </w:tc>
      </w:tr>
      <w:tr w:rsidR="00136AA3" w:rsidRPr="00136AA3" w:rsidTr="005E5914">
        <w:trPr>
          <w:cantSplit/>
        </w:trPr>
        <w:tc>
          <w:tcPr>
            <w:tcW w:w="5810" w:type="dxa"/>
            <w:tcBorders>
              <w:top w:val="single" w:sz="2" w:space="0" w:color="000000"/>
              <w:left w:val="single" w:sz="2" w:space="0" w:color="000000"/>
              <w:bottom w:val="single" w:sz="2" w:space="0" w:color="000000"/>
            </w:tcBorders>
          </w:tcPr>
          <w:p w:rsidR="00136AA3" w:rsidRPr="00136AA3" w:rsidRDefault="00136AA3" w:rsidP="005141DB">
            <w:pPr>
              <w:snapToGrid w:val="0"/>
              <w:spacing w:line="360" w:lineRule="auto"/>
              <w:jc w:val="both"/>
            </w:pPr>
            <w:r w:rsidRPr="00136AA3">
              <w:rPr>
                <w:sz w:val="22"/>
                <w:szCs w:val="22"/>
              </w:rPr>
              <w:t xml:space="preserve">           - в том числе детей</w:t>
            </w:r>
          </w:p>
        </w:tc>
        <w:tc>
          <w:tcPr>
            <w:tcW w:w="1134" w:type="dxa"/>
            <w:tcBorders>
              <w:top w:val="single" w:sz="2" w:space="0" w:color="000000"/>
              <w:left w:val="single" w:sz="2" w:space="0" w:color="000000"/>
              <w:bottom w:val="single" w:sz="2" w:space="0" w:color="000000"/>
            </w:tcBorders>
          </w:tcPr>
          <w:p w:rsidR="00136AA3" w:rsidRPr="00136AA3" w:rsidRDefault="00136AA3" w:rsidP="005141DB">
            <w:pPr>
              <w:snapToGrid w:val="0"/>
              <w:spacing w:line="360" w:lineRule="auto"/>
              <w:jc w:val="center"/>
            </w:pPr>
            <w:r w:rsidRPr="00136AA3">
              <w:t>10</w:t>
            </w:r>
          </w:p>
        </w:tc>
        <w:tc>
          <w:tcPr>
            <w:tcW w:w="1276" w:type="dxa"/>
            <w:tcBorders>
              <w:top w:val="single" w:sz="2" w:space="0" w:color="000000"/>
              <w:left w:val="single" w:sz="2" w:space="0" w:color="000000"/>
              <w:bottom w:val="single" w:sz="2" w:space="0" w:color="000000"/>
            </w:tcBorders>
          </w:tcPr>
          <w:p w:rsidR="00136AA3" w:rsidRPr="00136AA3" w:rsidRDefault="00136AA3" w:rsidP="005141DB">
            <w:pPr>
              <w:snapToGrid w:val="0"/>
              <w:spacing w:line="360" w:lineRule="auto"/>
              <w:jc w:val="center"/>
            </w:pPr>
            <w:r w:rsidRPr="00136AA3">
              <w:t>10</w:t>
            </w:r>
          </w:p>
        </w:tc>
        <w:tc>
          <w:tcPr>
            <w:tcW w:w="992" w:type="dxa"/>
            <w:tcBorders>
              <w:top w:val="single" w:sz="2" w:space="0" w:color="000000"/>
              <w:left w:val="single" w:sz="2" w:space="0" w:color="000000"/>
              <w:bottom w:val="single" w:sz="2" w:space="0" w:color="000000"/>
              <w:right w:val="single" w:sz="2" w:space="0" w:color="000000"/>
            </w:tcBorders>
          </w:tcPr>
          <w:p w:rsidR="00136AA3" w:rsidRPr="00136AA3" w:rsidRDefault="00136AA3" w:rsidP="005E1701">
            <w:pPr>
              <w:snapToGrid w:val="0"/>
              <w:jc w:val="center"/>
            </w:pPr>
            <w:r w:rsidRPr="00136AA3">
              <w:t>12</w:t>
            </w:r>
          </w:p>
        </w:tc>
      </w:tr>
      <w:tr w:rsidR="00136AA3" w:rsidRPr="00136AA3" w:rsidTr="005E5914">
        <w:trPr>
          <w:cantSplit/>
        </w:trPr>
        <w:tc>
          <w:tcPr>
            <w:tcW w:w="5810" w:type="dxa"/>
            <w:tcBorders>
              <w:top w:val="single" w:sz="2" w:space="0" w:color="000000"/>
              <w:left w:val="single" w:sz="2" w:space="0" w:color="000000"/>
              <w:bottom w:val="single" w:sz="2" w:space="0" w:color="000000"/>
            </w:tcBorders>
          </w:tcPr>
          <w:p w:rsidR="00136AA3" w:rsidRPr="00136AA3" w:rsidRDefault="00136AA3" w:rsidP="005141DB">
            <w:pPr>
              <w:snapToGrid w:val="0"/>
              <w:spacing w:line="360" w:lineRule="auto"/>
              <w:jc w:val="both"/>
            </w:pPr>
            <w:r w:rsidRPr="00136AA3">
              <w:rPr>
                <w:sz w:val="22"/>
                <w:szCs w:val="22"/>
              </w:rPr>
              <w:t xml:space="preserve">           - в том числе молодежи</w:t>
            </w:r>
          </w:p>
        </w:tc>
        <w:tc>
          <w:tcPr>
            <w:tcW w:w="1134" w:type="dxa"/>
            <w:tcBorders>
              <w:top w:val="single" w:sz="2" w:space="0" w:color="000000"/>
              <w:left w:val="single" w:sz="2" w:space="0" w:color="000000"/>
              <w:bottom w:val="single" w:sz="2" w:space="0" w:color="000000"/>
            </w:tcBorders>
          </w:tcPr>
          <w:p w:rsidR="00136AA3" w:rsidRPr="00136AA3" w:rsidRDefault="00136AA3" w:rsidP="005141DB">
            <w:pPr>
              <w:snapToGrid w:val="0"/>
              <w:spacing w:line="360" w:lineRule="auto"/>
              <w:jc w:val="center"/>
            </w:pPr>
            <w:r w:rsidRPr="00136AA3">
              <w:t>3</w:t>
            </w:r>
          </w:p>
        </w:tc>
        <w:tc>
          <w:tcPr>
            <w:tcW w:w="1276" w:type="dxa"/>
            <w:tcBorders>
              <w:top w:val="single" w:sz="2" w:space="0" w:color="000000"/>
              <w:left w:val="single" w:sz="2" w:space="0" w:color="000000"/>
              <w:bottom w:val="single" w:sz="2" w:space="0" w:color="000000"/>
            </w:tcBorders>
          </w:tcPr>
          <w:p w:rsidR="00136AA3" w:rsidRPr="00136AA3" w:rsidRDefault="00136AA3" w:rsidP="005141DB">
            <w:pPr>
              <w:snapToGrid w:val="0"/>
              <w:spacing w:line="360" w:lineRule="auto"/>
              <w:jc w:val="center"/>
            </w:pPr>
            <w:r w:rsidRPr="00136AA3">
              <w:t>3</w:t>
            </w:r>
          </w:p>
        </w:tc>
        <w:tc>
          <w:tcPr>
            <w:tcW w:w="992" w:type="dxa"/>
            <w:tcBorders>
              <w:top w:val="single" w:sz="2" w:space="0" w:color="000000"/>
              <w:left w:val="single" w:sz="2" w:space="0" w:color="000000"/>
              <w:bottom w:val="single" w:sz="2" w:space="0" w:color="000000"/>
              <w:right w:val="single" w:sz="2" w:space="0" w:color="000000"/>
            </w:tcBorders>
          </w:tcPr>
          <w:p w:rsidR="00136AA3" w:rsidRPr="00136AA3" w:rsidRDefault="00136AA3" w:rsidP="005E1701">
            <w:pPr>
              <w:snapToGrid w:val="0"/>
            </w:pPr>
            <w:r w:rsidRPr="00136AA3">
              <w:t xml:space="preserve">     11</w:t>
            </w:r>
          </w:p>
        </w:tc>
      </w:tr>
      <w:tr w:rsidR="00136AA3" w:rsidRPr="00136AA3" w:rsidTr="005E5914">
        <w:trPr>
          <w:cantSplit/>
        </w:trPr>
        <w:tc>
          <w:tcPr>
            <w:tcW w:w="5810" w:type="dxa"/>
            <w:tcBorders>
              <w:top w:val="single" w:sz="2" w:space="0" w:color="000000"/>
              <w:left w:val="single" w:sz="2" w:space="0" w:color="000000"/>
              <w:bottom w:val="single" w:sz="2" w:space="0" w:color="000000"/>
            </w:tcBorders>
          </w:tcPr>
          <w:p w:rsidR="00136AA3" w:rsidRPr="00136AA3" w:rsidRDefault="00136AA3" w:rsidP="005141DB">
            <w:pPr>
              <w:snapToGrid w:val="0"/>
              <w:spacing w:line="360" w:lineRule="auto"/>
              <w:jc w:val="both"/>
            </w:pPr>
            <w:r w:rsidRPr="00136AA3">
              <w:rPr>
                <w:sz w:val="22"/>
                <w:szCs w:val="22"/>
              </w:rPr>
              <w:t xml:space="preserve">           - в том числе взрослых</w:t>
            </w:r>
          </w:p>
        </w:tc>
        <w:tc>
          <w:tcPr>
            <w:tcW w:w="1134" w:type="dxa"/>
            <w:tcBorders>
              <w:top w:val="single" w:sz="2" w:space="0" w:color="000000"/>
              <w:left w:val="single" w:sz="2" w:space="0" w:color="000000"/>
              <w:bottom w:val="single" w:sz="2" w:space="0" w:color="000000"/>
            </w:tcBorders>
          </w:tcPr>
          <w:p w:rsidR="00136AA3" w:rsidRPr="00136AA3" w:rsidRDefault="00136AA3" w:rsidP="005141DB">
            <w:pPr>
              <w:snapToGrid w:val="0"/>
              <w:spacing w:line="360" w:lineRule="auto"/>
              <w:jc w:val="center"/>
            </w:pPr>
            <w:r w:rsidRPr="00136AA3">
              <w:t>12</w:t>
            </w:r>
          </w:p>
        </w:tc>
        <w:tc>
          <w:tcPr>
            <w:tcW w:w="1276" w:type="dxa"/>
            <w:tcBorders>
              <w:top w:val="single" w:sz="2" w:space="0" w:color="000000"/>
              <w:left w:val="single" w:sz="2" w:space="0" w:color="000000"/>
              <w:bottom w:val="single" w:sz="2" w:space="0" w:color="000000"/>
            </w:tcBorders>
          </w:tcPr>
          <w:p w:rsidR="00136AA3" w:rsidRPr="00136AA3" w:rsidRDefault="00136AA3" w:rsidP="005141DB">
            <w:pPr>
              <w:snapToGrid w:val="0"/>
              <w:spacing w:line="360" w:lineRule="auto"/>
              <w:jc w:val="center"/>
            </w:pPr>
            <w:r w:rsidRPr="00136AA3">
              <w:t>12</w:t>
            </w:r>
          </w:p>
        </w:tc>
        <w:tc>
          <w:tcPr>
            <w:tcW w:w="992" w:type="dxa"/>
            <w:tcBorders>
              <w:top w:val="single" w:sz="2" w:space="0" w:color="000000"/>
              <w:left w:val="single" w:sz="2" w:space="0" w:color="000000"/>
              <w:bottom w:val="single" w:sz="2" w:space="0" w:color="000000"/>
              <w:right w:val="single" w:sz="2" w:space="0" w:color="000000"/>
            </w:tcBorders>
          </w:tcPr>
          <w:p w:rsidR="00136AA3" w:rsidRPr="00136AA3" w:rsidRDefault="00136AA3" w:rsidP="005E1701">
            <w:pPr>
              <w:snapToGrid w:val="0"/>
              <w:jc w:val="center"/>
            </w:pPr>
            <w:r w:rsidRPr="00136AA3">
              <w:t>45</w:t>
            </w:r>
          </w:p>
        </w:tc>
      </w:tr>
      <w:tr w:rsidR="00136AA3" w:rsidRPr="00136AA3" w:rsidTr="005E5914">
        <w:trPr>
          <w:cantSplit/>
        </w:trPr>
        <w:tc>
          <w:tcPr>
            <w:tcW w:w="5810" w:type="dxa"/>
            <w:tcBorders>
              <w:top w:val="single" w:sz="2" w:space="0" w:color="000000"/>
              <w:left w:val="single" w:sz="2" w:space="0" w:color="000000"/>
              <w:bottom w:val="single" w:sz="2" w:space="0" w:color="000000"/>
            </w:tcBorders>
          </w:tcPr>
          <w:p w:rsidR="00136AA3" w:rsidRPr="00136AA3" w:rsidRDefault="00136AA3" w:rsidP="005141DB">
            <w:pPr>
              <w:snapToGrid w:val="0"/>
              <w:spacing w:line="360" w:lineRule="auto"/>
              <w:jc w:val="both"/>
            </w:pPr>
            <w:r w:rsidRPr="00136AA3">
              <w:rPr>
                <w:sz w:val="22"/>
                <w:szCs w:val="22"/>
              </w:rPr>
              <w:t xml:space="preserve">Число новых и капитально восстановленных постановок </w:t>
            </w:r>
          </w:p>
        </w:tc>
        <w:tc>
          <w:tcPr>
            <w:tcW w:w="1134" w:type="dxa"/>
            <w:tcBorders>
              <w:top w:val="single" w:sz="2" w:space="0" w:color="000000"/>
              <w:left w:val="single" w:sz="2" w:space="0" w:color="000000"/>
              <w:bottom w:val="single" w:sz="2" w:space="0" w:color="000000"/>
            </w:tcBorders>
          </w:tcPr>
          <w:p w:rsidR="00136AA3" w:rsidRPr="00136AA3" w:rsidRDefault="00136AA3" w:rsidP="005141DB">
            <w:pPr>
              <w:spacing w:line="360" w:lineRule="auto"/>
              <w:jc w:val="center"/>
            </w:pPr>
            <w:r w:rsidRPr="00136AA3">
              <w:t>4</w:t>
            </w:r>
          </w:p>
        </w:tc>
        <w:tc>
          <w:tcPr>
            <w:tcW w:w="1276" w:type="dxa"/>
            <w:tcBorders>
              <w:top w:val="single" w:sz="2" w:space="0" w:color="000000"/>
              <w:left w:val="single" w:sz="2" w:space="0" w:color="000000"/>
              <w:bottom w:val="single" w:sz="2" w:space="0" w:color="000000"/>
            </w:tcBorders>
          </w:tcPr>
          <w:p w:rsidR="00136AA3" w:rsidRPr="00136AA3" w:rsidRDefault="00136AA3" w:rsidP="005141DB">
            <w:pPr>
              <w:spacing w:line="360" w:lineRule="auto"/>
              <w:jc w:val="center"/>
            </w:pPr>
            <w:r w:rsidRPr="00136AA3">
              <w:t>4</w:t>
            </w:r>
          </w:p>
        </w:tc>
        <w:tc>
          <w:tcPr>
            <w:tcW w:w="992" w:type="dxa"/>
            <w:tcBorders>
              <w:top w:val="single" w:sz="2" w:space="0" w:color="000000"/>
              <w:left w:val="single" w:sz="2" w:space="0" w:color="000000"/>
              <w:bottom w:val="single" w:sz="2" w:space="0" w:color="000000"/>
              <w:right w:val="single" w:sz="2" w:space="0" w:color="000000"/>
            </w:tcBorders>
          </w:tcPr>
          <w:p w:rsidR="00136AA3" w:rsidRPr="00136AA3" w:rsidRDefault="00136AA3" w:rsidP="005E1701">
            <w:pPr>
              <w:snapToGrid w:val="0"/>
              <w:jc w:val="center"/>
            </w:pPr>
            <w:r w:rsidRPr="00136AA3">
              <w:t>9</w:t>
            </w:r>
          </w:p>
        </w:tc>
      </w:tr>
      <w:tr w:rsidR="00136AA3" w:rsidRPr="00136AA3" w:rsidTr="005E5914">
        <w:trPr>
          <w:cantSplit/>
        </w:trPr>
        <w:tc>
          <w:tcPr>
            <w:tcW w:w="5810" w:type="dxa"/>
            <w:tcBorders>
              <w:top w:val="single" w:sz="2" w:space="0" w:color="000000"/>
              <w:left w:val="single" w:sz="2" w:space="0" w:color="000000"/>
              <w:bottom w:val="single" w:sz="2" w:space="0" w:color="000000"/>
            </w:tcBorders>
          </w:tcPr>
          <w:p w:rsidR="00136AA3" w:rsidRPr="00136AA3" w:rsidRDefault="00136AA3" w:rsidP="005141DB">
            <w:pPr>
              <w:pStyle w:val="51"/>
              <w:snapToGrid w:val="0"/>
              <w:spacing w:line="360" w:lineRule="auto"/>
              <w:jc w:val="both"/>
              <w:rPr>
                <w:sz w:val="22"/>
                <w:szCs w:val="22"/>
              </w:rPr>
            </w:pPr>
            <w:r w:rsidRPr="00136AA3">
              <w:rPr>
                <w:sz w:val="22"/>
                <w:szCs w:val="22"/>
              </w:rPr>
              <w:t xml:space="preserve">           - в т.ч. для детей</w:t>
            </w:r>
          </w:p>
        </w:tc>
        <w:tc>
          <w:tcPr>
            <w:tcW w:w="1134" w:type="dxa"/>
            <w:tcBorders>
              <w:top w:val="single" w:sz="2" w:space="0" w:color="000000"/>
              <w:left w:val="single" w:sz="2" w:space="0" w:color="000000"/>
              <w:bottom w:val="single" w:sz="2" w:space="0" w:color="000000"/>
            </w:tcBorders>
          </w:tcPr>
          <w:p w:rsidR="00136AA3" w:rsidRPr="00136AA3" w:rsidRDefault="00136AA3" w:rsidP="005141DB">
            <w:pPr>
              <w:spacing w:line="360" w:lineRule="auto"/>
              <w:jc w:val="center"/>
            </w:pPr>
            <w:r w:rsidRPr="00136AA3">
              <w:t>1</w:t>
            </w:r>
          </w:p>
        </w:tc>
        <w:tc>
          <w:tcPr>
            <w:tcW w:w="1276" w:type="dxa"/>
            <w:tcBorders>
              <w:top w:val="single" w:sz="2" w:space="0" w:color="000000"/>
              <w:left w:val="single" w:sz="2" w:space="0" w:color="000000"/>
              <w:bottom w:val="single" w:sz="2" w:space="0" w:color="000000"/>
            </w:tcBorders>
          </w:tcPr>
          <w:p w:rsidR="00136AA3" w:rsidRPr="00136AA3" w:rsidRDefault="00136AA3" w:rsidP="005141DB">
            <w:pPr>
              <w:spacing w:line="360" w:lineRule="auto"/>
              <w:jc w:val="center"/>
            </w:pPr>
            <w:r w:rsidRPr="00136AA3">
              <w:t>1</w:t>
            </w:r>
          </w:p>
        </w:tc>
        <w:tc>
          <w:tcPr>
            <w:tcW w:w="992" w:type="dxa"/>
            <w:tcBorders>
              <w:top w:val="single" w:sz="2" w:space="0" w:color="000000"/>
              <w:left w:val="single" w:sz="2" w:space="0" w:color="000000"/>
              <w:bottom w:val="single" w:sz="2" w:space="0" w:color="000000"/>
              <w:right w:val="single" w:sz="2" w:space="0" w:color="000000"/>
            </w:tcBorders>
          </w:tcPr>
          <w:p w:rsidR="00136AA3" w:rsidRPr="00136AA3" w:rsidRDefault="00136AA3" w:rsidP="005E1701">
            <w:pPr>
              <w:snapToGrid w:val="0"/>
              <w:jc w:val="center"/>
            </w:pPr>
            <w:r w:rsidRPr="00136AA3">
              <w:t>1</w:t>
            </w:r>
          </w:p>
        </w:tc>
      </w:tr>
      <w:tr w:rsidR="00136AA3" w:rsidRPr="00136AA3" w:rsidTr="005E5914">
        <w:trPr>
          <w:cantSplit/>
        </w:trPr>
        <w:tc>
          <w:tcPr>
            <w:tcW w:w="5810" w:type="dxa"/>
            <w:tcBorders>
              <w:top w:val="single" w:sz="2" w:space="0" w:color="000000"/>
              <w:left w:val="single" w:sz="2" w:space="0" w:color="000000"/>
              <w:bottom w:val="single" w:sz="2" w:space="0" w:color="000000"/>
            </w:tcBorders>
          </w:tcPr>
          <w:p w:rsidR="00136AA3" w:rsidRPr="00136AA3" w:rsidRDefault="00136AA3" w:rsidP="005141DB">
            <w:pPr>
              <w:pStyle w:val="31"/>
              <w:snapToGrid w:val="0"/>
              <w:spacing w:line="360" w:lineRule="auto"/>
              <w:jc w:val="both"/>
              <w:rPr>
                <w:b w:val="0"/>
                <w:bCs w:val="0"/>
                <w:sz w:val="22"/>
                <w:szCs w:val="22"/>
              </w:rPr>
            </w:pPr>
            <w:r w:rsidRPr="00136AA3">
              <w:rPr>
                <w:b w:val="0"/>
                <w:bCs w:val="0"/>
                <w:sz w:val="22"/>
                <w:szCs w:val="22"/>
              </w:rPr>
              <w:t>Число мероприятий,  всего</w:t>
            </w:r>
          </w:p>
        </w:tc>
        <w:tc>
          <w:tcPr>
            <w:tcW w:w="1134" w:type="dxa"/>
            <w:tcBorders>
              <w:top w:val="single" w:sz="2" w:space="0" w:color="000000"/>
              <w:left w:val="single" w:sz="2" w:space="0" w:color="000000"/>
              <w:bottom w:val="single" w:sz="2" w:space="0" w:color="000000"/>
            </w:tcBorders>
          </w:tcPr>
          <w:p w:rsidR="00136AA3" w:rsidRPr="00136AA3" w:rsidRDefault="00136AA3" w:rsidP="005141DB">
            <w:pPr>
              <w:spacing w:line="360" w:lineRule="auto"/>
              <w:jc w:val="center"/>
            </w:pPr>
            <w:r w:rsidRPr="00136AA3">
              <w:t>55</w:t>
            </w:r>
          </w:p>
        </w:tc>
        <w:tc>
          <w:tcPr>
            <w:tcW w:w="1276" w:type="dxa"/>
            <w:tcBorders>
              <w:top w:val="single" w:sz="2" w:space="0" w:color="000000"/>
              <w:left w:val="single" w:sz="2" w:space="0" w:color="000000"/>
              <w:bottom w:val="single" w:sz="2" w:space="0" w:color="000000"/>
            </w:tcBorders>
          </w:tcPr>
          <w:p w:rsidR="00136AA3" w:rsidRPr="00136AA3" w:rsidRDefault="00136AA3" w:rsidP="005141DB">
            <w:pPr>
              <w:spacing w:line="360" w:lineRule="auto"/>
              <w:jc w:val="center"/>
            </w:pPr>
            <w:r w:rsidRPr="00136AA3">
              <w:t>60</w:t>
            </w:r>
          </w:p>
        </w:tc>
        <w:tc>
          <w:tcPr>
            <w:tcW w:w="992" w:type="dxa"/>
            <w:tcBorders>
              <w:top w:val="single" w:sz="2" w:space="0" w:color="000000"/>
              <w:left w:val="single" w:sz="2" w:space="0" w:color="000000"/>
              <w:bottom w:val="single" w:sz="2" w:space="0" w:color="000000"/>
              <w:right w:val="single" w:sz="2" w:space="0" w:color="000000"/>
            </w:tcBorders>
          </w:tcPr>
          <w:p w:rsidR="00136AA3" w:rsidRPr="00136AA3" w:rsidRDefault="00136AA3" w:rsidP="005E1701">
            <w:pPr>
              <w:snapToGrid w:val="0"/>
              <w:jc w:val="center"/>
            </w:pPr>
            <w:r w:rsidRPr="00136AA3">
              <w:t>73</w:t>
            </w:r>
          </w:p>
        </w:tc>
      </w:tr>
      <w:tr w:rsidR="00136AA3" w:rsidRPr="00136AA3" w:rsidTr="005E5914">
        <w:trPr>
          <w:cantSplit/>
        </w:trPr>
        <w:tc>
          <w:tcPr>
            <w:tcW w:w="5810" w:type="dxa"/>
            <w:tcBorders>
              <w:top w:val="single" w:sz="2" w:space="0" w:color="000000"/>
              <w:left w:val="single" w:sz="2" w:space="0" w:color="000000"/>
              <w:bottom w:val="single" w:sz="2" w:space="0" w:color="000000"/>
            </w:tcBorders>
          </w:tcPr>
          <w:p w:rsidR="00136AA3" w:rsidRPr="00136AA3" w:rsidRDefault="00136AA3" w:rsidP="005141DB">
            <w:pPr>
              <w:pStyle w:val="51"/>
              <w:snapToGrid w:val="0"/>
              <w:spacing w:line="360" w:lineRule="auto"/>
              <w:jc w:val="both"/>
              <w:rPr>
                <w:sz w:val="22"/>
                <w:szCs w:val="22"/>
              </w:rPr>
            </w:pPr>
            <w:r w:rsidRPr="00136AA3">
              <w:rPr>
                <w:sz w:val="22"/>
                <w:szCs w:val="22"/>
              </w:rPr>
              <w:t xml:space="preserve">           - в т.ч. для детей</w:t>
            </w:r>
          </w:p>
        </w:tc>
        <w:tc>
          <w:tcPr>
            <w:tcW w:w="1134" w:type="dxa"/>
            <w:tcBorders>
              <w:top w:val="single" w:sz="2" w:space="0" w:color="000000"/>
              <w:left w:val="single" w:sz="2" w:space="0" w:color="000000"/>
              <w:bottom w:val="single" w:sz="2" w:space="0" w:color="000000"/>
            </w:tcBorders>
          </w:tcPr>
          <w:p w:rsidR="00136AA3" w:rsidRPr="00136AA3" w:rsidRDefault="00136AA3" w:rsidP="005141DB">
            <w:pPr>
              <w:spacing w:line="360" w:lineRule="auto"/>
              <w:jc w:val="center"/>
            </w:pPr>
            <w:r w:rsidRPr="00136AA3">
              <w:t>13</w:t>
            </w:r>
          </w:p>
        </w:tc>
        <w:tc>
          <w:tcPr>
            <w:tcW w:w="1276" w:type="dxa"/>
            <w:tcBorders>
              <w:top w:val="single" w:sz="2" w:space="0" w:color="000000"/>
              <w:left w:val="single" w:sz="2" w:space="0" w:color="000000"/>
              <w:bottom w:val="single" w:sz="2" w:space="0" w:color="000000"/>
            </w:tcBorders>
          </w:tcPr>
          <w:p w:rsidR="00136AA3" w:rsidRPr="00136AA3" w:rsidRDefault="00136AA3" w:rsidP="005141DB">
            <w:pPr>
              <w:spacing w:line="360" w:lineRule="auto"/>
              <w:jc w:val="center"/>
            </w:pPr>
            <w:r w:rsidRPr="00136AA3">
              <w:t>13</w:t>
            </w:r>
          </w:p>
        </w:tc>
        <w:tc>
          <w:tcPr>
            <w:tcW w:w="992" w:type="dxa"/>
            <w:tcBorders>
              <w:top w:val="single" w:sz="2" w:space="0" w:color="000000"/>
              <w:left w:val="single" w:sz="2" w:space="0" w:color="000000"/>
              <w:bottom w:val="single" w:sz="2" w:space="0" w:color="000000"/>
              <w:right w:val="single" w:sz="2" w:space="0" w:color="000000"/>
            </w:tcBorders>
          </w:tcPr>
          <w:p w:rsidR="00136AA3" w:rsidRPr="00136AA3" w:rsidRDefault="00136AA3" w:rsidP="005E1701">
            <w:pPr>
              <w:snapToGrid w:val="0"/>
              <w:jc w:val="center"/>
            </w:pPr>
            <w:r w:rsidRPr="00136AA3">
              <w:t>26</w:t>
            </w:r>
          </w:p>
        </w:tc>
      </w:tr>
      <w:tr w:rsidR="00136AA3" w:rsidRPr="00136AA3" w:rsidTr="005E5914">
        <w:trPr>
          <w:cantSplit/>
        </w:trPr>
        <w:tc>
          <w:tcPr>
            <w:tcW w:w="5810" w:type="dxa"/>
            <w:tcBorders>
              <w:top w:val="single" w:sz="2" w:space="0" w:color="000000"/>
              <w:left w:val="single" w:sz="2" w:space="0" w:color="000000"/>
              <w:bottom w:val="single" w:sz="2" w:space="0" w:color="000000"/>
            </w:tcBorders>
          </w:tcPr>
          <w:p w:rsidR="00136AA3" w:rsidRPr="00136AA3" w:rsidRDefault="00136AA3" w:rsidP="005141DB">
            <w:pPr>
              <w:snapToGrid w:val="0"/>
              <w:spacing w:line="360" w:lineRule="auto"/>
              <w:jc w:val="both"/>
            </w:pPr>
            <w:r w:rsidRPr="00136AA3">
              <w:rPr>
                <w:sz w:val="22"/>
                <w:szCs w:val="22"/>
              </w:rPr>
              <w:t xml:space="preserve">Число зрителей </w:t>
            </w:r>
          </w:p>
        </w:tc>
        <w:tc>
          <w:tcPr>
            <w:tcW w:w="1134" w:type="dxa"/>
            <w:tcBorders>
              <w:top w:val="single" w:sz="2" w:space="0" w:color="000000"/>
              <w:left w:val="single" w:sz="2" w:space="0" w:color="000000"/>
              <w:bottom w:val="single" w:sz="2" w:space="0" w:color="000000"/>
            </w:tcBorders>
          </w:tcPr>
          <w:p w:rsidR="00136AA3" w:rsidRPr="00136AA3" w:rsidRDefault="00136AA3" w:rsidP="005141DB">
            <w:pPr>
              <w:spacing w:line="360" w:lineRule="auto"/>
              <w:jc w:val="center"/>
            </w:pPr>
            <w:r w:rsidRPr="00136AA3">
              <w:t>1090</w:t>
            </w:r>
          </w:p>
        </w:tc>
        <w:tc>
          <w:tcPr>
            <w:tcW w:w="1276" w:type="dxa"/>
            <w:tcBorders>
              <w:top w:val="single" w:sz="2" w:space="0" w:color="000000"/>
              <w:left w:val="single" w:sz="2" w:space="0" w:color="000000"/>
              <w:bottom w:val="single" w:sz="2" w:space="0" w:color="000000"/>
            </w:tcBorders>
          </w:tcPr>
          <w:p w:rsidR="00136AA3" w:rsidRPr="00136AA3" w:rsidRDefault="00136AA3" w:rsidP="005141DB">
            <w:pPr>
              <w:spacing w:line="360" w:lineRule="auto"/>
              <w:jc w:val="center"/>
            </w:pPr>
            <w:r w:rsidRPr="00136AA3">
              <w:t>28771</w:t>
            </w:r>
          </w:p>
        </w:tc>
        <w:tc>
          <w:tcPr>
            <w:tcW w:w="992" w:type="dxa"/>
            <w:tcBorders>
              <w:top w:val="single" w:sz="2" w:space="0" w:color="000000"/>
              <w:left w:val="single" w:sz="2" w:space="0" w:color="000000"/>
              <w:bottom w:val="single" w:sz="2" w:space="0" w:color="000000"/>
              <w:right w:val="single" w:sz="2" w:space="0" w:color="000000"/>
            </w:tcBorders>
          </w:tcPr>
          <w:p w:rsidR="00136AA3" w:rsidRPr="00136AA3" w:rsidRDefault="00136AA3" w:rsidP="005E1701">
            <w:pPr>
              <w:snapToGrid w:val="0"/>
              <w:jc w:val="center"/>
            </w:pPr>
            <w:r w:rsidRPr="00136AA3">
              <w:t>25217</w:t>
            </w:r>
          </w:p>
        </w:tc>
      </w:tr>
      <w:tr w:rsidR="00136AA3" w:rsidRPr="00136AA3" w:rsidTr="005E5914">
        <w:trPr>
          <w:cantSplit/>
          <w:trHeight w:val="338"/>
        </w:trPr>
        <w:tc>
          <w:tcPr>
            <w:tcW w:w="5810" w:type="dxa"/>
            <w:tcBorders>
              <w:top w:val="single" w:sz="2" w:space="0" w:color="000000"/>
              <w:left w:val="single" w:sz="2" w:space="0" w:color="000000"/>
              <w:bottom w:val="single" w:sz="2" w:space="0" w:color="000000"/>
            </w:tcBorders>
          </w:tcPr>
          <w:p w:rsidR="00136AA3" w:rsidRPr="00136AA3" w:rsidRDefault="00136AA3" w:rsidP="005141DB">
            <w:pPr>
              <w:pStyle w:val="51"/>
              <w:snapToGrid w:val="0"/>
              <w:spacing w:line="360" w:lineRule="auto"/>
              <w:jc w:val="both"/>
              <w:rPr>
                <w:sz w:val="22"/>
                <w:szCs w:val="22"/>
              </w:rPr>
            </w:pPr>
            <w:r w:rsidRPr="00136AA3">
              <w:rPr>
                <w:sz w:val="22"/>
                <w:szCs w:val="22"/>
              </w:rPr>
              <w:t xml:space="preserve">           - в т.ч.  детей</w:t>
            </w:r>
          </w:p>
        </w:tc>
        <w:tc>
          <w:tcPr>
            <w:tcW w:w="1134" w:type="dxa"/>
            <w:tcBorders>
              <w:top w:val="single" w:sz="2" w:space="0" w:color="000000"/>
              <w:left w:val="single" w:sz="2" w:space="0" w:color="000000"/>
              <w:bottom w:val="single" w:sz="2" w:space="0" w:color="000000"/>
            </w:tcBorders>
          </w:tcPr>
          <w:p w:rsidR="00136AA3" w:rsidRPr="00136AA3" w:rsidRDefault="00136AA3" w:rsidP="005141DB">
            <w:pPr>
              <w:spacing w:line="360" w:lineRule="auto"/>
              <w:jc w:val="center"/>
            </w:pPr>
            <w:r w:rsidRPr="00136AA3">
              <w:t>738</w:t>
            </w:r>
          </w:p>
        </w:tc>
        <w:tc>
          <w:tcPr>
            <w:tcW w:w="1276" w:type="dxa"/>
            <w:tcBorders>
              <w:top w:val="single" w:sz="2" w:space="0" w:color="000000"/>
              <w:left w:val="single" w:sz="2" w:space="0" w:color="000000"/>
              <w:bottom w:val="single" w:sz="2" w:space="0" w:color="000000"/>
            </w:tcBorders>
          </w:tcPr>
          <w:p w:rsidR="00136AA3" w:rsidRPr="00136AA3" w:rsidRDefault="00136AA3" w:rsidP="005141DB">
            <w:pPr>
              <w:spacing w:line="360" w:lineRule="auto"/>
              <w:jc w:val="center"/>
            </w:pPr>
            <w:r w:rsidRPr="00136AA3">
              <w:t>3019</w:t>
            </w:r>
          </w:p>
        </w:tc>
        <w:tc>
          <w:tcPr>
            <w:tcW w:w="992" w:type="dxa"/>
            <w:tcBorders>
              <w:top w:val="single" w:sz="2" w:space="0" w:color="000000"/>
              <w:left w:val="single" w:sz="2" w:space="0" w:color="000000"/>
              <w:bottom w:val="single" w:sz="2" w:space="0" w:color="000000"/>
              <w:right w:val="single" w:sz="2" w:space="0" w:color="000000"/>
            </w:tcBorders>
          </w:tcPr>
          <w:p w:rsidR="00136AA3" w:rsidRPr="00136AA3" w:rsidRDefault="00136AA3" w:rsidP="005E1701">
            <w:pPr>
              <w:snapToGrid w:val="0"/>
              <w:jc w:val="center"/>
            </w:pPr>
            <w:r w:rsidRPr="00136AA3">
              <w:rPr>
                <w:rFonts w:eastAsia="Lucida Sans Unicode"/>
                <w:kern w:val="2"/>
                <w:sz w:val="22"/>
                <w:szCs w:val="22"/>
              </w:rPr>
              <w:t>1766</w:t>
            </w:r>
          </w:p>
        </w:tc>
      </w:tr>
      <w:tr w:rsidR="00136AA3" w:rsidRPr="00136AA3" w:rsidTr="005E5914">
        <w:trPr>
          <w:cantSplit/>
        </w:trPr>
        <w:tc>
          <w:tcPr>
            <w:tcW w:w="5810" w:type="dxa"/>
            <w:tcBorders>
              <w:top w:val="single" w:sz="2" w:space="0" w:color="000000"/>
              <w:left w:val="single" w:sz="2" w:space="0" w:color="000000"/>
              <w:bottom w:val="single" w:sz="2" w:space="0" w:color="000000"/>
            </w:tcBorders>
          </w:tcPr>
          <w:p w:rsidR="00136AA3" w:rsidRPr="00136AA3" w:rsidRDefault="00136AA3" w:rsidP="005141DB">
            <w:pPr>
              <w:snapToGrid w:val="0"/>
              <w:spacing w:line="360" w:lineRule="auto"/>
              <w:jc w:val="both"/>
            </w:pPr>
            <w:r w:rsidRPr="00136AA3">
              <w:rPr>
                <w:sz w:val="22"/>
                <w:szCs w:val="22"/>
              </w:rPr>
              <w:t xml:space="preserve">Всего мероприятий на выезде              </w:t>
            </w:r>
          </w:p>
        </w:tc>
        <w:tc>
          <w:tcPr>
            <w:tcW w:w="1134" w:type="dxa"/>
            <w:tcBorders>
              <w:top w:val="single" w:sz="2" w:space="0" w:color="000000"/>
              <w:left w:val="single" w:sz="2" w:space="0" w:color="000000"/>
              <w:bottom w:val="single" w:sz="2" w:space="0" w:color="000000"/>
            </w:tcBorders>
          </w:tcPr>
          <w:p w:rsidR="00136AA3" w:rsidRPr="00136AA3" w:rsidRDefault="00136AA3" w:rsidP="005141DB">
            <w:pPr>
              <w:spacing w:line="360" w:lineRule="auto"/>
              <w:jc w:val="center"/>
            </w:pPr>
            <w:r w:rsidRPr="00136AA3">
              <w:t>17</w:t>
            </w:r>
          </w:p>
        </w:tc>
        <w:tc>
          <w:tcPr>
            <w:tcW w:w="1276" w:type="dxa"/>
            <w:tcBorders>
              <w:top w:val="single" w:sz="2" w:space="0" w:color="000000"/>
              <w:left w:val="single" w:sz="2" w:space="0" w:color="000000"/>
              <w:bottom w:val="single" w:sz="2" w:space="0" w:color="000000"/>
            </w:tcBorders>
          </w:tcPr>
          <w:p w:rsidR="00136AA3" w:rsidRPr="00136AA3" w:rsidRDefault="00136AA3" w:rsidP="005141DB">
            <w:pPr>
              <w:spacing w:line="360" w:lineRule="auto"/>
              <w:jc w:val="center"/>
            </w:pPr>
            <w:r w:rsidRPr="00136AA3">
              <w:t>34</w:t>
            </w:r>
          </w:p>
        </w:tc>
        <w:tc>
          <w:tcPr>
            <w:tcW w:w="992" w:type="dxa"/>
            <w:tcBorders>
              <w:top w:val="single" w:sz="2" w:space="0" w:color="000000"/>
              <w:left w:val="single" w:sz="2" w:space="0" w:color="000000"/>
              <w:bottom w:val="single" w:sz="2" w:space="0" w:color="000000"/>
              <w:right w:val="single" w:sz="2" w:space="0" w:color="000000"/>
            </w:tcBorders>
          </w:tcPr>
          <w:p w:rsidR="00136AA3" w:rsidRPr="00136AA3" w:rsidRDefault="00136AA3" w:rsidP="005E1701">
            <w:pPr>
              <w:snapToGrid w:val="0"/>
              <w:jc w:val="center"/>
            </w:pPr>
            <w:r w:rsidRPr="00136AA3">
              <w:rPr>
                <w:rFonts w:eastAsia="Lucida Sans Unicode"/>
                <w:kern w:val="2"/>
                <w:sz w:val="22"/>
                <w:szCs w:val="22"/>
              </w:rPr>
              <w:t>28</w:t>
            </w:r>
          </w:p>
        </w:tc>
      </w:tr>
    </w:tbl>
    <w:p w:rsidR="001F3752" w:rsidRDefault="001F3752" w:rsidP="0028515F">
      <w:pPr>
        <w:tabs>
          <w:tab w:val="left" w:pos="360"/>
        </w:tabs>
        <w:spacing w:line="360" w:lineRule="auto"/>
        <w:jc w:val="both"/>
        <w:rPr>
          <w:rFonts w:eastAsia="Times New Roman"/>
          <w:b/>
        </w:rPr>
      </w:pPr>
      <w:r w:rsidRPr="00E07AF2">
        <w:rPr>
          <w:rFonts w:eastAsia="Times New Roman"/>
          <w:b/>
        </w:rPr>
        <w:t>5.4.2. Обновление репертуара  в учетном периоде (годовой: за последние 5 лет)</w:t>
      </w:r>
    </w:p>
    <w:p w:rsidR="00785D7C" w:rsidRPr="0069572D" w:rsidRDefault="00785D7C" w:rsidP="0028515F">
      <w:pPr>
        <w:pStyle w:val="a8"/>
        <w:snapToGrid w:val="0"/>
        <w:spacing w:line="360" w:lineRule="auto"/>
        <w:jc w:val="both"/>
        <w:rPr>
          <w:rFonts w:eastAsia="Times New Roman"/>
          <w:b/>
          <w:bCs/>
        </w:rPr>
      </w:pPr>
      <w:r w:rsidRPr="0069572D">
        <w:rPr>
          <w:rFonts w:eastAsia="Times New Roman"/>
          <w:b/>
          <w:bCs/>
        </w:rPr>
        <w:t>Действующий репертуар народного самодеятельного театра «Версия» 2009 г.</w:t>
      </w:r>
    </w:p>
    <w:p w:rsidR="00785D7C" w:rsidRPr="0069572D" w:rsidRDefault="00785D7C" w:rsidP="00785D7C">
      <w:pPr>
        <w:pStyle w:val="a8"/>
        <w:snapToGrid w:val="0"/>
        <w:spacing w:line="360" w:lineRule="auto"/>
        <w:rPr>
          <w:rFonts w:eastAsia="Times New Roman"/>
          <w:bCs/>
        </w:rPr>
      </w:pPr>
      <w:r w:rsidRPr="0069572D">
        <w:rPr>
          <w:rFonts w:eastAsia="Times New Roman"/>
          <w:bCs/>
        </w:rPr>
        <w:t>-  спектакль «Я не Раппапорт» по пьесе Э. Гарднера</w:t>
      </w:r>
    </w:p>
    <w:p w:rsidR="00785D7C" w:rsidRPr="0069572D" w:rsidRDefault="00785D7C" w:rsidP="00785D7C">
      <w:pPr>
        <w:pStyle w:val="a8"/>
        <w:snapToGrid w:val="0"/>
        <w:spacing w:line="360" w:lineRule="auto"/>
        <w:rPr>
          <w:rFonts w:eastAsia="Times New Roman"/>
          <w:bCs/>
        </w:rPr>
      </w:pPr>
      <w:r w:rsidRPr="0069572D">
        <w:rPr>
          <w:rFonts w:eastAsia="Times New Roman"/>
          <w:bCs/>
        </w:rPr>
        <w:t>-   премьера спектакля  «Что случилось в зоопарке» по пьесе Э. Олби</w:t>
      </w:r>
    </w:p>
    <w:p w:rsidR="00785D7C" w:rsidRPr="0069572D" w:rsidRDefault="00785D7C" w:rsidP="00785D7C">
      <w:pPr>
        <w:pStyle w:val="a8"/>
        <w:snapToGrid w:val="0"/>
        <w:spacing w:line="360" w:lineRule="auto"/>
        <w:rPr>
          <w:rFonts w:eastAsia="Times New Roman"/>
          <w:bCs/>
        </w:rPr>
      </w:pPr>
      <w:r w:rsidRPr="0069572D">
        <w:rPr>
          <w:rFonts w:eastAsia="Times New Roman"/>
          <w:bCs/>
        </w:rPr>
        <w:t>-  премьера спектакля «Особо любящий таксист» по пьесе Р. Куни</w:t>
      </w:r>
    </w:p>
    <w:p w:rsidR="00785D7C" w:rsidRPr="0069572D" w:rsidRDefault="00785D7C" w:rsidP="00785D7C">
      <w:pPr>
        <w:pStyle w:val="a8"/>
        <w:snapToGrid w:val="0"/>
        <w:spacing w:line="360" w:lineRule="auto"/>
        <w:rPr>
          <w:rFonts w:eastAsia="Times New Roman"/>
          <w:bCs/>
        </w:rPr>
      </w:pPr>
      <w:r w:rsidRPr="0069572D">
        <w:rPr>
          <w:rFonts w:eastAsia="Times New Roman"/>
          <w:bCs/>
        </w:rPr>
        <w:t>-  детский новогодний спектакль «Секретное оружие» по пьесе К. Абрамцева</w:t>
      </w:r>
    </w:p>
    <w:p w:rsidR="00785D7C" w:rsidRPr="0069572D" w:rsidRDefault="00785D7C" w:rsidP="00785D7C">
      <w:pPr>
        <w:suppressLineNumbers/>
        <w:snapToGrid w:val="0"/>
        <w:spacing w:line="360" w:lineRule="auto"/>
        <w:rPr>
          <w:bCs/>
          <w:color w:val="000000"/>
          <w:kern w:val="2"/>
          <w:lang w:bidi="en-US"/>
        </w:rPr>
      </w:pPr>
      <w:r w:rsidRPr="0069572D">
        <w:rPr>
          <w:bCs/>
          <w:color w:val="000000"/>
          <w:kern w:val="2"/>
          <w:lang w:bidi="en-US"/>
        </w:rPr>
        <w:t>Миниатюры: Горин «Хочу харчо», Почем деньги», «Очередь»,</w:t>
      </w:r>
    </w:p>
    <w:p w:rsidR="00785D7C" w:rsidRPr="0069572D" w:rsidRDefault="00785D7C" w:rsidP="00785D7C">
      <w:pPr>
        <w:suppressLineNumbers/>
        <w:snapToGrid w:val="0"/>
        <w:spacing w:line="360" w:lineRule="auto"/>
        <w:rPr>
          <w:bCs/>
          <w:color w:val="000000"/>
          <w:kern w:val="2"/>
          <w:lang w:bidi="en-US"/>
        </w:rPr>
      </w:pPr>
      <w:r w:rsidRPr="0069572D">
        <w:rPr>
          <w:bCs/>
          <w:color w:val="000000"/>
          <w:kern w:val="2"/>
          <w:lang w:bidi="en-US"/>
        </w:rPr>
        <w:t xml:space="preserve"> «Капризы беременной», «На речке».</w:t>
      </w:r>
    </w:p>
    <w:p w:rsidR="00785D7C" w:rsidRPr="0069572D" w:rsidRDefault="00785D7C" w:rsidP="00785D7C">
      <w:pPr>
        <w:pStyle w:val="a8"/>
        <w:snapToGrid w:val="0"/>
        <w:spacing w:line="360" w:lineRule="auto"/>
        <w:rPr>
          <w:rFonts w:eastAsia="Times New Roman"/>
          <w:b/>
          <w:bCs/>
        </w:rPr>
      </w:pPr>
      <w:r w:rsidRPr="0069572D">
        <w:rPr>
          <w:rFonts w:eastAsia="Times New Roman"/>
          <w:b/>
          <w:bCs/>
        </w:rPr>
        <w:t>Действующий репертуар народного самодеятельного театра «Версия» 2010 г.</w:t>
      </w:r>
    </w:p>
    <w:p w:rsidR="00785D7C" w:rsidRPr="0069572D" w:rsidRDefault="00785D7C" w:rsidP="00785D7C">
      <w:pPr>
        <w:pStyle w:val="a8"/>
        <w:snapToGrid w:val="0"/>
        <w:spacing w:line="360" w:lineRule="auto"/>
        <w:rPr>
          <w:rFonts w:eastAsia="Times New Roman"/>
          <w:bCs/>
        </w:rPr>
      </w:pPr>
      <w:r w:rsidRPr="0069572D">
        <w:rPr>
          <w:rFonts w:eastAsia="Times New Roman"/>
          <w:b/>
          <w:bCs/>
        </w:rPr>
        <w:t>-</w:t>
      </w:r>
      <w:r w:rsidRPr="0069572D">
        <w:rPr>
          <w:rFonts w:eastAsia="Times New Roman"/>
          <w:bCs/>
        </w:rPr>
        <w:t xml:space="preserve"> премьера спектакля «Отель  двух миров» по пьесе Э. Шмитта.</w:t>
      </w:r>
    </w:p>
    <w:p w:rsidR="00785D7C" w:rsidRPr="0069572D" w:rsidRDefault="00785D7C" w:rsidP="00785D7C">
      <w:pPr>
        <w:pStyle w:val="a8"/>
        <w:snapToGrid w:val="0"/>
        <w:spacing w:line="360" w:lineRule="auto"/>
        <w:rPr>
          <w:rFonts w:eastAsia="Times New Roman"/>
          <w:bCs/>
        </w:rPr>
      </w:pPr>
      <w:r w:rsidRPr="0069572D">
        <w:rPr>
          <w:rFonts w:eastAsia="Times New Roman"/>
          <w:bCs/>
        </w:rPr>
        <w:lastRenderedPageBreak/>
        <w:t>- премьера спектакля для взрослых и детей «Сюрпризы в Болливуде»</w:t>
      </w:r>
    </w:p>
    <w:p w:rsidR="00785D7C" w:rsidRPr="0069572D" w:rsidRDefault="00785D7C" w:rsidP="00785D7C">
      <w:pPr>
        <w:pStyle w:val="a8"/>
        <w:snapToGrid w:val="0"/>
        <w:spacing w:line="360" w:lineRule="auto"/>
        <w:rPr>
          <w:rFonts w:eastAsia="Times New Roman"/>
          <w:bCs/>
        </w:rPr>
      </w:pPr>
      <w:r w:rsidRPr="0069572D">
        <w:rPr>
          <w:rFonts w:eastAsia="Times New Roman"/>
          <w:bCs/>
        </w:rPr>
        <w:t xml:space="preserve"> по пьесе М. Новакова.</w:t>
      </w:r>
    </w:p>
    <w:p w:rsidR="00785D7C" w:rsidRPr="0069572D" w:rsidRDefault="00785D7C" w:rsidP="00785D7C">
      <w:pPr>
        <w:pStyle w:val="a8"/>
        <w:snapToGrid w:val="0"/>
        <w:spacing w:line="360" w:lineRule="auto"/>
        <w:rPr>
          <w:rFonts w:eastAsia="Times New Roman"/>
          <w:bCs/>
        </w:rPr>
      </w:pPr>
      <w:r w:rsidRPr="0069572D">
        <w:rPr>
          <w:rFonts w:eastAsia="Times New Roman"/>
          <w:bCs/>
        </w:rPr>
        <w:t>-  детский новогодний спектакль «Секретное оружие» по пьесе К. Абрамцева</w:t>
      </w:r>
    </w:p>
    <w:p w:rsidR="00785D7C" w:rsidRPr="0069572D" w:rsidRDefault="00785D7C" w:rsidP="00785D7C">
      <w:pPr>
        <w:pStyle w:val="a8"/>
        <w:snapToGrid w:val="0"/>
        <w:spacing w:line="360" w:lineRule="auto"/>
        <w:rPr>
          <w:rFonts w:eastAsia="Times New Roman"/>
          <w:bCs/>
        </w:rPr>
      </w:pPr>
      <w:r w:rsidRPr="0069572D">
        <w:rPr>
          <w:rFonts w:eastAsia="Times New Roman"/>
          <w:bCs/>
        </w:rPr>
        <w:t>Миниатюры: Виктор Ляпин «Свадьба командировочного», «Такси», «Служба спасенья», «Следственный эксперимент», «Три девицы», «Еперный театр». Монологи «Хочу в президенты», «Диета».</w:t>
      </w:r>
    </w:p>
    <w:p w:rsidR="00785D7C" w:rsidRPr="0069572D" w:rsidRDefault="00785D7C" w:rsidP="00785D7C">
      <w:pPr>
        <w:pStyle w:val="a8"/>
        <w:snapToGrid w:val="0"/>
        <w:spacing w:line="360" w:lineRule="auto"/>
        <w:rPr>
          <w:rFonts w:eastAsia="Times New Roman"/>
          <w:b/>
          <w:bCs/>
        </w:rPr>
      </w:pPr>
      <w:r w:rsidRPr="0069572D">
        <w:rPr>
          <w:rFonts w:eastAsia="Times New Roman"/>
          <w:b/>
          <w:bCs/>
        </w:rPr>
        <w:t>Действующий репертуар народного самодеятельного театра «Версия» 2011 г.</w:t>
      </w:r>
    </w:p>
    <w:p w:rsidR="00785D7C" w:rsidRPr="0069572D" w:rsidRDefault="00785D7C" w:rsidP="00785D7C">
      <w:pPr>
        <w:tabs>
          <w:tab w:val="left" w:pos="3100"/>
        </w:tabs>
        <w:spacing w:line="360" w:lineRule="auto"/>
      </w:pPr>
      <w:r w:rsidRPr="0069572D">
        <w:t>Премьера спектакля по пьесе Метелькова «Порох».</w:t>
      </w:r>
    </w:p>
    <w:p w:rsidR="00785D7C" w:rsidRPr="0069572D" w:rsidRDefault="00785D7C" w:rsidP="00785D7C">
      <w:pPr>
        <w:tabs>
          <w:tab w:val="left" w:pos="3100"/>
        </w:tabs>
        <w:spacing w:line="360" w:lineRule="auto"/>
      </w:pPr>
      <w:r w:rsidRPr="0069572D">
        <w:t>Премьера спектакля для детей Виктор Панфилов «Чумачечая сказка».</w:t>
      </w:r>
    </w:p>
    <w:p w:rsidR="00785D7C" w:rsidRPr="0069572D" w:rsidRDefault="00785D7C" w:rsidP="00785D7C">
      <w:pPr>
        <w:pStyle w:val="a8"/>
        <w:snapToGrid w:val="0"/>
        <w:spacing w:line="360" w:lineRule="auto"/>
        <w:rPr>
          <w:rFonts w:eastAsia="Times New Roman"/>
          <w:bCs/>
        </w:rPr>
      </w:pPr>
      <w:r w:rsidRPr="0069572D">
        <w:rPr>
          <w:rFonts w:eastAsia="Times New Roman"/>
          <w:bCs/>
        </w:rPr>
        <w:t>Спектакль для взрослых и детей «Сюрпризы в Болливуде» по пьесе М. Новакова.</w:t>
      </w:r>
    </w:p>
    <w:p w:rsidR="00785D7C" w:rsidRPr="0069572D" w:rsidRDefault="00785D7C" w:rsidP="00785D7C">
      <w:pPr>
        <w:pStyle w:val="a8"/>
        <w:snapToGrid w:val="0"/>
        <w:spacing w:line="360" w:lineRule="auto"/>
        <w:rPr>
          <w:rFonts w:eastAsia="Times New Roman"/>
          <w:bCs/>
        </w:rPr>
      </w:pPr>
      <w:r w:rsidRPr="0069572D">
        <w:rPr>
          <w:rFonts w:eastAsia="Times New Roman"/>
          <w:bCs/>
        </w:rPr>
        <w:t>Миниатюры: Ляпин «С новым годом, племяш». Аверченко «Знаток женского счастья», «Такси»,Семен Альтов «Нарушение».  К.Мелихин  «Возращение к жизни».  Чиж «Партия», «День рождения», «</w:t>
      </w:r>
      <w:r w:rsidRPr="0069572D">
        <w:t>Все как у людей</w:t>
      </w:r>
      <w:r w:rsidRPr="0069572D">
        <w:rPr>
          <w:rFonts w:eastAsia="Times New Roman"/>
          <w:bCs/>
        </w:rPr>
        <w:t>».</w:t>
      </w:r>
    </w:p>
    <w:p w:rsidR="0028515F" w:rsidRDefault="0028515F" w:rsidP="00785D7C">
      <w:pPr>
        <w:pStyle w:val="a8"/>
        <w:snapToGrid w:val="0"/>
        <w:spacing w:line="360" w:lineRule="auto"/>
        <w:rPr>
          <w:rFonts w:eastAsia="Times New Roman"/>
          <w:b/>
          <w:bCs/>
        </w:rPr>
      </w:pPr>
    </w:p>
    <w:p w:rsidR="00785D7C" w:rsidRPr="0069572D" w:rsidRDefault="00785D7C" w:rsidP="00785D7C">
      <w:pPr>
        <w:pStyle w:val="a8"/>
        <w:snapToGrid w:val="0"/>
        <w:spacing w:line="360" w:lineRule="auto"/>
        <w:rPr>
          <w:rFonts w:eastAsia="Times New Roman"/>
          <w:b/>
          <w:bCs/>
        </w:rPr>
      </w:pPr>
      <w:r w:rsidRPr="0069572D">
        <w:rPr>
          <w:rFonts w:eastAsia="Times New Roman"/>
          <w:b/>
          <w:bCs/>
        </w:rPr>
        <w:t>Действующий репертуар народного самодеятельного театра «Версия» 2012 г.</w:t>
      </w:r>
    </w:p>
    <w:p w:rsidR="00785D7C" w:rsidRPr="0069572D" w:rsidRDefault="00785D7C" w:rsidP="00785D7C">
      <w:pPr>
        <w:tabs>
          <w:tab w:val="left" w:pos="3100"/>
        </w:tabs>
        <w:spacing w:line="360" w:lineRule="auto"/>
      </w:pPr>
      <w:r w:rsidRPr="0069572D">
        <w:t>Премьера спектакля по пьесе Шмитта «Гость».</w:t>
      </w:r>
    </w:p>
    <w:p w:rsidR="00785D7C" w:rsidRPr="0069572D" w:rsidRDefault="00785D7C" w:rsidP="00785D7C">
      <w:pPr>
        <w:tabs>
          <w:tab w:val="left" w:pos="3100"/>
        </w:tabs>
        <w:spacing w:line="360" w:lineRule="auto"/>
      </w:pPr>
      <w:r w:rsidRPr="0069572D">
        <w:t>Премьера спектакля по пьесе Константина   Фролова  «Новогоднее недоразумение» или «А Снеговик ничего не понял».</w:t>
      </w:r>
    </w:p>
    <w:p w:rsidR="00785D7C" w:rsidRPr="0069572D" w:rsidRDefault="00785D7C" w:rsidP="00785D7C">
      <w:pPr>
        <w:tabs>
          <w:tab w:val="left" w:pos="3100"/>
        </w:tabs>
        <w:spacing w:line="360" w:lineRule="auto"/>
      </w:pPr>
      <w:r w:rsidRPr="0069572D">
        <w:t>Спектакль по пьесе Метелькова «Порох».</w:t>
      </w:r>
    </w:p>
    <w:p w:rsidR="005141DB" w:rsidRDefault="00785D7C" w:rsidP="00785D7C">
      <w:pPr>
        <w:tabs>
          <w:tab w:val="left" w:pos="3100"/>
        </w:tabs>
        <w:spacing w:line="360" w:lineRule="auto"/>
      </w:pPr>
      <w:r w:rsidRPr="0069572D">
        <w:t xml:space="preserve">Миниатюры; Семен Альтов «Нарушение», «Доктор». «Изольда»,   «Невеста», </w:t>
      </w:r>
      <w:r w:rsidR="005141DB">
        <w:t xml:space="preserve">           </w:t>
      </w:r>
    </w:p>
    <w:p w:rsidR="005141DB" w:rsidRDefault="005141DB" w:rsidP="00785D7C">
      <w:pPr>
        <w:tabs>
          <w:tab w:val="left" w:pos="3100"/>
        </w:tabs>
        <w:spacing w:line="360" w:lineRule="auto"/>
      </w:pPr>
      <w:r>
        <w:t xml:space="preserve">                        </w:t>
      </w:r>
      <w:r w:rsidR="00785D7C" w:rsidRPr="0069572D">
        <w:t xml:space="preserve">«Свидание». </w:t>
      </w:r>
    </w:p>
    <w:p w:rsidR="00785D7C" w:rsidRPr="0069572D" w:rsidRDefault="005141DB" w:rsidP="00785D7C">
      <w:pPr>
        <w:tabs>
          <w:tab w:val="left" w:pos="3100"/>
        </w:tabs>
        <w:spacing w:line="360" w:lineRule="auto"/>
      </w:pPr>
      <w:r>
        <w:t xml:space="preserve">                         </w:t>
      </w:r>
      <w:r w:rsidR="00785D7C" w:rsidRPr="0069572D">
        <w:t>Аркадий Арканов  «Протокол заседания по выборам главврача».</w:t>
      </w:r>
    </w:p>
    <w:p w:rsidR="00785D7C" w:rsidRPr="0069572D" w:rsidRDefault="00785D7C" w:rsidP="00785D7C">
      <w:pPr>
        <w:tabs>
          <w:tab w:val="left" w:pos="3100"/>
        </w:tabs>
        <w:spacing w:line="360" w:lineRule="auto"/>
        <w:rPr>
          <w:b/>
          <w:bCs/>
        </w:rPr>
      </w:pPr>
      <w:r w:rsidRPr="0069572D">
        <w:rPr>
          <w:b/>
          <w:bCs/>
        </w:rPr>
        <w:t xml:space="preserve">Действующий репертуар </w:t>
      </w:r>
      <w:r w:rsidRPr="0069572D">
        <w:rPr>
          <w:rFonts w:eastAsia="Times New Roman"/>
          <w:b/>
          <w:bCs/>
        </w:rPr>
        <w:t xml:space="preserve">народного самодеятельного театра «Версия» </w:t>
      </w:r>
      <w:r w:rsidRPr="0069572D">
        <w:rPr>
          <w:b/>
          <w:bCs/>
        </w:rPr>
        <w:t>2013г.</w:t>
      </w:r>
    </w:p>
    <w:p w:rsidR="00785D7C" w:rsidRPr="0069572D" w:rsidRDefault="005141DB" w:rsidP="00785D7C">
      <w:pPr>
        <w:tabs>
          <w:tab w:val="left" w:pos="3100"/>
        </w:tabs>
        <w:spacing w:line="360" w:lineRule="auto"/>
      </w:pPr>
      <w:r>
        <w:t>С</w:t>
      </w:r>
      <w:r w:rsidR="00785D7C" w:rsidRPr="0069572D">
        <w:t>пектакл</w:t>
      </w:r>
      <w:r>
        <w:t>ь</w:t>
      </w:r>
      <w:r w:rsidR="00785D7C" w:rsidRPr="0069572D">
        <w:t xml:space="preserve"> по пьесе Александра Коровкина «Палата бизнес класса».</w:t>
      </w:r>
    </w:p>
    <w:p w:rsidR="00785D7C" w:rsidRPr="0069572D" w:rsidRDefault="005141DB" w:rsidP="00785D7C">
      <w:pPr>
        <w:tabs>
          <w:tab w:val="left" w:pos="3100"/>
        </w:tabs>
        <w:spacing w:line="360" w:lineRule="auto"/>
      </w:pPr>
      <w:r>
        <w:t>С</w:t>
      </w:r>
      <w:r w:rsidR="00785D7C" w:rsidRPr="0069572D">
        <w:t>пектакл</w:t>
      </w:r>
      <w:r>
        <w:t xml:space="preserve">ь </w:t>
      </w:r>
      <w:r w:rsidR="00785D7C" w:rsidRPr="0069572D">
        <w:t>по пьесе Эдварда Олби «Что случилось в зоопарке?».</w:t>
      </w:r>
    </w:p>
    <w:p w:rsidR="00785D7C" w:rsidRPr="0069572D" w:rsidRDefault="00785D7C" w:rsidP="00785D7C">
      <w:pPr>
        <w:tabs>
          <w:tab w:val="left" w:pos="3100"/>
        </w:tabs>
        <w:spacing w:line="360" w:lineRule="auto"/>
      </w:pPr>
      <w:r w:rsidRPr="0069572D">
        <w:t>Миниатюры: Антон Чехов «Дипломат», «О вреде табака».</w:t>
      </w:r>
    </w:p>
    <w:p w:rsidR="00785D7C" w:rsidRPr="0069572D" w:rsidRDefault="005141DB" w:rsidP="00785D7C">
      <w:pPr>
        <w:tabs>
          <w:tab w:val="left" w:pos="3100"/>
        </w:tabs>
        <w:spacing w:line="360" w:lineRule="auto"/>
      </w:pPr>
      <w:r>
        <w:t xml:space="preserve">                       </w:t>
      </w:r>
      <w:r w:rsidR="00785D7C" w:rsidRPr="0069572D">
        <w:t xml:space="preserve">Семен Альтов «Тату во имя любви», «Пропажа Семы». </w:t>
      </w:r>
    </w:p>
    <w:p w:rsidR="00785D7C" w:rsidRPr="0069572D" w:rsidRDefault="005141DB" w:rsidP="00785D7C">
      <w:pPr>
        <w:tabs>
          <w:tab w:val="left" w:pos="3100"/>
        </w:tabs>
        <w:spacing w:line="360" w:lineRule="auto"/>
      </w:pPr>
      <w:r>
        <w:t xml:space="preserve">                       </w:t>
      </w:r>
      <w:r w:rsidR="00785D7C" w:rsidRPr="0069572D">
        <w:t>Аркадий Арканов «Резная работа», «Жена».</w:t>
      </w:r>
    </w:p>
    <w:p w:rsidR="00785D7C" w:rsidRDefault="005141DB" w:rsidP="00785D7C">
      <w:pPr>
        <w:tabs>
          <w:tab w:val="left" w:pos="360"/>
        </w:tabs>
        <w:spacing w:line="360" w:lineRule="auto"/>
        <w:jc w:val="both"/>
      </w:pPr>
      <w:r>
        <w:t>С</w:t>
      </w:r>
      <w:r w:rsidR="00785D7C" w:rsidRPr="0069572D">
        <w:t>пектакл</w:t>
      </w:r>
      <w:r>
        <w:t>ь</w:t>
      </w:r>
      <w:r w:rsidR="00785D7C" w:rsidRPr="0069572D">
        <w:t xml:space="preserve"> для детей «День рождения Снегурочки»</w:t>
      </w:r>
    </w:p>
    <w:p w:rsidR="00785D7C" w:rsidRPr="00D971B8" w:rsidRDefault="00785D7C" w:rsidP="00785D7C">
      <w:pPr>
        <w:tabs>
          <w:tab w:val="left" w:pos="3100"/>
        </w:tabs>
        <w:jc w:val="both"/>
        <w:rPr>
          <w:b/>
        </w:rPr>
      </w:pPr>
      <w:r w:rsidRPr="0069572D">
        <w:rPr>
          <w:b/>
          <w:bCs/>
        </w:rPr>
        <w:t xml:space="preserve">Действующий репертуар </w:t>
      </w:r>
      <w:r w:rsidRPr="00F5175E">
        <w:rPr>
          <w:b/>
        </w:rPr>
        <w:t xml:space="preserve">детского театрально – творческого объединения   «Группа ликования» </w:t>
      </w:r>
      <w:r w:rsidRPr="00D971B8">
        <w:rPr>
          <w:b/>
        </w:rPr>
        <w:t>2013г.</w:t>
      </w:r>
    </w:p>
    <w:p w:rsidR="00785D7C" w:rsidRPr="008C6FC4" w:rsidRDefault="00785D7C" w:rsidP="00785D7C">
      <w:pPr>
        <w:tabs>
          <w:tab w:val="left" w:pos="3100"/>
        </w:tabs>
        <w:spacing w:line="360" w:lineRule="auto"/>
      </w:pPr>
      <w:r>
        <w:t xml:space="preserve">Премьера спектакля </w:t>
      </w:r>
      <w:r w:rsidRPr="008C6FC4">
        <w:t xml:space="preserve"> для детей</w:t>
      </w:r>
      <w:r>
        <w:t xml:space="preserve"> Владимир Илюхов</w:t>
      </w:r>
      <w:r w:rsidRPr="008C6FC4">
        <w:t xml:space="preserve"> «</w:t>
      </w:r>
      <w:r>
        <w:t>День рождения Снегурочки</w:t>
      </w:r>
      <w:r w:rsidRPr="008C6FC4">
        <w:t>».</w:t>
      </w:r>
    </w:p>
    <w:p w:rsidR="00785D7C" w:rsidRDefault="00785D7C" w:rsidP="00785D7C">
      <w:pPr>
        <w:tabs>
          <w:tab w:val="left" w:pos="3100"/>
        </w:tabs>
        <w:spacing w:line="360" w:lineRule="auto"/>
      </w:pPr>
      <w:r>
        <w:t>Литературная  зарисовка по стихам  Корнея Чуковского «Путаница».</w:t>
      </w:r>
    </w:p>
    <w:p w:rsidR="00785D7C" w:rsidRDefault="00785D7C" w:rsidP="00785D7C">
      <w:pPr>
        <w:tabs>
          <w:tab w:val="left" w:pos="3100"/>
        </w:tabs>
        <w:spacing w:line="360" w:lineRule="auto"/>
      </w:pPr>
      <w:r>
        <w:t>Мастер-класс – актерские и речевые тренинги.</w:t>
      </w:r>
    </w:p>
    <w:p w:rsidR="00785D7C" w:rsidRPr="0069572D" w:rsidRDefault="00785D7C" w:rsidP="00785D7C">
      <w:pPr>
        <w:tabs>
          <w:tab w:val="left" w:pos="3100"/>
        </w:tabs>
        <w:spacing w:line="360" w:lineRule="auto"/>
        <w:rPr>
          <w:b/>
          <w:bCs/>
        </w:rPr>
      </w:pPr>
      <w:r w:rsidRPr="0069572D">
        <w:rPr>
          <w:b/>
          <w:bCs/>
        </w:rPr>
        <w:t xml:space="preserve">Действующий репертуар </w:t>
      </w:r>
      <w:r w:rsidRPr="0069572D">
        <w:rPr>
          <w:rFonts w:eastAsia="Times New Roman"/>
          <w:b/>
          <w:bCs/>
        </w:rPr>
        <w:t xml:space="preserve">народного самодеятельного театра «Версия» </w:t>
      </w:r>
      <w:r w:rsidRPr="0069572D">
        <w:rPr>
          <w:b/>
          <w:bCs/>
        </w:rPr>
        <w:t>201</w:t>
      </w:r>
      <w:r>
        <w:rPr>
          <w:b/>
          <w:bCs/>
        </w:rPr>
        <w:t>4</w:t>
      </w:r>
      <w:r w:rsidRPr="0069572D">
        <w:rPr>
          <w:b/>
          <w:bCs/>
        </w:rPr>
        <w:t>г.</w:t>
      </w:r>
    </w:p>
    <w:p w:rsidR="00785D7C" w:rsidRPr="00785D7C" w:rsidRDefault="00785D7C" w:rsidP="00785D7C">
      <w:pPr>
        <w:tabs>
          <w:tab w:val="left" w:pos="3100"/>
        </w:tabs>
        <w:spacing w:line="360" w:lineRule="auto"/>
      </w:pPr>
      <w:r w:rsidRPr="00785D7C">
        <w:lastRenderedPageBreak/>
        <w:t>Спектакль «Жизнь прекрасна» по мотивам рассказов А.П. Чехова</w:t>
      </w:r>
    </w:p>
    <w:p w:rsidR="00785D7C" w:rsidRDefault="00785D7C" w:rsidP="00785D7C">
      <w:pPr>
        <w:tabs>
          <w:tab w:val="left" w:pos="3100"/>
        </w:tabs>
        <w:spacing w:line="360" w:lineRule="auto"/>
        <w:rPr>
          <w:rFonts w:eastAsia="Calibri"/>
          <w:kern w:val="0"/>
          <w:lang w:eastAsia="ru-RU"/>
        </w:rPr>
      </w:pPr>
      <w:r w:rsidRPr="00785D7C">
        <w:t xml:space="preserve">Миниатюры: </w:t>
      </w:r>
      <w:r w:rsidR="005141DB" w:rsidRPr="0069572D">
        <w:t>Антон Чех</w:t>
      </w:r>
      <w:r w:rsidR="005141DB">
        <w:t xml:space="preserve">ов «Дипломат», «О вреде табака», </w:t>
      </w:r>
      <w:r w:rsidR="005141DB" w:rsidRPr="00B20D6E">
        <w:rPr>
          <w:rFonts w:eastAsia="Calibri"/>
          <w:kern w:val="0"/>
          <w:lang w:eastAsia="ru-RU"/>
        </w:rPr>
        <w:t>«Хористка». «Жена».</w:t>
      </w:r>
    </w:p>
    <w:p w:rsidR="005141DB" w:rsidRPr="00785D7C" w:rsidRDefault="005141DB" w:rsidP="00785D7C">
      <w:pPr>
        <w:tabs>
          <w:tab w:val="left" w:pos="3100"/>
        </w:tabs>
        <w:spacing w:line="360" w:lineRule="auto"/>
      </w:pPr>
      <w:r>
        <w:rPr>
          <w:rFonts w:eastAsia="Calibri"/>
          <w:kern w:val="0"/>
          <w:lang w:eastAsia="ru-RU"/>
        </w:rPr>
        <w:t xml:space="preserve">                        </w:t>
      </w:r>
      <w:r w:rsidRPr="0069572D">
        <w:t>Семен Альтов</w:t>
      </w:r>
      <w:r>
        <w:t xml:space="preserve"> «Тату», «Комик»</w:t>
      </w:r>
    </w:p>
    <w:p w:rsidR="00785D7C" w:rsidRDefault="00785D7C" w:rsidP="001F3752">
      <w:pPr>
        <w:tabs>
          <w:tab w:val="left" w:pos="360"/>
        </w:tabs>
        <w:jc w:val="both"/>
        <w:rPr>
          <w:rFonts w:eastAsia="Times New Roman"/>
          <w:kern w:val="0"/>
          <w:sz w:val="22"/>
          <w:szCs w:val="22"/>
          <w:lang w:eastAsia="ru-RU"/>
        </w:rPr>
      </w:pPr>
      <w:r w:rsidRPr="00785D7C">
        <w:rPr>
          <w:rFonts w:eastAsia="Times New Roman"/>
        </w:rPr>
        <w:t>Спектакль для детей «Новогодний фейерверк»</w:t>
      </w:r>
      <w:r w:rsidR="005141DB">
        <w:rPr>
          <w:rFonts w:eastAsia="Times New Roman"/>
        </w:rPr>
        <w:t xml:space="preserve"> </w:t>
      </w:r>
      <w:r w:rsidR="005141DB" w:rsidRPr="00B20D6E">
        <w:rPr>
          <w:rFonts w:eastAsia="Times New Roman"/>
          <w:kern w:val="0"/>
          <w:sz w:val="22"/>
          <w:szCs w:val="22"/>
          <w:lang w:eastAsia="ru-RU"/>
        </w:rPr>
        <w:t>В. Илюхов</w:t>
      </w:r>
    </w:p>
    <w:p w:rsidR="005E5914" w:rsidRDefault="005E5914" w:rsidP="001F3752">
      <w:pPr>
        <w:tabs>
          <w:tab w:val="left" w:pos="360"/>
        </w:tabs>
        <w:jc w:val="both"/>
        <w:rPr>
          <w:rFonts w:eastAsia="Times New Roman"/>
          <w:kern w:val="0"/>
          <w:sz w:val="22"/>
          <w:szCs w:val="22"/>
          <w:lang w:eastAsia="ru-RU"/>
        </w:rPr>
      </w:pPr>
    </w:p>
    <w:p w:rsidR="005E5914" w:rsidRDefault="005E5914" w:rsidP="005E5914">
      <w:pPr>
        <w:tabs>
          <w:tab w:val="left" w:pos="360"/>
        </w:tabs>
        <w:spacing w:line="360" w:lineRule="auto"/>
        <w:jc w:val="both"/>
        <w:rPr>
          <w:b/>
          <w:bCs/>
        </w:rPr>
      </w:pPr>
      <w:r w:rsidRPr="0069572D">
        <w:rPr>
          <w:b/>
          <w:bCs/>
        </w:rPr>
        <w:t>Действующий репертуар</w:t>
      </w:r>
      <w:r>
        <w:rPr>
          <w:b/>
          <w:bCs/>
        </w:rPr>
        <w:t xml:space="preserve"> театра поэзии и музыки «Грани» в 2013 году:</w:t>
      </w:r>
    </w:p>
    <w:p w:rsidR="005E5914" w:rsidRDefault="005E5914" w:rsidP="005E5914">
      <w:pPr>
        <w:tabs>
          <w:tab w:val="left" w:pos="360"/>
        </w:tabs>
        <w:spacing w:line="360" w:lineRule="auto"/>
        <w:jc w:val="both"/>
        <w:rPr>
          <w:rFonts w:eastAsia="Times New Roman"/>
        </w:rPr>
      </w:pPr>
      <w:r>
        <w:rPr>
          <w:rFonts w:eastAsia="Times New Roman"/>
        </w:rPr>
        <w:t>Музыкально-поэтическая программа «Любовь – волшебная страна»</w:t>
      </w:r>
    </w:p>
    <w:p w:rsidR="00785D7C" w:rsidRDefault="005E5914" w:rsidP="005E5914">
      <w:pPr>
        <w:tabs>
          <w:tab w:val="left" w:pos="360"/>
        </w:tabs>
        <w:spacing w:line="360" w:lineRule="auto"/>
        <w:jc w:val="both"/>
        <w:rPr>
          <w:rFonts w:eastAsia="Times New Roman"/>
        </w:rPr>
      </w:pPr>
      <w:r>
        <w:rPr>
          <w:kern w:val="0"/>
        </w:rPr>
        <w:t>Литературно-музыкальная программа</w:t>
      </w:r>
      <w:r>
        <w:rPr>
          <w:rFonts w:eastAsia="Times New Roman"/>
        </w:rPr>
        <w:t xml:space="preserve"> </w:t>
      </w:r>
      <w:r>
        <w:rPr>
          <w:kern w:val="0"/>
        </w:rPr>
        <w:t xml:space="preserve"> «Север-любовь моя»</w:t>
      </w:r>
    </w:p>
    <w:p w:rsidR="00785D7C" w:rsidRDefault="005141DB" w:rsidP="005E5914">
      <w:pPr>
        <w:tabs>
          <w:tab w:val="left" w:pos="360"/>
        </w:tabs>
        <w:spacing w:line="360" w:lineRule="auto"/>
        <w:jc w:val="both"/>
        <w:rPr>
          <w:b/>
          <w:bCs/>
        </w:rPr>
      </w:pPr>
      <w:r w:rsidRPr="0069572D">
        <w:rPr>
          <w:b/>
          <w:bCs/>
        </w:rPr>
        <w:t>Действующий репертуар</w:t>
      </w:r>
      <w:r>
        <w:rPr>
          <w:b/>
          <w:bCs/>
        </w:rPr>
        <w:t xml:space="preserve"> театра поэзии и музыки «Грани»</w:t>
      </w:r>
      <w:r w:rsidR="005E5914">
        <w:rPr>
          <w:b/>
          <w:bCs/>
        </w:rPr>
        <w:t xml:space="preserve"> в 2014 году:</w:t>
      </w:r>
    </w:p>
    <w:p w:rsidR="005141DB" w:rsidRDefault="005E5914" w:rsidP="005E5914">
      <w:pPr>
        <w:tabs>
          <w:tab w:val="left" w:pos="360"/>
        </w:tabs>
        <w:spacing w:line="360" w:lineRule="auto"/>
        <w:jc w:val="both"/>
        <w:rPr>
          <w:rFonts w:eastAsia="Times New Roman"/>
        </w:rPr>
      </w:pPr>
      <w:r>
        <w:rPr>
          <w:rFonts w:eastAsia="Times New Roman"/>
        </w:rPr>
        <w:t>Музыкальн</w:t>
      </w:r>
      <w:r w:rsidR="00DE0BBE">
        <w:rPr>
          <w:rFonts w:eastAsia="Times New Roman"/>
        </w:rPr>
        <w:t>о-поэтическая программа «Вечно В</w:t>
      </w:r>
      <w:r>
        <w:rPr>
          <w:rFonts w:eastAsia="Times New Roman"/>
        </w:rPr>
        <w:t>аш Гоголь</w:t>
      </w:r>
      <w:r w:rsidR="00DE0BBE">
        <w:rPr>
          <w:rFonts w:eastAsia="Times New Roman"/>
        </w:rPr>
        <w:t>…</w:t>
      </w:r>
      <w:r>
        <w:rPr>
          <w:rFonts w:eastAsia="Times New Roman"/>
        </w:rPr>
        <w:t>»</w:t>
      </w:r>
    </w:p>
    <w:p w:rsidR="005E5914" w:rsidRDefault="005E5914" w:rsidP="005E5914">
      <w:pPr>
        <w:tabs>
          <w:tab w:val="left" w:pos="360"/>
        </w:tabs>
        <w:spacing w:line="360" w:lineRule="auto"/>
        <w:jc w:val="both"/>
        <w:rPr>
          <w:rFonts w:eastAsia="Times New Roman"/>
        </w:rPr>
      </w:pPr>
      <w:r>
        <w:rPr>
          <w:rFonts w:eastAsia="Times New Roman"/>
        </w:rPr>
        <w:t>Музыкально – поэтический спектакль «Он был убит на завтрашней войне…»</w:t>
      </w:r>
    </w:p>
    <w:p w:rsidR="005E5914" w:rsidRDefault="005E5914" w:rsidP="005E5914">
      <w:pPr>
        <w:tabs>
          <w:tab w:val="left" w:pos="360"/>
        </w:tabs>
        <w:spacing w:line="360" w:lineRule="auto"/>
        <w:jc w:val="both"/>
        <w:rPr>
          <w:rFonts w:eastAsia="Times New Roman"/>
        </w:rPr>
      </w:pPr>
      <w:r>
        <w:rPr>
          <w:rFonts w:eastAsia="Times New Roman"/>
        </w:rPr>
        <w:t>Музыкально-поэтическая программа «Рябиновое настроение»</w:t>
      </w:r>
    </w:p>
    <w:p w:rsidR="00DE0BBE" w:rsidRDefault="005E5914" w:rsidP="005E5914">
      <w:pPr>
        <w:tabs>
          <w:tab w:val="left" w:pos="360"/>
        </w:tabs>
        <w:spacing w:line="360" w:lineRule="auto"/>
        <w:jc w:val="both"/>
        <w:rPr>
          <w:kern w:val="0"/>
        </w:rPr>
      </w:pPr>
      <w:r>
        <w:rPr>
          <w:kern w:val="0"/>
        </w:rPr>
        <w:t>Литературно-музыкальная программа</w:t>
      </w:r>
      <w:r>
        <w:rPr>
          <w:rFonts w:eastAsia="Times New Roman"/>
        </w:rPr>
        <w:t xml:space="preserve"> </w:t>
      </w:r>
      <w:r>
        <w:rPr>
          <w:kern w:val="0"/>
        </w:rPr>
        <w:t xml:space="preserve"> «Север-любовь моя»</w:t>
      </w:r>
    </w:p>
    <w:p w:rsidR="00DE0BBE" w:rsidRPr="00DE0BBE" w:rsidRDefault="00DE0BBE" w:rsidP="00DE0BBE">
      <w:pPr>
        <w:tabs>
          <w:tab w:val="left" w:pos="360"/>
        </w:tabs>
        <w:spacing w:line="360" w:lineRule="auto"/>
        <w:jc w:val="both"/>
        <w:rPr>
          <w:b/>
          <w:bCs/>
        </w:rPr>
      </w:pPr>
      <w:r w:rsidRPr="00DE0BBE">
        <w:rPr>
          <w:b/>
          <w:bCs/>
        </w:rPr>
        <w:t>Действующий репертуар самодеятельного театра татарской культуры «Тулпар» в 2014 году:</w:t>
      </w:r>
    </w:p>
    <w:p w:rsidR="00DE0BBE" w:rsidRPr="00DE0BBE" w:rsidRDefault="00DE0BBE" w:rsidP="00DE0BBE">
      <w:pPr>
        <w:tabs>
          <w:tab w:val="left" w:pos="360"/>
        </w:tabs>
        <w:spacing w:line="360" w:lineRule="auto"/>
        <w:jc w:val="both"/>
        <w:rPr>
          <w:bCs/>
        </w:rPr>
      </w:pPr>
      <w:r w:rsidRPr="00DE0BBE">
        <w:rPr>
          <w:bCs/>
        </w:rPr>
        <w:t xml:space="preserve">Спектакль «Гайфи, бабай, женись, давай» автор </w:t>
      </w:r>
      <w:r w:rsidRPr="00DE0BBE">
        <w:rPr>
          <w:kern w:val="2"/>
        </w:rPr>
        <w:t>Гульшат Зайнашева</w:t>
      </w:r>
    </w:p>
    <w:p w:rsidR="00DE0BBE" w:rsidRPr="008C2D0A" w:rsidRDefault="00DE0BBE" w:rsidP="00DE0BBE">
      <w:pPr>
        <w:tabs>
          <w:tab w:val="left" w:pos="360"/>
        </w:tabs>
        <w:spacing w:line="360" w:lineRule="auto"/>
        <w:jc w:val="both"/>
        <w:rPr>
          <w:rFonts w:eastAsia="Times New Roman"/>
        </w:rPr>
      </w:pPr>
      <w:r w:rsidRPr="00DE0BBE">
        <w:rPr>
          <w:bCs/>
        </w:rPr>
        <w:t>Миниатюры: «Жияуле сэрэн» (пешее объявление) для национального праздника «Сабантуй», «Вспашка поля» для национального праздника «Сабантуй»,</w:t>
      </w:r>
      <w:r w:rsidRPr="00DE0BBE">
        <w:rPr>
          <w:kern w:val="2"/>
        </w:rPr>
        <w:t xml:space="preserve"> «Бишле», «Кышкы экиэт».</w:t>
      </w:r>
    </w:p>
    <w:p w:rsidR="001F3752" w:rsidRDefault="001F3752" w:rsidP="001F3752">
      <w:pPr>
        <w:tabs>
          <w:tab w:val="left" w:pos="360"/>
        </w:tabs>
        <w:jc w:val="both"/>
        <w:rPr>
          <w:rFonts w:eastAsia="Times New Roman"/>
          <w:b/>
        </w:rPr>
      </w:pPr>
      <w:r w:rsidRPr="00E07AF2">
        <w:rPr>
          <w:rFonts w:eastAsia="Times New Roman"/>
          <w:b/>
        </w:rPr>
        <w:t>5.4.3. Информация о присвоении звания, перспективы присвоения звания</w:t>
      </w:r>
    </w:p>
    <w:p w:rsidR="002C687C" w:rsidRPr="001334FB" w:rsidRDefault="002C687C" w:rsidP="002C687C">
      <w:pPr>
        <w:tabs>
          <w:tab w:val="left" w:pos="3100"/>
        </w:tabs>
        <w:spacing w:line="360" w:lineRule="auto"/>
        <w:jc w:val="both"/>
      </w:pPr>
      <w:r>
        <w:t xml:space="preserve">           </w:t>
      </w:r>
      <w:r w:rsidRPr="001334FB">
        <w:t>Звание народного самодеятельного коллектива присвоено театру «Версия»</w:t>
      </w:r>
    </w:p>
    <w:p w:rsidR="002C687C" w:rsidRPr="00EA3C42" w:rsidRDefault="002C687C" w:rsidP="002C687C">
      <w:pPr>
        <w:tabs>
          <w:tab w:val="left" w:pos="3100"/>
        </w:tabs>
        <w:spacing w:line="360" w:lineRule="auto"/>
        <w:jc w:val="both"/>
      </w:pPr>
      <w:r w:rsidRPr="001334FB">
        <w:t xml:space="preserve"> </w:t>
      </w:r>
      <w:r w:rsidR="00EF476A">
        <w:t>17.10 1994 года приказ № 105</w:t>
      </w:r>
      <w:r w:rsidRPr="001334FB">
        <w:t xml:space="preserve">. </w:t>
      </w:r>
      <w:r w:rsidR="00EF476A">
        <w:t xml:space="preserve">Коллектив подтвердил звание в 2013 году. </w:t>
      </w:r>
      <w:r w:rsidRPr="001334FB">
        <w:t>Приказ о подтверждении звания</w:t>
      </w:r>
      <w:r>
        <w:t xml:space="preserve"> № 176/06-09 от 04.06.2013года.</w:t>
      </w:r>
    </w:p>
    <w:p w:rsidR="002C687C" w:rsidRPr="002C687C" w:rsidRDefault="002C687C" w:rsidP="002C687C">
      <w:pPr>
        <w:tabs>
          <w:tab w:val="left" w:pos="360"/>
        </w:tabs>
        <w:spacing w:line="360" w:lineRule="auto"/>
        <w:jc w:val="both"/>
        <w:rPr>
          <w:rFonts w:eastAsia="Times New Roman"/>
        </w:rPr>
      </w:pPr>
      <w:r>
        <w:rPr>
          <w:rFonts w:eastAsia="Times New Roman"/>
          <w:b/>
        </w:rPr>
        <w:tab/>
        <w:t xml:space="preserve">    </w:t>
      </w:r>
      <w:r w:rsidRPr="002C687C">
        <w:rPr>
          <w:rFonts w:eastAsia="Times New Roman"/>
        </w:rPr>
        <w:t xml:space="preserve">На перспективу в 2015 году присвоение звания театру поэзии и музыки «Грани» </w:t>
      </w:r>
    </w:p>
    <w:p w:rsidR="001F3752" w:rsidRDefault="001F3752" w:rsidP="002C687C">
      <w:pPr>
        <w:tabs>
          <w:tab w:val="left" w:pos="360"/>
        </w:tabs>
        <w:spacing w:line="360" w:lineRule="auto"/>
        <w:jc w:val="both"/>
        <w:rPr>
          <w:rFonts w:eastAsia="Times New Roman"/>
          <w:b/>
        </w:rPr>
      </w:pPr>
      <w:r w:rsidRPr="00E07AF2">
        <w:rPr>
          <w:rFonts w:eastAsia="Times New Roman"/>
          <w:b/>
        </w:rPr>
        <w:t xml:space="preserve">5.4.4. Участие самодеятельных театральных коллективов в российских,           региональных, окружных, районных и городских акциях, фестивалях, конкурсах, проектах и др.; </w:t>
      </w:r>
    </w:p>
    <w:p w:rsidR="002C687C" w:rsidRDefault="002C687C" w:rsidP="002C687C">
      <w:pPr>
        <w:tabs>
          <w:tab w:val="left" w:pos="360"/>
        </w:tabs>
        <w:spacing w:line="360" w:lineRule="auto"/>
        <w:jc w:val="both"/>
      </w:pPr>
      <w:r>
        <w:tab/>
        <w:t>В первом квартале 2014</w:t>
      </w:r>
      <w:r w:rsidRPr="000501D5">
        <w:t xml:space="preserve"> </w:t>
      </w:r>
      <w:r>
        <w:rPr>
          <w:rFonts w:eastAsia="Times New Roman"/>
        </w:rPr>
        <w:t>самодеятельный театр татаро-башкирской культуры «Тулпар»</w:t>
      </w:r>
      <w:r w:rsidRPr="000501D5">
        <w:t xml:space="preserve"> дебютировал на районном фестивале «Театральная весна-2014» в г. Советский</w:t>
      </w:r>
      <w:r>
        <w:t>.</w:t>
      </w:r>
    </w:p>
    <w:p w:rsidR="002C687C" w:rsidRDefault="002C687C" w:rsidP="002C687C">
      <w:pPr>
        <w:tabs>
          <w:tab w:val="left" w:pos="360"/>
        </w:tabs>
        <w:spacing w:line="360" w:lineRule="auto"/>
        <w:rPr>
          <w:rFonts w:eastAsia="Times New Roman"/>
        </w:rPr>
      </w:pPr>
      <w:r>
        <w:tab/>
        <w:t xml:space="preserve">Во втором квартале на окружном фестивале </w:t>
      </w:r>
      <w:r w:rsidRPr="004232CD">
        <w:t>«Театральная весна-2014»</w:t>
      </w:r>
      <w:r>
        <w:t xml:space="preserve"> в г. Югорске </w:t>
      </w:r>
      <w:r>
        <w:rPr>
          <w:rFonts w:eastAsia="Times New Roman"/>
        </w:rPr>
        <w:t>самодеятельный театр татаро-башкирской культуры «Тулпар»</w:t>
      </w:r>
      <w:r w:rsidRPr="000501D5">
        <w:t xml:space="preserve"> </w:t>
      </w:r>
      <w:r>
        <w:t xml:space="preserve">получил диплом участника и диплом «Дебют фестиваля». Народный театр «Версия»  принимал участие в 14 </w:t>
      </w:r>
      <w:r>
        <w:rPr>
          <w:rFonts w:eastAsia="Times New Roman"/>
        </w:rPr>
        <w:t>окружном фестивале «Театральная весна-2014» в г. Югорске. Результатом стал диплом 2 степени «За лучший спектакль для взрослых», актриса театра С. Рубцова получила диплом «За лучшую женскую роль».</w:t>
      </w:r>
    </w:p>
    <w:p w:rsidR="002C687C" w:rsidRDefault="002C687C" w:rsidP="002C687C">
      <w:pPr>
        <w:tabs>
          <w:tab w:val="left" w:pos="360"/>
        </w:tabs>
        <w:spacing w:line="360" w:lineRule="auto"/>
        <w:jc w:val="both"/>
        <w:rPr>
          <w:rFonts w:eastAsia="Times New Roman"/>
        </w:rPr>
      </w:pPr>
      <w:r>
        <w:rPr>
          <w:rFonts w:eastAsia="Times New Roman"/>
        </w:rPr>
        <w:lastRenderedPageBreak/>
        <w:tab/>
      </w:r>
      <w:r w:rsidRPr="004232CD">
        <w:t xml:space="preserve">Театр поэзии и музыки «Грани» вёл активную работу в концертной деятельности, </w:t>
      </w:r>
      <w:r>
        <w:rPr>
          <w:rFonts w:eastAsia="Times New Roman"/>
        </w:rPr>
        <w:t>участвовал в окружном конкурсе народного творчества «Салют Победа», посвященный 70-летию победы в Великой Отечественной войне с авторской программой Е.А. Поляковой «Он был убит на завтрашней войне…»,</w:t>
      </w:r>
      <w:r w:rsidRPr="004232CD">
        <w:rPr>
          <w:rFonts w:eastAsia="Times New Roman"/>
        </w:rPr>
        <w:t xml:space="preserve"> </w:t>
      </w:r>
      <w:r>
        <w:rPr>
          <w:rFonts w:eastAsia="Times New Roman"/>
        </w:rPr>
        <w:t>который состоялся в г. Урай и получили диплом «За композиционное решение литературно-музыкальной композиции».</w:t>
      </w:r>
    </w:p>
    <w:p w:rsidR="002C687C" w:rsidRDefault="002C687C" w:rsidP="002C687C">
      <w:pPr>
        <w:tabs>
          <w:tab w:val="left" w:pos="360"/>
        </w:tabs>
        <w:spacing w:line="360" w:lineRule="auto"/>
        <w:jc w:val="both"/>
        <w:rPr>
          <w:rFonts w:eastAsia="Times New Roman"/>
        </w:rPr>
      </w:pPr>
      <w:r>
        <w:rPr>
          <w:rFonts w:eastAsia="Times New Roman"/>
        </w:rPr>
        <w:tab/>
        <w:t xml:space="preserve">В третьем квартале </w:t>
      </w:r>
      <w:r>
        <w:t>т</w:t>
      </w:r>
      <w:r w:rsidRPr="004232CD">
        <w:t>еатр поэзии и музыки «Грани</w:t>
      </w:r>
      <w:r>
        <w:t xml:space="preserve">» принимал участие в </w:t>
      </w:r>
      <w:r w:rsidRPr="00413A84">
        <w:rPr>
          <w:lang w:val="en-US"/>
        </w:rPr>
        <w:t>XII</w:t>
      </w:r>
      <w:r w:rsidRPr="00413A84">
        <w:t xml:space="preserve"> Открыт</w:t>
      </w:r>
      <w:r>
        <w:t>ом</w:t>
      </w:r>
      <w:r w:rsidRPr="00413A84">
        <w:t xml:space="preserve"> окружно</w:t>
      </w:r>
      <w:r>
        <w:t>м</w:t>
      </w:r>
      <w:r w:rsidRPr="00413A84">
        <w:t xml:space="preserve"> фестивал</w:t>
      </w:r>
      <w:r>
        <w:t>е</w:t>
      </w:r>
      <w:r w:rsidRPr="00413A84">
        <w:t xml:space="preserve"> военно-патриотической песни «Эхо войны»</w:t>
      </w:r>
      <w:r>
        <w:t xml:space="preserve">. Результат: </w:t>
      </w:r>
      <w:r w:rsidRPr="00C26B9A">
        <w:rPr>
          <w:bCs/>
        </w:rPr>
        <w:t>Гран-при фестиваля</w:t>
      </w:r>
      <w:r>
        <w:rPr>
          <w:bCs/>
        </w:rPr>
        <w:t>.</w:t>
      </w:r>
    </w:p>
    <w:p w:rsidR="002C687C" w:rsidRPr="00564555" w:rsidRDefault="002C687C" w:rsidP="00A47B30">
      <w:pPr>
        <w:tabs>
          <w:tab w:val="left" w:pos="360"/>
        </w:tabs>
        <w:spacing w:line="360" w:lineRule="auto"/>
        <w:jc w:val="both"/>
        <w:rPr>
          <w:color w:val="FF0000"/>
        </w:rPr>
      </w:pPr>
      <w:r w:rsidRPr="00564555">
        <w:rPr>
          <w:rFonts w:eastAsia="Times New Roman"/>
          <w:color w:val="FF0000"/>
        </w:rPr>
        <w:tab/>
      </w:r>
      <w:r w:rsidRPr="002C687C">
        <w:rPr>
          <w:rFonts w:eastAsia="Times New Roman"/>
        </w:rPr>
        <w:t xml:space="preserve">В 4 квартале </w:t>
      </w:r>
      <w:r w:rsidRPr="002C687C">
        <w:t xml:space="preserve">народный самодеятельный театр «Версия» принял участие во втором  Всероссийском фестивале </w:t>
      </w:r>
      <w:r>
        <w:t xml:space="preserve">любительских театров </w:t>
      </w:r>
      <w:r w:rsidRPr="002C687C">
        <w:t>«Театральные встречи в Югре». Результатом участия коллектива стал диплом 1 степени в номинации «Лучший спектакль для взрослых» и «Лучшая мужская роль» артисту А.Г. Бердышеву.</w:t>
      </w:r>
    </w:p>
    <w:p w:rsidR="002C687C" w:rsidRDefault="002C687C" w:rsidP="00A47B30">
      <w:pPr>
        <w:tabs>
          <w:tab w:val="left" w:pos="360"/>
        </w:tabs>
        <w:spacing w:line="360" w:lineRule="auto"/>
        <w:jc w:val="both"/>
        <w:rPr>
          <w:rFonts w:eastAsia="Times New Roman"/>
          <w:b/>
        </w:rPr>
      </w:pPr>
      <w:r>
        <w:rPr>
          <w:rFonts w:eastAsia="Times New Roman"/>
          <w:b/>
        </w:rPr>
        <w:t>В 2014 году актёры народного театра «Версия» провели 4 мастер-класса:</w:t>
      </w:r>
    </w:p>
    <w:p w:rsidR="002C687C" w:rsidRPr="00A47B30" w:rsidRDefault="00A47B30" w:rsidP="00E84142">
      <w:pPr>
        <w:pStyle w:val="a9"/>
        <w:numPr>
          <w:ilvl w:val="0"/>
          <w:numId w:val="76"/>
        </w:numPr>
        <w:tabs>
          <w:tab w:val="left" w:pos="360"/>
        </w:tabs>
        <w:spacing w:line="360" w:lineRule="auto"/>
        <w:jc w:val="both"/>
        <w:rPr>
          <w:rFonts w:eastAsia="Times New Roman"/>
          <w:b/>
        </w:rPr>
      </w:pPr>
      <w:r>
        <w:t>с учащимися МБОУ «СОШ № 4». Актёры провели актёрские и речевые тренинги, рассказали об образовании народного театра «Версия», его премьерах, поездках на всероссийские и международные фестивали.</w:t>
      </w:r>
    </w:p>
    <w:p w:rsidR="00A47B30" w:rsidRPr="00A47B30" w:rsidRDefault="002D73D8" w:rsidP="00E84142">
      <w:pPr>
        <w:pStyle w:val="a9"/>
        <w:numPr>
          <w:ilvl w:val="0"/>
          <w:numId w:val="76"/>
        </w:numPr>
        <w:tabs>
          <w:tab w:val="left" w:pos="172"/>
        </w:tabs>
        <w:autoSpaceDE w:val="0"/>
        <w:autoSpaceDN w:val="0"/>
        <w:adjustRightInd w:val="0"/>
        <w:spacing w:line="360" w:lineRule="auto"/>
        <w:jc w:val="both"/>
        <w:rPr>
          <w:iCs/>
        </w:rPr>
      </w:pPr>
      <w:r>
        <w:rPr>
          <w:iCs/>
        </w:rPr>
        <w:t>в</w:t>
      </w:r>
      <w:r w:rsidR="00A47B30">
        <w:rPr>
          <w:iCs/>
        </w:rPr>
        <w:t xml:space="preserve"> целях </w:t>
      </w:r>
      <w:r w:rsidR="00A47B30" w:rsidRPr="00A47B30">
        <w:rPr>
          <w:iCs/>
        </w:rPr>
        <w:t>приобщени</w:t>
      </w:r>
      <w:r w:rsidR="00A47B30">
        <w:rPr>
          <w:iCs/>
        </w:rPr>
        <w:t>я</w:t>
      </w:r>
      <w:r w:rsidR="00A47B30" w:rsidRPr="00A47B30">
        <w:rPr>
          <w:iCs/>
        </w:rPr>
        <w:t xml:space="preserve"> </w:t>
      </w:r>
      <w:r w:rsidR="00A47B30">
        <w:rPr>
          <w:iCs/>
        </w:rPr>
        <w:t xml:space="preserve">детей к театральному искусству, был проведён мастер-класс для </w:t>
      </w:r>
      <w:r w:rsidR="00A47B30">
        <w:t>воспитанников воскресной школы  из поселка Алябьевский. Совместно с клубом любителей театра «Группа ликования» показали творческие номера.</w:t>
      </w:r>
    </w:p>
    <w:p w:rsidR="00A47B30" w:rsidRPr="002D73D8" w:rsidRDefault="002D73D8" w:rsidP="00E84142">
      <w:pPr>
        <w:pStyle w:val="a9"/>
        <w:numPr>
          <w:ilvl w:val="0"/>
          <w:numId w:val="76"/>
        </w:numPr>
        <w:tabs>
          <w:tab w:val="left" w:pos="360"/>
        </w:tabs>
        <w:spacing w:line="360" w:lineRule="auto"/>
        <w:jc w:val="both"/>
        <w:rPr>
          <w:rFonts w:eastAsia="Times New Roman"/>
          <w:b/>
        </w:rPr>
      </w:pPr>
      <w:r>
        <w:t>в</w:t>
      </w:r>
      <w:r w:rsidRPr="00E65115">
        <w:t xml:space="preserve"> рамках акции «Ночь искусств» </w:t>
      </w:r>
      <w:r>
        <w:t xml:space="preserve">в МБУ «Музей истории и этнографии» </w:t>
      </w:r>
      <w:r w:rsidRPr="00E65115">
        <w:t xml:space="preserve">актеры театра поделились секретами актерского мастерства. Показали отрывок из спектакля «Жизнь прекрасна». Посетители музея принимали участие </w:t>
      </w:r>
      <w:r w:rsidR="00DB41C7" w:rsidRPr="00E65115">
        <w:t>в актерских</w:t>
      </w:r>
      <w:r w:rsidRPr="00E65115">
        <w:t xml:space="preserve"> и речевых тренингах.</w:t>
      </w:r>
    </w:p>
    <w:p w:rsidR="002D73D8" w:rsidRPr="00DB41C7" w:rsidRDefault="002D73D8" w:rsidP="00E84142">
      <w:pPr>
        <w:pStyle w:val="a9"/>
        <w:numPr>
          <w:ilvl w:val="0"/>
          <w:numId w:val="76"/>
        </w:numPr>
        <w:spacing w:line="360" w:lineRule="auto"/>
        <w:jc w:val="both"/>
      </w:pPr>
      <w:r>
        <w:t xml:space="preserve">в целях приобщения к театральному искусству, здоровому образу жизни прошла творческая </w:t>
      </w:r>
      <w:r w:rsidR="00DB41C7">
        <w:t>встреча членов</w:t>
      </w:r>
      <w:r>
        <w:t xml:space="preserve"> волонтерского объединения фонда «Поколение плюс» при некоммерческой </w:t>
      </w:r>
      <w:r w:rsidR="00DB41C7">
        <w:t>организации благотворительного</w:t>
      </w:r>
      <w:r>
        <w:t xml:space="preserve"> фонда «Югорск без наркотиков» </w:t>
      </w:r>
      <w:r w:rsidR="00DB41C7">
        <w:t xml:space="preserve">с </w:t>
      </w:r>
      <w:r>
        <w:t>артист</w:t>
      </w:r>
      <w:r w:rsidR="00DB41C7">
        <w:t>ами</w:t>
      </w:r>
      <w:r>
        <w:t xml:space="preserve"> театра</w:t>
      </w:r>
      <w:r w:rsidR="00DB41C7">
        <w:t>, которые рассказали об</w:t>
      </w:r>
      <w:r>
        <w:t xml:space="preserve"> образовании народного театра «Версия», его премьерах, театральном  фестивальном движении  в городе.</w:t>
      </w:r>
      <w:r w:rsidR="00DB41C7">
        <w:t xml:space="preserve"> </w:t>
      </w:r>
    </w:p>
    <w:p w:rsidR="001F3752" w:rsidRDefault="001F3752" w:rsidP="009D74E1">
      <w:pPr>
        <w:tabs>
          <w:tab w:val="left" w:pos="360"/>
        </w:tabs>
        <w:jc w:val="both"/>
        <w:rPr>
          <w:rFonts w:eastAsia="Times New Roman"/>
          <w:b/>
        </w:rPr>
      </w:pPr>
      <w:r w:rsidRPr="00E07AF2">
        <w:rPr>
          <w:rFonts w:eastAsia="Times New Roman"/>
          <w:b/>
        </w:rPr>
        <w:t>5.4.5. Гастрольная деятельность</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05"/>
        <w:gridCol w:w="2523"/>
        <w:gridCol w:w="2976"/>
        <w:gridCol w:w="1701"/>
        <w:gridCol w:w="1134"/>
      </w:tblGrid>
      <w:tr w:rsidR="00DB41C7" w:rsidRPr="000B719C" w:rsidTr="0028515F">
        <w:tc>
          <w:tcPr>
            <w:tcW w:w="1305" w:type="dxa"/>
          </w:tcPr>
          <w:p w:rsidR="00DB41C7" w:rsidRPr="00DB41C7" w:rsidRDefault="00DB41C7" w:rsidP="00AC3E8E">
            <w:pPr>
              <w:jc w:val="both"/>
              <w:rPr>
                <w:b/>
              </w:rPr>
            </w:pPr>
            <w:r w:rsidRPr="00DB41C7">
              <w:rPr>
                <w:b/>
                <w:sz w:val="22"/>
                <w:szCs w:val="22"/>
              </w:rPr>
              <w:t>Дата проведения</w:t>
            </w:r>
          </w:p>
        </w:tc>
        <w:tc>
          <w:tcPr>
            <w:tcW w:w="2523" w:type="dxa"/>
          </w:tcPr>
          <w:p w:rsidR="00DB41C7" w:rsidRPr="00DB41C7" w:rsidRDefault="00DB41C7" w:rsidP="00AC3E8E">
            <w:pPr>
              <w:jc w:val="both"/>
              <w:rPr>
                <w:b/>
              </w:rPr>
            </w:pPr>
            <w:r w:rsidRPr="00DB41C7">
              <w:rPr>
                <w:b/>
              </w:rPr>
              <w:t>Название коллектива</w:t>
            </w:r>
          </w:p>
        </w:tc>
        <w:tc>
          <w:tcPr>
            <w:tcW w:w="2976" w:type="dxa"/>
          </w:tcPr>
          <w:p w:rsidR="00DB41C7" w:rsidRPr="00DB41C7" w:rsidRDefault="00DB41C7" w:rsidP="00AC3E8E">
            <w:pPr>
              <w:jc w:val="both"/>
              <w:rPr>
                <w:b/>
              </w:rPr>
            </w:pPr>
            <w:r w:rsidRPr="00DB41C7">
              <w:rPr>
                <w:b/>
              </w:rPr>
              <w:t>Мероприятие</w:t>
            </w:r>
          </w:p>
        </w:tc>
        <w:tc>
          <w:tcPr>
            <w:tcW w:w="1701" w:type="dxa"/>
          </w:tcPr>
          <w:p w:rsidR="00DB41C7" w:rsidRPr="00DB41C7" w:rsidRDefault="00DB41C7" w:rsidP="00AC3E8E">
            <w:pPr>
              <w:jc w:val="both"/>
              <w:rPr>
                <w:b/>
              </w:rPr>
            </w:pPr>
            <w:r w:rsidRPr="00DB41C7">
              <w:rPr>
                <w:b/>
              </w:rPr>
              <w:t>Место проведения</w:t>
            </w:r>
          </w:p>
        </w:tc>
        <w:tc>
          <w:tcPr>
            <w:tcW w:w="1134" w:type="dxa"/>
          </w:tcPr>
          <w:p w:rsidR="00DB41C7" w:rsidRPr="00DB41C7" w:rsidRDefault="00DB41C7" w:rsidP="00AC3E8E">
            <w:pPr>
              <w:jc w:val="both"/>
              <w:rPr>
                <w:b/>
              </w:rPr>
            </w:pPr>
            <w:r w:rsidRPr="00DB41C7">
              <w:rPr>
                <w:b/>
              </w:rPr>
              <w:t>Количество посетителей</w:t>
            </w:r>
          </w:p>
        </w:tc>
      </w:tr>
      <w:tr w:rsidR="00DB41C7" w:rsidRPr="000B719C" w:rsidTr="0028515F">
        <w:tc>
          <w:tcPr>
            <w:tcW w:w="1305" w:type="dxa"/>
          </w:tcPr>
          <w:p w:rsidR="00DB41C7" w:rsidRPr="000B719C" w:rsidRDefault="00DB41C7" w:rsidP="00AC3E8E">
            <w:pPr>
              <w:jc w:val="both"/>
            </w:pPr>
            <w:r w:rsidRPr="000B719C">
              <w:rPr>
                <w:sz w:val="22"/>
                <w:szCs w:val="22"/>
              </w:rPr>
              <w:t>30.03</w:t>
            </w:r>
          </w:p>
        </w:tc>
        <w:tc>
          <w:tcPr>
            <w:tcW w:w="2523" w:type="dxa"/>
          </w:tcPr>
          <w:p w:rsidR="00DB41C7" w:rsidRPr="000B719C" w:rsidRDefault="00DB41C7" w:rsidP="00DB41C7">
            <w:pPr>
              <w:jc w:val="both"/>
            </w:pPr>
            <w:r w:rsidRPr="000B719C">
              <w:t>Самодеятельный театр</w:t>
            </w:r>
            <w:r>
              <w:t xml:space="preserve"> </w:t>
            </w:r>
            <w:r w:rsidRPr="000B719C">
              <w:t>татаро-башкирск</w:t>
            </w:r>
            <w:r>
              <w:t>ой культуры</w:t>
            </w:r>
            <w:r w:rsidRPr="000B719C">
              <w:t xml:space="preserve"> «Тулпар»</w:t>
            </w:r>
          </w:p>
        </w:tc>
        <w:tc>
          <w:tcPr>
            <w:tcW w:w="2976" w:type="dxa"/>
          </w:tcPr>
          <w:p w:rsidR="00DB41C7" w:rsidRPr="000B719C" w:rsidRDefault="00DB41C7" w:rsidP="00DB41C7">
            <w:pPr>
              <w:jc w:val="both"/>
            </w:pPr>
            <w:r w:rsidRPr="000B719C">
              <w:t xml:space="preserve">Районный фестиваль </w:t>
            </w:r>
            <w:r>
              <w:t>«Т</w:t>
            </w:r>
            <w:r w:rsidRPr="000B719C">
              <w:t>еатральная весна-2014»</w:t>
            </w:r>
          </w:p>
        </w:tc>
        <w:tc>
          <w:tcPr>
            <w:tcW w:w="1701" w:type="dxa"/>
          </w:tcPr>
          <w:p w:rsidR="00DB41C7" w:rsidRPr="000B719C" w:rsidRDefault="00DB41C7" w:rsidP="00AC3E8E">
            <w:pPr>
              <w:jc w:val="both"/>
            </w:pPr>
            <w:r w:rsidRPr="000B719C">
              <w:t>Г. Советский</w:t>
            </w:r>
          </w:p>
        </w:tc>
        <w:tc>
          <w:tcPr>
            <w:tcW w:w="1134" w:type="dxa"/>
          </w:tcPr>
          <w:p w:rsidR="00DB41C7" w:rsidRPr="000B719C" w:rsidRDefault="00DB41C7" w:rsidP="00AC3E8E">
            <w:pPr>
              <w:jc w:val="both"/>
            </w:pPr>
            <w:r w:rsidRPr="000B719C">
              <w:t>70 чел.</w:t>
            </w:r>
          </w:p>
        </w:tc>
      </w:tr>
      <w:tr w:rsidR="00DB41C7" w:rsidRPr="006F215D" w:rsidTr="0028515F">
        <w:tc>
          <w:tcPr>
            <w:tcW w:w="1305" w:type="dxa"/>
          </w:tcPr>
          <w:p w:rsidR="00DB41C7" w:rsidRPr="006F215D" w:rsidRDefault="00DB41C7" w:rsidP="00AC3E8E">
            <w:pPr>
              <w:rPr>
                <w:rFonts w:eastAsia="Times New Roman"/>
              </w:rPr>
            </w:pPr>
            <w:r>
              <w:rPr>
                <w:rFonts w:eastAsia="Times New Roman"/>
              </w:rPr>
              <w:lastRenderedPageBreak/>
              <w:t>05.04</w:t>
            </w:r>
          </w:p>
        </w:tc>
        <w:tc>
          <w:tcPr>
            <w:tcW w:w="2523" w:type="dxa"/>
          </w:tcPr>
          <w:p w:rsidR="00DB41C7" w:rsidRPr="006F215D" w:rsidRDefault="00DB41C7" w:rsidP="00DB41C7">
            <w:pPr>
              <w:rPr>
                <w:rFonts w:eastAsia="Times New Roman"/>
              </w:rPr>
            </w:pPr>
            <w:r>
              <w:rPr>
                <w:rFonts w:eastAsia="Times New Roman"/>
              </w:rPr>
              <w:t>Самодеятельный театр татаро-башкирской культуры «Тулпар»</w:t>
            </w:r>
          </w:p>
        </w:tc>
        <w:tc>
          <w:tcPr>
            <w:tcW w:w="2976" w:type="dxa"/>
          </w:tcPr>
          <w:p w:rsidR="00DB41C7" w:rsidRPr="006F215D" w:rsidRDefault="00DB41C7" w:rsidP="00AC3E8E">
            <w:pPr>
              <w:rPr>
                <w:rFonts w:eastAsia="Times New Roman"/>
              </w:rPr>
            </w:pPr>
            <w:r>
              <w:rPr>
                <w:rFonts w:eastAsia="Times New Roman"/>
              </w:rPr>
              <w:t>Показ спектакля «Гайфи, бабай, женись, давай»</w:t>
            </w:r>
          </w:p>
        </w:tc>
        <w:tc>
          <w:tcPr>
            <w:tcW w:w="1701" w:type="dxa"/>
          </w:tcPr>
          <w:p w:rsidR="00DB41C7" w:rsidRPr="006F215D" w:rsidRDefault="00DB41C7" w:rsidP="00AC3E8E">
            <w:pPr>
              <w:rPr>
                <w:rFonts w:eastAsia="Times New Roman"/>
              </w:rPr>
            </w:pPr>
            <w:r>
              <w:rPr>
                <w:rFonts w:eastAsia="Times New Roman"/>
              </w:rPr>
              <w:t xml:space="preserve">г.Урай </w:t>
            </w:r>
          </w:p>
        </w:tc>
        <w:tc>
          <w:tcPr>
            <w:tcW w:w="1134" w:type="dxa"/>
          </w:tcPr>
          <w:p w:rsidR="00DB41C7" w:rsidRPr="006F215D" w:rsidRDefault="00DB41C7" w:rsidP="00AC3E8E">
            <w:pPr>
              <w:spacing w:line="360" w:lineRule="auto"/>
              <w:jc w:val="both"/>
              <w:rPr>
                <w:rFonts w:eastAsia="Times New Roman"/>
              </w:rPr>
            </w:pPr>
            <w:r>
              <w:rPr>
                <w:rFonts w:eastAsia="Times New Roman"/>
              </w:rPr>
              <w:t>20</w:t>
            </w:r>
          </w:p>
        </w:tc>
      </w:tr>
      <w:tr w:rsidR="00DB41C7" w:rsidTr="0028515F">
        <w:tc>
          <w:tcPr>
            <w:tcW w:w="1305" w:type="dxa"/>
          </w:tcPr>
          <w:p w:rsidR="00DB41C7" w:rsidRDefault="00DB41C7" w:rsidP="00AC3E8E">
            <w:pPr>
              <w:rPr>
                <w:rFonts w:eastAsia="Times New Roman"/>
              </w:rPr>
            </w:pPr>
            <w:r>
              <w:rPr>
                <w:rFonts w:eastAsia="Times New Roman"/>
              </w:rPr>
              <w:t>13.05</w:t>
            </w:r>
          </w:p>
        </w:tc>
        <w:tc>
          <w:tcPr>
            <w:tcW w:w="2523" w:type="dxa"/>
          </w:tcPr>
          <w:p w:rsidR="00DB41C7" w:rsidRDefault="00DB41C7" w:rsidP="00AC3E8E">
            <w:pPr>
              <w:rPr>
                <w:rFonts w:eastAsia="Times New Roman"/>
              </w:rPr>
            </w:pPr>
            <w:r>
              <w:rPr>
                <w:rFonts w:eastAsia="Times New Roman"/>
              </w:rPr>
              <w:t>Народный театр «Версия»</w:t>
            </w:r>
          </w:p>
        </w:tc>
        <w:tc>
          <w:tcPr>
            <w:tcW w:w="2976" w:type="dxa"/>
          </w:tcPr>
          <w:p w:rsidR="00DB41C7" w:rsidRDefault="00DB41C7" w:rsidP="00AC3E8E">
            <w:pPr>
              <w:rPr>
                <w:rFonts w:eastAsia="Times New Roman"/>
              </w:rPr>
            </w:pPr>
            <w:r>
              <w:rPr>
                <w:rFonts w:eastAsia="Times New Roman"/>
              </w:rPr>
              <w:t>Показ спектакля «Жизнь прекрасна»</w:t>
            </w:r>
          </w:p>
        </w:tc>
        <w:tc>
          <w:tcPr>
            <w:tcW w:w="1701" w:type="dxa"/>
          </w:tcPr>
          <w:p w:rsidR="00DB41C7" w:rsidRDefault="00DB41C7" w:rsidP="00AC3E8E">
            <w:pPr>
              <w:rPr>
                <w:rFonts w:eastAsia="Times New Roman"/>
              </w:rPr>
            </w:pPr>
            <w:r>
              <w:rPr>
                <w:rFonts w:eastAsia="Times New Roman"/>
              </w:rPr>
              <w:t>г. Советский</w:t>
            </w:r>
          </w:p>
        </w:tc>
        <w:tc>
          <w:tcPr>
            <w:tcW w:w="1134" w:type="dxa"/>
          </w:tcPr>
          <w:p w:rsidR="00DB41C7" w:rsidRDefault="00DB41C7" w:rsidP="00AC3E8E">
            <w:pPr>
              <w:spacing w:line="360" w:lineRule="auto"/>
              <w:jc w:val="both"/>
              <w:rPr>
                <w:rFonts w:eastAsia="Times New Roman"/>
              </w:rPr>
            </w:pPr>
            <w:r>
              <w:rPr>
                <w:rFonts w:eastAsia="Times New Roman"/>
              </w:rPr>
              <w:t>33</w:t>
            </w:r>
          </w:p>
        </w:tc>
      </w:tr>
      <w:tr w:rsidR="00DB41C7" w:rsidTr="0028515F">
        <w:tc>
          <w:tcPr>
            <w:tcW w:w="1305" w:type="dxa"/>
          </w:tcPr>
          <w:p w:rsidR="00DB41C7" w:rsidRDefault="00DB41C7" w:rsidP="00AC3E8E">
            <w:pPr>
              <w:rPr>
                <w:rFonts w:eastAsia="Times New Roman"/>
              </w:rPr>
            </w:pPr>
            <w:r>
              <w:rPr>
                <w:rFonts w:eastAsia="Times New Roman"/>
              </w:rPr>
              <w:t>17.05</w:t>
            </w:r>
          </w:p>
        </w:tc>
        <w:tc>
          <w:tcPr>
            <w:tcW w:w="2523" w:type="dxa"/>
          </w:tcPr>
          <w:p w:rsidR="00DB41C7" w:rsidRDefault="00DB41C7" w:rsidP="00AC3E8E">
            <w:pPr>
              <w:rPr>
                <w:rFonts w:eastAsia="Times New Roman"/>
              </w:rPr>
            </w:pPr>
            <w:r>
              <w:rPr>
                <w:rFonts w:eastAsia="Times New Roman"/>
              </w:rPr>
              <w:t>Театр поэзии и музыки «Грани»</w:t>
            </w:r>
          </w:p>
        </w:tc>
        <w:tc>
          <w:tcPr>
            <w:tcW w:w="2976" w:type="dxa"/>
          </w:tcPr>
          <w:p w:rsidR="00DB41C7" w:rsidRDefault="00DB41C7" w:rsidP="00AC3E8E">
            <w:pPr>
              <w:rPr>
                <w:rFonts w:eastAsia="Times New Roman"/>
              </w:rPr>
            </w:pPr>
            <w:r>
              <w:rPr>
                <w:rFonts w:eastAsia="Times New Roman"/>
              </w:rPr>
              <w:t>Участие в окружном конкурсе народного творчества «Салют Победа», посвященный 70-летию победы в Великой Отечественной войне с программой «Он был убит на завтрашней войне…»</w:t>
            </w:r>
          </w:p>
        </w:tc>
        <w:tc>
          <w:tcPr>
            <w:tcW w:w="1701" w:type="dxa"/>
          </w:tcPr>
          <w:p w:rsidR="00DB41C7" w:rsidRDefault="00DB41C7" w:rsidP="00AC3E8E">
            <w:pPr>
              <w:rPr>
                <w:rFonts w:eastAsia="Times New Roman"/>
              </w:rPr>
            </w:pPr>
            <w:r>
              <w:rPr>
                <w:rFonts w:eastAsia="Times New Roman"/>
              </w:rPr>
              <w:t>г .Урай</w:t>
            </w:r>
          </w:p>
        </w:tc>
        <w:tc>
          <w:tcPr>
            <w:tcW w:w="1134" w:type="dxa"/>
          </w:tcPr>
          <w:p w:rsidR="00DB41C7" w:rsidRDefault="00DB41C7" w:rsidP="00AC3E8E">
            <w:pPr>
              <w:spacing w:line="360" w:lineRule="auto"/>
              <w:jc w:val="both"/>
              <w:rPr>
                <w:rFonts w:eastAsia="Times New Roman"/>
              </w:rPr>
            </w:pPr>
            <w:r>
              <w:rPr>
                <w:rFonts w:eastAsia="Times New Roman"/>
              </w:rPr>
              <w:t>300</w:t>
            </w:r>
          </w:p>
        </w:tc>
      </w:tr>
    </w:tbl>
    <w:p w:rsidR="00DB41C7" w:rsidRDefault="00DB41C7" w:rsidP="009D74E1">
      <w:pPr>
        <w:tabs>
          <w:tab w:val="left" w:pos="360"/>
        </w:tabs>
        <w:jc w:val="both"/>
        <w:rPr>
          <w:rFonts w:eastAsia="Times New Roman"/>
          <w:b/>
        </w:rPr>
      </w:pPr>
    </w:p>
    <w:p w:rsidR="001F3752" w:rsidRDefault="001F3752" w:rsidP="009D74E1">
      <w:pPr>
        <w:tabs>
          <w:tab w:val="left" w:pos="360"/>
        </w:tabs>
        <w:jc w:val="both"/>
        <w:rPr>
          <w:rFonts w:eastAsia="Times New Roman"/>
          <w:b/>
        </w:rPr>
      </w:pPr>
      <w:r w:rsidRPr="00E07AF2">
        <w:rPr>
          <w:rFonts w:eastAsia="Times New Roman"/>
          <w:b/>
        </w:rPr>
        <w:t>5.4.6. Основные результаты и достижения</w:t>
      </w:r>
    </w:p>
    <w:p w:rsidR="005775CF" w:rsidRPr="004232CD" w:rsidRDefault="00CB307D" w:rsidP="005775CF">
      <w:pPr>
        <w:tabs>
          <w:tab w:val="left" w:pos="360"/>
        </w:tabs>
        <w:spacing w:line="360" w:lineRule="auto"/>
        <w:jc w:val="both"/>
      </w:pPr>
      <w:r>
        <w:tab/>
      </w:r>
      <w:r w:rsidR="005775CF" w:rsidRPr="004232CD">
        <w:t xml:space="preserve">Основным результатом деятельности учреждения является стабильность и востребованность посетителей услугами и работами, предоставляемыми учреждением. </w:t>
      </w:r>
    </w:p>
    <w:p w:rsidR="005775CF" w:rsidRPr="004232CD" w:rsidRDefault="005775CF" w:rsidP="005775CF">
      <w:pPr>
        <w:tabs>
          <w:tab w:val="left" w:pos="360"/>
        </w:tabs>
        <w:spacing w:line="360" w:lineRule="auto"/>
        <w:jc w:val="both"/>
      </w:pPr>
      <w:r w:rsidRPr="004232CD">
        <w:t xml:space="preserve">Количество клубных формирований стабильно, количество участников, занимающихся в клубных формированиях стабильно. </w:t>
      </w:r>
    </w:p>
    <w:p w:rsidR="00EF0DBD" w:rsidRDefault="005775CF" w:rsidP="00EF0DBD">
      <w:pPr>
        <w:tabs>
          <w:tab w:val="left" w:pos="360"/>
        </w:tabs>
        <w:spacing w:line="360" w:lineRule="auto"/>
        <w:jc w:val="both"/>
      </w:pPr>
      <w:r>
        <w:tab/>
      </w:r>
      <w:r w:rsidR="00EF0DBD">
        <w:t>В первом квартале 2014</w:t>
      </w:r>
      <w:r w:rsidR="00EF0DBD" w:rsidRPr="000501D5">
        <w:t xml:space="preserve"> </w:t>
      </w:r>
      <w:r w:rsidR="00EF0DBD">
        <w:rPr>
          <w:rFonts w:eastAsia="Times New Roman"/>
        </w:rPr>
        <w:t>самодеятельный театр татаро-башкирской культуры «Тулпар»</w:t>
      </w:r>
      <w:r w:rsidR="00EF0DBD" w:rsidRPr="000501D5">
        <w:t xml:space="preserve"> дебютировал на районном фестивале «Театральная весна-2014» в г. Советский</w:t>
      </w:r>
      <w:r w:rsidR="00EF0DBD">
        <w:t>.</w:t>
      </w:r>
    </w:p>
    <w:p w:rsidR="00EF0DBD" w:rsidRDefault="00EF0DBD" w:rsidP="00EF0DBD">
      <w:pPr>
        <w:tabs>
          <w:tab w:val="left" w:pos="360"/>
        </w:tabs>
        <w:spacing w:line="360" w:lineRule="auto"/>
        <w:rPr>
          <w:rFonts w:eastAsia="Times New Roman"/>
        </w:rPr>
      </w:pPr>
      <w:r>
        <w:tab/>
        <w:t xml:space="preserve">Во втором квартале на окружном фестивале </w:t>
      </w:r>
      <w:r w:rsidRPr="004232CD">
        <w:t>«Театральная весна-2014»</w:t>
      </w:r>
      <w:r>
        <w:t xml:space="preserve"> в г. Югорске </w:t>
      </w:r>
      <w:r>
        <w:rPr>
          <w:rFonts w:eastAsia="Times New Roman"/>
        </w:rPr>
        <w:t>самодеятельный театр татаро-башкирской культуры «Тулпар»</w:t>
      </w:r>
      <w:r w:rsidRPr="000501D5">
        <w:t xml:space="preserve"> </w:t>
      </w:r>
      <w:r>
        <w:t xml:space="preserve">получил диплом участника и диплом «Дебют фестиваля». Народный театр «Версия»  принимал участие в 14 </w:t>
      </w:r>
      <w:r>
        <w:rPr>
          <w:rFonts w:eastAsia="Times New Roman"/>
        </w:rPr>
        <w:t xml:space="preserve">окружном фестивале «Театральная весна-2014» в г. Югорске. Результатом стал диплом 2 степени «За лучший спектакль для взрослых», актриса театра С. Рубцова получила диплом «За лучшую женскую роль». В городском конкурсе «Лучшее клубное формирование самодеятельного народного творчества» получил диплом 2 степени и денежный </w:t>
      </w:r>
      <w:r w:rsidRPr="00B76E88">
        <w:rPr>
          <w:rFonts w:eastAsia="Times New Roman"/>
        </w:rPr>
        <w:t>сертификат</w:t>
      </w:r>
      <w:r w:rsidR="00B76E88">
        <w:rPr>
          <w:rFonts w:eastAsia="Times New Roman"/>
        </w:rPr>
        <w:t xml:space="preserve"> </w:t>
      </w:r>
      <w:r w:rsidRPr="00B76E88">
        <w:rPr>
          <w:rFonts w:eastAsia="Times New Roman"/>
        </w:rPr>
        <w:t xml:space="preserve"> 35 000 </w:t>
      </w:r>
      <w:r>
        <w:rPr>
          <w:rFonts w:eastAsia="Times New Roman"/>
        </w:rPr>
        <w:t xml:space="preserve">рублей </w:t>
      </w:r>
      <w:r w:rsidR="00B76E88">
        <w:rPr>
          <w:rFonts w:eastAsia="Times New Roman"/>
        </w:rPr>
        <w:t>для участия в выездных фестивалях, конкурсах, гастролях в 2015 году</w:t>
      </w:r>
    </w:p>
    <w:p w:rsidR="00EF0DBD" w:rsidRDefault="00EF0DBD" w:rsidP="00EF0DBD">
      <w:pPr>
        <w:tabs>
          <w:tab w:val="left" w:pos="360"/>
        </w:tabs>
        <w:spacing w:line="360" w:lineRule="auto"/>
        <w:jc w:val="both"/>
        <w:rPr>
          <w:rFonts w:eastAsia="Times New Roman"/>
        </w:rPr>
      </w:pPr>
      <w:r>
        <w:rPr>
          <w:rFonts w:eastAsia="Times New Roman"/>
        </w:rPr>
        <w:tab/>
      </w:r>
      <w:r w:rsidRPr="004232CD">
        <w:t xml:space="preserve">Театр поэзии и музыки «Грани» вёл активную работу в концертной деятельности, </w:t>
      </w:r>
      <w:r>
        <w:rPr>
          <w:rFonts w:eastAsia="Times New Roman"/>
        </w:rPr>
        <w:t>участвовал в окружном конкурсе народного творчества «Салют Победа», посвященный 70-летию победы в Великой Отечественной войне с авторской программой Е.А. Поляковой «Он был убит на завтрашней войне…»,</w:t>
      </w:r>
      <w:r w:rsidRPr="004232CD">
        <w:rPr>
          <w:rFonts w:eastAsia="Times New Roman"/>
        </w:rPr>
        <w:t xml:space="preserve"> </w:t>
      </w:r>
      <w:r>
        <w:rPr>
          <w:rFonts w:eastAsia="Times New Roman"/>
        </w:rPr>
        <w:t>который состоялся в г. Урай и получили диплом «За композиционное решение литературно-музыкальной композиции».</w:t>
      </w:r>
    </w:p>
    <w:p w:rsidR="00EF0DBD" w:rsidRDefault="00EF0DBD" w:rsidP="00EF0DBD">
      <w:pPr>
        <w:tabs>
          <w:tab w:val="left" w:pos="360"/>
        </w:tabs>
        <w:spacing w:line="360" w:lineRule="auto"/>
        <w:jc w:val="both"/>
        <w:rPr>
          <w:rFonts w:eastAsia="Times New Roman"/>
        </w:rPr>
      </w:pPr>
      <w:r>
        <w:rPr>
          <w:rFonts w:eastAsia="Times New Roman"/>
        </w:rPr>
        <w:tab/>
        <w:t xml:space="preserve">В третьем квартале </w:t>
      </w:r>
      <w:r>
        <w:t>т</w:t>
      </w:r>
      <w:r w:rsidRPr="004232CD">
        <w:t>еатр поэзии и музыки «Грани</w:t>
      </w:r>
      <w:r>
        <w:t xml:space="preserve">» принимал участие в </w:t>
      </w:r>
      <w:r w:rsidRPr="00413A84">
        <w:rPr>
          <w:lang w:val="en-US"/>
        </w:rPr>
        <w:t>XII</w:t>
      </w:r>
      <w:r w:rsidRPr="00413A84">
        <w:t xml:space="preserve"> Открыт</w:t>
      </w:r>
      <w:r>
        <w:t>ом</w:t>
      </w:r>
      <w:r w:rsidRPr="00413A84">
        <w:t xml:space="preserve"> окружно</w:t>
      </w:r>
      <w:r>
        <w:t>м</w:t>
      </w:r>
      <w:r w:rsidRPr="00413A84">
        <w:t xml:space="preserve"> фестивал</w:t>
      </w:r>
      <w:r>
        <w:t>е</w:t>
      </w:r>
      <w:r w:rsidRPr="00413A84">
        <w:t xml:space="preserve"> военно-патриотической песни «Эхо войны»</w:t>
      </w:r>
      <w:r>
        <w:t xml:space="preserve">. Результат: </w:t>
      </w:r>
      <w:r w:rsidRPr="00C26B9A">
        <w:rPr>
          <w:bCs/>
        </w:rPr>
        <w:t>Гран-при фестиваля</w:t>
      </w:r>
      <w:r>
        <w:rPr>
          <w:bCs/>
        </w:rPr>
        <w:t xml:space="preserve">. </w:t>
      </w:r>
      <w:r>
        <w:rPr>
          <w:rFonts w:eastAsia="Times New Roman"/>
        </w:rPr>
        <w:t xml:space="preserve">В городском конкурсе «Лучшее клубное формирование самодеятельного </w:t>
      </w:r>
      <w:r>
        <w:rPr>
          <w:rFonts w:eastAsia="Times New Roman"/>
        </w:rPr>
        <w:lastRenderedPageBreak/>
        <w:t xml:space="preserve">народного творчества» получил диплом 3 степени и денежный сертификат </w:t>
      </w:r>
      <w:r w:rsidRPr="00B76E88">
        <w:rPr>
          <w:rFonts w:eastAsia="Times New Roman"/>
        </w:rPr>
        <w:t xml:space="preserve">25 000 </w:t>
      </w:r>
      <w:r>
        <w:rPr>
          <w:rFonts w:eastAsia="Times New Roman"/>
        </w:rPr>
        <w:t xml:space="preserve">рублей </w:t>
      </w:r>
      <w:r w:rsidR="00B76E88">
        <w:rPr>
          <w:rFonts w:eastAsia="Times New Roman"/>
        </w:rPr>
        <w:t>для участия в выездных фестивалях, конкурсах, гастролях в 2015 году</w:t>
      </w:r>
    </w:p>
    <w:p w:rsidR="00B14334" w:rsidRPr="00B76E88" w:rsidRDefault="00EF0DBD" w:rsidP="00B76E88">
      <w:pPr>
        <w:tabs>
          <w:tab w:val="left" w:pos="360"/>
        </w:tabs>
        <w:spacing w:line="360" w:lineRule="auto"/>
        <w:jc w:val="both"/>
        <w:rPr>
          <w:rFonts w:eastAsia="Times New Roman"/>
        </w:rPr>
      </w:pPr>
      <w:r w:rsidRPr="00564555">
        <w:rPr>
          <w:rFonts w:eastAsia="Times New Roman"/>
          <w:color w:val="FF0000"/>
        </w:rPr>
        <w:tab/>
      </w:r>
      <w:r w:rsidRPr="002C687C">
        <w:rPr>
          <w:rFonts w:eastAsia="Times New Roman"/>
        </w:rPr>
        <w:t xml:space="preserve">В 4 квартале </w:t>
      </w:r>
      <w:r w:rsidRPr="002C687C">
        <w:t xml:space="preserve">народный самодеятельный театр «Версия» принял участие во втором Всероссийском фестивале </w:t>
      </w:r>
      <w:r>
        <w:t xml:space="preserve">любительских театров </w:t>
      </w:r>
      <w:r w:rsidRPr="002C687C">
        <w:t>«Театральные встречи в Югре». Результатом участия коллектива стал диплом 1 степени в номинации «Лучший спектакль для взрослых» и «Лучшая мужская роль» артисту А.Г. Бердышеву.</w:t>
      </w:r>
      <w:r>
        <w:t xml:space="preserve"> </w:t>
      </w:r>
      <w:r>
        <w:rPr>
          <w:bCs/>
        </w:rPr>
        <w:t xml:space="preserve"> </w:t>
      </w:r>
      <w:r>
        <w:rPr>
          <w:rFonts w:eastAsia="Times New Roman"/>
        </w:rPr>
        <w:t xml:space="preserve">В городском конкурсе «Лучшее клубное формирование самодеятельного народного творчества» получил диплом Лауреата и денежные сертификаты </w:t>
      </w:r>
      <w:r w:rsidRPr="00B76E88">
        <w:rPr>
          <w:rFonts w:eastAsia="Times New Roman"/>
        </w:rPr>
        <w:t xml:space="preserve">80 000 </w:t>
      </w:r>
      <w:r w:rsidR="00B76E88">
        <w:rPr>
          <w:rFonts w:eastAsia="Times New Roman"/>
        </w:rPr>
        <w:t>рублей для участия в выездных фестивалях, конкурсах, гастролях в 2015 году</w:t>
      </w:r>
      <w:r>
        <w:rPr>
          <w:rFonts w:eastAsia="Times New Roman"/>
        </w:rPr>
        <w:t xml:space="preserve"> и </w:t>
      </w:r>
      <w:r w:rsidRPr="00B76E88">
        <w:rPr>
          <w:rFonts w:eastAsia="Times New Roman"/>
        </w:rPr>
        <w:t xml:space="preserve">50 000 </w:t>
      </w:r>
      <w:r>
        <w:rPr>
          <w:rFonts w:eastAsia="Times New Roman"/>
        </w:rPr>
        <w:t xml:space="preserve">на развитие </w:t>
      </w:r>
      <w:r w:rsidR="00B76E88">
        <w:rPr>
          <w:rFonts w:eastAsia="Times New Roman"/>
        </w:rPr>
        <w:t>клубного формирования.</w:t>
      </w:r>
    </w:p>
    <w:p w:rsidR="001F3752" w:rsidRDefault="001F3752" w:rsidP="009D74E1">
      <w:pPr>
        <w:tabs>
          <w:tab w:val="left" w:pos="360"/>
        </w:tabs>
        <w:jc w:val="both"/>
        <w:rPr>
          <w:rFonts w:eastAsia="Times New Roman"/>
        </w:rPr>
      </w:pPr>
      <w:r w:rsidRPr="00E07AF2">
        <w:rPr>
          <w:rFonts w:eastAsia="Times New Roman"/>
          <w:b/>
        </w:rPr>
        <w:t xml:space="preserve">5.4.7. Позитивные и негативные тенденции развития театрального самодеятельного искусства </w:t>
      </w:r>
      <w:r w:rsidRPr="00E07AF2">
        <w:rPr>
          <w:rFonts w:eastAsia="Times New Roman"/>
        </w:rPr>
        <w:t>(годовая)</w:t>
      </w:r>
    </w:p>
    <w:p w:rsidR="00893864" w:rsidRDefault="00893864" w:rsidP="00893864">
      <w:pPr>
        <w:tabs>
          <w:tab w:val="left" w:pos="360"/>
        </w:tabs>
        <w:spacing w:line="360" w:lineRule="auto"/>
        <w:jc w:val="both"/>
        <w:rPr>
          <w:color w:val="FF0000"/>
          <w:shd w:val="clear" w:color="auto" w:fill="FFFFFF"/>
        </w:rPr>
      </w:pPr>
      <w:r>
        <w:rPr>
          <w:shd w:val="clear" w:color="auto" w:fill="FFFFFF"/>
        </w:rPr>
        <w:tab/>
      </w:r>
      <w:r w:rsidRPr="006A3DA3">
        <w:rPr>
          <w:shd w:val="clear" w:color="auto" w:fill="FFFFFF"/>
        </w:rPr>
        <w:t>Творческий рост профессионалов невозможен без постоянного взаимодействия, контакта, обмена творческими проектами. В современных условиях это направление осуществляется с помощью реализации творческих проектов и культурных акций, инновационных и традиционных форм творческой деятельности.</w:t>
      </w:r>
    </w:p>
    <w:p w:rsidR="00893864" w:rsidRDefault="00893864" w:rsidP="00893864">
      <w:pPr>
        <w:tabs>
          <w:tab w:val="left" w:pos="360"/>
        </w:tabs>
        <w:spacing w:line="360" w:lineRule="auto"/>
        <w:jc w:val="both"/>
        <w:rPr>
          <w:color w:val="FF0000"/>
          <w:shd w:val="clear" w:color="auto" w:fill="FFFFFF"/>
        </w:rPr>
      </w:pPr>
      <w:r>
        <w:rPr>
          <w:color w:val="FF0000"/>
          <w:shd w:val="clear" w:color="auto" w:fill="FFFFFF"/>
        </w:rPr>
        <w:tab/>
      </w:r>
      <w:r w:rsidRPr="00564555">
        <w:rPr>
          <w:rFonts w:eastAsia="Times New Roman"/>
          <w:color w:val="000000"/>
          <w:kern w:val="0"/>
          <w:lang w:eastAsia="ru-RU"/>
        </w:rPr>
        <w:t>При организации показов спектаклей используются дифференцированные формы работы с разными социальными и возрастными группами: работа с предприятиями</w:t>
      </w:r>
      <w:r>
        <w:rPr>
          <w:rFonts w:eastAsia="Times New Roman"/>
          <w:color w:val="000000"/>
          <w:kern w:val="0"/>
          <w:lang w:eastAsia="ru-RU"/>
        </w:rPr>
        <w:t xml:space="preserve"> и организациями города, </w:t>
      </w:r>
      <w:r w:rsidRPr="00564555">
        <w:rPr>
          <w:rFonts w:eastAsia="Times New Roman"/>
          <w:color w:val="000000"/>
          <w:kern w:val="0"/>
          <w:lang w:eastAsia="ru-RU"/>
        </w:rPr>
        <w:t xml:space="preserve">учебными учреждениями, СМИ; работа со зрителями непосредственно </w:t>
      </w:r>
      <w:r>
        <w:rPr>
          <w:rFonts w:eastAsia="Times New Roman"/>
          <w:color w:val="000000"/>
          <w:kern w:val="0"/>
          <w:lang w:eastAsia="ru-RU"/>
        </w:rPr>
        <w:t xml:space="preserve">перед </w:t>
      </w:r>
      <w:r w:rsidRPr="00564555">
        <w:rPr>
          <w:rFonts w:eastAsia="Times New Roman"/>
          <w:color w:val="000000"/>
          <w:kern w:val="0"/>
          <w:lang w:eastAsia="ru-RU"/>
        </w:rPr>
        <w:t>показ</w:t>
      </w:r>
      <w:r>
        <w:rPr>
          <w:rFonts w:eastAsia="Times New Roman"/>
          <w:color w:val="000000"/>
          <w:kern w:val="0"/>
          <w:lang w:eastAsia="ru-RU"/>
        </w:rPr>
        <w:t>ом</w:t>
      </w:r>
      <w:r w:rsidRPr="00564555">
        <w:rPr>
          <w:rFonts w:eastAsia="Times New Roman"/>
          <w:color w:val="000000"/>
          <w:kern w:val="0"/>
          <w:lang w:eastAsia="ru-RU"/>
        </w:rPr>
        <w:t xml:space="preserve"> спектаклей. При показе спектаклей </w:t>
      </w:r>
      <w:r>
        <w:rPr>
          <w:rFonts w:eastAsia="Times New Roman"/>
          <w:color w:val="000000"/>
          <w:kern w:val="0"/>
          <w:lang w:eastAsia="ru-RU"/>
        </w:rPr>
        <w:t>в учреждении</w:t>
      </w:r>
      <w:r w:rsidRPr="00564555">
        <w:rPr>
          <w:rFonts w:eastAsia="Times New Roman"/>
          <w:color w:val="000000"/>
          <w:kern w:val="0"/>
          <w:lang w:eastAsia="ru-RU"/>
        </w:rPr>
        <w:t xml:space="preserve"> принимаются все меры для создания комфортного пребывания зрителей</w:t>
      </w:r>
      <w:r>
        <w:rPr>
          <w:rFonts w:eastAsia="Times New Roman"/>
          <w:color w:val="000000"/>
          <w:kern w:val="0"/>
          <w:lang w:eastAsia="ru-RU"/>
        </w:rPr>
        <w:t xml:space="preserve"> </w:t>
      </w:r>
      <w:r w:rsidRPr="00564555">
        <w:rPr>
          <w:rFonts w:eastAsia="Times New Roman"/>
          <w:color w:val="000000"/>
          <w:kern w:val="0"/>
          <w:lang w:eastAsia="ru-RU"/>
        </w:rPr>
        <w:t>– работает гардероб, используется видеоэкран для рекламных и информационных видеороликов, зрителям предлагается печатная продукция с информацией о театре и спектаклях. После просмотра спектакля каждый зритель может оставить свои пожелания и предложения в книге отзывов.</w:t>
      </w:r>
      <w:r>
        <w:rPr>
          <w:color w:val="FF0000"/>
          <w:shd w:val="clear" w:color="auto" w:fill="FFFFFF"/>
        </w:rPr>
        <w:t xml:space="preserve"> </w:t>
      </w:r>
    </w:p>
    <w:p w:rsidR="00893864" w:rsidRPr="006A3DA3" w:rsidRDefault="00893864" w:rsidP="00893864">
      <w:pPr>
        <w:tabs>
          <w:tab w:val="left" w:pos="360"/>
        </w:tabs>
        <w:spacing w:line="360" w:lineRule="auto"/>
        <w:jc w:val="both"/>
        <w:rPr>
          <w:color w:val="FF0000"/>
          <w:shd w:val="clear" w:color="auto" w:fill="FFFFFF"/>
        </w:rPr>
      </w:pPr>
      <w:r>
        <w:rPr>
          <w:color w:val="FF0000"/>
          <w:shd w:val="clear" w:color="auto" w:fill="FFFFFF"/>
        </w:rPr>
        <w:tab/>
      </w:r>
      <w:r w:rsidRPr="006A3DA3">
        <w:rPr>
          <w:rFonts w:eastAsia="Times New Roman"/>
          <w:color w:val="000000"/>
          <w:kern w:val="0"/>
          <w:lang w:eastAsia="ru-RU"/>
        </w:rPr>
        <w:t xml:space="preserve">Для определения уровня удовлетворенности качеством предоставляемых услуг </w:t>
      </w:r>
      <w:r>
        <w:rPr>
          <w:rFonts w:eastAsia="Times New Roman"/>
          <w:color w:val="000000"/>
          <w:kern w:val="0"/>
          <w:lang w:eastAsia="ru-RU"/>
        </w:rPr>
        <w:t>ежемесячно</w:t>
      </w:r>
      <w:r w:rsidRPr="006A3DA3">
        <w:rPr>
          <w:rFonts w:eastAsia="Times New Roman"/>
          <w:color w:val="000000"/>
          <w:kern w:val="0"/>
          <w:lang w:eastAsia="ru-RU"/>
        </w:rPr>
        <w:t xml:space="preserve"> проводится анализ записей в книге отзывов. Осуществляется мониторинг через Интернет-ресурсы: группу </w:t>
      </w:r>
      <w:r>
        <w:rPr>
          <w:rFonts w:eastAsia="Times New Roman"/>
          <w:color w:val="000000"/>
          <w:kern w:val="0"/>
          <w:lang w:eastAsia="ru-RU"/>
        </w:rPr>
        <w:t xml:space="preserve">народного театра «Версия» </w:t>
      </w:r>
      <w:r w:rsidRPr="006A3DA3">
        <w:rPr>
          <w:rFonts w:eastAsia="Times New Roman"/>
          <w:color w:val="000000"/>
          <w:kern w:val="0"/>
          <w:lang w:eastAsia="ru-RU"/>
        </w:rPr>
        <w:t xml:space="preserve">на сайте «В Контакте», в социальной сети «Одноклассники», посредством опросов формы «вопрос-ответ». Используются также Интернет-опросы, размещенные на официальном сайте </w:t>
      </w:r>
      <w:r>
        <w:rPr>
          <w:rFonts w:eastAsia="Times New Roman"/>
          <w:color w:val="000000"/>
          <w:kern w:val="0"/>
          <w:lang w:eastAsia="ru-RU"/>
        </w:rPr>
        <w:t>учреждения</w:t>
      </w:r>
      <w:r w:rsidRPr="006A3DA3">
        <w:rPr>
          <w:rFonts w:eastAsia="Times New Roman"/>
          <w:color w:val="000000"/>
          <w:kern w:val="0"/>
          <w:lang w:eastAsia="ru-RU"/>
        </w:rPr>
        <w:t>.</w:t>
      </w:r>
    </w:p>
    <w:p w:rsidR="00893864" w:rsidRPr="00FB2C52" w:rsidRDefault="00893864" w:rsidP="00893864">
      <w:pPr>
        <w:tabs>
          <w:tab w:val="left" w:pos="360"/>
        </w:tabs>
        <w:spacing w:line="360" w:lineRule="auto"/>
        <w:jc w:val="both"/>
        <w:rPr>
          <w:color w:val="FF0000"/>
        </w:rPr>
      </w:pPr>
      <w:r>
        <w:rPr>
          <w:color w:val="000000"/>
          <w:shd w:val="clear" w:color="auto" w:fill="FFFFFF"/>
        </w:rPr>
        <w:tab/>
      </w:r>
      <w:r w:rsidRPr="00FB2C52">
        <w:rPr>
          <w:color w:val="000000"/>
          <w:shd w:val="clear" w:color="auto" w:fill="FFFFFF"/>
        </w:rPr>
        <w:t>Ценовая политика является одним из приоритетных направлений в маркетинговой деятельности учреждения. В 201</w:t>
      </w:r>
      <w:r>
        <w:rPr>
          <w:color w:val="000000"/>
          <w:shd w:val="clear" w:color="auto" w:fill="FFFFFF"/>
        </w:rPr>
        <w:t>4</w:t>
      </w:r>
      <w:r w:rsidRPr="00FB2C52">
        <w:rPr>
          <w:color w:val="000000"/>
          <w:shd w:val="clear" w:color="auto" w:fill="FFFFFF"/>
        </w:rPr>
        <w:t xml:space="preserve"> году цены на билеты оставались максимально доступными и приемлемыми для всех слоев населения. На спектакли от </w:t>
      </w:r>
      <w:r>
        <w:rPr>
          <w:color w:val="000000"/>
          <w:shd w:val="clear" w:color="auto" w:fill="FFFFFF"/>
        </w:rPr>
        <w:t>2</w:t>
      </w:r>
      <w:r w:rsidRPr="00FB2C52">
        <w:rPr>
          <w:color w:val="000000"/>
          <w:shd w:val="clear" w:color="auto" w:fill="FFFFFF"/>
        </w:rPr>
        <w:t xml:space="preserve">00 до </w:t>
      </w:r>
      <w:r>
        <w:rPr>
          <w:color w:val="000000"/>
          <w:shd w:val="clear" w:color="auto" w:fill="FFFFFF"/>
        </w:rPr>
        <w:t>3</w:t>
      </w:r>
      <w:r w:rsidRPr="00FB2C52">
        <w:rPr>
          <w:color w:val="000000"/>
          <w:shd w:val="clear" w:color="auto" w:fill="FFFFFF"/>
        </w:rPr>
        <w:t>00 руб.</w:t>
      </w:r>
      <w:r>
        <w:rPr>
          <w:color w:val="000000"/>
          <w:shd w:val="clear" w:color="auto" w:fill="FFFFFF"/>
        </w:rPr>
        <w:t>, на новогодние сказки в постановке народного театра «Версия» от 200 руб. На литературно-музыкальные программы театра поэзии и музыки «Грани»  от 150 руб.</w:t>
      </w:r>
    </w:p>
    <w:p w:rsidR="00893864" w:rsidRPr="00F35F47" w:rsidRDefault="00893864" w:rsidP="00893864">
      <w:pPr>
        <w:spacing w:line="360" w:lineRule="auto"/>
        <w:ind w:firstLine="708"/>
      </w:pPr>
      <w:r w:rsidRPr="00F35F47">
        <w:t xml:space="preserve">Главным достижением народного самодеятельного театра «Версия» является </w:t>
      </w:r>
      <w:r w:rsidRPr="00F35F47">
        <w:lastRenderedPageBreak/>
        <w:t>стабильность коллектива на протяжении более 2</w:t>
      </w:r>
      <w:r>
        <w:t>5</w:t>
      </w:r>
      <w:r w:rsidRPr="00F35F47">
        <w:t xml:space="preserve"> лет. Спектакли театра востребованы зрителями микрорайона Югорск-2. Накоплен огромный актерский опыт, который позволяет участникам театра завоевывать дипломы в номинации актерское мастерство на фестивалях  различного уровня, а так же передавать накопленное мастерство молодым актерам.  Актеры театра активно участвуют в общегородских мероприятиях.</w:t>
      </w:r>
    </w:p>
    <w:p w:rsidR="00893864" w:rsidRPr="00F35F47" w:rsidRDefault="00893864" w:rsidP="00893864">
      <w:pPr>
        <w:spacing w:line="360" w:lineRule="auto"/>
        <w:ind w:firstLine="708"/>
      </w:pPr>
      <w:r w:rsidRPr="00F35F47">
        <w:t xml:space="preserve">Нормативы деятельности </w:t>
      </w:r>
      <w:r>
        <w:t xml:space="preserve">театральные коллективы </w:t>
      </w:r>
      <w:r w:rsidRPr="00F35F47">
        <w:t>выполняют ежегодно.</w:t>
      </w:r>
    </w:p>
    <w:p w:rsidR="00893864" w:rsidRPr="00893864" w:rsidRDefault="00893864" w:rsidP="00893864">
      <w:pPr>
        <w:spacing w:line="360" w:lineRule="auto"/>
      </w:pPr>
      <w:r w:rsidRPr="00F35F47">
        <w:t>Первостепенной задачей по-прежнему, является привлечение большего количества зрителей на мероприятия театра. Использование новых форм рекламной деятельности для активизации зрительской аудитории, развитие   социального партнерства с трудовыми коллективами города, профсоюзными организациями</w:t>
      </w:r>
      <w:r>
        <w:t>.</w:t>
      </w:r>
    </w:p>
    <w:p w:rsidR="001F3752" w:rsidRDefault="001F3752" w:rsidP="001F3752">
      <w:pPr>
        <w:tabs>
          <w:tab w:val="left" w:pos="360"/>
        </w:tabs>
        <w:jc w:val="both"/>
        <w:rPr>
          <w:rFonts w:eastAsia="Times New Roman"/>
          <w:b/>
        </w:rPr>
      </w:pPr>
      <w:r w:rsidRPr="00E07AF2">
        <w:rPr>
          <w:rFonts w:eastAsia="Times New Roman"/>
          <w:b/>
        </w:rPr>
        <w:t>5.5</w:t>
      </w:r>
      <w:r w:rsidRPr="00E07AF2">
        <w:rPr>
          <w:rFonts w:eastAsia="Times New Roman"/>
        </w:rPr>
        <w:t xml:space="preserve">. </w:t>
      </w:r>
      <w:r w:rsidRPr="00E07AF2">
        <w:rPr>
          <w:rFonts w:eastAsia="Times New Roman"/>
          <w:b/>
        </w:rPr>
        <w:t>Кинематография</w:t>
      </w:r>
    </w:p>
    <w:p w:rsidR="000B6397" w:rsidRPr="0023733D" w:rsidRDefault="000B6397" w:rsidP="000B6397">
      <w:pPr>
        <w:pStyle w:val="aff8"/>
        <w:spacing w:line="360" w:lineRule="auto"/>
        <w:ind w:firstLine="708"/>
        <w:jc w:val="both"/>
        <w:rPr>
          <w:rFonts w:ascii="Times New Roman" w:hAnsi="Times New Roman"/>
          <w:sz w:val="24"/>
          <w:szCs w:val="24"/>
        </w:rPr>
      </w:pPr>
      <w:r w:rsidRPr="0023733D">
        <w:rPr>
          <w:rFonts w:ascii="Times New Roman" w:hAnsi="Times New Roman"/>
          <w:sz w:val="24"/>
          <w:szCs w:val="24"/>
        </w:rPr>
        <w:t xml:space="preserve">На базе муниципального бюджетного учреждения культуры «МиГ» в г. Югорске-2 существует одна киноустановка. Она была установлена по Окружной целевой программе «Культура Югры» в  апреле 2012 года состоялась её презентация. </w:t>
      </w:r>
    </w:p>
    <w:p w:rsidR="000B6397" w:rsidRPr="0023733D" w:rsidRDefault="000B6397" w:rsidP="000B6397">
      <w:pPr>
        <w:pStyle w:val="aff8"/>
        <w:spacing w:line="360" w:lineRule="auto"/>
        <w:ind w:firstLine="708"/>
        <w:jc w:val="both"/>
        <w:rPr>
          <w:rFonts w:ascii="Times New Roman" w:hAnsi="Times New Roman"/>
          <w:sz w:val="24"/>
          <w:szCs w:val="24"/>
        </w:rPr>
      </w:pPr>
      <w:r w:rsidRPr="0023733D">
        <w:rPr>
          <w:rFonts w:ascii="Times New Roman" w:hAnsi="Times New Roman"/>
          <w:sz w:val="24"/>
          <w:szCs w:val="24"/>
        </w:rPr>
        <w:t xml:space="preserve">В </w:t>
      </w:r>
      <w:r>
        <w:rPr>
          <w:rFonts w:ascii="Times New Roman" w:hAnsi="Times New Roman"/>
          <w:sz w:val="24"/>
          <w:szCs w:val="24"/>
        </w:rPr>
        <w:t>течение</w:t>
      </w:r>
      <w:r w:rsidRPr="0023733D">
        <w:rPr>
          <w:rFonts w:ascii="Times New Roman" w:hAnsi="Times New Roman"/>
          <w:sz w:val="24"/>
          <w:szCs w:val="24"/>
        </w:rPr>
        <w:t xml:space="preserve"> 2014 года учреждение осуществляло деятельность в рамках соглашения с автономным учреждением  ХМАО-Югры «Югорский кинопрокат» по проведению окружных киноакций к тематическим датам и праздникам на благотворительной основе.</w:t>
      </w:r>
    </w:p>
    <w:p w:rsidR="000B6397" w:rsidRPr="000B6397" w:rsidRDefault="000B6397" w:rsidP="000B6397">
      <w:pPr>
        <w:pStyle w:val="aff8"/>
        <w:spacing w:line="360" w:lineRule="auto"/>
        <w:ind w:firstLine="708"/>
        <w:jc w:val="both"/>
        <w:rPr>
          <w:rFonts w:ascii="Times New Roman" w:hAnsi="Times New Roman"/>
          <w:sz w:val="24"/>
          <w:szCs w:val="24"/>
        </w:rPr>
      </w:pPr>
      <w:r w:rsidRPr="0023733D">
        <w:rPr>
          <w:rFonts w:ascii="Times New Roman" w:hAnsi="Times New Roman"/>
          <w:sz w:val="24"/>
          <w:szCs w:val="24"/>
        </w:rPr>
        <w:t>В учреждении пользуется спросом</w:t>
      </w:r>
      <w:r>
        <w:rPr>
          <w:rFonts w:ascii="Times New Roman" w:hAnsi="Times New Roman"/>
          <w:sz w:val="24"/>
          <w:szCs w:val="24"/>
        </w:rPr>
        <w:t xml:space="preserve"> социальный показ: в дни школьных каникул, в первую субботу месяца, в рамках календарных дат и тематических мероприятий.</w:t>
      </w:r>
    </w:p>
    <w:p w:rsidR="001F3752" w:rsidRDefault="001F3752" w:rsidP="001F3752">
      <w:pPr>
        <w:tabs>
          <w:tab w:val="left" w:pos="360"/>
        </w:tabs>
        <w:jc w:val="both"/>
        <w:rPr>
          <w:rFonts w:eastAsia="Times New Roman"/>
          <w:b/>
        </w:rPr>
      </w:pPr>
      <w:r w:rsidRPr="00E07AF2">
        <w:rPr>
          <w:rFonts w:eastAsia="Times New Roman"/>
          <w:b/>
        </w:rPr>
        <w:t>5.5.1. Статистические данные</w:t>
      </w:r>
    </w:p>
    <w:tbl>
      <w:tblPr>
        <w:tblpPr w:leftFromText="180" w:rightFromText="180" w:vertAnchor="text" w:horzAnchor="margin" w:tblpY="92"/>
        <w:tblW w:w="9353" w:type="dxa"/>
        <w:tblLayout w:type="fixed"/>
        <w:tblLook w:val="0000"/>
      </w:tblPr>
      <w:tblGrid>
        <w:gridCol w:w="1698"/>
        <w:gridCol w:w="709"/>
        <w:gridCol w:w="709"/>
        <w:gridCol w:w="567"/>
        <w:gridCol w:w="567"/>
        <w:gridCol w:w="567"/>
        <w:gridCol w:w="567"/>
        <w:gridCol w:w="567"/>
        <w:gridCol w:w="567"/>
        <w:gridCol w:w="709"/>
        <w:gridCol w:w="567"/>
        <w:gridCol w:w="819"/>
        <w:gridCol w:w="740"/>
      </w:tblGrid>
      <w:tr w:rsidR="000B6397" w:rsidRPr="006861D7" w:rsidTr="000B6397">
        <w:trPr>
          <w:cantSplit/>
          <w:trHeight w:val="102"/>
        </w:trPr>
        <w:tc>
          <w:tcPr>
            <w:tcW w:w="1698" w:type="dxa"/>
            <w:vMerge w:val="restart"/>
            <w:tcBorders>
              <w:top w:val="single" w:sz="2" w:space="0" w:color="000000"/>
              <w:left w:val="single" w:sz="2" w:space="0" w:color="000000"/>
            </w:tcBorders>
          </w:tcPr>
          <w:p w:rsidR="000B6397" w:rsidRPr="006861D7" w:rsidRDefault="000B6397" w:rsidP="00AC3E8E">
            <w:pPr>
              <w:pStyle w:val="31"/>
              <w:snapToGrid w:val="0"/>
              <w:rPr>
                <w:sz w:val="22"/>
                <w:szCs w:val="22"/>
              </w:rPr>
            </w:pPr>
            <w:r w:rsidRPr="006861D7">
              <w:rPr>
                <w:sz w:val="22"/>
                <w:szCs w:val="22"/>
              </w:rPr>
              <w:t>Наименование показателя</w:t>
            </w:r>
          </w:p>
        </w:tc>
        <w:tc>
          <w:tcPr>
            <w:tcW w:w="709" w:type="dxa"/>
            <w:vMerge w:val="restart"/>
            <w:tcBorders>
              <w:top w:val="single" w:sz="2" w:space="0" w:color="000000"/>
              <w:left w:val="single" w:sz="2" w:space="0" w:color="000000"/>
            </w:tcBorders>
          </w:tcPr>
          <w:p w:rsidR="000B6397" w:rsidRPr="006861D7" w:rsidRDefault="000B6397" w:rsidP="00AC3E8E">
            <w:pPr>
              <w:snapToGrid w:val="0"/>
              <w:jc w:val="center"/>
              <w:rPr>
                <w:b/>
                <w:bCs/>
              </w:rPr>
            </w:pPr>
            <w:r w:rsidRPr="006861D7">
              <w:rPr>
                <w:b/>
                <w:bCs/>
                <w:sz w:val="22"/>
                <w:szCs w:val="22"/>
              </w:rPr>
              <w:t>2012</w:t>
            </w:r>
          </w:p>
        </w:tc>
        <w:tc>
          <w:tcPr>
            <w:tcW w:w="709" w:type="dxa"/>
            <w:vMerge w:val="restart"/>
            <w:tcBorders>
              <w:top w:val="single" w:sz="2" w:space="0" w:color="000000"/>
              <w:left w:val="single" w:sz="2" w:space="0" w:color="000000"/>
            </w:tcBorders>
          </w:tcPr>
          <w:p w:rsidR="000B6397" w:rsidRPr="006861D7" w:rsidRDefault="000B6397" w:rsidP="00AC3E8E">
            <w:pPr>
              <w:snapToGrid w:val="0"/>
              <w:jc w:val="center"/>
              <w:rPr>
                <w:b/>
                <w:bCs/>
              </w:rPr>
            </w:pPr>
            <w:r w:rsidRPr="006861D7">
              <w:rPr>
                <w:b/>
                <w:bCs/>
                <w:sz w:val="22"/>
                <w:szCs w:val="22"/>
              </w:rPr>
              <w:t>2013</w:t>
            </w:r>
          </w:p>
        </w:tc>
        <w:tc>
          <w:tcPr>
            <w:tcW w:w="6237" w:type="dxa"/>
            <w:gridSpan w:val="10"/>
            <w:tcBorders>
              <w:top w:val="single" w:sz="2" w:space="0" w:color="000000"/>
              <w:left w:val="single" w:sz="2" w:space="0" w:color="000000"/>
              <w:bottom w:val="single" w:sz="4" w:space="0" w:color="auto"/>
              <w:right w:val="single" w:sz="2" w:space="0" w:color="000000"/>
            </w:tcBorders>
          </w:tcPr>
          <w:p w:rsidR="000B6397" w:rsidRPr="006861D7" w:rsidRDefault="000B6397" w:rsidP="00AC3E8E">
            <w:pPr>
              <w:snapToGrid w:val="0"/>
              <w:jc w:val="center"/>
              <w:rPr>
                <w:b/>
                <w:bCs/>
              </w:rPr>
            </w:pPr>
            <w:r w:rsidRPr="006861D7">
              <w:rPr>
                <w:b/>
                <w:bCs/>
                <w:sz w:val="22"/>
                <w:szCs w:val="22"/>
              </w:rPr>
              <w:t>2014</w:t>
            </w:r>
          </w:p>
        </w:tc>
      </w:tr>
      <w:tr w:rsidR="000B6397" w:rsidRPr="006861D7" w:rsidTr="0050407B">
        <w:trPr>
          <w:cantSplit/>
          <w:trHeight w:val="253"/>
        </w:trPr>
        <w:tc>
          <w:tcPr>
            <w:tcW w:w="1698" w:type="dxa"/>
            <w:vMerge/>
            <w:tcBorders>
              <w:left w:val="single" w:sz="2" w:space="0" w:color="000000"/>
              <w:bottom w:val="single" w:sz="2" w:space="0" w:color="000000"/>
            </w:tcBorders>
          </w:tcPr>
          <w:p w:rsidR="000B6397" w:rsidRPr="006861D7" w:rsidRDefault="000B6397" w:rsidP="00AC3E8E">
            <w:pPr>
              <w:pStyle w:val="31"/>
              <w:snapToGrid w:val="0"/>
              <w:rPr>
                <w:sz w:val="22"/>
                <w:szCs w:val="22"/>
              </w:rPr>
            </w:pPr>
          </w:p>
        </w:tc>
        <w:tc>
          <w:tcPr>
            <w:tcW w:w="709" w:type="dxa"/>
            <w:vMerge/>
            <w:tcBorders>
              <w:left w:val="single" w:sz="2" w:space="0" w:color="000000"/>
              <w:bottom w:val="single" w:sz="2" w:space="0" w:color="000000"/>
            </w:tcBorders>
          </w:tcPr>
          <w:p w:rsidR="000B6397" w:rsidRPr="006861D7" w:rsidRDefault="000B6397" w:rsidP="00AC3E8E">
            <w:pPr>
              <w:snapToGrid w:val="0"/>
              <w:jc w:val="center"/>
              <w:rPr>
                <w:b/>
                <w:bCs/>
              </w:rPr>
            </w:pPr>
          </w:p>
        </w:tc>
        <w:tc>
          <w:tcPr>
            <w:tcW w:w="709" w:type="dxa"/>
            <w:vMerge/>
            <w:tcBorders>
              <w:left w:val="single" w:sz="2" w:space="0" w:color="000000"/>
              <w:bottom w:val="single" w:sz="2" w:space="0" w:color="000000"/>
              <w:right w:val="single" w:sz="4" w:space="0" w:color="auto"/>
            </w:tcBorders>
          </w:tcPr>
          <w:p w:rsidR="000B6397" w:rsidRPr="006861D7" w:rsidRDefault="000B6397" w:rsidP="00AC3E8E">
            <w:pPr>
              <w:snapToGrid w:val="0"/>
              <w:jc w:val="center"/>
              <w:rPr>
                <w:b/>
                <w:bCs/>
              </w:rPr>
            </w:pPr>
          </w:p>
        </w:tc>
        <w:tc>
          <w:tcPr>
            <w:tcW w:w="567" w:type="dxa"/>
            <w:tcBorders>
              <w:top w:val="single" w:sz="4" w:space="0" w:color="auto"/>
              <w:left w:val="single" w:sz="4" w:space="0" w:color="auto"/>
              <w:bottom w:val="single" w:sz="4" w:space="0" w:color="auto"/>
              <w:right w:val="single" w:sz="4" w:space="0" w:color="auto"/>
            </w:tcBorders>
          </w:tcPr>
          <w:p w:rsidR="000B6397" w:rsidRPr="006861D7" w:rsidRDefault="000B6397" w:rsidP="00AC3E8E">
            <w:pPr>
              <w:snapToGrid w:val="0"/>
              <w:jc w:val="center"/>
              <w:rPr>
                <w:bCs/>
                <w:sz w:val="16"/>
                <w:szCs w:val="16"/>
              </w:rPr>
            </w:pPr>
            <w:r w:rsidRPr="006861D7">
              <w:rPr>
                <w:bCs/>
                <w:sz w:val="16"/>
                <w:szCs w:val="16"/>
              </w:rPr>
              <w:t>1 кв план</w:t>
            </w:r>
          </w:p>
        </w:tc>
        <w:tc>
          <w:tcPr>
            <w:tcW w:w="567" w:type="dxa"/>
            <w:tcBorders>
              <w:top w:val="single" w:sz="4" w:space="0" w:color="auto"/>
              <w:left w:val="single" w:sz="4" w:space="0" w:color="auto"/>
              <w:bottom w:val="single" w:sz="4" w:space="0" w:color="auto"/>
              <w:right w:val="single" w:sz="4" w:space="0" w:color="auto"/>
            </w:tcBorders>
          </w:tcPr>
          <w:p w:rsidR="000B6397" w:rsidRPr="006861D7" w:rsidRDefault="000B6397" w:rsidP="00AC3E8E">
            <w:pPr>
              <w:snapToGrid w:val="0"/>
              <w:jc w:val="center"/>
              <w:rPr>
                <w:bCs/>
                <w:sz w:val="16"/>
                <w:szCs w:val="16"/>
              </w:rPr>
            </w:pPr>
            <w:r w:rsidRPr="006861D7">
              <w:rPr>
                <w:bCs/>
                <w:sz w:val="16"/>
                <w:szCs w:val="16"/>
              </w:rPr>
              <w:t>1 кв факт</w:t>
            </w:r>
          </w:p>
        </w:tc>
        <w:tc>
          <w:tcPr>
            <w:tcW w:w="567" w:type="dxa"/>
            <w:tcBorders>
              <w:top w:val="single" w:sz="4" w:space="0" w:color="auto"/>
              <w:left w:val="single" w:sz="4" w:space="0" w:color="auto"/>
              <w:bottom w:val="single" w:sz="4" w:space="0" w:color="auto"/>
              <w:right w:val="single" w:sz="4" w:space="0" w:color="auto"/>
            </w:tcBorders>
          </w:tcPr>
          <w:p w:rsidR="000B6397" w:rsidRPr="006861D7" w:rsidRDefault="000B6397" w:rsidP="00AC3E8E">
            <w:pPr>
              <w:snapToGrid w:val="0"/>
              <w:jc w:val="center"/>
              <w:rPr>
                <w:bCs/>
                <w:sz w:val="16"/>
                <w:szCs w:val="16"/>
              </w:rPr>
            </w:pPr>
            <w:r w:rsidRPr="006861D7">
              <w:rPr>
                <w:bCs/>
                <w:sz w:val="16"/>
                <w:szCs w:val="16"/>
              </w:rPr>
              <w:t>2 кв план</w:t>
            </w:r>
          </w:p>
        </w:tc>
        <w:tc>
          <w:tcPr>
            <w:tcW w:w="567" w:type="dxa"/>
            <w:tcBorders>
              <w:top w:val="single" w:sz="4" w:space="0" w:color="auto"/>
              <w:left w:val="single" w:sz="4" w:space="0" w:color="auto"/>
              <w:bottom w:val="single" w:sz="4" w:space="0" w:color="auto"/>
              <w:right w:val="single" w:sz="4" w:space="0" w:color="auto"/>
            </w:tcBorders>
          </w:tcPr>
          <w:p w:rsidR="000B6397" w:rsidRPr="006861D7" w:rsidRDefault="000B6397" w:rsidP="00AC3E8E">
            <w:pPr>
              <w:snapToGrid w:val="0"/>
              <w:jc w:val="center"/>
              <w:rPr>
                <w:bCs/>
                <w:sz w:val="16"/>
                <w:szCs w:val="16"/>
              </w:rPr>
            </w:pPr>
            <w:r w:rsidRPr="006861D7">
              <w:rPr>
                <w:bCs/>
                <w:sz w:val="16"/>
                <w:szCs w:val="16"/>
              </w:rPr>
              <w:t>2 кв фак</w:t>
            </w:r>
            <w:r>
              <w:rPr>
                <w:bCs/>
                <w:sz w:val="16"/>
                <w:szCs w:val="16"/>
              </w:rPr>
              <w:t>т</w:t>
            </w:r>
          </w:p>
        </w:tc>
        <w:tc>
          <w:tcPr>
            <w:tcW w:w="567" w:type="dxa"/>
            <w:tcBorders>
              <w:top w:val="single" w:sz="4" w:space="0" w:color="auto"/>
              <w:left w:val="single" w:sz="4" w:space="0" w:color="auto"/>
              <w:bottom w:val="single" w:sz="4" w:space="0" w:color="auto"/>
              <w:right w:val="single" w:sz="4" w:space="0" w:color="auto"/>
            </w:tcBorders>
          </w:tcPr>
          <w:p w:rsidR="000B6397" w:rsidRPr="006861D7" w:rsidRDefault="000B6397" w:rsidP="00AC3E8E">
            <w:pPr>
              <w:snapToGrid w:val="0"/>
              <w:jc w:val="center"/>
              <w:rPr>
                <w:bCs/>
                <w:sz w:val="16"/>
                <w:szCs w:val="16"/>
              </w:rPr>
            </w:pPr>
            <w:r w:rsidRPr="006861D7">
              <w:rPr>
                <w:bCs/>
                <w:sz w:val="16"/>
                <w:szCs w:val="16"/>
              </w:rPr>
              <w:t>3 кв план</w:t>
            </w:r>
          </w:p>
        </w:tc>
        <w:tc>
          <w:tcPr>
            <w:tcW w:w="567" w:type="dxa"/>
            <w:tcBorders>
              <w:top w:val="single" w:sz="4" w:space="0" w:color="auto"/>
              <w:left w:val="single" w:sz="4" w:space="0" w:color="auto"/>
              <w:bottom w:val="single" w:sz="4" w:space="0" w:color="auto"/>
              <w:right w:val="single" w:sz="4" w:space="0" w:color="auto"/>
            </w:tcBorders>
          </w:tcPr>
          <w:p w:rsidR="000B6397" w:rsidRPr="006861D7" w:rsidRDefault="000B6397" w:rsidP="00AC3E8E">
            <w:pPr>
              <w:snapToGrid w:val="0"/>
              <w:jc w:val="center"/>
              <w:rPr>
                <w:bCs/>
                <w:sz w:val="16"/>
                <w:szCs w:val="16"/>
              </w:rPr>
            </w:pPr>
            <w:r w:rsidRPr="006861D7">
              <w:rPr>
                <w:bCs/>
                <w:sz w:val="16"/>
                <w:szCs w:val="16"/>
              </w:rPr>
              <w:t>3 кв факт</w:t>
            </w:r>
          </w:p>
        </w:tc>
        <w:tc>
          <w:tcPr>
            <w:tcW w:w="709" w:type="dxa"/>
            <w:tcBorders>
              <w:top w:val="single" w:sz="4" w:space="0" w:color="auto"/>
              <w:left w:val="single" w:sz="4" w:space="0" w:color="auto"/>
              <w:bottom w:val="single" w:sz="4" w:space="0" w:color="auto"/>
              <w:right w:val="single" w:sz="4" w:space="0" w:color="auto"/>
            </w:tcBorders>
          </w:tcPr>
          <w:p w:rsidR="000B6397" w:rsidRPr="006861D7" w:rsidRDefault="000B6397" w:rsidP="00AC3E8E">
            <w:pPr>
              <w:snapToGrid w:val="0"/>
              <w:jc w:val="center"/>
              <w:rPr>
                <w:bCs/>
                <w:sz w:val="16"/>
                <w:szCs w:val="16"/>
              </w:rPr>
            </w:pPr>
            <w:r w:rsidRPr="006861D7">
              <w:rPr>
                <w:bCs/>
                <w:sz w:val="16"/>
                <w:szCs w:val="16"/>
              </w:rPr>
              <w:t>4 кв план</w:t>
            </w:r>
          </w:p>
        </w:tc>
        <w:tc>
          <w:tcPr>
            <w:tcW w:w="567" w:type="dxa"/>
            <w:tcBorders>
              <w:top w:val="single" w:sz="4" w:space="0" w:color="auto"/>
              <w:left w:val="single" w:sz="4" w:space="0" w:color="auto"/>
              <w:bottom w:val="single" w:sz="4" w:space="0" w:color="auto"/>
              <w:right w:val="single" w:sz="4" w:space="0" w:color="auto"/>
            </w:tcBorders>
          </w:tcPr>
          <w:p w:rsidR="000B6397" w:rsidRPr="006861D7" w:rsidRDefault="000B6397" w:rsidP="00AC3E8E">
            <w:pPr>
              <w:snapToGrid w:val="0"/>
              <w:jc w:val="center"/>
              <w:rPr>
                <w:bCs/>
                <w:sz w:val="16"/>
                <w:szCs w:val="16"/>
              </w:rPr>
            </w:pPr>
            <w:r w:rsidRPr="006861D7">
              <w:rPr>
                <w:bCs/>
                <w:sz w:val="16"/>
                <w:szCs w:val="16"/>
              </w:rPr>
              <w:t xml:space="preserve">4 кв </w:t>
            </w:r>
            <w:r>
              <w:rPr>
                <w:bCs/>
                <w:sz w:val="16"/>
                <w:szCs w:val="16"/>
              </w:rPr>
              <w:t>факт</w:t>
            </w:r>
          </w:p>
        </w:tc>
        <w:tc>
          <w:tcPr>
            <w:tcW w:w="819" w:type="dxa"/>
            <w:tcBorders>
              <w:top w:val="single" w:sz="4" w:space="0" w:color="auto"/>
              <w:left w:val="single" w:sz="4" w:space="0" w:color="auto"/>
              <w:bottom w:val="single" w:sz="4" w:space="0" w:color="auto"/>
              <w:right w:val="single" w:sz="4" w:space="0" w:color="auto"/>
            </w:tcBorders>
          </w:tcPr>
          <w:p w:rsidR="000B6397" w:rsidRPr="006861D7" w:rsidRDefault="000B6397" w:rsidP="00AC3E8E">
            <w:pPr>
              <w:snapToGrid w:val="0"/>
              <w:jc w:val="center"/>
              <w:rPr>
                <w:bCs/>
                <w:sz w:val="16"/>
                <w:szCs w:val="16"/>
              </w:rPr>
            </w:pPr>
            <w:r w:rsidRPr="006861D7">
              <w:rPr>
                <w:bCs/>
                <w:sz w:val="16"/>
                <w:szCs w:val="16"/>
              </w:rPr>
              <w:t>Год план</w:t>
            </w:r>
          </w:p>
        </w:tc>
        <w:tc>
          <w:tcPr>
            <w:tcW w:w="740" w:type="dxa"/>
            <w:tcBorders>
              <w:top w:val="single" w:sz="4" w:space="0" w:color="auto"/>
              <w:left w:val="single" w:sz="4" w:space="0" w:color="auto"/>
              <w:bottom w:val="single" w:sz="4" w:space="0" w:color="auto"/>
              <w:right w:val="single" w:sz="4" w:space="0" w:color="auto"/>
            </w:tcBorders>
          </w:tcPr>
          <w:p w:rsidR="000B6397" w:rsidRPr="006861D7" w:rsidRDefault="000B6397" w:rsidP="00AC3E8E">
            <w:pPr>
              <w:snapToGrid w:val="0"/>
              <w:jc w:val="center"/>
              <w:rPr>
                <w:bCs/>
                <w:sz w:val="16"/>
                <w:szCs w:val="16"/>
              </w:rPr>
            </w:pPr>
            <w:r w:rsidRPr="006861D7">
              <w:rPr>
                <w:bCs/>
                <w:sz w:val="16"/>
                <w:szCs w:val="16"/>
              </w:rPr>
              <w:t>Год факт</w:t>
            </w:r>
          </w:p>
        </w:tc>
      </w:tr>
      <w:tr w:rsidR="000B6397" w:rsidRPr="006861D7" w:rsidTr="0050407B">
        <w:trPr>
          <w:cantSplit/>
        </w:trPr>
        <w:tc>
          <w:tcPr>
            <w:tcW w:w="1698" w:type="dxa"/>
            <w:tcBorders>
              <w:top w:val="single" w:sz="2" w:space="0" w:color="000000"/>
              <w:left w:val="single" w:sz="2" w:space="0" w:color="000000"/>
              <w:bottom w:val="single" w:sz="2" w:space="0" w:color="000000"/>
            </w:tcBorders>
          </w:tcPr>
          <w:p w:rsidR="000B6397" w:rsidRPr="006861D7" w:rsidRDefault="000B6397" w:rsidP="00AC3E8E">
            <w:pPr>
              <w:pStyle w:val="41"/>
              <w:snapToGrid w:val="0"/>
              <w:jc w:val="both"/>
              <w:rPr>
                <w:sz w:val="22"/>
                <w:szCs w:val="22"/>
              </w:rPr>
            </w:pPr>
            <w:r w:rsidRPr="006861D7">
              <w:rPr>
                <w:sz w:val="22"/>
                <w:szCs w:val="22"/>
              </w:rPr>
              <w:t xml:space="preserve">Число киноустановок (ед.) </w:t>
            </w:r>
          </w:p>
        </w:tc>
        <w:tc>
          <w:tcPr>
            <w:tcW w:w="709" w:type="dxa"/>
            <w:tcBorders>
              <w:top w:val="single" w:sz="2" w:space="0" w:color="000000"/>
              <w:left w:val="single" w:sz="2" w:space="0" w:color="000000"/>
              <w:bottom w:val="single" w:sz="2" w:space="0" w:color="000000"/>
            </w:tcBorders>
          </w:tcPr>
          <w:p w:rsidR="000B6397" w:rsidRPr="000B6397" w:rsidRDefault="000B6397" w:rsidP="00AC3E8E">
            <w:pPr>
              <w:snapToGrid w:val="0"/>
            </w:pPr>
            <w:r w:rsidRPr="000B6397">
              <w:rPr>
                <w:sz w:val="22"/>
              </w:rPr>
              <w:t>1</w:t>
            </w:r>
          </w:p>
        </w:tc>
        <w:tc>
          <w:tcPr>
            <w:tcW w:w="709" w:type="dxa"/>
            <w:tcBorders>
              <w:top w:val="single" w:sz="2" w:space="0" w:color="000000"/>
              <w:left w:val="single" w:sz="2" w:space="0" w:color="000000"/>
              <w:bottom w:val="single" w:sz="2" w:space="0" w:color="000000"/>
              <w:right w:val="single" w:sz="4" w:space="0" w:color="auto"/>
            </w:tcBorders>
          </w:tcPr>
          <w:p w:rsidR="000B6397" w:rsidRPr="000B6397" w:rsidRDefault="000B6397" w:rsidP="00AC3E8E">
            <w:pPr>
              <w:snapToGrid w:val="0"/>
            </w:pPr>
            <w:r w:rsidRPr="000B6397">
              <w:rPr>
                <w:sz w:val="22"/>
              </w:rPr>
              <w:t>1</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1</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1</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1</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1</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1</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1</w:t>
            </w:r>
          </w:p>
        </w:tc>
        <w:tc>
          <w:tcPr>
            <w:tcW w:w="709"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1</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Pr>
                <w:sz w:val="22"/>
              </w:rPr>
              <w:t>1</w:t>
            </w:r>
          </w:p>
        </w:tc>
        <w:tc>
          <w:tcPr>
            <w:tcW w:w="819"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1</w:t>
            </w:r>
          </w:p>
        </w:tc>
        <w:tc>
          <w:tcPr>
            <w:tcW w:w="740"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Pr>
                <w:sz w:val="22"/>
              </w:rPr>
              <w:t>1</w:t>
            </w:r>
          </w:p>
        </w:tc>
      </w:tr>
      <w:tr w:rsidR="000B6397" w:rsidRPr="006861D7" w:rsidTr="0050407B">
        <w:trPr>
          <w:cantSplit/>
        </w:trPr>
        <w:tc>
          <w:tcPr>
            <w:tcW w:w="1698" w:type="dxa"/>
            <w:tcBorders>
              <w:top w:val="single" w:sz="2" w:space="0" w:color="000000"/>
              <w:left w:val="single" w:sz="2" w:space="0" w:color="000000"/>
              <w:bottom w:val="single" w:sz="2" w:space="0" w:color="000000"/>
            </w:tcBorders>
          </w:tcPr>
          <w:p w:rsidR="000B6397" w:rsidRPr="0050407B" w:rsidRDefault="000B6397" w:rsidP="00AC3E8E">
            <w:pPr>
              <w:pStyle w:val="41"/>
              <w:snapToGrid w:val="0"/>
              <w:jc w:val="both"/>
              <w:rPr>
                <w:sz w:val="22"/>
                <w:szCs w:val="22"/>
              </w:rPr>
            </w:pPr>
            <w:r w:rsidRPr="0050407B">
              <w:rPr>
                <w:sz w:val="22"/>
                <w:szCs w:val="22"/>
              </w:rPr>
              <w:t>Число посещений (чел.)</w:t>
            </w:r>
          </w:p>
        </w:tc>
        <w:tc>
          <w:tcPr>
            <w:tcW w:w="709" w:type="dxa"/>
            <w:tcBorders>
              <w:top w:val="single" w:sz="2" w:space="0" w:color="000000"/>
              <w:left w:val="single" w:sz="2" w:space="0" w:color="000000"/>
              <w:bottom w:val="single" w:sz="2" w:space="0" w:color="000000"/>
            </w:tcBorders>
          </w:tcPr>
          <w:p w:rsidR="000B6397" w:rsidRPr="0050407B" w:rsidRDefault="000B6397" w:rsidP="00AC3E8E">
            <w:pPr>
              <w:snapToGrid w:val="0"/>
            </w:pPr>
            <w:r w:rsidRPr="0050407B">
              <w:rPr>
                <w:sz w:val="22"/>
              </w:rPr>
              <w:t>2230</w:t>
            </w:r>
          </w:p>
        </w:tc>
        <w:tc>
          <w:tcPr>
            <w:tcW w:w="709" w:type="dxa"/>
            <w:tcBorders>
              <w:top w:val="single" w:sz="2" w:space="0" w:color="000000"/>
              <w:left w:val="single" w:sz="2" w:space="0" w:color="000000"/>
              <w:bottom w:val="single" w:sz="2" w:space="0" w:color="000000"/>
              <w:right w:val="single" w:sz="4" w:space="0" w:color="auto"/>
            </w:tcBorders>
          </w:tcPr>
          <w:p w:rsidR="000B6397" w:rsidRPr="0050407B" w:rsidRDefault="000B6397" w:rsidP="00AC3E8E">
            <w:pPr>
              <w:snapToGrid w:val="0"/>
            </w:pPr>
            <w:r w:rsidRPr="0050407B">
              <w:rPr>
                <w:sz w:val="22"/>
              </w:rPr>
              <w:t>1688</w:t>
            </w:r>
          </w:p>
        </w:tc>
        <w:tc>
          <w:tcPr>
            <w:tcW w:w="567" w:type="dxa"/>
            <w:tcBorders>
              <w:top w:val="single" w:sz="4" w:space="0" w:color="auto"/>
              <w:left w:val="single" w:sz="4" w:space="0" w:color="auto"/>
              <w:bottom w:val="single" w:sz="4" w:space="0" w:color="auto"/>
              <w:right w:val="single" w:sz="4" w:space="0" w:color="auto"/>
            </w:tcBorders>
          </w:tcPr>
          <w:p w:rsidR="000B6397" w:rsidRPr="0050407B" w:rsidRDefault="000B6397" w:rsidP="00AC3E8E">
            <w:pPr>
              <w:snapToGrid w:val="0"/>
            </w:pPr>
            <w:r w:rsidRPr="0050407B">
              <w:rPr>
                <w:sz w:val="22"/>
              </w:rPr>
              <w:t>300</w:t>
            </w:r>
          </w:p>
        </w:tc>
        <w:tc>
          <w:tcPr>
            <w:tcW w:w="567" w:type="dxa"/>
            <w:tcBorders>
              <w:top w:val="single" w:sz="4" w:space="0" w:color="auto"/>
              <w:left w:val="single" w:sz="4" w:space="0" w:color="auto"/>
              <w:bottom w:val="single" w:sz="4" w:space="0" w:color="auto"/>
              <w:right w:val="single" w:sz="4" w:space="0" w:color="auto"/>
            </w:tcBorders>
          </w:tcPr>
          <w:p w:rsidR="000B6397" w:rsidRPr="0050407B" w:rsidRDefault="000B6397" w:rsidP="00AC3E8E">
            <w:pPr>
              <w:snapToGrid w:val="0"/>
            </w:pPr>
            <w:r w:rsidRPr="0050407B">
              <w:rPr>
                <w:sz w:val="22"/>
              </w:rPr>
              <w:t>456</w:t>
            </w:r>
          </w:p>
        </w:tc>
        <w:tc>
          <w:tcPr>
            <w:tcW w:w="567" w:type="dxa"/>
            <w:tcBorders>
              <w:top w:val="single" w:sz="4" w:space="0" w:color="auto"/>
              <w:left w:val="single" w:sz="4" w:space="0" w:color="auto"/>
              <w:bottom w:val="single" w:sz="4" w:space="0" w:color="auto"/>
              <w:right w:val="single" w:sz="4" w:space="0" w:color="auto"/>
            </w:tcBorders>
          </w:tcPr>
          <w:p w:rsidR="000B6397" w:rsidRPr="0050407B" w:rsidRDefault="000B6397" w:rsidP="00AC3E8E">
            <w:pPr>
              <w:snapToGrid w:val="0"/>
            </w:pPr>
            <w:r w:rsidRPr="0050407B">
              <w:rPr>
                <w:sz w:val="22"/>
              </w:rPr>
              <w:t>400</w:t>
            </w:r>
          </w:p>
        </w:tc>
        <w:tc>
          <w:tcPr>
            <w:tcW w:w="567" w:type="dxa"/>
            <w:tcBorders>
              <w:top w:val="single" w:sz="4" w:space="0" w:color="auto"/>
              <w:left w:val="single" w:sz="4" w:space="0" w:color="auto"/>
              <w:bottom w:val="single" w:sz="4" w:space="0" w:color="auto"/>
              <w:right w:val="single" w:sz="4" w:space="0" w:color="auto"/>
            </w:tcBorders>
          </w:tcPr>
          <w:p w:rsidR="000B6397" w:rsidRPr="0050407B" w:rsidRDefault="000B6397" w:rsidP="00AC3E8E">
            <w:pPr>
              <w:snapToGrid w:val="0"/>
            </w:pPr>
            <w:r w:rsidRPr="0050407B">
              <w:rPr>
                <w:sz w:val="22"/>
              </w:rPr>
              <w:t>451</w:t>
            </w:r>
          </w:p>
        </w:tc>
        <w:tc>
          <w:tcPr>
            <w:tcW w:w="567" w:type="dxa"/>
            <w:tcBorders>
              <w:top w:val="single" w:sz="4" w:space="0" w:color="auto"/>
              <w:left w:val="single" w:sz="4" w:space="0" w:color="auto"/>
              <w:bottom w:val="single" w:sz="4" w:space="0" w:color="auto"/>
              <w:right w:val="single" w:sz="4" w:space="0" w:color="auto"/>
            </w:tcBorders>
          </w:tcPr>
          <w:p w:rsidR="000B6397" w:rsidRPr="0050407B" w:rsidRDefault="000B6397" w:rsidP="00AC3E8E">
            <w:pPr>
              <w:snapToGrid w:val="0"/>
            </w:pPr>
            <w:r w:rsidRPr="0050407B">
              <w:rPr>
                <w:sz w:val="22"/>
              </w:rPr>
              <w:t>400</w:t>
            </w:r>
          </w:p>
        </w:tc>
        <w:tc>
          <w:tcPr>
            <w:tcW w:w="567" w:type="dxa"/>
            <w:tcBorders>
              <w:top w:val="single" w:sz="4" w:space="0" w:color="auto"/>
              <w:left w:val="single" w:sz="4" w:space="0" w:color="auto"/>
              <w:bottom w:val="single" w:sz="4" w:space="0" w:color="auto"/>
              <w:right w:val="single" w:sz="4" w:space="0" w:color="auto"/>
            </w:tcBorders>
          </w:tcPr>
          <w:p w:rsidR="000B6397" w:rsidRPr="0050407B" w:rsidRDefault="0050407B" w:rsidP="00AC3E8E">
            <w:pPr>
              <w:snapToGrid w:val="0"/>
            </w:pPr>
            <w:r w:rsidRPr="0050407B">
              <w:rPr>
                <w:sz w:val="22"/>
              </w:rPr>
              <w:t>593</w:t>
            </w:r>
          </w:p>
        </w:tc>
        <w:tc>
          <w:tcPr>
            <w:tcW w:w="709" w:type="dxa"/>
            <w:tcBorders>
              <w:top w:val="single" w:sz="4" w:space="0" w:color="auto"/>
              <w:left w:val="single" w:sz="4" w:space="0" w:color="auto"/>
              <w:bottom w:val="single" w:sz="4" w:space="0" w:color="auto"/>
              <w:right w:val="single" w:sz="4" w:space="0" w:color="auto"/>
            </w:tcBorders>
          </w:tcPr>
          <w:p w:rsidR="000B6397" w:rsidRPr="0050407B" w:rsidRDefault="000B6397" w:rsidP="00AC3E8E">
            <w:pPr>
              <w:snapToGrid w:val="0"/>
            </w:pPr>
            <w:r w:rsidRPr="0050407B">
              <w:rPr>
                <w:sz w:val="22"/>
              </w:rPr>
              <w:t>300</w:t>
            </w:r>
          </w:p>
        </w:tc>
        <w:tc>
          <w:tcPr>
            <w:tcW w:w="567" w:type="dxa"/>
            <w:tcBorders>
              <w:top w:val="single" w:sz="4" w:space="0" w:color="auto"/>
              <w:left w:val="single" w:sz="4" w:space="0" w:color="auto"/>
              <w:bottom w:val="single" w:sz="4" w:space="0" w:color="auto"/>
              <w:right w:val="single" w:sz="4" w:space="0" w:color="auto"/>
            </w:tcBorders>
          </w:tcPr>
          <w:p w:rsidR="000B6397" w:rsidRPr="0050407B" w:rsidRDefault="0050407B" w:rsidP="00AC3E8E">
            <w:pPr>
              <w:snapToGrid w:val="0"/>
            </w:pPr>
            <w:r w:rsidRPr="0050407B">
              <w:rPr>
                <w:sz w:val="22"/>
              </w:rPr>
              <w:t>465</w:t>
            </w:r>
          </w:p>
        </w:tc>
        <w:tc>
          <w:tcPr>
            <w:tcW w:w="819" w:type="dxa"/>
            <w:tcBorders>
              <w:top w:val="single" w:sz="4" w:space="0" w:color="auto"/>
              <w:left w:val="single" w:sz="4" w:space="0" w:color="auto"/>
              <w:bottom w:val="single" w:sz="4" w:space="0" w:color="auto"/>
              <w:right w:val="single" w:sz="4" w:space="0" w:color="auto"/>
            </w:tcBorders>
          </w:tcPr>
          <w:p w:rsidR="000B6397" w:rsidRPr="0050407B" w:rsidRDefault="000B6397" w:rsidP="00AC3E8E">
            <w:pPr>
              <w:snapToGrid w:val="0"/>
            </w:pPr>
            <w:r w:rsidRPr="0050407B">
              <w:rPr>
                <w:sz w:val="22"/>
              </w:rPr>
              <w:t>1 400</w:t>
            </w:r>
          </w:p>
        </w:tc>
        <w:tc>
          <w:tcPr>
            <w:tcW w:w="740" w:type="dxa"/>
            <w:tcBorders>
              <w:top w:val="single" w:sz="4" w:space="0" w:color="auto"/>
              <w:left w:val="single" w:sz="4" w:space="0" w:color="auto"/>
              <w:bottom w:val="single" w:sz="4" w:space="0" w:color="auto"/>
              <w:right w:val="single" w:sz="4" w:space="0" w:color="auto"/>
            </w:tcBorders>
          </w:tcPr>
          <w:p w:rsidR="000B6397" w:rsidRPr="0050407B" w:rsidRDefault="0050407B" w:rsidP="00AC3E8E">
            <w:pPr>
              <w:snapToGrid w:val="0"/>
            </w:pPr>
            <w:r w:rsidRPr="0050407B">
              <w:rPr>
                <w:sz w:val="22"/>
              </w:rPr>
              <w:t>1 965</w:t>
            </w:r>
          </w:p>
        </w:tc>
      </w:tr>
      <w:tr w:rsidR="000B6397" w:rsidRPr="006861D7" w:rsidTr="0050407B">
        <w:trPr>
          <w:cantSplit/>
          <w:trHeight w:val="516"/>
        </w:trPr>
        <w:tc>
          <w:tcPr>
            <w:tcW w:w="1698" w:type="dxa"/>
            <w:tcBorders>
              <w:top w:val="single" w:sz="2" w:space="0" w:color="000000"/>
              <w:left w:val="single" w:sz="2" w:space="0" w:color="000000"/>
              <w:bottom w:val="single" w:sz="2" w:space="0" w:color="000000"/>
            </w:tcBorders>
          </w:tcPr>
          <w:p w:rsidR="000B6397" w:rsidRPr="006861D7" w:rsidRDefault="000B6397" w:rsidP="00AC3E8E">
            <w:pPr>
              <w:pStyle w:val="41"/>
              <w:snapToGrid w:val="0"/>
              <w:jc w:val="both"/>
              <w:rPr>
                <w:sz w:val="22"/>
                <w:szCs w:val="22"/>
              </w:rPr>
            </w:pPr>
            <w:r w:rsidRPr="006861D7">
              <w:rPr>
                <w:sz w:val="22"/>
                <w:szCs w:val="22"/>
              </w:rPr>
              <w:t>Объем финансовых средств из бюджета муниципального образования (из общего финансирования по ПФХД), тыс.руб.</w:t>
            </w:r>
          </w:p>
        </w:tc>
        <w:tc>
          <w:tcPr>
            <w:tcW w:w="709" w:type="dxa"/>
            <w:tcBorders>
              <w:top w:val="single" w:sz="2" w:space="0" w:color="000000"/>
              <w:left w:val="single" w:sz="2" w:space="0" w:color="000000"/>
              <w:bottom w:val="single" w:sz="2" w:space="0" w:color="000000"/>
            </w:tcBorders>
          </w:tcPr>
          <w:p w:rsidR="000B6397" w:rsidRPr="000B6397" w:rsidRDefault="000B6397" w:rsidP="00AC3E8E">
            <w:pPr>
              <w:snapToGrid w:val="0"/>
            </w:pPr>
            <w:r w:rsidRPr="000B6397">
              <w:rPr>
                <w:sz w:val="22"/>
              </w:rPr>
              <w:t>0</w:t>
            </w:r>
          </w:p>
        </w:tc>
        <w:tc>
          <w:tcPr>
            <w:tcW w:w="709" w:type="dxa"/>
            <w:tcBorders>
              <w:top w:val="single" w:sz="2" w:space="0" w:color="000000"/>
              <w:left w:val="single" w:sz="2" w:space="0" w:color="000000"/>
              <w:bottom w:val="single" w:sz="2" w:space="0" w:color="000000"/>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709"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Pr>
                <w:sz w:val="22"/>
              </w:rPr>
              <w:t>0</w:t>
            </w:r>
          </w:p>
        </w:tc>
        <w:tc>
          <w:tcPr>
            <w:tcW w:w="819"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740"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Pr>
                <w:sz w:val="22"/>
              </w:rPr>
              <w:t>0</w:t>
            </w:r>
          </w:p>
        </w:tc>
      </w:tr>
      <w:tr w:rsidR="000B6397" w:rsidRPr="006861D7" w:rsidTr="0050407B">
        <w:trPr>
          <w:cantSplit/>
          <w:trHeight w:val="305"/>
        </w:trPr>
        <w:tc>
          <w:tcPr>
            <w:tcW w:w="1698" w:type="dxa"/>
            <w:tcBorders>
              <w:left w:val="single" w:sz="2" w:space="0" w:color="000000"/>
              <w:bottom w:val="single" w:sz="2" w:space="0" w:color="000000"/>
            </w:tcBorders>
          </w:tcPr>
          <w:p w:rsidR="000B6397" w:rsidRPr="006861D7" w:rsidRDefault="000B6397" w:rsidP="00AC3E8E">
            <w:pPr>
              <w:pStyle w:val="41"/>
              <w:snapToGrid w:val="0"/>
              <w:jc w:val="left"/>
              <w:rPr>
                <w:sz w:val="22"/>
                <w:szCs w:val="22"/>
              </w:rPr>
            </w:pPr>
            <w:r w:rsidRPr="006861D7">
              <w:rPr>
                <w:sz w:val="22"/>
                <w:szCs w:val="22"/>
              </w:rPr>
              <w:t xml:space="preserve">В том числе:                                            содержание штатных единиц, ед./ тыс.руб.  </w:t>
            </w:r>
          </w:p>
        </w:tc>
        <w:tc>
          <w:tcPr>
            <w:tcW w:w="709" w:type="dxa"/>
            <w:tcBorders>
              <w:left w:val="single" w:sz="2" w:space="0" w:color="000000"/>
              <w:bottom w:val="single" w:sz="2" w:space="0" w:color="000000"/>
            </w:tcBorders>
          </w:tcPr>
          <w:p w:rsidR="000B6397" w:rsidRPr="000B6397" w:rsidRDefault="000B6397" w:rsidP="00AC3E8E">
            <w:pPr>
              <w:snapToGrid w:val="0"/>
            </w:pPr>
            <w:r w:rsidRPr="000B6397">
              <w:rPr>
                <w:sz w:val="22"/>
              </w:rPr>
              <w:t>0</w:t>
            </w:r>
          </w:p>
        </w:tc>
        <w:tc>
          <w:tcPr>
            <w:tcW w:w="709" w:type="dxa"/>
            <w:tcBorders>
              <w:left w:val="single" w:sz="2" w:space="0" w:color="000000"/>
              <w:bottom w:val="single" w:sz="2" w:space="0" w:color="000000"/>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709"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Pr>
                <w:sz w:val="22"/>
              </w:rPr>
              <w:t>0</w:t>
            </w:r>
          </w:p>
        </w:tc>
        <w:tc>
          <w:tcPr>
            <w:tcW w:w="819"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740"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Pr>
                <w:sz w:val="22"/>
              </w:rPr>
              <w:t>0</w:t>
            </w:r>
          </w:p>
        </w:tc>
      </w:tr>
      <w:tr w:rsidR="000B6397" w:rsidRPr="006861D7" w:rsidTr="0050407B">
        <w:trPr>
          <w:cantSplit/>
          <w:trHeight w:val="290"/>
        </w:trPr>
        <w:tc>
          <w:tcPr>
            <w:tcW w:w="1698" w:type="dxa"/>
            <w:tcBorders>
              <w:left w:val="single" w:sz="2" w:space="0" w:color="000000"/>
              <w:bottom w:val="single" w:sz="2" w:space="0" w:color="000000"/>
            </w:tcBorders>
          </w:tcPr>
          <w:p w:rsidR="000B6397" w:rsidRPr="006861D7" w:rsidRDefault="000B6397" w:rsidP="00AC3E8E">
            <w:pPr>
              <w:pStyle w:val="41"/>
              <w:snapToGrid w:val="0"/>
              <w:rPr>
                <w:sz w:val="22"/>
                <w:szCs w:val="22"/>
              </w:rPr>
            </w:pPr>
            <w:r w:rsidRPr="006861D7">
              <w:rPr>
                <w:sz w:val="22"/>
                <w:szCs w:val="22"/>
              </w:rPr>
              <w:lastRenderedPageBreak/>
              <w:t>коммунальные услуги</w:t>
            </w:r>
          </w:p>
        </w:tc>
        <w:tc>
          <w:tcPr>
            <w:tcW w:w="709" w:type="dxa"/>
            <w:tcBorders>
              <w:left w:val="single" w:sz="2" w:space="0" w:color="000000"/>
              <w:bottom w:val="single" w:sz="2" w:space="0" w:color="000000"/>
            </w:tcBorders>
          </w:tcPr>
          <w:p w:rsidR="000B6397" w:rsidRPr="000B6397" w:rsidRDefault="000B6397" w:rsidP="00AC3E8E">
            <w:pPr>
              <w:snapToGrid w:val="0"/>
            </w:pPr>
          </w:p>
        </w:tc>
        <w:tc>
          <w:tcPr>
            <w:tcW w:w="709" w:type="dxa"/>
            <w:tcBorders>
              <w:left w:val="single" w:sz="2" w:space="0" w:color="000000"/>
              <w:bottom w:val="single" w:sz="2" w:space="0" w:color="000000"/>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9A3070" w:rsidP="00AC3E8E">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709"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Pr>
                <w:sz w:val="22"/>
              </w:rPr>
              <w:t>0</w:t>
            </w:r>
          </w:p>
        </w:tc>
        <w:tc>
          <w:tcPr>
            <w:tcW w:w="819"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740"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Pr>
                <w:sz w:val="22"/>
              </w:rPr>
              <w:t>0</w:t>
            </w:r>
          </w:p>
        </w:tc>
      </w:tr>
      <w:tr w:rsidR="000B6397" w:rsidRPr="006861D7" w:rsidTr="0050407B">
        <w:trPr>
          <w:cantSplit/>
          <w:trHeight w:val="290"/>
        </w:trPr>
        <w:tc>
          <w:tcPr>
            <w:tcW w:w="1698" w:type="dxa"/>
            <w:tcBorders>
              <w:left w:val="single" w:sz="2" w:space="0" w:color="000000"/>
              <w:bottom w:val="single" w:sz="2" w:space="0" w:color="000000"/>
            </w:tcBorders>
          </w:tcPr>
          <w:p w:rsidR="000B6397" w:rsidRPr="006861D7" w:rsidRDefault="000B6397" w:rsidP="00AC3E8E">
            <w:pPr>
              <w:pStyle w:val="41"/>
              <w:snapToGrid w:val="0"/>
              <w:rPr>
                <w:sz w:val="22"/>
                <w:szCs w:val="22"/>
              </w:rPr>
            </w:pPr>
            <w:r w:rsidRPr="006861D7">
              <w:rPr>
                <w:sz w:val="22"/>
                <w:szCs w:val="22"/>
              </w:rPr>
              <w:t>электроэнергия</w:t>
            </w:r>
          </w:p>
        </w:tc>
        <w:tc>
          <w:tcPr>
            <w:tcW w:w="709" w:type="dxa"/>
            <w:tcBorders>
              <w:left w:val="single" w:sz="2" w:space="0" w:color="000000"/>
              <w:bottom w:val="single" w:sz="2" w:space="0" w:color="000000"/>
            </w:tcBorders>
          </w:tcPr>
          <w:p w:rsidR="000B6397" w:rsidRPr="000B6397" w:rsidRDefault="000B6397" w:rsidP="00AC3E8E">
            <w:pPr>
              <w:snapToGrid w:val="0"/>
            </w:pPr>
          </w:p>
        </w:tc>
        <w:tc>
          <w:tcPr>
            <w:tcW w:w="709" w:type="dxa"/>
            <w:tcBorders>
              <w:left w:val="single" w:sz="2" w:space="0" w:color="000000"/>
              <w:bottom w:val="single" w:sz="2" w:space="0" w:color="000000"/>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9A3070" w:rsidP="00AC3E8E">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709"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Pr>
                <w:sz w:val="22"/>
              </w:rPr>
              <w:t>0</w:t>
            </w:r>
          </w:p>
        </w:tc>
        <w:tc>
          <w:tcPr>
            <w:tcW w:w="819"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740"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Pr>
                <w:sz w:val="22"/>
              </w:rPr>
              <w:t>0</w:t>
            </w:r>
          </w:p>
        </w:tc>
      </w:tr>
      <w:tr w:rsidR="000B6397" w:rsidRPr="006861D7" w:rsidTr="0050407B">
        <w:trPr>
          <w:cantSplit/>
          <w:trHeight w:val="320"/>
        </w:trPr>
        <w:tc>
          <w:tcPr>
            <w:tcW w:w="1698" w:type="dxa"/>
            <w:tcBorders>
              <w:left w:val="single" w:sz="2" w:space="0" w:color="000000"/>
              <w:bottom w:val="single" w:sz="2" w:space="0" w:color="000000"/>
            </w:tcBorders>
          </w:tcPr>
          <w:p w:rsidR="000B6397" w:rsidRPr="006861D7" w:rsidRDefault="000B6397" w:rsidP="00AC3E8E">
            <w:pPr>
              <w:pStyle w:val="41"/>
              <w:snapToGrid w:val="0"/>
              <w:rPr>
                <w:sz w:val="22"/>
                <w:szCs w:val="22"/>
              </w:rPr>
            </w:pPr>
            <w:r w:rsidRPr="006861D7">
              <w:rPr>
                <w:sz w:val="22"/>
                <w:szCs w:val="22"/>
              </w:rPr>
              <w:t xml:space="preserve">другие виды расходов (указать, какие), тыс.руб. </w:t>
            </w:r>
          </w:p>
        </w:tc>
        <w:tc>
          <w:tcPr>
            <w:tcW w:w="709" w:type="dxa"/>
            <w:tcBorders>
              <w:left w:val="single" w:sz="2" w:space="0" w:color="000000"/>
              <w:bottom w:val="single" w:sz="2" w:space="0" w:color="000000"/>
            </w:tcBorders>
          </w:tcPr>
          <w:p w:rsidR="000B6397" w:rsidRPr="000B6397" w:rsidRDefault="000B6397" w:rsidP="00AC3E8E">
            <w:pPr>
              <w:snapToGrid w:val="0"/>
            </w:pPr>
          </w:p>
        </w:tc>
        <w:tc>
          <w:tcPr>
            <w:tcW w:w="709" w:type="dxa"/>
            <w:tcBorders>
              <w:left w:val="single" w:sz="2" w:space="0" w:color="000000"/>
              <w:bottom w:val="single" w:sz="2" w:space="0" w:color="000000"/>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9A3070" w:rsidP="00AC3E8E">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9A3070" w:rsidP="00AC3E8E">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9A3070" w:rsidP="00AC3E8E">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9A3070" w:rsidP="00AC3E8E">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9A3070" w:rsidP="00AC3E8E">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9A3070" w:rsidP="00AC3E8E">
            <w:pPr>
              <w:snapToGrid w:val="0"/>
            </w:pPr>
            <w:r>
              <w:rPr>
                <w:sz w:val="22"/>
              </w:rPr>
              <w:t>0</w:t>
            </w:r>
          </w:p>
        </w:tc>
        <w:tc>
          <w:tcPr>
            <w:tcW w:w="709" w:type="dxa"/>
            <w:tcBorders>
              <w:top w:val="single" w:sz="4" w:space="0" w:color="auto"/>
              <w:left w:val="single" w:sz="4" w:space="0" w:color="auto"/>
              <w:bottom w:val="single" w:sz="4" w:space="0" w:color="auto"/>
              <w:right w:val="single" w:sz="4" w:space="0" w:color="auto"/>
            </w:tcBorders>
          </w:tcPr>
          <w:p w:rsidR="000B6397" w:rsidRPr="000B6397" w:rsidRDefault="009A3070" w:rsidP="00AC3E8E">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9A3070" w:rsidP="00AC3E8E">
            <w:pPr>
              <w:snapToGrid w:val="0"/>
            </w:pPr>
            <w:r>
              <w:rPr>
                <w:sz w:val="22"/>
              </w:rPr>
              <w:t>0</w:t>
            </w:r>
          </w:p>
        </w:tc>
        <w:tc>
          <w:tcPr>
            <w:tcW w:w="819" w:type="dxa"/>
            <w:tcBorders>
              <w:top w:val="single" w:sz="4" w:space="0" w:color="auto"/>
              <w:left w:val="single" w:sz="4" w:space="0" w:color="auto"/>
              <w:bottom w:val="single" w:sz="4" w:space="0" w:color="auto"/>
              <w:right w:val="single" w:sz="4" w:space="0" w:color="auto"/>
            </w:tcBorders>
          </w:tcPr>
          <w:p w:rsidR="000B6397" w:rsidRPr="000B6397" w:rsidRDefault="009A3070" w:rsidP="00AC3E8E">
            <w:pPr>
              <w:snapToGrid w:val="0"/>
            </w:pPr>
            <w:r>
              <w:rPr>
                <w:sz w:val="22"/>
              </w:rPr>
              <w:t>0</w:t>
            </w:r>
          </w:p>
        </w:tc>
        <w:tc>
          <w:tcPr>
            <w:tcW w:w="740" w:type="dxa"/>
            <w:tcBorders>
              <w:top w:val="single" w:sz="4" w:space="0" w:color="auto"/>
              <w:left w:val="single" w:sz="4" w:space="0" w:color="auto"/>
              <w:bottom w:val="single" w:sz="4" w:space="0" w:color="auto"/>
              <w:right w:val="single" w:sz="4" w:space="0" w:color="auto"/>
            </w:tcBorders>
          </w:tcPr>
          <w:p w:rsidR="000B6397" w:rsidRPr="000B6397" w:rsidRDefault="009A3070" w:rsidP="00AC3E8E">
            <w:pPr>
              <w:snapToGrid w:val="0"/>
            </w:pPr>
            <w:r>
              <w:rPr>
                <w:sz w:val="22"/>
              </w:rPr>
              <w:t>0</w:t>
            </w:r>
          </w:p>
        </w:tc>
      </w:tr>
      <w:tr w:rsidR="009A3070" w:rsidRPr="006861D7" w:rsidTr="0050407B">
        <w:trPr>
          <w:cantSplit/>
          <w:trHeight w:val="330"/>
        </w:trPr>
        <w:tc>
          <w:tcPr>
            <w:tcW w:w="1698" w:type="dxa"/>
            <w:tcBorders>
              <w:left w:val="single" w:sz="2" w:space="0" w:color="000000"/>
              <w:bottom w:val="single" w:sz="2" w:space="0" w:color="000000"/>
            </w:tcBorders>
          </w:tcPr>
          <w:p w:rsidR="009A3070" w:rsidRPr="006861D7" w:rsidRDefault="009A3070" w:rsidP="009A3070">
            <w:pPr>
              <w:pStyle w:val="41"/>
              <w:snapToGrid w:val="0"/>
              <w:jc w:val="both"/>
              <w:rPr>
                <w:sz w:val="22"/>
                <w:szCs w:val="22"/>
              </w:rPr>
            </w:pPr>
            <w:r w:rsidRPr="006861D7">
              <w:rPr>
                <w:sz w:val="22"/>
                <w:szCs w:val="22"/>
              </w:rPr>
              <w:t xml:space="preserve">Доход от кинопроката, тыс.руб. </w:t>
            </w:r>
          </w:p>
        </w:tc>
        <w:tc>
          <w:tcPr>
            <w:tcW w:w="709" w:type="dxa"/>
            <w:tcBorders>
              <w:left w:val="single" w:sz="2" w:space="0" w:color="000000"/>
              <w:bottom w:val="single" w:sz="2" w:space="0" w:color="000000"/>
            </w:tcBorders>
          </w:tcPr>
          <w:p w:rsidR="009A3070" w:rsidRPr="000B6397" w:rsidRDefault="009A3070" w:rsidP="009A3070">
            <w:pPr>
              <w:snapToGrid w:val="0"/>
            </w:pPr>
            <w:r w:rsidRPr="000B6397">
              <w:rPr>
                <w:sz w:val="22"/>
              </w:rPr>
              <w:t>6,9</w:t>
            </w:r>
          </w:p>
        </w:tc>
        <w:tc>
          <w:tcPr>
            <w:tcW w:w="709" w:type="dxa"/>
            <w:tcBorders>
              <w:left w:val="single" w:sz="2" w:space="0" w:color="000000"/>
              <w:bottom w:val="single" w:sz="2" w:space="0" w:color="000000"/>
              <w:right w:val="single" w:sz="4" w:space="0" w:color="auto"/>
            </w:tcBorders>
          </w:tcPr>
          <w:p w:rsidR="009A3070" w:rsidRPr="000B6397" w:rsidRDefault="009A3070" w:rsidP="009A3070">
            <w:pPr>
              <w:snapToGrid w:val="0"/>
            </w:pPr>
            <w:r w:rsidRPr="000B6397">
              <w:rPr>
                <w:sz w:val="22"/>
              </w:rPr>
              <w:t>21,035</w:t>
            </w:r>
          </w:p>
        </w:tc>
        <w:tc>
          <w:tcPr>
            <w:tcW w:w="567" w:type="dxa"/>
            <w:tcBorders>
              <w:top w:val="single" w:sz="4" w:space="0" w:color="auto"/>
              <w:left w:val="single" w:sz="4" w:space="0" w:color="auto"/>
              <w:bottom w:val="single" w:sz="4" w:space="0" w:color="auto"/>
              <w:right w:val="single" w:sz="4" w:space="0" w:color="auto"/>
            </w:tcBorders>
          </w:tcPr>
          <w:p w:rsidR="009A3070" w:rsidRPr="009A3070" w:rsidRDefault="009A3070" w:rsidP="009A3070">
            <w:r w:rsidRPr="009A3070">
              <w:rPr>
                <w:sz w:val="22"/>
              </w:rPr>
              <w:t>3,23</w:t>
            </w:r>
          </w:p>
        </w:tc>
        <w:tc>
          <w:tcPr>
            <w:tcW w:w="567" w:type="dxa"/>
            <w:tcBorders>
              <w:top w:val="single" w:sz="4" w:space="0" w:color="auto"/>
              <w:left w:val="single" w:sz="4" w:space="0" w:color="auto"/>
              <w:bottom w:val="single" w:sz="4" w:space="0" w:color="auto"/>
              <w:right w:val="single" w:sz="4" w:space="0" w:color="auto"/>
            </w:tcBorders>
          </w:tcPr>
          <w:p w:rsidR="009A3070" w:rsidRPr="009A3070" w:rsidRDefault="009A3070" w:rsidP="009A3070">
            <w:r w:rsidRPr="009A3070">
              <w:rPr>
                <w:sz w:val="22"/>
              </w:rPr>
              <w:t>3,23</w:t>
            </w:r>
          </w:p>
        </w:tc>
        <w:tc>
          <w:tcPr>
            <w:tcW w:w="567" w:type="dxa"/>
            <w:tcBorders>
              <w:top w:val="single" w:sz="4" w:space="0" w:color="auto"/>
              <w:left w:val="single" w:sz="4" w:space="0" w:color="auto"/>
              <w:bottom w:val="single" w:sz="4" w:space="0" w:color="auto"/>
              <w:right w:val="single" w:sz="4" w:space="0" w:color="auto"/>
            </w:tcBorders>
          </w:tcPr>
          <w:p w:rsidR="009A3070" w:rsidRPr="009A3070" w:rsidRDefault="009A3070" w:rsidP="009A3070">
            <w:r w:rsidRPr="009A3070">
              <w:rPr>
                <w:sz w:val="22"/>
              </w:rPr>
              <w:t>6,5</w:t>
            </w:r>
          </w:p>
        </w:tc>
        <w:tc>
          <w:tcPr>
            <w:tcW w:w="567" w:type="dxa"/>
            <w:tcBorders>
              <w:top w:val="single" w:sz="4" w:space="0" w:color="auto"/>
              <w:left w:val="single" w:sz="4" w:space="0" w:color="auto"/>
              <w:bottom w:val="single" w:sz="4" w:space="0" w:color="auto"/>
              <w:right w:val="single" w:sz="4" w:space="0" w:color="auto"/>
            </w:tcBorders>
          </w:tcPr>
          <w:p w:rsidR="009A3070" w:rsidRPr="009A3070" w:rsidRDefault="009A3070" w:rsidP="009A3070">
            <w:r w:rsidRPr="009A3070">
              <w:rPr>
                <w:sz w:val="22"/>
              </w:rPr>
              <w:t>3,98</w:t>
            </w:r>
          </w:p>
        </w:tc>
        <w:tc>
          <w:tcPr>
            <w:tcW w:w="567" w:type="dxa"/>
            <w:tcBorders>
              <w:top w:val="single" w:sz="4" w:space="0" w:color="auto"/>
              <w:left w:val="single" w:sz="4" w:space="0" w:color="auto"/>
              <w:bottom w:val="single" w:sz="4" w:space="0" w:color="auto"/>
              <w:right w:val="single" w:sz="4" w:space="0" w:color="auto"/>
            </w:tcBorders>
          </w:tcPr>
          <w:p w:rsidR="009A3070" w:rsidRPr="009A3070" w:rsidRDefault="009A3070" w:rsidP="009A3070">
            <w:r w:rsidRPr="009A3070">
              <w:rPr>
                <w:sz w:val="22"/>
              </w:rPr>
              <w:t>7,0</w:t>
            </w:r>
          </w:p>
        </w:tc>
        <w:tc>
          <w:tcPr>
            <w:tcW w:w="567" w:type="dxa"/>
            <w:tcBorders>
              <w:top w:val="single" w:sz="4" w:space="0" w:color="auto"/>
              <w:left w:val="single" w:sz="4" w:space="0" w:color="auto"/>
              <w:bottom w:val="single" w:sz="4" w:space="0" w:color="auto"/>
              <w:right w:val="single" w:sz="4" w:space="0" w:color="auto"/>
            </w:tcBorders>
          </w:tcPr>
          <w:p w:rsidR="009A3070" w:rsidRPr="009A3070" w:rsidRDefault="009A3070" w:rsidP="009A3070">
            <w:r w:rsidRPr="009A3070">
              <w:rPr>
                <w:sz w:val="22"/>
              </w:rPr>
              <w:t>12,62</w:t>
            </w:r>
          </w:p>
        </w:tc>
        <w:tc>
          <w:tcPr>
            <w:tcW w:w="709" w:type="dxa"/>
            <w:tcBorders>
              <w:top w:val="single" w:sz="4" w:space="0" w:color="auto"/>
              <w:left w:val="single" w:sz="4" w:space="0" w:color="auto"/>
              <w:bottom w:val="single" w:sz="4" w:space="0" w:color="auto"/>
              <w:right w:val="single" w:sz="4" w:space="0" w:color="auto"/>
            </w:tcBorders>
          </w:tcPr>
          <w:p w:rsidR="009A3070" w:rsidRPr="009A3070" w:rsidRDefault="009A3070" w:rsidP="009A3070">
            <w:r w:rsidRPr="009A3070">
              <w:rPr>
                <w:sz w:val="22"/>
              </w:rPr>
              <w:t>6,415</w:t>
            </w:r>
          </w:p>
        </w:tc>
        <w:tc>
          <w:tcPr>
            <w:tcW w:w="567" w:type="dxa"/>
            <w:tcBorders>
              <w:top w:val="single" w:sz="4" w:space="0" w:color="auto"/>
              <w:left w:val="single" w:sz="4" w:space="0" w:color="auto"/>
              <w:bottom w:val="single" w:sz="4" w:space="0" w:color="auto"/>
              <w:right w:val="single" w:sz="4" w:space="0" w:color="auto"/>
            </w:tcBorders>
          </w:tcPr>
          <w:p w:rsidR="009A3070" w:rsidRPr="009A3070" w:rsidRDefault="009A3070" w:rsidP="009A3070">
            <w:r w:rsidRPr="009A3070">
              <w:rPr>
                <w:sz w:val="22"/>
              </w:rPr>
              <w:t>2,09</w:t>
            </w:r>
          </w:p>
        </w:tc>
        <w:tc>
          <w:tcPr>
            <w:tcW w:w="819" w:type="dxa"/>
            <w:tcBorders>
              <w:top w:val="single" w:sz="4" w:space="0" w:color="auto"/>
              <w:left w:val="single" w:sz="4" w:space="0" w:color="auto"/>
              <w:bottom w:val="single" w:sz="4" w:space="0" w:color="auto"/>
              <w:right w:val="single" w:sz="4" w:space="0" w:color="auto"/>
            </w:tcBorders>
          </w:tcPr>
          <w:p w:rsidR="009A3070" w:rsidRPr="009A3070" w:rsidRDefault="009A3070" w:rsidP="009A3070">
            <w:r w:rsidRPr="009A3070">
              <w:rPr>
                <w:sz w:val="22"/>
              </w:rPr>
              <w:t>23,145</w:t>
            </w:r>
          </w:p>
        </w:tc>
        <w:tc>
          <w:tcPr>
            <w:tcW w:w="740" w:type="dxa"/>
            <w:tcBorders>
              <w:top w:val="single" w:sz="4" w:space="0" w:color="auto"/>
              <w:left w:val="single" w:sz="4" w:space="0" w:color="auto"/>
              <w:bottom w:val="single" w:sz="4" w:space="0" w:color="auto"/>
              <w:right w:val="single" w:sz="4" w:space="0" w:color="auto"/>
            </w:tcBorders>
          </w:tcPr>
          <w:p w:rsidR="009A3070" w:rsidRPr="009A3070" w:rsidRDefault="009A3070" w:rsidP="009A3070">
            <w:r w:rsidRPr="009A3070">
              <w:rPr>
                <w:sz w:val="22"/>
              </w:rPr>
              <w:t>21,92</w:t>
            </w:r>
          </w:p>
        </w:tc>
      </w:tr>
      <w:tr w:rsidR="000B6397" w:rsidRPr="006861D7" w:rsidTr="0050407B">
        <w:trPr>
          <w:cantSplit/>
          <w:trHeight w:val="330"/>
        </w:trPr>
        <w:tc>
          <w:tcPr>
            <w:tcW w:w="1698" w:type="dxa"/>
            <w:tcBorders>
              <w:left w:val="single" w:sz="2" w:space="0" w:color="000000"/>
              <w:bottom w:val="single" w:sz="2" w:space="0" w:color="000000"/>
            </w:tcBorders>
          </w:tcPr>
          <w:p w:rsidR="000B6397" w:rsidRPr="006861D7" w:rsidRDefault="000B6397" w:rsidP="00AC3E8E">
            <w:pPr>
              <w:pStyle w:val="41"/>
              <w:snapToGrid w:val="0"/>
              <w:jc w:val="both"/>
              <w:rPr>
                <w:sz w:val="22"/>
                <w:szCs w:val="22"/>
              </w:rPr>
            </w:pPr>
            <w:r w:rsidRPr="006861D7">
              <w:rPr>
                <w:sz w:val="22"/>
                <w:szCs w:val="22"/>
              </w:rPr>
              <w:t>Расходы на развитие кинопроката, тыс.руб. / % от доходов по кинопрокату</w:t>
            </w:r>
          </w:p>
        </w:tc>
        <w:tc>
          <w:tcPr>
            <w:tcW w:w="709" w:type="dxa"/>
            <w:tcBorders>
              <w:left w:val="single" w:sz="2" w:space="0" w:color="000000"/>
              <w:bottom w:val="single" w:sz="2" w:space="0" w:color="000000"/>
            </w:tcBorders>
          </w:tcPr>
          <w:p w:rsidR="000B6397" w:rsidRPr="000B6397" w:rsidRDefault="000B6397" w:rsidP="00AC3E8E">
            <w:pPr>
              <w:snapToGrid w:val="0"/>
            </w:pPr>
          </w:p>
        </w:tc>
        <w:tc>
          <w:tcPr>
            <w:tcW w:w="709" w:type="dxa"/>
            <w:tcBorders>
              <w:left w:val="single" w:sz="2" w:space="0" w:color="000000"/>
              <w:bottom w:val="single" w:sz="2" w:space="0" w:color="000000"/>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9A3070" w:rsidP="00AC3E8E">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9A3070" w:rsidP="00AC3E8E">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9A3070" w:rsidP="00AC3E8E">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709" w:type="dxa"/>
            <w:tcBorders>
              <w:top w:val="single" w:sz="4" w:space="0" w:color="auto"/>
              <w:left w:val="single" w:sz="4" w:space="0" w:color="auto"/>
              <w:bottom w:val="single" w:sz="4" w:space="0" w:color="auto"/>
              <w:right w:val="single" w:sz="4" w:space="0" w:color="auto"/>
            </w:tcBorders>
          </w:tcPr>
          <w:p w:rsidR="000B6397" w:rsidRPr="000B6397" w:rsidRDefault="009A3070" w:rsidP="00AC3E8E">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9A3070" w:rsidP="00AC3E8E">
            <w:pPr>
              <w:snapToGrid w:val="0"/>
            </w:pPr>
            <w:r>
              <w:rPr>
                <w:sz w:val="22"/>
              </w:rPr>
              <w:t>0</w:t>
            </w:r>
          </w:p>
        </w:tc>
        <w:tc>
          <w:tcPr>
            <w:tcW w:w="819" w:type="dxa"/>
            <w:tcBorders>
              <w:top w:val="single" w:sz="4" w:space="0" w:color="auto"/>
              <w:left w:val="single" w:sz="4" w:space="0" w:color="auto"/>
              <w:bottom w:val="single" w:sz="4" w:space="0" w:color="auto"/>
              <w:right w:val="single" w:sz="4" w:space="0" w:color="auto"/>
            </w:tcBorders>
          </w:tcPr>
          <w:p w:rsidR="000B6397" w:rsidRPr="000B6397" w:rsidRDefault="009A3070" w:rsidP="00AC3E8E">
            <w:pPr>
              <w:snapToGrid w:val="0"/>
            </w:pPr>
            <w:r>
              <w:rPr>
                <w:sz w:val="22"/>
              </w:rPr>
              <w:t>0</w:t>
            </w:r>
          </w:p>
        </w:tc>
        <w:tc>
          <w:tcPr>
            <w:tcW w:w="740" w:type="dxa"/>
            <w:tcBorders>
              <w:top w:val="single" w:sz="4" w:space="0" w:color="auto"/>
              <w:left w:val="single" w:sz="4" w:space="0" w:color="auto"/>
              <w:bottom w:val="single" w:sz="4" w:space="0" w:color="auto"/>
              <w:right w:val="single" w:sz="4" w:space="0" w:color="auto"/>
            </w:tcBorders>
          </w:tcPr>
          <w:p w:rsidR="000B6397" w:rsidRPr="000B6397" w:rsidRDefault="009A3070" w:rsidP="00AC3E8E">
            <w:pPr>
              <w:snapToGrid w:val="0"/>
            </w:pPr>
            <w:r>
              <w:rPr>
                <w:sz w:val="22"/>
              </w:rPr>
              <w:t>0</w:t>
            </w:r>
          </w:p>
        </w:tc>
      </w:tr>
      <w:tr w:rsidR="000B6397" w:rsidRPr="006861D7" w:rsidTr="0050407B">
        <w:trPr>
          <w:cantSplit/>
          <w:trHeight w:val="330"/>
        </w:trPr>
        <w:tc>
          <w:tcPr>
            <w:tcW w:w="1698" w:type="dxa"/>
            <w:tcBorders>
              <w:left w:val="single" w:sz="2" w:space="0" w:color="000000"/>
              <w:bottom w:val="single" w:sz="2" w:space="0" w:color="000000"/>
            </w:tcBorders>
          </w:tcPr>
          <w:p w:rsidR="000B6397" w:rsidRPr="006861D7" w:rsidRDefault="000B6397" w:rsidP="00AC3E8E">
            <w:pPr>
              <w:pStyle w:val="41"/>
              <w:snapToGrid w:val="0"/>
              <w:jc w:val="left"/>
              <w:rPr>
                <w:sz w:val="22"/>
                <w:szCs w:val="22"/>
              </w:rPr>
            </w:pPr>
            <w:r w:rsidRPr="006861D7">
              <w:rPr>
                <w:sz w:val="22"/>
                <w:szCs w:val="22"/>
              </w:rPr>
              <w:t xml:space="preserve">в том числе:                   содержание штатных единиц по внебюджету, ед./тыс.руб. </w:t>
            </w:r>
          </w:p>
        </w:tc>
        <w:tc>
          <w:tcPr>
            <w:tcW w:w="709" w:type="dxa"/>
            <w:tcBorders>
              <w:left w:val="single" w:sz="2" w:space="0" w:color="000000"/>
              <w:bottom w:val="single" w:sz="2" w:space="0" w:color="000000"/>
            </w:tcBorders>
          </w:tcPr>
          <w:p w:rsidR="000B6397" w:rsidRPr="000B6397" w:rsidRDefault="000B6397" w:rsidP="00AC3E8E">
            <w:pPr>
              <w:snapToGrid w:val="0"/>
            </w:pPr>
          </w:p>
        </w:tc>
        <w:tc>
          <w:tcPr>
            <w:tcW w:w="709" w:type="dxa"/>
            <w:tcBorders>
              <w:left w:val="single" w:sz="2" w:space="0" w:color="000000"/>
              <w:bottom w:val="single" w:sz="2" w:space="0" w:color="000000"/>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9A3070" w:rsidP="00AC3E8E">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9A3070" w:rsidP="00AC3E8E">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9A3070" w:rsidP="00AC3E8E">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0B6397" w:rsidP="00AC3E8E">
            <w:pPr>
              <w:snapToGrid w:val="0"/>
            </w:pPr>
            <w:r w:rsidRPr="000B6397">
              <w:rPr>
                <w:sz w:val="22"/>
              </w:rPr>
              <w:t>0</w:t>
            </w:r>
          </w:p>
        </w:tc>
        <w:tc>
          <w:tcPr>
            <w:tcW w:w="709" w:type="dxa"/>
            <w:tcBorders>
              <w:top w:val="single" w:sz="4" w:space="0" w:color="auto"/>
              <w:left w:val="single" w:sz="4" w:space="0" w:color="auto"/>
              <w:bottom w:val="single" w:sz="4" w:space="0" w:color="auto"/>
              <w:right w:val="single" w:sz="4" w:space="0" w:color="auto"/>
            </w:tcBorders>
          </w:tcPr>
          <w:p w:rsidR="000B6397" w:rsidRPr="000B6397" w:rsidRDefault="009A3070" w:rsidP="00AC3E8E">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0B6397" w:rsidRPr="000B6397" w:rsidRDefault="009A3070" w:rsidP="00AC3E8E">
            <w:pPr>
              <w:snapToGrid w:val="0"/>
            </w:pPr>
            <w:r>
              <w:rPr>
                <w:sz w:val="22"/>
              </w:rPr>
              <w:t>0</w:t>
            </w:r>
          </w:p>
        </w:tc>
        <w:tc>
          <w:tcPr>
            <w:tcW w:w="819" w:type="dxa"/>
            <w:tcBorders>
              <w:top w:val="single" w:sz="4" w:space="0" w:color="auto"/>
              <w:left w:val="single" w:sz="4" w:space="0" w:color="auto"/>
              <w:bottom w:val="single" w:sz="4" w:space="0" w:color="auto"/>
              <w:right w:val="single" w:sz="4" w:space="0" w:color="auto"/>
            </w:tcBorders>
          </w:tcPr>
          <w:p w:rsidR="000B6397" w:rsidRPr="000B6397" w:rsidRDefault="009A3070" w:rsidP="00AC3E8E">
            <w:pPr>
              <w:snapToGrid w:val="0"/>
            </w:pPr>
            <w:r>
              <w:rPr>
                <w:sz w:val="22"/>
              </w:rPr>
              <w:t>0</w:t>
            </w:r>
          </w:p>
        </w:tc>
        <w:tc>
          <w:tcPr>
            <w:tcW w:w="740" w:type="dxa"/>
            <w:tcBorders>
              <w:top w:val="single" w:sz="4" w:space="0" w:color="auto"/>
              <w:left w:val="single" w:sz="4" w:space="0" w:color="auto"/>
              <w:bottom w:val="single" w:sz="4" w:space="0" w:color="auto"/>
              <w:right w:val="single" w:sz="4" w:space="0" w:color="auto"/>
            </w:tcBorders>
          </w:tcPr>
          <w:p w:rsidR="000B6397" w:rsidRPr="000B6397" w:rsidRDefault="009A3070" w:rsidP="00AC3E8E">
            <w:pPr>
              <w:snapToGrid w:val="0"/>
            </w:pPr>
            <w:r>
              <w:rPr>
                <w:sz w:val="22"/>
              </w:rPr>
              <w:t>0</w:t>
            </w:r>
          </w:p>
        </w:tc>
      </w:tr>
      <w:tr w:rsidR="009A3070" w:rsidRPr="006861D7" w:rsidTr="0050407B">
        <w:trPr>
          <w:cantSplit/>
          <w:trHeight w:val="330"/>
        </w:trPr>
        <w:tc>
          <w:tcPr>
            <w:tcW w:w="1698" w:type="dxa"/>
            <w:tcBorders>
              <w:left w:val="single" w:sz="2" w:space="0" w:color="000000"/>
              <w:bottom w:val="single" w:sz="2" w:space="0" w:color="000000"/>
            </w:tcBorders>
          </w:tcPr>
          <w:p w:rsidR="009A3070" w:rsidRPr="006861D7" w:rsidRDefault="009A3070" w:rsidP="009A3070">
            <w:pPr>
              <w:pStyle w:val="41"/>
              <w:snapToGrid w:val="0"/>
              <w:rPr>
                <w:sz w:val="22"/>
                <w:szCs w:val="22"/>
              </w:rPr>
            </w:pPr>
            <w:r w:rsidRPr="006861D7">
              <w:rPr>
                <w:sz w:val="22"/>
                <w:szCs w:val="22"/>
              </w:rPr>
              <w:t>коммунальные услуги</w:t>
            </w:r>
          </w:p>
        </w:tc>
        <w:tc>
          <w:tcPr>
            <w:tcW w:w="709" w:type="dxa"/>
            <w:tcBorders>
              <w:left w:val="single" w:sz="2" w:space="0" w:color="000000"/>
              <w:bottom w:val="single" w:sz="2" w:space="0" w:color="000000"/>
            </w:tcBorders>
          </w:tcPr>
          <w:p w:rsidR="009A3070" w:rsidRPr="000B6397" w:rsidRDefault="009A3070" w:rsidP="009A3070">
            <w:pPr>
              <w:snapToGrid w:val="0"/>
            </w:pPr>
          </w:p>
        </w:tc>
        <w:tc>
          <w:tcPr>
            <w:tcW w:w="709" w:type="dxa"/>
            <w:tcBorders>
              <w:left w:val="single" w:sz="2" w:space="0" w:color="000000"/>
              <w:bottom w:val="single" w:sz="2" w:space="0" w:color="000000"/>
              <w:right w:val="single" w:sz="4" w:space="0" w:color="auto"/>
            </w:tcBorders>
          </w:tcPr>
          <w:p w:rsidR="009A3070" w:rsidRPr="000B6397" w:rsidRDefault="009A3070" w:rsidP="009A3070">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709"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819"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740"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r>
      <w:tr w:rsidR="009A3070" w:rsidRPr="006861D7" w:rsidTr="0050407B">
        <w:trPr>
          <w:cantSplit/>
          <w:trHeight w:val="330"/>
        </w:trPr>
        <w:tc>
          <w:tcPr>
            <w:tcW w:w="1698" w:type="dxa"/>
            <w:tcBorders>
              <w:left w:val="single" w:sz="2" w:space="0" w:color="000000"/>
              <w:bottom w:val="single" w:sz="2" w:space="0" w:color="000000"/>
            </w:tcBorders>
          </w:tcPr>
          <w:p w:rsidR="009A3070" w:rsidRPr="006861D7" w:rsidRDefault="009A3070" w:rsidP="009A3070">
            <w:pPr>
              <w:pStyle w:val="41"/>
              <w:snapToGrid w:val="0"/>
              <w:rPr>
                <w:sz w:val="22"/>
                <w:szCs w:val="22"/>
              </w:rPr>
            </w:pPr>
            <w:r w:rsidRPr="006861D7">
              <w:rPr>
                <w:sz w:val="22"/>
                <w:szCs w:val="22"/>
              </w:rPr>
              <w:t>электроэнергия</w:t>
            </w:r>
          </w:p>
        </w:tc>
        <w:tc>
          <w:tcPr>
            <w:tcW w:w="709" w:type="dxa"/>
            <w:tcBorders>
              <w:left w:val="single" w:sz="2" w:space="0" w:color="000000"/>
              <w:bottom w:val="single" w:sz="2" w:space="0" w:color="000000"/>
            </w:tcBorders>
          </w:tcPr>
          <w:p w:rsidR="009A3070" w:rsidRPr="000B6397" w:rsidRDefault="009A3070" w:rsidP="009A3070">
            <w:pPr>
              <w:snapToGrid w:val="0"/>
            </w:pPr>
          </w:p>
        </w:tc>
        <w:tc>
          <w:tcPr>
            <w:tcW w:w="709" w:type="dxa"/>
            <w:tcBorders>
              <w:left w:val="single" w:sz="2" w:space="0" w:color="000000"/>
              <w:bottom w:val="single" w:sz="2" w:space="0" w:color="000000"/>
              <w:right w:val="single" w:sz="4" w:space="0" w:color="auto"/>
            </w:tcBorders>
          </w:tcPr>
          <w:p w:rsidR="009A3070" w:rsidRPr="000B6397" w:rsidRDefault="009A3070" w:rsidP="009A3070">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709"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819"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740"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r>
      <w:tr w:rsidR="009A3070" w:rsidRPr="006861D7" w:rsidTr="0050407B">
        <w:trPr>
          <w:cantSplit/>
          <w:trHeight w:val="330"/>
        </w:trPr>
        <w:tc>
          <w:tcPr>
            <w:tcW w:w="1698" w:type="dxa"/>
            <w:tcBorders>
              <w:left w:val="single" w:sz="2" w:space="0" w:color="000000"/>
              <w:bottom w:val="single" w:sz="2" w:space="0" w:color="000000"/>
            </w:tcBorders>
          </w:tcPr>
          <w:p w:rsidR="009A3070" w:rsidRPr="006861D7" w:rsidRDefault="009A3070" w:rsidP="009A3070">
            <w:pPr>
              <w:pStyle w:val="41"/>
              <w:snapToGrid w:val="0"/>
              <w:rPr>
                <w:sz w:val="22"/>
                <w:szCs w:val="22"/>
              </w:rPr>
            </w:pPr>
            <w:r w:rsidRPr="006861D7">
              <w:rPr>
                <w:sz w:val="22"/>
                <w:szCs w:val="22"/>
              </w:rPr>
              <w:t xml:space="preserve">другие виды расходов (указать, какие), тыс.руб. </w:t>
            </w:r>
          </w:p>
        </w:tc>
        <w:tc>
          <w:tcPr>
            <w:tcW w:w="709" w:type="dxa"/>
            <w:tcBorders>
              <w:left w:val="single" w:sz="2" w:space="0" w:color="000000"/>
              <w:bottom w:val="single" w:sz="2" w:space="0" w:color="000000"/>
            </w:tcBorders>
          </w:tcPr>
          <w:p w:rsidR="009A3070" w:rsidRPr="000B6397" w:rsidRDefault="009A3070" w:rsidP="009A3070">
            <w:pPr>
              <w:snapToGrid w:val="0"/>
            </w:pPr>
          </w:p>
        </w:tc>
        <w:tc>
          <w:tcPr>
            <w:tcW w:w="709" w:type="dxa"/>
            <w:tcBorders>
              <w:left w:val="single" w:sz="2" w:space="0" w:color="000000"/>
              <w:bottom w:val="single" w:sz="2" w:space="0" w:color="000000"/>
              <w:right w:val="single" w:sz="4" w:space="0" w:color="auto"/>
            </w:tcBorders>
          </w:tcPr>
          <w:p w:rsidR="009A3070" w:rsidRPr="000B6397" w:rsidRDefault="009A3070" w:rsidP="009A3070">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sidRPr="000B6397">
              <w:rPr>
                <w:sz w:val="22"/>
              </w:rPr>
              <w:t>0</w:t>
            </w:r>
          </w:p>
        </w:tc>
        <w:tc>
          <w:tcPr>
            <w:tcW w:w="709"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819"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740"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r>
      <w:tr w:rsidR="009A3070" w:rsidRPr="006861D7" w:rsidTr="0050407B">
        <w:trPr>
          <w:cantSplit/>
          <w:trHeight w:val="330"/>
        </w:trPr>
        <w:tc>
          <w:tcPr>
            <w:tcW w:w="1698" w:type="dxa"/>
            <w:tcBorders>
              <w:left w:val="single" w:sz="2" w:space="0" w:color="000000"/>
              <w:bottom w:val="single" w:sz="2" w:space="0" w:color="000000"/>
            </w:tcBorders>
          </w:tcPr>
          <w:p w:rsidR="009A3070" w:rsidRPr="006861D7" w:rsidRDefault="009A3070" w:rsidP="009A3070">
            <w:pPr>
              <w:pStyle w:val="41"/>
              <w:snapToGrid w:val="0"/>
              <w:jc w:val="left"/>
              <w:rPr>
                <w:sz w:val="22"/>
                <w:szCs w:val="22"/>
              </w:rPr>
            </w:pPr>
            <w:r w:rsidRPr="006861D7">
              <w:rPr>
                <w:sz w:val="22"/>
                <w:szCs w:val="22"/>
              </w:rPr>
              <w:t>Расходы на развитие учреждения, тыс.руб. / % от доходов по кинопрокату</w:t>
            </w:r>
          </w:p>
        </w:tc>
        <w:tc>
          <w:tcPr>
            <w:tcW w:w="709" w:type="dxa"/>
            <w:tcBorders>
              <w:left w:val="single" w:sz="2" w:space="0" w:color="000000"/>
              <w:bottom w:val="single" w:sz="2" w:space="0" w:color="000000"/>
            </w:tcBorders>
          </w:tcPr>
          <w:p w:rsidR="009A3070" w:rsidRPr="000B6397" w:rsidRDefault="009A3070" w:rsidP="009A3070">
            <w:pPr>
              <w:snapToGrid w:val="0"/>
            </w:pPr>
          </w:p>
        </w:tc>
        <w:tc>
          <w:tcPr>
            <w:tcW w:w="709" w:type="dxa"/>
            <w:tcBorders>
              <w:left w:val="single" w:sz="2" w:space="0" w:color="000000"/>
              <w:bottom w:val="single" w:sz="2" w:space="0" w:color="000000"/>
              <w:right w:val="single" w:sz="4" w:space="0" w:color="auto"/>
            </w:tcBorders>
          </w:tcPr>
          <w:p w:rsidR="009A3070" w:rsidRPr="000B6397" w:rsidRDefault="009A3070" w:rsidP="009A3070">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sidRPr="000B6397">
              <w:rPr>
                <w:sz w:val="22"/>
              </w:rPr>
              <w:t>0</w:t>
            </w:r>
          </w:p>
        </w:tc>
        <w:tc>
          <w:tcPr>
            <w:tcW w:w="709"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819"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740"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r>
      <w:tr w:rsidR="009A3070" w:rsidRPr="006861D7" w:rsidTr="0050407B">
        <w:trPr>
          <w:cantSplit/>
          <w:trHeight w:val="330"/>
        </w:trPr>
        <w:tc>
          <w:tcPr>
            <w:tcW w:w="1698" w:type="dxa"/>
            <w:tcBorders>
              <w:left w:val="single" w:sz="2" w:space="0" w:color="000000"/>
              <w:bottom w:val="single" w:sz="2" w:space="0" w:color="000000"/>
            </w:tcBorders>
          </w:tcPr>
          <w:p w:rsidR="009A3070" w:rsidRPr="006861D7" w:rsidRDefault="009A3070" w:rsidP="009A3070">
            <w:pPr>
              <w:pStyle w:val="41"/>
              <w:snapToGrid w:val="0"/>
              <w:jc w:val="both"/>
              <w:rPr>
                <w:i/>
                <w:iCs/>
                <w:sz w:val="22"/>
                <w:szCs w:val="22"/>
              </w:rPr>
            </w:pPr>
            <w:r w:rsidRPr="006861D7">
              <w:rPr>
                <w:sz w:val="22"/>
                <w:szCs w:val="22"/>
              </w:rPr>
              <w:t xml:space="preserve">В том числе: </w:t>
            </w:r>
            <w:r w:rsidRPr="006861D7">
              <w:rPr>
                <w:i/>
                <w:iCs/>
                <w:sz w:val="22"/>
                <w:szCs w:val="22"/>
              </w:rPr>
              <w:t>указать все другие виды расходов</w:t>
            </w:r>
          </w:p>
        </w:tc>
        <w:tc>
          <w:tcPr>
            <w:tcW w:w="709" w:type="dxa"/>
            <w:tcBorders>
              <w:left w:val="single" w:sz="2" w:space="0" w:color="000000"/>
              <w:bottom w:val="single" w:sz="2" w:space="0" w:color="000000"/>
            </w:tcBorders>
          </w:tcPr>
          <w:p w:rsidR="009A3070" w:rsidRPr="000B6397" w:rsidRDefault="009A3070" w:rsidP="009A3070">
            <w:pPr>
              <w:snapToGrid w:val="0"/>
            </w:pPr>
          </w:p>
        </w:tc>
        <w:tc>
          <w:tcPr>
            <w:tcW w:w="709" w:type="dxa"/>
            <w:tcBorders>
              <w:left w:val="single" w:sz="2" w:space="0" w:color="000000"/>
              <w:bottom w:val="single" w:sz="2" w:space="0" w:color="000000"/>
              <w:right w:val="single" w:sz="4" w:space="0" w:color="auto"/>
            </w:tcBorders>
          </w:tcPr>
          <w:p w:rsidR="009A3070" w:rsidRPr="000B6397" w:rsidRDefault="009A3070" w:rsidP="009A3070">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sidRPr="000B6397">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sidRPr="000B6397">
              <w:rPr>
                <w:sz w:val="22"/>
              </w:rPr>
              <w:t>0</w:t>
            </w:r>
          </w:p>
        </w:tc>
        <w:tc>
          <w:tcPr>
            <w:tcW w:w="709"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567"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819"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c>
          <w:tcPr>
            <w:tcW w:w="740" w:type="dxa"/>
            <w:tcBorders>
              <w:top w:val="single" w:sz="4" w:space="0" w:color="auto"/>
              <w:left w:val="single" w:sz="4" w:space="0" w:color="auto"/>
              <w:bottom w:val="single" w:sz="4" w:space="0" w:color="auto"/>
              <w:right w:val="single" w:sz="4" w:space="0" w:color="auto"/>
            </w:tcBorders>
          </w:tcPr>
          <w:p w:rsidR="009A3070" w:rsidRPr="000B6397" w:rsidRDefault="009A3070" w:rsidP="009A3070">
            <w:pPr>
              <w:snapToGrid w:val="0"/>
            </w:pPr>
            <w:r>
              <w:rPr>
                <w:sz w:val="22"/>
              </w:rPr>
              <w:t>0</w:t>
            </w:r>
          </w:p>
        </w:tc>
      </w:tr>
    </w:tbl>
    <w:p w:rsidR="00430804" w:rsidRPr="006B234A" w:rsidRDefault="00430804" w:rsidP="00430804">
      <w:pPr>
        <w:tabs>
          <w:tab w:val="left" w:pos="360"/>
        </w:tabs>
        <w:spacing w:line="360" w:lineRule="auto"/>
      </w:pPr>
      <w:r>
        <w:tab/>
      </w:r>
      <w:r w:rsidRPr="001C2A45">
        <w:t xml:space="preserve">Работа специалистов учреждения </w:t>
      </w:r>
      <w:r>
        <w:t xml:space="preserve">в 2014 году </w:t>
      </w:r>
      <w:r w:rsidRPr="001C2A45">
        <w:t>была направлена на улучшение и расширение репертуара, привлечение зрителе</w:t>
      </w:r>
      <w:r>
        <w:t xml:space="preserve">й, пропаганду лучших российских </w:t>
      </w:r>
      <w:r w:rsidRPr="001C2A45">
        <w:t>и зарубежных фильмов.</w:t>
      </w:r>
      <w:r w:rsidRPr="001C2A45">
        <w:br/>
      </w:r>
      <w:r w:rsidRPr="001C2A45">
        <w:rPr>
          <w:b/>
        </w:rPr>
        <w:t>Итогом работы стало:</w:t>
      </w:r>
    </w:p>
    <w:p w:rsidR="00430804" w:rsidRPr="0050407B" w:rsidRDefault="00430804" w:rsidP="00430804">
      <w:pPr>
        <w:tabs>
          <w:tab w:val="left" w:pos="360"/>
        </w:tabs>
        <w:spacing w:line="360" w:lineRule="auto"/>
        <w:jc w:val="both"/>
      </w:pPr>
      <w:r w:rsidRPr="0050407B">
        <w:t xml:space="preserve">Количество киносеансов, в том числе для детей: </w:t>
      </w:r>
      <w:r w:rsidR="0050407B" w:rsidRPr="0050407B">
        <w:t>79 ед.</w:t>
      </w:r>
    </w:p>
    <w:p w:rsidR="00430804" w:rsidRPr="0050407B" w:rsidRDefault="00430804" w:rsidP="00430804">
      <w:pPr>
        <w:tabs>
          <w:tab w:val="left" w:pos="360"/>
        </w:tabs>
        <w:spacing w:line="360" w:lineRule="auto"/>
        <w:jc w:val="both"/>
      </w:pPr>
      <w:r w:rsidRPr="0050407B">
        <w:t xml:space="preserve">Из них количество социальных показов: </w:t>
      </w:r>
      <w:r w:rsidR="0050407B" w:rsidRPr="0050407B">
        <w:t>52 ед.</w:t>
      </w:r>
    </w:p>
    <w:p w:rsidR="00430804" w:rsidRPr="0050407B" w:rsidRDefault="00430804" w:rsidP="00430804">
      <w:pPr>
        <w:tabs>
          <w:tab w:val="left" w:pos="360"/>
        </w:tabs>
        <w:spacing w:line="360" w:lineRule="auto"/>
        <w:jc w:val="both"/>
      </w:pPr>
      <w:r w:rsidRPr="0050407B">
        <w:t xml:space="preserve">Из них число посещений </w:t>
      </w:r>
      <w:r w:rsidR="0050407B" w:rsidRPr="0050407B">
        <w:t>социальных показов: 1 443 человек</w:t>
      </w:r>
    </w:p>
    <w:p w:rsidR="00430804" w:rsidRPr="0050407B" w:rsidRDefault="00430804" w:rsidP="00430804">
      <w:pPr>
        <w:tabs>
          <w:tab w:val="left" w:pos="360"/>
        </w:tabs>
        <w:spacing w:line="360" w:lineRule="auto"/>
        <w:jc w:val="both"/>
      </w:pPr>
      <w:r w:rsidRPr="0050407B">
        <w:t>Число пос</w:t>
      </w:r>
      <w:r w:rsidR="0050407B" w:rsidRPr="0050407B">
        <w:t>ещений киносеансов: 1 9</w:t>
      </w:r>
      <w:r w:rsidR="009D2771" w:rsidRPr="0050407B">
        <w:t>65</w:t>
      </w:r>
      <w:r w:rsidR="0050407B" w:rsidRPr="0050407B">
        <w:t xml:space="preserve"> человек</w:t>
      </w:r>
    </w:p>
    <w:p w:rsidR="000B6397" w:rsidRPr="00A926A9" w:rsidRDefault="0050407B" w:rsidP="00A926A9">
      <w:pPr>
        <w:tabs>
          <w:tab w:val="left" w:pos="360"/>
        </w:tabs>
        <w:spacing w:line="360" w:lineRule="auto"/>
        <w:jc w:val="both"/>
      </w:pPr>
      <w:r w:rsidRPr="0050407B">
        <w:t>из них детей: 1 280 человек</w:t>
      </w:r>
    </w:p>
    <w:p w:rsidR="001F3752" w:rsidRDefault="001F3752" w:rsidP="001F3752">
      <w:pPr>
        <w:jc w:val="both"/>
        <w:rPr>
          <w:rFonts w:eastAsia="Times New Roman"/>
          <w:b/>
        </w:rPr>
      </w:pPr>
      <w:r w:rsidRPr="00E07AF2">
        <w:rPr>
          <w:rFonts w:eastAsia="Times New Roman"/>
          <w:b/>
        </w:rPr>
        <w:lastRenderedPageBreak/>
        <w:t>5.5.2. Анализ кинопрокатной деятельности</w:t>
      </w:r>
    </w:p>
    <w:p w:rsidR="00430804" w:rsidRPr="0023733D" w:rsidRDefault="00430804" w:rsidP="00430804">
      <w:pPr>
        <w:pStyle w:val="aff8"/>
        <w:spacing w:line="360" w:lineRule="auto"/>
        <w:ind w:firstLine="708"/>
        <w:jc w:val="both"/>
        <w:rPr>
          <w:rFonts w:ascii="Times New Roman" w:hAnsi="Times New Roman"/>
          <w:sz w:val="24"/>
          <w:szCs w:val="24"/>
        </w:rPr>
      </w:pPr>
      <w:r w:rsidRPr="0023733D">
        <w:rPr>
          <w:rFonts w:ascii="Times New Roman" w:hAnsi="Times New Roman"/>
          <w:sz w:val="24"/>
          <w:szCs w:val="24"/>
        </w:rPr>
        <w:t xml:space="preserve">Одной из основных проблем остается малая численность зрителей, приходящих на платные фильмы, причина этого в том, что учреждение получает фильмы второго и третьего экрана, </w:t>
      </w:r>
      <w:r>
        <w:rPr>
          <w:rFonts w:ascii="Times New Roman" w:hAnsi="Times New Roman"/>
          <w:sz w:val="24"/>
          <w:szCs w:val="24"/>
        </w:rPr>
        <w:t xml:space="preserve">на основании </w:t>
      </w:r>
      <w:r w:rsidRPr="0023733D">
        <w:rPr>
          <w:rFonts w:ascii="Times New Roman" w:hAnsi="Times New Roman"/>
          <w:sz w:val="24"/>
          <w:szCs w:val="24"/>
        </w:rPr>
        <w:t>соглашени</w:t>
      </w:r>
      <w:r>
        <w:rPr>
          <w:rFonts w:ascii="Times New Roman" w:hAnsi="Times New Roman"/>
          <w:sz w:val="24"/>
          <w:szCs w:val="24"/>
        </w:rPr>
        <w:t>я</w:t>
      </w:r>
      <w:r w:rsidRPr="0023733D">
        <w:rPr>
          <w:rFonts w:ascii="Times New Roman" w:hAnsi="Times New Roman"/>
          <w:sz w:val="24"/>
          <w:szCs w:val="24"/>
        </w:rPr>
        <w:t xml:space="preserve"> с автономным учреждением ХМАО-Югры «Югорский кинопрокат». Приходится показывать фильмы, которые  зрители уже просмотрели в других учреждениях или в интернете.</w:t>
      </w:r>
      <w:r>
        <w:rPr>
          <w:rFonts w:ascii="Times New Roman" w:hAnsi="Times New Roman"/>
          <w:sz w:val="24"/>
          <w:szCs w:val="24"/>
        </w:rPr>
        <w:t xml:space="preserve"> В </w:t>
      </w:r>
      <w:r w:rsidRPr="0023733D">
        <w:rPr>
          <w:rFonts w:ascii="Times New Roman" w:hAnsi="Times New Roman"/>
          <w:sz w:val="24"/>
          <w:szCs w:val="24"/>
        </w:rPr>
        <w:t>2014 год</w:t>
      </w:r>
      <w:r>
        <w:rPr>
          <w:rFonts w:ascii="Times New Roman" w:hAnsi="Times New Roman"/>
          <w:sz w:val="24"/>
          <w:szCs w:val="24"/>
        </w:rPr>
        <w:t>у</w:t>
      </w:r>
      <w:r w:rsidRPr="0023733D">
        <w:rPr>
          <w:rFonts w:ascii="Times New Roman" w:hAnsi="Times New Roman"/>
          <w:sz w:val="24"/>
          <w:szCs w:val="24"/>
        </w:rPr>
        <w:t xml:space="preserve"> показано </w:t>
      </w:r>
      <w:r w:rsidR="00376965" w:rsidRPr="00376965">
        <w:rPr>
          <w:rFonts w:ascii="Times New Roman" w:hAnsi="Times New Roman"/>
          <w:sz w:val="24"/>
          <w:szCs w:val="24"/>
        </w:rPr>
        <w:t>79</w:t>
      </w:r>
      <w:r w:rsidRPr="0023733D">
        <w:rPr>
          <w:rFonts w:ascii="Times New Roman" w:hAnsi="Times New Roman"/>
          <w:sz w:val="24"/>
          <w:szCs w:val="24"/>
        </w:rPr>
        <w:t xml:space="preserve"> фильм</w:t>
      </w:r>
      <w:r w:rsidR="00376965">
        <w:rPr>
          <w:rFonts w:ascii="Times New Roman" w:hAnsi="Times New Roman"/>
          <w:sz w:val="24"/>
          <w:szCs w:val="24"/>
        </w:rPr>
        <w:t>ов</w:t>
      </w:r>
      <w:r w:rsidRPr="0023733D">
        <w:rPr>
          <w:rFonts w:ascii="Times New Roman" w:hAnsi="Times New Roman"/>
          <w:sz w:val="24"/>
          <w:szCs w:val="24"/>
        </w:rPr>
        <w:t xml:space="preserve"> и мультфильмов как зарубежных, так и отечественных производителей. Детских киносеансов было больше, чем взрослых.  Отсутствие взрослой аудитории на кинопоказах опять же аргументируется тем, что фильмы в учреждении второго и третьего экрана. </w:t>
      </w:r>
      <w:r>
        <w:rPr>
          <w:rFonts w:ascii="Times New Roman" w:hAnsi="Times New Roman"/>
          <w:sz w:val="24"/>
          <w:szCs w:val="24"/>
        </w:rPr>
        <w:t>В 2014 году в городе был</w:t>
      </w:r>
      <w:r w:rsidR="00AC3E8E">
        <w:rPr>
          <w:rFonts w:ascii="Times New Roman" w:hAnsi="Times New Roman"/>
          <w:sz w:val="24"/>
          <w:szCs w:val="24"/>
        </w:rPr>
        <w:t>о</w:t>
      </w:r>
      <w:r>
        <w:rPr>
          <w:rFonts w:ascii="Times New Roman" w:hAnsi="Times New Roman"/>
          <w:sz w:val="24"/>
          <w:szCs w:val="24"/>
        </w:rPr>
        <w:t xml:space="preserve"> открыт</w:t>
      </w:r>
      <w:r w:rsidR="00AC3E8E">
        <w:rPr>
          <w:rFonts w:ascii="Times New Roman" w:hAnsi="Times New Roman"/>
          <w:sz w:val="24"/>
          <w:szCs w:val="24"/>
        </w:rPr>
        <w:t>о 4 кинозала</w:t>
      </w:r>
      <w:r>
        <w:rPr>
          <w:rFonts w:ascii="Times New Roman" w:hAnsi="Times New Roman"/>
          <w:sz w:val="24"/>
          <w:szCs w:val="24"/>
        </w:rPr>
        <w:t xml:space="preserve"> «Кинофокс», которые демонстрируют фильмы –новинки. </w:t>
      </w:r>
    </w:p>
    <w:p w:rsidR="00A926A9" w:rsidRPr="0028515F" w:rsidRDefault="00430804" w:rsidP="0028515F">
      <w:pPr>
        <w:pStyle w:val="aff8"/>
        <w:spacing w:line="360" w:lineRule="auto"/>
        <w:ind w:firstLine="708"/>
        <w:jc w:val="both"/>
        <w:rPr>
          <w:rFonts w:ascii="Times New Roman" w:hAnsi="Times New Roman"/>
          <w:sz w:val="24"/>
          <w:szCs w:val="24"/>
        </w:rPr>
      </w:pPr>
      <w:r>
        <w:rPr>
          <w:rFonts w:ascii="Times New Roman" w:hAnsi="Times New Roman"/>
          <w:sz w:val="24"/>
          <w:szCs w:val="24"/>
        </w:rPr>
        <w:t>В учреждении ра</w:t>
      </w:r>
      <w:r w:rsidRPr="006F3FF5">
        <w:rPr>
          <w:rFonts w:ascii="Times New Roman" w:hAnsi="Times New Roman"/>
          <w:sz w:val="24"/>
          <w:szCs w:val="24"/>
        </w:rPr>
        <w:t>зработано положение о предоставлении льгот отдельным категориям граждан</w:t>
      </w:r>
      <w:r>
        <w:rPr>
          <w:rFonts w:ascii="Times New Roman" w:hAnsi="Times New Roman"/>
          <w:sz w:val="24"/>
          <w:szCs w:val="24"/>
        </w:rPr>
        <w:t xml:space="preserve">. </w:t>
      </w:r>
      <w:r w:rsidRPr="006F3FF5">
        <w:rPr>
          <w:rFonts w:ascii="Times New Roman" w:hAnsi="Times New Roman"/>
          <w:sz w:val="24"/>
          <w:szCs w:val="24"/>
        </w:rPr>
        <w:t xml:space="preserve">Организованным группам кинозрителей </w:t>
      </w:r>
      <w:r>
        <w:rPr>
          <w:rFonts w:ascii="Times New Roman" w:hAnsi="Times New Roman"/>
          <w:sz w:val="24"/>
          <w:szCs w:val="24"/>
        </w:rPr>
        <w:t>(коллективная заявка)</w:t>
      </w:r>
      <w:r w:rsidRPr="006F3FF5">
        <w:rPr>
          <w:rFonts w:ascii="Times New Roman" w:hAnsi="Times New Roman"/>
          <w:sz w:val="24"/>
          <w:szCs w:val="24"/>
        </w:rPr>
        <w:t xml:space="preserve"> предоставля</w:t>
      </w:r>
      <w:r>
        <w:rPr>
          <w:rFonts w:ascii="Times New Roman" w:hAnsi="Times New Roman"/>
          <w:sz w:val="24"/>
          <w:szCs w:val="24"/>
        </w:rPr>
        <w:t>ется</w:t>
      </w:r>
      <w:r w:rsidRPr="006F3FF5">
        <w:rPr>
          <w:rFonts w:ascii="Times New Roman" w:hAnsi="Times New Roman"/>
          <w:sz w:val="24"/>
          <w:szCs w:val="24"/>
        </w:rPr>
        <w:t xml:space="preserve"> возможность посещения киносеансов на льготной и безвозмездной основе.</w:t>
      </w:r>
    </w:p>
    <w:p w:rsidR="00430804" w:rsidRDefault="00430804" w:rsidP="00430804">
      <w:pPr>
        <w:spacing w:line="360" w:lineRule="auto"/>
        <w:ind w:firstLine="600"/>
        <w:jc w:val="both"/>
      </w:pPr>
      <w:r>
        <w:t xml:space="preserve">На сегодняшний день в фонде </w:t>
      </w:r>
      <w:r w:rsidR="00DC1D25">
        <w:t>учреждения находится</w:t>
      </w:r>
      <w:r>
        <w:t xml:space="preserve"> 180 фильмов и мультфильмов на </w:t>
      </w:r>
      <w:r>
        <w:rPr>
          <w:lang w:val="en-US"/>
        </w:rPr>
        <w:t>DVD</w:t>
      </w:r>
      <w:r>
        <w:t xml:space="preserve"> носителях. </w:t>
      </w:r>
    </w:p>
    <w:p w:rsidR="00430804" w:rsidRDefault="00430804" w:rsidP="00430804">
      <w:pPr>
        <w:spacing w:line="360" w:lineRule="auto"/>
        <w:ind w:firstLine="600"/>
        <w:jc w:val="both"/>
      </w:pPr>
      <w:r>
        <w:t>Из них отечественных: 80 шт.</w:t>
      </w:r>
    </w:p>
    <w:p w:rsidR="00430804" w:rsidRDefault="00430804" w:rsidP="00430804">
      <w:pPr>
        <w:spacing w:line="360" w:lineRule="auto"/>
        <w:ind w:firstLine="600"/>
        <w:jc w:val="both"/>
      </w:pPr>
      <w:r>
        <w:t>Зарубежных: 50 шт.</w:t>
      </w:r>
    </w:p>
    <w:p w:rsidR="00430804" w:rsidRPr="00FF282B" w:rsidRDefault="00430804" w:rsidP="00430804">
      <w:pPr>
        <w:spacing w:line="360" w:lineRule="auto"/>
        <w:ind w:firstLine="600"/>
        <w:jc w:val="both"/>
      </w:pPr>
      <w:r>
        <w:t>Социальных: 50 шт.</w:t>
      </w:r>
    </w:p>
    <w:p w:rsidR="00430804" w:rsidRPr="00430804" w:rsidRDefault="00430804" w:rsidP="00430804">
      <w:pPr>
        <w:spacing w:line="360" w:lineRule="auto"/>
        <w:ind w:firstLine="708"/>
        <w:jc w:val="both"/>
      </w:pPr>
      <w:r>
        <w:t>Демонстрация социальных показов проходит в первую субботу каждого месяца, в каникулярное время и во время тематических акций, проходящих совместно с социальным партнёром МБОУ «СОШ №4»</w:t>
      </w:r>
    </w:p>
    <w:p w:rsidR="001F3752" w:rsidRDefault="001F3752" w:rsidP="009D74E1">
      <w:pPr>
        <w:jc w:val="both"/>
        <w:rPr>
          <w:rFonts w:eastAsia="Times New Roman"/>
        </w:rPr>
      </w:pPr>
      <w:r w:rsidRPr="00E07AF2">
        <w:rPr>
          <w:rFonts w:eastAsia="Times New Roman"/>
          <w:b/>
        </w:rPr>
        <w:t xml:space="preserve">5.5.2.1. аналитический (диаграммный) </w:t>
      </w:r>
      <w:r w:rsidRPr="00E07AF2">
        <w:rPr>
          <w:rFonts w:eastAsia="Times New Roman"/>
          <w:b/>
          <w:bCs/>
        </w:rPr>
        <w:t xml:space="preserve">мониторинг </w:t>
      </w:r>
      <w:r w:rsidRPr="00E07AF2">
        <w:rPr>
          <w:rFonts w:eastAsia="Times New Roman"/>
          <w:b/>
        </w:rPr>
        <w:t xml:space="preserve">фильмов по целевым возрастным категориям </w:t>
      </w:r>
      <w:r w:rsidRPr="00E07AF2">
        <w:rPr>
          <w:rFonts w:eastAsia="Times New Roman"/>
        </w:rPr>
        <w:t>(дошкольники, школьники и т.д.)</w:t>
      </w:r>
    </w:p>
    <w:p w:rsidR="00AC3E8E" w:rsidRDefault="00AC3E8E" w:rsidP="00AC3E8E">
      <w:pPr>
        <w:spacing w:line="360" w:lineRule="auto"/>
        <w:ind w:firstLine="708"/>
        <w:jc w:val="both"/>
      </w:pPr>
      <w:r>
        <w:t xml:space="preserve">В отчётном периоде показано </w:t>
      </w:r>
      <w:r w:rsidR="0050407B" w:rsidRPr="0050407B">
        <w:t>79</w:t>
      </w:r>
      <w:r w:rsidRPr="00AC3E8E">
        <w:rPr>
          <w:color w:val="FF0000"/>
        </w:rPr>
        <w:t xml:space="preserve"> </w:t>
      </w:r>
      <w:r w:rsidR="0050407B">
        <w:t>фильмов</w:t>
      </w:r>
      <w:r>
        <w:t xml:space="preserve"> и мультфильмов как зарубежных, так и отечественных производителей. Детских киносеансов было больше, чем взрослых – это является проблемой для кино в нашем микрорайоне, т.к. фильмы демонстрируются второго плана, взрослые успевают посмотреть их в других учреждениях или в интернете. В городе было открыто 4 кинозала «Кинофокс», из-за чего начался отток зрителей.</w:t>
      </w:r>
    </w:p>
    <w:p w:rsidR="00DC1D25" w:rsidRDefault="00AC3E8E" w:rsidP="009D74E1">
      <w:pPr>
        <w:jc w:val="both"/>
        <w:rPr>
          <w:rFonts w:eastAsia="Times New Roman"/>
          <w:b/>
        </w:rPr>
      </w:pPr>
      <w:r>
        <w:rPr>
          <w:noProof/>
          <w:sz w:val="22"/>
          <w:szCs w:val="22"/>
          <w:lang w:eastAsia="ru-RU"/>
        </w:rPr>
        <w:lastRenderedPageBreak/>
        <w:drawing>
          <wp:inline distT="0" distB="0" distL="0" distR="0">
            <wp:extent cx="3219450" cy="264795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C3E8E" w:rsidRDefault="00AC3E8E" w:rsidP="009D74E1">
      <w:pPr>
        <w:jc w:val="both"/>
        <w:rPr>
          <w:rFonts w:eastAsia="Times New Roman"/>
          <w:b/>
        </w:rPr>
      </w:pPr>
    </w:p>
    <w:p w:rsidR="00AC3E8E" w:rsidRPr="005A265B" w:rsidRDefault="00AC3E8E" w:rsidP="00AC3E8E">
      <w:pPr>
        <w:spacing w:line="360" w:lineRule="auto"/>
        <w:jc w:val="both"/>
        <w:rPr>
          <w:szCs w:val="22"/>
        </w:rPr>
      </w:pPr>
      <w:r w:rsidRPr="00AC3E8E">
        <w:rPr>
          <w:szCs w:val="22"/>
        </w:rPr>
        <w:t xml:space="preserve">Для детской аудитории было показано </w:t>
      </w:r>
      <w:r w:rsidR="005A265B" w:rsidRPr="005A265B">
        <w:rPr>
          <w:szCs w:val="22"/>
        </w:rPr>
        <w:t>59</w:t>
      </w:r>
      <w:r w:rsidRPr="005A265B">
        <w:rPr>
          <w:szCs w:val="22"/>
        </w:rPr>
        <w:t xml:space="preserve"> фильмов и мультфильмов, для взрослых – </w:t>
      </w:r>
      <w:r w:rsidR="005A265B" w:rsidRPr="005A265B">
        <w:rPr>
          <w:szCs w:val="22"/>
        </w:rPr>
        <w:t>20</w:t>
      </w:r>
      <w:r w:rsidRPr="005A265B">
        <w:rPr>
          <w:szCs w:val="22"/>
        </w:rPr>
        <w:t xml:space="preserve"> ед. Количество посетителей дошкольников и школьников составил </w:t>
      </w:r>
      <w:r w:rsidR="005B1F68" w:rsidRPr="005A265B">
        <w:rPr>
          <w:szCs w:val="22"/>
        </w:rPr>
        <w:t xml:space="preserve">1 280 </w:t>
      </w:r>
      <w:r w:rsidRPr="005A265B">
        <w:rPr>
          <w:szCs w:val="22"/>
        </w:rPr>
        <w:t>человек,</w:t>
      </w:r>
    </w:p>
    <w:p w:rsidR="00AC3E8E" w:rsidRDefault="00AC3E8E" w:rsidP="00AC3E8E">
      <w:pPr>
        <w:spacing w:line="360" w:lineRule="auto"/>
        <w:jc w:val="both"/>
        <w:rPr>
          <w:szCs w:val="22"/>
        </w:rPr>
      </w:pPr>
      <w:r w:rsidRPr="005A265B">
        <w:rPr>
          <w:szCs w:val="22"/>
        </w:rPr>
        <w:t xml:space="preserve">взрослой аудитории – </w:t>
      </w:r>
      <w:r w:rsidR="005B1F68" w:rsidRPr="005A265B">
        <w:rPr>
          <w:szCs w:val="22"/>
        </w:rPr>
        <w:t>631 человек</w:t>
      </w:r>
      <w:r w:rsidRPr="005A265B">
        <w:rPr>
          <w:szCs w:val="22"/>
        </w:rPr>
        <w:t>.</w:t>
      </w:r>
    </w:p>
    <w:p w:rsidR="005A265B" w:rsidRPr="005A265B" w:rsidRDefault="005A265B" w:rsidP="00AC3E8E">
      <w:pPr>
        <w:spacing w:line="360" w:lineRule="auto"/>
        <w:jc w:val="both"/>
        <w:rPr>
          <w:szCs w:val="22"/>
        </w:rPr>
      </w:pPr>
      <w:r>
        <w:rPr>
          <w:szCs w:val="22"/>
        </w:rPr>
        <w:t>В сравнении с 2013 годом количество посетителей взрослой аудитории увеличился.</w:t>
      </w:r>
    </w:p>
    <w:p w:rsidR="0028515F" w:rsidRDefault="0028515F" w:rsidP="009D74E1">
      <w:pPr>
        <w:jc w:val="both"/>
        <w:rPr>
          <w:rFonts w:eastAsia="Times New Roman"/>
          <w:b/>
        </w:rPr>
      </w:pPr>
    </w:p>
    <w:p w:rsidR="0028515F" w:rsidRDefault="0028515F" w:rsidP="009D74E1">
      <w:pPr>
        <w:jc w:val="both"/>
        <w:rPr>
          <w:rFonts w:eastAsia="Times New Roman"/>
          <w:b/>
        </w:rPr>
      </w:pPr>
    </w:p>
    <w:p w:rsidR="001F3752" w:rsidRDefault="001F3752" w:rsidP="009D74E1">
      <w:pPr>
        <w:jc w:val="both"/>
        <w:rPr>
          <w:rFonts w:eastAsia="Times New Roman"/>
        </w:rPr>
      </w:pPr>
      <w:r w:rsidRPr="00E07AF2">
        <w:rPr>
          <w:rFonts w:eastAsia="Times New Roman"/>
          <w:b/>
        </w:rPr>
        <w:t xml:space="preserve">5.5.2.2. мониторинг по жанрам </w:t>
      </w:r>
      <w:r w:rsidRPr="00E07AF2">
        <w:rPr>
          <w:rFonts w:eastAsia="Times New Roman"/>
        </w:rPr>
        <w:t>(мультфильмы, художественные фильмы, в том числе комедии, боевики и т.д.) (годовая)</w:t>
      </w:r>
    </w:p>
    <w:p w:rsidR="00BF5220" w:rsidRPr="005A265B" w:rsidRDefault="00BF5220" w:rsidP="00BF5220">
      <w:pPr>
        <w:tabs>
          <w:tab w:val="left" w:pos="1689"/>
        </w:tabs>
        <w:spacing w:line="360" w:lineRule="auto"/>
        <w:jc w:val="both"/>
      </w:pPr>
      <w:r w:rsidRPr="005A265B">
        <w:t xml:space="preserve">За 2012 г. было показано – 7 мультфильмов и 23 фильма.  </w:t>
      </w:r>
    </w:p>
    <w:p w:rsidR="00BF5220" w:rsidRPr="005A265B" w:rsidRDefault="00BF5220" w:rsidP="00BF5220">
      <w:pPr>
        <w:tabs>
          <w:tab w:val="left" w:pos="1689"/>
        </w:tabs>
        <w:spacing w:line="360" w:lineRule="auto"/>
        <w:jc w:val="both"/>
      </w:pPr>
      <w:r w:rsidRPr="005A265B">
        <w:t xml:space="preserve">За 2013  год  показано – 60  фильмов и мультфильмов.  </w:t>
      </w:r>
    </w:p>
    <w:p w:rsidR="00AC3E8E" w:rsidRPr="00BF5220" w:rsidRDefault="00BF5220" w:rsidP="00BF5220">
      <w:pPr>
        <w:spacing w:line="360" w:lineRule="auto"/>
        <w:jc w:val="both"/>
        <w:rPr>
          <w:rFonts w:eastAsia="Times New Roman"/>
        </w:rPr>
      </w:pPr>
      <w:r w:rsidRPr="005A265B">
        <w:rPr>
          <w:rFonts w:eastAsia="Times New Roman"/>
        </w:rPr>
        <w:t xml:space="preserve">За 2014 год показано – </w:t>
      </w:r>
      <w:r w:rsidR="005A265B" w:rsidRPr="005A265B">
        <w:rPr>
          <w:rFonts w:eastAsia="Times New Roman"/>
        </w:rPr>
        <w:t xml:space="preserve">79 </w:t>
      </w:r>
      <w:r w:rsidR="005A265B">
        <w:rPr>
          <w:rFonts w:eastAsia="Times New Roman"/>
        </w:rPr>
        <w:t>фильмов и мультфильмов</w:t>
      </w:r>
    </w:p>
    <w:p w:rsidR="00BF5220" w:rsidRPr="00BF5220" w:rsidRDefault="00BF5220" w:rsidP="00BF5220">
      <w:pPr>
        <w:spacing w:line="360" w:lineRule="auto"/>
        <w:jc w:val="both"/>
        <w:rPr>
          <w:rFonts w:eastAsia="Times New Roman"/>
        </w:rPr>
      </w:pPr>
      <w:r w:rsidRPr="00BF5220">
        <w:rPr>
          <w:rFonts w:eastAsia="Times New Roman"/>
        </w:rPr>
        <w:t>Мониторинг по жанрам представлен в диаграмме.</w:t>
      </w:r>
    </w:p>
    <w:p w:rsidR="00BF5220" w:rsidRDefault="00BF5220" w:rsidP="009D74E1">
      <w:pPr>
        <w:jc w:val="both"/>
        <w:rPr>
          <w:rFonts w:eastAsia="Times New Roman"/>
          <w:color w:val="FF0000"/>
        </w:rPr>
      </w:pPr>
    </w:p>
    <w:p w:rsidR="00BF5220" w:rsidRPr="00BF5220" w:rsidRDefault="00BF5220" w:rsidP="009D74E1">
      <w:pPr>
        <w:jc w:val="both"/>
        <w:rPr>
          <w:rFonts w:eastAsia="Times New Roman"/>
          <w:color w:val="FF0000"/>
        </w:rPr>
      </w:pPr>
      <w:r>
        <w:rPr>
          <w:rFonts w:eastAsia="Times New Roman"/>
          <w:noProof/>
          <w:color w:val="FF0000"/>
          <w:lang w:eastAsia="ru-RU"/>
        </w:rPr>
        <w:drawing>
          <wp:inline distT="0" distB="0" distL="0" distR="0">
            <wp:extent cx="4610100" cy="32575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F5220" w:rsidRPr="00E07AF2" w:rsidRDefault="00BF5220" w:rsidP="009D74E1">
      <w:pPr>
        <w:jc w:val="both"/>
        <w:rPr>
          <w:rFonts w:eastAsia="Times New Roman"/>
        </w:rPr>
      </w:pPr>
    </w:p>
    <w:p w:rsidR="004166C0" w:rsidRDefault="004166C0" w:rsidP="009D74E1">
      <w:pPr>
        <w:jc w:val="both"/>
        <w:rPr>
          <w:rFonts w:eastAsia="Times New Roman"/>
          <w:b/>
        </w:rPr>
      </w:pPr>
    </w:p>
    <w:p w:rsidR="001F3752" w:rsidRPr="004166C0" w:rsidRDefault="001F3752" w:rsidP="009D74E1">
      <w:pPr>
        <w:jc w:val="both"/>
        <w:rPr>
          <w:rFonts w:eastAsia="Times New Roman"/>
        </w:rPr>
      </w:pPr>
      <w:r w:rsidRPr="004166C0">
        <w:rPr>
          <w:rFonts w:eastAsia="Times New Roman"/>
          <w:b/>
        </w:rPr>
        <w:t xml:space="preserve">5.5.2.3. мониторинг по странам производителям </w:t>
      </w:r>
      <w:r w:rsidRPr="004166C0">
        <w:rPr>
          <w:rFonts w:eastAsia="Times New Roman"/>
        </w:rPr>
        <w:t>(Россия, Германия и т.д.) (годовая)</w:t>
      </w:r>
    </w:p>
    <w:p w:rsidR="00BF5220" w:rsidRPr="004166C0" w:rsidRDefault="00BF5220" w:rsidP="00BF5220">
      <w:pPr>
        <w:tabs>
          <w:tab w:val="left" w:pos="1689"/>
        </w:tabs>
        <w:spacing w:line="360" w:lineRule="auto"/>
        <w:jc w:val="both"/>
      </w:pPr>
      <w:r w:rsidRPr="004166C0">
        <w:t xml:space="preserve">За 2012 год было показано – 30 мультфильмов и  фильмов, </w:t>
      </w:r>
    </w:p>
    <w:p w:rsidR="00BF5220" w:rsidRPr="004166C0" w:rsidRDefault="00BF5220" w:rsidP="00BF5220">
      <w:pPr>
        <w:tabs>
          <w:tab w:val="left" w:pos="1689"/>
        </w:tabs>
        <w:spacing w:line="360" w:lineRule="auto"/>
        <w:jc w:val="both"/>
      </w:pPr>
      <w:r w:rsidRPr="004166C0">
        <w:t xml:space="preserve">Всего за 2013г.  показано – 60 фильмов и мультфильмов.  </w:t>
      </w:r>
    </w:p>
    <w:p w:rsidR="00BF5220" w:rsidRPr="004166C0" w:rsidRDefault="00BF5220" w:rsidP="00BF5220">
      <w:pPr>
        <w:tabs>
          <w:tab w:val="left" w:pos="1689"/>
        </w:tabs>
        <w:spacing w:line="360" w:lineRule="auto"/>
        <w:jc w:val="both"/>
      </w:pPr>
      <w:r w:rsidRPr="004166C0">
        <w:t xml:space="preserve">Всего за 2014г.  показано –  </w:t>
      </w:r>
      <w:r w:rsidR="004166C0" w:rsidRPr="004166C0">
        <w:t xml:space="preserve">79 </w:t>
      </w:r>
      <w:r w:rsidRPr="004166C0">
        <w:t xml:space="preserve">фильмов и мультфильмов.  </w:t>
      </w:r>
    </w:p>
    <w:p w:rsidR="00BF5220" w:rsidRPr="00BF5220" w:rsidRDefault="00BF5220" w:rsidP="00BF5220">
      <w:pPr>
        <w:spacing w:line="360" w:lineRule="auto"/>
        <w:jc w:val="both"/>
        <w:rPr>
          <w:rFonts w:eastAsia="Times New Roman"/>
        </w:rPr>
      </w:pPr>
      <w:r w:rsidRPr="00BF5220">
        <w:rPr>
          <w:rFonts w:eastAsia="Times New Roman"/>
        </w:rPr>
        <w:t>Мониторинг по жанрам представлен в диаграмме.</w:t>
      </w:r>
    </w:p>
    <w:p w:rsidR="00BF5220" w:rsidRPr="00E07AF2" w:rsidRDefault="00BF5220" w:rsidP="009D74E1">
      <w:pPr>
        <w:jc w:val="both"/>
        <w:rPr>
          <w:rFonts w:eastAsia="Times New Roman"/>
          <w:b/>
        </w:rPr>
      </w:pPr>
      <w:r>
        <w:rPr>
          <w:rFonts w:eastAsia="Times New Roman"/>
          <w:b/>
        </w:rPr>
        <w:t xml:space="preserve"> </w:t>
      </w:r>
      <w:r>
        <w:rPr>
          <w:rFonts w:eastAsia="Times New Roman"/>
          <w:b/>
          <w:noProof/>
          <w:lang w:eastAsia="ru-RU"/>
        </w:rPr>
        <w:drawing>
          <wp:inline distT="0" distB="0" distL="0" distR="0">
            <wp:extent cx="3486150" cy="24765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8515F" w:rsidRDefault="0028515F" w:rsidP="009D74E1">
      <w:pPr>
        <w:jc w:val="both"/>
        <w:rPr>
          <w:rFonts w:eastAsia="Times New Roman"/>
          <w:b/>
        </w:rPr>
      </w:pPr>
    </w:p>
    <w:p w:rsidR="001F3752" w:rsidRDefault="001F3752" w:rsidP="009D74E1">
      <w:pPr>
        <w:jc w:val="both"/>
        <w:rPr>
          <w:rFonts w:eastAsia="Times New Roman"/>
          <w:b/>
        </w:rPr>
      </w:pPr>
      <w:r w:rsidRPr="004166C0">
        <w:rPr>
          <w:rFonts w:eastAsia="Times New Roman"/>
          <w:b/>
        </w:rPr>
        <w:t>5.5.2.4. мониторинг посещаемости</w:t>
      </w:r>
      <w:r w:rsidR="003E5442">
        <w:rPr>
          <w:rFonts w:eastAsia="Times New Roman"/>
          <w:b/>
        </w:rPr>
        <w:t xml:space="preserve"> </w:t>
      </w:r>
    </w:p>
    <w:p w:rsidR="00F232DF" w:rsidRPr="004166C0" w:rsidRDefault="00F232DF" w:rsidP="00F232DF">
      <w:pPr>
        <w:tabs>
          <w:tab w:val="left" w:pos="1689"/>
        </w:tabs>
        <w:spacing w:line="360" w:lineRule="auto"/>
        <w:jc w:val="both"/>
      </w:pPr>
      <w:r w:rsidRPr="004166C0">
        <w:t>За 2012г. года посетило – 2 230 человек</w:t>
      </w:r>
    </w:p>
    <w:p w:rsidR="00F232DF" w:rsidRPr="004166C0" w:rsidRDefault="00F232DF" w:rsidP="00F232DF">
      <w:pPr>
        <w:tabs>
          <w:tab w:val="left" w:pos="1689"/>
        </w:tabs>
        <w:spacing w:line="360" w:lineRule="auto"/>
        <w:jc w:val="both"/>
      </w:pPr>
      <w:r w:rsidRPr="004166C0">
        <w:t xml:space="preserve">За 2013г. год посетило -1 688 человек. </w:t>
      </w:r>
    </w:p>
    <w:p w:rsidR="00F232DF" w:rsidRPr="004166C0" w:rsidRDefault="00F232DF" w:rsidP="00F232DF">
      <w:pPr>
        <w:spacing w:line="360" w:lineRule="auto"/>
        <w:jc w:val="both"/>
      </w:pPr>
      <w:r w:rsidRPr="004166C0">
        <w:t xml:space="preserve">За </w:t>
      </w:r>
      <w:r w:rsidR="004166C0" w:rsidRPr="004166C0">
        <w:t xml:space="preserve">2014 год посетило </w:t>
      </w:r>
      <w:r w:rsidRPr="004166C0">
        <w:t>–1 </w:t>
      </w:r>
      <w:r w:rsidR="004166C0" w:rsidRPr="004166C0">
        <w:t>965 человек</w:t>
      </w:r>
    </w:p>
    <w:p w:rsidR="00F232DF" w:rsidRPr="004166C0" w:rsidRDefault="00F232DF" w:rsidP="00F232DF">
      <w:pPr>
        <w:spacing w:line="360" w:lineRule="auto"/>
        <w:jc w:val="both"/>
      </w:pPr>
      <w:r w:rsidRPr="004166C0">
        <w:t>из них  дети – 1</w:t>
      </w:r>
      <w:r w:rsidR="004166C0" w:rsidRPr="004166C0">
        <w:t xml:space="preserve"> 280 </w:t>
      </w:r>
      <w:r w:rsidRPr="004166C0">
        <w:t xml:space="preserve">человек, взрослые – </w:t>
      </w:r>
      <w:r w:rsidR="004166C0" w:rsidRPr="004166C0">
        <w:t>685</w:t>
      </w:r>
      <w:r w:rsidRPr="004166C0">
        <w:t xml:space="preserve"> человек.</w:t>
      </w:r>
    </w:p>
    <w:p w:rsidR="00F232DF" w:rsidRDefault="00F232DF" w:rsidP="00F232DF">
      <w:pPr>
        <w:spacing w:line="360" w:lineRule="auto"/>
        <w:jc w:val="both"/>
      </w:pPr>
      <w:r>
        <w:t>Количество посетителей увеличилось, в основном большая доля посетителей приходится на посещение социальных показов, в основном это дошкольники и школьники.  Во время работы  лагеря с дневным пребыванием детей, организованный на базе МБОУ СОШ №4 и на базе МБУК «МиГ», дети посещали мультфильмы.</w:t>
      </w:r>
    </w:p>
    <w:p w:rsidR="003E5442" w:rsidRDefault="00F232DF" w:rsidP="003E5442">
      <w:pPr>
        <w:spacing w:line="360" w:lineRule="auto"/>
        <w:jc w:val="both"/>
        <w:rPr>
          <w:rFonts w:eastAsia="Times New Roman"/>
          <w:b/>
        </w:rPr>
      </w:pPr>
      <w:r>
        <w:t xml:space="preserve"> </w:t>
      </w:r>
      <w:r w:rsidR="00505E52">
        <w:tab/>
      </w:r>
      <w:r w:rsidRPr="007229FE">
        <w:t xml:space="preserve">В рамках Окружных киноакций </w:t>
      </w:r>
      <w:r>
        <w:t>в 2014 году проводились</w:t>
      </w:r>
      <w:r w:rsidRPr="007229FE">
        <w:t xml:space="preserve"> киносеансы к праздничным датам для различных возрастных категорий зрителей, а также в рамках тематических декад – к пра</w:t>
      </w:r>
      <w:r>
        <w:t>з</w:t>
      </w:r>
      <w:r w:rsidRPr="007229FE">
        <w:t>днованию Дня нефт</w:t>
      </w:r>
      <w:r>
        <w:t xml:space="preserve">яной и газовой промышленности, «День Российского кино», фестиваль «Диалог культур», </w:t>
      </w:r>
      <w:r w:rsidRPr="00376965">
        <w:t xml:space="preserve">окружной фестиваль социального фильма </w:t>
      </w:r>
      <w:r>
        <w:t>«Кино для меня». Фильмы</w:t>
      </w:r>
      <w:r w:rsidRPr="007229FE">
        <w:t xml:space="preserve"> представлены для социального просмотра, вход на которые является бесплатным</w:t>
      </w:r>
      <w:r w:rsidR="003E5442">
        <w:rPr>
          <w:rFonts w:eastAsia="Times New Roman"/>
          <w:b/>
        </w:rPr>
        <w:t>.</w:t>
      </w:r>
    </w:p>
    <w:p w:rsidR="003E5442" w:rsidRPr="004166C0" w:rsidRDefault="003E5442" w:rsidP="003E5442">
      <w:pPr>
        <w:spacing w:line="360" w:lineRule="auto"/>
        <w:jc w:val="both"/>
        <w:rPr>
          <w:rFonts w:eastAsia="Times New Roman"/>
          <w:b/>
        </w:rPr>
      </w:pPr>
      <w:r>
        <w:rPr>
          <w:rFonts w:eastAsia="Times New Roman"/>
          <w:b/>
        </w:rPr>
        <w:t>Мониторинг посещаемости представлен в диаграмме.</w:t>
      </w:r>
    </w:p>
    <w:p w:rsidR="00BF5220" w:rsidRPr="00A926A9" w:rsidRDefault="00F232DF" w:rsidP="00A926A9">
      <w:pPr>
        <w:spacing w:line="360" w:lineRule="auto"/>
        <w:ind w:firstLine="708"/>
      </w:pPr>
      <w:r w:rsidRPr="007229FE">
        <w:lastRenderedPageBreak/>
        <w:t>.</w:t>
      </w:r>
      <w:r>
        <w:rPr>
          <w:noProof/>
          <w:lang w:eastAsia="ru-RU"/>
        </w:rPr>
        <w:drawing>
          <wp:inline distT="0" distB="0" distL="0" distR="0">
            <wp:extent cx="4352925" cy="2590800"/>
            <wp:effectExtent l="0" t="0" r="9525"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F3752" w:rsidRPr="003E5442" w:rsidRDefault="001F3752" w:rsidP="009D74E1">
      <w:pPr>
        <w:jc w:val="both"/>
        <w:rPr>
          <w:rFonts w:eastAsia="Times New Roman"/>
          <w:b/>
        </w:rPr>
      </w:pPr>
      <w:r w:rsidRPr="003E5442">
        <w:rPr>
          <w:rFonts w:eastAsia="Times New Roman"/>
          <w:b/>
        </w:rPr>
        <w:t xml:space="preserve">5.5.2.5. мониторинг социального кинопоказа по категориям потребителей услуг </w:t>
      </w:r>
    </w:p>
    <w:p w:rsidR="00800109" w:rsidRPr="003E5442" w:rsidRDefault="00800109" w:rsidP="00800109">
      <w:pPr>
        <w:spacing w:line="360" w:lineRule="auto"/>
        <w:ind w:firstLine="708"/>
        <w:jc w:val="both"/>
      </w:pPr>
      <w:r w:rsidRPr="003E5442">
        <w:t>За 2013 год было показано 35 социальных фильмов.</w:t>
      </w:r>
    </w:p>
    <w:p w:rsidR="00800109" w:rsidRPr="003E5442" w:rsidRDefault="00800109" w:rsidP="00800109">
      <w:pPr>
        <w:spacing w:line="360" w:lineRule="auto"/>
        <w:ind w:firstLine="708"/>
        <w:jc w:val="both"/>
      </w:pPr>
      <w:r w:rsidRPr="003E5442">
        <w:t>Категория потребителей: всего -  1 034 человек, взрослых –263 человека,  детей -  771 человек</w:t>
      </w:r>
    </w:p>
    <w:p w:rsidR="00800109" w:rsidRPr="00505E52" w:rsidRDefault="00364C2A" w:rsidP="00364C2A">
      <w:pPr>
        <w:spacing w:line="360" w:lineRule="auto"/>
        <w:ind w:firstLine="708"/>
        <w:jc w:val="both"/>
        <w:rPr>
          <w:rFonts w:cs="Calibri"/>
          <w:kern w:val="0"/>
          <w:lang w:eastAsia="ar-SA"/>
        </w:rPr>
      </w:pPr>
      <w:r>
        <w:rPr>
          <w:rFonts w:cs="Calibri"/>
          <w:kern w:val="0"/>
          <w:lang w:eastAsia="ar-SA"/>
        </w:rPr>
        <w:t xml:space="preserve">За </w:t>
      </w:r>
      <w:r w:rsidR="00800109" w:rsidRPr="00505E52">
        <w:rPr>
          <w:rFonts w:cs="Calibri"/>
          <w:kern w:val="0"/>
          <w:lang w:eastAsia="ar-SA"/>
        </w:rPr>
        <w:t xml:space="preserve"> 20</w:t>
      </w:r>
      <w:r>
        <w:rPr>
          <w:rFonts w:cs="Calibri"/>
          <w:kern w:val="0"/>
          <w:lang w:eastAsia="ar-SA"/>
        </w:rPr>
        <w:t>14 год</w:t>
      </w:r>
      <w:r w:rsidR="00800109" w:rsidRPr="00505E52">
        <w:rPr>
          <w:rFonts w:cs="Calibri"/>
          <w:kern w:val="0"/>
          <w:lang w:eastAsia="ar-SA"/>
        </w:rPr>
        <w:t xml:space="preserve"> прошло </w:t>
      </w:r>
      <w:r w:rsidR="00505E52" w:rsidRPr="00505E52">
        <w:rPr>
          <w:rFonts w:cs="Calibri"/>
          <w:kern w:val="0"/>
          <w:lang w:eastAsia="ar-SA"/>
        </w:rPr>
        <w:t>52 социальных показа</w:t>
      </w:r>
      <w:r w:rsidR="00800109" w:rsidRPr="00505E52">
        <w:rPr>
          <w:rFonts w:cs="Calibri"/>
          <w:kern w:val="0"/>
          <w:lang w:eastAsia="ar-SA"/>
        </w:rPr>
        <w:t xml:space="preserve">. </w:t>
      </w:r>
    </w:p>
    <w:p w:rsidR="00800109" w:rsidRDefault="00800109" w:rsidP="00800109">
      <w:pPr>
        <w:spacing w:line="360" w:lineRule="auto"/>
        <w:jc w:val="both"/>
      </w:pPr>
      <w:r w:rsidRPr="00505E52">
        <w:t xml:space="preserve">Категория потребителей: всего – </w:t>
      </w:r>
      <w:r w:rsidR="003E5442" w:rsidRPr="00505E52">
        <w:t>1 443</w:t>
      </w:r>
      <w:r w:rsidRPr="00505E52">
        <w:t xml:space="preserve"> человек</w:t>
      </w:r>
      <w:r w:rsidR="00505E52" w:rsidRPr="00505E52">
        <w:t>а, взрослых – 528</w:t>
      </w:r>
      <w:r w:rsidRPr="00505E52">
        <w:t xml:space="preserve"> человек,  детей – </w:t>
      </w:r>
      <w:r w:rsidR="00505E52" w:rsidRPr="00505E52">
        <w:t>915</w:t>
      </w:r>
      <w:r w:rsidRPr="00505E52">
        <w:t xml:space="preserve"> человек.</w:t>
      </w:r>
    </w:p>
    <w:p w:rsidR="00505E52" w:rsidRPr="00505E52" w:rsidRDefault="00505E52" w:rsidP="00505E52">
      <w:pPr>
        <w:spacing w:line="360" w:lineRule="auto"/>
        <w:ind w:firstLine="708"/>
        <w:jc w:val="both"/>
      </w:pPr>
      <w:r>
        <w:t xml:space="preserve">Количество социальных показов увеличилось за счёт киносеансов, проходящих </w:t>
      </w:r>
      <w:r w:rsidRPr="007229FE">
        <w:t>рамках Окружных киноакций</w:t>
      </w:r>
      <w:r>
        <w:t>, фестивалей, предоставленных АУ «Югорский кинопрокат».</w:t>
      </w:r>
    </w:p>
    <w:p w:rsidR="001F3752" w:rsidRDefault="001F3752" w:rsidP="0028515F">
      <w:pPr>
        <w:spacing w:line="360" w:lineRule="auto"/>
        <w:jc w:val="both"/>
        <w:rPr>
          <w:rFonts w:eastAsia="Times New Roman"/>
        </w:rPr>
      </w:pPr>
      <w:r w:rsidRPr="00E07AF2">
        <w:rPr>
          <w:rFonts w:eastAsia="Times New Roman"/>
          <w:b/>
        </w:rPr>
        <w:t xml:space="preserve">5.5.2.6. мониторинг доступности социального кинопоказа </w:t>
      </w:r>
      <w:r w:rsidRPr="00E07AF2">
        <w:rPr>
          <w:rFonts w:eastAsia="Times New Roman"/>
        </w:rPr>
        <w:t>(годовая)</w:t>
      </w:r>
    </w:p>
    <w:p w:rsidR="00800109" w:rsidRDefault="00800109" w:rsidP="0028515F">
      <w:pPr>
        <w:spacing w:line="360" w:lineRule="auto"/>
        <w:ind w:firstLine="708"/>
        <w:jc w:val="both"/>
      </w:pPr>
      <w:r w:rsidRPr="00DE01DC">
        <w:t>Социальный показ фильмов проводится в первую субботу каждого месяца, для школьников, в период каникул</w:t>
      </w:r>
      <w:r w:rsidR="00505E52">
        <w:t>, в рамках окружных киноакций и кино-фестивалей</w:t>
      </w:r>
      <w:r w:rsidRPr="00DE01DC">
        <w:t xml:space="preserve"> (</w:t>
      </w:r>
      <w:r w:rsidR="00505E52" w:rsidRPr="00505E52">
        <w:t>всего  за год – 52 показа</w:t>
      </w:r>
      <w:r w:rsidRPr="00505E52">
        <w:t xml:space="preserve">). </w:t>
      </w:r>
      <w:r w:rsidRPr="00DE01DC">
        <w:t>Реклама, афиши фильмов размещаются на уличном рекламном стенде учреждения «Кино. Сегодня. Скоро», на стенд</w:t>
      </w:r>
      <w:r>
        <w:t>е</w:t>
      </w:r>
      <w:r w:rsidRPr="00DE01DC">
        <w:t xml:space="preserve"> «Объявления»</w:t>
      </w:r>
      <w:r>
        <w:t>, на сайте учреждения и на страничке соц. Сети «В контакте»</w:t>
      </w:r>
      <w:r w:rsidRPr="00DE01DC">
        <w:t xml:space="preserve">. </w:t>
      </w:r>
    </w:p>
    <w:p w:rsidR="00800109" w:rsidRPr="00AF0FA9" w:rsidRDefault="00800109" w:rsidP="00800109">
      <w:pPr>
        <w:spacing w:line="360" w:lineRule="auto"/>
        <w:ind w:firstLine="708"/>
      </w:pPr>
      <w:r>
        <w:t xml:space="preserve">Специалисты учреждения </w:t>
      </w:r>
      <w:r w:rsidRPr="00E75E92">
        <w:t>использу</w:t>
      </w:r>
      <w:r>
        <w:t>ю</w:t>
      </w:r>
      <w:r w:rsidRPr="00E75E92">
        <w:t>т разл</w:t>
      </w:r>
      <w:r>
        <w:t>ичные формы работы со зрителем:</w:t>
      </w:r>
      <w:r w:rsidRPr="00E75E92">
        <w:br/>
        <w:t>- регулярно воспитанники детских садов приходили на</w:t>
      </w:r>
      <w:r>
        <w:t xml:space="preserve"> детские сеансы и мультфильмы; </w:t>
      </w:r>
      <w:r w:rsidRPr="00E75E92">
        <w:br/>
        <w:t>- кинопоказ фильмов в каникулы для лагерей с дневным пребыванием детей</w:t>
      </w:r>
      <w:r>
        <w:t>.</w:t>
      </w:r>
      <w:r w:rsidRPr="00E75E92">
        <w:br/>
        <w:t xml:space="preserve">- </w:t>
      </w:r>
      <w:r>
        <w:t>п</w:t>
      </w:r>
      <w:r w:rsidRPr="00E75E92">
        <w:t>роведение киносеансов для малообеспеченных категорий насе</w:t>
      </w:r>
      <w:r>
        <w:t>ления (пенсионеров, многодетных семей)</w:t>
      </w:r>
    </w:p>
    <w:p w:rsidR="00800109" w:rsidRDefault="00800109" w:rsidP="00800109">
      <w:pPr>
        <w:spacing w:line="360" w:lineRule="auto"/>
        <w:ind w:firstLine="708"/>
        <w:jc w:val="both"/>
      </w:pPr>
      <w:r w:rsidRPr="007229FE">
        <w:t xml:space="preserve">В рамках Окружных киноакций </w:t>
      </w:r>
      <w:r>
        <w:t>в 2014 году проводились</w:t>
      </w:r>
      <w:r w:rsidRPr="007229FE">
        <w:t xml:space="preserve"> киносеансы к праздничным датам для различных возрастных категорий зрителей, а также в рамках тематических декад – к пра</w:t>
      </w:r>
      <w:r>
        <w:t>з</w:t>
      </w:r>
      <w:r w:rsidRPr="007229FE">
        <w:t>днованию Дня нефт</w:t>
      </w:r>
      <w:r>
        <w:t xml:space="preserve">яной и газовой промышленности, «День Российского кино», фестиваль «Диалог культур», </w:t>
      </w:r>
      <w:r w:rsidRPr="00505E52">
        <w:t xml:space="preserve">окружной фестиваль социального </w:t>
      </w:r>
      <w:r w:rsidRPr="00505E52">
        <w:lastRenderedPageBreak/>
        <w:t xml:space="preserve">фильма </w:t>
      </w:r>
      <w:r>
        <w:t>«Кино для меня». Фильмы</w:t>
      </w:r>
      <w:r w:rsidRPr="007229FE">
        <w:t xml:space="preserve"> представлены для социального просмотра, вход на которые является бесплатным.</w:t>
      </w:r>
    </w:p>
    <w:p w:rsidR="00364C2A" w:rsidRDefault="00364C2A" w:rsidP="00364C2A">
      <w:pPr>
        <w:spacing w:line="360" w:lineRule="auto"/>
        <w:ind w:firstLine="708"/>
        <w:jc w:val="both"/>
        <w:rPr>
          <w:rFonts w:eastAsia="Times New Roman"/>
          <w:lang w:eastAsia="ru-RU"/>
        </w:rPr>
      </w:pPr>
      <w:r w:rsidRPr="00994123">
        <w:rPr>
          <w:rFonts w:eastAsia="Times New Roman"/>
          <w:lang w:eastAsia="ru-RU"/>
        </w:rPr>
        <w:t>В течение года для несовершеннолетних ребят были проведены лектории с приглашением специалистов, организованы демонстрации документальных и художественных фильмов по предупреждению алкоголизма, наркомании, табакокурения.</w:t>
      </w:r>
    </w:p>
    <w:p w:rsidR="00364C2A" w:rsidRDefault="00364C2A" w:rsidP="00364C2A">
      <w:pPr>
        <w:spacing w:line="360" w:lineRule="auto"/>
        <w:jc w:val="both"/>
        <w:rPr>
          <w:rFonts w:eastAsia="Times New Roman"/>
          <w:lang w:eastAsia="ru-RU"/>
        </w:rPr>
      </w:pPr>
      <w:r w:rsidRPr="00994123">
        <w:rPr>
          <w:rFonts w:eastAsia="Times New Roman"/>
          <w:lang w:eastAsia="ru-RU"/>
        </w:rPr>
        <w:t>Благодаря таким мероприятиям у подростка формируется новый взг</w:t>
      </w:r>
      <w:r>
        <w:rPr>
          <w:rFonts w:eastAsia="Times New Roman"/>
          <w:lang w:eastAsia="ru-RU"/>
        </w:rPr>
        <w:t>л</w:t>
      </w:r>
      <w:r w:rsidRPr="00994123">
        <w:rPr>
          <w:rFonts w:eastAsia="Times New Roman"/>
          <w:lang w:eastAsia="ru-RU"/>
        </w:rPr>
        <w:t xml:space="preserve">яд на здоровый образ жизни и отказ от вредных привычек. </w:t>
      </w:r>
    </w:p>
    <w:p w:rsidR="00364C2A" w:rsidRPr="00364C2A" w:rsidRDefault="00364C2A" w:rsidP="00364C2A">
      <w:pPr>
        <w:spacing w:line="360" w:lineRule="auto"/>
        <w:jc w:val="both"/>
      </w:pPr>
      <w:r>
        <w:rPr>
          <w:rFonts w:eastAsia="Times New Roman"/>
          <w:lang w:eastAsia="ru-RU"/>
        </w:rPr>
        <w:t xml:space="preserve">                Для патриотического воспита</w:t>
      </w:r>
      <w:r w:rsidRPr="00994123">
        <w:rPr>
          <w:rFonts w:eastAsia="Times New Roman"/>
          <w:lang w:eastAsia="ru-RU"/>
        </w:rPr>
        <w:t>ния детей и молодежи демонстрировались кинофильмы о войне и патриотической направленности. Для широкого охвата зрительской аудитории и воспитания патри</w:t>
      </w:r>
      <w:r>
        <w:rPr>
          <w:rFonts w:eastAsia="Times New Roman"/>
          <w:lang w:eastAsia="ru-RU"/>
        </w:rPr>
        <w:t xml:space="preserve">отизма ведется сотрудничество со школами города, </w:t>
      </w:r>
      <w:r>
        <w:t>О</w:t>
      </w:r>
      <w:r w:rsidRPr="00F558E5">
        <w:t>бще</w:t>
      </w:r>
      <w:r>
        <w:t xml:space="preserve">ственно-гражданской организацией </w:t>
      </w:r>
      <w:r w:rsidRPr="00F558E5">
        <w:t xml:space="preserve">«Союз ветеранов Афганистана», "Совет ветеранов войны и труда", «Взлет» – </w:t>
      </w:r>
      <w:r>
        <w:t xml:space="preserve">общественная </w:t>
      </w:r>
      <w:r w:rsidRPr="00F558E5">
        <w:t>организация офицеров запаса</w:t>
      </w:r>
      <w:r>
        <w:t xml:space="preserve">, </w:t>
      </w:r>
      <w:r w:rsidRPr="00CF222F">
        <w:t>ОМВД по г.</w:t>
      </w:r>
      <w:r>
        <w:t xml:space="preserve"> </w:t>
      </w:r>
      <w:r w:rsidRPr="00CF222F">
        <w:t>Югорску</w:t>
      </w:r>
      <w:r>
        <w:t>.</w:t>
      </w:r>
      <w:r w:rsidRPr="00CF222F">
        <w:t xml:space="preserve"> </w:t>
      </w:r>
    </w:p>
    <w:p w:rsidR="001F3752" w:rsidRDefault="001F3752" w:rsidP="009D74E1">
      <w:pPr>
        <w:jc w:val="both"/>
        <w:rPr>
          <w:rFonts w:eastAsia="Times New Roman"/>
        </w:rPr>
      </w:pPr>
      <w:r w:rsidRPr="00E07AF2">
        <w:rPr>
          <w:rFonts w:eastAsia="Times New Roman"/>
          <w:b/>
        </w:rPr>
        <w:t xml:space="preserve">5.5.2.7. мониторинг ценовой политики </w:t>
      </w:r>
      <w:r w:rsidRPr="00E07AF2">
        <w:rPr>
          <w:rFonts w:eastAsia="Times New Roman"/>
        </w:rPr>
        <w:t>(система скидок, их гибкость и целевая направленность) (годовая)</w:t>
      </w:r>
    </w:p>
    <w:p w:rsidR="00285D10" w:rsidRDefault="00285D10" w:rsidP="00285D10">
      <w:pPr>
        <w:spacing w:line="360" w:lineRule="auto"/>
        <w:ind w:firstLine="708"/>
        <w:jc w:val="both"/>
      </w:pPr>
      <w:r>
        <w:t>В 2014 году н</w:t>
      </w:r>
      <w:r w:rsidRPr="00AF0FA9">
        <w:t xml:space="preserve">а основании </w:t>
      </w:r>
      <w:r w:rsidR="004D24F2" w:rsidRPr="00AF0FA9">
        <w:t>приказа</w:t>
      </w:r>
      <w:r w:rsidR="004D24F2" w:rsidRPr="00A3549B">
        <w:t xml:space="preserve"> №</w:t>
      </w:r>
      <w:r w:rsidRPr="00A3549B">
        <w:t xml:space="preserve"> 189 от 9 октября 2013 года утверждено положение о платных услугах, предоставляемых МБУК «Ми</w:t>
      </w:r>
      <w:r>
        <w:t xml:space="preserve">Г» </w:t>
      </w:r>
      <w:r w:rsidRPr="00AF0FA9">
        <w:t>цена на билет детского сеанса составля</w:t>
      </w:r>
      <w:r>
        <w:t xml:space="preserve">ет 50 рублей, </w:t>
      </w:r>
      <w:r w:rsidR="004D24F2">
        <w:t>взрослого -</w:t>
      </w:r>
      <w:r>
        <w:t xml:space="preserve"> 80</w:t>
      </w:r>
      <w:r w:rsidRPr="00AF0FA9">
        <w:t xml:space="preserve">рублей.  </w:t>
      </w:r>
    </w:p>
    <w:p w:rsidR="00285D10" w:rsidRPr="00285D10" w:rsidRDefault="00285D10" w:rsidP="00285D10">
      <w:pPr>
        <w:spacing w:line="360" w:lineRule="auto"/>
        <w:ind w:firstLine="708"/>
        <w:jc w:val="both"/>
      </w:pPr>
      <w:r w:rsidRPr="00285D10">
        <w:rPr>
          <w:rFonts w:eastAsia="Times New Roman"/>
        </w:rPr>
        <w:t xml:space="preserve">При получении платных услуг учреждения культуры предоставляются льготы </w:t>
      </w:r>
      <w:r w:rsidRPr="00285D10">
        <w:t xml:space="preserve">при наличии удостоверяющего документа. На коллективные заявки предоставляются скидки до 50%. </w:t>
      </w:r>
    </w:p>
    <w:p w:rsidR="00285D10" w:rsidRDefault="00285D10" w:rsidP="00285D10">
      <w:pPr>
        <w:tabs>
          <w:tab w:val="left" w:pos="284"/>
        </w:tabs>
        <w:spacing w:line="360" w:lineRule="auto"/>
        <w:jc w:val="both"/>
        <w:rPr>
          <w:rFonts w:eastAsia="Times New Roman"/>
        </w:rPr>
      </w:pPr>
      <w:r>
        <w:rPr>
          <w:rFonts w:eastAsia="Times New Roman"/>
        </w:rPr>
        <w:t>Цены на платные услуги дифференцированы:</w:t>
      </w:r>
    </w:p>
    <w:p w:rsidR="00285D10" w:rsidRDefault="00285D10" w:rsidP="00285D10">
      <w:pPr>
        <w:tabs>
          <w:tab w:val="left" w:pos="284"/>
        </w:tabs>
        <w:spacing w:line="360" w:lineRule="auto"/>
        <w:jc w:val="both"/>
        <w:rPr>
          <w:rFonts w:eastAsia="Times New Roman"/>
        </w:rPr>
      </w:pPr>
      <w:r>
        <w:rPr>
          <w:rFonts w:eastAsia="Times New Roman"/>
        </w:rPr>
        <w:t xml:space="preserve"> - по контингенту получателя услуги;</w:t>
      </w:r>
    </w:p>
    <w:p w:rsidR="00A926A9" w:rsidRPr="00E07AF2" w:rsidRDefault="00285D10" w:rsidP="00285D10">
      <w:pPr>
        <w:tabs>
          <w:tab w:val="left" w:pos="284"/>
        </w:tabs>
        <w:spacing w:line="360" w:lineRule="auto"/>
        <w:jc w:val="both"/>
        <w:rPr>
          <w:rFonts w:eastAsia="Times New Roman"/>
        </w:rPr>
      </w:pPr>
      <w:r>
        <w:rPr>
          <w:rFonts w:eastAsia="Times New Roman"/>
        </w:rPr>
        <w:t xml:space="preserve">- по виду обслуживания.   </w:t>
      </w:r>
    </w:p>
    <w:p w:rsidR="001F3752" w:rsidRDefault="001F3752" w:rsidP="009D74E1">
      <w:pPr>
        <w:jc w:val="both"/>
        <w:rPr>
          <w:rFonts w:eastAsia="Times New Roman"/>
        </w:rPr>
      </w:pPr>
      <w:r w:rsidRPr="00E07AF2">
        <w:rPr>
          <w:rFonts w:eastAsia="Times New Roman"/>
          <w:b/>
        </w:rPr>
        <w:t xml:space="preserve">5.5.2.8. мониторинг рекламной кампании </w:t>
      </w:r>
      <w:r w:rsidRPr="00E07AF2">
        <w:rPr>
          <w:rFonts w:eastAsia="Times New Roman"/>
        </w:rPr>
        <w:t>(годовая)</w:t>
      </w:r>
    </w:p>
    <w:p w:rsidR="004D24F2" w:rsidRPr="00141826" w:rsidRDefault="004D24F2" w:rsidP="004D24F2">
      <w:pPr>
        <w:spacing w:line="360" w:lineRule="auto"/>
        <w:ind w:firstLine="708"/>
        <w:jc w:val="both"/>
      </w:pPr>
      <w:r w:rsidRPr="001C7C20">
        <w:t>С целью привлечения зрителя в 20</w:t>
      </w:r>
      <w:r>
        <w:t>13</w:t>
      </w:r>
      <w:r w:rsidRPr="001C7C20">
        <w:t xml:space="preserve"> году </w:t>
      </w:r>
      <w:r>
        <w:t>было изготовлено и размещено 15 афиш формата А -3, 145 афиш формата А-4, флайера в количестве 250 штук.</w:t>
      </w:r>
    </w:p>
    <w:p w:rsidR="004D24F2" w:rsidRDefault="004D24F2" w:rsidP="004D24F2">
      <w:pPr>
        <w:spacing w:line="360" w:lineRule="auto"/>
        <w:ind w:firstLine="708"/>
        <w:jc w:val="both"/>
      </w:pPr>
      <w:r>
        <w:t xml:space="preserve">В 2014 году с целью привлечения зрителя </w:t>
      </w:r>
      <w:r w:rsidRPr="001C7C20">
        <w:t>проводилась следующая работа по продвижени</w:t>
      </w:r>
      <w:r>
        <w:t>ю услуг кино:</w:t>
      </w:r>
    </w:p>
    <w:p w:rsidR="004D24F2" w:rsidRDefault="004D24F2" w:rsidP="004D24F2">
      <w:pPr>
        <w:spacing w:line="360" w:lineRule="auto"/>
        <w:ind w:firstLine="708"/>
        <w:jc w:val="both"/>
      </w:pPr>
      <w:r>
        <w:t xml:space="preserve">- </w:t>
      </w:r>
      <w:r w:rsidRPr="00DE01DC">
        <w:t>Реклама</w:t>
      </w:r>
      <w:r>
        <w:t xml:space="preserve"> в рубрике «Афиша» газеты «Югорский вестник»,</w:t>
      </w:r>
    </w:p>
    <w:p w:rsidR="004D24F2" w:rsidRDefault="004D24F2" w:rsidP="004D24F2">
      <w:pPr>
        <w:spacing w:line="360" w:lineRule="auto"/>
        <w:ind w:firstLine="708"/>
        <w:jc w:val="both"/>
      </w:pPr>
      <w:r>
        <w:t xml:space="preserve">- </w:t>
      </w:r>
      <w:r w:rsidRPr="00DE01DC">
        <w:t xml:space="preserve">афиши фильмов размещаются на уличном рекламном стенде учреждения </w:t>
      </w:r>
      <w:r>
        <w:t>«Кино. Сегодня. Скоро», на стен</w:t>
      </w:r>
      <w:r w:rsidRPr="00DE01DC">
        <w:t>д</w:t>
      </w:r>
      <w:r>
        <w:t>е «Объявления»,</w:t>
      </w:r>
    </w:p>
    <w:p w:rsidR="004D24F2" w:rsidRDefault="004D24F2" w:rsidP="004D24F2">
      <w:pPr>
        <w:spacing w:line="360" w:lineRule="auto"/>
        <w:ind w:firstLine="708"/>
        <w:jc w:val="both"/>
      </w:pPr>
      <w:r>
        <w:t>- п</w:t>
      </w:r>
      <w:r w:rsidRPr="00DE01DC">
        <w:t xml:space="preserve">редоставляется информация на </w:t>
      </w:r>
      <w:r w:rsidRPr="00DE01DC">
        <w:rPr>
          <w:lang w:val="en-US"/>
        </w:rPr>
        <w:t>Web</w:t>
      </w:r>
      <w:r>
        <w:t xml:space="preserve">-сайт, сайт </w:t>
      </w:r>
      <w:r w:rsidR="0028515F">
        <w:t>учреждения</w:t>
      </w:r>
      <w:r>
        <w:t>;</w:t>
      </w:r>
    </w:p>
    <w:p w:rsidR="004D24F2" w:rsidRDefault="004D24F2" w:rsidP="004D24F2">
      <w:pPr>
        <w:spacing w:line="360" w:lineRule="auto"/>
        <w:ind w:firstLine="708"/>
        <w:jc w:val="both"/>
      </w:pPr>
      <w:r>
        <w:t>- н</w:t>
      </w:r>
      <w:r w:rsidRPr="00DE01DC">
        <w:t>а массовых мероп</w:t>
      </w:r>
      <w:r>
        <w:t>р</w:t>
      </w:r>
      <w:r w:rsidRPr="00DE01DC">
        <w:t>иятиях проводится распространение флайеров, розыгрыш бесплатных  билетов на сеансы фильмов</w:t>
      </w:r>
      <w:r>
        <w:t>.</w:t>
      </w:r>
    </w:p>
    <w:p w:rsidR="004D24F2" w:rsidRPr="00141826" w:rsidRDefault="004D24F2" w:rsidP="004D24F2">
      <w:pPr>
        <w:spacing w:line="360" w:lineRule="auto"/>
        <w:ind w:firstLine="708"/>
        <w:jc w:val="both"/>
      </w:pPr>
      <w:r>
        <w:lastRenderedPageBreak/>
        <w:t>В 2014 году было изготовлено и размещено 25 афиш формата А -3, 245 афиш формата А-4, флайера в количестве 200 штук.</w:t>
      </w:r>
    </w:p>
    <w:p w:rsidR="001F3752" w:rsidRDefault="001F3752" w:rsidP="009D74E1">
      <w:pPr>
        <w:jc w:val="both"/>
        <w:rPr>
          <w:rFonts w:eastAsia="Times New Roman"/>
          <w:b/>
        </w:rPr>
      </w:pPr>
      <w:r w:rsidRPr="00E07AF2">
        <w:rPr>
          <w:rFonts w:eastAsia="Times New Roman"/>
          <w:b/>
        </w:rPr>
        <w:t xml:space="preserve">5.5.2.9. мониторинг исполнения кинопроката заявительного характера для льготных категорий граждан, детей, школьников, студентов, людей пожилого возраста </w:t>
      </w:r>
    </w:p>
    <w:p w:rsidR="004D24F2" w:rsidRPr="00DA1EBA" w:rsidRDefault="004D24F2" w:rsidP="004D24F2">
      <w:pPr>
        <w:spacing w:line="360" w:lineRule="auto"/>
        <w:jc w:val="both"/>
      </w:pPr>
      <w:r w:rsidRPr="00DA1EBA">
        <w:t>Для льготных категорий граждан в учреждении действует система скидок.</w:t>
      </w:r>
    </w:p>
    <w:p w:rsidR="004D24F2" w:rsidRPr="00AF0FA9" w:rsidRDefault="004D24F2" w:rsidP="004D24F2">
      <w:pPr>
        <w:spacing w:line="360" w:lineRule="auto"/>
        <w:ind w:firstLine="708"/>
      </w:pPr>
      <w:r>
        <w:t xml:space="preserve">Специалисты учреждения </w:t>
      </w:r>
      <w:r w:rsidRPr="00E75E92">
        <w:t>использу</w:t>
      </w:r>
      <w:r>
        <w:t>ю</w:t>
      </w:r>
      <w:r w:rsidRPr="00E75E92">
        <w:t>т разл</w:t>
      </w:r>
      <w:r>
        <w:t>ичные формы работы со зрителем:</w:t>
      </w:r>
      <w:r w:rsidRPr="00E75E92">
        <w:br/>
        <w:t>- регулярно воспитанники детских садов приходили на</w:t>
      </w:r>
      <w:r>
        <w:t xml:space="preserve"> детские сеансы и мультфильмы; </w:t>
      </w:r>
      <w:r w:rsidRPr="00E75E92">
        <w:br/>
        <w:t>- кинопоказ фильмов в каникулы для лагерей с дневным пребыванием детей</w:t>
      </w:r>
      <w:r>
        <w:t>.</w:t>
      </w:r>
      <w:r w:rsidRPr="00E75E92">
        <w:br/>
        <w:t xml:space="preserve">- </w:t>
      </w:r>
      <w:r>
        <w:t>п</w:t>
      </w:r>
      <w:r w:rsidRPr="00E75E92">
        <w:t>роведение киносеансов для малообеспеченных категорий насе</w:t>
      </w:r>
      <w:r>
        <w:t>ления (пенсионеров, многодетных семей)</w:t>
      </w:r>
    </w:p>
    <w:p w:rsidR="001F3752" w:rsidRPr="00A926A9" w:rsidRDefault="004D24F2" w:rsidP="00A926A9">
      <w:pPr>
        <w:spacing w:line="360" w:lineRule="auto"/>
        <w:ind w:firstLine="708"/>
        <w:jc w:val="both"/>
        <w:rPr>
          <w:rFonts w:eastAsia="Times New Roman"/>
          <w:b/>
        </w:rPr>
      </w:pPr>
      <w:r w:rsidRPr="007229FE">
        <w:t xml:space="preserve">В рамках Окружных киноакций </w:t>
      </w:r>
      <w:r>
        <w:t>в 2014 году проводились</w:t>
      </w:r>
      <w:r w:rsidRPr="007229FE">
        <w:t xml:space="preserve"> киносеансы к праздничным датам для различных возрастных категорий зрителей, а также в рамках тематических декад – к пра</w:t>
      </w:r>
      <w:r>
        <w:t>з</w:t>
      </w:r>
      <w:r w:rsidRPr="007229FE">
        <w:t>днованию Дня нефт</w:t>
      </w:r>
      <w:r>
        <w:t xml:space="preserve">яной </w:t>
      </w:r>
      <w:r w:rsidRPr="00505E52">
        <w:t xml:space="preserve">и газовой промышленности, «День Российского кино», фестиваль «Диалог культур», окружной фестиваль социального фильма </w:t>
      </w:r>
      <w:r>
        <w:t>«Кино для меня». Фильмы</w:t>
      </w:r>
      <w:r w:rsidRPr="007229FE">
        <w:t xml:space="preserve"> представлены для социального просмотра, вход на которые является бесплатным.</w:t>
      </w:r>
    </w:p>
    <w:p w:rsidR="001F3752" w:rsidRPr="00E07AF2" w:rsidRDefault="001F3752" w:rsidP="001F3752">
      <w:pPr>
        <w:jc w:val="both"/>
        <w:rPr>
          <w:rFonts w:eastAsia="Times New Roman"/>
          <w:b/>
          <w:bCs/>
          <w:lang w:eastAsia="ar-SA"/>
        </w:rPr>
      </w:pPr>
      <w:r w:rsidRPr="00E07AF2">
        <w:rPr>
          <w:rFonts w:eastAsia="Times New Roman"/>
          <w:b/>
          <w:bCs/>
          <w:lang w:eastAsia="ar-SA"/>
        </w:rPr>
        <w:t>5.6. Парк.</w:t>
      </w:r>
    </w:p>
    <w:p w:rsidR="001F3752" w:rsidRPr="00E07AF2" w:rsidRDefault="001F3752" w:rsidP="009D74E1">
      <w:pPr>
        <w:jc w:val="both"/>
        <w:rPr>
          <w:rFonts w:eastAsia="Times New Roman"/>
          <w:b/>
          <w:bCs/>
          <w:lang w:eastAsia="ar-SA"/>
        </w:rPr>
      </w:pPr>
      <w:r w:rsidRPr="00E07AF2">
        <w:rPr>
          <w:rFonts w:eastAsia="Times New Roman"/>
          <w:b/>
          <w:bCs/>
          <w:lang w:eastAsia="ar-SA"/>
        </w:rPr>
        <w:t>5.6.1. Общая характеристика.</w:t>
      </w:r>
    </w:p>
    <w:p w:rsidR="001F3752" w:rsidRPr="00E07AF2" w:rsidRDefault="001F3752" w:rsidP="009D74E1">
      <w:pPr>
        <w:jc w:val="both"/>
        <w:rPr>
          <w:rFonts w:eastAsia="Times New Roman"/>
          <w:b/>
          <w:bCs/>
          <w:lang w:eastAsia="ar-SA"/>
        </w:rPr>
      </w:pPr>
      <w:r w:rsidRPr="00E07AF2">
        <w:rPr>
          <w:rFonts w:eastAsia="Times New Roman"/>
          <w:b/>
          <w:bCs/>
          <w:lang w:eastAsia="ar-SA"/>
        </w:rPr>
        <w:t>5.6.1.1. Благоустройство территории.</w:t>
      </w:r>
    </w:p>
    <w:p w:rsidR="001F3752" w:rsidRPr="00E07AF2" w:rsidRDefault="001F3752" w:rsidP="009D74E1">
      <w:pPr>
        <w:jc w:val="both"/>
        <w:rPr>
          <w:rFonts w:eastAsia="Times New Roman"/>
          <w:b/>
          <w:bCs/>
          <w:lang w:eastAsia="ar-SA"/>
        </w:rPr>
      </w:pPr>
      <w:r w:rsidRPr="00E07AF2">
        <w:rPr>
          <w:rFonts w:eastAsia="Times New Roman"/>
          <w:b/>
          <w:bCs/>
          <w:lang w:eastAsia="ar-SA"/>
        </w:rPr>
        <w:t>5.6.1.2. Информационная и издательская деятельность.</w:t>
      </w:r>
    </w:p>
    <w:p w:rsidR="001F3752" w:rsidRPr="00E07AF2" w:rsidRDefault="001F3752" w:rsidP="009D74E1">
      <w:pPr>
        <w:jc w:val="both"/>
        <w:rPr>
          <w:rFonts w:eastAsia="Times New Roman"/>
          <w:b/>
          <w:bCs/>
          <w:lang w:eastAsia="ar-SA"/>
        </w:rPr>
      </w:pPr>
      <w:r w:rsidRPr="00E07AF2">
        <w:rPr>
          <w:rFonts w:eastAsia="Times New Roman"/>
          <w:b/>
          <w:bCs/>
          <w:lang w:eastAsia="ar-SA"/>
        </w:rPr>
        <w:t>5.6.1.3. Предоставление платных услуг на территории городского парка.</w:t>
      </w:r>
    </w:p>
    <w:p w:rsidR="001F3752" w:rsidRPr="00E07AF2" w:rsidRDefault="001F3752" w:rsidP="009D74E1">
      <w:pPr>
        <w:jc w:val="both"/>
        <w:rPr>
          <w:rFonts w:eastAsia="Times New Roman"/>
          <w:b/>
          <w:bCs/>
          <w:lang w:eastAsia="ar-SA"/>
        </w:rPr>
      </w:pPr>
      <w:r w:rsidRPr="00E07AF2">
        <w:rPr>
          <w:rFonts w:eastAsia="Times New Roman"/>
          <w:b/>
          <w:bCs/>
          <w:lang w:eastAsia="ar-SA"/>
        </w:rPr>
        <w:t>5.6.2. Особенности и результаты деятельности.</w:t>
      </w:r>
    </w:p>
    <w:p w:rsidR="001F3752" w:rsidRPr="00E07AF2" w:rsidRDefault="001F3752" w:rsidP="009D74E1">
      <w:pPr>
        <w:jc w:val="both"/>
        <w:rPr>
          <w:rFonts w:eastAsia="Times New Roman"/>
          <w:b/>
          <w:bCs/>
          <w:lang w:eastAsia="ar-SA"/>
        </w:rPr>
      </w:pPr>
      <w:r w:rsidRPr="00E07AF2">
        <w:rPr>
          <w:rFonts w:eastAsia="Times New Roman"/>
          <w:b/>
          <w:bCs/>
          <w:lang w:eastAsia="ar-SA"/>
        </w:rPr>
        <w:t>5.6.3. Мониторинг исполнения законодательства по эксплуатации механизированных аттракционов</w:t>
      </w:r>
    </w:p>
    <w:p w:rsidR="001F3752" w:rsidRPr="00E07AF2" w:rsidRDefault="001F3752" w:rsidP="009D74E1">
      <w:pPr>
        <w:jc w:val="both"/>
        <w:rPr>
          <w:rFonts w:eastAsia="Times New Roman"/>
          <w:b/>
          <w:bCs/>
          <w:lang w:eastAsia="ar-SA"/>
        </w:rPr>
      </w:pPr>
      <w:r w:rsidRPr="00E07AF2">
        <w:rPr>
          <w:rFonts w:eastAsia="Times New Roman"/>
          <w:b/>
          <w:bCs/>
          <w:lang w:eastAsia="ar-SA"/>
        </w:rPr>
        <w:t>5.6.4. Динамика числа посещений механизированных аттракционов</w:t>
      </w:r>
    </w:p>
    <w:p w:rsidR="001F3752" w:rsidRPr="00E07AF2" w:rsidRDefault="001F3752" w:rsidP="009D74E1">
      <w:pPr>
        <w:jc w:val="both"/>
        <w:rPr>
          <w:rFonts w:eastAsia="Times New Roman"/>
          <w:b/>
          <w:bCs/>
          <w:lang w:eastAsia="ar-SA"/>
        </w:rPr>
      </w:pPr>
      <w:r w:rsidRPr="00E07AF2">
        <w:rPr>
          <w:rFonts w:eastAsia="Times New Roman"/>
          <w:b/>
          <w:bCs/>
          <w:lang w:eastAsia="ar-SA"/>
        </w:rPr>
        <w:t>5.6.5. Мониторинг общегородских мероприятий проводимых на территории городского парка.</w:t>
      </w:r>
    </w:p>
    <w:p w:rsidR="00A926A9" w:rsidRDefault="00A926A9" w:rsidP="001F3752">
      <w:pPr>
        <w:ind w:firstLine="709"/>
        <w:jc w:val="both"/>
        <w:rPr>
          <w:rFonts w:eastAsia="Times New Roman"/>
          <w:b/>
          <w:bCs/>
          <w:lang w:eastAsia="ar-SA"/>
        </w:rPr>
      </w:pPr>
    </w:p>
    <w:p w:rsidR="001F3752" w:rsidRPr="00E07AF2" w:rsidRDefault="001F3752" w:rsidP="001F3752">
      <w:pPr>
        <w:ind w:firstLine="709"/>
        <w:jc w:val="both"/>
        <w:rPr>
          <w:rFonts w:eastAsia="Times New Roman"/>
          <w:b/>
          <w:bCs/>
          <w:lang w:eastAsia="ar-SA"/>
        </w:rPr>
      </w:pPr>
      <w:r w:rsidRPr="00E07AF2">
        <w:rPr>
          <w:rFonts w:eastAsia="Times New Roman"/>
          <w:b/>
          <w:bCs/>
          <w:lang w:eastAsia="ar-SA"/>
        </w:rPr>
        <w:t>VI. Исполнение плана основных мероприятий по проведению в 2014 году Года культуры в городе Югорске»</w:t>
      </w:r>
    </w:p>
    <w:p w:rsidR="000466C8" w:rsidRPr="00A310CB" w:rsidRDefault="000466C8" w:rsidP="000466C8">
      <w:pPr>
        <w:jc w:val="center"/>
        <w:rPr>
          <w:b/>
          <w:bCs/>
          <w:lang w:eastAsia="ar-SA"/>
        </w:rPr>
      </w:pPr>
      <w:r w:rsidRPr="00A9406B">
        <w:rPr>
          <w:b/>
          <w:bCs/>
          <w:lang w:val="en-US" w:eastAsia="ar-SA"/>
        </w:rPr>
        <w:t>VI</w:t>
      </w:r>
      <w:r w:rsidRPr="00A9406B">
        <w:rPr>
          <w:b/>
          <w:bCs/>
          <w:lang w:eastAsia="ar-SA"/>
        </w:rPr>
        <w:t>. И</w:t>
      </w:r>
      <w:r>
        <w:rPr>
          <w:b/>
          <w:bCs/>
          <w:lang w:eastAsia="ar-SA"/>
        </w:rPr>
        <w:t>СПОЛНЕНИЕ ПЛАНА ОСНОВНЫХ МЕРОПРИЯТИЙ ПО ПРОВЕДЕНИЮ В 2014 ГОДУ ГОДА КУЛЬТУРЫ В ГОРОДЕ ЮГОРСКЕ</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
        <w:gridCol w:w="141"/>
        <w:gridCol w:w="2268"/>
        <w:gridCol w:w="1134"/>
        <w:gridCol w:w="29"/>
        <w:gridCol w:w="1105"/>
        <w:gridCol w:w="29"/>
        <w:gridCol w:w="2098"/>
        <w:gridCol w:w="141"/>
        <w:gridCol w:w="1134"/>
        <w:gridCol w:w="142"/>
        <w:gridCol w:w="1134"/>
      </w:tblGrid>
      <w:tr w:rsidR="000466C8" w:rsidTr="009C05F6">
        <w:tc>
          <w:tcPr>
            <w:tcW w:w="568" w:type="dxa"/>
          </w:tcPr>
          <w:p w:rsidR="000466C8" w:rsidRPr="00FE2C46" w:rsidRDefault="000466C8" w:rsidP="009C05F6">
            <w:pPr>
              <w:jc w:val="both"/>
              <w:rPr>
                <w:bCs/>
                <w:lang w:eastAsia="ar-SA"/>
              </w:rPr>
            </w:pPr>
            <w:r w:rsidRPr="00FE2C46">
              <w:rPr>
                <w:bCs/>
                <w:lang w:eastAsia="ar-SA"/>
              </w:rPr>
              <w:t>№ п/п</w:t>
            </w:r>
          </w:p>
        </w:tc>
        <w:tc>
          <w:tcPr>
            <w:tcW w:w="2409" w:type="dxa"/>
            <w:gridSpan w:val="2"/>
          </w:tcPr>
          <w:p w:rsidR="000466C8" w:rsidRPr="00FE2C46" w:rsidRDefault="000466C8" w:rsidP="009C05F6">
            <w:pPr>
              <w:jc w:val="center"/>
              <w:rPr>
                <w:bCs/>
                <w:lang w:eastAsia="ar-SA"/>
              </w:rPr>
            </w:pPr>
            <w:r w:rsidRPr="00FE2C46">
              <w:rPr>
                <w:bCs/>
                <w:lang w:eastAsia="ar-SA"/>
              </w:rPr>
              <w:t>Наименование мероприятия</w:t>
            </w:r>
          </w:p>
        </w:tc>
        <w:tc>
          <w:tcPr>
            <w:tcW w:w="1134" w:type="dxa"/>
          </w:tcPr>
          <w:p w:rsidR="000466C8" w:rsidRPr="00FE2C46" w:rsidRDefault="000466C8" w:rsidP="009C05F6">
            <w:pPr>
              <w:jc w:val="center"/>
              <w:rPr>
                <w:bCs/>
                <w:lang w:eastAsia="ar-SA"/>
              </w:rPr>
            </w:pPr>
            <w:r w:rsidRPr="00FE2C46">
              <w:rPr>
                <w:bCs/>
                <w:lang w:eastAsia="ar-SA"/>
              </w:rPr>
              <w:t>Срок по плану</w:t>
            </w:r>
          </w:p>
        </w:tc>
        <w:tc>
          <w:tcPr>
            <w:tcW w:w="1134" w:type="dxa"/>
            <w:gridSpan w:val="2"/>
          </w:tcPr>
          <w:p w:rsidR="000466C8" w:rsidRPr="00FE2C46" w:rsidRDefault="000466C8" w:rsidP="009C05F6">
            <w:pPr>
              <w:jc w:val="center"/>
              <w:rPr>
                <w:bCs/>
                <w:lang w:eastAsia="ar-SA"/>
              </w:rPr>
            </w:pPr>
            <w:r w:rsidRPr="00FE2C46">
              <w:rPr>
                <w:bCs/>
                <w:lang w:eastAsia="ar-SA"/>
              </w:rPr>
              <w:t>Срок по факту</w:t>
            </w:r>
          </w:p>
        </w:tc>
        <w:tc>
          <w:tcPr>
            <w:tcW w:w="2268" w:type="dxa"/>
            <w:gridSpan w:val="3"/>
          </w:tcPr>
          <w:p w:rsidR="000466C8" w:rsidRPr="00FE2C46" w:rsidRDefault="000466C8" w:rsidP="009C05F6">
            <w:pPr>
              <w:jc w:val="center"/>
              <w:rPr>
                <w:bCs/>
                <w:lang w:eastAsia="ar-SA"/>
              </w:rPr>
            </w:pPr>
            <w:r w:rsidRPr="00FE2C46">
              <w:rPr>
                <w:bCs/>
                <w:lang w:eastAsia="ar-SA"/>
              </w:rPr>
              <w:t>Краткая информация об исполнении</w:t>
            </w:r>
          </w:p>
        </w:tc>
        <w:tc>
          <w:tcPr>
            <w:tcW w:w="1276" w:type="dxa"/>
            <w:gridSpan w:val="2"/>
          </w:tcPr>
          <w:p w:rsidR="000466C8" w:rsidRPr="00FE2C46" w:rsidRDefault="000466C8" w:rsidP="009C05F6">
            <w:pPr>
              <w:jc w:val="center"/>
              <w:rPr>
                <w:bCs/>
                <w:lang w:eastAsia="ar-SA"/>
              </w:rPr>
            </w:pPr>
            <w:r w:rsidRPr="00FE2C46">
              <w:rPr>
                <w:bCs/>
                <w:lang w:eastAsia="ar-SA"/>
              </w:rPr>
              <w:t>Причина неисполнения или исполнения в другие сроки</w:t>
            </w:r>
          </w:p>
        </w:tc>
        <w:tc>
          <w:tcPr>
            <w:tcW w:w="1134" w:type="dxa"/>
          </w:tcPr>
          <w:p w:rsidR="000466C8" w:rsidRPr="00FE2C46" w:rsidRDefault="000466C8" w:rsidP="009C05F6">
            <w:pPr>
              <w:jc w:val="center"/>
              <w:rPr>
                <w:bCs/>
                <w:lang w:eastAsia="ar-SA"/>
              </w:rPr>
            </w:pPr>
            <w:r w:rsidRPr="00FE2C46">
              <w:rPr>
                <w:bCs/>
                <w:lang w:eastAsia="ar-SA"/>
              </w:rPr>
              <w:t>Указатель текстовой информации</w:t>
            </w:r>
          </w:p>
        </w:tc>
      </w:tr>
      <w:tr w:rsidR="000466C8" w:rsidTr="009C05F6">
        <w:tc>
          <w:tcPr>
            <w:tcW w:w="9923" w:type="dxa"/>
            <w:gridSpan w:val="12"/>
          </w:tcPr>
          <w:p w:rsidR="000466C8" w:rsidRPr="00FE2C46" w:rsidRDefault="000466C8" w:rsidP="009C05F6">
            <w:pPr>
              <w:jc w:val="center"/>
              <w:rPr>
                <w:bCs/>
                <w:lang w:eastAsia="ar-SA"/>
              </w:rPr>
            </w:pPr>
            <w:r w:rsidRPr="00FE2C46">
              <w:rPr>
                <w:bCs/>
                <w:lang w:val="en-US" w:eastAsia="ar-SA"/>
              </w:rPr>
              <w:t>I</w:t>
            </w:r>
            <w:r w:rsidRPr="00FE2C46">
              <w:rPr>
                <w:bCs/>
                <w:lang w:eastAsia="ar-SA"/>
              </w:rPr>
              <w:t>. Стратегические меры, направленные на развитие сферы культуры</w:t>
            </w:r>
          </w:p>
        </w:tc>
      </w:tr>
      <w:tr w:rsidR="000466C8" w:rsidTr="009C05F6">
        <w:tc>
          <w:tcPr>
            <w:tcW w:w="568" w:type="dxa"/>
          </w:tcPr>
          <w:p w:rsidR="000466C8" w:rsidRPr="00FE2C46" w:rsidRDefault="000466C8" w:rsidP="009C05F6">
            <w:pPr>
              <w:jc w:val="both"/>
              <w:rPr>
                <w:bCs/>
                <w:lang w:eastAsia="ar-SA"/>
              </w:rPr>
            </w:pPr>
            <w:r w:rsidRPr="00FE2C46">
              <w:rPr>
                <w:bCs/>
                <w:lang w:eastAsia="ar-SA"/>
              </w:rPr>
              <w:t>1.</w:t>
            </w:r>
          </w:p>
        </w:tc>
        <w:tc>
          <w:tcPr>
            <w:tcW w:w="2409" w:type="dxa"/>
            <w:gridSpan w:val="2"/>
          </w:tcPr>
          <w:p w:rsidR="000466C8" w:rsidRPr="00FE2C46" w:rsidRDefault="000466C8" w:rsidP="009C05F6">
            <w:pPr>
              <w:jc w:val="both"/>
              <w:rPr>
                <w:bCs/>
                <w:lang w:eastAsia="ar-SA"/>
              </w:rPr>
            </w:pPr>
            <w:r w:rsidRPr="00FE2C46">
              <w:rPr>
                <w:bCs/>
                <w:lang w:eastAsia="ar-SA"/>
              </w:rPr>
              <w:t xml:space="preserve">Утверждение Плана основных мероприятий по проведению Года </w:t>
            </w:r>
            <w:r w:rsidRPr="00FE2C46">
              <w:rPr>
                <w:bCs/>
                <w:lang w:eastAsia="ar-SA"/>
              </w:rPr>
              <w:lastRenderedPageBreak/>
              <w:t>культуры в городе Югорске</w:t>
            </w:r>
          </w:p>
        </w:tc>
        <w:tc>
          <w:tcPr>
            <w:tcW w:w="1134" w:type="dxa"/>
          </w:tcPr>
          <w:p w:rsidR="000466C8" w:rsidRPr="00FE2C46" w:rsidRDefault="000466C8" w:rsidP="009C05F6">
            <w:pPr>
              <w:jc w:val="both"/>
              <w:rPr>
                <w:bCs/>
                <w:lang w:eastAsia="ar-SA"/>
              </w:rPr>
            </w:pPr>
            <w:r w:rsidRPr="00FE2C46">
              <w:rPr>
                <w:bCs/>
                <w:lang w:eastAsia="ar-SA"/>
              </w:rPr>
              <w:lastRenderedPageBreak/>
              <w:t>Январь</w:t>
            </w:r>
          </w:p>
        </w:tc>
        <w:tc>
          <w:tcPr>
            <w:tcW w:w="1134" w:type="dxa"/>
            <w:gridSpan w:val="2"/>
          </w:tcPr>
          <w:p w:rsidR="000466C8" w:rsidRPr="00FE2C46" w:rsidRDefault="000466C8" w:rsidP="009C05F6">
            <w:pPr>
              <w:jc w:val="both"/>
              <w:rPr>
                <w:bCs/>
                <w:lang w:eastAsia="ar-SA"/>
              </w:rPr>
            </w:pPr>
            <w:r>
              <w:rPr>
                <w:bCs/>
                <w:lang w:eastAsia="ar-SA"/>
              </w:rPr>
              <w:t>Февраль</w:t>
            </w:r>
          </w:p>
        </w:tc>
        <w:tc>
          <w:tcPr>
            <w:tcW w:w="2268" w:type="dxa"/>
            <w:gridSpan w:val="3"/>
          </w:tcPr>
          <w:p w:rsidR="000466C8" w:rsidRPr="00FE2C46" w:rsidRDefault="000466C8" w:rsidP="009C05F6">
            <w:pPr>
              <w:jc w:val="both"/>
              <w:rPr>
                <w:bCs/>
                <w:lang w:eastAsia="ar-SA"/>
              </w:rPr>
            </w:pPr>
            <w:r>
              <w:rPr>
                <w:bCs/>
                <w:lang w:eastAsia="ar-SA"/>
              </w:rPr>
              <w:t xml:space="preserve">Постановление администрации г. Югорска от 24.02.2014 №597 </w:t>
            </w:r>
          </w:p>
        </w:tc>
        <w:tc>
          <w:tcPr>
            <w:tcW w:w="1276" w:type="dxa"/>
            <w:gridSpan w:val="2"/>
          </w:tcPr>
          <w:p w:rsidR="000466C8" w:rsidRPr="00FE2C46" w:rsidRDefault="000466C8" w:rsidP="009C05F6">
            <w:pPr>
              <w:jc w:val="center"/>
              <w:rPr>
                <w:bCs/>
                <w:lang w:eastAsia="ar-SA"/>
              </w:rPr>
            </w:pPr>
            <w:r>
              <w:rPr>
                <w:bCs/>
                <w:lang w:eastAsia="ar-SA"/>
              </w:rPr>
              <w:t>-</w:t>
            </w:r>
          </w:p>
        </w:tc>
        <w:tc>
          <w:tcPr>
            <w:tcW w:w="1134" w:type="dxa"/>
          </w:tcPr>
          <w:p w:rsidR="000466C8" w:rsidRPr="00FE2C46" w:rsidRDefault="000466C8" w:rsidP="009C05F6">
            <w:pPr>
              <w:jc w:val="center"/>
              <w:rPr>
                <w:bCs/>
                <w:lang w:eastAsia="ar-SA"/>
              </w:rPr>
            </w:pPr>
            <w:r>
              <w:rPr>
                <w:bCs/>
                <w:lang w:eastAsia="ar-SA"/>
              </w:rPr>
              <w:t>-</w:t>
            </w:r>
          </w:p>
        </w:tc>
      </w:tr>
      <w:tr w:rsidR="000466C8" w:rsidTr="009C05F6">
        <w:tc>
          <w:tcPr>
            <w:tcW w:w="568" w:type="dxa"/>
          </w:tcPr>
          <w:p w:rsidR="000466C8" w:rsidRPr="00FE2C46" w:rsidRDefault="000466C8" w:rsidP="009C05F6">
            <w:pPr>
              <w:jc w:val="both"/>
              <w:rPr>
                <w:bCs/>
                <w:lang w:eastAsia="ar-SA"/>
              </w:rPr>
            </w:pPr>
            <w:r w:rsidRPr="00FE2C46">
              <w:rPr>
                <w:bCs/>
                <w:lang w:eastAsia="ar-SA"/>
              </w:rPr>
              <w:lastRenderedPageBreak/>
              <w:t>2.</w:t>
            </w:r>
          </w:p>
        </w:tc>
        <w:tc>
          <w:tcPr>
            <w:tcW w:w="2409" w:type="dxa"/>
            <w:gridSpan w:val="2"/>
          </w:tcPr>
          <w:p w:rsidR="000466C8" w:rsidRPr="00FE2C46" w:rsidRDefault="000466C8" w:rsidP="009C05F6">
            <w:pPr>
              <w:jc w:val="both"/>
              <w:rPr>
                <w:bCs/>
                <w:lang w:eastAsia="ar-SA"/>
              </w:rPr>
            </w:pPr>
            <w:r w:rsidRPr="00FE2C46">
              <w:rPr>
                <w:bCs/>
                <w:lang w:eastAsia="ar-SA"/>
              </w:rPr>
              <w:t>Создание условий по совершенствованию</w:t>
            </w:r>
            <w:r>
              <w:rPr>
                <w:bCs/>
                <w:lang w:eastAsia="ar-SA"/>
              </w:rPr>
              <w:t xml:space="preserve"> материально-технической базы учреждения</w:t>
            </w:r>
          </w:p>
        </w:tc>
        <w:tc>
          <w:tcPr>
            <w:tcW w:w="1134" w:type="dxa"/>
          </w:tcPr>
          <w:p w:rsidR="000466C8" w:rsidRPr="00FE2C46" w:rsidRDefault="000466C8" w:rsidP="009C05F6">
            <w:pPr>
              <w:jc w:val="both"/>
              <w:rPr>
                <w:bCs/>
                <w:lang w:eastAsia="ar-SA"/>
              </w:rPr>
            </w:pPr>
            <w:r w:rsidRPr="00FE2C46">
              <w:rPr>
                <w:bCs/>
                <w:lang w:eastAsia="ar-SA"/>
              </w:rPr>
              <w:t>2014</w:t>
            </w:r>
          </w:p>
        </w:tc>
        <w:tc>
          <w:tcPr>
            <w:tcW w:w="1134" w:type="dxa"/>
            <w:gridSpan w:val="2"/>
          </w:tcPr>
          <w:p w:rsidR="000466C8" w:rsidRPr="00FE2C46" w:rsidRDefault="00E66A89" w:rsidP="009C05F6">
            <w:pPr>
              <w:jc w:val="both"/>
              <w:rPr>
                <w:bCs/>
                <w:lang w:eastAsia="ar-SA"/>
              </w:rPr>
            </w:pPr>
            <w:r>
              <w:rPr>
                <w:bCs/>
                <w:lang w:eastAsia="ar-SA"/>
              </w:rPr>
              <w:t xml:space="preserve"> январь-декабрь</w:t>
            </w:r>
          </w:p>
        </w:tc>
        <w:tc>
          <w:tcPr>
            <w:tcW w:w="2268" w:type="dxa"/>
            <w:gridSpan w:val="3"/>
          </w:tcPr>
          <w:p w:rsidR="00BE08F5" w:rsidRDefault="00E66A89" w:rsidP="00BE08F5">
            <w:pPr>
              <w:jc w:val="both"/>
            </w:pPr>
            <w:r>
              <w:rPr>
                <w:bCs/>
                <w:lang w:eastAsia="ar-SA"/>
              </w:rPr>
              <w:t xml:space="preserve"> </w:t>
            </w:r>
            <w:r w:rsidR="00BE08F5">
              <w:rPr>
                <w:bCs/>
                <w:lang w:eastAsia="ar-SA"/>
              </w:rPr>
              <w:t xml:space="preserve">За счёт </w:t>
            </w:r>
            <w:r w:rsidR="00BE08F5" w:rsidRPr="00E07AF2">
              <w:rPr>
                <w:rFonts w:eastAsia="Times New Roman"/>
                <w:color w:val="000000"/>
              </w:rPr>
              <w:t>финансирования из бюджета муниципального образования</w:t>
            </w:r>
            <w:r w:rsidR="00BE08F5">
              <w:t xml:space="preserve"> на </w:t>
            </w:r>
            <w:r w:rsidR="00BE08F5" w:rsidRPr="00BE08F5">
              <w:t xml:space="preserve">развитие материально-технической </w:t>
            </w:r>
            <w:r w:rsidR="00BE08F5">
              <w:t xml:space="preserve">учреждения </w:t>
            </w:r>
            <w:r w:rsidR="00BE08F5" w:rsidRPr="00BE08F5">
              <w:t xml:space="preserve">базы израсходовано </w:t>
            </w:r>
          </w:p>
          <w:p w:rsidR="000466C8" w:rsidRPr="00FE2C46" w:rsidRDefault="00BE08F5" w:rsidP="00BE08F5">
            <w:pPr>
              <w:jc w:val="both"/>
              <w:rPr>
                <w:bCs/>
                <w:lang w:eastAsia="ar-SA"/>
              </w:rPr>
            </w:pPr>
            <w:r w:rsidRPr="00BE08F5">
              <w:rPr>
                <w:bCs/>
              </w:rPr>
              <w:t>1 931</w:t>
            </w:r>
            <w:r w:rsidRPr="00BE08F5">
              <w:t> 000 рублей</w:t>
            </w:r>
            <w:r>
              <w:t>, за счёт предпринимательской и иной приносящей доход деятельности 430 500 рублей.</w:t>
            </w:r>
          </w:p>
        </w:tc>
        <w:tc>
          <w:tcPr>
            <w:tcW w:w="1276" w:type="dxa"/>
            <w:gridSpan w:val="2"/>
          </w:tcPr>
          <w:p w:rsidR="000466C8" w:rsidRPr="00FE2C46" w:rsidRDefault="000466C8" w:rsidP="009C05F6">
            <w:pPr>
              <w:jc w:val="center"/>
              <w:rPr>
                <w:bCs/>
                <w:lang w:eastAsia="ar-SA"/>
              </w:rPr>
            </w:pPr>
            <w:r w:rsidRPr="00FE2C46">
              <w:rPr>
                <w:bCs/>
                <w:lang w:eastAsia="ar-SA"/>
              </w:rPr>
              <w:t>-</w:t>
            </w:r>
          </w:p>
        </w:tc>
        <w:tc>
          <w:tcPr>
            <w:tcW w:w="1134" w:type="dxa"/>
          </w:tcPr>
          <w:p w:rsidR="000466C8" w:rsidRDefault="000466C8" w:rsidP="009C05F6">
            <w:pPr>
              <w:jc w:val="center"/>
              <w:rPr>
                <w:bCs/>
              </w:rPr>
            </w:pPr>
            <w:r>
              <w:rPr>
                <w:bCs/>
                <w:lang w:eastAsia="ar-SA"/>
              </w:rPr>
              <w:t xml:space="preserve">п. </w:t>
            </w:r>
            <w:r w:rsidR="00BE08F5">
              <w:rPr>
                <w:bCs/>
                <w:lang w:eastAsia="ar-SA"/>
              </w:rPr>
              <w:t xml:space="preserve">2.4, 2.6, </w:t>
            </w:r>
            <w:r w:rsidRPr="0046151D">
              <w:rPr>
                <w:bCs/>
                <w:sz w:val="22"/>
                <w:szCs w:val="22"/>
              </w:rPr>
              <w:t>2.</w:t>
            </w:r>
            <w:r w:rsidRPr="0046151D">
              <w:rPr>
                <w:bCs/>
                <w:i/>
                <w:sz w:val="22"/>
                <w:szCs w:val="22"/>
              </w:rPr>
              <w:t>7</w:t>
            </w:r>
            <w:r w:rsidRPr="0046151D">
              <w:rPr>
                <w:bCs/>
                <w:sz w:val="22"/>
                <w:szCs w:val="22"/>
              </w:rPr>
              <w:t>.</w:t>
            </w:r>
            <w:r>
              <w:rPr>
                <w:bCs/>
                <w:sz w:val="22"/>
                <w:szCs w:val="22"/>
              </w:rPr>
              <w:t xml:space="preserve"> ,</w:t>
            </w:r>
          </w:p>
          <w:p w:rsidR="000466C8" w:rsidRDefault="000466C8" w:rsidP="009C05F6">
            <w:pPr>
              <w:jc w:val="center"/>
              <w:rPr>
                <w:bCs/>
              </w:rPr>
            </w:pPr>
            <w:r>
              <w:rPr>
                <w:bCs/>
                <w:sz w:val="22"/>
                <w:szCs w:val="22"/>
              </w:rPr>
              <w:t>п. 4.3.1.</w:t>
            </w:r>
          </w:p>
          <w:p w:rsidR="000466C8" w:rsidRPr="0046151D" w:rsidRDefault="000466C8" w:rsidP="009C05F6">
            <w:pPr>
              <w:jc w:val="center"/>
              <w:rPr>
                <w:bCs/>
              </w:rPr>
            </w:pPr>
            <w:r>
              <w:rPr>
                <w:bCs/>
                <w:sz w:val="22"/>
                <w:szCs w:val="22"/>
              </w:rPr>
              <w:t>отчёта</w:t>
            </w:r>
          </w:p>
        </w:tc>
      </w:tr>
      <w:tr w:rsidR="000466C8" w:rsidTr="009C05F6">
        <w:tc>
          <w:tcPr>
            <w:tcW w:w="568" w:type="dxa"/>
          </w:tcPr>
          <w:p w:rsidR="000466C8" w:rsidRPr="00FE2C46" w:rsidRDefault="000466C8" w:rsidP="009C05F6">
            <w:pPr>
              <w:jc w:val="both"/>
              <w:rPr>
                <w:bCs/>
                <w:lang w:eastAsia="ar-SA"/>
              </w:rPr>
            </w:pPr>
            <w:r w:rsidRPr="00FE2C46">
              <w:rPr>
                <w:bCs/>
                <w:lang w:eastAsia="ar-SA"/>
              </w:rPr>
              <w:t>3.</w:t>
            </w:r>
          </w:p>
        </w:tc>
        <w:tc>
          <w:tcPr>
            <w:tcW w:w="2409" w:type="dxa"/>
            <w:gridSpan w:val="2"/>
          </w:tcPr>
          <w:p w:rsidR="000466C8" w:rsidRPr="007A5A22" w:rsidRDefault="000466C8" w:rsidP="009C05F6">
            <w:pPr>
              <w:jc w:val="both"/>
              <w:rPr>
                <w:bCs/>
                <w:lang w:eastAsia="ar-SA"/>
              </w:rPr>
            </w:pPr>
            <w:r w:rsidRPr="007A5A22">
              <w:rPr>
                <w:bCs/>
                <w:lang w:eastAsia="ar-SA"/>
              </w:rPr>
              <w:t>Комплексное исследование состояния удовлетворенности населения услугами в сфере культуры</w:t>
            </w:r>
          </w:p>
        </w:tc>
        <w:tc>
          <w:tcPr>
            <w:tcW w:w="1134" w:type="dxa"/>
          </w:tcPr>
          <w:p w:rsidR="000466C8" w:rsidRPr="007A5A22" w:rsidRDefault="000466C8" w:rsidP="009C05F6">
            <w:pPr>
              <w:jc w:val="both"/>
              <w:rPr>
                <w:bCs/>
                <w:lang w:eastAsia="ar-SA"/>
              </w:rPr>
            </w:pPr>
            <w:r w:rsidRPr="007A5A22">
              <w:rPr>
                <w:bCs/>
                <w:lang w:eastAsia="ar-SA"/>
              </w:rPr>
              <w:t>В течение года</w:t>
            </w:r>
          </w:p>
        </w:tc>
        <w:tc>
          <w:tcPr>
            <w:tcW w:w="1134" w:type="dxa"/>
            <w:gridSpan w:val="2"/>
          </w:tcPr>
          <w:p w:rsidR="009202E9" w:rsidRDefault="009202E9" w:rsidP="009C05F6">
            <w:pPr>
              <w:jc w:val="both"/>
              <w:rPr>
                <w:bCs/>
                <w:lang w:eastAsia="ar-SA"/>
              </w:rPr>
            </w:pPr>
            <w:r>
              <w:rPr>
                <w:bCs/>
                <w:lang w:eastAsia="ar-SA"/>
              </w:rPr>
              <w:t>Март,</w:t>
            </w:r>
          </w:p>
          <w:p w:rsidR="009202E9" w:rsidRDefault="000466C8" w:rsidP="009C05F6">
            <w:pPr>
              <w:jc w:val="both"/>
              <w:rPr>
                <w:bCs/>
                <w:lang w:eastAsia="ar-SA"/>
              </w:rPr>
            </w:pPr>
            <w:r w:rsidRPr="007A5A22">
              <w:rPr>
                <w:bCs/>
                <w:lang w:eastAsia="ar-SA"/>
              </w:rPr>
              <w:t>Август</w:t>
            </w:r>
            <w:r w:rsidR="009202E9">
              <w:rPr>
                <w:bCs/>
                <w:lang w:eastAsia="ar-SA"/>
              </w:rPr>
              <w:t>,</w:t>
            </w:r>
          </w:p>
          <w:p w:rsidR="000466C8" w:rsidRPr="007A5A22" w:rsidRDefault="009202E9" w:rsidP="009C05F6">
            <w:pPr>
              <w:jc w:val="both"/>
              <w:rPr>
                <w:bCs/>
                <w:lang w:eastAsia="ar-SA"/>
              </w:rPr>
            </w:pPr>
            <w:r>
              <w:rPr>
                <w:bCs/>
                <w:lang w:eastAsia="ar-SA"/>
              </w:rPr>
              <w:t xml:space="preserve">Декабрь </w:t>
            </w:r>
            <w:r w:rsidR="000466C8" w:rsidRPr="007A5A22">
              <w:rPr>
                <w:bCs/>
                <w:lang w:eastAsia="ar-SA"/>
              </w:rPr>
              <w:t xml:space="preserve"> </w:t>
            </w:r>
          </w:p>
        </w:tc>
        <w:tc>
          <w:tcPr>
            <w:tcW w:w="2268" w:type="dxa"/>
            <w:gridSpan w:val="3"/>
          </w:tcPr>
          <w:p w:rsidR="000466C8" w:rsidRPr="007A5A22" w:rsidRDefault="000466C8" w:rsidP="009C05F6">
            <w:pPr>
              <w:jc w:val="both"/>
              <w:rPr>
                <w:bCs/>
                <w:lang w:eastAsia="ar-SA"/>
              </w:rPr>
            </w:pPr>
            <w:r w:rsidRPr="007A5A22">
              <w:rPr>
                <w:bCs/>
                <w:lang w:eastAsia="ar-SA"/>
              </w:rPr>
              <w:t>Проведено анкетирование населения Югорска-2</w:t>
            </w:r>
          </w:p>
        </w:tc>
        <w:tc>
          <w:tcPr>
            <w:tcW w:w="1276" w:type="dxa"/>
            <w:gridSpan w:val="2"/>
          </w:tcPr>
          <w:p w:rsidR="000466C8" w:rsidRPr="007A5A22" w:rsidRDefault="000466C8" w:rsidP="009C05F6">
            <w:pPr>
              <w:jc w:val="center"/>
              <w:rPr>
                <w:bCs/>
                <w:lang w:eastAsia="ar-SA"/>
              </w:rPr>
            </w:pPr>
            <w:r w:rsidRPr="007A5A22">
              <w:rPr>
                <w:bCs/>
                <w:lang w:eastAsia="ar-SA"/>
              </w:rPr>
              <w:t>-</w:t>
            </w:r>
          </w:p>
        </w:tc>
        <w:tc>
          <w:tcPr>
            <w:tcW w:w="1134" w:type="dxa"/>
          </w:tcPr>
          <w:p w:rsidR="000466C8" w:rsidRPr="007A5A22" w:rsidRDefault="000466C8" w:rsidP="009C05F6">
            <w:pPr>
              <w:jc w:val="center"/>
              <w:rPr>
                <w:bCs/>
                <w:lang w:eastAsia="ar-SA"/>
              </w:rPr>
            </w:pPr>
            <w:r w:rsidRPr="007A5A22">
              <w:rPr>
                <w:bCs/>
                <w:lang w:eastAsia="ar-SA"/>
              </w:rPr>
              <w:t>п. 4.21</w:t>
            </w:r>
          </w:p>
        </w:tc>
      </w:tr>
      <w:tr w:rsidR="009202E9" w:rsidTr="009C05F6">
        <w:tc>
          <w:tcPr>
            <w:tcW w:w="568" w:type="dxa"/>
          </w:tcPr>
          <w:p w:rsidR="009202E9" w:rsidRPr="00FE2C46" w:rsidRDefault="009202E9" w:rsidP="009C05F6">
            <w:pPr>
              <w:jc w:val="both"/>
              <w:rPr>
                <w:bCs/>
                <w:lang w:eastAsia="ar-SA"/>
              </w:rPr>
            </w:pPr>
            <w:r>
              <w:rPr>
                <w:bCs/>
                <w:lang w:eastAsia="ar-SA"/>
              </w:rPr>
              <w:t>7.</w:t>
            </w:r>
          </w:p>
        </w:tc>
        <w:tc>
          <w:tcPr>
            <w:tcW w:w="2409" w:type="dxa"/>
            <w:gridSpan w:val="2"/>
          </w:tcPr>
          <w:p w:rsidR="009202E9" w:rsidRPr="007A5A22" w:rsidRDefault="009202E9" w:rsidP="009C05F6">
            <w:pPr>
              <w:jc w:val="both"/>
              <w:rPr>
                <w:bCs/>
                <w:lang w:eastAsia="ar-SA"/>
              </w:rPr>
            </w:pPr>
            <w:r>
              <w:rPr>
                <w:bCs/>
                <w:lang w:eastAsia="ar-SA"/>
              </w:rPr>
              <w:t>Привлечение дополнительных источников финансирования, в том числе спонсорских средств.</w:t>
            </w:r>
          </w:p>
        </w:tc>
        <w:tc>
          <w:tcPr>
            <w:tcW w:w="1134" w:type="dxa"/>
          </w:tcPr>
          <w:p w:rsidR="009202E9" w:rsidRPr="007A5A22" w:rsidRDefault="009202E9" w:rsidP="009C05F6">
            <w:pPr>
              <w:jc w:val="both"/>
              <w:rPr>
                <w:bCs/>
                <w:lang w:eastAsia="ar-SA"/>
              </w:rPr>
            </w:pPr>
            <w:r>
              <w:rPr>
                <w:bCs/>
                <w:lang w:eastAsia="ar-SA"/>
              </w:rPr>
              <w:t>В течение года</w:t>
            </w:r>
          </w:p>
        </w:tc>
        <w:tc>
          <w:tcPr>
            <w:tcW w:w="1134" w:type="dxa"/>
            <w:gridSpan w:val="2"/>
          </w:tcPr>
          <w:p w:rsidR="009202E9" w:rsidRDefault="009202E9" w:rsidP="009C05F6">
            <w:pPr>
              <w:jc w:val="both"/>
              <w:rPr>
                <w:bCs/>
                <w:lang w:eastAsia="ar-SA"/>
              </w:rPr>
            </w:pPr>
            <w:r>
              <w:rPr>
                <w:bCs/>
                <w:lang w:eastAsia="ar-SA"/>
              </w:rPr>
              <w:t>В течение года</w:t>
            </w:r>
          </w:p>
        </w:tc>
        <w:tc>
          <w:tcPr>
            <w:tcW w:w="2268" w:type="dxa"/>
            <w:gridSpan w:val="3"/>
          </w:tcPr>
          <w:p w:rsidR="009202E9" w:rsidRPr="007A5A22" w:rsidRDefault="00F45B3F" w:rsidP="009C05F6">
            <w:pPr>
              <w:jc w:val="both"/>
              <w:rPr>
                <w:bCs/>
                <w:lang w:eastAsia="ar-SA"/>
              </w:rPr>
            </w:pPr>
            <w:r>
              <w:t xml:space="preserve">На счёт учреждения </w:t>
            </w:r>
            <w:r w:rsidRPr="004F7EF1">
              <w:rPr>
                <w:rFonts w:eastAsia="Times New Roman"/>
              </w:rPr>
              <w:t>поступило благотворительное пожертвование</w:t>
            </w:r>
            <w:r>
              <w:rPr>
                <w:rFonts w:eastAsia="Times New Roman"/>
              </w:rPr>
              <w:t>, оказана финансовая помощь депутатов Тюменской Думы, Ханты- Мансийского автономного округа- Югры</w:t>
            </w:r>
          </w:p>
        </w:tc>
        <w:tc>
          <w:tcPr>
            <w:tcW w:w="1276" w:type="dxa"/>
            <w:gridSpan w:val="2"/>
          </w:tcPr>
          <w:p w:rsidR="009202E9" w:rsidRPr="007A5A22" w:rsidRDefault="00F45B3F" w:rsidP="009C05F6">
            <w:pPr>
              <w:jc w:val="center"/>
              <w:rPr>
                <w:bCs/>
                <w:lang w:eastAsia="ar-SA"/>
              </w:rPr>
            </w:pPr>
            <w:r>
              <w:rPr>
                <w:bCs/>
                <w:lang w:eastAsia="ar-SA"/>
              </w:rPr>
              <w:t>-</w:t>
            </w:r>
          </w:p>
        </w:tc>
        <w:tc>
          <w:tcPr>
            <w:tcW w:w="1134" w:type="dxa"/>
          </w:tcPr>
          <w:p w:rsidR="009202E9" w:rsidRPr="007A5A22" w:rsidRDefault="00F45B3F" w:rsidP="009C05F6">
            <w:pPr>
              <w:jc w:val="center"/>
              <w:rPr>
                <w:bCs/>
                <w:lang w:eastAsia="ar-SA"/>
              </w:rPr>
            </w:pPr>
            <w:r>
              <w:rPr>
                <w:bCs/>
                <w:lang w:eastAsia="ar-SA"/>
              </w:rPr>
              <w:t>п. 2.6</w:t>
            </w:r>
          </w:p>
        </w:tc>
      </w:tr>
      <w:tr w:rsidR="000466C8" w:rsidTr="009C05F6">
        <w:tc>
          <w:tcPr>
            <w:tcW w:w="568" w:type="dxa"/>
          </w:tcPr>
          <w:p w:rsidR="000466C8" w:rsidRPr="00FE2C46" w:rsidRDefault="000466C8" w:rsidP="009C05F6">
            <w:pPr>
              <w:jc w:val="both"/>
              <w:rPr>
                <w:bCs/>
                <w:lang w:eastAsia="ar-SA"/>
              </w:rPr>
            </w:pPr>
            <w:r w:rsidRPr="00FE2C46">
              <w:rPr>
                <w:bCs/>
                <w:lang w:eastAsia="ar-SA"/>
              </w:rPr>
              <w:t>8.</w:t>
            </w:r>
          </w:p>
        </w:tc>
        <w:tc>
          <w:tcPr>
            <w:tcW w:w="2409" w:type="dxa"/>
            <w:gridSpan w:val="2"/>
          </w:tcPr>
          <w:p w:rsidR="000466C8" w:rsidRPr="00FE2C46" w:rsidRDefault="000466C8" w:rsidP="009C05F6">
            <w:pPr>
              <w:jc w:val="both"/>
              <w:rPr>
                <w:bCs/>
                <w:lang w:eastAsia="ar-SA"/>
              </w:rPr>
            </w:pPr>
            <w:r w:rsidRPr="00FE2C46">
              <w:rPr>
                <w:bCs/>
                <w:lang w:eastAsia="ar-SA"/>
              </w:rPr>
              <w:t>Создание условий по предоставлению служебного жилья квалифицированным специалистам</w:t>
            </w:r>
          </w:p>
        </w:tc>
        <w:tc>
          <w:tcPr>
            <w:tcW w:w="1134" w:type="dxa"/>
          </w:tcPr>
          <w:p w:rsidR="000466C8" w:rsidRPr="00FE2C46" w:rsidRDefault="000466C8" w:rsidP="009C05F6">
            <w:pPr>
              <w:jc w:val="both"/>
              <w:rPr>
                <w:bCs/>
                <w:lang w:eastAsia="ar-SA"/>
              </w:rPr>
            </w:pPr>
            <w:r w:rsidRPr="00FE2C46">
              <w:rPr>
                <w:bCs/>
                <w:lang w:eastAsia="ar-SA"/>
              </w:rPr>
              <w:t>2014</w:t>
            </w:r>
          </w:p>
        </w:tc>
        <w:tc>
          <w:tcPr>
            <w:tcW w:w="1134" w:type="dxa"/>
            <w:gridSpan w:val="2"/>
          </w:tcPr>
          <w:p w:rsidR="000466C8" w:rsidRPr="00FE2C46" w:rsidRDefault="00F45B3F" w:rsidP="009C05F6">
            <w:pPr>
              <w:jc w:val="both"/>
              <w:rPr>
                <w:bCs/>
                <w:lang w:eastAsia="ar-SA"/>
              </w:rPr>
            </w:pPr>
            <w:r>
              <w:rPr>
                <w:bCs/>
                <w:lang w:eastAsia="ar-SA"/>
              </w:rPr>
              <w:t>Июль, декабрь</w:t>
            </w:r>
          </w:p>
        </w:tc>
        <w:tc>
          <w:tcPr>
            <w:tcW w:w="2268" w:type="dxa"/>
            <w:gridSpan w:val="3"/>
          </w:tcPr>
          <w:p w:rsidR="000466C8" w:rsidRPr="00FE2C46" w:rsidRDefault="000466C8" w:rsidP="009C05F6">
            <w:pPr>
              <w:jc w:val="both"/>
              <w:rPr>
                <w:bCs/>
                <w:lang w:eastAsia="ar-SA"/>
              </w:rPr>
            </w:pPr>
            <w:r w:rsidRPr="00FE2C46">
              <w:rPr>
                <w:bCs/>
                <w:lang w:eastAsia="ar-SA"/>
              </w:rPr>
              <w:t xml:space="preserve">Предоставлена благоустроенная квартира в Югорске-2 </w:t>
            </w:r>
            <w:r>
              <w:rPr>
                <w:bCs/>
                <w:lang w:eastAsia="ar-SA"/>
              </w:rPr>
              <w:t xml:space="preserve">администратору </w:t>
            </w:r>
            <w:r w:rsidR="00F45B3F">
              <w:rPr>
                <w:bCs/>
                <w:lang w:eastAsia="ar-SA"/>
              </w:rPr>
              <w:t xml:space="preserve">, старшему администратору </w:t>
            </w:r>
            <w:r w:rsidRPr="00FE2C46">
              <w:rPr>
                <w:bCs/>
                <w:lang w:eastAsia="ar-SA"/>
              </w:rPr>
              <w:t xml:space="preserve">МБУК «МиГ» </w:t>
            </w:r>
            <w:r>
              <w:rPr>
                <w:bCs/>
                <w:lang w:eastAsia="ar-SA"/>
              </w:rPr>
              <w:t>Дёминой А.В.</w:t>
            </w:r>
            <w:r w:rsidR="00F45B3F">
              <w:rPr>
                <w:bCs/>
                <w:lang w:eastAsia="ar-SA"/>
              </w:rPr>
              <w:t>, Полякову М.М.</w:t>
            </w:r>
          </w:p>
        </w:tc>
        <w:tc>
          <w:tcPr>
            <w:tcW w:w="1276" w:type="dxa"/>
            <w:gridSpan w:val="2"/>
          </w:tcPr>
          <w:p w:rsidR="000466C8" w:rsidRPr="00FE2C46" w:rsidRDefault="000466C8" w:rsidP="009C05F6">
            <w:pPr>
              <w:jc w:val="center"/>
              <w:rPr>
                <w:bCs/>
                <w:lang w:eastAsia="ar-SA"/>
              </w:rPr>
            </w:pPr>
            <w:r w:rsidRPr="00FE2C46">
              <w:rPr>
                <w:bCs/>
                <w:lang w:eastAsia="ar-SA"/>
              </w:rPr>
              <w:t>-</w:t>
            </w:r>
          </w:p>
        </w:tc>
        <w:tc>
          <w:tcPr>
            <w:tcW w:w="1134" w:type="dxa"/>
          </w:tcPr>
          <w:p w:rsidR="000466C8" w:rsidRPr="00FE2C46" w:rsidRDefault="00F45B3F" w:rsidP="009C05F6">
            <w:pPr>
              <w:jc w:val="center"/>
              <w:rPr>
                <w:bCs/>
                <w:lang w:eastAsia="ar-SA"/>
              </w:rPr>
            </w:pPr>
            <w:r>
              <w:rPr>
                <w:bCs/>
                <w:lang w:eastAsia="ar-SA"/>
              </w:rPr>
              <w:t xml:space="preserve"> п. 4.7.4</w:t>
            </w:r>
          </w:p>
        </w:tc>
      </w:tr>
      <w:tr w:rsidR="000466C8" w:rsidTr="009C05F6">
        <w:tc>
          <w:tcPr>
            <w:tcW w:w="568" w:type="dxa"/>
          </w:tcPr>
          <w:p w:rsidR="000466C8" w:rsidRPr="00FE2C46" w:rsidRDefault="000466C8" w:rsidP="009C05F6">
            <w:pPr>
              <w:jc w:val="both"/>
              <w:rPr>
                <w:bCs/>
                <w:lang w:eastAsia="ar-SA"/>
              </w:rPr>
            </w:pPr>
            <w:r w:rsidRPr="00FE2C46">
              <w:rPr>
                <w:bCs/>
                <w:lang w:eastAsia="ar-SA"/>
              </w:rPr>
              <w:t>9.</w:t>
            </w:r>
          </w:p>
        </w:tc>
        <w:tc>
          <w:tcPr>
            <w:tcW w:w="2409" w:type="dxa"/>
            <w:gridSpan w:val="2"/>
          </w:tcPr>
          <w:p w:rsidR="000466C8" w:rsidRPr="007A5A22" w:rsidRDefault="000466C8" w:rsidP="009C05F6">
            <w:pPr>
              <w:jc w:val="both"/>
              <w:rPr>
                <w:bCs/>
                <w:lang w:eastAsia="ar-SA"/>
              </w:rPr>
            </w:pPr>
            <w:r w:rsidRPr="007A5A22">
              <w:rPr>
                <w:bCs/>
                <w:lang w:eastAsia="ar-SA"/>
              </w:rPr>
              <w:t xml:space="preserve">Представление наградных документов на поощрение </w:t>
            </w:r>
            <w:r w:rsidRPr="007A5A22">
              <w:rPr>
                <w:bCs/>
                <w:lang w:eastAsia="ar-SA"/>
              </w:rPr>
              <w:lastRenderedPageBreak/>
              <w:t>работников культуры и специалистов в сфере культуры</w:t>
            </w:r>
          </w:p>
        </w:tc>
        <w:tc>
          <w:tcPr>
            <w:tcW w:w="1134" w:type="dxa"/>
          </w:tcPr>
          <w:p w:rsidR="000466C8" w:rsidRPr="007A5A22" w:rsidRDefault="000466C8" w:rsidP="009C05F6">
            <w:pPr>
              <w:jc w:val="both"/>
              <w:rPr>
                <w:bCs/>
                <w:lang w:eastAsia="ar-SA"/>
              </w:rPr>
            </w:pPr>
            <w:r w:rsidRPr="007A5A22">
              <w:rPr>
                <w:bCs/>
                <w:lang w:eastAsia="ar-SA"/>
              </w:rPr>
              <w:lastRenderedPageBreak/>
              <w:t>В течение года</w:t>
            </w:r>
          </w:p>
        </w:tc>
        <w:tc>
          <w:tcPr>
            <w:tcW w:w="1134" w:type="dxa"/>
            <w:gridSpan w:val="2"/>
          </w:tcPr>
          <w:p w:rsidR="000466C8" w:rsidRPr="007A5A22" w:rsidRDefault="00F45B3F" w:rsidP="009C05F6">
            <w:pPr>
              <w:jc w:val="both"/>
              <w:rPr>
                <w:bCs/>
                <w:lang w:eastAsia="ar-SA"/>
              </w:rPr>
            </w:pPr>
            <w:r>
              <w:rPr>
                <w:bCs/>
                <w:lang w:eastAsia="ar-SA"/>
              </w:rPr>
              <w:t>В течение года</w:t>
            </w:r>
            <w:r w:rsidR="000466C8" w:rsidRPr="007A5A22">
              <w:rPr>
                <w:bCs/>
                <w:lang w:eastAsia="ar-SA"/>
              </w:rPr>
              <w:t xml:space="preserve"> </w:t>
            </w:r>
          </w:p>
        </w:tc>
        <w:tc>
          <w:tcPr>
            <w:tcW w:w="2268" w:type="dxa"/>
            <w:gridSpan w:val="3"/>
          </w:tcPr>
          <w:p w:rsidR="000466C8" w:rsidRPr="007A5A22" w:rsidRDefault="009A49D6" w:rsidP="009C05F6">
            <w:pPr>
              <w:jc w:val="both"/>
              <w:rPr>
                <w:bCs/>
                <w:lang w:eastAsia="ar-SA"/>
              </w:rPr>
            </w:pPr>
            <w:r>
              <w:rPr>
                <w:bCs/>
                <w:lang w:eastAsia="ar-SA"/>
              </w:rPr>
              <w:t xml:space="preserve">Специалисты учреждения получили награды, согласно </w:t>
            </w:r>
            <w:r>
              <w:rPr>
                <w:bCs/>
                <w:lang w:eastAsia="ar-SA"/>
              </w:rPr>
              <w:lastRenderedPageBreak/>
              <w:t>представленных документов.</w:t>
            </w:r>
          </w:p>
        </w:tc>
        <w:tc>
          <w:tcPr>
            <w:tcW w:w="1276" w:type="dxa"/>
            <w:gridSpan w:val="2"/>
          </w:tcPr>
          <w:p w:rsidR="000466C8" w:rsidRPr="007A5A22" w:rsidRDefault="000466C8" w:rsidP="009C05F6">
            <w:pPr>
              <w:jc w:val="center"/>
              <w:rPr>
                <w:bCs/>
                <w:lang w:eastAsia="ar-SA"/>
              </w:rPr>
            </w:pPr>
            <w:r w:rsidRPr="007A5A22">
              <w:rPr>
                <w:bCs/>
                <w:lang w:eastAsia="ar-SA"/>
              </w:rPr>
              <w:lastRenderedPageBreak/>
              <w:t>-</w:t>
            </w:r>
          </w:p>
        </w:tc>
        <w:tc>
          <w:tcPr>
            <w:tcW w:w="1134" w:type="dxa"/>
          </w:tcPr>
          <w:p w:rsidR="000466C8" w:rsidRPr="007A5A22" w:rsidRDefault="000466C8" w:rsidP="009C05F6">
            <w:pPr>
              <w:jc w:val="center"/>
              <w:rPr>
                <w:bCs/>
                <w:lang w:eastAsia="ar-SA"/>
              </w:rPr>
            </w:pPr>
            <w:r w:rsidRPr="007A5A22">
              <w:rPr>
                <w:bCs/>
                <w:lang w:eastAsia="ar-SA"/>
              </w:rPr>
              <w:t xml:space="preserve">п. </w:t>
            </w:r>
            <w:r w:rsidRPr="007A5A22">
              <w:rPr>
                <w:sz w:val="22"/>
                <w:szCs w:val="22"/>
              </w:rPr>
              <w:t>4.7.4.</w:t>
            </w:r>
            <w:r w:rsidR="00F45B3F">
              <w:rPr>
                <w:sz w:val="22"/>
                <w:szCs w:val="22"/>
              </w:rPr>
              <w:t>, п. 4.7.4.2 – 4.7.4.5</w:t>
            </w:r>
            <w:r w:rsidRPr="007A5A22">
              <w:rPr>
                <w:sz w:val="22"/>
                <w:szCs w:val="22"/>
              </w:rPr>
              <w:t xml:space="preserve"> отчёта</w:t>
            </w:r>
          </w:p>
        </w:tc>
      </w:tr>
      <w:tr w:rsidR="000466C8" w:rsidTr="009C05F6">
        <w:tc>
          <w:tcPr>
            <w:tcW w:w="9923" w:type="dxa"/>
            <w:gridSpan w:val="12"/>
          </w:tcPr>
          <w:p w:rsidR="000466C8" w:rsidRPr="00FE2C46" w:rsidRDefault="000466C8" w:rsidP="009C05F6">
            <w:pPr>
              <w:jc w:val="center"/>
              <w:rPr>
                <w:bCs/>
                <w:lang w:eastAsia="ar-SA"/>
              </w:rPr>
            </w:pPr>
            <w:r w:rsidRPr="00FE2C46">
              <w:rPr>
                <w:bCs/>
                <w:lang w:val="en-US" w:eastAsia="ar-SA"/>
              </w:rPr>
              <w:lastRenderedPageBreak/>
              <w:t>II</w:t>
            </w:r>
            <w:r w:rsidRPr="00FE2C46">
              <w:rPr>
                <w:bCs/>
                <w:lang w:eastAsia="ar-SA"/>
              </w:rPr>
              <w:t>. Культурно-просветительские акции и мероприятия</w:t>
            </w:r>
          </w:p>
        </w:tc>
      </w:tr>
      <w:tr w:rsidR="000466C8" w:rsidTr="009C05F6">
        <w:tc>
          <w:tcPr>
            <w:tcW w:w="568" w:type="dxa"/>
          </w:tcPr>
          <w:p w:rsidR="000466C8" w:rsidRPr="00FE2C46" w:rsidRDefault="009A49D6" w:rsidP="009C05F6">
            <w:pPr>
              <w:jc w:val="both"/>
              <w:rPr>
                <w:bCs/>
                <w:lang w:eastAsia="ar-SA"/>
              </w:rPr>
            </w:pPr>
            <w:r>
              <w:rPr>
                <w:bCs/>
                <w:lang w:eastAsia="ar-SA"/>
              </w:rPr>
              <w:t>12.</w:t>
            </w:r>
          </w:p>
        </w:tc>
        <w:tc>
          <w:tcPr>
            <w:tcW w:w="2409" w:type="dxa"/>
            <w:gridSpan w:val="2"/>
          </w:tcPr>
          <w:p w:rsidR="000466C8" w:rsidRPr="00FE2C46" w:rsidRDefault="009A49D6" w:rsidP="009C05F6">
            <w:pPr>
              <w:jc w:val="both"/>
              <w:rPr>
                <w:bCs/>
                <w:lang w:eastAsia="ar-SA"/>
              </w:rPr>
            </w:pPr>
            <w:r>
              <w:rPr>
                <w:bCs/>
                <w:lang w:eastAsia="ar-SA"/>
              </w:rPr>
              <w:t>Проведение дней открытых дверей в учреждениях культуры</w:t>
            </w:r>
          </w:p>
        </w:tc>
        <w:tc>
          <w:tcPr>
            <w:tcW w:w="1134" w:type="dxa"/>
          </w:tcPr>
          <w:p w:rsidR="000466C8" w:rsidRPr="00FE2C46" w:rsidRDefault="009A49D6" w:rsidP="009C05F6">
            <w:pPr>
              <w:jc w:val="both"/>
              <w:rPr>
                <w:bCs/>
                <w:lang w:eastAsia="ar-SA"/>
              </w:rPr>
            </w:pPr>
            <w:r>
              <w:rPr>
                <w:bCs/>
                <w:lang w:eastAsia="ar-SA"/>
              </w:rPr>
              <w:t>Не менее 1 раза в год</w:t>
            </w:r>
          </w:p>
        </w:tc>
        <w:tc>
          <w:tcPr>
            <w:tcW w:w="1134" w:type="dxa"/>
            <w:gridSpan w:val="2"/>
          </w:tcPr>
          <w:p w:rsidR="000466C8" w:rsidRPr="00FE2C46" w:rsidRDefault="009A49D6" w:rsidP="009C05F6">
            <w:pPr>
              <w:jc w:val="both"/>
              <w:rPr>
                <w:bCs/>
                <w:lang w:eastAsia="ar-SA"/>
              </w:rPr>
            </w:pPr>
            <w:r>
              <w:rPr>
                <w:bCs/>
                <w:lang w:eastAsia="ar-SA"/>
              </w:rPr>
              <w:t xml:space="preserve">Сентябрь </w:t>
            </w:r>
          </w:p>
        </w:tc>
        <w:tc>
          <w:tcPr>
            <w:tcW w:w="2268" w:type="dxa"/>
            <w:gridSpan w:val="3"/>
          </w:tcPr>
          <w:p w:rsidR="000466C8" w:rsidRPr="00FE2C46" w:rsidRDefault="009A49D6" w:rsidP="009C05F6">
            <w:pPr>
              <w:jc w:val="both"/>
              <w:rPr>
                <w:bCs/>
                <w:lang w:eastAsia="ar-SA"/>
              </w:rPr>
            </w:pPr>
            <w:r>
              <w:rPr>
                <w:bCs/>
                <w:lang w:eastAsia="ar-SA"/>
              </w:rPr>
              <w:t>Презентация клубных формирований состоялась в сентябре</w:t>
            </w:r>
          </w:p>
        </w:tc>
        <w:tc>
          <w:tcPr>
            <w:tcW w:w="1276" w:type="dxa"/>
            <w:gridSpan w:val="2"/>
          </w:tcPr>
          <w:p w:rsidR="000466C8" w:rsidRPr="00FE2C46" w:rsidRDefault="009A49D6" w:rsidP="009C05F6">
            <w:pPr>
              <w:jc w:val="center"/>
              <w:rPr>
                <w:bCs/>
                <w:lang w:eastAsia="ar-SA"/>
              </w:rPr>
            </w:pPr>
            <w:r>
              <w:rPr>
                <w:bCs/>
                <w:lang w:eastAsia="ar-SA"/>
              </w:rPr>
              <w:t>-</w:t>
            </w:r>
          </w:p>
        </w:tc>
        <w:tc>
          <w:tcPr>
            <w:tcW w:w="1134" w:type="dxa"/>
          </w:tcPr>
          <w:p w:rsidR="000466C8" w:rsidRPr="00FE2C46" w:rsidRDefault="009A49D6" w:rsidP="009C05F6">
            <w:pPr>
              <w:jc w:val="center"/>
              <w:rPr>
                <w:bCs/>
                <w:lang w:eastAsia="ar-SA"/>
              </w:rPr>
            </w:pPr>
            <w:r>
              <w:rPr>
                <w:bCs/>
                <w:lang w:eastAsia="ar-SA"/>
              </w:rPr>
              <w:t>п. 4.6.1 , 4.10.3 отчёта</w:t>
            </w:r>
          </w:p>
        </w:tc>
      </w:tr>
      <w:tr w:rsidR="009A49D6" w:rsidTr="009C05F6">
        <w:tc>
          <w:tcPr>
            <w:tcW w:w="568" w:type="dxa"/>
          </w:tcPr>
          <w:p w:rsidR="009A49D6" w:rsidRPr="00FE2C46" w:rsidRDefault="009A49D6" w:rsidP="00621702">
            <w:pPr>
              <w:jc w:val="both"/>
              <w:rPr>
                <w:bCs/>
                <w:lang w:eastAsia="ar-SA"/>
              </w:rPr>
            </w:pPr>
            <w:r w:rsidRPr="00FE2C46">
              <w:rPr>
                <w:bCs/>
                <w:lang w:eastAsia="ar-SA"/>
              </w:rPr>
              <w:t>14.</w:t>
            </w:r>
          </w:p>
        </w:tc>
        <w:tc>
          <w:tcPr>
            <w:tcW w:w="2409" w:type="dxa"/>
            <w:gridSpan w:val="2"/>
          </w:tcPr>
          <w:p w:rsidR="009A49D6" w:rsidRPr="00FE2C46" w:rsidRDefault="009A49D6" w:rsidP="00621702">
            <w:pPr>
              <w:jc w:val="both"/>
              <w:rPr>
                <w:bCs/>
                <w:lang w:eastAsia="ar-SA"/>
              </w:rPr>
            </w:pPr>
            <w:r w:rsidRPr="00FE2C46">
              <w:rPr>
                <w:bCs/>
                <w:lang w:eastAsia="ar-SA"/>
              </w:rPr>
              <w:t>Организация и проведение творческих встреч с выдающимися деятелями культуры и искусства</w:t>
            </w:r>
          </w:p>
        </w:tc>
        <w:tc>
          <w:tcPr>
            <w:tcW w:w="1134" w:type="dxa"/>
          </w:tcPr>
          <w:p w:rsidR="009A49D6" w:rsidRPr="00FE2C46" w:rsidRDefault="009A49D6" w:rsidP="00621702">
            <w:pPr>
              <w:jc w:val="both"/>
              <w:rPr>
                <w:bCs/>
                <w:lang w:eastAsia="ar-SA"/>
              </w:rPr>
            </w:pPr>
            <w:r w:rsidRPr="00FE2C46">
              <w:rPr>
                <w:bCs/>
                <w:lang w:eastAsia="ar-SA"/>
              </w:rPr>
              <w:t>Не менее 2-х встреч в учреждении</w:t>
            </w:r>
            <w:r>
              <w:rPr>
                <w:bCs/>
                <w:lang w:eastAsia="ar-SA"/>
              </w:rPr>
              <w:t xml:space="preserve"> </w:t>
            </w:r>
            <w:r w:rsidRPr="00FE2C46">
              <w:rPr>
                <w:bCs/>
                <w:lang w:eastAsia="ar-SA"/>
              </w:rPr>
              <w:t>в год</w:t>
            </w:r>
          </w:p>
        </w:tc>
        <w:tc>
          <w:tcPr>
            <w:tcW w:w="1134" w:type="dxa"/>
            <w:gridSpan w:val="2"/>
          </w:tcPr>
          <w:p w:rsidR="009A49D6" w:rsidRPr="00FE2C46" w:rsidRDefault="009A49D6" w:rsidP="00621702">
            <w:pPr>
              <w:jc w:val="both"/>
              <w:rPr>
                <w:bCs/>
                <w:lang w:eastAsia="ar-SA"/>
              </w:rPr>
            </w:pPr>
            <w:r w:rsidRPr="00FE2C46">
              <w:rPr>
                <w:bCs/>
                <w:lang w:eastAsia="ar-SA"/>
              </w:rPr>
              <w:t>Март</w:t>
            </w:r>
            <w:r>
              <w:rPr>
                <w:bCs/>
                <w:lang w:eastAsia="ar-SA"/>
              </w:rPr>
              <w:t>, апрель, июнь, ноябрь, декабрь</w:t>
            </w:r>
          </w:p>
        </w:tc>
        <w:tc>
          <w:tcPr>
            <w:tcW w:w="2268" w:type="dxa"/>
            <w:gridSpan w:val="3"/>
          </w:tcPr>
          <w:p w:rsidR="009A49D6" w:rsidRPr="00FE2C46" w:rsidRDefault="009A49D6" w:rsidP="00621702">
            <w:pPr>
              <w:jc w:val="both"/>
              <w:rPr>
                <w:bCs/>
                <w:lang w:eastAsia="ar-SA"/>
              </w:rPr>
            </w:pPr>
            <w:r w:rsidRPr="00FE2C46">
              <w:rPr>
                <w:bCs/>
                <w:lang w:eastAsia="ar-SA"/>
              </w:rPr>
              <w:t xml:space="preserve">Состоялась встреча учеников </w:t>
            </w:r>
          </w:p>
          <w:p w:rsidR="009A49D6" w:rsidRPr="00FE2C46" w:rsidRDefault="009A49D6" w:rsidP="00621702">
            <w:pPr>
              <w:jc w:val="both"/>
              <w:rPr>
                <w:bCs/>
                <w:lang w:eastAsia="ar-SA"/>
              </w:rPr>
            </w:pPr>
            <w:r w:rsidRPr="00FE2C46">
              <w:rPr>
                <w:bCs/>
                <w:lang w:eastAsia="ar-SA"/>
              </w:rPr>
              <w:t xml:space="preserve">2 класса  </w:t>
            </w:r>
            <w:r>
              <w:rPr>
                <w:bCs/>
                <w:lang w:eastAsia="ar-SA"/>
              </w:rPr>
              <w:t xml:space="preserve">МБОУ </w:t>
            </w:r>
            <w:r w:rsidRPr="00FE2C46">
              <w:rPr>
                <w:bCs/>
                <w:lang w:eastAsia="ar-SA"/>
              </w:rPr>
              <w:t>СОШ № 4</w:t>
            </w:r>
            <w:r>
              <w:rPr>
                <w:bCs/>
                <w:lang w:eastAsia="ar-SA"/>
              </w:rPr>
              <w:t>, воспитанников лагеря с дневным пребыванием на базе МБУК «МиГ»</w:t>
            </w:r>
            <w:r w:rsidRPr="00FE2C46">
              <w:rPr>
                <w:bCs/>
                <w:lang w:eastAsia="ar-SA"/>
              </w:rPr>
              <w:t xml:space="preserve"> с заслуженным деятелем культуры и искусства режиссером-постановщиком</w:t>
            </w:r>
          </w:p>
          <w:p w:rsidR="009A49D6" w:rsidRDefault="009A49D6" w:rsidP="00621702">
            <w:pPr>
              <w:jc w:val="both"/>
              <w:rPr>
                <w:bCs/>
                <w:lang w:eastAsia="ar-SA"/>
              </w:rPr>
            </w:pPr>
            <w:r w:rsidRPr="00FE2C46">
              <w:rPr>
                <w:bCs/>
                <w:lang w:eastAsia="ar-SA"/>
              </w:rPr>
              <w:t>Воробьевой Е.Н.</w:t>
            </w:r>
          </w:p>
          <w:p w:rsidR="009A49D6" w:rsidRPr="00FE2C46" w:rsidRDefault="009A49D6" w:rsidP="00621702">
            <w:pPr>
              <w:jc w:val="both"/>
              <w:rPr>
                <w:bCs/>
                <w:lang w:eastAsia="ar-SA"/>
              </w:rPr>
            </w:pPr>
          </w:p>
        </w:tc>
        <w:tc>
          <w:tcPr>
            <w:tcW w:w="1276" w:type="dxa"/>
            <w:gridSpan w:val="2"/>
          </w:tcPr>
          <w:p w:rsidR="009A49D6" w:rsidRPr="00FE2C46" w:rsidRDefault="009A49D6" w:rsidP="00621702">
            <w:pPr>
              <w:jc w:val="center"/>
              <w:rPr>
                <w:bCs/>
                <w:lang w:eastAsia="ar-SA"/>
              </w:rPr>
            </w:pPr>
            <w:r>
              <w:rPr>
                <w:bCs/>
                <w:lang w:eastAsia="ar-SA"/>
              </w:rPr>
              <w:t>-</w:t>
            </w:r>
          </w:p>
        </w:tc>
        <w:tc>
          <w:tcPr>
            <w:tcW w:w="1134" w:type="dxa"/>
          </w:tcPr>
          <w:p w:rsidR="009A49D6" w:rsidRPr="00FE2C46" w:rsidRDefault="009A49D6" w:rsidP="00621702">
            <w:pPr>
              <w:jc w:val="center"/>
              <w:rPr>
                <w:bCs/>
                <w:lang w:eastAsia="ar-SA"/>
              </w:rPr>
            </w:pPr>
            <w:r>
              <w:rPr>
                <w:bCs/>
                <w:lang w:eastAsia="ar-SA"/>
              </w:rPr>
              <w:t xml:space="preserve"> п. 5.4.4 отчёта</w:t>
            </w:r>
          </w:p>
        </w:tc>
      </w:tr>
      <w:tr w:rsidR="009A49D6" w:rsidTr="009C05F6">
        <w:tc>
          <w:tcPr>
            <w:tcW w:w="568" w:type="dxa"/>
          </w:tcPr>
          <w:p w:rsidR="009A49D6" w:rsidRPr="00FE2C46" w:rsidRDefault="009A49D6" w:rsidP="00621702">
            <w:pPr>
              <w:jc w:val="both"/>
              <w:rPr>
                <w:bCs/>
                <w:lang w:eastAsia="ar-SA"/>
              </w:rPr>
            </w:pPr>
            <w:r>
              <w:rPr>
                <w:bCs/>
                <w:lang w:eastAsia="ar-SA"/>
              </w:rPr>
              <w:t>15</w:t>
            </w:r>
          </w:p>
        </w:tc>
        <w:tc>
          <w:tcPr>
            <w:tcW w:w="2409" w:type="dxa"/>
            <w:gridSpan w:val="2"/>
          </w:tcPr>
          <w:p w:rsidR="009A49D6" w:rsidRPr="009A49D6" w:rsidRDefault="009A49D6" w:rsidP="00621702">
            <w:pPr>
              <w:jc w:val="both"/>
              <w:rPr>
                <w:bCs/>
                <w:lang w:eastAsia="ar-SA"/>
              </w:rPr>
            </w:pPr>
            <w:r w:rsidRPr="009A49D6">
              <w:rPr>
                <w:bCs/>
                <w:lang w:eastAsia="ar-SA"/>
              </w:rPr>
              <w:t>Конкурс «Лучший руководитель любительского объединения»</w:t>
            </w:r>
          </w:p>
        </w:tc>
        <w:tc>
          <w:tcPr>
            <w:tcW w:w="1134" w:type="dxa"/>
          </w:tcPr>
          <w:p w:rsidR="009A49D6" w:rsidRPr="009A49D6" w:rsidRDefault="009A49D6" w:rsidP="00621702">
            <w:pPr>
              <w:jc w:val="both"/>
              <w:rPr>
                <w:bCs/>
                <w:lang w:eastAsia="ar-SA"/>
              </w:rPr>
            </w:pPr>
            <w:r w:rsidRPr="009A49D6">
              <w:rPr>
                <w:bCs/>
                <w:lang w:eastAsia="ar-SA"/>
              </w:rPr>
              <w:t>Январь - октябрь</w:t>
            </w:r>
          </w:p>
        </w:tc>
        <w:tc>
          <w:tcPr>
            <w:tcW w:w="1134" w:type="dxa"/>
            <w:gridSpan w:val="2"/>
          </w:tcPr>
          <w:p w:rsidR="009A49D6" w:rsidRPr="009A49D6" w:rsidRDefault="009A49D6" w:rsidP="00621702">
            <w:pPr>
              <w:jc w:val="both"/>
              <w:rPr>
                <w:bCs/>
                <w:lang w:eastAsia="ar-SA"/>
              </w:rPr>
            </w:pPr>
            <w:r w:rsidRPr="009A49D6">
              <w:rPr>
                <w:bCs/>
                <w:lang w:eastAsia="ar-SA"/>
              </w:rPr>
              <w:t>Январь - октябрь</w:t>
            </w:r>
          </w:p>
        </w:tc>
        <w:tc>
          <w:tcPr>
            <w:tcW w:w="2268" w:type="dxa"/>
            <w:gridSpan w:val="3"/>
          </w:tcPr>
          <w:p w:rsidR="009A49D6" w:rsidRPr="009A49D6" w:rsidRDefault="009A49D6" w:rsidP="009A49D6">
            <w:pPr>
              <w:jc w:val="both"/>
              <w:rPr>
                <w:bCs/>
                <w:lang w:eastAsia="ar-SA"/>
              </w:rPr>
            </w:pPr>
            <w:r>
              <w:rPr>
                <w:bCs/>
                <w:lang w:eastAsia="ar-SA"/>
              </w:rPr>
              <w:t>Проведён 1, 2 этап конкурса.</w:t>
            </w:r>
          </w:p>
        </w:tc>
        <w:tc>
          <w:tcPr>
            <w:tcW w:w="1276" w:type="dxa"/>
            <w:gridSpan w:val="2"/>
          </w:tcPr>
          <w:p w:rsidR="009A49D6" w:rsidRPr="009A49D6" w:rsidRDefault="009A49D6" w:rsidP="00621702">
            <w:pPr>
              <w:jc w:val="center"/>
              <w:rPr>
                <w:bCs/>
                <w:lang w:eastAsia="ar-SA"/>
              </w:rPr>
            </w:pPr>
            <w:r w:rsidRPr="009A49D6">
              <w:rPr>
                <w:bCs/>
                <w:lang w:eastAsia="ar-SA"/>
              </w:rPr>
              <w:t>-</w:t>
            </w:r>
          </w:p>
        </w:tc>
        <w:tc>
          <w:tcPr>
            <w:tcW w:w="1134" w:type="dxa"/>
          </w:tcPr>
          <w:p w:rsidR="009A49D6" w:rsidRPr="009A49D6" w:rsidRDefault="009A49D6" w:rsidP="00621702">
            <w:pPr>
              <w:jc w:val="center"/>
              <w:rPr>
                <w:bCs/>
                <w:lang w:eastAsia="ar-SA"/>
              </w:rPr>
            </w:pPr>
            <w:r w:rsidRPr="009A49D6">
              <w:rPr>
                <w:bCs/>
                <w:lang w:eastAsia="ar-SA"/>
              </w:rPr>
              <w:t>п. 5.1.5.2</w:t>
            </w:r>
          </w:p>
        </w:tc>
      </w:tr>
      <w:tr w:rsidR="009A49D6" w:rsidTr="009C05F6">
        <w:tc>
          <w:tcPr>
            <w:tcW w:w="568" w:type="dxa"/>
          </w:tcPr>
          <w:p w:rsidR="009A49D6" w:rsidRPr="00FE2C46" w:rsidRDefault="009A49D6" w:rsidP="00621702">
            <w:pPr>
              <w:jc w:val="both"/>
              <w:rPr>
                <w:bCs/>
                <w:lang w:eastAsia="ar-SA"/>
              </w:rPr>
            </w:pPr>
            <w:r>
              <w:rPr>
                <w:bCs/>
                <w:lang w:eastAsia="ar-SA"/>
              </w:rPr>
              <w:t>16</w:t>
            </w:r>
          </w:p>
        </w:tc>
        <w:tc>
          <w:tcPr>
            <w:tcW w:w="2409" w:type="dxa"/>
            <w:gridSpan w:val="2"/>
          </w:tcPr>
          <w:p w:rsidR="009A49D6" w:rsidRPr="009A49D6" w:rsidRDefault="009A49D6" w:rsidP="00621702">
            <w:pPr>
              <w:jc w:val="both"/>
              <w:rPr>
                <w:bCs/>
                <w:lang w:eastAsia="ar-SA"/>
              </w:rPr>
            </w:pPr>
            <w:r w:rsidRPr="009A49D6">
              <w:rPr>
                <w:bCs/>
                <w:lang w:eastAsia="ar-SA"/>
              </w:rPr>
              <w:t>Конкурс «Лучший руководитель клубного формирования самодеятельного народного творчества»</w:t>
            </w:r>
          </w:p>
        </w:tc>
        <w:tc>
          <w:tcPr>
            <w:tcW w:w="1134" w:type="dxa"/>
          </w:tcPr>
          <w:p w:rsidR="009A49D6" w:rsidRPr="009A49D6" w:rsidRDefault="009A49D6" w:rsidP="00621702">
            <w:pPr>
              <w:jc w:val="both"/>
              <w:rPr>
                <w:bCs/>
                <w:lang w:eastAsia="ar-SA"/>
              </w:rPr>
            </w:pPr>
            <w:r w:rsidRPr="009A49D6">
              <w:rPr>
                <w:bCs/>
                <w:lang w:eastAsia="ar-SA"/>
              </w:rPr>
              <w:t>Январь - октябрь</w:t>
            </w:r>
          </w:p>
        </w:tc>
        <w:tc>
          <w:tcPr>
            <w:tcW w:w="1134" w:type="dxa"/>
            <w:gridSpan w:val="2"/>
          </w:tcPr>
          <w:p w:rsidR="009A49D6" w:rsidRPr="009A49D6" w:rsidRDefault="009A49D6" w:rsidP="00621702">
            <w:pPr>
              <w:jc w:val="both"/>
              <w:rPr>
                <w:bCs/>
                <w:lang w:eastAsia="ar-SA"/>
              </w:rPr>
            </w:pPr>
            <w:r w:rsidRPr="009A49D6">
              <w:rPr>
                <w:bCs/>
                <w:lang w:eastAsia="ar-SA"/>
              </w:rPr>
              <w:t>Январь - октябрь</w:t>
            </w:r>
          </w:p>
        </w:tc>
        <w:tc>
          <w:tcPr>
            <w:tcW w:w="2268" w:type="dxa"/>
            <w:gridSpan w:val="3"/>
          </w:tcPr>
          <w:p w:rsidR="009A49D6" w:rsidRPr="009A49D6" w:rsidRDefault="009A49D6" w:rsidP="00621702">
            <w:pPr>
              <w:jc w:val="both"/>
              <w:rPr>
                <w:bCs/>
                <w:lang w:eastAsia="ar-SA"/>
              </w:rPr>
            </w:pPr>
            <w:r w:rsidRPr="009A49D6">
              <w:rPr>
                <w:bCs/>
                <w:lang w:eastAsia="ar-SA"/>
              </w:rPr>
              <w:t xml:space="preserve"> Диплом лауреата, диплом 2 и 3 степени </w:t>
            </w:r>
          </w:p>
        </w:tc>
        <w:tc>
          <w:tcPr>
            <w:tcW w:w="1276" w:type="dxa"/>
            <w:gridSpan w:val="2"/>
          </w:tcPr>
          <w:p w:rsidR="009A49D6" w:rsidRPr="009A49D6" w:rsidRDefault="009A49D6" w:rsidP="00621702">
            <w:pPr>
              <w:jc w:val="center"/>
              <w:rPr>
                <w:bCs/>
                <w:lang w:eastAsia="ar-SA"/>
              </w:rPr>
            </w:pPr>
            <w:r w:rsidRPr="009A49D6">
              <w:rPr>
                <w:bCs/>
                <w:lang w:eastAsia="ar-SA"/>
              </w:rPr>
              <w:t>-</w:t>
            </w:r>
          </w:p>
        </w:tc>
        <w:tc>
          <w:tcPr>
            <w:tcW w:w="1134" w:type="dxa"/>
          </w:tcPr>
          <w:p w:rsidR="009A49D6" w:rsidRPr="009A49D6" w:rsidRDefault="009A49D6" w:rsidP="00621702">
            <w:pPr>
              <w:jc w:val="center"/>
              <w:rPr>
                <w:bCs/>
                <w:lang w:eastAsia="ar-SA"/>
              </w:rPr>
            </w:pPr>
            <w:r w:rsidRPr="009A49D6">
              <w:rPr>
                <w:bCs/>
                <w:lang w:eastAsia="ar-SA"/>
              </w:rPr>
              <w:t>п. 5.1.5.1</w:t>
            </w:r>
          </w:p>
        </w:tc>
      </w:tr>
      <w:tr w:rsidR="009A49D6" w:rsidTr="009C05F6">
        <w:tc>
          <w:tcPr>
            <w:tcW w:w="568" w:type="dxa"/>
          </w:tcPr>
          <w:p w:rsidR="009A49D6" w:rsidRPr="00AE5B1C" w:rsidRDefault="00DE5EE9" w:rsidP="009C05F6">
            <w:pPr>
              <w:jc w:val="both"/>
              <w:rPr>
                <w:bCs/>
                <w:lang w:eastAsia="ar-SA"/>
              </w:rPr>
            </w:pPr>
            <w:r w:rsidRPr="00AE5B1C">
              <w:rPr>
                <w:bCs/>
                <w:lang w:eastAsia="ar-SA"/>
              </w:rPr>
              <w:t>37</w:t>
            </w:r>
          </w:p>
        </w:tc>
        <w:tc>
          <w:tcPr>
            <w:tcW w:w="2409" w:type="dxa"/>
            <w:gridSpan w:val="2"/>
          </w:tcPr>
          <w:p w:rsidR="009A49D6" w:rsidRPr="00AE5B1C" w:rsidRDefault="00DE5EE9" w:rsidP="009C05F6">
            <w:pPr>
              <w:jc w:val="both"/>
              <w:rPr>
                <w:bCs/>
                <w:lang w:eastAsia="ar-SA"/>
              </w:rPr>
            </w:pPr>
            <w:r w:rsidRPr="00AE5B1C">
              <w:rPr>
                <w:bCs/>
                <w:lang w:eastAsia="ar-SA"/>
              </w:rPr>
              <w:t>Праздничные программы «Здравствуй, Новый год»</w:t>
            </w:r>
          </w:p>
        </w:tc>
        <w:tc>
          <w:tcPr>
            <w:tcW w:w="1134" w:type="dxa"/>
          </w:tcPr>
          <w:p w:rsidR="009A49D6" w:rsidRPr="00AE5B1C" w:rsidRDefault="00DE5EE9" w:rsidP="009C05F6">
            <w:pPr>
              <w:jc w:val="both"/>
              <w:rPr>
                <w:bCs/>
                <w:lang w:eastAsia="ar-SA"/>
              </w:rPr>
            </w:pPr>
            <w:r w:rsidRPr="00AE5B1C">
              <w:rPr>
                <w:bCs/>
                <w:lang w:eastAsia="ar-SA"/>
              </w:rPr>
              <w:t>Декабрь</w:t>
            </w:r>
          </w:p>
        </w:tc>
        <w:tc>
          <w:tcPr>
            <w:tcW w:w="1134" w:type="dxa"/>
            <w:gridSpan w:val="2"/>
          </w:tcPr>
          <w:p w:rsidR="009A49D6" w:rsidRPr="00AE5B1C" w:rsidRDefault="00DE5EE9" w:rsidP="009816C3">
            <w:pPr>
              <w:jc w:val="both"/>
              <w:rPr>
                <w:bCs/>
                <w:lang w:eastAsia="ar-SA"/>
              </w:rPr>
            </w:pPr>
            <w:r w:rsidRPr="00AE5B1C">
              <w:rPr>
                <w:bCs/>
                <w:lang w:eastAsia="ar-SA"/>
              </w:rPr>
              <w:t>Декабрь</w:t>
            </w:r>
          </w:p>
        </w:tc>
        <w:tc>
          <w:tcPr>
            <w:tcW w:w="2268" w:type="dxa"/>
            <w:gridSpan w:val="3"/>
          </w:tcPr>
          <w:p w:rsidR="009A49D6" w:rsidRPr="00AE5B1C" w:rsidRDefault="00DE5EE9" w:rsidP="009C05F6">
            <w:pPr>
              <w:jc w:val="both"/>
              <w:rPr>
                <w:bCs/>
                <w:lang w:eastAsia="ar-SA"/>
              </w:rPr>
            </w:pPr>
            <w:r w:rsidRPr="00AE5B1C">
              <w:rPr>
                <w:bCs/>
                <w:lang w:eastAsia="ar-SA"/>
              </w:rPr>
              <w:t>Праздничные мероприятия состоялись в полном объёме.</w:t>
            </w:r>
          </w:p>
        </w:tc>
        <w:tc>
          <w:tcPr>
            <w:tcW w:w="1276" w:type="dxa"/>
            <w:gridSpan w:val="2"/>
          </w:tcPr>
          <w:p w:rsidR="009A49D6" w:rsidRPr="00AE5B1C" w:rsidRDefault="00DE5EE9" w:rsidP="009C05F6">
            <w:pPr>
              <w:jc w:val="center"/>
              <w:rPr>
                <w:bCs/>
                <w:lang w:eastAsia="ar-SA"/>
              </w:rPr>
            </w:pPr>
            <w:r w:rsidRPr="00AE5B1C">
              <w:rPr>
                <w:bCs/>
                <w:lang w:eastAsia="ar-SA"/>
              </w:rPr>
              <w:t>-</w:t>
            </w:r>
          </w:p>
        </w:tc>
        <w:tc>
          <w:tcPr>
            <w:tcW w:w="1134" w:type="dxa"/>
          </w:tcPr>
          <w:p w:rsidR="009A49D6" w:rsidRPr="00AE5B1C" w:rsidRDefault="00DE5EE9" w:rsidP="00AE5B1C">
            <w:pPr>
              <w:jc w:val="center"/>
              <w:rPr>
                <w:bCs/>
                <w:lang w:eastAsia="ar-SA"/>
              </w:rPr>
            </w:pPr>
            <w:r w:rsidRPr="00AE5B1C">
              <w:rPr>
                <w:bCs/>
                <w:lang w:eastAsia="ar-SA"/>
              </w:rPr>
              <w:t xml:space="preserve">п. </w:t>
            </w:r>
            <w:r w:rsidR="00AE5B1C" w:rsidRPr="00AE5B1C">
              <w:rPr>
                <w:bCs/>
                <w:lang w:eastAsia="ar-SA"/>
              </w:rPr>
              <w:t xml:space="preserve">4.9, 4.8.1.2, 4.8.4 отчёта </w:t>
            </w:r>
          </w:p>
        </w:tc>
      </w:tr>
      <w:tr w:rsidR="009A49D6" w:rsidTr="009C05F6">
        <w:tc>
          <w:tcPr>
            <w:tcW w:w="9923" w:type="dxa"/>
            <w:gridSpan w:val="12"/>
          </w:tcPr>
          <w:p w:rsidR="009A49D6" w:rsidRPr="00FE2C46" w:rsidRDefault="009A49D6" w:rsidP="009C05F6">
            <w:pPr>
              <w:jc w:val="center"/>
              <w:rPr>
                <w:bCs/>
                <w:lang w:eastAsia="ar-SA"/>
              </w:rPr>
            </w:pPr>
            <w:r w:rsidRPr="00FE2C46">
              <w:rPr>
                <w:bCs/>
                <w:lang w:val="en-US" w:eastAsia="ar-SA"/>
              </w:rPr>
              <w:t>III</w:t>
            </w:r>
            <w:r w:rsidRPr="00FE2C46">
              <w:rPr>
                <w:bCs/>
                <w:lang w:eastAsia="ar-SA"/>
              </w:rPr>
              <w:t>.Участие в окружных, всероссийских и международных проектах</w:t>
            </w:r>
          </w:p>
        </w:tc>
      </w:tr>
      <w:tr w:rsidR="009A49D6" w:rsidTr="009C05F6">
        <w:tc>
          <w:tcPr>
            <w:tcW w:w="568" w:type="dxa"/>
          </w:tcPr>
          <w:p w:rsidR="009A49D6" w:rsidRPr="00FE2C46" w:rsidRDefault="00AE5B1C" w:rsidP="009C05F6">
            <w:pPr>
              <w:jc w:val="both"/>
              <w:rPr>
                <w:bCs/>
                <w:lang w:eastAsia="ar-SA"/>
              </w:rPr>
            </w:pPr>
            <w:r>
              <w:rPr>
                <w:bCs/>
                <w:lang w:eastAsia="ar-SA"/>
              </w:rPr>
              <w:t>44.</w:t>
            </w:r>
          </w:p>
        </w:tc>
        <w:tc>
          <w:tcPr>
            <w:tcW w:w="2409" w:type="dxa"/>
            <w:gridSpan w:val="2"/>
          </w:tcPr>
          <w:p w:rsidR="009A49D6" w:rsidRPr="00FE2C46" w:rsidRDefault="00AE5B1C" w:rsidP="009C05F6">
            <w:pPr>
              <w:jc w:val="both"/>
              <w:rPr>
                <w:bCs/>
                <w:lang w:eastAsia="ar-SA"/>
              </w:rPr>
            </w:pPr>
            <w:r>
              <w:rPr>
                <w:bCs/>
                <w:lang w:eastAsia="ar-SA"/>
              </w:rPr>
              <w:t>Участие в окружном конкурсе на соискание премии «За вклад в развитие межэтнических отношений в Ханты- Мансийском автономном округе – Югре»</w:t>
            </w:r>
          </w:p>
        </w:tc>
        <w:tc>
          <w:tcPr>
            <w:tcW w:w="1134" w:type="dxa"/>
          </w:tcPr>
          <w:p w:rsidR="009A49D6" w:rsidRPr="00FE2C46" w:rsidRDefault="00AE5B1C" w:rsidP="009C05F6">
            <w:pPr>
              <w:jc w:val="both"/>
              <w:rPr>
                <w:bCs/>
                <w:lang w:eastAsia="ar-SA"/>
              </w:rPr>
            </w:pPr>
            <w:r>
              <w:rPr>
                <w:bCs/>
                <w:lang w:eastAsia="ar-SA"/>
              </w:rPr>
              <w:t>Февраль - апрель</w:t>
            </w:r>
          </w:p>
        </w:tc>
        <w:tc>
          <w:tcPr>
            <w:tcW w:w="1134" w:type="dxa"/>
            <w:gridSpan w:val="2"/>
          </w:tcPr>
          <w:p w:rsidR="009A49D6" w:rsidRPr="00FE2C46" w:rsidRDefault="00AE5B1C" w:rsidP="009C05F6">
            <w:pPr>
              <w:jc w:val="both"/>
              <w:rPr>
                <w:bCs/>
                <w:lang w:eastAsia="ar-SA"/>
              </w:rPr>
            </w:pPr>
            <w:r>
              <w:rPr>
                <w:bCs/>
                <w:lang w:eastAsia="ar-SA"/>
              </w:rPr>
              <w:t>Март</w:t>
            </w:r>
          </w:p>
        </w:tc>
        <w:tc>
          <w:tcPr>
            <w:tcW w:w="2268" w:type="dxa"/>
            <w:gridSpan w:val="3"/>
          </w:tcPr>
          <w:p w:rsidR="009A49D6" w:rsidRPr="00FE2C46" w:rsidRDefault="00AE5B1C" w:rsidP="009C05F6">
            <w:pPr>
              <w:jc w:val="both"/>
              <w:rPr>
                <w:bCs/>
                <w:lang w:eastAsia="ar-SA"/>
              </w:rPr>
            </w:pPr>
            <w:r>
              <w:rPr>
                <w:bCs/>
                <w:lang w:eastAsia="ar-SA"/>
              </w:rPr>
              <w:t>Был направлен проект «Радуга дружбы»</w:t>
            </w:r>
          </w:p>
        </w:tc>
        <w:tc>
          <w:tcPr>
            <w:tcW w:w="1276" w:type="dxa"/>
            <w:gridSpan w:val="2"/>
          </w:tcPr>
          <w:p w:rsidR="009A49D6" w:rsidRPr="00FE2C46" w:rsidRDefault="00AE5B1C" w:rsidP="009C05F6">
            <w:pPr>
              <w:jc w:val="center"/>
              <w:rPr>
                <w:bCs/>
                <w:lang w:eastAsia="ar-SA"/>
              </w:rPr>
            </w:pPr>
            <w:r>
              <w:rPr>
                <w:bCs/>
                <w:lang w:eastAsia="ar-SA"/>
              </w:rPr>
              <w:t>-</w:t>
            </w:r>
          </w:p>
        </w:tc>
        <w:tc>
          <w:tcPr>
            <w:tcW w:w="1134" w:type="dxa"/>
          </w:tcPr>
          <w:p w:rsidR="009A49D6" w:rsidRPr="00FE2C46" w:rsidRDefault="00AE5B1C" w:rsidP="009C05F6">
            <w:pPr>
              <w:jc w:val="center"/>
              <w:rPr>
                <w:bCs/>
                <w:lang w:eastAsia="ar-SA"/>
              </w:rPr>
            </w:pPr>
            <w:r>
              <w:rPr>
                <w:bCs/>
                <w:lang w:eastAsia="ar-SA"/>
              </w:rPr>
              <w:t>-</w:t>
            </w:r>
          </w:p>
        </w:tc>
      </w:tr>
      <w:tr w:rsidR="00AE5B1C" w:rsidTr="009C05F6">
        <w:tc>
          <w:tcPr>
            <w:tcW w:w="568" w:type="dxa"/>
          </w:tcPr>
          <w:p w:rsidR="00AE5B1C" w:rsidRDefault="00AE5B1C" w:rsidP="009C05F6">
            <w:pPr>
              <w:jc w:val="both"/>
              <w:rPr>
                <w:bCs/>
                <w:lang w:eastAsia="ar-SA"/>
              </w:rPr>
            </w:pPr>
            <w:r>
              <w:rPr>
                <w:bCs/>
                <w:lang w:eastAsia="ar-SA"/>
              </w:rPr>
              <w:t>60.</w:t>
            </w:r>
          </w:p>
        </w:tc>
        <w:tc>
          <w:tcPr>
            <w:tcW w:w="2409" w:type="dxa"/>
            <w:gridSpan w:val="2"/>
          </w:tcPr>
          <w:p w:rsidR="00AE5B1C" w:rsidRDefault="00AE5B1C" w:rsidP="009C05F6">
            <w:pPr>
              <w:jc w:val="both"/>
              <w:rPr>
                <w:bCs/>
                <w:lang w:eastAsia="ar-SA"/>
              </w:rPr>
            </w:pPr>
            <w:r>
              <w:rPr>
                <w:bCs/>
                <w:lang w:eastAsia="ar-SA"/>
              </w:rPr>
              <w:t xml:space="preserve">Участие в окружном фестивале </w:t>
            </w:r>
            <w:r>
              <w:rPr>
                <w:bCs/>
                <w:lang w:eastAsia="ar-SA"/>
              </w:rPr>
              <w:lastRenderedPageBreak/>
              <w:t>национальных культур «Возьмёмся за руки, друзья», г. Ханты- Мансийск</w:t>
            </w:r>
          </w:p>
        </w:tc>
        <w:tc>
          <w:tcPr>
            <w:tcW w:w="1134" w:type="dxa"/>
          </w:tcPr>
          <w:p w:rsidR="00AE5B1C" w:rsidRDefault="00AE5B1C" w:rsidP="009C05F6">
            <w:pPr>
              <w:jc w:val="both"/>
              <w:rPr>
                <w:bCs/>
                <w:lang w:eastAsia="ar-SA"/>
              </w:rPr>
            </w:pPr>
            <w:r>
              <w:rPr>
                <w:bCs/>
                <w:lang w:eastAsia="ar-SA"/>
              </w:rPr>
              <w:lastRenderedPageBreak/>
              <w:t xml:space="preserve">октябрь </w:t>
            </w:r>
          </w:p>
        </w:tc>
        <w:tc>
          <w:tcPr>
            <w:tcW w:w="1134" w:type="dxa"/>
            <w:gridSpan w:val="2"/>
          </w:tcPr>
          <w:p w:rsidR="00AE5B1C" w:rsidRDefault="00AE5B1C" w:rsidP="009C05F6">
            <w:pPr>
              <w:jc w:val="both"/>
              <w:rPr>
                <w:bCs/>
                <w:lang w:eastAsia="ar-SA"/>
              </w:rPr>
            </w:pPr>
            <w:r>
              <w:rPr>
                <w:bCs/>
                <w:lang w:eastAsia="ar-SA"/>
              </w:rPr>
              <w:t xml:space="preserve">ноябрь </w:t>
            </w:r>
          </w:p>
        </w:tc>
        <w:tc>
          <w:tcPr>
            <w:tcW w:w="2268" w:type="dxa"/>
            <w:gridSpan w:val="3"/>
          </w:tcPr>
          <w:p w:rsidR="00AE5B1C" w:rsidRDefault="00AE5B1C" w:rsidP="009C05F6">
            <w:pPr>
              <w:jc w:val="both"/>
              <w:rPr>
                <w:bCs/>
                <w:lang w:eastAsia="ar-SA"/>
              </w:rPr>
            </w:pPr>
            <w:r>
              <w:rPr>
                <w:bCs/>
                <w:lang w:eastAsia="ar-SA"/>
              </w:rPr>
              <w:t xml:space="preserve">Диплом Лауреата 3 степени, диплом </w:t>
            </w:r>
            <w:r>
              <w:rPr>
                <w:bCs/>
                <w:lang w:eastAsia="ar-SA"/>
              </w:rPr>
              <w:lastRenderedPageBreak/>
              <w:t>«За сохранение традиционной культуры»</w:t>
            </w:r>
          </w:p>
        </w:tc>
        <w:tc>
          <w:tcPr>
            <w:tcW w:w="1276" w:type="dxa"/>
            <w:gridSpan w:val="2"/>
          </w:tcPr>
          <w:p w:rsidR="00AE5B1C" w:rsidRDefault="00AE5B1C" w:rsidP="009C05F6">
            <w:pPr>
              <w:jc w:val="center"/>
              <w:rPr>
                <w:bCs/>
                <w:lang w:eastAsia="ar-SA"/>
              </w:rPr>
            </w:pPr>
            <w:r>
              <w:rPr>
                <w:bCs/>
                <w:lang w:eastAsia="ar-SA"/>
              </w:rPr>
              <w:lastRenderedPageBreak/>
              <w:t>-</w:t>
            </w:r>
          </w:p>
        </w:tc>
        <w:tc>
          <w:tcPr>
            <w:tcW w:w="1134" w:type="dxa"/>
          </w:tcPr>
          <w:p w:rsidR="00AE5B1C" w:rsidRDefault="00AE5B1C" w:rsidP="009C05F6">
            <w:pPr>
              <w:jc w:val="center"/>
              <w:rPr>
                <w:bCs/>
                <w:lang w:eastAsia="ar-SA"/>
              </w:rPr>
            </w:pPr>
            <w:r>
              <w:rPr>
                <w:bCs/>
                <w:lang w:eastAsia="ar-SA"/>
              </w:rPr>
              <w:t>п.4.12, 4.12.3</w:t>
            </w:r>
          </w:p>
        </w:tc>
      </w:tr>
      <w:tr w:rsidR="00AE5B1C" w:rsidTr="009C05F6">
        <w:tc>
          <w:tcPr>
            <w:tcW w:w="568" w:type="dxa"/>
          </w:tcPr>
          <w:p w:rsidR="00AE5B1C" w:rsidRPr="00FE2C46" w:rsidRDefault="00AE5B1C" w:rsidP="00621702">
            <w:pPr>
              <w:jc w:val="both"/>
              <w:rPr>
                <w:bCs/>
                <w:lang w:eastAsia="ar-SA"/>
              </w:rPr>
            </w:pPr>
            <w:r>
              <w:rPr>
                <w:bCs/>
                <w:lang w:eastAsia="ar-SA"/>
              </w:rPr>
              <w:lastRenderedPageBreak/>
              <w:t>67</w:t>
            </w:r>
            <w:r w:rsidRPr="00FE2C46">
              <w:rPr>
                <w:bCs/>
                <w:lang w:eastAsia="ar-SA"/>
              </w:rPr>
              <w:t>.</w:t>
            </w:r>
          </w:p>
        </w:tc>
        <w:tc>
          <w:tcPr>
            <w:tcW w:w="2409" w:type="dxa"/>
            <w:gridSpan w:val="2"/>
          </w:tcPr>
          <w:p w:rsidR="00AE5B1C" w:rsidRPr="00FE2C46" w:rsidRDefault="00AE5B1C" w:rsidP="00621702">
            <w:pPr>
              <w:jc w:val="both"/>
              <w:rPr>
                <w:bCs/>
                <w:lang w:eastAsia="ar-SA"/>
              </w:rPr>
            </w:pPr>
            <w:r w:rsidRPr="00FE2C46">
              <w:rPr>
                <w:bCs/>
                <w:lang w:eastAsia="ar-SA"/>
              </w:rPr>
              <w:t xml:space="preserve">Участие в семинарах для специалистов учреждения культурно-досугового типа Ханты-Мансийского автономного округа – Югры по </w:t>
            </w:r>
            <w:r>
              <w:rPr>
                <w:bCs/>
                <w:lang w:eastAsia="ar-SA"/>
              </w:rPr>
              <w:t>основным направлениям, г. Ханты-М</w:t>
            </w:r>
            <w:r w:rsidRPr="00FE2C46">
              <w:rPr>
                <w:bCs/>
                <w:lang w:eastAsia="ar-SA"/>
              </w:rPr>
              <w:t>ансийск</w:t>
            </w:r>
          </w:p>
        </w:tc>
        <w:tc>
          <w:tcPr>
            <w:tcW w:w="1134" w:type="dxa"/>
          </w:tcPr>
          <w:p w:rsidR="00AE5B1C" w:rsidRPr="00FE2C46" w:rsidRDefault="00AE5B1C" w:rsidP="00621702">
            <w:pPr>
              <w:jc w:val="both"/>
              <w:rPr>
                <w:bCs/>
                <w:lang w:eastAsia="ar-SA"/>
              </w:rPr>
            </w:pPr>
            <w:r w:rsidRPr="00FE2C46">
              <w:rPr>
                <w:bCs/>
                <w:lang w:eastAsia="ar-SA"/>
              </w:rPr>
              <w:t>В течение года</w:t>
            </w:r>
          </w:p>
        </w:tc>
        <w:tc>
          <w:tcPr>
            <w:tcW w:w="1134" w:type="dxa"/>
            <w:gridSpan w:val="2"/>
          </w:tcPr>
          <w:p w:rsidR="00AE5B1C" w:rsidRPr="00FE2C46" w:rsidRDefault="00AE5B1C" w:rsidP="00621702">
            <w:pPr>
              <w:jc w:val="both"/>
              <w:rPr>
                <w:bCs/>
                <w:lang w:eastAsia="ar-SA"/>
              </w:rPr>
            </w:pPr>
            <w:r w:rsidRPr="00FE2C46">
              <w:rPr>
                <w:bCs/>
                <w:lang w:eastAsia="ar-SA"/>
              </w:rPr>
              <w:t>Март</w:t>
            </w:r>
            <w:r>
              <w:rPr>
                <w:bCs/>
                <w:lang w:eastAsia="ar-SA"/>
              </w:rPr>
              <w:t>, ноябрь</w:t>
            </w:r>
            <w:r w:rsidRPr="00FE2C46">
              <w:rPr>
                <w:bCs/>
                <w:lang w:eastAsia="ar-SA"/>
              </w:rPr>
              <w:t xml:space="preserve"> </w:t>
            </w:r>
          </w:p>
        </w:tc>
        <w:tc>
          <w:tcPr>
            <w:tcW w:w="2268" w:type="dxa"/>
            <w:gridSpan w:val="3"/>
          </w:tcPr>
          <w:p w:rsidR="00AE5B1C" w:rsidRPr="00FE2C46" w:rsidRDefault="00AE5B1C" w:rsidP="00621702">
            <w:pPr>
              <w:jc w:val="both"/>
              <w:rPr>
                <w:bCs/>
                <w:lang w:eastAsia="ar-SA"/>
              </w:rPr>
            </w:pPr>
            <w:r w:rsidRPr="00FE2C46">
              <w:rPr>
                <w:bCs/>
                <w:lang w:eastAsia="ar-SA"/>
              </w:rPr>
              <w:t>1. С 13 по 14 марта 2014 участие в семинаре-практикуме «Описание объектов нематериального культурного наследия» заместителя директора Евстигнеевой Е.Л.</w:t>
            </w:r>
          </w:p>
          <w:p w:rsidR="00AE5B1C" w:rsidRDefault="00AE5B1C" w:rsidP="00621702">
            <w:pPr>
              <w:jc w:val="both"/>
              <w:rPr>
                <w:bCs/>
                <w:lang w:eastAsia="ar-SA"/>
              </w:rPr>
            </w:pPr>
            <w:r w:rsidRPr="00FE2C46">
              <w:rPr>
                <w:bCs/>
                <w:lang w:eastAsia="ar-SA"/>
              </w:rPr>
              <w:t>2. С 24 по 26 марта 2014 участие в Окружном научно-техническом семинаре по традиционной хореографии обско-угорских народов балетмейстера-постановщика Тимофеевой Л.А.</w:t>
            </w:r>
          </w:p>
          <w:p w:rsidR="000E71EB" w:rsidRPr="00FE2C46" w:rsidRDefault="000E71EB" w:rsidP="00621702">
            <w:pPr>
              <w:jc w:val="both"/>
              <w:rPr>
                <w:bCs/>
                <w:lang w:eastAsia="ar-SA"/>
              </w:rPr>
            </w:pPr>
            <w:r>
              <w:rPr>
                <w:bCs/>
                <w:lang w:eastAsia="ar-SA"/>
              </w:rPr>
              <w:t>3.</w:t>
            </w:r>
            <w:r>
              <w:t xml:space="preserve"> Участие в семинаре с о 2-4 ноября «Особенности инновационной деятельности в учреждениях клубного типа. Организация работы, направленной на профилактику экстремизма, гармонизацию межэтнических отношений и укреплению толерантности»</w:t>
            </w:r>
          </w:p>
        </w:tc>
        <w:tc>
          <w:tcPr>
            <w:tcW w:w="1276" w:type="dxa"/>
            <w:gridSpan w:val="2"/>
          </w:tcPr>
          <w:p w:rsidR="00AE5B1C" w:rsidRPr="00FE2C46" w:rsidRDefault="00AE5B1C" w:rsidP="00621702">
            <w:pPr>
              <w:jc w:val="center"/>
              <w:rPr>
                <w:bCs/>
                <w:lang w:eastAsia="ar-SA"/>
              </w:rPr>
            </w:pPr>
            <w:r>
              <w:rPr>
                <w:bCs/>
                <w:lang w:eastAsia="ar-SA"/>
              </w:rPr>
              <w:t>-</w:t>
            </w:r>
          </w:p>
        </w:tc>
        <w:tc>
          <w:tcPr>
            <w:tcW w:w="1134" w:type="dxa"/>
          </w:tcPr>
          <w:p w:rsidR="00AE5B1C" w:rsidRPr="00FE2C46" w:rsidRDefault="00AE5B1C" w:rsidP="00621702">
            <w:pPr>
              <w:jc w:val="center"/>
              <w:rPr>
                <w:bCs/>
                <w:lang w:eastAsia="ar-SA"/>
              </w:rPr>
            </w:pPr>
            <w:r>
              <w:rPr>
                <w:bCs/>
                <w:lang w:eastAsia="ar-SA"/>
              </w:rPr>
              <w:t xml:space="preserve"> п.4.7.1. отчёта</w:t>
            </w:r>
          </w:p>
        </w:tc>
      </w:tr>
      <w:tr w:rsidR="000E71EB" w:rsidTr="009C05F6">
        <w:tc>
          <w:tcPr>
            <w:tcW w:w="568" w:type="dxa"/>
          </w:tcPr>
          <w:p w:rsidR="000E71EB" w:rsidRDefault="000E71EB" w:rsidP="00621702">
            <w:pPr>
              <w:jc w:val="both"/>
              <w:rPr>
                <w:bCs/>
                <w:lang w:eastAsia="ar-SA"/>
              </w:rPr>
            </w:pPr>
            <w:r>
              <w:rPr>
                <w:bCs/>
                <w:lang w:eastAsia="ar-SA"/>
              </w:rPr>
              <w:t>68.</w:t>
            </w:r>
          </w:p>
        </w:tc>
        <w:tc>
          <w:tcPr>
            <w:tcW w:w="2409" w:type="dxa"/>
            <w:gridSpan w:val="2"/>
          </w:tcPr>
          <w:p w:rsidR="000E71EB" w:rsidRDefault="000E71EB" w:rsidP="00621702">
            <w:pPr>
              <w:jc w:val="both"/>
              <w:rPr>
                <w:bCs/>
                <w:lang w:eastAsia="ar-SA"/>
              </w:rPr>
            </w:pPr>
            <w:r>
              <w:rPr>
                <w:bCs/>
                <w:lang w:eastAsia="ar-SA"/>
              </w:rPr>
              <w:t>Участие в ежегодном профессиональном конкурсе «Лучший киномеханик», г. Ханты- Мансийск</w:t>
            </w:r>
          </w:p>
          <w:p w:rsidR="000E71EB" w:rsidRPr="00FE2C46" w:rsidRDefault="000E71EB" w:rsidP="00621702">
            <w:pPr>
              <w:jc w:val="both"/>
              <w:rPr>
                <w:bCs/>
                <w:lang w:eastAsia="ar-SA"/>
              </w:rPr>
            </w:pPr>
          </w:p>
        </w:tc>
        <w:tc>
          <w:tcPr>
            <w:tcW w:w="1134" w:type="dxa"/>
          </w:tcPr>
          <w:p w:rsidR="000E71EB" w:rsidRPr="00FE2C46" w:rsidRDefault="000E71EB" w:rsidP="00621702">
            <w:pPr>
              <w:jc w:val="both"/>
              <w:rPr>
                <w:bCs/>
                <w:lang w:eastAsia="ar-SA"/>
              </w:rPr>
            </w:pPr>
            <w:r>
              <w:rPr>
                <w:bCs/>
                <w:lang w:eastAsia="ar-SA"/>
              </w:rPr>
              <w:t>В течение года</w:t>
            </w:r>
          </w:p>
        </w:tc>
        <w:tc>
          <w:tcPr>
            <w:tcW w:w="1134" w:type="dxa"/>
            <w:gridSpan w:val="2"/>
          </w:tcPr>
          <w:p w:rsidR="000E71EB" w:rsidRDefault="000E71EB" w:rsidP="00621702">
            <w:pPr>
              <w:jc w:val="both"/>
              <w:rPr>
                <w:bCs/>
                <w:lang w:eastAsia="ar-SA"/>
              </w:rPr>
            </w:pPr>
          </w:p>
          <w:p w:rsidR="000E71EB" w:rsidRPr="000E71EB" w:rsidRDefault="000E71EB" w:rsidP="000E71EB">
            <w:pPr>
              <w:jc w:val="center"/>
              <w:rPr>
                <w:lang w:eastAsia="ar-SA"/>
              </w:rPr>
            </w:pPr>
            <w:r>
              <w:rPr>
                <w:lang w:eastAsia="ar-SA"/>
              </w:rPr>
              <w:t>-</w:t>
            </w:r>
          </w:p>
        </w:tc>
        <w:tc>
          <w:tcPr>
            <w:tcW w:w="2268" w:type="dxa"/>
            <w:gridSpan w:val="3"/>
          </w:tcPr>
          <w:p w:rsidR="000E71EB" w:rsidRPr="00FE2C46" w:rsidRDefault="000E71EB" w:rsidP="00621702">
            <w:pPr>
              <w:jc w:val="both"/>
              <w:rPr>
                <w:bCs/>
                <w:lang w:eastAsia="ar-SA"/>
              </w:rPr>
            </w:pPr>
            <w:r>
              <w:rPr>
                <w:bCs/>
                <w:lang w:eastAsia="ar-SA"/>
              </w:rPr>
              <w:t>Конкурс не был объявлен.</w:t>
            </w:r>
          </w:p>
        </w:tc>
        <w:tc>
          <w:tcPr>
            <w:tcW w:w="1276" w:type="dxa"/>
            <w:gridSpan w:val="2"/>
          </w:tcPr>
          <w:p w:rsidR="000E71EB" w:rsidRDefault="000E71EB" w:rsidP="00621702">
            <w:pPr>
              <w:jc w:val="center"/>
              <w:rPr>
                <w:bCs/>
                <w:lang w:eastAsia="ar-SA"/>
              </w:rPr>
            </w:pPr>
            <w:r>
              <w:rPr>
                <w:bCs/>
                <w:lang w:eastAsia="ar-SA"/>
              </w:rPr>
              <w:t>-</w:t>
            </w:r>
          </w:p>
        </w:tc>
        <w:tc>
          <w:tcPr>
            <w:tcW w:w="1134" w:type="dxa"/>
          </w:tcPr>
          <w:p w:rsidR="000E71EB" w:rsidRDefault="000E71EB" w:rsidP="00621702">
            <w:pPr>
              <w:jc w:val="center"/>
              <w:rPr>
                <w:bCs/>
                <w:lang w:eastAsia="ar-SA"/>
              </w:rPr>
            </w:pPr>
            <w:r>
              <w:rPr>
                <w:bCs/>
                <w:lang w:eastAsia="ar-SA"/>
              </w:rPr>
              <w:t>-</w:t>
            </w:r>
          </w:p>
        </w:tc>
      </w:tr>
      <w:tr w:rsidR="00AE5B1C" w:rsidTr="009C05F6">
        <w:tc>
          <w:tcPr>
            <w:tcW w:w="9923" w:type="dxa"/>
            <w:gridSpan w:val="12"/>
          </w:tcPr>
          <w:p w:rsidR="00AE5B1C" w:rsidRPr="00FE2C46" w:rsidRDefault="00AE5B1C" w:rsidP="009C05F6">
            <w:pPr>
              <w:jc w:val="center"/>
              <w:rPr>
                <w:bCs/>
                <w:lang w:eastAsia="ar-SA"/>
              </w:rPr>
            </w:pPr>
            <w:r w:rsidRPr="00FE2C46">
              <w:rPr>
                <w:bCs/>
                <w:lang w:val="en-US" w:eastAsia="ar-SA"/>
              </w:rPr>
              <w:lastRenderedPageBreak/>
              <w:t>IV</w:t>
            </w:r>
            <w:r w:rsidRPr="00FE2C46">
              <w:rPr>
                <w:bCs/>
                <w:lang w:eastAsia="ar-SA"/>
              </w:rPr>
              <w:t>. Сохранение и развитие народного творчества и традиционной культуры</w:t>
            </w:r>
          </w:p>
        </w:tc>
      </w:tr>
      <w:tr w:rsidR="00AE5B1C" w:rsidTr="009C05F6">
        <w:tc>
          <w:tcPr>
            <w:tcW w:w="709" w:type="dxa"/>
            <w:gridSpan w:val="2"/>
          </w:tcPr>
          <w:p w:rsidR="00AE5B1C" w:rsidRPr="00FE2C46" w:rsidRDefault="00AE5B1C" w:rsidP="009C05F6">
            <w:pPr>
              <w:jc w:val="both"/>
              <w:rPr>
                <w:bCs/>
                <w:lang w:eastAsia="ar-SA"/>
              </w:rPr>
            </w:pPr>
            <w:r>
              <w:rPr>
                <w:bCs/>
                <w:lang w:eastAsia="ar-SA"/>
              </w:rPr>
              <w:t>77</w:t>
            </w:r>
            <w:r w:rsidRPr="00FE2C46">
              <w:rPr>
                <w:bCs/>
                <w:lang w:eastAsia="ar-SA"/>
              </w:rPr>
              <w:t>.</w:t>
            </w:r>
          </w:p>
        </w:tc>
        <w:tc>
          <w:tcPr>
            <w:tcW w:w="2268" w:type="dxa"/>
          </w:tcPr>
          <w:p w:rsidR="00AE5B1C" w:rsidRPr="00FE2C46" w:rsidRDefault="00AE5B1C" w:rsidP="009C05F6">
            <w:pPr>
              <w:jc w:val="both"/>
              <w:rPr>
                <w:bCs/>
                <w:lang w:eastAsia="ar-SA"/>
              </w:rPr>
            </w:pPr>
            <w:r w:rsidRPr="00FE2C46">
              <w:rPr>
                <w:bCs/>
                <w:lang w:eastAsia="ar-SA"/>
              </w:rPr>
              <w:t>Народное гуляние Масленица</w:t>
            </w:r>
          </w:p>
        </w:tc>
        <w:tc>
          <w:tcPr>
            <w:tcW w:w="1134" w:type="dxa"/>
          </w:tcPr>
          <w:p w:rsidR="00AE5B1C" w:rsidRPr="00FE2C46" w:rsidRDefault="00AE5B1C" w:rsidP="009C05F6">
            <w:pPr>
              <w:jc w:val="both"/>
              <w:rPr>
                <w:bCs/>
                <w:lang w:eastAsia="ar-SA"/>
              </w:rPr>
            </w:pPr>
            <w:r w:rsidRPr="00FE2C46">
              <w:rPr>
                <w:bCs/>
                <w:lang w:eastAsia="ar-SA"/>
              </w:rPr>
              <w:t>01 марта</w:t>
            </w:r>
          </w:p>
        </w:tc>
        <w:tc>
          <w:tcPr>
            <w:tcW w:w="1134" w:type="dxa"/>
            <w:gridSpan w:val="2"/>
          </w:tcPr>
          <w:p w:rsidR="00AE5B1C" w:rsidRPr="00FE2C46" w:rsidRDefault="00AE5B1C" w:rsidP="009C05F6">
            <w:pPr>
              <w:jc w:val="both"/>
              <w:rPr>
                <w:bCs/>
                <w:lang w:eastAsia="ar-SA"/>
              </w:rPr>
            </w:pPr>
            <w:r w:rsidRPr="00FE2C46">
              <w:rPr>
                <w:bCs/>
                <w:lang w:eastAsia="ar-SA"/>
              </w:rPr>
              <w:t>01 марта</w:t>
            </w:r>
          </w:p>
        </w:tc>
        <w:tc>
          <w:tcPr>
            <w:tcW w:w="2268" w:type="dxa"/>
            <w:gridSpan w:val="3"/>
          </w:tcPr>
          <w:p w:rsidR="00AE5B1C" w:rsidRPr="00FE2C46" w:rsidRDefault="00AE5B1C" w:rsidP="009C05F6">
            <w:pPr>
              <w:jc w:val="both"/>
              <w:rPr>
                <w:bCs/>
                <w:lang w:eastAsia="ar-SA"/>
              </w:rPr>
            </w:pPr>
            <w:r>
              <w:rPr>
                <w:bCs/>
                <w:lang w:eastAsia="ar-SA"/>
              </w:rPr>
              <w:t xml:space="preserve">Мероприятие </w:t>
            </w:r>
            <w:r w:rsidRPr="00FE2C46">
              <w:rPr>
                <w:bCs/>
                <w:lang w:eastAsia="ar-SA"/>
              </w:rPr>
              <w:t>проведено</w:t>
            </w:r>
          </w:p>
        </w:tc>
        <w:tc>
          <w:tcPr>
            <w:tcW w:w="1276" w:type="dxa"/>
            <w:gridSpan w:val="2"/>
          </w:tcPr>
          <w:p w:rsidR="00AE5B1C" w:rsidRPr="00FE2C46" w:rsidRDefault="00AE5B1C" w:rsidP="009C05F6">
            <w:pPr>
              <w:jc w:val="center"/>
              <w:rPr>
                <w:bCs/>
                <w:lang w:eastAsia="ar-SA"/>
              </w:rPr>
            </w:pPr>
            <w:r>
              <w:rPr>
                <w:bCs/>
                <w:lang w:eastAsia="ar-SA"/>
              </w:rPr>
              <w:t>-</w:t>
            </w:r>
          </w:p>
        </w:tc>
        <w:tc>
          <w:tcPr>
            <w:tcW w:w="1134" w:type="dxa"/>
          </w:tcPr>
          <w:p w:rsidR="00AE5B1C" w:rsidRDefault="00AE5B1C" w:rsidP="009C05F6">
            <w:pPr>
              <w:jc w:val="center"/>
              <w:rPr>
                <w:bCs/>
                <w:lang w:eastAsia="ar-SA"/>
              </w:rPr>
            </w:pPr>
            <w:r>
              <w:rPr>
                <w:bCs/>
                <w:lang w:eastAsia="ar-SA"/>
              </w:rPr>
              <w:t>п. 4.8.1.2.,</w:t>
            </w:r>
          </w:p>
          <w:p w:rsidR="00AE5B1C" w:rsidRPr="00FE2C46" w:rsidRDefault="00AE5B1C" w:rsidP="009C05F6">
            <w:pPr>
              <w:jc w:val="center"/>
              <w:rPr>
                <w:bCs/>
                <w:lang w:eastAsia="ar-SA"/>
              </w:rPr>
            </w:pPr>
            <w:r>
              <w:rPr>
                <w:bCs/>
                <w:lang w:eastAsia="ar-SA"/>
              </w:rPr>
              <w:t>п</w:t>
            </w:r>
            <w:r w:rsidRPr="00D13A46">
              <w:rPr>
                <w:bCs/>
                <w:lang w:eastAsia="ar-SA"/>
              </w:rPr>
              <w:t xml:space="preserve">. </w:t>
            </w:r>
            <w:r w:rsidRPr="00D13A46">
              <w:rPr>
                <w:sz w:val="22"/>
                <w:szCs w:val="22"/>
              </w:rPr>
              <w:t>4.8.4.1</w:t>
            </w:r>
            <w:r w:rsidRPr="006861D7">
              <w:rPr>
                <w:b/>
                <w:sz w:val="22"/>
                <w:szCs w:val="22"/>
              </w:rPr>
              <w:t xml:space="preserve">. </w:t>
            </w:r>
            <w:r>
              <w:rPr>
                <w:bCs/>
                <w:lang w:eastAsia="ar-SA"/>
              </w:rPr>
              <w:t xml:space="preserve"> отчёта</w:t>
            </w:r>
          </w:p>
        </w:tc>
      </w:tr>
      <w:tr w:rsidR="00AE5B1C" w:rsidTr="009C05F6">
        <w:tc>
          <w:tcPr>
            <w:tcW w:w="709" w:type="dxa"/>
            <w:gridSpan w:val="2"/>
          </w:tcPr>
          <w:p w:rsidR="00AE5B1C" w:rsidRPr="00FE2C46" w:rsidRDefault="00AE5B1C" w:rsidP="009C05F6">
            <w:pPr>
              <w:jc w:val="both"/>
              <w:rPr>
                <w:bCs/>
                <w:lang w:eastAsia="ar-SA"/>
              </w:rPr>
            </w:pPr>
            <w:r>
              <w:rPr>
                <w:bCs/>
                <w:lang w:eastAsia="ar-SA"/>
              </w:rPr>
              <w:t>94</w:t>
            </w:r>
            <w:r w:rsidRPr="00FE2C46">
              <w:rPr>
                <w:bCs/>
                <w:lang w:eastAsia="ar-SA"/>
              </w:rPr>
              <w:t>.</w:t>
            </w:r>
          </w:p>
        </w:tc>
        <w:tc>
          <w:tcPr>
            <w:tcW w:w="2268" w:type="dxa"/>
          </w:tcPr>
          <w:p w:rsidR="00AE5B1C" w:rsidRPr="00FE2C46" w:rsidRDefault="00AE5B1C" w:rsidP="009C05F6">
            <w:pPr>
              <w:jc w:val="both"/>
              <w:rPr>
                <w:bCs/>
                <w:lang w:eastAsia="ar-SA"/>
              </w:rPr>
            </w:pPr>
            <w:r w:rsidRPr="00FE2C46">
              <w:rPr>
                <w:bCs/>
                <w:lang w:eastAsia="ar-SA"/>
              </w:rPr>
              <w:t>Концертная программа вокального коллектива «Гармоника»</w:t>
            </w:r>
          </w:p>
        </w:tc>
        <w:tc>
          <w:tcPr>
            <w:tcW w:w="1134" w:type="dxa"/>
          </w:tcPr>
          <w:p w:rsidR="00AE5B1C" w:rsidRPr="00FE2C46" w:rsidRDefault="00AE5B1C" w:rsidP="009C05F6">
            <w:pPr>
              <w:jc w:val="both"/>
              <w:rPr>
                <w:bCs/>
                <w:lang w:eastAsia="ar-SA"/>
              </w:rPr>
            </w:pPr>
            <w:r w:rsidRPr="00FE2C46">
              <w:rPr>
                <w:bCs/>
                <w:lang w:eastAsia="ar-SA"/>
              </w:rPr>
              <w:t xml:space="preserve">Март </w:t>
            </w:r>
          </w:p>
        </w:tc>
        <w:tc>
          <w:tcPr>
            <w:tcW w:w="1134" w:type="dxa"/>
            <w:gridSpan w:val="2"/>
          </w:tcPr>
          <w:p w:rsidR="00AE5B1C" w:rsidRPr="00FE2C46" w:rsidRDefault="00AE5B1C" w:rsidP="009C05F6">
            <w:pPr>
              <w:jc w:val="both"/>
              <w:rPr>
                <w:bCs/>
                <w:lang w:eastAsia="ar-SA"/>
              </w:rPr>
            </w:pPr>
            <w:r w:rsidRPr="00FE2C46">
              <w:rPr>
                <w:bCs/>
                <w:lang w:eastAsia="ar-SA"/>
              </w:rPr>
              <w:t>14 марта</w:t>
            </w:r>
          </w:p>
        </w:tc>
        <w:tc>
          <w:tcPr>
            <w:tcW w:w="2268" w:type="dxa"/>
            <w:gridSpan w:val="3"/>
          </w:tcPr>
          <w:p w:rsidR="00AE5B1C" w:rsidRPr="00FE2C46" w:rsidRDefault="00AE5B1C" w:rsidP="009C05F6">
            <w:pPr>
              <w:jc w:val="both"/>
              <w:rPr>
                <w:bCs/>
                <w:lang w:eastAsia="ar-SA"/>
              </w:rPr>
            </w:pPr>
            <w:r w:rsidRPr="00FE2C46">
              <w:rPr>
                <w:bCs/>
                <w:lang w:eastAsia="ar-SA"/>
              </w:rPr>
              <w:t>Концертная программа проведена</w:t>
            </w:r>
          </w:p>
        </w:tc>
        <w:tc>
          <w:tcPr>
            <w:tcW w:w="1276" w:type="dxa"/>
            <w:gridSpan w:val="2"/>
          </w:tcPr>
          <w:p w:rsidR="00AE5B1C" w:rsidRPr="00FE2C46" w:rsidRDefault="00AE5B1C" w:rsidP="009C05F6">
            <w:pPr>
              <w:jc w:val="center"/>
              <w:rPr>
                <w:bCs/>
                <w:lang w:eastAsia="ar-SA"/>
              </w:rPr>
            </w:pPr>
            <w:r>
              <w:rPr>
                <w:bCs/>
                <w:lang w:eastAsia="ar-SA"/>
              </w:rPr>
              <w:t>-</w:t>
            </w:r>
          </w:p>
        </w:tc>
        <w:tc>
          <w:tcPr>
            <w:tcW w:w="1134" w:type="dxa"/>
          </w:tcPr>
          <w:p w:rsidR="00AE5B1C" w:rsidRDefault="00AE5B1C" w:rsidP="009C05F6">
            <w:pPr>
              <w:jc w:val="center"/>
              <w:rPr>
                <w:bCs/>
                <w:lang w:eastAsia="ar-SA"/>
              </w:rPr>
            </w:pPr>
            <w:r>
              <w:rPr>
                <w:bCs/>
                <w:lang w:eastAsia="ar-SA"/>
              </w:rPr>
              <w:t>п. 4.6.5.</w:t>
            </w:r>
          </w:p>
          <w:p w:rsidR="00AE5B1C" w:rsidRPr="00FE2C46" w:rsidRDefault="00AE5B1C" w:rsidP="009C05F6">
            <w:pPr>
              <w:jc w:val="center"/>
              <w:rPr>
                <w:bCs/>
                <w:lang w:eastAsia="ar-SA"/>
              </w:rPr>
            </w:pPr>
            <w:r>
              <w:rPr>
                <w:bCs/>
                <w:lang w:eastAsia="ar-SA"/>
              </w:rPr>
              <w:t>отчёта</w:t>
            </w:r>
          </w:p>
        </w:tc>
      </w:tr>
      <w:tr w:rsidR="00AE5B1C" w:rsidTr="009C05F6">
        <w:tc>
          <w:tcPr>
            <w:tcW w:w="709" w:type="dxa"/>
            <w:gridSpan w:val="2"/>
          </w:tcPr>
          <w:p w:rsidR="00AE5B1C" w:rsidRPr="00FE2C46" w:rsidRDefault="00AE5B1C" w:rsidP="009C05F6">
            <w:pPr>
              <w:jc w:val="both"/>
              <w:rPr>
                <w:bCs/>
                <w:lang w:eastAsia="ar-SA"/>
              </w:rPr>
            </w:pPr>
            <w:r>
              <w:rPr>
                <w:bCs/>
                <w:lang w:eastAsia="ar-SA"/>
              </w:rPr>
              <w:t>95</w:t>
            </w:r>
            <w:r w:rsidRPr="00FE2C46">
              <w:rPr>
                <w:bCs/>
                <w:lang w:eastAsia="ar-SA"/>
              </w:rPr>
              <w:t>.</w:t>
            </w:r>
          </w:p>
        </w:tc>
        <w:tc>
          <w:tcPr>
            <w:tcW w:w="2268" w:type="dxa"/>
          </w:tcPr>
          <w:p w:rsidR="00AE5B1C" w:rsidRPr="00FE2C46" w:rsidRDefault="00AE5B1C" w:rsidP="009C05F6">
            <w:pPr>
              <w:jc w:val="both"/>
              <w:rPr>
                <w:bCs/>
                <w:lang w:eastAsia="ar-SA"/>
              </w:rPr>
            </w:pPr>
            <w:r w:rsidRPr="00FE2C46">
              <w:rPr>
                <w:bCs/>
                <w:lang w:eastAsia="ar-SA"/>
              </w:rPr>
              <w:t>Национальный праздник Вурла Хатл – Вороний день</w:t>
            </w:r>
          </w:p>
        </w:tc>
        <w:tc>
          <w:tcPr>
            <w:tcW w:w="1134" w:type="dxa"/>
          </w:tcPr>
          <w:p w:rsidR="00AE5B1C" w:rsidRPr="00FE2C46" w:rsidRDefault="00AE5B1C" w:rsidP="009C05F6">
            <w:pPr>
              <w:jc w:val="both"/>
              <w:rPr>
                <w:bCs/>
                <w:lang w:eastAsia="ar-SA"/>
              </w:rPr>
            </w:pPr>
            <w:r w:rsidRPr="00FE2C46">
              <w:rPr>
                <w:bCs/>
                <w:lang w:eastAsia="ar-SA"/>
              </w:rPr>
              <w:t>30 марта</w:t>
            </w:r>
          </w:p>
        </w:tc>
        <w:tc>
          <w:tcPr>
            <w:tcW w:w="1134" w:type="dxa"/>
            <w:gridSpan w:val="2"/>
          </w:tcPr>
          <w:p w:rsidR="00AE5B1C" w:rsidRPr="00FE2C46" w:rsidRDefault="00AE5B1C" w:rsidP="009C05F6">
            <w:pPr>
              <w:jc w:val="both"/>
              <w:rPr>
                <w:bCs/>
                <w:lang w:eastAsia="ar-SA"/>
              </w:rPr>
            </w:pPr>
            <w:r w:rsidRPr="00FE2C46">
              <w:rPr>
                <w:bCs/>
                <w:lang w:eastAsia="ar-SA"/>
              </w:rPr>
              <w:t>30 марта</w:t>
            </w:r>
          </w:p>
        </w:tc>
        <w:tc>
          <w:tcPr>
            <w:tcW w:w="2268" w:type="dxa"/>
            <w:gridSpan w:val="3"/>
          </w:tcPr>
          <w:p w:rsidR="00AE5B1C" w:rsidRPr="00FE2C46" w:rsidRDefault="00AE5B1C" w:rsidP="009C05F6">
            <w:pPr>
              <w:jc w:val="both"/>
              <w:rPr>
                <w:bCs/>
                <w:lang w:eastAsia="ar-SA"/>
              </w:rPr>
            </w:pPr>
            <w:r w:rsidRPr="00FE2C46">
              <w:rPr>
                <w:bCs/>
                <w:lang w:eastAsia="ar-SA"/>
              </w:rPr>
              <w:t>Звуковое сопровождение праздника</w:t>
            </w:r>
          </w:p>
        </w:tc>
        <w:tc>
          <w:tcPr>
            <w:tcW w:w="1276" w:type="dxa"/>
            <w:gridSpan w:val="2"/>
          </w:tcPr>
          <w:p w:rsidR="00AE5B1C" w:rsidRPr="00FE2C46" w:rsidRDefault="00AE5B1C" w:rsidP="009C05F6">
            <w:pPr>
              <w:jc w:val="center"/>
              <w:rPr>
                <w:bCs/>
                <w:lang w:eastAsia="ar-SA"/>
              </w:rPr>
            </w:pPr>
            <w:r>
              <w:rPr>
                <w:bCs/>
                <w:lang w:eastAsia="ar-SA"/>
              </w:rPr>
              <w:t>-</w:t>
            </w:r>
          </w:p>
        </w:tc>
        <w:tc>
          <w:tcPr>
            <w:tcW w:w="1134" w:type="dxa"/>
          </w:tcPr>
          <w:p w:rsidR="00AE5B1C" w:rsidRDefault="00AE5B1C" w:rsidP="009C05F6">
            <w:pPr>
              <w:jc w:val="center"/>
              <w:rPr>
                <w:bCs/>
                <w:lang w:eastAsia="ar-SA"/>
              </w:rPr>
            </w:pPr>
            <w:r>
              <w:rPr>
                <w:bCs/>
                <w:lang w:eastAsia="ar-SA"/>
              </w:rPr>
              <w:t xml:space="preserve">п. 4.8.1.2. </w:t>
            </w:r>
          </w:p>
          <w:p w:rsidR="00AE5B1C" w:rsidRDefault="00AE5B1C" w:rsidP="009C05F6">
            <w:pPr>
              <w:jc w:val="center"/>
              <w:rPr>
                <w:bCs/>
                <w:lang w:eastAsia="ar-SA"/>
              </w:rPr>
            </w:pPr>
            <w:r>
              <w:rPr>
                <w:bCs/>
                <w:lang w:eastAsia="ar-SA"/>
              </w:rPr>
              <w:t>п. 4.8.2.</w:t>
            </w:r>
          </w:p>
          <w:p w:rsidR="00AE5B1C" w:rsidRPr="00FE2C46" w:rsidRDefault="00AE5B1C" w:rsidP="009C05F6">
            <w:pPr>
              <w:jc w:val="center"/>
              <w:rPr>
                <w:bCs/>
                <w:lang w:eastAsia="ar-SA"/>
              </w:rPr>
            </w:pPr>
            <w:r>
              <w:rPr>
                <w:bCs/>
                <w:lang w:eastAsia="ar-SA"/>
              </w:rPr>
              <w:t>отчёта</w:t>
            </w:r>
          </w:p>
        </w:tc>
      </w:tr>
      <w:tr w:rsidR="00AE5B1C" w:rsidTr="009C05F6">
        <w:tc>
          <w:tcPr>
            <w:tcW w:w="709" w:type="dxa"/>
            <w:gridSpan w:val="2"/>
          </w:tcPr>
          <w:p w:rsidR="00AE5B1C" w:rsidRDefault="00AE5B1C" w:rsidP="009C05F6">
            <w:pPr>
              <w:jc w:val="both"/>
              <w:rPr>
                <w:bCs/>
                <w:lang w:eastAsia="ar-SA"/>
              </w:rPr>
            </w:pPr>
            <w:r>
              <w:rPr>
                <w:bCs/>
                <w:lang w:eastAsia="ar-SA"/>
              </w:rPr>
              <w:t>102</w:t>
            </w:r>
          </w:p>
        </w:tc>
        <w:tc>
          <w:tcPr>
            <w:tcW w:w="2268" w:type="dxa"/>
          </w:tcPr>
          <w:p w:rsidR="00AE5B1C" w:rsidRPr="00FE2C46" w:rsidRDefault="00AE5B1C" w:rsidP="009C05F6">
            <w:pPr>
              <w:jc w:val="both"/>
              <w:rPr>
                <w:bCs/>
                <w:lang w:eastAsia="ar-SA"/>
              </w:rPr>
            </w:pPr>
            <w:r>
              <w:rPr>
                <w:bCs/>
                <w:lang w:eastAsia="ar-SA"/>
              </w:rPr>
              <w:t>Литературно-музыкальная композиция «Вечно Ваш Гоголь», посвящённая юбилею Н.В. Гоголя</w:t>
            </w:r>
          </w:p>
        </w:tc>
        <w:tc>
          <w:tcPr>
            <w:tcW w:w="1134" w:type="dxa"/>
          </w:tcPr>
          <w:p w:rsidR="00AE5B1C" w:rsidRPr="00FE2C46" w:rsidRDefault="00AE5B1C" w:rsidP="009C05F6">
            <w:pPr>
              <w:jc w:val="both"/>
              <w:rPr>
                <w:bCs/>
                <w:lang w:eastAsia="ar-SA"/>
              </w:rPr>
            </w:pPr>
            <w:r>
              <w:rPr>
                <w:bCs/>
                <w:lang w:eastAsia="ar-SA"/>
              </w:rPr>
              <w:t>апрель</w:t>
            </w:r>
          </w:p>
        </w:tc>
        <w:tc>
          <w:tcPr>
            <w:tcW w:w="1134" w:type="dxa"/>
            <w:gridSpan w:val="2"/>
          </w:tcPr>
          <w:p w:rsidR="00AE5B1C" w:rsidRPr="00FE2C46" w:rsidRDefault="00AE5B1C" w:rsidP="009C05F6">
            <w:pPr>
              <w:jc w:val="both"/>
              <w:rPr>
                <w:bCs/>
                <w:lang w:eastAsia="ar-SA"/>
              </w:rPr>
            </w:pPr>
            <w:r>
              <w:rPr>
                <w:bCs/>
                <w:lang w:eastAsia="ar-SA"/>
              </w:rPr>
              <w:t>апрель</w:t>
            </w:r>
          </w:p>
        </w:tc>
        <w:tc>
          <w:tcPr>
            <w:tcW w:w="2268" w:type="dxa"/>
            <w:gridSpan w:val="3"/>
          </w:tcPr>
          <w:p w:rsidR="00AE5B1C" w:rsidRPr="00FE2C46" w:rsidRDefault="00AE5B1C" w:rsidP="009C05F6">
            <w:pPr>
              <w:jc w:val="both"/>
              <w:rPr>
                <w:bCs/>
                <w:lang w:eastAsia="ar-SA"/>
              </w:rPr>
            </w:pPr>
            <w:r>
              <w:rPr>
                <w:bCs/>
                <w:lang w:eastAsia="ar-SA"/>
              </w:rPr>
              <w:t>Программа проведена</w:t>
            </w:r>
          </w:p>
        </w:tc>
        <w:tc>
          <w:tcPr>
            <w:tcW w:w="1276" w:type="dxa"/>
            <w:gridSpan w:val="2"/>
          </w:tcPr>
          <w:p w:rsidR="00AE5B1C" w:rsidRDefault="00AE5B1C" w:rsidP="009C05F6">
            <w:pPr>
              <w:jc w:val="center"/>
              <w:rPr>
                <w:bCs/>
                <w:lang w:eastAsia="ar-SA"/>
              </w:rPr>
            </w:pPr>
            <w:r>
              <w:rPr>
                <w:bCs/>
                <w:lang w:eastAsia="ar-SA"/>
              </w:rPr>
              <w:t>-</w:t>
            </w:r>
          </w:p>
        </w:tc>
        <w:tc>
          <w:tcPr>
            <w:tcW w:w="1134" w:type="dxa"/>
          </w:tcPr>
          <w:p w:rsidR="00AE5B1C" w:rsidRDefault="000E71EB" w:rsidP="000E71EB">
            <w:pPr>
              <w:jc w:val="center"/>
              <w:rPr>
                <w:bCs/>
                <w:lang w:eastAsia="ar-SA"/>
              </w:rPr>
            </w:pPr>
            <w:r>
              <w:rPr>
                <w:bCs/>
                <w:lang w:eastAsia="ar-SA"/>
              </w:rPr>
              <w:t xml:space="preserve"> - </w:t>
            </w:r>
          </w:p>
        </w:tc>
      </w:tr>
      <w:tr w:rsidR="00AE5B1C" w:rsidTr="009C05F6">
        <w:tc>
          <w:tcPr>
            <w:tcW w:w="709" w:type="dxa"/>
            <w:gridSpan w:val="2"/>
          </w:tcPr>
          <w:p w:rsidR="00AE5B1C" w:rsidRDefault="00AE5B1C" w:rsidP="009C05F6">
            <w:pPr>
              <w:jc w:val="both"/>
              <w:rPr>
                <w:bCs/>
                <w:lang w:eastAsia="ar-SA"/>
              </w:rPr>
            </w:pPr>
            <w:r>
              <w:rPr>
                <w:bCs/>
                <w:lang w:eastAsia="ar-SA"/>
              </w:rPr>
              <w:t>104</w:t>
            </w:r>
          </w:p>
        </w:tc>
        <w:tc>
          <w:tcPr>
            <w:tcW w:w="2268" w:type="dxa"/>
          </w:tcPr>
          <w:p w:rsidR="00AE5B1C" w:rsidRDefault="00AE5B1C" w:rsidP="009C05F6">
            <w:pPr>
              <w:jc w:val="both"/>
              <w:rPr>
                <w:bCs/>
                <w:lang w:eastAsia="ar-SA"/>
              </w:rPr>
            </w:pPr>
            <w:r>
              <w:rPr>
                <w:bCs/>
                <w:lang w:eastAsia="ar-SA"/>
              </w:rPr>
              <w:t>Премьера народного театра «Версия»</w:t>
            </w:r>
          </w:p>
        </w:tc>
        <w:tc>
          <w:tcPr>
            <w:tcW w:w="1134" w:type="dxa"/>
          </w:tcPr>
          <w:p w:rsidR="00AE5B1C" w:rsidRDefault="00AE5B1C" w:rsidP="009C05F6">
            <w:pPr>
              <w:jc w:val="both"/>
              <w:rPr>
                <w:bCs/>
                <w:lang w:eastAsia="ar-SA"/>
              </w:rPr>
            </w:pPr>
            <w:r>
              <w:rPr>
                <w:bCs/>
                <w:lang w:eastAsia="ar-SA"/>
              </w:rPr>
              <w:t>апрель</w:t>
            </w:r>
          </w:p>
        </w:tc>
        <w:tc>
          <w:tcPr>
            <w:tcW w:w="1134" w:type="dxa"/>
            <w:gridSpan w:val="2"/>
          </w:tcPr>
          <w:p w:rsidR="00AE5B1C" w:rsidRDefault="00AE5B1C" w:rsidP="009C05F6">
            <w:pPr>
              <w:jc w:val="both"/>
              <w:rPr>
                <w:bCs/>
                <w:lang w:eastAsia="ar-SA"/>
              </w:rPr>
            </w:pPr>
            <w:r>
              <w:rPr>
                <w:bCs/>
                <w:lang w:eastAsia="ar-SA"/>
              </w:rPr>
              <w:t>апрель</w:t>
            </w:r>
          </w:p>
        </w:tc>
        <w:tc>
          <w:tcPr>
            <w:tcW w:w="2268" w:type="dxa"/>
            <w:gridSpan w:val="3"/>
          </w:tcPr>
          <w:p w:rsidR="00AE5B1C" w:rsidRDefault="00AE5B1C" w:rsidP="009C05F6">
            <w:pPr>
              <w:jc w:val="both"/>
              <w:rPr>
                <w:bCs/>
                <w:lang w:eastAsia="ar-SA"/>
              </w:rPr>
            </w:pPr>
            <w:r>
              <w:rPr>
                <w:bCs/>
                <w:lang w:eastAsia="ar-SA"/>
              </w:rPr>
              <w:t>Премьера состоялась</w:t>
            </w:r>
          </w:p>
        </w:tc>
        <w:tc>
          <w:tcPr>
            <w:tcW w:w="1276" w:type="dxa"/>
            <w:gridSpan w:val="2"/>
          </w:tcPr>
          <w:p w:rsidR="00AE5B1C" w:rsidRDefault="00AE5B1C" w:rsidP="009C05F6">
            <w:pPr>
              <w:jc w:val="center"/>
              <w:rPr>
                <w:bCs/>
                <w:lang w:eastAsia="ar-SA"/>
              </w:rPr>
            </w:pPr>
            <w:r>
              <w:rPr>
                <w:bCs/>
                <w:lang w:eastAsia="ar-SA"/>
              </w:rPr>
              <w:t xml:space="preserve">- </w:t>
            </w:r>
          </w:p>
        </w:tc>
        <w:tc>
          <w:tcPr>
            <w:tcW w:w="1134" w:type="dxa"/>
          </w:tcPr>
          <w:p w:rsidR="00AE5B1C" w:rsidRDefault="00AE5B1C" w:rsidP="009C05F6">
            <w:pPr>
              <w:jc w:val="center"/>
              <w:rPr>
                <w:bCs/>
                <w:lang w:eastAsia="ar-SA"/>
              </w:rPr>
            </w:pPr>
            <w:r>
              <w:rPr>
                <w:bCs/>
                <w:lang w:eastAsia="ar-SA"/>
              </w:rPr>
              <w:t>-</w:t>
            </w:r>
          </w:p>
        </w:tc>
      </w:tr>
      <w:tr w:rsidR="00AE5B1C" w:rsidTr="009C05F6">
        <w:tc>
          <w:tcPr>
            <w:tcW w:w="709" w:type="dxa"/>
            <w:gridSpan w:val="2"/>
          </w:tcPr>
          <w:p w:rsidR="00AE5B1C" w:rsidRDefault="00AE5B1C" w:rsidP="009C05F6">
            <w:pPr>
              <w:jc w:val="both"/>
              <w:rPr>
                <w:bCs/>
                <w:lang w:eastAsia="ar-SA"/>
              </w:rPr>
            </w:pPr>
            <w:r>
              <w:rPr>
                <w:bCs/>
                <w:lang w:eastAsia="ar-SA"/>
              </w:rPr>
              <w:t>108</w:t>
            </w:r>
          </w:p>
        </w:tc>
        <w:tc>
          <w:tcPr>
            <w:tcW w:w="2268" w:type="dxa"/>
          </w:tcPr>
          <w:p w:rsidR="00AE5B1C" w:rsidRPr="00300BE3" w:rsidRDefault="00AE5B1C" w:rsidP="009C05F6">
            <w:pPr>
              <w:jc w:val="both"/>
              <w:rPr>
                <w:bCs/>
                <w:lang w:eastAsia="ar-SA"/>
              </w:rPr>
            </w:pPr>
            <w:r>
              <w:rPr>
                <w:bCs/>
                <w:lang w:val="en-US" w:eastAsia="ar-SA"/>
              </w:rPr>
              <w:t>III</w:t>
            </w:r>
            <w:r>
              <w:rPr>
                <w:bCs/>
                <w:lang w:eastAsia="ar-SA"/>
              </w:rPr>
              <w:t xml:space="preserve"> открытый городской фестиваль национальных культур «Радуга дружбы»</w:t>
            </w:r>
          </w:p>
        </w:tc>
        <w:tc>
          <w:tcPr>
            <w:tcW w:w="1134" w:type="dxa"/>
          </w:tcPr>
          <w:p w:rsidR="00AE5B1C" w:rsidRDefault="00AE5B1C" w:rsidP="009C05F6">
            <w:pPr>
              <w:jc w:val="both"/>
              <w:rPr>
                <w:bCs/>
                <w:lang w:eastAsia="ar-SA"/>
              </w:rPr>
            </w:pPr>
            <w:r>
              <w:rPr>
                <w:bCs/>
                <w:lang w:eastAsia="ar-SA"/>
              </w:rPr>
              <w:t>апрель</w:t>
            </w:r>
          </w:p>
        </w:tc>
        <w:tc>
          <w:tcPr>
            <w:tcW w:w="1134" w:type="dxa"/>
            <w:gridSpan w:val="2"/>
          </w:tcPr>
          <w:p w:rsidR="00AE5B1C" w:rsidRDefault="00AE5B1C" w:rsidP="009C05F6">
            <w:pPr>
              <w:jc w:val="both"/>
              <w:rPr>
                <w:bCs/>
                <w:lang w:eastAsia="ar-SA"/>
              </w:rPr>
            </w:pPr>
            <w:r>
              <w:rPr>
                <w:bCs/>
                <w:lang w:eastAsia="ar-SA"/>
              </w:rPr>
              <w:t>апрель</w:t>
            </w:r>
          </w:p>
        </w:tc>
        <w:tc>
          <w:tcPr>
            <w:tcW w:w="2268" w:type="dxa"/>
            <w:gridSpan w:val="3"/>
          </w:tcPr>
          <w:p w:rsidR="00AE5B1C" w:rsidRDefault="00AE5B1C" w:rsidP="000E71EB">
            <w:pPr>
              <w:jc w:val="both"/>
              <w:rPr>
                <w:bCs/>
                <w:lang w:eastAsia="ar-SA"/>
              </w:rPr>
            </w:pPr>
            <w:r>
              <w:rPr>
                <w:bCs/>
                <w:lang w:eastAsia="ar-SA"/>
              </w:rPr>
              <w:t xml:space="preserve">Мероприятие </w:t>
            </w:r>
            <w:r w:rsidR="000E71EB">
              <w:rPr>
                <w:bCs/>
                <w:lang w:eastAsia="ar-SA"/>
              </w:rPr>
              <w:t>проведено.</w:t>
            </w:r>
          </w:p>
        </w:tc>
        <w:tc>
          <w:tcPr>
            <w:tcW w:w="1276" w:type="dxa"/>
            <w:gridSpan w:val="2"/>
          </w:tcPr>
          <w:p w:rsidR="00AE5B1C" w:rsidRDefault="00AE5B1C" w:rsidP="009C05F6">
            <w:pPr>
              <w:jc w:val="center"/>
              <w:rPr>
                <w:bCs/>
                <w:lang w:eastAsia="ar-SA"/>
              </w:rPr>
            </w:pPr>
            <w:r>
              <w:rPr>
                <w:bCs/>
                <w:lang w:eastAsia="ar-SA"/>
              </w:rPr>
              <w:t>-</w:t>
            </w:r>
          </w:p>
        </w:tc>
        <w:tc>
          <w:tcPr>
            <w:tcW w:w="1134" w:type="dxa"/>
          </w:tcPr>
          <w:p w:rsidR="00AE5B1C" w:rsidRDefault="00AE5B1C" w:rsidP="009C05F6">
            <w:pPr>
              <w:jc w:val="center"/>
              <w:rPr>
                <w:bCs/>
                <w:lang w:eastAsia="ar-SA"/>
              </w:rPr>
            </w:pPr>
            <w:r>
              <w:rPr>
                <w:bCs/>
                <w:lang w:eastAsia="ar-SA"/>
              </w:rPr>
              <w:t xml:space="preserve">п. </w:t>
            </w:r>
            <w:r w:rsidRPr="00300BE3">
              <w:rPr>
                <w:bCs/>
                <w:sz w:val="22"/>
                <w:szCs w:val="22"/>
              </w:rPr>
              <w:t>4.8.1.</w:t>
            </w:r>
            <w:r>
              <w:rPr>
                <w:bCs/>
                <w:sz w:val="22"/>
                <w:szCs w:val="22"/>
              </w:rPr>
              <w:t>2</w:t>
            </w:r>
          </w:p>
        </w:tc>
      </w:tr>
      <w:tr w:rsidR="000E71EB" w:rsidTr="009C05F6">
        <w:tc>
          <w:tcPr>
            <w:tcW w:w="709" w:type="dxa"/>
            <w:gridSpan w:val="2"/>
          </w:tcPr>
          <w:p w:rsidR="000E71EB" w:rsidRDefault="000E71EB" w:rsidP="009C05F6">
            <w:pPr>
              <w:jc w:val="both"/>
              <w:rPr>
                <w:bCs/>
                <w:lang w:eastAsia="ar-SA"/>
              </w:rPr>
            </w:pPr>
            <w:r>
              <w:rPr>
                <w:bCs/>
                <w:lang w:eastAsia="ar-SA"/>
              </w:rPr>
              <w:t>109</w:t>
            </w:r>
          </w:p>
        </w:tc>
        <w:tc>
          <w:tcPr>
            <w:tcW w:w="2268" w:type="dxa"/>
          </w:tcPr>
          <w:p w:rsidR="000E71EB" w:rsidRPr="000E71EB" w:rsidRDefault="000E71EB" w:rsidP="009C05F6">
            <w:pPr>
              <w:jc w:val="both"/>
              <w:rPr>
                <w:bCs/>
                <w:lang w:eastAsia="ar-SA"/>
              </w:rPr>
            </w:pPr>
            <w:r>
              <w:rPr>
                <w:bCs/>
                <w:lang w:eastAsia="ar-SA"/>
              </w:rPr>
              <w:t>Праздничное народное гуляние «Весна идёт. Весне дорогу!»</w:t>
            </w:r>
          </w:p>
        </w:tc>
        <w:tc>
          <w:tcPr>
            <w:tcW w:w="1134" w:type="dxa"/>
          </w:tcPr>
          <w:p w:rsidR="000E71EB" w:rsidRDefault="000E71EB" w:rsidP="009C05F6">
            <w:pPr>
              <w:jc w:val="both"/>
              <w:rPr>
                <w:bCs/>
                <w:lang w:eastAsia="ar-SA"/>
              </w:rPr>
            </w:pPr>
            <w:r>
              <w:rPr>
                <w:bCs/>
                <w:lang w:eastAsia="ar-SA"/>
              </w:rPr>
              <w:t>май</w:t>
            </w:r>
          </w:p>
        </w:tc>
        <w:tc>
          <w:tcPr>
            <w:tcW w:w="1134" w:type="dxa"/>
            <w:gridSpan w:val="2"/>
          </w:tcPr>
          <w:p w:rsidR="000E71EB" w:rsidRDefault="000E71EB" w:rsidP="009C05F6">
            <w:pPr>
              <w:jc w:val="both"/>
              <w:rPr>
                <w:bCs/>
                <w:lang w:eastAsia="ar-SA"/>
              </w:rPr>
            </w:pPr>
            <w:r>
              <w:rPr>
                <w:bCs/>
                <w:lang w:eastAsia="ar-SA"/>
              </w:rPr>
              <w:t>май</w:t>
            </w:r>
          </w:p>
        </w:tc>
        <w:tc>
          <w:tcPr>
            <w:tcW w:w="2268" w:type="dxa"/>
            <w:gridSpan w:val="3"/>
          </w:tcPr>
          <w:p w:rsidR="000E71EB" w:rsidRDefault="000E71EB" w:rsidP="000E71EB">
            <w:pPr>
              <w:jc w:val="both"/>
              <w:rPr>
                <w:bCs/>
                <w:lang w:eastAsia="ar-SA"/>
              </w:rPr>
            </w:pPr>
            <w:r>
              <w:rPr>
                <w:bCs/>
                <w:lang w:eastAsia="ar-SA"/>
              </w:rPr>
              <w:t>Мероприятие проведено.</w:t>
            </w:r>
          </w:p>
        </w:tc>
        <w:tc>
          <w:tcPr>
            <w:tcW w:w="1276" w:type="dxa"/>
            <w:gridSpan w:val="2"/>
          </w:tcPr>
          <w:p w:rsidR="000E71EB" w:rsidRDefault="000E71EB" w:rsidP="009C05F6">
            <w:pPr>
              <w:jc w:val="center"/>
              <w:rPr>
                <w:bCs/>
                <w:lang w:eastAsia="ar-SA"/>
              </w:rPr>
            </w:pPr>
            <w:r>
              <w:rPr>
                <w:bCs/>
                <w:lang w:eastAsia="ar-SA"/>
              </w:rPr>
              <w:t>-</w:t>
            </w:r>
          </w:p>
        </w:tc>
        <w:tc>
          <w:tcPr>
            <w:tcW w:w="1134" w:type="dxa"/>
          </w:tcPr>
          <w:p w:rsidR="000E71EB" w:rsidRDefault="000E71EB" w:rsidP="009C05F6">
            <w:pPr>
              <w:jc w:val="center"/>
              <w:rPr>
                <w:bCs/>
                <w:lang w:eastAsia="ar-SA"/>
              </w:rPr>
            </w:pPr>
            <w:r>
              <w:rPr>
                <w:bCs/>
                <w:lang w:eastAsia="ar-SA"/>
              </w:rPr>
              <w:t xml:space="preserve">п. 4.8.4.1, 4.10.3, </w:t>
            </w:r>
          </w:p>
        </w:tc>
      </w:tr>
      <w:tr w:rsidR="00AE5B1C" w:rsidTr="009C05F6">
        <w:tc>
          <w:tcPr>
            <w:tcW w:w="709" w:type="dxa"/>
            <w:gridSpan w:val="2"/>
          </w:tcPr>
          <w:p w:rsidR="00AE5B1C" w:rsidRDefault="00AE5B1C" w:rsidP="009C05F6">
            <w:pPr>
              <w:jc w:val="both"/>
              <w:rPr>
                <w:bCs/>
                <w:lang w:eastAsia="ar-SA"/>
              </w:rPr>
            </w:pPr>
            <w:r>
              <w:rPr>
                <w:bCs/>
                <w:lang w:eastAsia="ar-SA"/>
              </w:rPr>
              <w:t>129</w:t>
            </w:r>
          </w:p>
        </w:tc>
        <w:tc>
          <w:tcPr>
            <w:tcW w:w="2268" w:type="dxa"/>
          </w:tcPr>
          <w:p w:rsidR="00AE5B1C" w:rsidRPr="00300BE3" w:rsidRDefault="00AE5B1C" w:rsidP="009C05F6">
            <w:pPr>
              <w:jc w:val="both"/>
              <w:rPr>
                <w:bCs/>
                <w:lang w:eastAsia="ar-SA"/>
              </w:rPr>
            </w:pPr>
            <w:r>
              <w:rPr>
                <w:bCs/>
                <w:lang w:eastAsia="ar-SA"/>
              </w:rPr>
              <w:t>Национальный праздник «Сабан туе – Сабантуй»</w:t>
            </w:r>
          </w:p>
        </w:tc>
        <w:tc>
          <w:tcPr>
            <w:tcW w:w="1134" w:type="dxa"/>
          </w:tcPr>
          <w:p w:rsidR="00AE5B1C" w:rsidRDefault="00AE5B1C" w:rsidP="009C05F6">
            <w:pPr>
              <w:jc w:val="both"/>
              <w:rPr>
                <w:bCs/>
                <w:lang w:eastAsia="ar-SA"/>
              </w:rPr>
            </w:pPr>
            <w:r>
              <w:rPr>
                <w:bCs/>
                <w:lang w:eastAsia="ar-SA"/>
              </w:rPr>
              <w:t>июнь</w:t>
            </w:r>
          </w:p>
        </w:tc>
        <w:tc>
          <w:tcPr>
            <w:tcW w:w="1134" w:type="dxa"/>
            <w:gridSpan w:val="2"/>
          </w:tcPr>
          <w:p w:rsidR="00AE5B1C" w:rsidRDefault="00AE5B1C" w:rsidP="009C05F6">
            <w:pPr>
              <w:jc w:val="both"/>
              <w:rPr>
                <w:bCs/>
                <w:lang w:eastAsia="ar-SA"/>
              </w:rPr>
            </w:pPr>
            <w:r>
              <w:rPr>
                <w:bCs/>
                <w:lang w:eastAsia="ar-SA"/>
              </w:rPr>
              <w:t>июнь</w:t>
            </w:r>
          </w:p>
        </w:tc>
        <w:tc>
          <w:tcPr>
            <w:tcW w:w="2268" w:type="dxa"/>
            <w:gridSpan w:val="3"/>
          </w:tcPr>
          <w:p w:rsidR="00AE5B1C" w:rsidRDefault="00AE5B1C" w:rsidP="000E71EB">
            <w:pPr>
              <w:jc w:val="both"/>
              <w:rPr>
                <w:bCs/>
                <w:lang w:eastAsia="ar-SA"/>
              </w:rPr>
            </w:pPr>
            <w:r>
              <w:rPr>
                <w:bCs/>
                <w:lang w:eastAsia="ar-SA"/>
              </w:rPr>
              <w:t xml:space="preserve">Мероприятие </w:t>
            </w:r>
            <w:r w:rsidR="000E71EB">
              <w:rPr>
                <w:bCs/>
                <w:lang w:eastAsia="ar-SA"/>
              </w:rPr>
              <w:t>проведено.</w:t>
            </w:r>
          </w:p>
        </w:tc>
        <w:tc>
          <w:tcPr>
            <w:tcW w:w="1276" w:type="dxa"/>
            <w:gridSpan w:val="2"/>
          </w:tcPr>
          <w:p w:rsidR="00AE5B1C" w:rsidRDefault="00AE5B1C" w:rsidP="009C05F6">
            <w:pPr>
              <w:jc w:val="center"/>
              <w:rPr>
                <w:bCs/>
                <w:lang w:eastAsia="ar-SA"/>
              </w:rPr>
            </w:pPr>
            <w:r>
              <w:rPr>
                <w:bCs/>
                <w:lang w:eastAsia="ar-SA"/>
              </w:rPr>
              <w:t>-</w:t>
            </w:r>
          </w:p>
        </w:tc>
        <w:tc>
          <w:tcPr>
            <w:tcW w:w="1134" w:type="dxa"/>
          </w:tcPr>
          <w:p w:rsidR="00AE5B1C" w:rsidRDefault="00AE5B1C" w:rsidP="009C05F6">
            <w:pPr>
              <w:jc w:val="center"/>
              <w:rPr>
                <w:bCs/>
                <w:lang w:eastAsia="ar-SA"/>
              </w:rPr>
            </w:pPr>
            <w:r>
              <w:rPr>
                <w:bCs/>
                <w:lang w:eastAsia="ar-SA"/>
              </w:rPr>
              <w:t xml:space="preserve">п. </w:t>
            </w:r>
            <w:r w:rsidRPr="00300BE3">
              <w:rPr>
                <w:bCs/>
                <w:sz w:val="22"/>
                <w:szCs w:val="22"/>
              </w:rPr>
              <w:t>4.8.1.</w:t>
            </w:r>
            <w:r>
              <w:rPr>
                <w:bCs/>
                <w:sz w:val="22"/>
                <w:szCs w:val="22"/>
              </w:rPr>
              <w:t>2</w:t>
            </w:r>
          </w:p>
        </w:tc>
      </w:tr>
      <w:tr w:rsidR="00AE5B1C" w:rsidTr="009C05F6">
        <w:tc>
          <w:tcPr>
            <w:tcW w:w="709" w:type="dxa"/>
            <w:gridSpan w:val="2"/>
          </w:tcPr>
          <w:p w:rsidR="00AE5B1C" w:rsidRPr="007A5A22" w:rsidRDefault="00AE5B1C" w:rsidP="009C05F6">
            <w:pPr>
              <w:jc w:val="both"/>
              <w:rPr>
                <w:bCs/>
                <w:lang w:eastAsia="ar-SA"/>
              </w:rPr>
            </w:pPr>
            <w:r w:rsidRPr="007A5A22">
              <w:rPr>
                <w:bCs/>
                <w:lang w:eastAsia="ar-SA"/>
              </w:rPr>
              <w:t>135.</w:t>
            </w:r>
          </w:p>
        </w:tc>
        <w:tc>
          <w:tcPr>
            <w:tcW w:w="2268" w:type="dxa"/>
          </w:tcPr>
          <w:p w:rsidR="00AE5B1C" w:rsidRPr="007A5A22" w:rsidRDefault="00AE5B1C" w:rsidP="009C05F6">
            <w:pPr>
              <w:jc w:val="both"/>
              <w:rPr>
                <w:bCs/>
                <w:lang w:eastAsia="ar-SA"/>
              </w:rPr>
            </w:pPr>
            <w:r w:rsidRPr="007A5A22">
              <w:rPr>
                <w:bCs/>
                <w:lang w:eastAsia="ar-SA"/>
              </w:rPr>
              <w:t>Югорская Ярмарка</w:t>
            </w:r>
          </w:p>
        </w:tc>
        <w:tc>
          <w:tcPr>
            <w:tcW w:w="1134" w:type="dxa"/>
          </w:tcPr>
          <w:p w:rsidR="00AE5B1C" w:rsidRPr="007A5A22" w:rsidRDefault="00AE5B1C" w:rsidP="009C05F6">
            <w:pPr>
              <w:jc w:val="both"/>
              <w:rPr>
                <w:bCs/>
                <w:lang w:eastAsia="ar-SA"/>
              </w:rPr>
            </w:pPr>
            <w:r w:rsidRPr="007A5A22">
              <w:rPr>
                <w:bCs/>
                <w:lang w:eastAsia="ar-SA"/>
              </w:rPr>
              <w:t>23 августа</w:t>
            </w:r>
          </w:p>
        </w:tc>
        <w:tc>
          <w:tcPr>
            <w:tcW w:w="1134" w:type="dxa"/>
            <w:gridSpan w:val="2"/>
          </w:tcPr>
          <w:p w:rsidR="00AE5B1C" w:rsidRPr="007A5A22" w:rsidRDefault="00AE5B1C" w:rsidP="009C05F6">
            <w:pPr>
              <w:jc w:val="both"/>
              <w:rPr>
                <w:bCs/>
                <w:lang w:eastAsia="ar-SA"/>
              </w:rPr>
            </w:pPr>
            <w:r w:rsidRPr="007A5A22">
              <w:rPr>
                <w:bCs/>
                <w:lang w:eastAsia="ar-SA"/>
              </w:rPr>
              <w:t>23 августа</w:t>
            </w:r>
          </w:p>
        </w:tc>
        <w:tc>
          <w:tcPr>
            <w:tcW w:w="2268" w:type="dxa"/>
            <w:gridSpan w:val="3"/>
          </w:tcPr>
          <w:p w:rsidR="00AE5B1C" w:rsidRPr="007A5A22" w:rsidRDefault="00AE5B1C" w:rsidP="000E71EB">
            <w:pPr>
              <w:jc w:val="both"/>
              <w:rPr>
                <w:bCs/>
                <w:lang w:eastAsia="ar-SA"/>
              </w:rPr>
            </w:pPr>
            <w:r>
              <w:rPr>
                <w:bCs/>
                <w:lang w:eastAsia="ar-SA"/>
              </w:rPr>
              <w:t xml:space="preserve">Мероприятие </w:t>
            </w:r>
            <w:r w:rsidR="000E71EB">
              <w:rPr>
                <w:bCs/>
                <w:lang w:eastAsia="ar-SA"/>
              </w:rPr>
              <w:t>проведено.</w:t>
            </w:r>
          </w:p>
        </w:tc>
        <w:tc>
          <w:tcPr>
            <w:tcW w:w="1276" w:type="dxa"/>
            <w:gridSpan w:val="2"/>
          </w:tcPr>
          <w:p w:rsidR="00AE5B1C" w:rsidRDefault="00AE5B1C" w:rsidP="009C05F6">
            <w:pPr>
              <w:jc w:val="center"/>
              <w:rPr>
                <w:bCs/>
                <w:lang w:eastAsia="ar-SA"/>
              </w:rPr>
            </w:pPr>
            <w:r>
              <w:rPr>
                <w:bCs/>
                <w:lang w:eastAsia="ar-SA"/>
              </w:rPr>
              <w:t>-</w:t>
            </w:r>
          </w:p>
        </w:tc>
        <w:tc>
          <w:tcPr>
            <w:tcW w:w="1134" w:type="dxa"/>
          </w:tcPr>
          <w:p w:rsidR="00AE5B1C" w:rsidRPr="000775F6" w:rsidRDefault="00236CC1" w:rsidP="009C05F6">
            <w:pPr>
              <w:jc w:val="center"/>
              <w:rPr>
                <w:bCs/>
                <w:lang w:eastAsia="ar-SA"/>
              </w:rPr>
            </w:pPr>
            <w:r>
              <w:t xml:space="preserve">п. </w:t>
            </w:r>
            <w:r w:rsidR="00AE5B1C" w:rsidRPr="000775F6">
              <w:t>4.8.1.2</w:t>
            </w:r>
          </w:p>
        </w:tc>
      </w:tr>
      <w:tr w:rsidR="00AE5B1C" w:rsidTr="009C05F6">
        <w:tc>
          <w:tcPr>
            <w:tcW w:w="709" w:type="dxa"/>
            <w:gridSpan w:val="2"/>
          </w:tcPr>
          <w:p w:rsidR="00AE5B1C" w:rsidRPr="007A5A22" w:rsidRDefault="00AE5B1C" w:rsidP="009C05F6">
            <w:pPr>
              <w:jc w:val="both"/>
              <w:rPr>
                <w:bCs/>
                <w:lang w:eastAsia="ar-SA"/>
              </w:rPr>
            </w:pPr>
            <w:r w:rsidRPr="007A5A22">
              <w:rPr>
                <w:bCs/>
                <w:lang w:eastAsia="ar-SA"/>
              </w:rPr>
              <w:t>136.</w:t>
            </w:r>
          </w:p>
        </w:tc>
        <w:tc>
          <w:tcPr>
            <w:tcW w:w="2268" w:type="dxa"/>
          </w:tcPr>
          <w:p w:rsidR="00AE5B1C" w:rsidRPr="007A5A22" w:rsidRDefault="00AE5B1C" w:rsidP="009C05F6">
            <w:pPr>
              <w:jc w:val="both"/>
              <w:rPr>
                <w:bCs/>
                <w:lang w:eastAsia="ar-SA"/>
              </w:rPr>
            </w:pPr>
            <w:r w:rsidRPr="007A5A22">
              <w:rPr>
                <w:bCs/>
                <w:lang w:eastAsia="ar-SA"/>
              </w:rPr>
              <w:t>Программа «День Российского кино»</w:t>
            </w:r>
          </w:p>
        </w:tc>
        <w:tc>
          <w:tcPr>
            <w:tcW w:w="1134" w:type="dxa"/>
          </w:tcPr>
          <w:p w:rsidR="00AE5B1C" w:rsidRPr="007A5A22" w:rsidRDefault="00AE5B1C" w:rsidP="009C05F6">
            <w:pPr>
              <w:jc w:val="both"/>
              <w:rPr>
                <w:bCs/>
                <w:lang w:eastAsia="ar-SA"/>
              </w:rPr>
            </w:pPr>
            <w:r w:rsidRPr="007A5A22">
              <w:rPr>
                <w:bCs/>
                <w:lang w:eastAsia="ar-SA"/>
              </w:rPr>
              <w:t>27 августа</w:t>
            </w:r>
          </w:p>
        </w:tc>
        <w:tc>
          <w:tcPr>
            <w:tcW w:w="1134" w:type="dxa"/>
            <w:gridSpan w:val="2"/>
          </w:tcPr>
          <w:p w:rsidR="00AE5B1C" w:rsidRPr="007A5A22" w:rsidRDefault="00AE5B1C" w:rsidP="009C05F6">
            <w:pPr>
              <w:jc w:val="both"/>
              <w:rPr>
                <w:bCs/>
                <w:lang w:eastAsia="ar-SA"/>
              </w:rPr>
            </w:pPr>
            <w:r w:rsidRPr="007A5A22">
              <w:rPr>
                <w:bCs/>
                <w:lang w:eastAsia="ar-SA"/>
              </w:rPr>
              <w:t>27 августа</w:t>
            </w:r>
          </w:p>
        </w:tc>
        <w:tc>
          <w:tcPr>
            <w:tcW w:w="2268" w:type="dxa"/>
            <w:gridSpan w:val="3"/>
          </w:tcPr>
          <w:p w:rsidR="00AE5B1C" w:rsidRPr="007A5A22" w:rsidRDefault="00AE5B1C" w:rsidP="00236CC1">
            <w:pPr>
              <w:jc w:val="both"/>
              <w:rPr>
                <w:bCs/>
                <w:lang w:eastAsia="ar-SA"/>
              </w:rPr>
            </w:pPr>
            <w:r>
              <w:rPr>
                <w:bCs/>
                <w:lang w:eastAsia="ar-SA"/>
              </w:rPr>
              <w:t xml:space="preserve">Мероприятие </w:t>
            </w:r>
            <w:r w:rsidR="00236CC1">
              <w:rPr>
                <w:bCs/>
                <w:lang w:eastAsia="ar-SA"/>
              </w:rPr>
              <w:t>проведено.</w:t>
            </w:r>
          </w:p>
        </w:tc>
        <w:tc>
          <w:tcPr>
            <w:tcW w:w="1276" w:type="dxa"/>
            <w:gridSpan w:val="2"/>
          </w:tcPr>
          <w:p w:rsidR="00AE5B1C" w:rsidRDefault="00AE5B1C" w:rsidP="009C05F6">
            <w:pPr>
              <w:jc w:val="center"/>
              <w:rPr>
                <w:bCs/>
                <w:lang w:eastAsia="ar-SA"/>
              </w:rPr>
            </w:pPr>
            <w:r>
              <w:rPr>
                <w:bCs/>
                <w:lang w:eastAsia="ar-SA"/>
              </w:rPr>
              <w:t>-</w:t>
            </w:r>
          </w:p>
        </w:tc>
        <w:tc>
          <w:tcPr>
            <w:tcW w:w="1134" w:type="dxa"/>
          </w:tcPr>
          <w:p w:rsidR="00AE5B1C" w:rsidRPr="000775F6" w:rsidRDefault="00236CC1" w:rsidP="009C05F6">
            <w:pPr>
              <w:jc w:val="center"/>
              <w:rPr>
                <w:bCs/>
                <w:lang w:eastAsia="ar-SA"/>
              </w:rPr>
            </w:pPr>
            <w:r>
              <w:t xml:space="preserve">п. </w:t>
            </w:r>
            <w:r w:rsidR="00AE5B1C" w:rsidRPr="000775F6">
              <w:t>4.8.1.2</w:t>
            </w:r>
          </w:p>
        </w:tc>
      </w:tr>
      <w:tr w:rsidR="00AE5B1C" w:rsidTr="009C05F6">
        <w:tc>
          <w:tcPr>
            <w:tcW w:w="709" w:type="dxa"/>
            <w:gridSpan w:val="2"/>
          </w:tcPr>
          <w:p w:rsidR="00AE5B1C" w:rsidRPr="007A5A22" w:rsidRDefault="00AE5B1C" w:rsidP="009C05F6">
            <w:pPr>
              <w:jc w:val="both"/>
              <w:rPr>
                <w:bCs/>
                <w:lang w:eastAsia="ar-SA"/>
              </w:rPr>
            </w:pPr>
            <w:r w:rsidRPr="007A5A22">
              <w:rPr>
                <w:bCs/>
                <w:lang w:eastAsia="ar-SA"/>
              </w:rPr>
              <w:t>138.</w:t>
            </w:r>
          </w:p>
        </w:tc>
        <w:tc>
          <w:tcPr>
            <w:tcW w:w="2268" w:type="dxa"/>
          </w:tcPr>
          <w:p w:rsidR="00AE5B1C" w:rsidRPr="007A5A22" w:rsidRDefault="00AE5B1C" w:rsidP="009C05F6">
            <w:pPr>
              <w:jc w:val="both"/>
              <w:rPr>
                <w:bCs/>
                <w:lang w:eastAsia="ar-SA"/>
              </w:rPr>
            </w:pPr>
            <w:r w:rsidRPr="007A5A22">
              <w:rPr>
                <w:bCs/>
                <w:lang w:eastAsia="ar-SA"/>
              </w:rPr>
              <w:t>День города Югорска</w:t>
            </w:r>
          </w:p>
          <w:p w:rsidR="00AE5B1C" w:rsidRPr="007A5A22" w:rsidRDefault="00AE5B1C" w:rsidP="009C05F6">
            <w:pPr>
              <w:jc w:val="both"/>
              <w:rPr>
                <w:bCs/>
                <w:lang w:eastAsia="ar-SA"/>
              </w:rPr>
            </w:pPr>
            <w:r w:rsidRPr="007A5A22">
              <w:rPr>
                <w:bCs/>
                <w:lang w:eastAsia="ar-SA"/>
              </w:rPr>
              <w:t>Детская игровая программа «Корпорация чудес»</w:t>
            </w:r>
          </w:p>
        </w:tc>
        <w:tc>
          <w:tcPr>
            <w:tcW w:w="1134" w:type="dxa"/>
          </w:tcPr>
          <w:p w:rsidR="00AE5B1C" w:rsidRPr="007A5A22" w:rsidRDefault="00AE5B1C" w:rsidP="009C05F6">
            <w:pPr>
              <w:jc w:val="both"/>
              <w:rPr>
                <w:bCs/>
                <w:lang w:eastAsia="ar-SA"/>
              </w:rPr>
            </w:pPr>
            <w:r w:rsidRPr="007A5A22">
              <w:rPr>
                <w:bCs/>
                <w:lang w:eastAsia="ar-SA"/>
              </w:rPr>
              <w:t>06 сентября</w:t>
            </w:r>
          </w:p>
        </w:tc>
        <w:tc>
          <w:tcPr>
            <w:tcW w:w="1134" w:type="dxa"/>
            <w:gridSpan w:val="2"/>
          </w:tcPr>
          <w:p w:rsidR="00AE5B1C" w:rsidRPr="007A5A22" w:rsidRDefault="00AE5B1C" w:rsidP="009C05F6">
            <w:pPr>
              <w:jc w:val="both"/>
              <w:rPr>
                <w:bCs/>
                <w:lang w:eastAsia="ar-SA"/>
              </w:rPr>
            </w:pPr>
            <w:r w:rsidRPr="007A5A22">
              <w:rPr>
                <w:bCs/>
                <w:lang w:eastAsia="ar-SA"/>
              </w:rPr>
              <w:t>06 сентября</w:t>
            </w:r>
          </w:p>
        </w:tc>
        <w:tc>
          <w:tcPr>
            <w:tcW w:w="2268" w:type="dxa"/>
            <w:gridSpan w:val="3"/>
          </w:tcPr>
          <w:p w:rsidR="00AE5B1C" w:rsidRPr="007A5A22" w:rsidRDefault="00AE5B1C" w:rsidP="00236CC1">
            <w:pPr>
              <w:jc w:val="both"/>
              <w:rPr>
                <w:bCs/>
                <w:lang w:eastAsia="ar-SA"/>
              </w:rPr>
            </w:pPr>
            <w:r>
              <w:rPr>
                <w:bCs/>
                <w:lang w:eastAsia="ar-SA"/>
              </w:rPr>
              <w:t xml:space="preserve">Мероприятие </w:t>
            </w:r>
            <w:r w:rsidR="00236CC1">
              <w:rPr>
                <w:bCs/>
                <w:lang w:eastAsia="ar-SA"/>
              </w:rPr>
              <w:t>проведено.</w:t>
            </w:r>
          </w:p>
        </w:tc>
        <w:tc>
          <w:tcPr>
            <w:tcW w:w="1276" w:type="dxa"/>
            <w:gridSpan w:val="2"/>
          </w:tcPr>
          <w:p w:rsidR="00AE5B1C" w:rsidRDefault="00AE5B1C" w:rsidP="009C05F6">
            <w:pPr>
              <w:jc w:val="center"/>
              <w:rPr>
                <w:bCs/>
                <w:lang w:eastAsia="ar-SA"/>
              </w:rPr>
            </w:pPr>
            <w:r>
              <w:rPr>
                <w:bCs/>
                <w:lang w:eastAsia="ar-SA"/>
              </w:rPr>
              <w:t>-</w:t>
            </w:r>
          </w:p>
        </w:tc>
        <w:tc>
          <w:tcPr>
            <w:tcW w:w="1134" w:type="dxa"/>
          </w:tcPr>
          <w:p w:rsidR="00AE5B1C" w:rsidRPr="000775F6" w:rsidRDefault="00236CC1" w:rsidP="009C05F6">
            <w:pPr>
              <w:jc w:val="center"/>
              <w:rPr>
                <w:bCs/>
                <w:lang w:eastAsia="ar-SA"/>
              </w:rPr>
            </w:pPr>
            <w:r>
              <w:t xml:space="preserve">п. </w:t>
            </w:r>
            <w:r w:rsidR="00AE5B1C" w:rsidRPr="000775F6">
              <w:t>4.8.4.</w:t>
            </w:r>
          </w:p>
        </w:tc>
      </w:tr>
      <w:tr w:rsidR="00AE5B1C" w:rsidTr="009C05F6">
        <w:tc>
          <w:tcPr>
            <w:tcW w:w="709" w:type="dxa"/>
            <w:gridSpan w:val="2"/>
          </w:tcPr>
          <w:p w:rsidR="00AE5B1C" w:rsidRPr="007A5A22" w:rsidRDefault="00AE5B1C" w:rsidP="009C05F6">
            <w:pPr>
              <w:jc w:val="both"/>
              <w:rPr>
                <w:bCs/>
                <w:lang w:eastAsia="ar-SA"/>
              </w:rPr>
            </w:pPr>
            <w:r w:rsidRPr="007A5A22">
              <w:rPr>
                <w:bCs/>
                <w:lang w:eastAsia="ar-SA"/>
              </w:rPr>
              <w:t>144.</w:t>
            </w:r>
          </w:p>
        </w:tc>
        <w:tc>
          <w:tcPr>
            <w:tcW w:w="2268" w:type="dxa"/>
          </w:tcPr>
          <w:p w:rsidR="00AE5B1C" w:rsidRDefault="00AE5B1C" w:rsidP="009C05F6">
            <w:pPr>
              <w:jc w:val="both"/>
              <w:rPr>
                <w:bCs/>
                <w:lang w:eastAsia="ar-SA"/>
              </w:rPr>
            </w:pPr>
            <w:r w:rsidRPr="007A5A22">
              <w:rPr>
                <w:bCs/>
                <w:lang w:eastAsia="ar-SA"/>
              </w:rPr>
              <w:t>Слет любителей бардовской песни «Гитара по кругу»</w:t>
            </w:r>
          </w:p>
          <w:p w:rsidR="00236CC1" w:rsidRPr="007A5A22" w:rsidRDefault="00236CC1" w:rsidP="009C05F6">
            <w:pPr>
              <w:jc w:val="both"/>
              <w:rPr>
                <w:bCs/>
                <w:lang w:eastAsia="ar-SA"/>
              </w:rPr>
            </w:pPr>
          </w:p>
        </w:tc>
        <w:tc>
          <w:tcPr>
            <w:tcW w:w="1134" w:type="dxa"/>
          </w:tcPr>
          <w:p w:rsidR="00AE5B1C" w:rsidRPr="007A5A22" w:rsidRDefault="00AE5B1C" w:rsidP="009C05F6">
            <w:pPr>
              <w:jc w:val="both"/>
              <w:rPr>
                <w:bCs/>
                <w:lang w:eastAsia="ar-SA"/>
              </w:rPr>
            </w:pPr>
            <w:r w:rsidRPr="007A5A22">
              <w:rPr>
                <w:bCs/>
                <w:lang w:eastAsia="ar-SA"/>
              </w:rPr>
              <w:t>сентябрь</w:t>
            </w:r>
          </w:p>
        </w:tc>
        <w:tc>
          <w:tcPr>
            <w:tcW w:w="1134" w:type="dxa"/>
            <w:gridSpan w:val="2"/>
          </w:tcPr>
          <w:p w:rsidR="00AE5B1C" w:rsidRPr="007A5A22" w:rsidRDefault="00AE5B1C" w:rsidP="009C05F6">
            <w:pPr>
              <w:jc w:val="both"/>
              <w:rPr>
                <w:bCs/>
                <w:lang w:eastAsia="ar-SA"/>
              </w:rPr>
            </w:pPr>
            <w:r w:rsidRPr="007A5A22">
              <w:rPr>
                <w:bCs/>
                <w:lang w:eastAsia="ar-SA"/>
              </w:rPr>
              <w:t>14 сентября</w:t>
            </w:r>
          </w:p>
        </w:tc>
        <w:tc>
          <w:tcPr>
            <w:tcW w:w="2268" w:type="dxa"/>
            <w:gridSpan w:val="3"/>
          </w:tcPr>
          <w:p w:rsidR="00AE5B1C" w:rsidRPr="007A5A22" w:rsidRDefault="00AE5B1C" w:rsidP="009C05F6">
            <w:pPr>
              <w:jc w:val="both"/>
              <w:rPr>
                <w:bCs/>
                <w:lang w:eastAsia="ar-SA"/>
              </w:rPr>
            </w:pPr>
            <w:r w:rsidRPr="007A5A22">
              <w:rPr>
                <w:bCs/>
                <w:lang w:eastAsia="ar-SA"/>
              </w:rPr>
              <w:t>Звуковое сопровождение праздника</w:t>
            </w:r>
          </w:p>
        </w:tc>
        <w:tc>
          <w:tcPr>
            <w:tcW w:w="1276" w:type="dxa"/>
            <w:gridSpan w:val="2"/>
          </w:tcPr>
          <w:p w:rsidR="00AE5B1C" w:rsidRDefault="00AE5B1C" w:rsidP="009C05F6">
            <w:pPr>
              <w:jc w:val="center"/>
              <w:rPr>
                <w:bCs/>
                <w:lang w:eastAsia="ar-SA"/>
              </w:rPr>
            </w:pPr>
            <w:r>
              <w:rPr>
                <w:bCs/>
                <w:lang w:eastAsia="ar-SA"/>
              </w:rPr>
              <w:t>-</w:t>
            </w:r>
          </w:p>
        </w:tc>
        <w:tc>
          <w:tcPr>
            <w:tcW w:w="1134" w:type="dxa"/>
          </w:tcPr>
          <w:p w:rsidR="00AE5B1C" w:rsidRPr="000775F6" w:rsidRDefault="00236CC1" w:rsidP="009C05F6">
            <w:pPr>
              <w:jc w:val="center"/>
              <w:rPr>
                <w:bCs/>
                <w:lang w:eastAsia="ar-SA"/>
              </w:rPr>
            </w:pPr>
            <w:r>
              <w:rPr>
                <w:bCs/>
                <w:lang w:eastAsia="ar-SA"/>
              </w:rPr>
              <w:t>-</w:t>
            </w:r>
          </w:p>
        </w:tc>
      </w:tr>
      <w:tr w:rsidR="00AE5B1C" w:rsidTr="009C05F6">
        <w:tc>
          <w:tcPr>
            <w:tcW w:w="709" w:type="dxa"/>
            <w:gridSpan w:val="2"/>
          </w:tcPr>
          <w:p w:rsidR="00AE5B1C" w:rsidRPr="007A5A22" w:rsidRDefault="00AE5B1C" w:rsidP="009C05F6">
            <w:pPr>
              <w:jc w:val="both"/>
              <w:rPr>
                <w:bCs/>
                <w:lang w:eastAsia="ar-SA"/>
              </w:rPr>
            </w:pPr>
            <w:r w:rsidRPr="007A5A22">
              <w:rPr>
                <w:bCs/>
                <w:lang w:eastAsia="ar-SA"/>
              </w:rPr>
              <w:lastRenderedPageBreak/>
              <w:t>145.</w:t>
            </w:r>
          </w:p>
        </w:tc>
        <w:tc>
          <w:tcPr>
            <w:tcW w:w="2268" w:type="dxa"/>
          </w:tcPr>
          <w:p w:rsidR="00AE5B1C" w:rsidRPr="007A5A22" w:rsidRDefault="00AE5B1C" w:rsidP="009C05F6">
            <w:pPr>
              <w:jc w:val="both"/>
              <w:rPr>
                <w:bCs/>
                <w:lang w:eastAsia="ar-SA"/>
              </w:rPr>
            </w:pPr>
            <w:r w:rsidRPr="007A5A22">
              <w:rPr>
                <w:bCs/>
                <w:lang w:eastAsia="ar-SA"/>
              </w:rPr>
              <w:t>Праздник классической музыки, посвященный международному дню музыки</w:t>
            </w:r>
          </w:p>
        </w:tc>
        <w:tc>
          <w:tcPr>
            <w:tcW w:w="1134" w:type="dxa"/>
          </w:tcPr>
          <w:p w:rsidR="00AE5B1C" w:rsidRPr="007A5A22" w:rsidRDefault="00AE5B1C" w:rsidP="009C05F6">
            <w:pPr>
              <w:jc w:val="both"/>
              <w:rPr>
                <w:bCs/>
                <w:lang w:eastAsia="ar-SA"/>
              </w:rPr>
            </w:pPr>
            <w:r w:rsidRPr="007A5A22">
              <w:rPr>
                <w:bCs/>
                <w:lang w:eastAsia="ar-SA"/>
              </w:rPr>
              <w:t>сентябрь</w:t>
            </w:r>
          </w:p>
        </w:tc>
        <w:tc>
          <w:tcPr>
            <w:tcW w:w="1134" w:type="dxa"/>
            <w:gridSpan w:val="2"/>
          </w:tcPr>
          <w:p w:rsidR="00AE5B1C" w:rsidRPr="007A5A22" w:rsidRDefault="00AE5B1C" w:rsidP="009C05F6">
            <w:pPr>
              <w:jc w:val="both"/>
              <w:rPr>
                <w:bCs/>
                <w:lang w:eastAsia="ar-SA"/>
              </w:rPr>
            </w:pPr>
            <w:r w:rsidRPr="007A5A22">
              <w:rPr>
                <w:bCs/>
                <w:lang w:eastAsia="ar-SA"/>
              </w:rPr>
              <w:t>26 сентября</w:t>
            </w:r>
          </w:p>
        </w:tc>
        <w:tc>
          <w:tcPr>
            <w:tcW w:w="2268" w:type="dxa"/>
            <w:gridSpan w:val="3"/>
          </w:tcPr>
          <w:p w:rsidR="00AE5B1C" w:rsidRPr="007A5A22" w:rsidRDefault="00AE5B1C" w:rsidP="009C05F6">
            <w:pPr>
              <w:jc w:val="both"/>
              <w:rPr>
                <w:bCs/>
                <w:lang w:eastAsia="ar-SA"/>
              </w:rPr>
            </w:pPr>
            <w:r>
              <w:rPr>
                <w:bCs/>
                <w:lang w:eastAsia="ar-SA"/>
              </w:rPr>
              <w:t>Мероприятие состоялось.</w:t>
            </w:r>
          </w:p>
        </w:tc>
        <w:tc>
          <w:tcPr>
            <w:tcW w:w="1276" w:type="dxa"/>
            <w:gridSpan w:val="2"/>
          </w:tcPr>
          <w:p w:rsidR="00AE5B1C" w:rsidRDefault="00AE5B1C" w:rsidP="009C05F6">
            <w:pPr>
              <w:jc w:val="center"/>
              <w:rPr>
                <w:bCs/>
                <w:lang w:eastAsia="ar-SA"/>
              </w:rPr>
            </w:pPr>
            <w:r>
              <w:rPr>
                <w:bCs/>
                <w:lang w:eastAsia="ar-SA"/>
              </w:rPr>
              <w:t>-</w:t>
            </w:r>
          </w:p>
        </w:tc>
        <w:tc>
          <w:tcPr>
            <w:tcW w:w="1134" w:type="dxa"/>
          </w:tcPr>
          <w:p w:rsidR="00AE5B1C" w:rsidRPr="000775F6" w:rsidRDefault="00236CC1" w:rsidP="009C05F6">
            <w:pPr>
              <w:jc w:val="center"/>
              <w:rPr>
                <w:bCs/>
                <w:lang w:eastAsia="ar-SA"/>
              </w:rPr>
            </w:pPr>
            <w:r>
              <w:t xml:space="preserve">п. </w:t>
            </w:r>
            <w:r w:rsidR="00AE5B1C" w:rsidRPr="000775F6">
              <w:t>4.8.4.</w:t>
            </w:r>
          </w:p>
        </w:tc>
      </w:tr>
      <w:tr w:rsidR="00236CC1" w:rsidTr="009C05F6">
        <w:tc>
          <w:tcPr>
            <w:tcW w:w="709" w:type="dxa"/>
            <w:gridSpan w:val="2"/>
          </w:tcPr>
          <w:p w:rsidR="00236CC1" w:rsidRPr="007A5A22" w:rsidRDefault="00236CC1" w:rsidP="009C05F6">
            <w:pPr>
              <w:jc w:val="both"/>
              <w:rPr>
                <w:bCs/>
                <w:lang w:eastAsia="ar-SA"/>
              </w:rPr>
            </w:pPr>
            <w:r>
              <w:rPr>
                <w:bCs/>
                <w:lang w:eastAsia="ar-SA"/>
              </w:rPr>
              <w:t>153</w:t>
            </w:r>
          </w:p>
        </w:tc>
        <w:tc>
          <w:tcPr>
            <w:tcW w:w="2268" w:type="dxa"/>
          </w:tcPr>
          <w:p w:rsidR="00236CC1" w:rsidRPr="007A5A22" w:rsidRDefault="00236CC1" w:rsidP="009C05F6">
            <w:pPr>
              <w:jc w:val="both"/>
              <w:rPr>
                <w:bCs/>
                <w:lang w:eastAsia="ar-SA"/>
              </w:rPr>
            </w:pPr>
            <w:r>
              <w:rPr>
                <w:bCs/>
                <w:lang w:eastAsia="ar-SA"/>
              </w:rPr>
              <w:t>Концертная программа вокальной группы «Умырзая»</w:t>
            </w:r>
          </w:p>
        </w:tc>
        <w:tc>
          <w:tcPr>
            <w:tcW w:w="1134" w:type="dxa"/>
          </w:tcPr>
          <w:p w:rsidR="00236CC1" w:rsidRPr="007A5A22" w:rsidRDefault="00236CC1" w:rsidP="009C05F6">
            <w:pPr>
              <w:jc w:val="both"/>
              <w:rPr>
                <w:bCs/>
                <w:lang w:eastAsia="ar-SA"/>
              </w:rPr>
            </w:pPr>
            <w:r>
              <w:rPr>
                <w:bCs/>
                <w:lang w:eastAsia="ar-SA"/>
              </w:rPr>
              <w:t>октябрь</w:t>
            </w:r>
          </w:p>
        </w:tc>
        <w:tc>
          <w:tcPr>
            <w:tcW w:w="1134" w:type="dxa"/>
            <w:gridSpan w:val="2"/>
          </w:tcPr>
          <w:p w:rsidR="00236CC1" w:rsidRPr="007A5A22" w:rsidRDefault="00236CC1" w:rsidP="009C05F6">
            <w:pPr>
              <w:jc w:val="both"/>
              <w:rPr>
                <w:bCs/>
                <w:lang w:eastAsia="ar-SA"/>
              </w:rPr>
            </w:pPr>
            <w:r>
              <w:rPr>
                <w:bCs/>
                <w:lang w:eastAsia="ar-SA"/>
              </w:rPr>
              <w:t>октябрь</w:t>
            </w:r>
          </w:p>
        </w:tc>
        <w:tc>
          <w:tcPr>
            <w:tcW w:w="2268" w:type="dxa"/>
            <w:gridSpan w:val="3"/>
          </w:tcPr>
          <w:p w:rsidR="00236CC1" w:rsidRDefault="00236CC1" w:rsidP="009C05F6">
            <w:pPr>
              <w:jc w:val="both"/>
              <w:rPr>
                <w:bCs/>
                <w:lang w:eastAsia="ar-SA"/>
              </w:rPr>
            </w:pPr>
            <w:r>
              <w:rPr>
                <w:bCs/>
                <w:lang w:eastAsia="ar-SA"/>
              </w:rPr>
              <w:t>Мероприятие состоялось.</w:t>
            </w:r>
          </w:p>
        </w:tc>
        <w:tc>
          <w:tcPr>
            <w:tcW w:w="1276" w:type="dxa"/>
            <w:gridSpan w:val="2"/>
          </w:tcPr>
          <w:p w:rsidR="00236CC1" w:rsidRDefault="00236CC1" w:rsidP="009C05F6">
            <w:pPr>
              <w:jc w:val="center"/>
              <w:rPr>
                <w:bCs/>
                <w:lang w:eastAsia="ar-SA"/>
              </w:rPr>
            </w:pPr>
            <w:r>
              <w:rPr>
                <w:bCs/>
                <w:lang w:eastAsia="ar-SA"/>
              </w:rPr>
              <w:t>-</w:t>
            </w:r>
          </w:p>
        </w:tc>
        <w:tc>
          <w:tcPr>
            <w:tcW w:w="1134" w:type="dxa"/>
          </w:tcPr>
          <w:p w:rsidR="00236CC1" w:rsidRDefault="00236CC1" w:rsidP="009C05F6">
            <w:pPr>
              <w:jc w:val="center"/>
            </w:pPr>
            <w:r>
              <w:t>-</w:t>
            </w:r>
          </w:p>
        </w:tc>
      </w:tr>
      <w:tr w:rsidR="00236CC1" w:rsidTr="009C05F6">
        <w:tc>
          <w:tcPr>
            <w:tcW w:w="709" w:type="dxa"/>
            <w:gridSpan w:val="2"/>
          </w:tcPr>
          <w:p w:rsidR="00236CC1" w:rsidRPr="00236CC1" w:rsidRDefault="00236CC1" w:rsidP="009C05F6">
            <w:pPr>
              <w:jc w:val="both"/>
              <w:rPr>
                <w:bCs/>
                <w:lang w:val="uk-UA" w:eastAsia="ar-SA"/>
              </w:rPr>
            </w:pPr>
            <w:r>
              <w:rPr>
                <w:bCs/>
                <w:lang w:eastAsia="ar-SA"/>
              </w:rPr>
              <w:t xml:space="preserve">160 </w:t>
            </w:r>
          </w:p>
        </w:tc>
        <w:tc>
          <w:tcPr>
            <w:tcW w:w="2268" w:type="dxa"/>
          </w:tcPr>
          <w:p w:rsidR="00236CC1" w:rsidRPr="00236CC1" w:rsidRDefault="00236CC1" w:rsidP="009C05F6">
            <w:pPr>
              <w:jc w:val="both"/>
              <w:rPr>
                <w:bCs/>
                <w:lang w:eastAsia="ar-SA"/>
              </w:rPr>
            </w:pPr>
            <w:r>
              <w:rPr>
                <w:bCs/>
                <w:lang w:val="en-US" w:eastAsia="ar-SA"/>
              </w:rPr>
              <w:t>III</w:t>
            </w:r>
            <w:r>
              <w:rPr>
                <w:bCs/>
                <w:lang w:eastAsia="ar-SA"/>
              </w:rPr>
              <w:t xml:space="preserve"> открытый городской фестиваль самодеятельного творчества среди подростков и молодёжи «Под крылом самолёта»</w:t>
            </w:r>
          </w:p>
        </w:tc>
        <w:tc>
          <w:tcPr>
            <w:tcW w:w="1134" w:type="dxa"/>
          </w:tcPr>
          <w:p w:rsidR="00236CC1" w:rsidRDefault="00236CC1" w:rsidP="00236CC1">
            <w:pPr>
              <w:jc w:val="both"/>
              <w:rPr>
                <w:bCs/>
                <w:lang w:eastAsia="ar-SA"/>
              </w:rPr>
            </w:pPr>
            <w:r>
              <w:rPr>
                <w:bCs/>
                <w:lang w:eastAsia="ar-SA"/>
              </w:rPr>
              <w:t>ноябрь</w:t>
            </w:r>
          </w:p>
        </w:tc>
        <w:tc>
          <w:tcPr>
            <w:tcW w:w="1134" w:type="dxa"/>
            <w:gridSpan w:val="2"/>
          </w:tcPr>
          <w:p w:rsidR="00236CC1" w:rsidRDefault="00236CC1" w:rsidP="009C05F6">
            <w:pPr>
              <w:jc w:val="both"/>
              <w:rPr>
                <w:bCs/>
                <w:lang w:eastAsia="ar-SA"/>
              </w:rPr>
            </w:pPr>
            <w:r>
              <w:rPr>
                <w:bCs/>
                <w:lang w:eastAsia="ar-SA"/>
              </w:rPr>
              <w:t>ноябрь</w:t>
            </w:r>
          </w:p>
        </w:tc>
        <w:tc>
          <w:tcPr>
            <w:tcW w:w="2268" w:type="dxa"/>
            <w:gridSpan w:val="3"/>
          </w:tcPr>
          <w:p w:rsidR="00236CC1" w:rsidRDefault="00236CC1" w:rsidP="009C05F6">
            <w:pPr>
              <w:jc w:val="both"/>
              <w:rPr>
                <w:bCs/>
                <w:lang w:eastAsia="ar-SA"/>
              </w:rPr>
            </w:pPr>
            <w:r>
              <w:rPr>
                <w:bCs/>
                <w:lang w:eastAsia="ar-SA"/>
              </w:rPr>
              <w:t>Фестиваль был отменён по приказу управления культуры. Состоялась праздничная программа, посвящённая 763 авиационному истребительному полку.</w:t>
            </w:r>
          </w:p>
        </w:tc>
        <w:tc>
          <w:tcPr>
            <w:tcW w:w="1276" w:type="dxa"/>
            <w:gridSpan w:val="2"/>
          </w:tcPr>
          <w:p w:rsidR="00236CC1" w:rsidRDefault="00236CC1" w:rsidP="009C05F6">
            <w:pPr>
              <w:jc w:val="center"/>
              <w:rPr>
                <w:bCs/>
                <w:lang w:eastAsia="ar-SA"/>
              </w:rPr>
            </w:pPr>
            <w:r>
              <w:rPr>
                <w:bCs/>
                <w:lang w:eastAsia="ar-SA"/>
              </w:rPr>
              <w:t>-</w:t>
            </w:r>
          </w:p>
        </w:tc>
        <w:tc>
          <w:tcPr>
            <w:tcW w:w="1134" w:type="dxa"/>
          </w:tcPr>
          <w:p w:rsidR="00236CC1" w:rsidRDefault="00236CC1" w:rsidP="009C05F6">
            <w:pPr>
              <w:jc w:val="center"/>
            </w:pPr>
            <w:r>
              <w:t>-</w:t>
            </w:r>
          </w:p>
        </w:tc>
      </w:tr>
      <w:tr w:rsidR="00236CC1" w:rsidTr="009C05F6">
        <w:tc>
          <w:tcPr>
            <w:tcW w:w="709" w:type="dxa"/>
            <w:gridSpan w:val="2"/>
          </w:tcPr>
          <w:p w:rsidR="00236CC1" w:rsidRDefault="00236CC1" w:rsidP="009C05F6">
            <w:pPr>
              <w:jc w:val="both"/>
              <w:rPr>
                <w:bCs/>
                <w:lang w:eastAsia="ar-SA"/>
              </w:rPr>
            </w:pPr>
            <w:r>
              <w:rPr>
                <w:bCs/>
                <w:lang w:eastAsia="ar-SA"/>
              </w:rPr>
              <w:t>167</w:t>
            </w:r>
          </w:p>
        </w:tc>
        <w:tc>
          <w:tcPr>
            <w:tcW w:w="2268" w:type="dxa"/>
          </w:tcPr>
          <w:p w:rsidR="00236CC1" w:rsidRPr="00236CC1" w:rsidRDefault="00236CC1" w:rsidP="009C05F6">
            <w:pPr>
              <w:jc w:val="both"/>
              <w:rPr>
                <w:bCs/>
                <w:lang w:eastAsia="ar-SA"/>
              </w:rPr>
            </w:pPr>
            <w:r>
              <w:rPr>
                <w:bCs/>
                <w:lang w:eastAsia="ar-SA"/>
              </w:rPr>
              <w:t>Открытая городская выставка «Лики Югры»</w:t>
            </w:r>
          </w:p>
        </w:tc>
        <w:tc>
          <w:tcPr>
            <w:tcW w:w="1134" w:type="dxa"/>
          </w:tcPr>
          <w:p w:rsidR="00236CC1" w:rsidRDefault="00236CC1" w:rsidP="00236CC1">
            <w:pPr>
              <w:jc w:val="both"/>
              <w:rPr>
                <w:bCs/>
                <w:lang w:eastAsia="ar-SA"/>
              </w:rPr>
            </w:pPr>
            <w:r>
              <w:rPr>
                <w:bCs/>
                <w:lang w:eastAsia="ar-SA"/>
              </w:rPr>
              <w:t>декабрь</w:t>
            </w:r>
          </w:p>
        </w:tc>
        <w:tc>
          <w:tcPr>
            <w:tcW w:w="1134" w:type="dxa"/>
            <w:gridSpan w:val="2"/>
          </w:tcPr>
          <w:p w:rsidR="00236CC1" w:rsidRDefault="00236CC1" w:rsidP="009C05F6">
            <w:pPr>
              <w:jc w:val="both"/>
              <w:rPr>
                <w:bCs/>
                <w:lang w:eastAsia="ar-SA"/>
              </w:rPr>
            </w:pPr>
            <w:r>
              <w:rPr>
                <w:bCs/>
                <w:lang w:eastAsia="ar-SA"/>
              </w:rPr>
              <w:t>декабрь</w:t>
            </w:r>
          </w:p>
        </w:tc>
        <w:tc>
          <w:tcPr>
            <w:tcW w:w="2268" w:type="dxa"/>
            <w:gridSpan w:val="3"/>
          </w:tcPr>
          <w:p w:rsidR="00236CC1" w:rsidRDefault="00236CC1" w:rsidP="009C05F6">
            <w:pPr>
              <w:jc w:val="both"/>
              <w:rPr>
                <w:bCs/>
                <w:lang w:eastAsia="ar-SA"/>
              </w:rPr>
            </w:pPr>
            <w:r>
              <w:rPr>
                <w:bCs/>
                <w:lang w:eastAsia="ar-SA"/>
              </w:rPr>
              <w:t>Выставка проведена.</w:t>
            </w:r>
          </w:p>
        </w:tc>
        <w:tc>
          <w:tcPr>
            <w:tcW w:w="1276" w:type="dxa"/>
            <w:gridSpan w:val="2"/>
          </w:tcPr>
          <w:p w:rsidR="00236CC1" w:rsidRDefault="00236CC1" w:rsidP="009C05F6">
            <w:pPr>
              <w:jc w:val="center"/>
              <w:rPr>
                <w:bCs/>
                <w:lang w:eastAsia="ar-SA"/>
              </w:rPr>
            </w:pPr>
            <w:r>
              <w:rPr>
                <w:bCs/>
                <w:lang w:eastAsia="ar-SA"/>
              </w:rPr>
              <w:t>-</w:t>
            </w:r>
          </w:p>
        </w:tc>
        <w:tc>
          <w:tcPr>
            <w:tcW w:w="1134" w:type="dxa"/>
          </w:tcPr>
          <w:p w:rsidR="00236CC1" w:rsidRDefault="00236CC1" w:rsidP="009C05F6">
            <w:pPr>
              <w:jc w:val="center"/>
            </w:pPr>
            <w:r>
              <w:t>п. 4.8.1.2, 4.8.2</w:t>
            </w:r>
          </w:p>
        </w:tc>
      </w:tr>
      <w:tr w:rsidR="00AE5B1C" w:rsidTr="009C05F6">
        <w:tc>
          <w:tcPr>
            <w:tcW w:w="9923" w:type="dxa"/>
            <w:gridSpan w:val="12"/>
          </w:tcPr>
          <w:p w:rsidR="00AE5B1C" w:rsidRPr="00FE2C46" w:rsidRDefault="00AE5B1C" w:rsidP="009C05F6">
            <w:pPr>
              <w:jc w:val="center"/>
              <w:rPr>
                <w:bCs/>
                <w:lang w:eastAsia="ar-SA"/>
              </w:rPr>
            </w:pPr>
            <w:r w:rsidRPr="00FE2C46">
              <w:rPr>
                <w:bCs/>
                <w:lang w:val="en-US" w:eastAsia="ar-SA"/>
              </w:rPr>
              <w:t>V</w:t>
            </w:r>
            <w:r w:rsidRPr="00FE2C46">
              <w:rPr>
                <w:bCs/>
                <w:lang w:eastAsia="ar-SA"/>
              </w:rPr>
              <w:t>. Выявление талантливых детей и поддержка детского творчества</w:t>
            </w:r>
          </w:p>
        </w:tc>
      </w:tr>
      <w:tr w:rsidR="00AE5B1C" w:rsidTr="009C05F6">
        <w:tc>
          <w:tcPr>
            <w:tcW w:w="709" w:type="dxa"/>
            <w:gridSpan w:val="2"/>
          </w:tcPr>
          <w:p w:rsidR="00AE5B1C" w:rsidRPr="00FE2C46" w:rsidRDefault="00AE5B1C" w:rsidP="009C05F6">
            <w:pPr>
              <w:jc w:val="both"/>
              <w:rPr>
                <w:bCs/>
                <w:lang w:eastAsia="ar-SA"/>
              </w:rPr>
            </w:pPr>
            <w:r>
              <w:rPr>
                <w:bCs/>
                <w:lang w:eastAsia="ar-SA"/>
              </w:rPr>
              <w:t>175</w:t>
            </w:r>
            <w:r w:rsidRPr="00FE2C46">
              <w:rPr>
                <w:bCs/>
                <w:lang w:eastAsia="ar-SA"/>
              </w:rPr>
              <w:t>.</w:t>
            </w:r>
          </w:p>
        </w:tc>
        <w:tc>
          <w:tcPr>
            <w:tcW w:w="2268" w:type="dxa"/>
          </w:tcPr>
          <w:p w:rsidR="00AE5B1C" w:rsidRPr="00FE2C46" w:rsidRDefault="00AE5B1C" w:rsidP="009C05F6">
            <w:pPr>
              <w:jc w:val="both"/>
              <w:rPr>
                <w:bCs/>
                <w:lang w:eastAsia="ar-SA"/>
              </w:rPr>
            </w:pPr>
            <w:r w:rsidRPr="00FE2C46">
              <w:rPr>
                <w:bCs/>
                <w:lang w:eastAsia="ar-SA"/>
              </w:rPr>
              <w:t>Открытая городская выставка работ изобразительного искусства «О прекрасном»</w:t>
            </w:r>
          </w:p>
        </w:tc>
        <w:tc>
          <w:tcPr>
            <w:tcW w:w="1134" w:type="dxa"/>
          </w:tcPr>
          <w:p w:rsidR="00AE5B1C" w:rsidRPr="00FE2C46" w:rsidRDefault="00AE5B1C" w:rsidP="009C05F6">
            <w:pPr>
              <w:jc w:val="both"/>
              <w:rPr>
                <w:bCs/>
                <w:lang w:eastAsia="ar-SA"/>
              </w:rPr>
            </w:pPr>
            <w:r w:rsidRPr="00FE2C46">
              <w:rPr>
                <w:bCs/>
                <w:lang w:eastAsia="ar-SA"/>
              </w:rPr>
              <w:t xml:space="preserve">Март </w:t>
            </w:r>
          </w:p>
        </w:tc>
        <w:tc>
          <w:tcPr>
            <w:tcW w:w="1134" w:type="dxa"/>
            <w:gridSpan w:val="2"/>
          </w:tcPr>
          <w:p w:rsidR="00AE5B1C" w:rsidRPr="00FE2C46" w:rsidRDefault="00AE5B1C" w:rsidP="009C05F6">
            <w:pPr>
              <w:jc w:val="both"/>
              <w:rPr>
                <w:bCs/>
                <w:lang w:eastAsia="ar-SA"/>
              </w:rPr>
            </w:pPr>
            <w:r w:rsidRPr="00FE2C46">
              <w:rPr>
                <w:bCs/>
                <w:lang w:eastAsia="ar-SA"/>
              </w:rPr>
              <w:t>1-15 марта</w:t>
            </w:r>
          </w:p>
        </w:tc>
        <w:tc>
          <w:tcPr>
            <w:tcW w:w="2268" w:type="dxa"/>
            <w:gridSpan w:val="3"/>
          </w:tcPr>
          <w:p w:rsidR="00AE5B1C" w:rsidRPr="00FE2C46" w:rsidRDefault="00AE5B1C" w:rsidP="009C05F6">
            <w:pPr>
              <w:jc w:val="both"/>
              <w:rPr>
                <w:bCs/>
                <w:lang w:eastAsia="ar-SA"/>
              </w:rPr>
            </w:pPr>
            <w:r w:rsidRPr="00FE2C46">
              <w:rPr>
                <w:bCs/>
                <w:lang w:eastAsia="ar-SA"/>
              </w:rPr>
              <w:t>Выставка состоялась</w:t>
            </w:r>
            <w:r>
              <w:rPr>
                <w:bCs/>
                <w:lang w:eastAsia="ar-SA"/>
              </w:rPr>
              <w:t>. В период проведения выставки мероприятие посетило 900 человек</w:t>
            </w:r>
          </w:p>
        </w:tc>
        <w:tc>
          <w:tcPr>
            <w:tcW w:w="1276" w:type="dxa"/>
            <w:gridSpan w:val="2"/>
          </w:tcPr>
          <w:p w:rsidR="00AE5B1C" w:rsidRPr="00FE2C46" w:rsidRDefault="00AE5B1C" w:rsidP="009C05F6">
            <w:pPr>
              <w:jc w:val="center"/>
              <w:rPr>
                <w:bCs/>
                <w:lang w:eastAsia="ar-SA"/>
              </w:rPr>
            </w:pPr>
            <w:r>
              <w:rPr>
                <w:bCs/>
                <w:lang w:eastAsia="ar-SA"/>
              </w:rPr>
              <w:t>-</w:t>
            </w:r>
          </w:p>
        </w:tc>
        <w:tc>
          <w:tcPr>
            <w:tcW w:w="1134" w:type="dxa"/>
          </w:tcPr>
          <w:p w:rsidR="00AE5B1C" w:rsidRPr="00FE2C46" w:rsidRDefault="00AE5B1C" w:rsidP="009C05F6">
            <w:pPr>
              <w:jc w:val="center"/>
              <w:rPr>
                <w:bCs/>
                <w:lang w:eastAsia="ar-SA"/>
              </w:rPr>
            </w:pPr>
            <w:r>
              <w:rPr>
                <w:bCs/>
                <w:lang w:eastAsia="ar-SA"/>
              </w:rPr>
              <w:t>п. 4.10.3 отчёта</w:t>
            </w:r>
          </w:p>
        </w:tc>
      </w:tr>
      <w:tr w:rsidR="00AE5B1C" w:rsidTr="009C05F6">
        <w:tc>
          <w:tcPr>
            <w:tcW w:w="9923" w:type="dxa"/>
            <w:gridSpan w:val="12"/>
          </w:tcPr>
          <w:p w:rsidR="00AE5B1C" w:rsidRPr="00FE2C46" w:rsidRDefault="00AE5B1C" w:rsidP="009C05F6">
            <w:pPr>
              <w:jc w:val="center"/>
              <w:rPr>
                <w:bCs/>
                <w:lang w:eastAsia="ar-SA"/>
              </w:rPr>
            </w:pPr>
            <w:r w:rsidRPr="00FE2C46">
              <w:rPr>
                <w:bCs/>
                <w:lang w:val="en-US" w:eastAsia="ar-SA"/>
              </w:rPr>
              <w:t>VI</w:t>
            </w:r>
            <w:r w:rsidRPr="00FE2C46">
              <w:rPr>
                <w:bCs/>
                <w:lang w:eastAsia="ar-SA"/>
              </w:rPr>
              <w:t>. Информационное сопровождение</w:t>
            </w:r>
          </w:p>
        </w:tc>
      </w:tr>
      <w:tr w:rsidR="00AE5B1C" w:rsidTr="009C05F6">
        <w:tc>
          <w:tcPr>
            <w:tcW w:w="709" w:type="dxa"/>
            <w:gridSpan w:val="2"/>
          </w:tcPr>
          <w:p w:rsidR="00AE5B1C" w:rsidRPr="00FE2C46" w:rsidRDefault="00AE5B1C" w:rsidP="009C05F6">
            <w:pPr>
              <w:jc w:val="both"/>
              <w:rPr>
                <w:bCs/>
                <w:lang w:eastAsia="ar-SA"/>
              </w:rPr>
            </w:pPr>
            <w:r>
              <w:rPr>
                <w:bCs/>
                <w:lang w:eastAsia="ar-SA"/>
              </w:rPr>
              <w:t>186</w:t>
            </w:r>
            <w:r w:rsidRPr="00FE2C46">
              <w:rPr>
                <w:bCs/>
                <w:lang w:eastAsia="ar-SA"/>
              </w:rPr>
              <w:t>.</w:t>
            </w:r>
          </w:p>
        </w:tc>
        <w:tc>
          <w:tcPr>
            <w:tcW w:w="2268" w:type="dxa"/>
          </w:tcPr>
          <w:p w:rsidR="00AE5B1C" w:rsidRPr="00FE2C46" w:rsidRDefault="00AE5B1C" w:rsidP="009C05F6">
            <w:pPr>
              <w:jc w:val="both"/>
              <w:rPr>
                <w:bCs/>
                <w:lang w:eastAsia="ar-SA"/>
              </w:rPr>
            </w:pPr>
            <w:r w:rsidRPr="00FE2C46">
              <w:rPr>
                <w:bCs/>
                <w:lang w:eastAsia="ar-SA"/>
              </w:rPr>
              <w:t>Размещение информации о программных мероприятиях Плана основных мероприятий по проведению в 2014 году Года культуры в городе Югорске (анонс, итоги проведения)</w:t>
            </w:r>
          </w:p>
        </w:tc>
        <w:tc>
          <w:tcPr>
            <w:tcW w:w="1163" w:type="dxa"/>
            <w:gridSpan w:val="2"/>
          </w:tcPr>
          <w:p w:rsidR="00AE5B1C" w:rsidRPr="00FE2C46" w:rsidRDefault="00AE5B1C" w:rsidP="009C05F6">
            <w:pPr>
              <w:jc w:val="both"/>
              <w:rPr>
                <w:bCs/>
                <w:lang w:eastAsia="ar-SA"/>
              </w:rPr>
            </w:pPr>
            <w:r w:rsidRPr="00FE2C46">
              <w:rPr>
                <w:bCs/>
                <w:lang w:eastAsia="ar-SA"/>
              </w:rPr>
              <w:t>2014</w:t>
            </w:r>
          </w:p>
        </w:tc>
        <w:tc>
          <w:tcPr>
            <w:tcW w:w="1134" w:type="dxa"/>
            <w:gridSpan w:val="2"/>
          </w:tcPr>
          <w:p w:rsidR="00AE5B1C" w:rsidRPr="00FE2C46" w:rsidRDefault="00AE5B1C" w:rsidP="009C05F6">
            <w:pPr>
              <w:jc w:val="both"/>
              <w:rPr>
                <w:bCs/>
                <w:lang w:eastAsia="ar-SA"/>
              </w:rPr>
            </w:pPr>
            <w:r>
              <w:rPr>
                <w:bCs/>
                <w:lang w:eastAsia="ar-SA"/>
              </w:rPr>
              <w:t>Январь-сентябрь</w:t>
            </w:r>
          </w:p>
        </w:tc>
        <w:tc>
          <w:tcPr>
            <w:tcW w:w="2098" w:type="dxa"/>
          </w:tcPr>
          <w:p w:rsidR="00AE5B1C" w:rsidRPr="00FE2C46" w:rsidRDefault="00AE5B1C" w:rsidP="009C05F6">
            <w:pPr>
              <w:jc w:val="both"/>
              <w:rPr>
                <w:bCs/>
                <w:lang w:eastAsia="ar-SA"/>
              </w:rPr>
            </w:pPr>
            <w:r>
              <w:rPr>
                <w:bCs/>
                <w:lang w:eastAsia="ar-SA"/>
              </w:rPr>
              <w:t>Информация о программных мероприятиях размещается на веб-сайте администрации города Югорск</w:t>
            </w:r>
            <w:r w:rsidR="009A18A7">
              <w:rPr>
                <w:bCs/>
                <w:lang w:eastAsia="ar-SA"/>
              </w:rPr>
              <w:t xml:space="preserve">а в рубрике «Панорама культуры», на сайте учреждения </w:t>
            </w:r>
            <w:r>
              <w:rPr>
                <w:bCs/>
                <w:lang w:eastAsia="ar-SA"/>
              </w:rPr>
              <w:t xml:space="preserve">регулярно.  </w:t>
            </w:r>
          </w:p>
        </w:tc>
        <w:tc>
          <w:tcPr>
            <w:tcW w:w="1275" w:type="dxa"/>
            <w:gridSpan w:val="2"/>
          </w:tcPr>
          <w:p w:rsidR="00AE5B1C" w:rsidRPr="00FE2C46" w:rsidRDefault="00AE5B1C" w:rsidP="009C05F6">
            <w:pPr>
              <w:jc w:val="center"/>
              <w:rPr>
                <w:bCs/>
                <w:lang w:eastAsia="ar-SA"/>
              </w:rPr>
            </w:pPr>
            <w:r>
              <w:rPr>
                <w:bCs/>
                <w:lang w:eastAsia="ar-SA"/>
              </w:rPr>
              <w:t>-</w:t>
            </w:r>
          </w:p>
        </w:tc>
        <w:tc>
          <w:tcPr>
            <w:tcW w:w="1276" w:type="dxa"/>
            <w:gridSpan w:val="2"/>
          </w:tcPr>
          <w:p w:rsidR="00AE5B1C" w:rsidRPr="00FE2C46" w:rsidRDefault="00AE5B1C" w:rsidP="009C05F6">
            <w:pPr>
              <w:jc w:val="center"/>
              <w:rPr>
                <w:bCs/>
                <w:lang w:eastAsia="ar-SA"/>
              </w:rPr>
            </w:pPr>
            <w:r>
              <w:rPr>
                <w:bCs/>
                <w:lang w:eastAsia="ar-SA"/>
              </w:rPr>
              <w:t>п. 4.5.</w:t>
            </w:r>
            <w:r w:rsidR="009A18A7">
              <w:rPr>
                <w:bCs/>
                <w:lang w:eastAsia="ar-SA"/>
              </w:rPr>
              <w:t>, 4.13.1, 4.13.3</w:t>
            </w:r>
            <w:r>
              <w:rPr>
                <w:bCs/>
                <w:lang w:eastAsia="ar-SA"/>
              </w:rPr>
              <w:t xml:space="preserve"> отчёта</w:t>
            </w:r>
          </w:p>
        </w:tc>
      </w:tr>
      <w:tr w:rsidR="00AE5B1C" w:rsidTr="009C05F6">
        <w:tc>
          <w:tcPr>
            <w:tcW w:w="709" w:type="dxa"/>
            <w:gridSpan w:val="2"/>
          </w:tcPr>
          <w:p w:rsidR="00AE5B1C" w:rsidRPr="00FE2C46" w:rsidRDefault="00AE5B1C" w:rsidP="009C05F6">
            <w:pPr>
              <w:jc w:val="both"/>
              <w:rPr>
                <w:bCs/>
                <w:lang w:eastAsia="ar-SA"/>
              </w:rPr>
            </w:pPr>
            <w:r>
              <w:rPr>
                <w:bCs/>
                <w:lang w:eastAsia="ar-SA"/>
              </w:rPr>
              <w:t>187</w:t>
            </w:r>
            <w:r w:rsidRPr="00FE2C46">
              <w:rPr>
                <w:bCs/>
                <w:lang w:eastAsia="ar-SA"/>
              </w:rPr>
              <w:t>.</w:t>
            </w:r>
          </w:p>
        </w:tc>
        <w:tc>
          <w:tcPr>
            <w:tcW w:w="2268" w:type="dxa"/>
          </w:tcPr>
          <w:p w:rsidR="00AE5B1C" w:rsidRPr="00FE2C46" w:rsidRDefault="00AE5B1C" w:rsidP="009C05F6">
            <w:pPr>
              <w:jc w:val="both"/>
              <w:rPr>
                <w:bCs/>
                <w:lang w:eastAsia="ar-SA"/>
              </w:rPr>
            </w:pPr>
            <w:r w:rsidRPr="00FE2C46">
              <w:rPr>
                <w:bCs/>
                <w:lang w:eastAsia="ar-SA"/>
              </w:rPr>
              <w:t xml:space="preserve">Использования логотипа Года культуры, информации о Годе культуры во всех средствах массовой </w:t>
            </w:r>
            <w:r w:rsidRPr="00FE2C46">
              <w:rPr>
                <w:bCs/>
                <w:lang w:eastAsia="ar-SA"/>
              </w:rPr>
              <w:lastRenderedPageBreak/>
              <w:t>информации</w:t>
            </w:r>
          </w:p>
        </w:tc>
        <w:tc>
          <w:tcPr>
            <w:tcW w:w="1163" w:type="dxa"/>
            <w:gridSpan w:val="2"/>
          </w:tcPr>
          <w:p w:rsidR="00AE5B1C" w:rsidRPr="00FE2C46" w:rsidRDefault="00AE5B1C" w:rsidP="009C05F6">
            <w:pPr>
              <w:jc w:val="both"/>
              <w:rPr>
                <w:bCs/>
                <w:lang w:eastAsia="ar-SA"/>
              </w:rPr>
            </w:pPr>
            <w:r w:rsidRPr="00FE2C46">
              <w:rPr>
                <w:bCs/>
                <w:lang w:eastAsia="ar-SA"/>
              </w:rPr>
              <w:lastRenderedPageBreak/>
              <w:t>2014</w:t>
            </w:r>
          </w:p>
        </w:tc>
        <w:tc>
          <w:tcPr>
            <w:tcW w:w="1134" w:type="dxa"/>
            <w:gridSpan w:val="2"/>
          </w:tcPr>
          <w:p w:rsidR="00AE5B1C" w:rsidRPr="00FE2C46" w:rsidRDefault="00AE5B1C" w:rsidP="009C05F6">
            <w:pPr>
              <w:jc w:val="both"/>
              <w:rPr>
                <w:bCs/>
                <w:lang w:eastAsia="ar-SA"/>
              </w:rPr>
            </w:pPr>
            <w:r>
              <w:rPr>
                <w:bCs/>
                <w:lang w:eastAsia="ar-SA"/>
              </w:rPr>
              <w:t>Январь- сентябрь</w:t>
            </w:r>
          </w:p>
        </w:tc>
        <w:tc>
          <w:tcPr>
            <w:tcW w:w="2098" w:type="dxa"/>
          </w:tcPr>
          <w:p w:rsidR="00AE5B1C" w:rsidRPr="00FE2C46" w:rsidRDefault="00AE5B1C" w:rsidP="009C05F6">
            <w:pPr>
              <w:jc w:val="both"/>
              <w:rPr>
                <w:bCs/>
                <w:lang w:eastAsia="ar-SA"/>
              </w:rPr>
            </w:pPr>
            <w:r>
              <w:rPr>
                <w:bCs/>
                <w:lang w:eastAsia="ar-SA"/>
              </w:rPr>
              <w:t>Логотип Года культуры используется во всех средствах массовой информации.</w:t>
            </w:r>
          </w:p>
        </w:tc>
        <w:tc>
          <w:tcPr>
            <w:tcW w:w="1275" w:type="dxa"/>
            <w:gridSpan w:val="2"/>
          </w:tcPr>
          <w:p w:rsidR="00AE5B1C" w:rsidRPr="00FE2C46" w:rsidRDefault="00AE5B1C" w:rsidP="009C05F6">
            <w:pPr>
              <w:jc w:val="center"/>
              <w:rPr>
                <w:bCs/>
                <w:lang w:eastAsia="ar-SA"/>
              </w:rPr>
            </w:pPr>
            <w:r>
              <w:rPr>
                <w:bCs/>
                <w:lang w:eastAsia="ar-SA"/>
              </w:rPr>
              <w:t>-</w:t>
            </w:r>
          </w:p>
        </w:tc>
        <w:tc>
          <w:tcPr>
            <w:tcW w:w="1276" w:type="dxa"/>
            <w:gridSpan w:val="2"/>
          </w:tcPr>
          <w:p w:rsidR="00AE5B1C" w:rsidRPr="00FE2C46" w:rsidRDefault="00AE5B1C" w:rsidP="009C05F6">
            <w:pPr>
              <w:jc w:val="center"/>
              <w:rPr>
                <w:bCs/>
                <w:lang w:eastAsia="ar-SA"/>
              </w:rPr>
            </w:pPr>
            <w:r>
              <w:rPr>
                <w:bCs/>
                <w:lang w:eastAsia="ar-SA"/>
              </w:rPr>
              <w:t>-</w:t>
            </w:r>
          </w:p>
        </w:tc>
      </w:tr>
      <w:tr w:rsidR="00AE5B1C" w:rsidTr="009C05F6">
        <w:tc>
          <w:tcPr>
            <w:tcW w:w="709" w:type="dxa"/>
            <w:gridSpan w:val="2"/>
          </w:tcPr>
          <w:p w:rsidR="00AE5B1C" w:rsidRPr="00FE2C46" w:rsidRDefault="00AE5B1C" w:rsidP="009C05F6">
            <w:pPr>
              <w:jc w:val="both"/>
              <w:rPr>
                <w:bCs/>
                <w:lang w:eastAsia="ar-SA"/>
              </w:rPr>
            </w:pPr>
            <w:r>
              <w:rPr>
                <w:bCs/>
                <w:lang w:eastAsia="ar-SA"/>
              </w:rPr>
              <w:lastRenderedPageBreak/>
              <w:t>188</w:t>
            </w:r>
            <w:r w:rsidRPr="00FE2C46">
              <w:rPr>
                <w:bCs/>
                <w:lang w:eastAsia="ar-SA"/>
              </w:rPr>
              <w:t>.</w:t>
            </w:r>
          </w:p>
        </w:tc>
        <w:tc>
          <w:tcPr>
            <w:tcW w:w="2268" w:type="dxa"/>
          </w:tcPr>
          <w:p w:rsidR="00AE5B1C" w:rsidRPr="00FE2C46" w:rsidRDefault="00AE5B1C" w:rsidP="009C05F6">
            <w:pPr>
              <w:jc w:val="both"/>
              <w:rPr>
                <w:bCs/>
                <w:lang w:eastAsia="ar-SA"/>
              </w:rPr>
            </w:pPr>
            <w:r w:rsidRPr="00FE2C46">
              <w:rPr>
                <w:bCs/>
                <w:lang w:eastAsia="ar-SA"/>
              </w:rPr>
              <w:t>Оформление фасадов зданий, помещений, территории учреждения символикой Года культуры</w:t>
            </w:r>
          </w:p>
        </w:tc>
        <w:tc>
          <w:tcPr>
            <w:tcW w:w="1163" w:type="dxa"/>
            <w:gridSpan w:val="2"/>
          </w:tcPr>
          <w:p w:rsidR="00AE5B1C" w:rsidRPr="00FE2C46" w:rsidRDefault="00AE5B1C" w:rsidP="009C05F6">
            <w:pPr>
              <w:jc w:val="both"/>
              <w:rPr>
                <w:bCs/>
                <w:lang w:eastAsia="ar-SA"/>
              </w:rPr>
            </w:pPr>
            <w:r w:rsidRPr="00FE2C46">
              <w:rPr>
                <w:bCs/>
                <w:lang w:eastAsia="ar-SA"/>
              </w:rPr>
              <w:t>февраль</w:t>
            </w:r>
          </w:p>
        </w:tc>
        <w:tc>
          <w:tcPr>
            <w:tcW w:w="1134" w:type="dxa"/>
            <w:gridSpan w:val="2"/>
          </w:tcPr>
          <w:p w:rsidR="00AE5B1C" w:rsidRPr="00FE2C46" w:rsidRDefault="00AE5B1C" w:rsidP="009C05F6">
            <w:pPr>
              <w:jc w:val="both"/>
              <w:rPr>
                <w:bCs/>
                <w:lang w:eastAsia="ar-SA"/>
              </w:rPr>
            </w:pPr>
            <w:r w:rsidRPr="00FE2C46">
              <w:rPr>
                <w:bCs/>
                <w:lang w:eastAsia="ar-SA"/>
              </w:rPr>
              <w:t>январь</w:t>
            </w:r>
          </w:p>
        </w:tc>
        <w:tc>
          <w:tcPr>
            <w:tcW w:w="2098" w:type="dxa"/>
          </w:tcPr>
          <w:p w:rsidR="00AE5B1C" w:rsidRPr="00FE2C46" w:rsidRDefault="00AE5B1C" w:rsidP="009C05F6">
            <w:pPr>
              <w:jc w:val="both"/>
              <w:rPr>
                <w:bCs/>
                <w:lang w:eastAsia="ar-SA"/>
              </w:rPr>
            </w:pPr>
            <w:r>
              <w:rPr>
                <w:bCs/>
                <w:lang w:eastAsia="ar-SA"/>
              </w:rPr>
              <w:t>Баннер с символикой Года культуры РФ и ХМАО –Югры размещён на прилегающей территории учреждения.</w:t>
            </w:r>
          </w:p>
        </w:tc>
        <w:tc>
          <w:tcPr>
            <w:tcW w:w="1275" w:type="dxa"/>
            <w:gridSpan w:val="2"/>
          </w:tcPr>
          <w:p w:rsidR="00AE5B1C" w:rsidRPr="00FE2C46" w:rsidRDefault="00AE5B1C" w:rsidP="009C05F6">
            <w:pPr>
              <w:jc w:val="center"/>
              <w:rPr>
                <w:bCs/>
                <w:lang w:eastAsia="ar-SA"/>
              </w:rPr>
            </w:pPr>
            <w:r>
              <w:rPr>
                <w:bCs/>
                <w:lang w:eastAsia="ar-SA"/>
              </w:rPr>
              <w:t>-</w:t>
            </w:r>
          </w:p>
        </w:tc>
        <w:tc>
          <w:tcPr>
            <w:tcW w:w="1276" w:type="dxa"/>
            <w:gridSpan w:val="2"/>
          </w:tcPr>
          <w:p w:rsidR="00AE5B1C" w:rsidRPr="00FE2C46" w:rsidRDefault="00AE5B1C" w:rsidP="009C05F6">
            <w:pPr>
              <w:jc w:val="center"/>
              <w:rPr>
                <w:bCs/>
                <w:lang w:eastAsia="ar-SA"/>
              </w:rPr>
            </w:pPr>
            <w:r>
              <w:rPr>
                <w:bCs/>
                <w:lang w:eastAsia="ar-SA"/>
              </w:rPr>
              <w:t>-</w:t>
            </w:r>
          </w:p>
        </w:tc>
      </w:tr>
      <w:tr w:rsidR="00AE5B1C" w:rsidTr="009C05F6">
        <w:tc>
          <w:tcPr>
            <w:tcW w:w="709" w:type="dxa"/>
            <w:gridSpan w:val="2"/>
          </w:tcPr>
          <w:p w:rsidR="00AE5B1C" w:rsidRDefault="00AE5B1C" w:rsidP="009C05F6">
            <w:pPr>
              <w:jc w:val="both"/>
              <w:rPr>
                <w:bCs/>
                <w:lang w:eastAsia="ar-SA"/>
              </w:rPr>
            </w:pPr>
            <w:r>
              <w:rPr>
                <w:bCs/>
                <w:lang w:eastAsia="ar-SA"/>
              </w:rPr>
              <w:t>193</w:t>
            </w:r>
          </w:p>
        </w:tc>
        <w:tc>
          <w:tcPr>
            <w:tcW w:w="2268" w:type="dxa"/>
          </w:tcPr>
          <w:p w:rsidR="00AE5B1C" w:rsidRPr="00FE2C46" w:rsidRDefault="00AE5B1C" w:rsidP="009C05F6">
            <w:pPr>
              <w:jc w:val="both"/>
              <w:rPr>
                <w:bCs/>
                <w:lang w:eastAsia="ar-SA"/>
              </w:rPr>
            </w:pPr>
            <w:r>
              <w:rPr>
                <w:bCs/>
                <w:lang w:eastAsia="ar-SA"/>
              </w:rPr>
              <w:t>Публикация информации о достижениях учреждения в сфере культуры в городских печатных изданиях</w:t>
            </w:r>
          </w:p>
        </w:tc>
        <w:tc>
          <w:tcPr>
            <w:tcW w:w="1163" w:type="dxa"/>
            <w:gridSpan w:val="2"/>
          </w:tcPr>
          <w:p w:rsidR="00AE5B1C" w:rsidRPr="00FE2C46" w:rsidRDefault="00AE5B1C" w:rsidP="009C05F6">
            <w:pPr>
              <w:jc w:val="both"/>
              <w:rPr>
                <w:bCs/>
                <w:lang w:eastAsia="ar-SA"/>
              </w:rPr>
            </w:pPr>
            <w:r>
              <w:rPr>
                <w:bCs/>
                <w:lang w:eastAsia="ar-SA"/>
              </w:rPr>
              <w:t>В течение года</w:t>
            </w:r>
          </w:p>
        </w:tc>
        <w:tc>
          <w:tcPr>
            <w:tcW w:w="1134" w:type="dxa"/>
            <w:gridSpan w:val="2"/>
          </w:tcPr>
          <w:p w:rsidR="00AE5B1C" w:rsidRPr="00FE2C46" w:rsidRDefault="009A18A7" w:rsidP="009C05F6">
            <w:pPr>
              <w:jc w:val="both"/>
              <w:rPr>
                <w:bCs/>
                <w:lang w:eastAsia="ar-SA"/>
              </w:rPr>
            </w:pPr>
            <w:r>
              <w:rPr>
                <w:bCs/>
                <w:lang w:eastAsia="ar-SA"/>
              </w:rPr>
              <w:t>В течение года</w:t>
            </w:r>
          </w:p>
        </w:tc>
        <w:tc>
          <w:tcPr>
            <w:tcW w:w="2098" w:type="dxa"/>
          </w:tcPr>
          <w:p w:rsidR="00AE5B1C" w:rsidRDefault="00AE5B1C" w:rsidP="009C05F6">
            <w:pPr>
              <w:jc w:val="both"/>
              <w:rPr>
                <w:bCs/>
                <w:lang w:eastAsia="ar-SA"/>
              </w:rPr>
            </w:pPr>
            <w:r>
              <w:rPr>
                <w:bCs/>
                <w:lang w:eastAsia="ar-SA"/>
              </w:rPr>
              <w:t>Публикация информации о достижениях учреждения в сфере культуры в городской газете «Югорский вестник»</w:t>
            </w:r>
            <w:r w:rsidR="009A18A7">
              <w:rPr>
                <w:bCs/>
                <w:lang w:eastAsia="ar-SA"/>
              </w:rPr>
              <w:t>, журнале «Наш город»</w:t>
            </w:r>
          </w:p>
        </w:tc>
        <w:tc>
          <w:tcPr>
            <w:tcW w:w="1275" w:type="dxa"/>
            <w:gridSpan w:val="2"/>
          </w:tcPr>
          <w:p w:rsidR="00AE5B1C" w:rsidRDefault="00AE5B1C" w:rsidP="009C05F6">
            <w:pPr>
              <w:jc w:val="center"/>
              <w:rPr>
                <w:bCs/>
                <w:lang w:eastAsia="ar-SA"/>
              </w:rPr>
            </w:pPr>
            <w:r>
              <w:rPr>
                <w:bCs/>
                <w:lang w:eastAsia="ar-SA"/>
              </w:rPr>
              <w:t>-</w:t>
            </w:r>
          </w:p>
        </w:tc>
        <w:tc>
          <w:tcPr>
            <w:tcW w:w="1276" w:type="dxa"/>
            <w:gridSpan w:val="2"/>
          </w:tcPr>
          <w:p w:rsidR="00AE5B1C" w:rsidRDefault="00AE5B1C" w:rsidP="009C05F6">
            <w:pPr>
              <w:jc w:val="center"/>
              <w:rPr>
                <w:bCs/>
                <w:lang w:eastAsia="ar-SA"/>
              </w:rPr>
            </w:pPr>
            <w:r>
              <w:rPr>
                <w:bCs/>
                <w:lang w:eastAsia="ar-SA"/>
              </w:rPr>
              <w:t xml:space="preserve">п. 4.13, </w:t>
            </w:r>
          </w:p>
          <w:p w:rsidR="00AE5B1C" w:rsidRDefault="00AE5B1C" w:rsidP="009C05F6">
            <w:pPr>
              <w:jc w:val="center"/>
              <w:rPr>
                <w:bCs/>
                <w:lang w:eastAsia="ar-SA"/>
              </w:rPr>
            </w:pPr>
            <w:r>
              <w:rPr>
                <w:bCs/>
                <w:lang w:eastAsia="ar-SA"/>
              </w:rPr>
              <w:t>п. 4.13.3</w:t>
            </w:r>
          </w:p>
        </w:tc>
      </w:tr>
      <w:tr w:rsidR="009A18A7" w:rsidTr="009C05F6">
        <w:tc>
          <w:tcPr>
            <w:tcW w:w="709" w:type="dxa"/>
            <w:gridSpan w:val="2"/>
          </w:tcPr>
          <w:p w:rsidR="009A18A7" w:rsidRDefault="009A18A7" w:rsidP="009C05F6">
            <w:pPr>
              <w:jc w:val="both"/>
              <w:rPr>
                <w:bCs/>
                <w:lang w:eastAsia="ar-SA"/>
              </w:rPr>
            </w:pPr>
            <w:r>
              <w:rPr>
                <w:bCs/>
                <w:lang w:eastAsia="ar-SA"/>
              </w:rPr>
              <w:t xml:space="preserve">194 </w:t>
            </w:r>
          </w:p>
        </w:tc>
        <w:tc>
          <w:tcPr>
            <w:tcW w:w="2268" w:type="dxa"/>
          </w:tcPr>
          <w:p w:rsidR="009A18A7" w:rsidRDefault="009A18A7" w:rsidP="009C05F6">
            <w:pPr>
              <w:jc w:val="both"/>
              <w:rPr>
                <w:bCs/>
                <w:lang w:eastAsia="ar-SA"/>
              </w:rPr>
            </w:pPr>
            <w:r>
              <w:rPr>
                <w:bCs/>
                <w:lang w:eastAsia="ar-SA"/>
              </w:rPr>
              <w:t>Размещение информации о достижениях учреждений на официальном сайте администрации города Югорска, Департамента культуры ХМАО – Югры, Министерства культуры РФ</w:t>
            </w:r>
          </w:p>
        </w:tc>
        <w:tc>
          <w:tcPr>
            <w:tcW w:w="1163" w:type="dxa"/>
            <w:gridSpan w:val="2"/>
          </w:tcPr>
          <w:p w:rsidR="009A18A7" w:rsidRPr="00FE2C46" w:rsidRDefault="009A18A7" w:rsidP="00621702">
            <w:pPr>
              <w:jc w:val="both"/>
              <w:rPr>
                <w:bCs/>
                <w:lang w:eastAsia="ar-SA"/>
              </w:rPr>
            </w:pPr>
            <w:r>
              <w:rPr>
                <w:bCs/>
                <w:lang w:eastAsia="ar-SA"/>
              </w:rPr>
              <w:t>В течение года</w:t>
            </w:r>
          </w:p>
        </w:tc>
        <w:tc>
          <w:tcPr>
            <w:tcW w:w="1134" w:type="dxa"/>
            <w:gridSpan w:val="2"/>
          </w:tcPr>
          <w:p w:rsidR="009A18A7" w:rsidRPr="00FE2C46" w:rsidRDefault="009A18A7" w:rsidP="00621702">
            <w:pPr>
              <w:jc w:val="both"/>
              <w:rPr>
                <w:bCs/>
                <w:lang w:eastAsia="ar-SA"/>
              </w:rPr>
            </w:pPr>
            <w:r>
              <w:rPr>
                <w:bCs/>
                <w:lang w:eastAsia="ar-SA"/>
              </w:rPr>
              <w:t>В течение года</w:t>
            </w:r>
          </w:p>
        </w:tc>
        <w:tc>
          <w:tcPr>
            <w:tcW w:w="2098" w:type="dxa"/>
          </w:tcPr>
          <w:p w:rsidR="009A18A7" w:rsidRDefault="009A18A7" w:rsidP="009A18A7">
            <w:pPr>
              <w:jc w:val="both"/>
              <w:rPr>
                <w:bCs/>
                <w:lang w:eastAsia="ar-SA"/>
              </w:rPr>
            </w:pPr>
            <w:r>
              <w:rPr>
                <w:bCs/>
                <w:lang w:eastAsia="ar-SA"/>
              </w:rPr>
              <w:t>Информация  размещается на официальном сайте администрации города Югорска в рубрике «Панорама культуры», на сайте учреждения.</w:t>
            </w:r>
          </w:p>
        </w:tc>
        <w:tc>
          <w:tcPr>
            <w:tcW w:w="1275" w:type="dxa"/>
            <w:gridSpan w:val="2"/>
          </w:tcPr>
          <w:p w:rsidR="009A18A7" w:rsidRDefault="009A18A7" w:rsidP="009C05F6">
            <w:pPr>
              <w:jc w:val="center"/>
              <w:rPr>
                <w:bCs/>
                <w:lang w:eastAsia="ar-SA"/>
              </w:rPr>
            </w:pPr>
            <w:r>
              <w:rPr>
                <w:bCs/>
                <w:lang w:eastAsia="ar-SA"/>
              </w:rPr>
              <w:t>-</w:t>
            </w:r>
          </w:p>
        </w:tc>
        <w:tc>
          <w:tcPr>
            <w:tcW w:w="1276" w:type="dxa"/>
            <w:gridSpan w:val="2"/>
          </w:tcPr>
          <w:p w:rsidR="009A18A7" w:rsidRDefault="009A18A7" w:rsidP="009C05F6">
            <w:pPr>
              <w:jc w:val="center"/>
              <w:rPr>
                <w:bCs/>
                <w:lang w:eastAsia="ar-SA"/>
              </w:rPr>
            </w:pPr>
            <w:r>
              <w:rPr>
                <w:bCs/>
                <w:lang w:eastAsia="ar-SA"/>
              </w:rPr>
              <w:t>п.4.5</w:t>
            </w:r>
          </w:p>
        </w:tc>
      </w:tr>
      <w:tr w:rsidR="009A18A7" w:rsidTr="009C05F6">
        <w:tc>
          <w:tcPr>
            <w:tcW w:w="709" w:type="dxa"/>
            <w:gridSpan w:val="2"/>
          </w:tcPr>
          <w:p w:rsidR="009A18A7" w:rsidRDefault="009A18A7" w:rsidP="009C05F6">
            <w:pPr>
              <w:jc w:val="both"/>
              <w:rPr>
                <w:bCs/>
                <w:lang w:eastAsia="ar-SA"/>
              </w:rPr>
            </w:pPr>
            <w:r>
              <w:rPr>
                <w:bCs/>
                <w:lang w:eastAsia="ar-SA"/>
              </w:rPr>
              <w:t>198.</w:t>
            </w:r>
          </w:p>
        </w:tc>
        <w:tc>
          <w:tcPr>
            <w:tcW w:w="2268" w:type="dxa"/>
          </w:tcPr>
          <w:p w:rsidR="009A18A7" w:rsidRDefault="009A18A7" w:rsidP="009C05F6">
            <w:pPr>
              <w:jc w:val="both"/>
              <w:rPr>
                <w:bCs/>
                <w:lang w:eastAsia="ar-SA"/>
              </w:rPr>
            </w:pPr>
            <w:r>
              <w:rPr>
                <w:bCs/>
                <w:lang w:eastAsia="ar-SA"/>
              </w:rPr>
              <w:t>Изготовление сувенирной продукции, календарей, визиток, посвящённых Году культуры</w:t>
            </w:r>
          </w:p>
        </w:tc>
        <w:tc>
          <w:tcPr>
            <w:tcW w:w="1163" w:type="dxa"/>
            <w:gridSpan w:val="2"/>
          </w:tcPr>
          <w:p w:rsidR="009A18A7" w:rsidRPr="00FE2C46" w:rsidRDefault="009A18A7" w:rsidP="00621702">
            <w:pPr>
              <w:jc w:val="both"/>
              <w:rPr>
                <w:bCs/>
                <w:lang w:eastAsia="ar-SA"/>
              </w:rPr>
            </w:pPr>
            <w:r>
              <w:rPr>
                <w:bCs/>
                <w:lang w:eastAsia="ar-SA"/>
              </w:rPr>
              <w:t>В течение года</w:t>
            </w:r>
          </w:p>
        </w:tc>
        <w:tc>
          <w:tcPr>
            <w:tcW w:w="1134" w:type="dxa"/>
            <w:gridSpan w:val="2"/>
          </w:tcPr>
          <w:p w:rsidR="009A18A7" w:rsidRPr="00FE2C46" w:rsidRDefault="009A18A7" w:rsidP="00621702">
            <w:pPr>
              <w:jc w:val="both"/>
              <w:rPr>
                <w:bCs/>
                <w:lang w:eastAsia="ar-SA"/>
              </w:rPr>
            </w:pPr>
            <w:r>
              <w:rPr>
                <w:bCs/>
                <w:lang w:eastAsia="ar-SA"/>
              </w:rPr>
              <w:t>В течение года</w:t>
            </w:r>
          </w:p>
        </w:tc>
        <w:tc>
          <w:tcPr>
            <w:tcW w:w="2098" w:type="dxa"/>
          </w:tcPr>
          <w:p w:rsidR="009A18A7" w:rsidRDefault="009A18A7" w:rsidP="009A18A7">
            <w:pPr>
              <w:jc w:val="both"/>
              <w:rPr>
                <w:bCs/>
                <w:lang w:eastAsia="ar-SA"/>
              </w:rPr>
            </w:pPr>
            <w:r>
              <w:rPr>
                <w:bCs/>
                <w:lang w:eastAsia="ar-SA"/>
              </w:rPr>
              <w:t>Изготовлены карманные календари на 2015 год с логотипом года культуры и годом литературы</w:t>
            </w:r>
          </w:p>
        </w:tc>
        <w:tc>
          <w:tcPr>
            <w:tcW w:w="1275" w:type="dxa"/>
            <w:gridSpan w:val="2"/>
          </w:tcPr>
          <w:p w:rsidR="009A18A7" w:rsidRDefault="009A18A7" w:rsidP="009C05F6">
            <w:pPr>
              <w:jc w:val="center"/>
              <w:rPr>
                <w:bCs/>
                <w:lang w:eastAsia="ar-SA"/>
              </w:rPr>
            </w:pPr>
            <w:r>
              <w:rPr>
                <w:bCs/>
                <w:lang w:eastAsia="ar-SA"/>
              </w:rPr>
              <w:t>-</w:t>
            </w:r>
          </w:p>
        </w:tc>
        <w:tc>
          <w:tcPr>
            <w:tcW w:w="1276" w:type="dxa"/>
            <w:gridSpan w:val="2"/>
          </w:tcPr>
          <w:p w:rsidR="009A18A7" w:rsidRDefault="009A18A7" w:rsidP="009C05F6">
            <w:pPr>
              <w:jc w:val="center"/>
              <w:rPr>
                <w:bCs/>
                <w:lang w:eastAsia="ar-SA"/>
              </w:rPr>
            </w:pPr>
            <w:r>
              <w:rPr>
                <w:bCs/>
                <w:lang w:eastAsia="ar-SA"/>
              </w:rPr>
              <w:t>п. 4.13.3</w:t>
            </w:r>
          </w:p>
        </w:tc>
      </w:tr>
      <w:tr w:rsidR="009A18A7" w:rsidTr="009C05F6">
        <w:tc>
          <w:tcPr>
            <w:tcW w:w="709" w:type="dxa"/>
            <w:gridSpan w:val="2"/>
          </w:tcPr>
          <w:p w:rsidR="009A18A7" w:rsidRPr="00FE2C46" w:rsidRDefault="009A18A7" w:rsidP="009C05F6">
            <w:pPr>
              <w:jc w:val="both"/>
              <w:rPr>
                <w:bCs/>
                <w:lang w:eastAsia="ar-SA"/>
              </w:rPr>
            </w:pPr>
            <w:r>
              <w:rPr>
                <w:bCs/>
                <w:lang w:eastAsia="ar-SA"/>
              </w:rPr>
              <w:t>200</w:t>
            </w:r>
            <w:r w:rsidRPr="00FE2C46">
              <w:rPr>
                <w:bCs/>
                <w:lang w:eastAsia="ar-SA"/>
              </w:rPr>
              <w:t>.</w:t>
            </w:r>
          </w:p>
        </w:tc>
        <w:tc>
          <w:tcPr>
            <w:tcW w:w="2268" w:type="dxa"/>
          </w:tcPr>
          <w:p w:rsidR="009A18A7" w:rsidRPr="00FE2C46" w:rsidRDefault="009A18A7" w:rsidP="009C05F6">
            <w:pPr>
              <w:jc w:val="both"/>
              <w:rPr>
                <w:bCs/>
                <w:lang w:eastAsia="ar-SA"/>
              </w:rPr>
            </w:pPr>
            <w:r w:rsidRPr="00FE2C46">
              <w:rPr>
                <w:bCs/>
                <w:lang w:eastAsia="ar-SA"/>
              </w:rPr>
              <w:t>Изготовление информационных стендов с размещением информации о передовых работниках учреждения культуры</w:t>
            </w:r>
          </w:p>
        </w:tc>
        <w:tc>
          <w:tcPr>
            <w:tcW w:w="1163" w:type="dxa"/>
            <w:gridSpan w:val="2"/>
          </w:tcPr>
          <w:p w:rsidR="009A18A7" w:rsidRPr="00FE2C46" w:rsidRDefault="009A18A7" w:rsidP="009C05F6">
            <w:pPr>
              <w:jc w:val="both"/>
              <w:rPr>
                <w:bCs/>
                <w:lang w:eastAsia="ar-SA"/>
              </w:rPr>
            </w:pPr>
            <w:r w:rsidRPr="00FE2C46">
              <w:rPr>
                <w:bCs/>
                <w:lang w:eastAsia="ar-SA"/>
              </w:rPr>
              <w:t>февраль</w:t>
            </w:r>
          </w:p>
        </w:tc>
        <w:tc>
          <w:tcPr>
            <w:tcW w:w="1134" w:type="dxa"/>
            <w:gridSpan w:val="2"/>
          </w:tcPr>
          <w:p w:rsidR="009A18A7" w:rsidRPr="00FE2C46" w:rsidRDefault="009A18A7" w:rsidP="009C05F6">
            <w:pPr>
              <w:jc w:val="both"/>
              <w:rPr>
                <w:bCs/>
                <w:lang w:eastAsia="ar-SA"/>
              </w:rPr>
            </w:pPr>
          </w:p>
        </w:tc>
        <w:tc>
          <w:tcPr>
            <w:tcW w:w="2098" w:type="dxa"/>
          </w:tcPr>
          <w:p w:rsidR="009A18A7" w:rsidRPr="00FE2C46" w:rsidRDefault="009A18A7" w:rsidP="009C05F6">
            <w:pPr>
              <w:jc w:val="both"/>
              <w:rPr>
                <w:bCs/>
                <w:lang w:eastAsia="ar-SA"/>
              </w:rPr>
            </w:pPr>
            <w:r>
              <w:rPr>
                <w:bCs/>
                <w:lang w:eastAsia="ar-SA"/>
              </w:rPr>
              <w:t>Стенд изготовлен.</w:t>
            </w:r>
          </w:p>
        </w:tc>
        <w:tc>
          <w:tcPr>
            <w:tcW w:w="1275" w:type="dxa"/>
            <w:gridSpan w:val="2"/>
          </w:tcPr>
          <w:p w:rsidR="009A18A7" w:rsidRPr="00FE2C46" w:rsidRDefault="009A18A7" w:rsidP="009A18A7">
            <w:pPr>
              <w:jc w:val="center"/>
              <w:rPr>
                <w:bCs/>
                <w:lang w:eastAsia="ar-SA"/>
              </w:rPr>
            </w:pPr>
            <w:r>
              <w:rPr>
                <w:bCs/>
                <w:lang w:eastAsia="ar-SA"/>
              </w:rPr>
              <w:t>-</w:t>
            </w:r>
          </w:p>
        </w:tc>
        <w:tc>
          <w:tcPr>
            <w:tcW w:w="1276" w:type="dxa"/>
            <w:gridSpan w:val="2"/>
          </w:tcPr>
          <w:p w:rsidR="009A18A7" w:rsidRPr="00FE2C46" w:rsidRDefault="009A18A7" w:rsidP="009C05F6">
            <w:pPr>
              <w:jc w:val="center"/>
              <w:rPr>
                <w:bCs/>
                <w:lang w:eastAsia="ar-SA"/>
              </w:rPr>
            </w:pPr>
            <w:r>
              <w:rPr>
                <w:bCs/>
                <w:lang w:eastAsia="ar-SA"/>
              </w:rPr>
              <w:t>-</w:t>
            </w:r>
          </w:p>
        </w:tc>
      </w:tr>
      <w:tr w:rsidR="009A18A7" w:rsidTr="009C05F6">
        <w:tc>
          <w:tcPr>
            <w:tcW w:w="709" w:type="dxa"/>
            <w:gridSpan w:val="2"/>
          </w:tcPr>
          <w:p w:rsidR="009A18A7" w:rsidRPr="00FE2C46" w:rsidRDefault="009A18A7" w:rsidP="009C05F6">
            <w:pPr>
              <w:jc w:val="both"/>
              <w:rPr>
                <w:bCs/>
                <w:lang w:eastAsia="ar-SA"/>
              </w:rPr>
            </w:pPr>
            <w:r>
              <w:rPr>
                <w:bCs/>
                <w:lang w:eastAsia="ar-SA"/>
              </w:rPr>
              <w:t>201</w:t>
            </w:r>
            <w:r w:rsidRPr="00FE2C46">
              <w:rPr>
                <w:bCs/>
                <w:lang w:eastAsia="ar-SA"/>
              </w:rPr>
              <w:t>.</w:t>
            </w:r>
          </w:p>
        </w:tc>
        <w:tc>
          <w:tcPr>
            <w:tcW w:w="2268" w:type="dxa"/>
          </w:tcPr>
          <w:p w:rsidR="009A18A7" w:rsidRPr="00FE2C46" w:rsidRDefault="009A18A7" w:rsidP="009C05F6">
            <w:pPr>
              <w:jc w:val="both"/>
              <w:rPr>
                <w:bCs/>
                <w:lang w:eastAsia="ar-SA"/>
              </w:rPr>
            </w:pPr>
            <w:r w:rsidRPr="00FE2C46">
              <w:rPr>
                <w:bCs/>
                <w:lang w:eastAsia="ar-SA"/>
              </w:rPr>
              <w:t xml:space="preserve">Обеспечение звукового и музыкального сопровождения, </w:t>
            </w:r>
            <w:r w:rsidRPr="00FE2C46">
              <w:rPr>
                <w:bCs/>
                <w:lang w:eastAsia="ar-SA"/>
              </w:rPr>
              <w:lastRenderedPageBreak/>
              <w:t>аудиорепортажей, записей литературных произведений, музыкальной классики, сказок, поздравлений с профессиональными праздниками, достижениями творческих коллективов в парке «Аттракцион»</w:t>
            </w:r>
          </w:p>
        </w:tc>
        <w:tc>
          <w:tcPr>
            <w:tcW w:w="1163" w:type="dxa"/>
            <w:gridSpan w:val="2"/>
          </w:tcPr>
          <w:p w:rsidR="009A18A7" w:rsidRPr="00FE2C46" w:rsidRDefault="009A18A7" w:rsidP="009C05F6">
            <w:pPr>
              <w:jc w:val="both"/>
              <w:rPr>
                <w:bCs/>
                <w:lang w:eastAsia="ar-SA"/>
              </w:rPr>
            </w:pPr>
            <w:r w:rsidRPr="00FE2C46">
              <w:rPr>
                <w:bCs/>
                <w:lang w:eastAsia="ar-SA"/>
              </w:rPr>
              <w:lastRenderedPageBreak/>
              <w:t>Март-октябрь</w:t>
            </w:r>
          </w:p>
        </w:tc>
        <w:tc>
          <w:tcPr>
            <w:tcW w:w="1134" w:type="dxa"/>
            <w:gridSpan w:val="2"/>
          </w:tcPr>
          <w:p w:rsidR="009A18A7" w:rsidRPr="00FE2C46" w:rsidRDefault="009A18A7" w:rsidP="009C05F6">
            <w:pPr>
              <w:jc w:val="both"/>
              <w:rPr>
                <w:bCs/>
                <w:lang w:eastAsia="ar-SA"/>
              </w:rPr>
            </w:pPr>
            <w:r w:rsidRPr="00FE2C46">
              <w:rPr>
                <w:bCs/>
                <w:lang w:eastAsia="ar-SA"/>
              </w:rPr>
              <w:t>Январь</w:t>
            </w:r>
            <w:r>
              <w:rPr>
                <w:bCs/>
                <w:lang w:eastAsia="ar-SA"/>
              </w:rPr>
              <w:t xml:space="preserve"> – сентябрь</w:t>
            </w:r>
          </w:p>
        </w:tc>
        <w:tc>
          <w:tcPr>
            <w:tcW w:w="2098" w:type="dxa"/>
          </w:tcPr>
          <w:p w:rsidR="009A18A7" w:rsidRDefault="009A18A7" w:rsidP="009C05F6">
            <w:pPr>
              <w:jc w:val="both"/>
              <w:rPr>
                <w:bCs/>
                <w:lang w:eastAsia="ar-SA"/>
              </w:rPr>
            </w:pPr>
            <w:r w:rsidRPr="00FE2C46">
              <w:rPr>
                <w:bCs/>
                <w:lang w:eastAsia="ar-SA"/>
              </w:rPr>
              <w:t xml:space="preserve">Январь </w:t>
            </w:r>
            <w:r>
              <w:rPr>
                <w:bCs/>
                <w:lang w:eastAsia="ar-SA"/>
              </w:rPr>
              <w:t xml:space="preserve">– обеспечение звукового и музыкального </w:t>
            </w:r>
            <w:r>
              <w:rPr>
                <w:bCs/>
                <w:lang w:eastAsia="ar-SA"/>
              </w:rPr>
              <w:lastRenderedPageBreak/>
              <w:t>сопровождения «Новогодней ночи» в МАУ ЦПКиО «Аттракцион»</w:t>
            </w:r>
            <w:r w:rsidRPr="00FE2C46">
              <w:rPr>
                <w:bCs/>
                <w:lang w:eastAsia="ar-SA"/>
              </w:rPr>
              <w:t xml:space="preserve"> Февраль –</w:t>
            </w:r>
            <w:r>
              <w:rPr>
                <w:bCs/>
                <w:lang w:eastAsia="ar-SA"/>
              </w:rPr>
              <w:t xml:space="preserve"> обеспечение звукового и музыкального сопровождения М</w:t>
            </w:r>
            <w:r w:rsidRPr="00FE2C46">
              <w:rPr>
                <w:bCs/>
                <w:lang w:eastAsia="ar-SA"/>
              </w:rPr>
              <w:t>итинг</w:t>
            </w:r>
            <w:r>
              <w:rPr>
                <w:bCs/>
                <w:lang w:eastAsia="ar-SA"/>
              </w:rPr>
              <w:t>а</w:t>
            </w:r>
            <w:r w:rsidRPr="00FE2C46">
              <w:rPr>
                <w:bCs/>
                <w:lang w:eastAsia="ar-SA"/>
              </w:rPr>
              <w:t>, посвященн</w:t>
            </w:r>
            <w:r>
              <w:rPr>
                <w:bCs/>
                <w:lang w:eastAsia="ar-SA"/>
              </w:rPr>
              <w:t>ого 25 – летию со дня вывода войск из Афганистана</w:t>
            </w:r>
            <w:r w:rsidRPr="00FE2C46">
              <w:rPr>
                <w:bCs/>
                <w:lang w:eastAsia="ar-SA"/>
              </w:rPr>
              <w:t xml:space="preserve">. Март – </w:t>
            </w:r>
            <w:r>
              <w:rPr>
                <w:bCs/>
                <w:lang w:eastAsia="ar-SA"/>
              </w:rPr>
              <w:t xml:space="preserve">обеспечение звукового и музыкального сопровождения национального праздника </w:t>
            </w:r>
            <w:r w:rsidRPr="00FE2C46">
              <w:rPr>
                <w:bCs/>
                <w:lang w:eastAsia="ar-SA"/>
              </w:rPr>
              <w:t>«Вороний день»</w:t>
            </w:r>
            <w:r>
              <w:rPr>
                <w:bCs/>
                <w:lang w:eastAsia="ar-SA"/>
              </w:rPr>
              <w:t>, май - обеспечение звукового и музыкального сопровождения праздничного народного гуляния, посвящённое Дню Победы,</w:t>
            </w:r>
          </w:p>
          <w:p w:rsidR="009A18A7" w:rsidRPr="00FE2C46" w:rsidRDefault="009A18A7" w:rsidP="009C05F6">
            <w:pPr>
              <w:jc w:val="both"/>
              <w:rPr>
                <w:bCs/>
                <w:lang w:eastAsia="ar-SA"/>
              </w:rPr>
            </w:pPr>
            <w:r>
              <w:rPr>
                <w:bCs/>
                <w:lang w:eastAsia="ar-SA"/>
              </w:rPr>
              <w:t xml:space="preserve">июнь - обеспечение звукового и музыкального сопровождения  национального праздника «Вурщих Хатл- праздник трясогузки», народного гуляния «Славься, Россия!», посвящённое Дню России, народное гуляние «Славянский хоровод», звуковое </w:t>
            </w:r>
            <w:r>
              <w:rPr>
                <w:bCs/>
                <w:lang w:eastAsia="ar-SA"/>
              </w:rPr>
              <w:lastRenderedPageBreak/>
              <w:t>сопровождение «Фестиваля невест», «Раскрасим лето ярким цветом» - юбилей МАУ ЦПКиО «Аттракцион», «Слёт любителей бардовской песни «Гитара по кругу»</w:t>
            </w:r>
            <w:r w:rsidR="005A33D0">
              <w:rPr>
                <w:bCs/>
                <w:lang w:eastAsia="ar-SA"/>
              </w:rPr>
              <w:t>.</w:t>
            </w:r>
          </w:p>
        </w:tc>
        <w:tc>
          <w:tcPr>
            <w:tcW w:w="1275" w:type="dxa"/>
            <w:gridSpan w:val="2"/>
          </w:tcPr>
          <w:p w:rsidR="009A18A7" w:rsidRPr="00FE2C46" w:rsidRDefault="009A18A7" w:rsidP="009C05F6">
            <w:pPr>
              <w:jc w:val="center"/>
              <w:rPr>
                <w:bCs/>
                <w:lang w:eastAsia="ar-SA"/>
              </w:rPr>
            </w:pPr>
            <w:r>
              <w:rPr>
                <w:bCs/>
                <w:lang w:eastAsia="ar-SA"/>
              </w:rPr>
              <w:lastRenderedPageBreak/>
              <w:t>-</w:t>
            </w:r>
          </w:p>
        </w:tc>
        <w:tc>
          <w:tcPr>
            <w:tcW w:w="1276" w:type="dxa"/>
            <w:gridSpan w:val="2"/>
          </w:tcPr>
          <w:p w:rsidR="009A18A7" w:rsidRPr="00FE2C46" w:rsidRDefault="009A18A7" w:rsidP="009C05F6">
            <w:pPr>
              <w:jc w:val="center"/>
              <w:rPr>
                <w:bCs/>
                <w:lang w:eastAsia="ar-SA"/>
              </w:rPr>
            </w:pPr>
            <w:r>
              <w:rPr>
                <w:bCs/>
                <w:lang w:eastAsia="ar-SA"/>
              </w:rPr>
              <w:t>-</w:t>
            </w:r>
          </w:p>
        </w:tc>
      </w:tr>
      <w:tr w:rsidR="005A33D0" w:rsidTr="009C05F6">
        <w:tc>
          <w:tcPr>
            <w:tcW w:w="709" w:type="dxa"/>
            <w:gridSpan w:val="2"/>
          </w:tcPr>
          <w:p w:rsidR="005A33D0" w:rsidRDefault="005A33D0" w:rsidP="009C05F6">
            <w:pPr>
              <w:jc w:val="both"/>
              <w:rPr>
                <w:bCs/>
                <w:lang w:eastAsia="ar-SA"/>
              </w:rPr>
            </w:pPr>
            <w:r>
              <w:rPr>
                <w:bCs/>
                <w:lang w:eastAsia="ar-SA"/>
              </w:rPr>
              <w:lastRenderedPageBreak/>
              <w:t>203</w:t>
            </w:r>
          </w:p>
        </w:tc>
        <w:tc>
          <w:tcPr>
            <w:tcW w:w="2268" w:type="dxa"/>
          </w:tcPr>
          <w:p w:rsidR="005A33D0" w:rsidRPr="00FE2C46" w:rsidRDefault="005A33D0" w:rsidP="009C05F6">
            <w:pPr>
              <w:jc w:val="both"/>
              <w:rPr>
                <w:bCs/>
                <w:lang w:eastAsia="ar-SA"/>
              </w:rPr>
            </w:pPr>
            <w:r>
              <w:rPr>
                <w:bCs/>
                <w:lang w:eastAsia="ar-SA"/>
              </w:rPr>
              <w:t>Формирование выставки (архива) о проведении Года культуры в городе Югорске</w:t>
            </w:r>
          </w:p>
        </w:tc>
        <w:tc>
          <w:tcPr>
            <w:tcW w:w="1163" w:type="dxa"/>
            <w:gridSpan w:val="2"/>
          </w:tcPr>
          <w:p w:rsidR="005A33D0" w:rsidRPr="00FE2C46" w:rsidRDefault="005A33D0" w:rsidP="009C05F6">
            <w:pPr>
              <w:jc w:val="both"/>
              <w:rPr>
                <w:bCs/>
                <w:lang w:eastAsia="ar-SA"/>
              </w:rPr>
            </w:pPr>
            <w:r>
              <w:rPr>
                <w:bCs/>
                <w:lang w:eastAsia="ar-SA"/>
              </w:rPr>
              <w:t>декабрь</w:t>
            </w:r>
          </w:p>
        </w:tc>
        <w:tc>
          <w:tcPr>
            <w:tcW w:w="1134" w:type="dxa"/>
            <w:gridSpan w:val="2"/>
          </w:tcPr>
          <w:p w:rsidR="005A33D0" w:rsidRPr="00FE2C46" w:rsidRDefault="005A33D0" w:rsidP="009C05F6">
            <w:pPr>
              <w:jc w:val="both"/>
              <w:rPr>
                <w:bCs/>
                <w:lang w:eastAsia="ar-SA"/>
              </w:rPr>
            </w:pPr>
            <w:r>
              <w:rPr>
                <w:bCs/>
                <w:lang w:eastAsia="ar-SA"/>
              </w:rPr>
              <w:t>декабрь</w:t>
            </w:r>
          </w:p>
        </w:tc>
        <w:tc>
          <w:tcPr>
            <w:tcW w:w="2098" w:type="dxa"/>
          </w:tcPr>
          <w:p w:rsidR="005A33D0" w:rsidRPr="00FE2C46" w:rsidRDefault="005A33D0" w:rsidP="009C05F6">
            <w:pPr>
              <w:jc w:val="both"/>
              <w:rPr>
                <w:bCs/>
                <w:lang w:eastAsia="ar-SA"/>
              </w:rPr>
            </w:pPr>
            <w:r>
              <w:rPr>
                <w:bCs/>
                <w:lang w:eastAsia="ar-SA"/>
              </w:rPr>
              <w:t>Архив сформирован.</w:t>
            </w:r>
          </w:p>
        </w:tc>
        <w:tc>
          <w:tcPr>
            <w:tcW w:w="1275" w:type="dxa"/>
            <w:gridSpan w:val="2"/>
          </w:tcPr>
          <w:p w:rsidR="005A33D0" w:rsidRDefault="005A33D0" w:rsidP="009C05F6">
            <w:pPr>
              <w:jc w:val="center"/>
              <w:rPr>
                <w:bCs/>
                <w:lang w:eastAsia="ar-SA"/>
              </w:rPr>
            </w:pPr>
            <w:r>
              <w:rPr>
                <w:bCs/>
                <w:lang w:eastAsia="ar-SA"/>
              </w:rPr>
              <w:t>-</w:t>
            </w:r>
          </w:p>
        </w:tc>
        <w:tc>
          <w:tcPr>
            <w:tcW w:w="1276" w:type="dxa"/>
            <w:gridSpan w:val="2"/>
          </w:tcPr>
          <w:p w:rsidR="005A33D0" w:rsidRDefault="005A33D0" w:rsidP="009C05F6">
            <w:pPr>
              <w:jc w:val="center"/>
              <w:rPr>
                <w:bCs/>
                <w:lang w:eastAsia="ar-SA"/>
              </w:rPr>
            </w:pPr>
            <w:r>
              <w:rPr>
                <w:bCs/>
                <w:lang w:eastAsia="ar-SA"/>
              </w:rPr>
              <w:t>п. 4.17.3, 4.17.7</w:t>
            </w:r>
          </w:p>
        </w:tc>
      </w:tr>
    </w:tbl>
    <w:p w:rsidR="001F3752" w:rsidRPr="00E07AF2" w:rsidRDefault="001F3752" w:rsidP="001F3752">
      <w:pPr>
        <w:ind w:firstLine="709"/>
        <w:jc w:val="both"/>
        <w:rPr>
          <w:rFonts w:eastAsia="Times New Roman"/>
          <w:bCs/>
          <w:lang w:eastAsia="ar-SA"/>
        </w:rPr>
      </w:pPr>
    </w:p>
    <w:sectPr w:rsidR="001F3752" w:rsidRPr="00E07AF2" w:rsidSect="00095C6C">
      <w:headerReference w:type="default" r:id="rId46"/>
      <w:footerReference w:type="default" r:id="rId4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2140" w:rsidRDefault="00FE2140" w:rsidP="00522463">
      <w:r>
        <w:separator/>
      </w:r>
    </w:p>
  </w:endnote>
  <w:endnote w:type="continuationSeparator" w:id="0">
    <w:p w:rsidR="00FE2140" w:rsidRDefault="00FE2140" w:rsidP="005224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ndale Sans UI">
    <w:altName w:val="Times New Roman"/>
    <w:panose1 w:val="020B0604020202020204"/>
    <w:charset w:val="00"/>
    <w:family w:val="auto"/>
    <w:pitch w:val="variable"/>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OpenSymbol">
    <w:panose1 w:val="020B0604020202020204"/>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panose1 w:val="020B0604020202020204"/>
    <w:charset w:val="00"/>
    <w:family w:val="auto"/>
    <w:pitch w:val="default"/>
    <w:sig w:usb0="00000000" w:usb1="00000000" w:usb2="00000000" w:usb3="00000000" w:csb0="00000000" w:csb1="00000000"/>
  </w:font>
  <w:font w:name="Constantia">
    <w:panose1 w:val="02030602050306030303"/>
    <w:charset w:val="CC"/>
    <w:family w:val="roman"/>
    <w:pitch w:val="variable"/>
    <w:sig w:usb0="A00002EF" w:usb1="4000204B"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140" w:rsidRPr="00D830A5" w:rsidRDefault="00FE2140" w:rsidP="00D830A5">
    <w:pPr>
      <w:pStyle w:val="afd"/>
      <w:shd w:val="clear" w:color="auto" w:fill="FFFFFF" w:themeFill="background1"/>
      <w:jc w:val="right"/>
      <w:rPr>
        <w:color w:val="FFFFFF" w:themeColor="background1"/>
      </w:rPr>
    </w:pPr>
  </w:p>
  <w:p w:rsidR="00FE2140" w:rsidRDefault="00FE2140">
    <w:pPr>
      <w:pStyle w:val="af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2140" w:rsidRDefault="00FE2140" w:rsidP="00522463">
      <w:r>
        <w:separator/>
      </w:r>
    </w:p>
  </w:footnote>
  <w:footnote w:type="continuationSeparator" w:id="0">
    <w:p w:rsidR="00FE2140" w:rsidRDefault="00FE2140" w:rsidP="005224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5357239"/>
      <w:docPartObj>
        <w:docPartGallery w:val="Page Numbers (Top of Page)"/>
        <w:docPartUnique/>
      </w:docPartObj>
    </w:sdtPr>
    <w:sdtContent>
      <w:p w:rsidR="00FE2140" w:rsidRDefault="00FA6B5C">
        <w:pPr>
          <w:pStyle w:val="aff1"/>
          <w:jc w:val="right"/>
        </w:pPr>
        <w:r>
          <w:fldChar w:fldCharType="begin"/>
        </w:r>
        <w:r w:rsidR="00FE2140">
          <w:instrText>PAGE   \* MERGEFORMAT</w:instrText>
        </w:r>
        <w:r>
          <w:fldChar w:fldCharType="separate"/>
        </w:r>
        <w:r w:rsidR="00DB09B3">
          <w:rPr>
            <w:noProof/>
          </w:rPr>
          <w:t>257</w:t>
        </w:r>
        <w:r>
          <w:fldChar w:fldCharType="end"/>
        </w:r>
      </w:p>
    </w:sdtContent>
  </w:sdt>
  <w:p w:rsidR="00FE2140" w:rsidRDefault="00FE2140">
    <w:pPr>
      <w:pStyle w:val="af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B3AACDC"/>
    <w:lvl w:ilvl="0">
      <w:numFmt w:val="bullet"/>
      <w:lvlText w:val="*"/>
      <w:lvlJc w:val="left"/>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7E0C26E4"/>
    <w:name w:val="WW8Num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firstLine="0"/>
      </w:pPr>
    </w:lvl>
    <w:lvl w:ilvl="3">
      <w:start w:val="1"/>
      <w:numFmt w:val="decimal"/>
      <w:lvlText w:val="%4."/>
      <w:lvlJc w:val="left"/>
      <w:pPr>
        <w:tabs>
          <w:tab w:val="num" w:pos="2880"/>
        </w:tabs>
        <w:ind w:left="2880" w:hanging="360"/>
      </w:pPr>
      <w:rPr>
        <w:rFonts w:ascii="Times New Roman" w:eastAsia="Andale Sans UI"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firstLine="0"/>
      </w:pPr>
    </w:lvl>
  </w:abstractNum>
  <w:abstractNum w:abstractNumId="3">
    <w:nsid w:val="00000003"/>
    <w:multiLevelType w:val="singleLevel"/>
    <w:tmpl w:val="00000003"/>
    <w:name w:val="WW8Num3"/>
    <w:lvl w:ilvl="0">
      <w:start w:val="1"/>
      <w:numFmt w:val="bullet"/>
      <w:lvlText w:val=""/>
      <w:lvlJc w:val="left"/>
      <w:pPr>
        <w:tabs>
          <w:tab w:val="num" w:pos="360"/>
        </w:tabs>
        <w:ind w:left="360" w:hanging="360"/>
      </w:pPr>
      <w:rPr>
        <w:rFonts w:ascii="Symbol" w:hAnsi="Symbol" w:cs="Tahoma"/>
      </w:rPr>
    </w:lvl>
  </w:abstractNum>
  <w:abstractNum w:abstractNumId="4">
    <w:nsid w:val="00000004"/>
    <w:multiLevelType w:val="multilevel"/>
    <w:tmpl w:val="00000004"/>
    <w:name w:val="WW8Num4"/>
    <w:lvl w:ilvl="0">
      <w:start w:val="1"/>
      <w:numFmt w:val="bullet"/>
      <w:lvlText w:val="-"/>
      <w:lvlJc w:val="left"/>
      <w:pPr>
        <w:tabs>
          <w:tab w:val="num" w:pos="360"/>
        </w:tabs>
        <w:ind w:left="360" w:hanging="360"/>
      </w:pPr>
      <w:rPr>
        <w:rFonts w:ascii="Tahoma" w:hAnsi="Tahoma"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5"/>
    <w:multiLevelType w:val="singleLevel"/>
    <w:tmpl w:val="00000005"/>
    <w:name w:val="WW8Num5"/>
    <w:lvl w:ilvl="0">
      <w:start w:val="1"/>
      <w:numFmt w:val="bullet"/>
      <w:lvlText w:val=""/>
      <w:lvlJc w:val="left"/>
      <w:pPr>
        <w:tabs>
          <w:tab w:val="num" w:pos="360"/>
        </w:tabs>
        <w:ind w:left="360" w:hanging="360"/>
      </w:pPr>
      <w:rPr>
        <w:rFonts w:ascii="Symbol" w:hAnsi="Symbol" w:cs="Symbol"/>
      </w:rPr>
    </w:lvl>
  </w:abstractNum>
  <w:abstractNum w:abstractNumId="6">
    <w:nsid w:val="00000006"/>
    <w:multiLevelType w:val="multilevel"/>
    <w:tmpl w:val="6B90F9CA"/>
    <w:name w:val="WW8Num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7"/>
    <w:multiLevelType w:val="singleLevel"/>
    <w:tmpl w:val="00000007"/>
    <w:name w:val="WW8Num7"/>
    <w:lvl w:ilvl="0">
      <w:start w:val="1"/>
      <w:numFmt w:val="bullet"/>
      <w:lvlText w:val=""/>
      <w:lvlJc w:val="left"/>
      <w:pPr>
        <w:tabs>
          <w:tab w:val="num" w:pos="360"/>
        </w:tabs>
        <w:ind w:left="360" w:hanging="360"/>
      </w:pPr>
      <w:rPr>
        <w:rFonts w:ascii="Symbol" w:hAnsi="Symbol" w:cs="Symbol"/>
      </w:rPr>
    </w:lvl>
  </w:abstractNum>
  <w:abstractNum w:abstractNumId="8">
    <w:nsid w:val="00000008"/>
    <w:multiLevelType w:val="singleLevel"/>
    <w:tmpl w:val="00000008"/>
    <w:name w:val="WW8Num8"/>
    <w:lvl w:ilvl="0">
      <w:start w:val="1"/>
      <w:numFmt w:val="bullet"/>
      <w:lvlText w:val=""/>
      <w:lvlJc w:val="left"/>
      <w:pPr>
        <w:tabs>
          <w:tab w:val="num" w:pos="360"/>
        </w:tabs>
        <w:ind w:left="360" w:hanging="360"/>
      </w:pPr>
      <w:rPr>
        <w:rFonts w:ascii="Symbol" w:hAnsi="Symbol" w:cs="Symbol"/>
      </w:rPr>
    </w:lvl>
  </w:abstractNum>
  <w:abstractNum w:abstractNumId="9">
    <w:nsid w:val="00000009"/>
    <w:multiLevelType w:val="singleLevel"/>
    <w:tmpl w:val="00000009"/>
    <w:name w:val="WW8Num9"/>
    <w:lvl w:ilvl="0">
      <w:start w:val="1"/>
      <w:numFmt w:val="bullet"/>
      <w:lvlText w:val=""/>
      <w:lvlJc w:val="left"/>
      <w:pPr>
        <w:tabs>
          <w:tab w:val="num" w:pos="360"/>
        </w:tabs>
        <w:ind w:left="360" w:hanging="360"/>
      </w:pPr>
      <w:rPr>
        <w:rFonts w:ascii="Symbol" w:hAnsi="Symbol" w:cs="Symbol"/>
      </w:rPr>
    </w:lvl>
  </w:abstractNum>
  <w:abstractNum w:abstractNumId="1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644"/>
        </w:tabs>
        <w:ind w:left="644"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D"/>
    <w:multiLevelType w:val="multilevel"/>
    <w:tmpl w:val="FA900436"/>
    <w:name w:val="WW8Num13"/>
    <w:lvl w:ilvl="0">
      <w:start w:val="4"/>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2"/>
      <w:numFmt w:val="decimal"/>
      <w:lvlText w:val="%1.%2.%3."/>
      <w:lvlJc w:val="left"/>
      <w:pPr>
        <w:tabs>
          <w:tab w:val="num" w:pos="1440"/>
        </w:tabs>
        <w:ind w:left="1440" w:hanging="360"/>
      </w:pPr>
      <w:rPr>
        <w:sz w:val="22"/>
        <w:szCs w:val="22"/>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4">
    <w:nsid w:val="0000000E"/>
    <w:multiLevelType w:val="multilevel"/>
    <w:tmpl w:val="0000000E"/>
    <w:name w:val="WW8Num14"/>
    <w:lvl w:ilvl="0">
      <w:start w:val="4"/>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3"/>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5">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7">
    <w:nsid w:val="00000011"/>
    <w:multiLevelType w:val="multilevel"/>
    <w:tmpl w:val="00000011"/>
    <w:name w:val="WW8Num17"/>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8">
    <w:nsid w:val="00000012"/>
    <w:multiLevelType w:val="multilevel"/>
    <w:tmpl w:val="00000012"/>
    <w:name w:val="WW8Num18"/>
    <w:lvl w:ilvl="0">
      <w:start w:val="2"/>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9">
    <w:nsid w:val="00000013"/>
    <w:multiLevelType w:val="multilevel"/>
    <w:tmpl w:val="00000013"/>
    <w:name w:val="WW8Num19"/>
    <w:lvl w:ilvl="0">
      <w:start w:val="6"/>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0">
    <w:nsid w:val="00000014"/>
    <w:multiLevelType w:val="multilevel"/>
    <w:tmpl w:val="00000014"/>
    <w:name w:val="WW8Num20"/>
    <w:lvl w:ilvl="0">
      <w:start w:val="6"/>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1">
    <w:nsid w:val="00000015"/>
    <w:multiLevelType w:val="multilevel"/>
    <w:tmpl w:val="00000015"/>
    <w:name w:val="WW8Num21"/>
    <w:lvl w:ilvl="0">
      <w:start w:val="6"/>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2">
    <w:nsid w:val="00000016"/>
    <w:multiLevelType w:val="multilevel"/>
    <w:tmpl w:val="00000016"/>
    <w:name w:val="WW8Num22"/>
    <w:lvl w:ilvl="0">
      <w:start w:val="6"/>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3">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4">
    <w:nsid w:val="00000018"/>
    <w:multiLevelType w:val="multilevel"/>
    <w:tmpl w:val="00000018"/>
    <w:name w:val="WW8Num24"/>
    <w:lvl w:ilvl="0">
      <w:start w:val="2"/>
      <w:numFmt w:val="bullet"/>
      <w:lvlText w:val=""/>
      <w:lvlJc w:val="left"/>
      <w:pPr>
        <w:tabs>
          <w:tab w:val="num" w:pos="735"/>
        </w:tabs>
        <w:ind w:left="735" w:hanging="375"/>
      </w:pPr>
      <w:rPr>
        <w:rFonts w:ascii="Symbol" w:hAnsi="Symbol" w:cs="Times New Roman"/>
      </w:rPr>
    </w:lvl>
    <w:lvl w:ilvl="1">
      <w:start w:val="1"/>
      <w:numFmt w:val="decimal"/>
      <w:lvlText w:val="%2."/>
      <w:lvlJc w:val="left"/>
      <w:pPr>
        <w:tabs>
          <w:tab w:val="num" w:pos="1440"/>
        </w:tabs>
        <w:ind w:left="1440" w:hanging="360"/>
      </w:pPr>
      <w:rPr>
        <w:rFonts w:ascii="Courier New" w:hAnsi="Courier New" w:cs="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00000019"/>
    <w:multiLevelType w:val="singleLevel"/>
    <w:tmpl w:val="00000019"/>
    <w:name w:val="WW8Num25"/>
    <w:lvl w:ilvl="0">
      <w:numFmt w:val="bullet"/>
      <w:lvlText w:val="•"/>
      <w:lvlJc w:val="left"/>
      <w:pPr>
        <w:tabs>
          <w:tab w:val="num" w:pos="0"/>
        </w:tabs>
        <w:ind w:left="0" w:firstLine="0"/>
      </w:pPr>
      <w:rPr>
        <w:rFonts w:ascii="Times New Roman" w:hAnsi="Times New Roman" w:cs="Times New Roman"/>
        <w:sz w:val="20"/>
      </w:rPr>
    </w:lvl>
  </w:abstractNum>
  <w:abstractNum w:abstractNumId="26">
    <w:nsid w:val="007B1599"/>
    <w:multiLevelType w:val="hybridMultilevel"/>
    <w:tmpl w:val="D256E3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A203D6"/>
    <w:multiLevelType w:val="hybridMultilevel"/>
    <w:tmpl w:val="A6047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13B6639"/>
    <w:multiLevelType w:val="multilevel"/>
    <w:tmpl w:val="E3108AF4"/>
    <w:styleLink w:val="WW8Num6"/>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nsid w:val="01444AFD"/>
    <w:multiLevelType w:val="hybridMultilevel"/>
    <w:tmpl w:val="00B6A3A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022740E0"/>
    <w:multiLevelType w:val="hybridMultilevel"/>
    <w:tmpl w:val="30F0DA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37956C8"/>
    <w:multiLevelType w:val="hybridMultilevel"/>
    <w:tmpl w:val="E66695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52217CA"/>
    <w:multiLevelType w:val="hybridMultilevel"/>
    <w:tmpl w:val="9A9248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066F7973"/>
    <w:multiLevelType w:val="hybridMultilevel"/>
    <w:tmpl w:val="A2B8E8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75507B9"/>
    <w:multiLevelType w:val="multilevel"/>
    <w:tmpl w:val="3E325F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0A4A667B"/>
    <w:multiLevelType w:val="multilevel"/>
    <w:tmpl w:val="8426402E"/>
    <w:styleLink w:val="WW8Num10"/>
    <w:lvl w:ilvl="0">
      <w:numFmt w:val="bullet"/>
      <w:lvlText w:val=""/>
      <w:lvlJc w:val="left"/>
      <w:rPr>
        <w:rFonts w:ascii="Symbol" w:hAnsi="Symbol" w:cs="OpenSymbol, 'Arial Unicode MS'"/>
      </w:rPr>
    </w:lvl>
    <w:lvl w:ilvl="1">
      <w:numFmt w:val="bullet"/>
      <w:lvlText w:val=""/>
      <w:lvlJc w:val="left"/>
      <w:rPr>
        <w:rFonts w:ascii="Symbol" w:hAnsi="Symbol" w:cs="OpenSymbol, 'Arial Unicode MS'"/>
      </w:rPr>
    </w:lvl>
    <w:lvl w:ilvl="2">
      <w:numFmt w:val="bullet"/>
      <w:lvlText w:val=""/>
      <w:lvlJc w:val="left"/>
      <w:rPr>
        <w:rFonts w:ascii="Symbol" w:hAnsi="Symbol" w:cs="OpenSymbol, 'Arial Unicode MS'"/>
      </w:rPr>
    </w:lvl>
    <w:lvl w:ilvl="3">
      <w:numFmt w:val="bullet"/>
      <w:lvlText w:val=""/>
      <w:lvlJc w:val="left"/>
      <w:rPr>
        <w:rFonts w:ascii="Symbol" w:hAnsi="Symbol" w:cs="OpenSymbol, 'Arial Unicode MS'"/>
      </w:rPr>
    </w:lvl>
    <w:lvl w:ilvl="4">
      <w:numFmt w:val="bullet"/>
      <w:lvlText w:val=""/>
      <w:lvlJc w:val="left"/>
      <w:rPr>
        <w:rFonts w:ascii="Symbol" w:hAnsi="Symbol" w:cs="OpenSymbol, 'Arial Unicode MS'"/>
      </w:rPr>
    </w:lvl>
    <w:lvl w:ilvl="5">
      <w:numFmt w:val="bullet"/>
      <w:lvlText w:val=""/>
      <w:lvlJc w:val="left"/>
      <w:rPr>
        <w:rFonts w:ascii="Symbol" w:hAnsi="Symbol" w:cs="OpenSymbol, 'Arial Unicode MS'"/>
      </w:rPr>
    </w:lvl>
    <w:lvl w:ilvl="6">
      <w:numFmt w:val="bullet"/>
      <w:lvlText w:val=""/>
      <w:lvlJc w:val="left"/>
      <w:rPr>
        <w:rFonts w:ascii="Symbol" w:hAnsi="Symbol" w:cs="OpenSymbol, 'Arial Unicode MS'"/>
      </w:rPr>
    </w:lvl>
    <w:lvl w:ilvl="7">
      <w:numFmt w:val="bullet"/>
      <w:lvlText w:val=""/>
      <w:lvlJc w:val="left"/>
      <w:rPr>
        <w:rFonts w:ascii="Symbol" w:hAnsi="Symbol" w:cs="OpenSymbol, 'Arial Unicode MS'"/>
      </w:rPr>
    </w:lvl>
    <w:lvl w:ilvl="8">
      <w:numFmt w:val="bullet"/>
      <w:lvlText w:val=""/>
      <w:lvlJc w:val="left"/>
      <w:rPr>
        <w:rFonts w:ascii="Symbol" w:hAnsi="Symbol" w:cs="OpenSymbol, 'Arial Unicode MS'"/>
      </w:rPr>
    </w:lvl>
  </w:abstractNum>
  <w:abstractNum w:abstractNumId="36">
    <w:nsid w:val="0B311517"/>
    <w:multiLevelType w:val="multilevel"/>
    <w:tmpl w:val="87066ABE"/>
    <w:styleLink w:val="WW8Num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nsid w:val="0BBD7BDD"/>
    <w:multiLevelType w:val="hybridMultilevel"/>
    <w:tmpl w:val="747A039A"/>
    <w:lvl w:ilvl="0" w:tplc="9506A012">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BD7677B"/>
    <w:multiLevelType w:val="hybridMultilevel"/>
    <w:tmpl w:val="32DC9B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CF71FAC"/>
    <w:multiLevelType w:val="hybridMultilevel"/>
    <w:tmpl w:val="5DF4B8AA"/>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0">
    <w:nsid w:val="0DA92E63"/>
    <w:multiLevelType w:val="hybridMultilevel"/>
    <w:tmpl w:val="80E8D0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FAA29DF"/>
    <w:multiLevelType w:val="hybridMultilevel"/>
    <w:tmpl w:val="FC943F2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113E34E2"/>
    <w:multiLevelType w:val="hybridMultilevel"/>
    <w:tmpl w:val="BB10E628"/>
    <w:lvl w:ilvl="0" w:tplc="9AFE7D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nsid w:val="167A7C43"/>
    <w:multiLevelType w:val="hybridMultilevel"/>
    <w:tmpl w:val="D1C62E1A"/>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4">
    <w:nsid w:val="180C3FAF"/>
    <w:multiLevelType w:val="multilevel"/>
    <w:tmpl w:val="A04C3364"/>
    <w:styleLink w:val="WW8Num1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nsid w:val="18791453"/>
    <w:multiLevelType w:val="hybridMultilevel"/>
    <w:tmpl w:val="3CCA80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A7F3552"/>
    <w:multiLevelType w:val="hybridMultilevel"/>
    <w:tmpl w:val="7262B32A"/>
    <w:lvl w:ilvl="0" w:tplc="3A343870">
      <w:start w:val="121"/>
      <w:numFmt w:val="decimal"/>
      <w:lvlText w:val="%1"/>
      <w:lvlJc w:val="left"/>
      <w:pPr>
        <w:ind w:left="406" w:hanging="360"/>
      </w:pPr>
      <w:rPr>
        <w:rFonts w:hint="default"/>
      </w:rPr>
    </w:lvl>
    <w:lvl w:ilvl="1" w:tplc="04190019" w:tentative="1">
      <w:start w:val="1"/>
      <w:numFmt w:val="lowerLetter"/>
      <w:lvlText w:val="%2."/>
      <w:lvlJc w:val="left"/>
      <w:pPr>
        <w:ind w:left="1126" w:hanging="360"/>
      </w:pPr>
    </w:lvl>
    <w:lvl w:ilvl="2" w:tplc="0419001B" w:tentative="1">
      <w:start w:val="1"/>
      <w:numFmt w:val="lowerRoman"/>
      <w:lvlText w:val="%3."/>
      <w:lvlJc w:val="right"/>
      <w:pPr>
        <w:ind w:left="1846" w:hanging="180"/>
      </w:pPr>
    </w:lvl>
    <w:lvl w:ilvl="3" w:tplc="0419000F" w:tentative="1">
      <w:start w:val="1"/>
      <w:numFmt w:val="decimal"/>
      <w:lvlText w:val="%4."/>
      <w:lvlJc w:val="left"/>
      <w:pPr>
        <w:ind w:left="2566" w:hanging="360"/>
      </w:pPr>
    </w:lvl>
    <w:lvl w:ilvl="4" w:tplc="04190019" w:tentative="1">
      <w:start w:val="1"/>
      <w:numFmt w:val="lowerLetter"/>
      <w:lvlText w:val="%5."/>
      <w:lvlJc w:val="left"/>
      <w:pPr>
        <w:ind w:left="3286" w:hanging="360"/>
      </w:pPr>
    </w:lvl>
    <w:lvl w:ilvl="5" w:tplc="0419001B" w:tentative="1">
      <w:start w:val="1"/>
      <w:numFmt w:val="lowerRoman"/>
      <w:lvlText w:val="%6."/>
      <w:lvlJc w:val="right"/>
      <w:pPr>
        <w:ind w:left="4006" w:hanging="180"/>
      </w:pPr>
    </w:lvl>
    <w:lvl w:ilvl="6" w:tplc="0419000F" w:tentative="1">
      <w:start w:val="1"/>
      <w:numFmt w:val="decimal"/>
      <w:lvlText w:val="%7."/>
      <w:lvlJc w:val="left"/>
      <w:pPr>
        <w:ind w:left="4726" w:hanging="360"/>
      </w:pPr>
    </w:lvl>
    <w:lvl w:ilvl="7" w:tplc="04190019" w:tentative="1">
      <w:start w:val="1"/>
      <w:numFmt w:val="lowerLetter"/>
      <w:lvlText w:val="%8."/>
      <w:lvlJc w:val="left"/>
      <w:pPr>
        <w:ind w:left="5446" w:hanging="360"/>
      </w:pPr>
    </w:lvl>
    <w:lvl w:ilvl="8" w:tplc="0419001B" w:tentative="1">
      <w:start w:val="1"/>
      <w:numFmt w:val="lowerRoman"/>
      <w:lvlText w:val="%9."/>
      <w:lvlJc w:val="right"/>
      <w:pPr>
        <w:ind w:left="6166" w:hanging="180"/>
      </w:pPr>
    </w:lvl>
  </w:abstractNum>
  <w:abstractNum w:abstractNumId="47">
    <w:nsid w:val="1B0E2C46"/>
    <w:multiLevelType w:val="hybridMultilevel"/>
    <w:tmpl w:val="4B6E121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1B217FDC"/>
    <w:multiLevelType w:val="hybridMultilevel"/>
    <w:tmpl w:val="B64AD7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CEC4716"/>
    <w:multiLevelType w:val="hybridMultilevel"/>
    <w:tmpl w:val="A1D02C18"/>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0">
    <w:nsid w:val="1DAD329D"/>
    <w:multiLevelType w:val="hybridMultilevel"/>
    <w:tmpl w:val="B9C2EA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E031593"/>
    <w:multiLevelType w:val="hybridMultilevel"/>
    <w:tmpl w:val="B39AD35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2">
    <w:nsid w:val="1E38762F"/>
    <w:multiLevelType w:val="hybridMultilevel"/>
    <w:tmpl w:val="EC88BF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F442D27"/>
    <w:multiLevelType w:val="hybridMultilevel"/>
    <w:tmpl w:val="BE5A1D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21C3B48"/>
    <w:multiLevelType w:val="hybridMultilevel"/>
    <w:tmpl w:val="02BAFC46"/>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5">
    <w:nsid w:val="275E08D4"/>
    <w:multiLevelType w:val="multilevel"/>
    <w:tmpl w:val="9674871A"/>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56">
    <w:nsid w:val="2B2572E0"/>
    <w:multiLevelType w:val="hybridMultilevel"/>
    <w:tmpl w:val="F708704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2BB27CFC"/>
    <w:multiLevelType w:val="multilevel"/>
    <w:tmpl w:val="624A19F8"/>
    <w:styleLink w:val="WW8Num7"/>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8">
    <w:nsid w:val="2D100893"/>
    <w:multiLevelType w:val="hybridMultilevel"/>
    <w:tmpl w:val="4790D4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DFF3CC7"/>
    <w:multiLevelType w:val="hybridMultilevel"/>
    <w:tmpl w:val="C720B684"/>
    <w:lvl w:ilvl="0" w:tplc="0419000B">
      <w:start w:val="1"/>
      <w:numFmt w:val="bullet"/>
      <w:lvlText w:val=""/>
      <w:lvlJc w:val="left"/>
      <w:pPr>
        <w:ind w:left="121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nsid w:val="2E860889"/>
    <w:multiLevelType w:val="hybridMultilevel"/>
    <w:tmpl w:val="1C2AD0E6"/>
    <w:lvl w:ilvl="0" w:tplc="99A014B8">
      <w:start w:val="1"/>
      <w:numFmt w:val="decimal"/>
      <w:lvlText w:val="%1."/>
      <w:lvlJc w:val="left"/>
      <w:pPr>
        <w:tabs>
          <w:tab w:val="num" w:pos="720"/>
        </w:tabs>
        <w:ind w:left="72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1">
    <w:nsid w:val="2EF47957"/>
    <w:multiLevelType w:val="multilevel"/>
    <w:tmpl w:val="AA6C6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3186483"/>
    <w:multiLevelType w:val="hybridMultilevel"/>
    <w:tmpl w:val="3DB250C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3">
    <w:nsid w:val="346710D5"/>
    <w:multiLevelType w:val="hybridMultilevel"/>
    <w:tmpl w:val="B20281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8456DD9"/>
    <w:multiLevelType w:val="hybridMultilevel"/>
    <w:tmpl w:val="9384D29A"/>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5">
    <w:nsid w:val="3A562C4F"/>
    <w:multiLevelType w:val="multilevel"/>
    <w:tmpl w:val="3EA48C9A"/>
    <w:styleLink w:val="WW8Num4"/>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6">
    <w:nsid w:val="3B5440AD"/>
    <w:multiLevelType w:val="hybridMultilevel"/>
    <w:tmpl w:val="DB3C47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F6E1089"/>
    <w:multiLevelType w:val="hybridMultilevel"/>
    <w:tmpl w:val="F89049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3FEA2FFC"/>
    <w:multiLevelType w:val="hybridMultilevel"/>
    <w:tmpl w:val="87483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0181734"/>
    <w:multiLevelType w:val="hybridMultilevel"/>
    <w:tmpl w:val="8996A6A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0">
    <w:nsid w:val="41366C8A"/>
    <w:multiLevelType w:val="hybridMultilevel"/>
    <w:tmpl w:val="6FE64D2C"/>
    <w:lvl w:ilvl="0" w:tplc="501A4400">
      <w:start w:val="1"/>
      <w:numFmt w:val="bullet"/>
      <w:lvlText w:val=""/>
      <w:lvlJc w:val="left"/>
      <w:pPr>
        <w:ind w:left="1292" w:hanging="360"/>
      </w:pPr>
      <w:rPr>
        <w:rFonts w:ascii="Symbol" w:hAnsi="Symbol" w:hint="default"/>
      </w:rPr>
    </w:lvl>
    <w:lvl w:ilvl="1" w:tplc="04190003">
      <w:start w:val="1"/>
      <w:numFmt w:val="bullet"/>
      <w:lvlText w:val="o"/>
      <w:lvlJc w:val="left"/>
      <w:pPr>
        <w:ind w:left="2012" w:hanging="360"/>
      </w:pPr>
      <w:rPr>
        <w:rFonts w:ascii="Courier New" w:hAnsi="Courier New" w:cs="Courier New" w:hint="default"/>
      </w:rPr>
    </w:lvl>
    <w:lvl w:ilvl="2" w:tplc="04190005">
      <w:start w:val="1"/>
      <w:numFmt w:val="bullet"/>
      <w:lvlText w:val=""/>
      <w:lvlJc w:val="left"/>
      <w:pPr>
        <w:ind w:left="2732" w:hanging="360"/>
      </w:pPr>
      <w:rPr>
        <w:rFonts w:ascii="Wingdings" w:hAnsi="Wingdings" w:hint="default"/>
      </w:rPr>
    </w:lvl>
    <w:lvl w:ilvl="3" w:tplc="04190001">
      <w:start w:val="1"/>
      <w:numFmt w:val="bullet"/>
      <w:lvlText w:val=""/>
      <w:lvlJc w:val="left"/>
      <w:pPr>
        <w:ind w:left="3452" w:hanging="360"/>
      </w:pPr>
      <w:rPr>
        <w:rFonts w:ascii="Symbol" w:hAnsi="Symbol" w:hint="default"/>
      </w:rPr>
    </w:lvl>
    <w:lvl w:ilvl="4" w:tplc="04190003">
      <w:start w:val="1"/>
      <w:numFmt w:val="bullet"/>
      <w:lvlText w:val="o"/>
      <w:lvlJc w:val="left"/>
      <w:pPr>
        <w:ind w:left="4172" w:hanging="360"/>
      </w:pPr>
      <w:rPr>
        <w:rFonts w:ascii="Courier New" w:hAnsi="Courier New" w:cs="Courier New" w:hint="default"/>
      </w:rPr>
    </w:lvl>
    <w:lvl w:ilvl="5" w:tplc="04190005">
      <w:start w:val="1"/>
      <w:numFmt w:val="bullet"/>
      <w:lvlText w:val=""/>
      <w:lvlJc w:val="left"/>
      <w:pPr>
        <w:ind w:left="4892" w:hanging="360"/>
      </w:pPr>
      <w:rPr>
        <w:rFonts w:ascii="Wingdings" w:hAnsi="Wingdings" w:hint="default"/>
      </w:rPr>
    </w:lvl>
    <w:lvl w:ilvl="6" w:tplc="04190001">
      <w:start w:val="1"/>
      <w:numFmt w:val="bullet"/>
      <w:lvlText w:val=""/>
      <w:lvlJc w:val="left"/>
      <w:pPr>
        <w:ind w:left="5612" w:hanging="360"/>
      </w:pPr>
      <w:rPr>
        <w:rFonts w:ascii="Symbol" w:hAnsi="Symbol" w:hint="default"/>
      </w:rPr>
    </w:lvl>
    <w:lvl w:ilvl="7" w:tplc="04190003">
      <w:start w:val="1"/>
      <w:numFmt w:val="bullet"/>
      <w:lvlText w:val="o"/>
      <w:lvlJc w:val="left"/>
      <w:pPr>
        <w:ind w:left="6332" w:hanging="360"/>
      </w:pPr>
      <w:rPr>
        <w:rFonts w:ascii="Courier New" w:hAnsi="Courier New" w:cs="Courier New" w:hint="default"/>
      </w:rPr>
    </w:lvl>
    <w:lvl w:ilvl="8" w:tplc="04190005">
      <w:start w:val="1"/>
      <w:numFmt w:val="bullet"/>
      <w:lvlText w:val=""/>
      <w:lvlJc w:val="left"/>
      <w:pPr>
        <w:ind w:left="7052" w:hanging="360"/>
      </w:pPr>
      <w:rPr>
        <w:rFonts w:ascii="Wingdings" w:hAnsi="Wingdings" w:hint="default"/>
      </w:rPr>
    </w:lvl>
  </w:abstractNum>
  <w:abstractNum w:abstractNumId="71">
    <w:nsid w:val="427670AE"/>
    <w:multiLevelType w:val="multilevel"/>
    <w:tmpl w:val="41C24082"/>
    <w:styleLink w:val="WW8Num5"/>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2">
    <w:nsid w:val="43391A7C"/>
    <w:multiLevelType w:val="hybridMultilevel"/>
    <w:tmpl w:val="56C2E62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3">
    <w:nsid w:val="43D507B2"/>
    <w:multiLevelType w:val="multilevel"/>
    <w:tmpl w:val="E55A4F9E"/>
    <w:styleLink w:val="WW8Num8"/>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4">
    <w:nsid w:val="44064F57"/>
    <w:multiLevelType w:val="hybridMultilevel"/>
    <w:tmpl w:val="F5FECB5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5">
    <w:nsid w:val="46E03F7F"/>
    <w:multiLevelType w:val="hybridMultilevel"/>
    <w:tmpl w:val="39AE1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7170272"/>
    <w:multiLevelType w:val="hybridMultilevel"/>
    <w:tmpl w:val="18745F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49660F64"/>
    <w:multiLevelType w:val="hybridMultilevel"/>
    <w:tmpl w:val="1D3C10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C89780F"/>
    <w:multiLevelType w:val="multilevel"/>
    <w:tmpl w:val="4856972C"/>
    <w:styleLink w:val="WW8Num2"/>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9">
    <w:nsid w:val="4DB723CE"/>
    <w:multiLevelType w:val="hybridMultilevel"/>
    <w:tmpl w:val="C08657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EAD1201"/>
    <w:multiLevelType w:val="hybridMultilevel"/>
    <w:tmpl w:val="2A1608D2"/>
    <w:lvl w:ilvl="0" w:tplc="0419000B">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81">
    <w:nsid w:val="521D7906"/>
    <w:multiLevelType w:val="hybridMultilevel"/>
    <w:tmpl w:val="CBFACBD0"/>
    <w:lvl w:ilvl="0" w:tplc="0419000B">
      <w:start w:val="1"/>
      <w:numFmt w:val="bullet"/>
      <w:lvlText w:val=""/>
      <w:lvlJc w:val="left"/>
      <w:pPr>
        <w:ind w:left="1636"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2">
    <w:nsid w:val="535E1104"/>
    <w:multiLevelType w:val="hybridMultilevel"/>
    <w:tmpl w:val="6F2C7FEC"/>
    <w:lvl w:ilvl="0" w:tplc="0419000B">
      <w:start w:val="1"/>
      <w:numFmt w:val="bullet"/>
      <w:lvlText w:val=""/>
      <w:lvlJc w:val="left"/>
      <w:pPr>
        <w:ind w:left="720" w:hanging="360"/>
      </w:pPr>
      <w:rPr>
        <w:rFonts w:ascii="Wingdings" w:hAnsi="Wingdings" w:hint="default"/>
      </w:rPr>
    </w:lvl>
    <w:lvl w:ilvl="1" w:tplc="16681C04">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39B3ACF"/>
    <w:multiLevelType w:val="hybridMultilevel"/>
    <w:tmpl w:val="1B1091D2"/>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nsid w:val="55723939"/>
    <w:multiLevelType w:val="multilevel"/>
    <w:tmpl w:val="F86A815A"/>
    <w:styleLink w:val="WW8Num11"/>
    <w:lvl w:ilvl="0">
      <w:numFmt w:val="bullet"/>
      <w:lvlText w:val=""/>
      <w:lvlJc w:val="left"/>
      <w:rPr>
        <w:rFonts w:ascii="Symbol" w:hAnsi="Symbol" w:cs="OpenSymbol, 'Arial Unicode MS'"/>
      </w:rPr>
    </w:lvl>
    <w:lvl w:ilvl="1">
      <w:numFmt w:val="bullet"/>
      <w:lvlText w:val=""/>
      <w:lvlJc w:val="left"/>
      <w:rPr>
        <w:rFonts w:ascii="Symbol" w:hAnsi="Symbol" w:cs="OpenSymbol, 'Arial Unicode MS'"/>
      </w:rPr>
    </w:lvl>
    <w:lvl w:ilvl="2">
      <w:numFmt w:val="bullet"/>
      <w:lvlText w:val=""/>
      <w:lvlJc w:val="left"/>
      <w:rPr>
        <w:rFonts w:ascii="Symbol" w:hAnsi="Symbol" w:cs="OpenSymbol, 'Arial Unicode MS'"/>
      </w:rPr>
    </w:lvl>
    <w:lvl w:ilvl="3">
      <w:numFmt w:val="bullet"/>
      <w:lvlText w:val=""/>
      <w:lvlJc w:val="left"/>
      <w:rPr>
        <w:rFonts w:ascii="Symbol" w:hAnsi="Symbol" w:cs="OpenSymbol, 'Arial Unicode MS'"/>
      </w:rPr>
    </w:lvl>
    <w:lvl w:ilvl="4">
      <w:numFmt w:val="bullet"/>
      <w:lvlText w:val=""/>
      <w:lvlJc w:val="left"/>
      <w:rPr>
        <w:rFonts w:ascii="Symbol" w:hAnsi="Symbol" w:cs="OpenSymbol, 'Arial Unicode MS'"/>
      </w:rPr>
    </w:lvl>
    <w:lvl w:ilvl="5">
      <w:numFmt w:val="bullet"/>
      <w:lvlText w:val=""/>
      <w:lvlJc w:val="left"/>
      <w:rPr>
        <w:rFonts w:ascii="Symbol" w:hAnsi="Symbol" w:cs="OpenSymbol, 'Arial Unicode MS'"/>
      </w:rPr>
    </w:lvl>
    <w:lvl w:ilvl="6">
      <w:numFmt w:val="bullet"/>
      <w:lvlText w:val=""/>
      <w:lvlJc w:val="left"/>
      <w:rPr>
        <w:rFonts w:ascii="Symbol" w:hAnsi="Symbol" w:cs="OpenSymbol, 'Arial Unicode MS'"/>
      </w:rPr>
    </w:lvl>
    <w:lvl w:ilvl="7">
      <w:numFmt w:val="bullet"/>
      <w:lvlText w:val=""/>
      <w:lvlJc w:val="left"/>
      <w:rPr>
        <w:rFonts w:ascii="Symbol" w:hAnsi="Symbol" w:cs="OpenSymbol, 'Arial Unicode MS'"/>
      </w:rPr>
    </w:lvl>
    <w:lvl w:ilvl="8">
      <w:numFmt w:val="bullet"/>
      <w:lvlText w:val=""/>
      <w:lvlJc w:val="left"/>
      <w:rPr>
        <w:rFonts w:ascii="Symbol" w:hAnsi="Symbol" w:cs="OpenSymbol, 'Arial Unicode MS'"/>
      </w:rPr>
    </w:lvl>
  </w:abstractNum>
  <w:abstractNum w:abstractNumId="85">
    <w:nsid w:val="5A023A6E"/>
    <w:multiLevelType w:val="hybridMultilevel"/>
    <w:tmpl w:val="0A7CAA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A85579D"/>
    <w:multiLevelType w:val="hybridMultilevel"/>
    <w:tmpl w:val="A7422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CAB556B"/>
    <w:multiLevelType w:val="hybridMultilevel"/>
    <w:tmpl w:val="82F0B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EC20B37"/>
    <w:multiLevelType w:val="hybridMultilevel"/>
    <w:tmpl w:val="0E0C23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EE9676F"/>
    <w:multiLevelType w:val="multilevel"/>
    <w:tmpl w:val="9EAE02CE"/>
    <w:styleLink w:val="WW8Num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90">
    <w:nsid w:val="5FE77A86"/>
    <w:multiLevelType w:val="hybridMultilevel"/>
    <w:tmpl w:val="7E88BDC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nsid w:val="61A968F5"/>
    <w:multiLevelType w:val="hybridMultilevel"/>
    <w:tmpl w:val="A104AF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1E96B0F"/>
    <w:multiLevelType w:val="hybridMultilevel"/>
    <w:tmpl w:val="E9E8F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34F11CB"/>
    <w:multiLevelType w:val="hybridMultilevel"/>
    <w:tmpl w:val="2DD463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3632B8C"/>
    <w:multiLevelType w:val="hybridMultilevel"/>
    <w:tmpl w:val="4C8AC78E"/>
    <w:lvl w:ilvl="0" w:tplc="C9E851FE">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42A6B61"/>
    <w:multiLevelType w:val="hybridMultilevel"/>
    <w:tmpl w:val="57B07A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5D5708E"/>
    <w:multiLevelType w:val="hybridMultilevel"/>
    <w:tmpl w:val="9BD23148"/>
    <w:lvl w:ilvl="0" w:tplc="0419000B">
      <w:start w:val="1"/>
      <w:numFmt w:val="bullet"/>
      <w:lvlText w:val=""/>
      <w:lvlJc w:val="left"/>
      <w:pPr>
        <w:ind w:left="739" w:hanging="360"/>
      </w:pPr>
      <w:rPr>
        <w:rFonts w:ascii="Wingdings" w:hAnsi="Wingdings" w:hint="default"/>
      </w:rPr>
    </w:lvl>
    <w:lvl w:ilvl="1" w:tplc="04190003" w:tentative="1">
      <w:start w:val="1"/>
      <w:numFmt w:val="bullet"/>
      <w:lvlText w:val="o"/>
      <w:lvlJc w:val="left"/>
      <w:pPr>
        <w:ind w:left="1459" w:hanging="360"/>
      </w:pPr>
      <w:rPr>
        <w:rFonts w:ascii="Courier New" w:hAnsi="Courier New" w:cs="Courier New" w:hint="default"/>
      </w:rPr>
    </w:lvl>
    <w:lvl w:ilvl="2" w:tplc="04190005" w:tentative="1">
      <w:start w:val="1"/>
      <w:numFmt w:val="bullet"/>
      <w:lvlText w:val=""/>
      <w:lvlJc w:val="left"/>
      <w:pPr>
        <w:ind w:left="2179" w:hanging="360"/>
      </w:pPr>
      <w:rPr>
        <w:rFonts w:ascii="Wingdings" w:hAnsi="Wingdings" w:hint="default"/>
      </w:rPr>
    </w:lvl>
    <w:lvl w:ilvl="3" w:tplc="04190001" w:tentative="1">
      <w:start w:val="1"/>
      <w:numFmt w:val="bullet"/>
      <w:lvlText w:val=""/>
      <w:lvlJc w:val="left"/>
      <w:pPr>
        <w:ind w:left="2899" w:hanging="360"/>
      </w:pPr>
      <w:rPr>
        <w:rFonts w:ascii="Symbol" w:hAnsi="Symbol" w:hint="default"/>
      </w:rPr>
    </w:lvl>
    <w:lvl w:ilvl="4" w:tplc="04190003" w:tentative="1">
      <w:start w:val="1"/>
      <w:numFmt w:val="bullet"/>
      <w:lvlText w:val="o"/>
      <w:lvlJc w:val="left"/>
      <w:pPr>
        <w:ind w:left="3619" w:hanging="360"/>
      </w:pPr>
      <w:rPr>
        <w:rFonts w:ascii="Courier New" w:hAnsi="Courier New" w:cs="Courier New" w:hint="default"/>
      </w:rPr>
    </w:lvl>
    <w:lvl w:ilvl="5" w:tplc="04190005" w:tentative="1">
      <w:start w:val="1"/>
      <w:numFmt w:val="bullet"/>
      <w:lvlText w:val=""/>
      <w:lvlJc w:val="left"/>
      <w:pPr>
        <w:ind w:left="4339" w:hanging="360"/>
      </w:pPr>
      <w:rPr>
        <w:rFonts w:ascii="Wingdings" w:hAnsi="Wingdings" w:hint="default"/>
      </w:rPr>
    </w:lvl>
    <w:lvl w:ilvl="6" w:tplc="04190001" w:tentative="1">
      <w:start w:val="1"/>
      <w:numFmt w:val="bullet"/>
      <w:lvlText w:val=""/>
      <w:lvlJc w:val="left"/>
      <w:pPr>
        <w:ind w:left="5059" w:hanging="360"/>
      </w:pPr>
      <w:rPr>
        <w:rFonts w:ascii="Symbol" w:hAnsi="Symbol" w:hint="default"/>
      </w:rPr>
    </w:lvl>
    <w:lvl w:ilvl="7" w:tplc="04190003" w:tentative="1">
      <w:start w:val="1"/>
      <w:numFmt w:val="bullet"/>
      <w:lvlText w:val="o"/>
      <w:lvlJc w:val="left"/>
      <w:pPr>
        <w:ind w:left="5779" w:hanging="360"/>
      </w:pPr>
      <w:rPr>
        <w:rFonts w:ascii="Courier New" w:hAnsi="Courier New" w:cs="Courier New" w:hint="default"/>
      </w:rPr>
    </w:lvl>
    <w:lvl w:ilvl="8" w:tplc="04190005" w:tentative="1">
      <w:start w:val="1"/>
      <w:numFmt w:val="bullet"/>
      <w:lvlText w:val=""/>
      <w:lvlJc w:val="left"/>
      <w:pPr>
        <w:ind w:left="6499" w:hanging="360"/>
      </w:pPr>
      <w:rPr>
        <w:rFonts w:ascii="Wingdings" w:hAnsi="Wingdings" w:hint="default"/>
      </w:rPr>
    </w:lvl>
  </w:abstractNum>
  <w:abstractNum w:abstractNumId="97">
    <w:nsid w:val="65F23CA3"/>
    <w:multiLevelType w:val="hybridMultilevel"/>
    <w:tmpl w:val="9718EF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8">
    <w:nsid w:val="682D49A4"/>
    <w:multiLevelType w:val="hybridMultilevel"/>
    <w:tmpl w:val="D7AA34C2"/>
    <w:lvl w:ilvl="0" w:tplc="0419000B">
      <w:start w:val="1"/>
      <w:numFmt w:val="bullet"/>
      <w:lvlText w:val=""/>
      <w:lvlJc w:val="left"/>
      <w:pPr>
        <w:ind w:left="1200" w:hanging="360"/>
      </w:pPr>
      <w:rPr>
        <w:rFonts w:ascii="Wingdings" w:hAnsi="Wingdings"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99">
    <w:nsid w:val="6A4B0FB5"/>
    <w:multiLevelType w:val="hybridMultilevel"/>
    <w:tmpl w:val="892E0E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DD37D54"/>
    <w:multiLevelType w:val="multilevel"/>
    <w:tmpl w:val="AFEEF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nsid w:val="71662C47"/>
    <w:multiLevelType w:val="hybridMultilevel"/>
    <w:tmpl w:val="94AE83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1F342D0"/>
    <w:multiLevelType w:val="hybridMultilevel"/>
    <w:tmpl w:val="8AEC017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3">
    <w:nsid w:val="71F87845"/>
    <w:multiLevelType w:val="hybridMultilevel"/>
    <w:tmpl w:val="3260193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727415CF"/>
    <w:multiLevelType w:val="hybridMultilevel"/>
    <w:tmpl w:val="1B1091D2"/>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nsid w:val="727E23C0"/>
    <w:multiLevelType w:val="hybridMultilevel"/>
    <w:tmpl w:val="50DEDC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6736CCC"/>
    <w:multiLevelType w:val="multilevel"/>
    <w:tmpl w:val="32F8B0CE"/>
    <w:styleLink w:val="WW8Num1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7">
    <w:nsid w:val="79FE5224"/>
    <w:multiLevelType w:val="multilevel"/>
    <w:tmpl w:val="D65AB482"/>
    <w:styleLink w:val="WW8Num9"/>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8">
    <w:nsid w:val="7BA06A7E"/>
    <w:multiLevelType w:val="multilevel"/>
    <w:tmpl w:val="5E3A48D6"/>
    <w:styleLink w:val="WW8Num15"/>
    <w:lvl w:ilvl="0">
      <w:start w:val="5"/>
      <w:numFmt w:val="decimal"/>
      <w:lvlText w:val="%1."/>
      <w:lvlJc w:val="left"/>
    </w:lvl>
    <w:lvl w:ilvl="1">
      <w:start w:val="1"/>
      <w:numFmt w:val="decimal"/>
      <w:lvlText w:val="%1.%2."/>
      <w:lvlJc w:val="left"/>
    </w:lvl>
    <w:lvl w:ilvl="2">
      <w:start w:val="2"/>
      <w:numFmt w:val="decimal"/>
      <w:lvlText w:val="%1.%2.%3."/>
      <w:lvlJc w:val="left"/>
    </w:lvl>
    <w:lvl w:ilvl="3">
      <w:start w:val="2"/>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9">
    <w:nsid w:val="7BEB3D22"/>
    <w:multiLevelType w:val="multilevel"/>
    <w:tmpl w:val="06F2D182"/>
    <w:styleLink w:val="WW8Num3"/>
    <w:lvl w:ilvl="0">
      <w:numFmt w:val="bullet"/>
      <w:lvlText w:val="-"/>
      <w:lvlJc w:val="left"/>
      <w:rPr>
        <w:rFonts w:ascii="Tahoma" w:hAnsi="Tahoma" w:cs="Tahoma"/>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2"/>
  </w:num>
  <w:num w:numId="2">
    <w:abstractNumId w:val="1"/>
  </w:num>
  <w:num w:numId="3">
    <w:abstractNumId w:val="35"/>
  </w:num>
  <w:num w:numId="4">
    <w:abstractNumId w:val="84"/>
  </w:num>
  <w:num w:numId="5">
    <w:abstractNumId w:val="108"/>
  </w:num>
  <w:num w:numId="6">
    <w:abstractNumId w:val="89"/>
  </w:num>
  <w:num w:numId="7">
    <w:abstractNumId w:val="36"/>
  </w:num>
  <w:num w:numId="8">
    <w:abstractNumId w:val="78"/>
  </w:num>
  <w:num w:numId="9">
    <w:abstractNumId w:val="109"/>
  </w:num>
  <w:num w:numId="10">
    <w:abstractNumId w:val="106"/>
  </w:num>
  <w:num w:numId="11">
    <w:abstractNumId w:val="65"/>
  </w:num>
  <w:num w:numId="12">
    <w:abstractNumId w:val="71"/>
  </w:num>
  <w:num w:numId="13">
    <w:abstractNumId w:val="44"/>
  </w:num>
  <w:num w:numId="14">
    <w:abstractNumId w:val="28"/>
  </w:num>
  <w:num w:numId="15">
    <w:abstractNumId w:val="57"/>
  </w:num>
  <w:num w:numId="16">
    <w:abstractNumId w:val="73"/>
  </w:num>
  <w:num w:numId="17">
    <w:abstractNumId w:val="107"/>
  </w:num>
  <w:num w:numId="18">
    <w:abstractNumId w:val="40"/>
  </w:num>
  <w:num w:numId="19">
    <w:abstractNumId w:val="90"/>
  </w:num>
  <w:num w:numId="20">
    <w:abstractNumId w:val="72"/>
  </w:num>
  <w:num w:numId="21">
    <w:abstractNumId w:val="66"/>
  </w:num>
  <w:num w:numId="2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4"/>
  </w:num>
  <w:num w:numId="24">
    <w:abstractNumId w:val="70"/>
  </w:num>
  <w:num w:numId="25">
    <w:abstractNumId w:val="50"/>
  </w:num>
  <w:num w:numId="26">
    <w:abstractNumId w:val="97"/>
  </w:num>
  <w:num w:numId="27">
    <w:abstractNumId w:val="45"/>
  </w:num>
  <w:num w:numId="28">
    <w:abstractNumId w:val="0"/>
    <w:lvlOverride w:ilvl="0">
      <w:lvl w:ilvl="0">
        <w:numFmt w:val="bullet"/>
        <w:lvlText w:val="-"/>
        <w:legacy w:legacy="1" w:legacySpace="0" w:legacyIndent="360"/>
        <w:lvlJc w:val="left"/>
        <w:rPr>
          <w:rFonts w:ascii="Times New Roman" w:hAnsi="Times New Roman" w:hint="default"/>
        </w:rPr>
      </w:lvl>
    </w:lvlOverride>
  </w:num>
  <w:num w:numId="29">
    <w:abstractNumId w:val="0"/>
    <w:lvlOverride w:ilvl="0">
      <w:lvl w:ilvl="0">
        <w:numFmt w:val="bullet"/>
        <w:lvlText w:val="-"/>
        <w:legacy w:legacy="1" w:legacySpace="0" w:legacyIndent="365"/>
        <w:lvlJc w:val="left"/>
        <w:rPr>
          <w:rFonts w:ascii="Times New Roman" w:hAnsi="Times New Roman" w:hint="default"/>
        </w:rPr>
      </w:lvl>
    </w:lvlOverride>
  </w:num>
  <w:num w:numId="30">
    <w:abstractNumId w:val="93"/>
  </w:num>
  <w:num w:numId="31">
    <w:abstractNumId w:val="101"/>
  </w:num>
  <w:num w:numId="32">
    <w:abstractNumId w:val="30"/>
  </w:num>
  <w:num w:numId="33">
    <w:abstractNumId w:val="62"/>
  </w:num>
  <w:num w:numId="34">
    <w:abstractNumId w:val="69"/>
  </w:num>
  <w:num w:numId="35">
    <w:abstractNumId w:val="51"/>
  </w:num>
  <w:num w:numId="36">
    <w:abstractNumId w:val="102"/>
  </w:num>
  <w:num w:numId="37">
    <w:abstractNumId w:val="46"/>
  </w:num>
  <w:num w:numId="38">
    <w:abstractNumId w:val="99"/>
  </w:num>
  <w:num w:numId="39">
    <w:abstractNumId w:val="86"/>
  </w:num>
  <w:num w:numId="40">
    <w:abstractNumId w:val="79"/>
  </w:num>
  <w:num w:numId="41">
    <w:abstractNumId w:val="80"/>
  </w:num>
  <w:num w:numId="42">
    <w:abstractNumId w:val="29"/>
  </w:num>
  <w:num w:numId="43">
    <w:abstractNumId w:val="37"/>
  </w:num>
  <w:num w:numId="44">
    <w:abstractNumId w:val="59"/>
  </w:num>
  <w:num w:numId="45">
    <w:abstractNumId w:val="43"/>
  </w:num>
  <w:num w:numId="46">
    <w:abstractNumId w:val="26"/>
  </w:num>
  <w:num w:numId="47">
    <w:abstractNumId w:val="92"/>
  </w:num>
  <w:num w:numId="48">
    <w:abstractNumId w:val="85"/>
  </w:num>
  <w:num w:numId="49">
    <w:abstractNumId w:val="74"/>
  </w:num>
  <w:num w:numId="50">
    <w:abstractNumId w:val="58"/>
  </w:num>
  <w:num w:numId="51">
    <w:abstractNumId w:val="61"/>
  </w:num>
  <w:num w:numId="52">
    <w:abstractNumId w:val="68"/>
  </w:num>
  <w:num w:numId="53">
    <w:abstractNumId w:val="42"/>
  </w:num>
  <w:num w:numId="54">
    <w:abstractNumId w:val="67"/>
  </w:num>
  <w:num w:numId="55">
    <w:abstractNumId w:val="32"/>
  </w:num>
  <w:num w:numId="56">
    <w:abstractNumId w:val="27"/>
  </w:num>
  <w:num w:numId="57">
    <w:abstractNumId w:val="48"/>
  </w:num>
  <w:num w:numId="58">
    <w:abstractNumId w:val="82"/>
  </w:num>
  <w:num w:numId="59">
    <w:abstractNumId w:val="88"/>
  </w:num>
  <w:num w:numId="60">
    <w:abstractNumId w:val="87"/>
  </w:num>
  <w:num w:numId="61">
    <w:abstractNumId w:val="105"/>
  </w:num>
  <w:num w:numId="62">
    <w:abstractNumId w:val="54"/>
  </w:num>
  <w:num w:numId="63">
    <w:abstractNumId w:val="55"/>
  </w:num>
  <w:num w:numId="64">
    <w:abstractNumId w:val="39"/>
  </w:num>
  <w:num w:numId="65">
    <w:abstractNumId w:val="52"/>
  </w:num>
  <w:num w:numId="66">
    <w:abstractNumId w:val="47"/>
  </w:num>
  <w:num w:numId="67">
    <w:abstractNumId w:val="104"/>
  </w:num>
  <w:num w:numId="68">
    <w:abstractNumId w:val="83"/>
  </w:num>
  <w:num w:numId="69">
    <w:abstractNumId w:val="75"/>
  </w:num>
  <w:num w:numId="70">
    <w:abstractNumId w:val="34"/>
    <w:lvlOverride w:ilvl="0"/>
    <w:lvlOverride w:ilvl="1">
      <w:startOverride w:val="1"/>
    </w:lvlOverride>
    <w:lvlOverride w:ilvl="2"/>
    <w:lvlOverride w:ilvl="3"/>
    <w:lvlOverride w:ilvl="4"/>
    <w:lvlOverride w:ilvl="5"/>
    <w:lvlOverride w:ilvl="6"/>
    <w:lvlOverride w:ilvl="7"/>
    <w:lvlOverride w:ilvl="8"/>
  </w:num>
  <w:num w:numId="71">
    <w:abstractNumId w:val="100"/>
  </w:num>
  <w:num w:numId="72">
    <w:abstractNumId w:val="98"/>
  </w:num>
  <w:num w:numId="73">
    <w:abstractNumId w:val="81"/>
  </w:num>
  <w:num w:numId="74">
    <w:abstractNumId w:val="77"/>
  </w:num>
  <w:num w:numId="75">
    <w:abstractNumId w:val="33"/>
  </w:num>
  <w:num w:numId="76">
    <w:abstractNumId w:val="49"/>
  </w:num>
  <w:num w:numId="77">
    <w:abstractNumId w:val="103"/>
  </w:num>
  <w:num w:numId="78">
    <w:abstractNumId w:val="56"/>
  </w:num>
  <w:num w:numId="79">
    <w:abstractNumId w:val="94"/>
  </w:num>
  <w:num w:numId="80">
    <w:abstractNumId w:val="96"/>
  </w:num>
  <w:num w:numId="81">
    <w:abstractNumId w:val="76"/>
  </w:num>
  <w:num w:numId="82">
    <w:abstractNumId w:val="38"/>
  </w:num>
  <w:num w:numId="83">
    <w:abstractNumId w:val="63"/>
  </w:num>
  <w:num w:numId="84">
    <w:abstractNumId w:val="91"/>
  </w:num>
  <w:num w:numId="85">
    <w:abstractNumId w:val="95"/>
  </w:num>
  <w:num w:numId="86">
    <w:abstractNumId w:val="53"/>
  </w:num>
  <w:num w:numId="87">
    <w:abstractNumId w:val="31"/>
  </w:num>
  <w:num w:numId="88">
    <w:abstractNumId w:val="41"/>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rsids>
    <w:rsidRoot w:val="001A15E4"/>
    <w:rsid w:val="000006B8"/>
    <w:rsid w:val="00003A00"/>
    <w:rsid w:val="0000566F"/>
    <w:rsid w:val="000073B2"/>
    <w:rsid w:val="000075D3"/>
    <w:rsid w:val="00012ED1"/>
    <w:rsid w:val="000179EB"/>
    <w:rsid w:val="00020A37"/>
    <w:rsid w:val="00021B36"/>
    <w:rsid w:val="00024D27"/>
    <w:rsid w:val="00031949"/>
    <w:rsid w:val="000410D3"/>
    <w:rsid w:val="000414B5"/>
    <w:rsid w:val="000466C8"/>
    <w:rsid w:val="00050345"/>
    <w:rsid w:val="0005297B"/>
    <w:rsid w:val="000572C9"/>
    <w:rsid w:val="00060830"/>
    <w:rsid w:val="00062F85"/>
    <w:rsid w:val="00063729"/>
    <w:rsid w:val="00065352"/>
    <w:rsid w:val="00065F90"/>
    <w:rsid w:val="00067B7E"/>
    <w:rsid w:val="00070B1B"/>
    <w:rsid w:val="00072BB5"/>
    <w:rsid w:val="00073A17"/>
    <w:rsid w:val="000743C3"/>
    <w:rsid w:val="00074F38"/>
    <w:rsid w:val="00075DB0"/>
    <w:rsid w:val="00084310"/>
    <w:rsid w:val="000863D2"/>
    <w:rsid w:val="00086DC1"/>
    <w:rsid w:val="0008739A"/>
    <w:rsid w:val="00090F25"/>
    <w:rsid w:val="0009259C"/>
    <w:rsid w:val="00092855"/>
    <w:rsid w:val="00095C6C"/>
    <w:rsid w:val="000A03D1"/>
    <w:rsid w:val="000A2E05"/>
    <w:rsid w:val="000A30F3"/>
    <w:rsid w:val="000A375D"/>
    <w:rsid w:val="000A62BC"/>
    <w:rsid w:val="000A736D"/>
    <w:rsid w:val="000B29C1"/>
    <w:rsid w:val="000B6397"/>
    <w:rsid w:val="000C01E2"/>
    <w:rsid w:val="000C0763"/>
    <w:rsid w:val="000C0C96"/>
    <w:rsid w:val="000C290B"/>
    <w:rsid w:val="000C5507"/>
    <w:rsid w:val="000C5EE1"/>
    <w:rsid w:val="000D026D"/>
    <w:rsid w:val="000D0505"/>
    <w:rsid w:val="000D37B0"/>
    <w:rsid w:val="000D629B"/>
    <w:rsid w:val="000D642C"/>
    <w:rsid w:val="000D64B7"/>
    <w:rsid w:val="000D7703"/>
    <w:rsid w:val="000D7A9E"/>
    <w:rsid w:val="000E71EB"/>
    <w:rsid w:val="000F1D8E"/>
    <w:rsid w:val="000F210E"/>
    <w:rsid w:val="000F26F4"/>
    <w:rsid w:val="000F3724"/>
    <w:rsid w:val="000F4CB2"/>
    <w:rsid w:val="000F5C12"/>
    <w:rsid w:val="000F6609"/>
    <w:rsid w:val="00106060"/>
    <w:rsid w:val="0011298B"/>
    <w:rsid w:val="001156BF"/>
    <w:rsid w:val="0011673E"/>
    <w:rsid w:val="0011714D"/>
    <w:rsid w:val="001175BC"/>
    <w:rsid w:val="00117F83"/>
    <w:rsid w:val="00120079"/>
    <w:rsid w:val="001252BC"/>
    <w:rsid w:val="00126DB4"/>
    <w:rsid w:val="00127AA3"/>
    <w:rsid w:val="001306F4"/>
    <w:rsid w:val="00131483"/>
    <w:rsid w:val="0013254F"/>
    <w:rsid w:val="00133F98"/>
    <w:rsid w:val="00136AA3"/>
    <w:rsid w:val="001402DB"/>
    <w:rsid w:val="00141FED"/>
    <w:rsid w:val="00142361"/>
    <w:rsid w:val="0015291A"/>
    <w:rsid w:val="001551B7"/>
    <w:rsid w:val="001554D4"/>
    <w:rsid w:val="00163484"/>
    <w:rsid w:val="001720D4"/>
    <w:rsid w:val="001763F8"/>
    <w:rsid w:val="00180C09"/>
    <w:rsid w:val="00185B5C"/>
    <w:rsid w:val="0019162B"/>
    <w:rsid w:val="0019395F"/>
    <w:rsid w:val="00194710"/>
    <w:rsid w:val="00195F39"/>
    <w:rsid w:val="001961F1"/>
    <w:rsid w:val="00197C12"/>
    <w:rsid w:val="001A0CBF"/>
    <w:rsid w:val="001A15E4"/>
    <w:rsid w:val="001A19B6"/>
    <w:rsid w:val="001A1D2A"/>
    <w:rsid w:val="001A62F3"/>
    <w:rsid w:val="001A6382"/>
    <w:rsid w:val="001B404B"/>
    <w:rsid w:val="001B50A8"/>
    <w:rsid w:val="001B7F41"/>
    <w:rsid w:val="001C3A69"/>
    <w:rsid w:val="001C7838"/>
    <w:rsid w:val="001D09CD"/>
    <w:rsid w:val="001D425B"/>
    <w:rsid w:val="001D7726"/>
    <w:rsid w:val="001E6E0A"/>
    <w:rsid w:val="001F1E5E"/>
    <w:rsid w:val="001F3752"/>
    <w:rsid w:val="00202089"/>
    <w:rsid w:val="002110F3"/>
    <w:rsid w:val="00211131"/>
    <w:rsid w:val="00214111"/>
    <w:rsid w:val="00214802"/>
    <w:rsid w:val="00217AD3"/>
    <w:rsid w:val="002244F9"/>
    <w:rsid w:val="00224FFD"/>
    <w:rsid w:val="002276A8"/>
    <w:rsid w:val="00232462"/>
    <w:rsid w:val="0023344F"/>
    <w:rsid w:val="002344BA"/>
    <w:rsid w:val="00236CC1"/>
    <w:rsid w:val="002404B3"/>
    <w:rsid w:val="00242F2A"/>
    <w:rsid w:val="002445B4"/>
    <w:rsid w:val="002462DC"/>
    <w:rsid w:val="00246704"/>
    <w:rsid w:val="00246E43"/>
    <w:rsid w:val="00246FAA"/>
    <w:rsid w:val="00254726"/>
    <w:rsid w:val="002556AC"/>
    <w:rsid w:val="00256D1D"/>
    <w:rsid w:val="00261174"/>
    <w:rsid w:val="00262D23"/>
    <w:rsid w:val="00265BC4"/>
    <w:rsid w:val="002718AA"/>
    <w:rsid w:val="00273922"/>
    <w:rsid w:val="00275827"/>
    <w:rsid w:val="00277060"/>
    <w:rsid w:val="00281DCB"/>
    <w:rsid w:val="00282963"/>
    <w:rsid w:val="0028515F"/>
    <w:rsid w:val="00285D10"/>
    <w:rsid w:val="00286F11"/>
    <w:rsid w:val="00290393"/>
    <w:rsid w:val="00292474"/>
    <w:rsid w:val="00295F87"/>
    <w:rsid w:val="002A298F"/>
    <w:rsid w:val="002A3707"/>
    <w:rsid w:val="002A5712"/>
    <w:rsid w:val="002A625D"/>
    <w:rsid w:val="002A69D1"/>
    <w:rsid w:val="002A6A75"/>
    <w:rsid w:val="002B1402"/>
    <w:rsid w:val="002B4C97"/>
    <w:rsid w:val="002B5704"/>
    <w:rsid w:val="002B5E7E"/>
    <w:rsid w:val="002C1CB7"/>
    <w:rsid w:val="002C241A"/>
    <w:rsid w:val="002C2BE5"/>
    <w:rsid w:val="002C33F0"/>
    <w:rsid w:val="002C4853"/>
    <w:rsid w:val="002C687C"/>
    <w:rsid w:val="002C6D29"/>
    <w:rsid w:val="002D2A7B"/>
    <w:rsid w:val="002D6AE7"/>
    <w:rsid w:val="002D73D8"/>
    <w:rsid w:val="002D7583"/>
    <w:rsid w:val="002E056D"/>
    <w:rsid w:val="002F000D"/>
    <w:rsid w:val="002F1B69"/>
    <w:rsid w:val="003027FF"/>
    <w:rsid w:val="0030291E"/>
    <w:rsid w:val="0030378F"/>
    <w:rsid w:val="00310F76"/>
    <w:rsid w:val="00311389"/>
    <w:rsid w:val="00311934"/>
    <w:rsid w:val="00313FF1"/>
    <w:rsid w:val="00314521"/>
    <w:rsid w:val="00323492"/>
    <w:rsid w:val="003346A1"/>
    <w:rsid w:val="003358C0"/>
    <w:rsid w:val="00335F77"/>
    <w:rsid w:val="00336E04"/>
    <w:rsid w:val="003428C6"/>
    <w:rsid w:val="003479BE"/>
    <w:rsid w:val="00350BC2"/>
    <w:rsid w:val="0035134D"/>
    <w:rsid w:val="00354AD0"/>
    <w:rsid w:val="003558F1"/>
    <w:rsid w:val="00355C15"/>
    <w:rsid w:val="003578FE"/>
    <w:rsid w:val="0036109C"/>
    <w:rsid w:val="00361D38"/>
    <w:rsid w:val="00364C2A"/>
    <w:rsid w:val="0036638F"/>
    <w:rsid w:val="00376965"/>
    <w:rsid w:val="00377089"/>
    <w:rsid w:val="00377387"/>
    <w:rsid w:val="00387A98"/>
    <w:rsid w:val="003923C0"/>
    <w:rsid w:val="00392B99"/>
    <w:rsid w:val="003962AE"/>
    <w:rsid w:val="00396D9D"/>
    <w:rsid w:val="003A49D9"/>
    <w:rsid w:val="003B20E1"/>
    <w:rsid w:val="003B36BB"/>
    <w:rsid w:val="003B4E5F"/>
    <w:rsid w:val="003C0140"/>
    <w:rsid w:val="003C28A5"/>
    <w:rsid w:val="003C2ED1"/>
    <w:rsid w:val="003C6CF6"/>
    <w:rsid w:val="003D1EFD"/>
    <w:rsid w:val="003E180D"/>
    <w:rsid w:val="003E5442"/>
    <w:rsid w:val="003E6744"/>
    <w:rsid w:val="003F2837"/>
    <w:rsid w:val="003F2F5B"/>
    <w:rsid w:val="003F404F"/>
    <w:rsid w:val="003F760E"/>
    <w:rsid w:val="00404817"/>
    <w:rsid w:val="00404BC7"/>
    <w:rsid w:val="00407E4A"/>
    <w:rsid w:val="00415EA3"/>
    <w:rsid w:val="004166C0"/>
    <w:rsid w:val="0042057A"/>
    <w:rsid w:val="00420640"/>
    <w:rsid w:val="004219C5"/>
    <w:rsid w:val="00430403"/>
    <w:rsid w:val="00430520"/>
    <w:rsid w:val="00430804"/>
    <w:rsid w:val="004314F7"/>
    <w:rsid w:val="00432990"/>
    <w:rsid w:val="004330B1"/>
    <w:rsid w:val="00434EEB"/>
    <w:rsid w:val="00434FC3"/>
    <w:rsid w:val="00435793"/>
    <w:rsid w:val="00436B80"/>
    <w:rsid w:val="0044184F"/>
    <w:rsid w:val="0044233E"/>
    <w:rsid w:val="00445F50"/>
    <w:rsid w:val="0044756E"/>
    <w:rsid w:val="00452945"/>
    <w:rsid w:val="00455D35"/>
    <w:rsid w:val="0045716D"/>
    <w:rsid w:val="00462D42"/>
    <w:rsid w:val="00462D6C"/>
    <w:rsid w:val="00464DB3"/>
    <w:rsid w:val="0046515F"/>
    <w:rsid w:val="004651EE"/>
    <w:rsid w:val="00465571"/>
    <w:rsid w:val="00467E97"/>
    <w:rsid w:val="00470524"/>
    <w:rsid w:val="00471525"/>
    <w:rsid w:val="00471C48"/>
    <w:rsid w:val="0047532A"/>
    <w:rsid w:val="0047580E"/>
    <w:rsid w:val="00475FB8"/>
    <w:rsid w:val="0047672F"/>
    <w:rsid w:val="00493C68"/>
    <w:rsid w:val="004947AD"/>
    <w:rsid w:val="004948F8"/>
    <w:rsid w:val="004975CA"/>
    <w:rsid w:val="004A5AB1"/>
    <w:rsid w:val="004A6D7F"/>
    <w:rsid w:val="004A7A17"/>
    <w:rsid w:val="004B0DDB"/>
    <w:rsid w:val="004B30A7"/>
    <w:rsid w:val="004B467D"/>
    <w:rsid w:val="004B76EF"/>
    <w:rsid w:val="004C1C13"/>
    <w:rsid w:val="004C2E48"/>
    <w:rsid w:val="004C53AC"/>
    <w:rsid w:val="004C69BC"/>
    <w:rsid w:val="004C7B8E"/>
    <w:rsid w:val="004D0412"/>
    <w:rsid w:val="004D0CFE"/>
    <w:rsid w:val="004D0F59"/>
    <w:rsid w:val="004D24F2"/>
    <w:rsid w:val="004D50E2"/>
    <w:rsid w:val="004D5B1E"/>
    <w:rsid w:val="004D75FC"/>
    <w:rsid w:val="004D7A1C"/>
    <w:rsid w:val="004E3965"/>
    <w:rsid w:val="004E3AFB"/>
    <w:rsid w:val="004E4CB4"/>
    <w:rsid w:val="004F1F0D"/>
    <w:rsid w:val="004F7EF1"/>
    <w:rsid w:val="0050407B"/>
    <w:rsid w:val="00505A53"/>
    <w:rsid w:val="00505E52"/>
    <w:rsid w:val="0051034D"/>
    <w:rsid w:val="00511452"/>
    <w:rsid w:val="005114E0"/>
    <w:rsid w:val="005141DB"/>
    <w:rsid w:val="00517842"/>
    <w:rsid w:val="00522463"/>
    <w:rsid w:val="005235FE"/>
    <w:rsid w:val="00524F6A"/>
    <w:rsid w:val="0052564C"/>
    <w:rsid w:val="00526307"/>
    <w:rsid w:val="0053144A"/>
    <w:rsid w:val="00532152"/>
    <w:rsid w:val="0053255A"/>
    <w:rsid w:val="005359CE"/>
    <w:rsid w:val="0053607A"/>
    <w:rsid w:val="00545274"/>
    <w:rsid w:val="00545FCC"/>
    <w:rsid w:val="005478B1"/>
    <w:rsid w:val="00551A9F"/>
    <w:rsid w:val="005537B9"/>
    <w:rsid w:val="005617F5"/>
    <w:rsid w:val="00562807"/>
    <w:rsid w:val="00566DE5"/>
    <w:rsid w:val="005738E5"/>
    <w:rsid w:val="00574A9A"/>
    <w:rsid w:val="005750B1"/>
    <w:rsid w:val="00575E31"/>
    <w:rsid w:val="005775CF"/>
    <w:rsid w:val="00577DAD"/>
    <w:rsid w:val="005812A8"/>
    <w:rsid w:val="00584D50"/>
    <w:rsid w:val="00593B56"/>
    <w:rsid w:val="00595CF2"/>
    <w:rsid w:val="00596807"/>
    <w:rsid w:val="005A265B"/>
    <w:rsid w:val="005A33D0"/>
    <w:rsid w:val="005A628D"/>
    <w:rsid w:val="005A68B9"/>
    <w:rsid w:val="005A7B46"/>
    <w:rsid w:val="005B1F68"/>
    <w:rsid w:val="005B5A98"/>
    <w:rsid w:val="005B68C4"/>
    <w:rsid w:val="005C0568"/>
    <w:rsid w:val="005C4107"/>
    <w:rsid w:val="005C5A24"/>
    <w:rsid w:val="005D3CD7"/>
    <w:rsid w:val="005D46EF"/>
    <w:rsid w:val="005D6968"/>
    <w:rsid w:val="005D6C77"/>
    <w:rsid w:val="005E1701"/>
    <w:rsid w:val="005E276F"/>
    <w:rsid w:val="005E29F4"/>
    <w:rsid w:val="005E2BF3"/>
    <w:rsid w:val="005E2E20"/>
    <w:rsid w:val="005E2E93"/>
    <w:rsid w:val="005E5473"/>
    <w:rsid w:val="005E5914"/>
    <w:rsid w:val="005F6400"/>
    <w:rsid w:val="005F7EC5"/>
    <w:rsid w:val="006015AC"/>
    <w:rsid w:val="00602DD3"/>
    <w:rsid w:val="00606053"/>
    <w:rsid w:val="006065B5"/>
    <w:rsid w:val="00607632"/>
    <w:rsid w:val="0060765D"/>
    <w:rsid w:val="006078EC"/>
    <w:rsid w:val="00617C0E"/>
    <w:rsid w:val="00621702"/>
    <w:rsid w:val="00622FDB"/>
    <w:rsid w:val="0062493F"/>
    <w:rsid w:val="006251B7"/>
    <w:rsid w:val="006302B0"/>
    <w:rsid w:val="00631A99"/>
    <w:rsid w:val="00636346"/>
    <w:rsid w:val="00643614"/>
    <w:rsid w:val="0064608F"/>
    <w:rsid w:val="006460F6"/>
    <w:rsid w:val="00651BEF"/>
    <w:rsid w:val="00653E38"/>
    <w:rsid w:val="00654980"/>
    <w:rsid w:val="006600B7"/>
    <w:rsid w:val="00660ADB"/>
    <w:rsid w:val="00663272"/>
    <w:rsid w:val="006669A5"/>
    <w:rsid w:val="00672DC2"/>
    <w:rsid w:val="006750B1"/>
    <w:rsid w:val="00675670"/>
    <w:rsid w:val="00680D02"/>
    <w:rsid w:val="006828FF"/>
    <w:rsid w:val="0068473A"/>
    <w:rsid w:val="006876BB"/>
    <w:rsid w:val="00690F64"/>
    <w:rsid w:val="0069254E"/>
    <w:rsid w:val="00697352"/>
    <w:rsid w:val="006A0D86"/>
    <w:rsid w:val="006B1EE5"/>
    <w:rsid w:val="006B3F9E"/>
    <w:rsid w:val="006C153C"/>
    <w:rsid w:val="006C191B"/>
    <w:rsid w:val="006C23C8"/>
    <w:rsid w:val="006D3A24"/>
    <w:rsid w:val="006D6313"/>
    <w:rsid w:val="006D74C1"/>
    <w:rsid w:val="006E0A96"/>
    <w:rsid w:val="006E16E3"/>
    <w:rsid w:val="006E52E2"/>
    <w:rsid w:val="006E7B03"/>
    <w:rsid w:val="006F70FE"/>
    <w:rsid w:val="007026DE"/>
    <w:rsid w:val="007037E0"/>
    <w:rsid w:val="00703831"/>
    <w:rsid w:val="00703F1C"/>
    <w:rsid w:val="007047B9"/>
    <w:rsid w:val="00705BA8"/>
    <w:rsid w:val="007072A8"/>
    <w:rsid w:val="00707837"/>
    <w:rsid w:val="00707E1F"/>
    <w:rsid w:val="00710C66"/>
    <w:rsid w:val="007114AF"/>
    <w:rsid w:val="00712E99"/>
    <w:rsid w:val="00715601"/>
    <w:rsid w:val="00724F21"/>
    <w:rsid w:val="00725C3B"/>
    <w:rsid w:val="00725CDB"/>
    <w:rsid w:val="00727424"/>
    <w:rsid w:val="0073042F"/>
    <w:rsid w:val="00732188"/>
    <w:rsid w:val="00733808"/>
    <w:rsid w:val="007360FA"/>
    <w:rsid w:val="007432B6"/>
    <w:rsid w:val="00750165"/>
    <w:rsid w:val="00750492"/>
    <w:rsid w:val="007522CA"/>
    <w:rsid w:val="0075271B"/>
    <w:rsid w:val="00760B5A"/>
    <w:rsid w:val="0076150A"/>
    <w:rsid w:val="007615FA"/>
    <w:rsid w:val="00761D93"/>
    <w:rsid w:val="00765FE6"/>
    <w:rsid w:val="00770674"/>
    <w:rsid w:val="00773901"/>
    <w:rsid w:val="00774421"/>
    <w:rsid w:val="00775B2C"/>
    <w:rsid w:val="007823D1"/>
    <w:rsid w:val="00784C9A"/>
    <w:rsid w:val="007853FF"/>
    <w:rsid w:val="00785D7C"/>
    <w:rsid w:val="007944FE"/>
    <w:rsid w:val="00794D3A"/>
    <w:rsid w:val="007A44CA"/>
    <w:rsid w:val="007A7B0D"/>
    <w:rsid w:val="007B2E61"/>
    <w:rsid w:val="007B2FE4"/>
    <w:rsid w:val="007B5199"/>
    <w:rsid w:val="007B544E"/>
    <w:rsid w:val="007B5D1C"/>
    <w:rsid w:val="007C3310"/>
    <w:rsid w:val="007C491F"/>
    <w:rsid w:val="007C5E4C"/>
    <w:rsid w:val="007D0FF0"/>
    <w:rsid w:val="007D62DE"/>
    <w:rsid w:val="007D69D0"/>
    <w:rsid w:val="007D7093"/>
    <w:rsid w:val="007E55E1"/>
    <w:rsid w:val="007E57B7"/>
    <w:rsid w:val="007E5EE3"/>
    <w:rsid w:val="007E7F3F"/>
    <w:rsid w:val="007F01B6"/>
    <w:rsid w:val="007F05F0"/>
    <w:rsid w:val="007F17A2"/>
    <w:rsid w:val="007F44E7"/>
    <w:rsid w:val="007F4CC6"/>
    <w:rsid w:val="007F52B1"/>
    <w:rsid w:val="00800109"/>
    <w:rsid w:val="008044E9"/>
    <w:rsid w:val="00805DDD"/>
    <w:rsid w:val="00805EA8"/>
    <w:rsid w:val="00806E2C"/>
    <w:rsid w:val="008107C3"/>
    <w:rsid w:val="008124FD"/>
    <w:rsid w:val="00817835"/>
    <w:rsid w:val="00821B8F"/>
    <w:rsid w:val="00834B46"/>
    <w:rsid w:val="00834DE2"/>
    <w:rsid w:val="00836DB1"/>
    <w:rsid w:val="00843286"/>
    <w:rsid w:val="00850D1A"/>
    <w:rsid w:val="008530A0"/>
    <w:rsid w:val="008536AF"/>
    <w:rsid w:val="00853B0D"/>
    <w:rsid w:val="0085601F"/>
    <w:rsid w:val="008606DD"/>
    <w:rsid w:val="00861FF3"/>
    <w:rsid w:val="00862A86"/>
    <w:rsid w:val="00865174"/>
    <w:rsid w:val="008665D2"/>
    <w:rsid w:val="00867189"/>
    <w:rsid w:val="008731B3"/>
    <w:rsid w:val="00875E2E"/>
    <w:rsid w:val="008858D6"/>
    <w:rsid w:val="008866F6"/>
    <w:rsid w:val="00886FAB"/>
    <w:rsid w:val="0089259E"/>
    <w:rsid w:val="00893864"/>
    <w:rsid w:val="008A19FC"/>
    <w:rsid w:val="008A6BEF"/>
    <w:rsid w:val="008A79E4"/>
    <w:rsid w:val="008B3083"/>
    <w:rsid w:val="008C0FA3"/>
    <w:rsid w:val="008C2A20"/>
    <w:rsid w:val="008C2A78"/>
    <w:rsid w:val="008C49BD"/>
    <w:rsid w:val="008C63FE"/>
    <w:rsid w:val="008C64DA"/>
    <w:rsid w:val="008E3088"/>
    <w:rsid w:val="008E55F1"/>
    <w:rsid w:val="008F2A69"/>
    <w:rsid w:val="008F30B8"/>
    <w:rsid w:val="008F42FF"/>
    <w:rsid w:val="008F4AFF"/>
    <w:rsid w:val="008F54FB"/>
    <w:rsid w:val="008F65B4"/>
    <w:rsid w:val="008F69D7"/>
    <w:rsid w:val="008F6DA9"/>
    <w:rsid w:val="00901018"/>
    <w:rsid w:val="00901459"/>
    <w:rsid w:val="009057AB"/>
    <w:rsid w:val="0090610D"/>
    <w:rsid w:val="00912B57"/>
    <w:rsid w:val="00914203"/>
    <w:rsid w:val="00914A68"/>
    <w:rsid w:val="00914ACB"/>
    <w:rsid w:val="00915A74"/>
    <w:rsid w:val="009202E9"/>
    <w:rsid w:val="00920F9F"/>
    <w:rsid w:val="0092166A"/>
    <w:rsid w:val="00922C26"/>
    <w:rsid w:val="009236E8"/>
    <w:rsid w:val="00932F1D"/>
    <w:rsid w:val="0093659A"/>
    <w:rsid w:val="0093716F"/>
    <w:rsid w:val="00937C58"/>
    <w:rsid w:val="0094595B"/>
    <w:rsid w:val="00950439"/>
    <w:rsid w:val="00953130"/>
    <w:rsid w:val="009625AF"/>
    <w:rsid w:val="00963E79"/>
    <w:rsid w:val="00965091"/>
    <w:rsid w:val="00974315"/>
    <w:rsid w:val="00974948"/>
    <w:rsid w:val="009752AC"/>
    <w:rsid w:val="00980D74"/>
    <w:rsid w:val="009816C3"/>
    <w:rsid w:val="00984047"/>
    <w:rsid w:val="00991561"/>
    <w:rsid w:val="00993D17"/>
    <w:rsid w:val="009958A5"/>
    <w:rsid w:val="009965B6"/>
    <w:rsid w:val="009A18A7"/>
    <w:rsid w:val="009A3070"/>
    <w:rsid w:val="009A49D6"/>
    <w:rsid w:val="009A5C84"/>
    <w:rsid w:val="009A6158"/>
    <w:rsid w:val="009B2593"/>
    <w:rsid w:val="009B2C4D"/>
    <w:rsid w:val="009B47B8"/>
    <w:rsid w:val="009B5B4D"/>
    <w:rsid w:val="009C05F6"/>
    <w:rsid w:val="009C211E"/>
    <w:rsid w:val="009C314E"/>
    <w:rsid w:val="009D2771"/>
    <w:rsid w:val="009D2EB1"/>
    <w:rsid w:val="009D4EA9"/>
    <w:rsid w:val="009D74E1"/>
    <w:rsid w:val="009E0C1B"/>
    <w:rsid w:val="009E3C55"/>
    <w:rsid w:val="009E4684"/>
    <w:rsid w:val="009F0178"/>
    <w:rsid w:val="009F3820"/>
    <w:rsid w:val="009F7084"/>
    <w:rsid w:val="00A14C0B"/>
    <w:rsid w:val="00A1553C"/>
    <w:rsid w:val="00A23F6B"/>
    <w:rsid w:val="00A27F74"/>
    <w:rsid w:val="00A3218D"/>
    <w:rsid w:val="00A333D3"/>
    <w:rsid w:val="00A343C5"/>
    <w:rsid w:val="00A36495"/>
    <w:rsid w:val="00A3656F"/>
    <w:rsid w:val="00A374EB"/>
    <w:rsid w:val="00A43EC8"/>
    <w:rsid w:val="00A4552F"/>
    <w:rsid w:val="00A47B30"/>
    <w:rsid w:val="00A47B6B"/>
    <w:rsid w:val="00A50B63"/>
    <w:rsid w:val="00A5146A"/>
    <w:rsid w:val="00A51993"/>
    <w:rsid w:val="00A530F4"/>
    <w:rsid w:val="00A625F9"/>
    <w:rsid w:val="00A72356"/>
    <w:rsid w:val="00A821E2"/>
    <w:rsid w:val="00A82FC6"/>
    <w:rsid w:val="00A926A9"/>
    <w:rsid w:val="00A959B7"/>
    <w:rsid w:val="00A96186"/>
    <w:rsid w:val="00AA10D7"/>
    <w:rsid w:val="00AA1470"/>
    <w:rsid w:val="00AA1717"/>
    <w:rsid w:val="00AA285F"/>
    <w:rsid w:val="00AA3A3A"/>
    <w:rsid w:val="00AA479B"/>
    <w:rsid w:val="00AA5610"/>
    <w:rsid w:val="00AB7F53"/>
    <w:rsid w:val="00AC3E8E"/>
    <w:rsid w:val="00AC434B"/>
    <w:rsid w:val="00AC5250"/>
    <w:rsid w:val="00AD149F"/>
    <w:rsid w:val="00AD1623"/>
    <w:rsid w:val="00AE2527"/>
    <w:rsid w:val="00AE40D6"/>
    <w:rsid w:val="00AE5B1C"/>
    <w:rsid w:val="00AF3B66"/>
    <w:rsid w:val="00AF7F93"/>
    <w:rsid w:val="00B05EEE"/>
    <w:rsid w:val="00B13585"/>
    <w:rsid w:val="00B14334"/>
    <w:rsid w:val="00B16195"/>
    <w:rsid w:val="00B17EA7"/>
    <w:rsid w:val="00B205D2"/>
    <w:rsid w:val="00B209D7"/>
    <w:rsid w:val="00B222DB"/>
    <w:rsid w:val="00B2343B"/>
    <w:rsid w:val="00B23A6F"/>
    <w:rsid w:val="00B274B4"/>
    <w:rsid w:val="00B31309"/>
    <w:rsid w:val="00B32B34"/>
    <w:rsid w:val="00B34D3E"/>
    <w:rsid w:val="00B37484"/>
    <w:rsid w:val="00B41A89"/>
    <w:rsid w:val="00B44F8D"/>
    <w:rsid w:val="00B55013"/>
    <w:rsid w:val="00B56836"/>
    <w:rsid w:val="00B60F04"/>
    <w:rsid w:val="00B635D9"/>
    <w:rsid w:val="00B6433A"/>
    <w:rsid w:val="00B65EB0"/>
    <w:rsid w:val="00B6681C"/>
    <w:rsid w:val="00B672D2"/>
    <w:rsid w:val="00B71210"/>
    <w:rsid w:val="00B718A4"/>
    <w:rsid w:val="00B74BCD"/>
    <w:rsid w:val="00B76E88"/>
    <w:rsid w:val="00B77F2A"/>
    <w:rsid w:val="00B810DB"/>
    <w:rsid w:val="00B83CF2"/>
    <w:rsid w:val="00B83D90"/>
    <w:rsid w:val="00B85BB8"/>
    <w:rsid w:val="00B87AE6"/>
    <w:rsid w:val="00B9057B"/>
    <w:rsid w:val="00B92DDA"/>
    <w:rsid w:val="00B92FA0"/>
    <w:rsid w:val="00B96DE0"/>
    <w:rsid w:val="00BA22B0"/>
    <w:rsid w:val="00BA5D24"/>
    <w:rsid w:val="00BB0EBE"/>
    <w:rsid w:val="00BB2F48"/>
    <w:rsid w:val="00BC07D8"/>
    <w:rsid w:val="00BC0C70"/>
    <w:rsid w:val="00BC137B"/>
    <w:rsid w:val="00BC1F34"/>
    <w:rsid w:val="00BC3496"/>
    <w:rsid w:val="00BC37DB"/>
    <w:rsid w:val="00BD02E3"/>
    <w:rsid w:val="00BD1A37"/>
    <w:rsid w:val="00BD4CFC"/>
    <w:rsid w:val="00BE08F5"/>
    <w:rsid w:val="00BE4610"/>
    <w:rsid w:val="00BE5362"/>
    <w:rsid w:val="00BE642C"/>
    <w:rsid w:val="00BE7278"/>
    <w:rsid w:val="00BF2E8E"/>
    <w:rsid w:val="00BF5220"/>
    <w:rsid w:val="00BF6D76"/>
    <w:rsid w:val="00C048E0"/>
    <w:rsid w:val="00C04CAF"/>
    <w:rsid w:val="00C04ED1"/>
    <w:rsid w:val="00C06817"/>
    <w:rsid w:val="00C0748D"/>
    <w:rsid w:val="00C120CB"/>
    <w:rsid w:val="00C12CD5"/>
    <w:rsid w:val="00C130CC"/>
    <w:rsid w:val="00C15596"/>
    <w:rsid w:val="00C159AA"/>
    <w:rsid w:val="00C255BA"/>
    <w:rsid w:val="00C318F6"/>
    <w:rsid w:val="00C34D26"/>
    <w:rsid w:val="00C36AC0"/>
    <w:rsid w:val="00C429EE"/>
    <w:rsid w:val="00C47331"/>
    <w:rsid w:val="00C478A9"/>
    <w:rsid w:val="00C5377B"/>
    <w:rsid w:val="00C53F99"/>
    <w:rsid w:val="00C545C5"/>
    <w:rsid w:val="00C5608F"/>
    <w:rsid w:val="00C77A10"/>
    <w:rsid w:val="00C808E4"/>
    <w:rsid w:val="00C80923"/>
    <w:rsid w:val="00C8273F"/>
    <w:rsid w:val="00C8605D"/>
    <w:rsid w:val="00C907D9"/>
    <w:rsid w:val="00C9275D"/>
    <w:rsid w:val="00C95BF9"/>
    <w:rsid w:val="00CA1681"/>
    <w:rsid w:val="00CA229A"/>
    <w:rsid w:val="00CA2FDD"/>
    <w:rsid w:val="00CA7C11"/>
    <w:rsid w:val="00CB307D"/>
    <w:rsid w:val="00CB4EA1"/>
    <w:rsid w:val="00CB6BD4"/>
    <w:rsid w:val="00CD5CB9"/>
    <w:rsid w:val="00CE1D1B"/>
    <w:rsid w:val="00CE1F53"/>
    <w:rsid w:val="00CE257B"/>
    <w:rsid w:val="00CE4553"/>
    <w:rsid w:val="00CE46B0"/>
    <w:rsid w:val="00CE5027"/>
    <w:rsid w:val="00CE69AA"/>
    <w:rsid w:val="00CE6A2E"/>
    <w:rsid w:val="00CF6541"/>
    <w:rsid w:val="00D0054D"/>
    <w:rsid w:val="00D0414E"/>
    <w:rsid w:val="00D04794"/>
    <w:rsid w:val="00D056CC"/>
    <w:rsid w:val="00D061CD"/>
    <w:rsid w:val="00D128B7"/>
    <w:rsid w:val="00D12E7F"/>
    <w:rsid w:val="00D20FD6"/>
    <w:rsid w:val="00D23BEE"/>
    <w:rsid w:val="00D2479D"/>
    <w:rsid w:val="00D27C74"/>
    <w:rsid w:val="00D27ED6"/>
    <w:rsid w:val="00D27FF3"/>
    <w:rsid w:val="00D3428D"/>
    <w:rsid w:val="00D344A2"/>
    <w:rsid w:val="00D347F0"/>
    <w:rsid w:val="00D34B23"/>
    <w:rsid w:val="00D358BF"/>
    <w:rsid w:val="00D40353"/>
    <w:rsid w:val="00D44312"/>
    <w:rsid w:val="00D46B28"/>
    <w:rsid w:val="00D51801"/>
    <w:rsid w:val="00D543E8"/>
    <w:rsid w:val="00D61323"/>
    <w:rsid w:val="00D628C4"/>
    <w:rsid w:val="00D65D7A"/>
    <w:rsid w:val="00D67476"/>
    <w:rsid w:val="00D71154"/>
    <w:rsid w:val="00D71225"/>
    <w:rsid w:val="00D72912"/>
    <w:rsid w:val="00D756BD"/>
    <w:rsid w:val="00D82CAF"/>
    <w:rsid w:val="00D830A5"/>
    <w:rsid w:val="00D84564"/>
    <w:rsid w:val="00D8489D"/>
    <w:rsid w:val="00D87B72"/>
    <w:rsid w:val="00D957C1"/>
    <w:rsid w:val="00D973AA"/>
    <w:rsid w:val="00DA2C1D"/>
    <w:rsid w:val="00DA44B6"/>
    <w:rsid w:val="00DB09B3"/>
    <w:rsid w:val="00DB24CD"/>
    <w:rsid w:val="00DB2DDC"/>
    <w:rsid w:val="00DB41C7"/>
    <w:rsid w:val="00DB6F9A"/>
    <w:rsid w:val="00DC1D25"/>
    <w:rsid w:val="00DC4050"/>
    <w:rsid w:val="00DC4107"/>
    <w:rsid w:val="00DC53DC"/>
    <w:rsid w:val="00DD4FB3"/>
    <w:rsid w:val="00DD68AD"/>
    <w:rsid w:val="00DE0BBE"/>
    <w:rsid w:val="00DE1D2D"/>
    <w:rsid w:val="00DE5748"/>
    <w:rsid w:val="00DE5EE9"/>
    <w:rsid w:val="00DF1ECB"/>
    <w:rsid w:val="00DF7940"/>
    <w:rsid w:val="00E028FE"/>
    <w:rsid w:val="00E04C3B"/>
    <w:rsid w:val="00E0584E"/>
    <w:rsid w:val="00E07AD1"/>
    <w:rsid w:val="00E10E59"/>
    <w:rsid w:val="00E1338C"/>
    <w:rsid w:val="00E16F17"/>
    <w:rsid w:val="00E26D54"/>
    <w:rsid w:val="00E36FA6"/>
    <w:rsid w:val="00E36FB9"/>
    <w:rsid w:val="00E421F4"/>
    <w:rsid w:val="00E63B5D"/>
    <w:rsid w:val="00E66A89"/>
    <w:rsid w:val="00E710DA"/>
    <w:rsid w:val="00E73A0E"/>
    <w:rsid w:val="00E757AE"/>
    <w:rsid w:val="00E75DDE"/>
    <w:rsid w:val="00E771E8"/>
    <w:rsid w:val="00E84142"/>
    <w:rsid w:val="00E84D5C"/>
    <w:rsid w:val="00E91654"/>
    <w:rsid w:val="00E9376C"/>
    <w:rsid w:val="00E93EB7"/>
    <w:rsid w:val="00E94A61"/>
    <w:rsid w:val="00E95DCC"/>
    <w:rsid w:val="00E96030"/>
    <w:rsid w:val="00EA06B5"/>
    <w:rsid w:val="00EA11B1"/>
    <w:rsid w:val="00EA345F"/>
    <w:rsid w:val="00EA4A0A"/>
    <w:rsid w:val="00EA544C"/>
    <w:rsid w:val="00EA6E49"/>
    <w:rsid w:val="00EB1EF7"/>
    <w:rsid w:val="00EB5C0F"/>
    <w:rsid w:val="00EB61D3"/>
    <w:rsid w:val="00EB6DCD"/>
    <w:rsid w:val="00EC2087"/>
    <w:rsid w:val="00EC2216"/>
    <w:rsid w:val="00EC2E35"/>
    <w:rsid w:val="00EC681D"/>
    <w:rsid w:val="00EC7543"/>
    <w:rsid w:val="00ED2FC3"/>
    <w:rsid w:val="00ED35F1"/>
    <w:rsid w:val="00EE3E3C"/>
    <w:rsid w:val="00EE5582"/>
    <w:rsid w:val="00EE6ABF"/>
    <w:rsid w:val="00EF0DBD"/>
    <w:rsid w:val="00EF28B6"/>
    <w:rsid w:val="00EF476A"/>
    <w:rsid w:val="00EF5EC5"/>
    <w:rsid w:val="00EF6963"/>
    <w:rsid w:val="00F000C0"/>
    <w:rsid w:val="00F00285"/>
    <w:rsid w:val="00F01651"/>
    <w:rsid w:val="00F02D15"/>
    <w:rsid w:val="00F06CA5"/>
    <w:rsid w:val="00F12CF7"/>
    <w:rsid w:val="00F12DCD"/>
    <w:rsid w:val="00F139C5"/>
    <w:rsid w:val="00F143F2"/>
    <w:rsid w:val="00F14735"/>
    <w:rsid w:val="00F14C52"/>
    <w:rsid w:val="00F14C71"/>
    <w:rsid w:val="00F17275"/>
    <w:rsid w:val="00F2188A"/>
    <w:rsid w:val="00F232AF"/>
    <w:rsid w:val="00F232DF"/>
    <w:rsid w:val="00F24C7D"/>
    <w:rsid w:val="00F27757"/>
    <w:rsid w:val="00F33645"/>
    <w:rsid w:val="00F349C1"/>
    <w:rsid w:val="00F35FBD"/>
    <w:rsid w:val="00F4088B"/>
    <w:rsid w:val="00F4144D"/>
    <w:rsid w:val="00F417E2"/>
    <w:rsid w:val="00F43B57"/>
    <w:rsid w:val="00F45B3F"/>
    <w:rsid w:val="00F51458"/>
    <w:rsid w:val="00F55DFD"/>
    <w:rsid w:val="00F573E8"/>
    <w:rsid w:val="00F60774"/>
    <w:rsid w:val="00F64CE8"/>
    <w:rsid w:val="00F676DF"/>
    <w:rsid w:val="00F751BD"/>
    <w:rsid w:val="00F77AD0"/>
    <w:rsid w:val="00F8225D"/>
    <w:rsid w:val="00F9439D"/>
    <w:rsid w:val="00F95402"/>
    <w:rsid w:val="00F96019"/>
    <w:rsid w:val="00F97476"/>
    <w:rsid w:val="00F97C99"/>
    <w:rsid w:val="00FA0FD1"/>
    <w:rsid w:val="00FA2B8C"/>
    <w:rsid w:val="00FA4B9B"/>
    <w:rsid w:val="00FA56BE"/>
    <w:rsid w:val="00FA6B5C"/>
    <w:rsid w:val="00FA6F17"/>
    <w:rsid w:val="00FA70FD"/>
    <w:rsid w:val="00FA79B1"/>
    <w:rsid w:val="00FB0421"/>
    <w:rsid w:val="00FB332F"/>
    <w:rsid w:val="00FB50A5"/>
    <w:rsid w:val="00FB6FCD"/>
    <w:rsid w:val="00FC46A2"/>
    <w:rsid w:val="00FD0B25"/>
    <w:rsid w:val="00FD4F5B"/>
    <w:rsid w:val="00FD6AD4"/>
    <w:rsid w:val="00FE2140"/>
    <w:rsid w:val="00FE2E65"/>
    <w:rsid w:val="00FE55A8"/>
    <w:rsid w:val="00FF1CB9"/>
    <w:rsid w:val="00FF6E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5"/>
    <o:shapelayout v:ext="edit">
      <o:idmap v:ext="edit" data="1"/>
      <o:rules v:ext="edit">
        <o:r id="V:Rule1" type="connector" idref="#AutoShape 8"/>
        <o:r id="V:Rule2" type="connector" idref="#AutoShape 16"/>
        <o:r id="V:Rule3" type="connector" idref="#AutoShape 7"/>
        <o:r id="V:Rule4" type="connector" idref="#AutoShape 20"/>
        <o:r id="V:Rule5" type="connector" idref="#AutoShape 19"/>
        <o:r id="V:Rule6" type="connector" idref="#AutoShape 13"/>
        <o:r id="V:Rule7" type="connector" idref="#AutoShape 18"/>
        <o:r id="V:Rule8" type="connector" idref="#AutoShape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1A15E4"/>
    <w:pPr>
      <w:widowControl w:val="0"/>
      <w:suppressAutoHyphens/>
      <w:spacing w:after="0" w:line="240" w:lineRule="auto"/>
    </w:pPr>
    <w:rPr>
      <w:rFonts w:ascii="Times New Roman" w:eastAsia="Andale Sans UI" w:hAnsi="Times New Roman" w:cs="Times New Roman"/>
      <w:kern w:val="1"/>
      <w:sz w:val="24"/>
      <w:szCs w:val="24"/>
    </w:rPr>
  </w:style>
  <w:style w:type="paragraph" w:styleId="1">
    <w:name w:val="heading 1"/>
    <w:basedOn w:val="a"/>
    <w:next w:val="a"/>
    <w:link w:val="10"/>
    <w:uiPriority w:val="99"/>
    <w:qFormat/>
    <w:rsid w:val="000F3724"/>
    <w:pPr>
      <w:suppressAutoHyphens w:val="0"/>
      <w:autoSpaceDE w:val="0"/>
      <w:autoSpaceDN w:val="0"/>
      <w:adjustRightInd w:val="0"/>
      <w:spacing w:before="108" w:after="108"/>
      <w:jc w:val="center"/>
      <w:outlineLvl w:val="0"/>
    </w:pPr>
    <w:rPr>
      <w:rFonts w:ascii="Arial" w:eastAsia="Times New Roman" w:hAnsi="Arial" w:cs="Arial"/>
      <w:b/>
      <w:bCs/>
      <w:color w:val="000080"/>
      <w:kern w:val="0"/>
      <w:sz w:val="20"/>
      <w:szCs w:val="20"/>
      <w:lang w:eastAsia="ru-RU"/>
    </w:rPr>
  </w:style>
  <w:style w:type="paragraph" w:styleId="2">
    <w:name w:val="heading 2"/>
    <w:basedOn w:val="a"/>
    <w:next w:val="a"/>
    <w:link w:val="20"/>
    <w:uiPriority w:val="9"/>
    <w:qFormat/>
    <w:rsid w:val="004219C5"/>
    <w:pPr>
      <w:keepNext/>
      <w:numPr>
        <w:ilvl w:val="1"/>
        <w:numId w:val="2"/>
      </w:numPr>
      <w:jc w:val="center"/>
      <w:outlineLvl w:val="1"/>
    </w:pPr>
    <w:rPr>
      <w:b/>
    </w:rPr>
  </w:style>
  <w:style w:type="paragraph" w:styleId="3">
    <w:name w:val="heading 3"/>
    <w:basedOn w:val="a"/>
    <w:next w:val="a"/>
    <w:link w:val="30"/>
    <w:uiPriority w:val="9"/>
    <w:qFormat/>
    <w:rsid w:val="004219C5"/>
    <w:pPr>
      <w:keepNext/>
      <w:numPr>
        <w:ilvl w:val="2"/>
        <w:numId w:val="2"/>
      </w:numPr>
      <w:jc w:val="center"/>
      <w:outlineLvl w:val="2"/>
    </w:pPr>
    <w:rPr>
      <w:b/>
      <w:sz w:val="28"/>
    </w:rPr>
  </w:style>
  <w:style w:type="paragraph" w:styleId="4">
    <w:name w:val="heading 4"/>
    <w:basedOn w:val="Standard"/>
    <w:next w:val="Standard"/>
    <w:link w:val="40"/>
    <w:uiPriority w:val="99"/>
    <w:qFormat/>
    <w:rsid w:val="000F3724"/>
    <w:pPr>
      <w:keepNext/>
      <w:jc w:val="right"/>
      <w:textAlignment w:val="baseline"/>
      <w:outlineLvl w:val="3"/>
    </w:pPr>
    <w:rPr>
      <w:rFonts w:eastAsia="Andale Sans UI"/>
      <w:color w:val="auto"/>
      <w:sz w:val="26"/>
      <w:szCs w:val="26"/>
      <w:lang w:val="de-DE" w:eastAsia="ja-JP" w:bidi="fa-IR"/>
    </w:rPr>
  </w:style>
  <w:style w:type="paragraph" w:styleId="5">
    <w:name w:val="heading 5"/>
    <w:basedOn w:val="a"/>
    <w:next w:val="a"/>
    <w:link w:val="50"/>
    <w:uiPriority w:val="99"/>
    <w:unhideWhenUsed/>
    <w:qFormat/>
    <w:rsid w:val="000F3724"/>
    <w:pPr>
      <w:spacing w:before="240" w:after="60"/>
      <w:outlineLvl w:val="4"/>
    </w:pPr>
    <w:rPr>
      <w:rFonts w:ascii="Calibri" w:eastAsia="Times New Roman" w:hAnsi="Calibri"/>
      <w:b/>
      <w:bCs/>
      <w:i/>
      <w:iCs/>
      <w:sz w:val="26"/>
      <w:szCs w:val="26"/>
    </w:rPr>
  </w:style>
  <w:style w:type="paragraph" w:styleId="6">
    <w:name w:val="heading 6"/>
    <w:basedOn w:val="a"/>
    <w:next w:val="a"/>
    <w:link w:val="60"/>
    <w:uiPriority w:val="99"/>
    <w:qFormat/>
    <w:rsid w:val="005A68B9"/>
    <w:pPr>
      <w:spacing w:before="240" w:after="60"/>
      <w:outlineLvl w:val="5"/>
    </w:pPr>
    <w:rPr>
      <w:rFonts w:ascii="Calibri" w:eastAsia="Times New Roman" w:hAnsi="Calibri"/>
      <w:b/>
      <w:bCs/>
      <w:sz w:val="22"/>
      <w:szCs w:val="22"/>
    </w:rPr>
  </w:style>
  <w:style w:type="paragraph" w:styleId="7">
    <w:name w:val="heading 7"/>
    <w:basedOn w:val="a"/>
    <w:next w:val="a"/>
    <w:link w:val="70"/>
    <w:uiPriority w:val="99"/>
    <w:qFormat/>
    <w:rsid w:val="005A68B9"/>
    <w:pPr>
      <w:keepNext/>
      <w:widowControl/>
      <w:suppressAutoHyphens w:val="0"/>
      <w:outlineLvl w:val="6"/>
    </w:pPr>
    <w:rPr>
      <w:rFonts w:eastAsia="Times New Roman"/>
      <w:kern w:val="0"/>
      <w:szCs w:val="20"/>
      <w:u w:val="single"/>
    </w:rPr>
  </w:style>
  <w:style w:type="paragraph" w:styleId="8">
    <w:name w:val="heading 8"/>
    <w:basedOn w:val="Standard"/>
    <w:next w:val="Standard"/>
    <w:link w:val="80"/>
    <w:uiPriority w:val="99"/>
    <w:qFormat/>
    <w:rsid w:val="000F3724"/>
    <w:pPr>
      <w:keepNext/>
      <w:jc w:val="both"/>
      <w:textAlignment w:val="baseline"/>
      <w:outlineLvl w:val="7"/>
    </w:pPr>
    <w:rPr>
      <w:rFonts w:eastAsia="Andale Sans UI"/>
      <w:i/>
      <w:iCs/>
      <w:color w:val="auto"/>
      <w:sz w:val="32"/>
      <w:szCs w:val="32"/>
      <w:u w:val="single"/>
      <w:lang w:val="de-DE" w:eastAsia="ja-JP" w:bidi="fa-IR"/>
    </w:rPr>
  </w:style>
  <w:style w:type="paragraph" w:styleId="9">
    <w:name w:val="heading 9"/>
    <w:basedOn w:val="a"/>
    <w:next w:val="a"/>
    <w:link w:val="90"/>
    <w:uiPriority w:val="99"/>
    <w:unhideWhenUsed/>
    <w:qFormat/>
    <w:rsid w:val="000F3724"/>
    <w:pPr>
      <w:spacing w:before="240" w:after="60"/>
      <w:outlineLvl w:val="8"/>
    </w:pPr>
    <w:rPr>
      <w:rFonts w:ascii="Cambria" w:eastAsia="Times New Roman"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9"/>
    <w:rsid w:val="001A15E4"/>
    <w:pPr>
      <w:keepNext/>
      <w:jc w:val="center"/>
    </w:pPr>
    <w:rPr>
      <w:i/>
      <w:iCs/>
      <w:sz w:val="26"/>
      <w:szCs w:val="26"/>
    </w:rPr>
  </w:style>
  <w:style w:type="paragraph" w:customStyle="1" w:styleId="a3">
    <w:name w:val="Ãëàâà"/>
    <w:basedOn w:val="a"/>
    <w:uiPriority w:val="99"/>
    <w:rsid w:val="001A15E4"/>
    <w:pPr>
      <w:keepNext/>
      <w:jc w:val="center"/>
    </w:pPr>
    <w:rPr>
      <w:b/>
      <w:bCs/>
      <w:caps/>
      <w:lang w:val="en-US"/>
    </w:rPr>
  </w:style>
  <w:style w:type="character" w:customStyle="1" w:styleId="12">
    <w:name w:val="Знак сноски1"/>
    <w:uiPriority w:val="99"/>
    <w:rsid w:val="00522463"/>
    <w:rPr>
      <w:position w:val="1"/>
      <w:sz w:val="14"/>
    </w:rPr>
  </w:style>
  <w:style w:type="character" w:customStyle="1" w:styleId="a4">
    <w:name w:val="Символ сноски"/>
    <w:uiPriority w:val="99"/>
    <w:rsid w:val="00522463"/>
  </w:style>
  <w:style w:type="paragraph" w:customStyle="1" w:styleId="41">
    <w:name w:val="Заголовок 41"/>
    <w:basedOn w:val="a"/>
    <w:next w:val="a"/>
    <w:uiPriority w:val="99"/>
    <w:rsid w:val="00522463"/>
    <w:pPr>
      <w:keepNext/>
      <w:jc w:val="right"/>
    </w:pPr>
    <w:rPr>
      <w:sz w:val="26"/>
      <w:szCs w:val="26"/>
    </w:rPr>
  </w:style>
  <w:style w:type="paragraph" w:customStyle="1" w:styleId="13">
    <w:name w:val="Текст сноски1"/>
    <w:basedOn w:val="a"/>
    <w:uiPriority w:val="99"/>
    <w:rsid w:val="00522463"/>
  </w:style>
  <w:style w:type="paragraph" w:styleId="a5">
    <w:name w:val="Body Text Indent"/>
    <w:basedOn w:val="a"/>
    <w:link w:val="a6"/>
    <w:uiPriority w:val="99"/>
    <w:rsid w:val="00AB7F53"/>
    <w:pPr>
      <w:ind w:left="360"/>
    </w:pPr>
    <w:rPr>
      <w:rFonts w:ascii="Bookman Old Style" w:eastAsia="Bookman Old Style" w:hAnsi="Bookman Old Style" w:cs="Bookman Old Style"/>
      <w:b/>
      <w:bCs/>
      <w:sz w:val="22"/>
      <w:szCs w:val="22"/>
      <w:u w:val="single"/>
    </w:rPr>
  </w:style>
  <w:style w:type="character" w:customStyle="1" w:styleId="a6">
    <w:name w:val="Основной текст с отступом Знак"/>
    <w:basedOn w:val="a0"/>
    <w:link w:val="a5"/>
    <w:uiPriority w:val="99"/>
    <w:rsid w:val="00AB7F53"/>
    <w:rPr>
      <w:rFonts w:ascii="Bookman Old Style" w:eastAsia="Bookman Old Style" w:hAnsi="Bookman Old Style" w:cs="Bookman Old Style"/>
      <w:b/>
      <w:bCs/>
      <w:kern w:val="1"/>
      <w:u w:val="single"/>
    </w:rPr>
  </w:style>
  <w:style w:type="paragraph" w:customStyle="1" w:styleId="a7">
    <w:name w:val="ïàðàãðàô"/>
    <w:basedOn w:val="a"/>
    <w:uiPriority w:val="99"/>
    <w:rsid w:val="00AB7F53"/>
    <w:pPr>
      <w:jc w:val="both"/>
    </w:pPr>
    <w:rPr>
      <w:b/>
      <w:bCs/>
    </w:rPr>
  </w:style>
  <w:style w:type="paragraph" w:customStyle="1" w:styleId="a8">
    <w:name w:val="Содержимое таблицы"/>
    <w:basedOn w:val="a"/>
    <w:uiPriority w:val="99"/>
    <w:rsid w:val="00AB7F53"/>
    <w:pPr>
      <w:suppressLineNumbers/>
    </w:pPr>
  </w:style>
  <w:style w:type="paragraph" w:styleId="a9">
    <w:name w:val="List Paragraph"/>
    <w:basedOn w:val="a"/>
    <w:uiPriority w:val="34"/>
    <w:qFormat/>
    <w:rsid w:val="00B56836"/>
    <w:pPr>
      <w:ind w:left="720"/>
      <w:contextualSpacing/>
    </w:pPr>
  </w:style>
  <w:style w:type="character" w:customStyle="1" w:styleId="apple-style-span">
    <w:name w:val="apple-style-span"/>
    <w:basedOn w:val="a0"/>
    <w:uiPriority w:val="99"/>
    <w:rsid w:val="00703F1C"/>
  </w:style>
  <w:style w:type="table" w:styleId="aa">
    <w:name w:val="Table Grid"/>
    <w:basedOn w:val="a1"/>
    <w:uiPriority w:val="59"/>
    <w:rsid w:val="00631A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unhideWhenUsed/>
    <w:rsid w:val="003578FE"/>
    <w:rPr>
      <w:sz w:val="20"/>
      <w:szCs w:val="20"/>
    </w:rPr>
  </w:style>
  <w:style w:type="character" w:customStyle="1" w:styleId="ac">
    <w:name w:val="Текст сноски Знак"/>
    <w:basedOn w:val="a0"/>
    <w:link w:val="ab"/>
    <w:uiPriority w:val="99"/>
    <w:rsid w:val="003578FE"/>
    <w:rPr>
      <w:rFonts w:ascii="Times New Roman" w:eastAsia="Andale Sans UI" w:hAnsi="Times New Roman" w:cs="Times New Roman"/>
      <w:kern w:val="1"/>
      <w:sz w:val="20"/>
      <w:szCs w:val="20"/>
    </w:rPr>
  </w:style>
  <w:style w:type="character" w:customStyle="1" w:styleId="20">
    <w:name w:val="Заголовок 2 Знак"/>
    <w:basedOn w:val="a0"/>
    <w:link w:val="2"/>
    <w:uiPriority w:val="9"/>
    <w:rsid w:val="004219C5"/>
    <w:rPr>
      <w:rFonts w:ascii="Times New Roman" w:eastAsia="Andale Sans UI" w:hAnsi="Times New Roman" w:cs="Times New Roman"/>
      <w:b/>
      <w:kern w:val="1"/>
      <w:sz w:val="24"/>
      <w:szCs w:val="24"/>
    </w:rPr>
  </w:style>
  <w:style w:type="character" w:customStyle="1" w:styleId="30">
    <w:name w:val="Заголовок 3 Знак"/>
    <w:basedOn w:val="a0"/>
    <w:link w:val="3"/>
    <w:uiPriority w:val="9"/>
    <w:rsid w:val="004219C5"/>
    <w:rPr>
      <w:rFonts w:ascii="Times New Roman" w:eastAsia="Andale Sans UI" w:hAnsi="Times New Roman" w:cs="Times New Roman"/>
      <w:b/>
      <w:kern w:val="1"/>
      <w:sz w:val="28"/>
      <w:szCs w:val="24"/>
    </w:rPr>
  </w:style>
  <w:style w:type="character" w:customStyle="1" w:styleId="WW8Num3z0">
    <w:name w:val="WW8Num3z0"/>
    <w:uiPriority w:val="99"/>
    <w:rsid w:val="004219C5"/>
    <w:rPr>
      <w:rFonts w:ascii="Tahoma" w:hAnsi="Tahoma" w:cs="Tahoma"/>
    </w:rPr>
  </w:style>
  <w:style w:type="character" w:customStyle="1" w:styleId="WW8Num4z0">
    <w:name w:val="WW8Num4z0"/>
    <w:uiPriority w:val="99"/>
    <w:rsid w:val="004219C5"/>
    <w:rPr>
      <w:rFonts w:ascii="Symbol" w:hAnsi="Symbol" w:cs="Symbol"/>
    </w:rPr>
  </w:style>
  <w:style w:type="character" w:customStyle="1" w:styleId="WW8Num5z0">
    <w:name w:val="WW8Num5z0"/>
    <w:uiPriority w:val="99"/>
    <w:rsid w:val="004219C5"/>
    <w:rPr>
      <w:rFonts w:ascii="Symbol" w:hAnsi="Symbol" w:cs="Symbol"/>
    </w:rPr>
  </w:style>
  <w:style w:type="character" w:customStyle="1" w:styleId="WW8Num6z0">
    <w:name w:val="WW8Num6z0"/>
    <w:uiPriority w:val="99"/>
    <w:rsid w:val="004219C5"/>
    <w:rPr>
      <w:rFonts w:ascii="Symbol" w:hAnsi="Symbol" w:cs="Symbol"/>
    </w:rPr>
  </w:style>
  <w:style w:type="character" w:customStyle="1" w:styleId="WW8Num7z0">
    <w:name w:val="WW8Num7z0"/>
    <w:uiPriority w:val="99"/>
    <w:rsid w:val="004219C5"/>
    <w:rPr>
      <w:rFonts w:ascii="Symbol" w:hAnsi="Symbol" w:cs="Symbol"/>
    </w:rPr>
  </w:style>
  <w:style w:type="character" w:customStyle="1" w:styleId="WW8Num8z0">
    <w:name w:val="WW8Num8z0"/>
    <w:uiPriority w:val="99"/>
    <w:rsid w:val="004219C5"/>
    <w:rPr>
      <w:rFonts w:ascii="Symbol" w:hAnsi="Symbol" w:cs="Symbol"/>
    </w:rPr>
  </w:style>
  <w:style w:type="character" w:customStyle="1" w:styleId="WW8Num9z0">
    <w:name w:val="WW8Num9z0"/>
    <w:uiPriority w:val="99"/>
    <w:rsid w:val="004219C5"/>
    <w:rPr>
      <w:rFonts w:ascii="Symbol" w:hAnsi="Symbol" w:cs="Symbol"/>
    </w:rPr>
  </w:style>
  <w:style w:type="character" w:customStyle="1" w:styleId="WW8Num23z0">
    <w:name w:val="WW8Num23z0"/>
    <w:uiPriority w:val="99"/>
    <w:rsid w:val="004219C5"/>
    <w:rPr>
      <w:rFonts w:ascii="Symbol" w:hAnsi="Symbol" w:cs="OpenSymbol"/>
    </w:rPr>
  </w:style>
  <w:style w:type="character" w:customStyle="1" w:styleId="Absatz-Standardschriftart">
    <w:name w:val="Absatz-Standardschriftart"/>
    <w:uiPriority w:val="99"/>
    <w:rsid w:val="004219C5"/>
  </w:style>
  <w:style w:type="character" w:customStyle="1" w:styleId="WW-Absatz-Standardschriftart">
    <w:name w:val="WW-Absatz-Standardschriftart"/>
    <w:uiPriority w:val="99"/>
    <w:rsid w:val="004219C5"/>
  </w:style>
  <w:style w:type="character" w:customStyle="1" w:styleId="WW8Num2z0">
    <w:name w:val="WW8Num2z0"/>
    <w:uiPriority w:val="99"/>
    <w:rsid w:val="004219C5"/>
    <w:rPr>
      <w:rFonts w:ascii="Symbol" w:hAnsi="Symbol" w:cs="Symbol"/>
    </w:rPr>
  </w:style>
  <w:style w:type="character" w:customStyle="1" w:styleId="WW-Absatz-Standardschriftart1">
    <w:name w:val="WW-Absatz-Standardschriftart1"/>
    <w:uiPriority w:val="99"/>
    <w:rsid w:val="004219C5"/>
  </w:style>
  <w:style w:type="character" w:customStyle="1" w:styleId="WW-Absatz-Standardschriftart11">
    <w:name w:val="WW-Absatz-Standardschriftart11"/>
    <w:uiPriority w:val="99"/>
    <w:rsid w:val="004219C5"/>
  </w:style>
  <w:style w:type="character" w:customStyle="1" w:styleId="WW8Num10z0">
    <w:name w:val="WW8Num10z0"/>
    <w:uiPriority w:val="99"/>
    <w:rsid w:val="004219C5"/>
    <w:rPr>
      <w:rFonts w:ascii="Symbol" w:hAnsi="Symbol" w:cs="OpenSymbol"/>
    </w:rPr>
  </w:style>
  <w:style w:type="character" w:customStyle="1" w:styleId="WW8Num11z0">
    <w:name w:val="WW8Num11z0"/>
    <w:uiPriority w:val="99"/>
    <w:rsid w:val="004219C5"/>
    <w:rPr>
      <w:rFonts w:ascii="Symbol" w:hAnsi="Symbol" w:cs="OpenSymbol"/>
    </w:rPr>
  </w:style>
  <w:style w:type="character" w:customStyle="1" w:styleId="WW-Absatz-Standardschriftart111">
    <w:name w:val="WW-Absatz-Standardschriftart111"/>
    <w:uiPriority w:val="99"/>
    <w:rsid w:val="004219C5"/>
  </w:style>
  <w:style w:type="character" w:styleId="ad">
    <w:name w:val="Hyperlink"/>
    <w:uiPriority w:val="99"/>
    <w:rsid w:val="004219C5"/>
    <w:rPr>
      <w:color w:val="000080"/>
      <w:u w:val="single"/>
    </w:rPr>
  </w:style>
  <w:style w:type="character" w:customStyle="1" w:styleId="RTFNum161">
    <w:name w:val="RTF_Num 16 1"/>
    <w:uiPriority w:val="99"/>
    <w:rsid w:val="004219C5"/>
  </w:style>
  <w:style w:type="character" w:customStyle="1" w:styleId="RTFNum162">
    <w:name w:val="RTF_Num 16 2"/>
    <w:uiPriority w:val="99"/>
    <w:rsid w:val="004219C5"/>
  </w:style>
  <w:style w:type="character" w:customStyle="1" w:styleId="RTFNum163">
    <w:name w:val="RTF_Num 16 3"/>
    <w:uiPriority w:val="99"/>
    <w:rsid w:val="004219C5"/>
  </w:style>
  <w:style w:type="character" w:customStyle="1" w:styleId="RTFNum164">
    <w:name w:val="RTF_Num 16 4"/>
    <w:uiPriority w:val="99"/>
    <w:rsid w:val="004219C5"/>
  </w:style>
  <w:style w:type="character" w:customStyle="1" w:styleId="RTFNum165">
    <w:name w:val="RTF_Num 16 5"/>
    <w:uiPriority w:val="99"/>
    <w:rsid w:val="004219C5"/>
  </w:style>
  <w:style w:type="character" w:customStyle="1" w:styleId="RTFNum166">
    <w:name w:val="RTF_Num 16 6"/>
    <w:uiPriority w:val="99"/>
    <w:rsid w:val="004219C5"/>
  </w:style>
  <w:style w:type="character" w:customStyle="1" w:styleId="RTFNum167">
    <w:name w:val="RTF_Num 16 7"/>
    <w:uiPriority w:val="99"/>
    <w:rsid w:val="004219C5"/>
  </w:style>
  <w:style w:type="character" w:customStyle="1" w:styleId="RTFNum168">
    <w:name w:val="RTF_Num 16 8"/>
    <w:uiPriority w:val="99"/>
    <w:rsid w:val="004219C5"/>
  </w:style>
  <w:style w:type="character" w:customStyle="1" w:styleId="RTFNum169">
    <w:name w:val="RTF_Num 16 9"/>
    <w:uiPriority w:val="99"/>
    <w:rsid w:val="004219C5"/>
  </w:style>
  <w:style w:type="character" w:customStyle="1" w:styleId="14">
    <w:name w:val="Основной шрифт абзаца1"/>
    <w:uiPriority w:val="99"/>
    <w:rsid w:val="004219C5"/>
  </w:style>
  <w:style w:type="character" w:customStyle="1" w:styleId="RTFNum41">
    <w:name w:val="RTF_Num 4 1"/>
    <w:uiPriority w:val="99"/>
    <w:rsid w:val="004219C5"/>
    <w:rPr>
      <w:rFonts w:ascii="Symbol" w:eastAsia="Symbol" w:hAnsi="Symbol" w:cs="Symbol"/>
    </w:rPr>
  </w:style>
  <w:style w:type="character" w:customStyle="1" w:styleId="RTFNum141">
    <w:name w:val="RTF_Num 14 1"/>
    <w:uiPriority w:val="99"/>
    <w:rsid w:val="004219C5"/>
    <w:rPr>
      <w:rFonts w:ascii="Tahoma" w:eastAsia="Tahoma" w:hAnsi="Tahoma" w:cs="Tahoma"/>
    </w:rPr>
  </w:style>
  <w:style w:type="character" w:customStyle="1" w:styleId="RTFNum142">
    <w:name w:val="RTF_Num 14 2"/>
    <w:uiPriority w:val="99"/>
    <w:rsid w:val="004219C5"/>
  </w:style>
  <w:style w:type="character" w:customStyle="1" w:styleId="RTFNum143">
    <w:name w:val="RTF_Num 14 3"/>
    <w:uiPriority w:val="99"/>
    <w:rsid w:val="004219C5"/>
  </w:style>
  <w:style w:type="character" w:customStyle="1" w:styleId="RTFNum144">
    <w:name w:val="RTF_Num 14 4"/>
    <w:uiPriority w:val="99"/>
    <w:rsid w:val="004219C5"/>
  </w:style>
  <w:style w:type="character" w:customStyle="1" w:styleId="RTFNum145">
    <w:name w:val="RTF_Num 14 5"/>
    <w:uiPriority w:val="99"/>
    <w:rsid w:val="004219C5"/>
  </w:style>
  <w:style w:type="character" w:customStyle="1" w:styleId="RTFNum146">
    <w:name w:val="RTF_Num 14 6"/>
    <w:uiPriority w:val="99"/>
    <w:rsid w:val="004219C5"/>
  </w:style>
  <w:style w:type="character" w:customStyle="1" w:styleId="RTFNum147">
    <w:name w:val="RTF_Num 14 7"/>
    <w:uiPriority w:val="99"/>
    <w:rsid w:val="004219C5"/>
  </w:style>
  <w:style w:type="character" w:customStyle="1" w:styleId="RTFNum148">
    <w:name w:val="RTF_Num 14 8"/>
    <w:uiPriority w:val="99"/>
    <w:rsid w:val="004219C5"/>
  </w:style>
  <w:style w:type="character" w:customStyle="1" w:styleId="RTFNum149">
    <w:name w:val="RTF_Num 14 9"/>
    <w:uiPriority w:val="99"/>
    <w:rsid w:val="004219C5"/>
  </w:style>
  <w:style w:type="character" w:customStyle="1" w:styleId="RTFNum181">
    <w:name w:val="RTF_Num 18 1"/>
    <w:uiPriority w:val="99"/>
    <w:rsid w:val="004219C5"/>
    <w:rPr>
      <w:rFonts w:ascii="Symbol" w:eastAsia="Symbol" w:hAnsi="Symbol" w:cs="Symbol"/>
    </w:rPr>
  </w:style>
  <w:style w:type="character" w:customStyle="1" w:styleId="RTFNum101">
    <w:name w:val="RTF_Num 10 1"/>
    <w:uiPriority w:val="99"/>
    <w:rsid w:val="004219C5"/>
    <w:rPr>
      <w:rFonts w:ascii="Symbol" w:eastAsia="Symbol" w:hAnsi="Symbol" w:cs="Symbol"/>
    </w:rPr>
  </w:style>
  <w:style w:type="character" w:customStyle="1" w:styleId="RTFNum31">
    <w:name w:val="RTF_Num 3 1"/>
    <w:uiPriority w:val="99"/>
    <w:rsid w:val="004219C5"/>
    <w:rPr>
      <w:rFonts w:ascii="Symbol" w:eastAsia="Symbol" w:hAnsi="Symbol" w:cs="Symbol"/>
    </w:rPr>
  </w:style>
  <w:style w:type="character" w:customStyle="1" w:styleId="RTFNum171">
    <w:name w:val="RTF_Num 17 1"/>
    <w:uiPriority w:val="99"/>
    <w:rsid w:val="004219C5"/>
    <w:rPr>
      <w:rFonts w:ascii="Symbol" w:eastAsia="Symbol" w:hAnsi="Symbol" w:cs="Symbol"/>
    </w:rPr>
  </w:style>
  <w:style w:type="character" w:customStyle="1" w:styleId="RTFNum261">
    <w:name w:val="RTF_Num 26 1"/>
    <w:uiPriority w:val="99"/>
    <w:rsid w:val="004219C5"/>
    <w:rPr>
      <w:rFonts w:ascii="Symbol" w:eastAsia="Symbol" w:hAnsi="Symbol" w:cs="Symbol"/>
    </w:rPr>
  </w:style>
  <w:style w:type="character" w:customStyle="1" w:styleId="RTFNum251">
    <w:name w:val="RTF_Num 25 1"/>
    <w:uiPriority w:val="99"/>
    <w:rsid w:val="004219C5"/>
    <w:rPr>
      <w:rFonts w:ascii="Symbol" w:eastAsia="Symbol" w:hAnsi="Symbol" w:cs="Symbol"/>
    </w:rPr>
  </w:style>
  <w:style w:type="character" w:customStyle="1" w:styleId="RTFNum252">
    <w:name w:val="RTF_Num 25 2"/>
    <w:uiPriority w:val="99"/>
    <w:rsid w:val="004219C5"/>
  </w:style>
  <w:style w:type="character" w:customStyle="1" w:styleId="RTFNum253">
    <w:name w:val="RTF_Num 25 3"/>
    <w:uiPriority w:val="99"/>
    <w:rsid w:val="004219C5"/>
  </w:style>
  <w:style w:type="character" w:customStyle="1" w:styleId="RTFNum254">
    <w:name w:val="RTF_Num 25 4"/>
    <w:uiPriority w:val="99"/>
    <w:rsid w:val="004219C5"/>
  </w:style>
  <w:style w:type="character" w:customStyle="1" w:styleId="RTFNum255">
    <w:name w:val="RTF_Num 25 5"/>
    <w:uiPriority w:val="99"/>
    <w:rsid w:val="004219C5"/>
  </w:style>
  <w:style w:type="character" w:customStyle="1" w:styleId="RTFNum256">
    <w:name w:val="RTF_Num 25 6"/>
    <w:uiPriority w:val="99"/>
    <w:rsid w:val="004219C5"/>
  </w:style>
  <w:style w:type="character" w:customStyle="1" w:styleId="RTFNum257">
    <w:name w:val="RTF_Num 25 7"/>
    <w:uiPriority w:val="99"/>
    <w:rsid w:val="004219C5"/>
  </w:style>
  <w:style w:type="character" w:customStyle="1" w:styleId="RTFNum258">
    <w:name w:val="RTF_Num 25 8"/>
    <w:uiPriority w:val="99"/>
    <w:rsid w:val="004219C5"/>
  </w:style>
  <w:style w:type="character" w:customStyle="1" w:styleId="RTFNum259">
    <w:name w:val="RTF_Num 25 9"/>
    <w:uiPriority w:val="99"/>
    <w:rsid w:val="004219C5"/>
  </w:style>
  <w:style w:type="character" w:styleId="ae">
    <w:name w:val="footnote reference"/>
    <w:uiPriority w:val="99"/>
    <w:rsid w:val="004219C5"/>
    <w:rPr>
      <w:vertAlign w:val="superscript"/>
    </w:rPr>
  </w:style>
  <w:style w:type="character" w:customStyle="1" w:styleId="af">
    <w:name w:val="Символ нумерации"/>
    <w:uiPriority w:val="99"/>
    <w:rsid w:val="004219C5"/>
  </w:style>
  <w:style w:type="character" w:customStyle="1" w:styleId="af0">
    <w:name w:val="Маркеры списка"/>
    <w:uiPriority w:val="99"/>
    <w:rsid w:val="004219C5"/>
    <w:rPr>
      <w:rFonts w:ascii="OpenSymbol" w:eastAsia="OpenSymbol" w:hAnsi="OpenSymbol" w:cs="OpenSymbol"/>
    </w:rPr>
  </w:style>
  <w:style w:type="character" w:customStyle="1" w:styleId="af1">
    <w:name w:val="Символы концевой сноски"/>
    <w:uiPriority w:val="99"/>
    <w:rsid w:val="004219C5"/>
    <w:rPr>
      <w:vertAlign w:val="superscript"/>
    </w:rPr>
  </w:style>
  <w:style w:type="character" w:customStyle="1" w:styleId="WW-">
    <w:name w:val="WW-Символы концевой сноски"/>
    <w:uiPriority w:val="99"/>
    <w:rsid w:val="004219C5"/>
  </w:style>
  <w:style w:type="character" w:styleId="af2">
    <w:name w:val="endnote reference"/>
    <w:uiPriority w:val="99"/>
    <w:rsid w:val="004219C5"/>
    <w:rPr>
      <w:vertAlign w:val="superscript"/>
    </w:rPr>
  </w:style>
  <w:style w:type="paragraph" w:customStyle="1" w:styleId="af3">
    <w:name w:val="Заголовок"/>
    <w:basedOn w:val="a"/>
    <w:next w:val="af4"/>
    <w:uiPriority w:val="99"/>
    <w:rsid w:val="004219C5"/>
    <w:pPr>
      <w:keepNext/>
      <w:spacing w:before="240" w:after="120"/>
    </w:pPr>
    <w:rPr>
      <w:rFonts w:ascii="Arial" w:hAnsi="Arial" w:cs="Tahoma"/>
      <w:sz w:val="28"/>
      <w:szCs w:val="28"/>
    </w:rPr>
  </w:style>
  <w:style w:type="paragraph" w:styleId="af4">
    <w:name w:val="Body Text"/>
    <w:basedOn w:val="a"/>
    <w:link w:val="af5"/>
    <w:uiPriority w:val="99"/>
    <w:rsid w:val="004219C5"/>
    <w:pPr>
      <w:spacing w:after="120"/>
    </w:pPr>
  </w:style>
  <w:style w:type="character" w:customStyle="1" w:styleId="af5">
    <w:name w:val="Основной текст Знак"/>
    <w:basedOn w:val="a0"/>
    <w:link w:val="af4"/>
    <w:uiPriority w:val="99"/>
    <w:rsid w:val="004219C5"/>
    <w:rPr>
      <w:rFonts w:ascii="Times New Roman" w:eastAsia="Andale Sans UI" w:hAnsi="Times New Roman" w:cs="Times New Roman"/>
      <w:kern w:val="1"/>
      <w:sz w:val="24"/>
      <w:szCs w:val="24"/>
    </w:rPr>
  </w:style>
  <w:style w:type="paragraph" w:styleId="af6">
    <w:name w:val="List"/>
    <w:basedOn w:val="af4"/>
    <w:uiPriority w:val="99"/>
    <w:rsid w:val="004219C5"/>
    <w:rPr>
      <w:rFonts w:cs="Tahoma"/>
    </w:rPr>
  </w:style>
  <w:style w:type="paragraph" w:customStyle="1" w:styleId="15">
    <w:name w:val="Название1"/>
    <w:basedOn w:val="a"/>
    <w:uiPriority w:val="99"/>
    <w:rsid w:val="004219C5"/>
    <w:pPr>
      <w:suppressLineNumbers/>
      <w:spacing w:before="120" w:after="120"/>
    </w:pPr>
    <w:rPr>
      <w:rFonts w:cs="Tahoma"/>
      <w:i/>
      <w:iCs/>
    </w:rPr>
  </w:style>
  <w:style w:type="paragraph" w:customStyle="1" w:styleId="16">
    <w:name w:val="Указатель1"/>
    <w:basedOn w:val="a"/>
    <w:uiPriority w:val="99"/>
    <w:rsid w:val="004219C5"/>
    <w:pPr>
      <w:suppressLineNumbers/>
    </w:pPr>
    <w:rPr>
      <w:rFonts w:cs="Tahoma"/>
    </w:rPr>
  </w:style>
  <w:style w:type="paragraph" w:styleId="af7">
    <w:name w:val="Title"/>
    <w:basedOn w:val="af3"/>
    <w:next w:val="af8"/>
    <w:link w:val="af9"/>
    <w:uiPriority w:val="99"/>
    <w:qFormat/>
    <w:rsid w:val="004219C5"/>
  </w:style>
  <w:style w:type="character" w:customStyle="1" w:styleId="af9">
    <w:name w:val="Название Знак"/>
    <w:basedOn w:val="a0"/>
    <w:link w:val="af7"/>
    <w:uiPriority w:val="99"/>
    <w:rsid w:val="004219C5"/>
    <w:rPr>
      <w:rFonts w:ascii="Arial" w:eastAsia="Andale Sans UI" w:hAnsi="Arial" w:cs="Tahoma"/>
      <w:kern w:val="1"/>
      <w:sz w:val="28"/>
      <w:szCs w:val="28"/>
    </w:rPr>
  </w:style>
  <w:style w:type="paragraph" w:styleId="af8">
    <w:name w:val="Subtitle"/>
    <w:basedOn w:val="af3"/>
    <w:next w:val="af4"/>
    <w:link w:val="afa"/>
    <w:uiPriority w:val="99"/>
    <w:qFormat/>
    <w:rsid w:val="004219C5"/>
    <w:pPr>
      <w:jc w:val="center"/>
    </w:pPr>
    <w:rPr>
      <w:i/>
      <w:iCs/>
    </w:rPr>
  </w:style>
  <w:style w:type="character" w:customStyle="1" w:styleId="afa">
    <w:name w:val="Подзаголовок Знак"/>
    <w:basedOn w:val="a0"/>
    <w:link w:val="af8"/>
    <w:uiPriority w:val="99"/>
    <w:rsid w:val="004219C5"/>
    <w:rPr>
      <w:rFonts w:ascii="Arial" w:eastAsia="Andale Sans UI" w:hAnsi="Arial" w:cs="Tahoma"/>
      <w:i/>
      <w:iCs/>
      <w:kern w:val="1"/>
      <w:sz w:val="28"/>
      <w:szCs w:val="28"/>
    </w:rPr>
  </w:style>
  <w:style w:type="paragraph" w:customStyle="1" w:styleId="17">
    <w:name w:val="Нижний колонтитул1"/>
    <w:basedOn w:val="a"/>
    <w:uiPriority w:val="99"/>
    <w:rsid w:val="004219C5"/>
    <w:pPr>
      <w:tabs>
        <w:tab w:val="center" w:pos="4677"/>
        <w:tab w:val="right" w:pos="9355"/>
      </w:tabs>
      <w:spacing w:after="200" w:line="276" w:lineRule="auto"/>
    </w:pPr>
    <w:rPr>
      <w:rFonts w:ascii="Calibri" w:eastAsia="Calibri" w:hAnsi="Calibri" w:cs="Calibri"/>
      <w:sz w:val="22"/>
      <w:szCs w:val="22"/>
    </w:rPr>
  </w:style>
  <w:style w:type="paragraph" w:customStyle="1" w:styleId="110">
    <w:name w:val="Оглавление 11"/>
    <w:basedOn w:val="a"/>
    <w:next w:val="a"/>
    <w:uiPriority w:val="99"/>
    <w:rsid w:val="004219C5"/>
  </w:style>
  <w:style w:type="paragraph" w:customStyle="1" w:styleId="21">
    <w:name w:val="Оглавление 21"/>
    <w:basedOn w:val="a"/>
    <w:next w:val="a"/>
    <w:uiPriority w:val="99"/>
    <w:rsid w:val="004219C5"/>
    <w:pPr>
      <w:ind w:left="200"/>
    </w:pPr>
  </w:style>
  <w:style w:type="paragraph" w:customStyle="1" w:styleId="81">
    <w:name w:val="Заголовок 81"/>
    <w:basedOn w:val="a"/>
    <w:next w:val="a"/>
    <w:uiPriority w:val="99"/>
    <w:rsid w:val="004219C5"/>
    <w:pPr>
      <w:keepNext/>
      <w:jc w:val="both"/>
    </w:pPr>
    <w:rPr>
      <w:i/>
      <w:iCs/>
      <w:sz w:val="32"/>
      <w:szCs w:val="32"/>
      <w:u w:val="single"/>
    </w:rPr>
  </w:style>
  <w:style w:type="paragraph" w:customStyle="1" w:styleId="afb">
    <w:name w:val="Ñòèëü"/>
    <w:basedOn w:val="81"/>
    <w:uiPriority w:val="99"/>
    <w:rsid w:val="004219C5"/>
    <w:pPr>
      <w:jc w:val="center"/>
    </w:pPr>
    <w:rPr>
      <w:b/>
      <w:bCs/>
      <w:i w:val="0"/>
      <w:iCs w:val="0"/>
      <w:sz w:val="24"/>
      <w:szCs w:val="24"/>
      <w:u w:val="none"/>
      <w:lang w:val="en-US"/>
    </w:rPr>
  </w:style>
  <w:style w:type="paragraph" w:customStyle="1" w:styleId="31">
    <w:name w:val="Заголовок 31"/>
    <w:basedOn w:val="a"/>
    <w:next w:val="a"/>
    <w:uiPriority w:val="99"/>
    <w:rsid w:val="004219C5"/>
    <w:pPr>
      <w:keepNext/>
      <w:jc w:val="center"/>
    </w:pPr>
    <w:rPr>
      <w:b/>
      <w:bCs/>
      <w:sz w:val="28"/>
      <w:szCs w:val="28"/>
    </w:rPr>
  </w:style>
  <w:style w:type="paragraph" w:customStyle="1" w:styleId="afc">
    <w:name w:val="íàçâàíèå"/>
    <w:basedOn w:val="a5"/>
    <w:uiPriority w:val="99"/>
    <w:rsid w:val="004219C5"/>
    <w:pPr>
      <w:autoSpaceDE w:val="0"/>
      <w:spacing w:after="120"/>
      <w:ind w:left="0" w:firstLine="720"/>
      <w:jc w:val="center"/>
    </w:pPr>
    <w:rPr>
      <w:rFonts w:ascii="Times New Roman" w:eastAsia="Times New Roman" w:hAnsi="Times New Roman" w:cs="Times New Roman"/>
      <w:caps/>
      <w:sz w:val="28"/>
      <w:szCs w:val="28"/>
      <w:u w:val="none"/>
    </w:rPr>
  </w:style>
  <w:style w:type="paragraph" w:customStyle="1" w:styleId="210">
    <w:name w:val="Îñíîâíîé òåêñò 21"/>
    <w:basedOn w:val="a"/>
    <w:uiPriority w:val="99"/>
    <w:rsid w:val="004219C5"/>
    <w:pPr>
      <w:overflowPunct w:val="0"/>
      <w:autoSpaceDE w:val="0"/>
      <w:ind w:left="360"/>
      <w:jc w:val="both"/>
    </w:pPr>
    <w:rPr>
      <w:sz w:val="26"/>
      <w:szCs w:val="26"/>
    </w:rPr>
  </w:style>
  <w:style w:type="paragraph" w:customStyle="1" w:styleId="51">
    <w:name w:val="Заголовок 51"/>
    <w:basedOn w:val="a"/>
    <w:next w:val="a"/>
    <w:uiPriority w:val="99"/>
    <w:rsid w:val="004219C5"/>
    <w:pPr>
      <w:keepNext/>
      <w:jc w:val="center"/>
    </w:pPr>
    <w:rPr>
      <w:sz w:val="26"/>
      <w:szCs w:val="26"/>
    </w:rPr>
  </w:style>
  <w:style w:type="paragraph" w:customStyle="1" w:styleId="211">
    <w:name w:val="Заголовок 21"/>
    <w:basedOn w:val="a"/>
    <w:next w:val="a"/>
    <w:uiPriority w:val="99"/>
    <w:rsid w:val="004219C5"/>
    <w:pPr>
      <w:keepNext/>
      <w:jc w:val="center"/>
    </w:pPr>
    <w:rPr>
      <w:b/>
      <w:bCs/>
    </w:rPr>
  </w:style>
  <w:style w:type="paragraph" w:styleId="afd">
    <w:name w:val="footer"/>
    <w:basedOn w:val="a"/>
    <w:link w:val="afe"/>
    <w:uiPriority w:val="99"/>
    <w:rsid w:val="004219C5"/>
    <w:pPr>
      <w:suppressLineNumbers/>
      <w:tabs>
        <w:tab w:val="center" w:pos="5385"/>
        <w:tab w:val="right" w:pos="10771"/>
      </w:tabs>
    </w:pPr>
  </w:style>
  <w:style w:type="character" w:customStyle="1" w:styleId="afe">
    <w:name w:val="Нижний колонтитул Знак"/>
    <w:basedOn w:val="a0"/>
    <w:link w:val="afd"/>
    <w:uiPriority w:val="99"/>
    <w:rsid w:val="004219C5"/>
    <w:rPr>
      <w:rFonts w:ascii="Times New Roman" w:eastAsia="Andale Sans UI" w:hAnsi="Times New Roman" w:cs="Times New Roman"/>
      <w:kern w:val="1"/>
      <w:sz w:val="24"/>
      <w:szCs w:val="24"/>
    </w:rPr>
  </w:style>
  <w:style w:type="paragraph" w:customStyle="1" w:styleId="aff">
    <w:name w:val="Содержимое врезки"/>
    <w:basedOn w:val="af4"/>
    <w:uiPriority w:val="99"/>
    <w:rsid w:val="004219C5"/>
  </w:style>
  <w:style w:type="paragraph" w:customStyle="1" w:styleId="aff0">
    <w:name w:val="Заголовок таблицы"/>
    <w:basedOn w:val="a8"/>
    <w:uiPriority w:val="99"/>
    <w:rsid w:val="004219C5"/>
    <w:pPr>
      <w:jc w:val="center"/>
    </w:pPr>
    <w:rPr>
      <w:b/>
      <w:bCs/>
    </w:rPr>
  </w:style>
  <w:style w:type="paragraph" w:styleId="aff1">
    <w:name w:val="header"/>
    <w:basedOn w:val="a"/>
    <w:link w:val="aff2"/>
    <w:uiPriority w:val="99"/>
    <w:rsid w:val="004219C5"/>
    <w:pPr>
      <w:suppressLineNumbers/>
      <w:tabs>
        <w:tab w:val="center" w:pos="4818"/>
        <w:tab w:val="right" w:pos="9637"/>
      </w:tabs>
    </w:pPr>
  </w:style>
  <w:style w:type="character" w:customStyle="1" w:styleId="aff2">
    <w:name w:val="Верхний колонтитул Знак"/>
    <w:basedOn w:val="a0"/>
    <w:link w:val="aff1"/>
    <w:uiPriority w:val="99"/>
    <w:rsid w:val="004219C5"/>
    <w:rPr>
      <w:rFonts w:ascii="Times New Roman" w:eastAsia="Andale Sans UI" w:hAnsi="Times New Roman" w:cs="Times New Roman"/>
      <w:kern w:val="1"/>
      <w:sz w:val="24"/>
      <w:szCs w:val="24"/>
    </w:rPr>
  </w:style>
  <w:style w:type="character" w:customStyle="1" w:styleId="10">
    <w:name w:val="Заголовок 1 Знак"/>
    <w:basedOn w:val="a0"/>
    <w:link w:val="1"/>
    <w:uiPriority w:val="99"/>
    <w:rsid w:val="000F3724"/>
    <w:rPr>
      <w:rFonts w:ascii="Arial" w:eastAsia="Times New Roman" w:hAnsi="Arial" w:cs="Arial"/>
      <w:b/>
      <w:bCs/>
      <w:color w:val="000080"/>
      <w:sz w:val="20"/>
      <w:szCs w:val="20"/>
      <w:lang w:eastAsia="ru-RU"/>
    </w:rPr>
  </w:style>
  <w:style w:type="character" w:customStyle="1" w:styleId="40">
    <w:name w:val="Заголовок 4 Знак"/>
    <w:basedOn w:val="a0"/>
    <w:link w:val="4"/>
    <w:uiPriority w:val="99"/>
    <w:rsid w:val="000F3724"/>
    <w:rPr>
      <w:rFonts w:ascii="Times New Roman" w:eastAsia="Andale Sans UI" w:hAnsi="Times New Roman" w:cs="Tahoma"/>
      <w:kern w:val="3"/>
      <w:sz w:val="26"/>
      <w:szCs w:val="26"/>
      <w:lang w:val="de-DE" w:eastAsia="ja-JP" w:bidi="fa-IR"/>
    </w:rPr>
  </w:style>
  <w:style w:type="character" w:customStyle="1" w:styleId="50">
    <w:name w:val="Заголовок 5 Знак"/>
    <w:basedOn w:val="a0"/>
    <w:link w:val="5"/>
    <w:uiPriority w:val="99"/>
    <w:rsid w:val="000F3724"/>
    <w:rPr>
      <w:rFonts w:ascii="Calibri" w:eastAsia="Times New Roman" w:hAnsi="Calibri" w:cs="Times New Roman"/>
      <w:b/>
      <w:bCs/>
      <w:i/>
      <w:iCs/>
      <w:kern w:val="1"/>
      <w:sz w:val="26"/>
      <w:szCs w:val="26"/>
    </w:rPr>
  </w:style>
  <w:style w:type="character" w:customStyle="1" w:styleId="80">
    <w:name w:val="Заголовок 8 Знак"/>
    <w:basedOn w:val="a0"/>
    <w:link w:val="8"/>
    <w:uiPriority w:val="99"/>
    <w:rsid w:val="000F3724"/>
    <w:rPr>
      <w:rFonts w:ascii="Times New Roman" w:eastAsia="Andale Sans UI" w:hAnsi="Times New Roman" w:cs="Tahoma"/>
      <w:i/>
      <w:iCs/>
      <w:kern w:val="3"/>
      <w:sz w:val="32"/>
      <w:szCs w:val="32"/>
      <w:u w:val="single"/>
      <w:lang w:val="de-DE" w:eastAsia="ja-JP" w:bidi="fa-IR"/>
    </w:rPr>
  </w:style>
  <w:style w:type="character" w:customStyle="1" w:styleId="90">
    <w:name w:val="Заголовок 9 Знак"/>
    <w:basedOn w:val="a0"/>
    <w:link w:val="9"/>
    <w:uiPriority w:val="99"/>
    <w:semiHidden/>
    <w:rsid w:val="000F3724"/>
    <w:rPr>
      <w:rFonts w:ascii="Cambria" w:eastAsia="Times New Roman" w:hAnsi="Cambria" w:cs="Times New Roman"/>
      <w:kern w:val="1"/>
    </w:rPr>
  </w:style>
  <w:style w:type="paragraph" w:styleId="32">
    <w:name w:val="Body Text Indent 3"/>
    <w:basedOn w:val="a"/>
    <w:link w:val="33"/>
    <w:uiPriority w:val="99"/>
    <w:semiHidden/>
    <w:unhideWhenUsed/>
    <w:rsid w:val="000F3724"/>
    <w:pPr>
      <w:widowControl/>
      <w:suppressAutoHyphens w:val="0"/>
      <w:spacing w:after="120" w:line="276" w:lineRule="auto"/>
      <w:ind w:left="283"/>
    </w:pPr>
    <w:rPr>
      <w:rFonts w:ascii="Calibri" w:eastAsia="Times New Roman" w:hAnsi="Calibri"/>
      <w:kern w:val="0"/>
      <w:sz w:val="16"/>
      <w:szCs w:val="16"/>
      <w:lang w:eastAsia="ru-RU"/>
    </w:rPr>
  </w:style>
  <w:style w:type="character" w:customStyle="1" w:styleId="33">
    <w:name w:val="Основной текст с отступом 3 Знак"/>
    <w:basedOn w:val="a0"/>
    <w:link w:val="32"/>
    <w:uiPriority w:val="99"/>
    <w:semiHidden/>
    <w:rsid w:val="000F3724"/>
    <w:rPr>
      <w:rFonts w:ascii="Calibri" w:eastAsia="Times New Roman" w:hAnsi="Calibri" w:cs="Times New Roman"/>
      <w:sz w:val="16"/>
      <w:szCs w:val="16"/>
      <w:lang w:eastAsia="ru-RU"/>
    </w:rPr>
  </w:style>
  <w:style w:type="paragraph" w:customStyle="1" w:styleId="ConsNonformat">
    <w:name w:val="ConsNonformat"/>
    <w:uiPriority w:val="99"/>
    <w:rsid w:val="000F372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uiPriority w:val="99"/>
    <w:rsid w:val="000F3724"/>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Title">
    <w:name w:val="ConsPlusTitle"/>
    <w:uiPriority w:val="99"/>
    <w:rsid w:val="000F372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3">
    <w:name w:val="Normal (Web)"/>
    <w:basedOn w:val="a"/>
    <w:uiPriority w:val="99"/>
    <w:rsid w:val="000F3724"/>
    <w:pPr>
      <w:widowControl/>
      <w:suppressAutoHyphens w:val="0"/>
      <w:spacing w:before="100" w:beforeAutospacing="1" w:after="100" w:afterAutospacing="1"/>
    </w:pPr>
    <w:rPr>
      <w:rFonts w:eastAsia="Times New Roman"/>
      <w:color w:val="111111"/>
      <w:kern w:val="0"/>
      <w:lang w:eastAsia="ru-RU"/>
    </w:rPr>
  </w:style>
  <w:style w:type="paragraph" w:styleId="HTML">
    <w:name w:val="HTML Preformatted"/>
    <w:basedOn w:val="a"/>
    <w:link w:val="HTML0"/>
    <w:uiPriority w:val="99"/>
    <w:rsid w:val="000F372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ru-RU"/>
    </w:rPr>
  </w:style>
  <w:style w:type="character" w:customStyle="1" w:styleId="HTML0">
    <w:name w:val="Стандартный HTML Знак"/>
    <w:basedOn w:val="a0"/>
    <w:link w:val="HTML"/>
    <w:uiPriority w:val="99"/>
    <w:rsid w:val="000F3724"/>
    <w:rPr>
      <w:rFonts w:ascii="Courier New" w:eastAsia="Times New Roman" w:hAnsi="Courier New" w:cs="Courier New"/>
      <w:sz w:val="20"/>
      <w:szCs w:val="20"/>
      <w:lang w:eastAsia="ru-RU"/>
    </w:rPr>
  </w:style>
  <w:style w:type="paragraph" w:styleId="aff4">
    <w:name w:val="Balloon Text"/>
    <w:basedOn w:val="a"/>
    <w:link w:val="aff5"/>
    <w:uiPriority w:val="99"/>
    <w:semiHidden/>
    <w:unhideWhenUsed/>
    <w:rsid w:val="000F3724"/>
    <w:pPr>
      <w:widowControl/>
      <w:suppressAutoHyphens w:val="0"/>
      <w:ind w:firstLine="709"/>
      <w:jc w:val="both"/>
    </w:pPr>
    <w:rPr>
      <w:rFonts w:ascii="Tahoma" w:eastAsia="Calibri" w:hAnsi="Tahoma" w:cs="Tahoma"/>
      <w:kern w:val="0"/>
      <w:sz w:val="16"/>
      <w:szCs w:val="16"/>
    </w:rPr>
  </w:style>
  <w:style w:type="character" w:customStyle="1" w:styleId="aff5">
    <w:name w:val="Текст выноски Знак"/>
    <w:basedOn w:val="a0"/>
    <w:link w:val="aff4"/>
    <w:uiPriority w:val="99"/>
    <w:semiHidden/>
    <w:rsid w:val="000F3724"/>
    <w:rPr>
      <w:rFonts w:ascii="Tahoma" w:eastAsia="Calibri" w:hAnsi="Tahoma" w:cs="Tahoma"/>
      <w:sz w:val="16"/>
      <w:szCs w:val="16"/>
    </w:rPr>
  </w:style>
  <w:style w:type="paragraph" w:customStyle="1" w:styleId="Standard">
    <w:name w:val="Standard"/>
    <w:rsid w:val="000F3724"/>
    <w:pPr>
      <w:widowControl w:val="0"/>
      <w:suppressAutoHyphens/>
      <w:autoSpaceDN w:val="0"/>
      <w:spacing w:after="0" w:line="240" w:lineRule="auto"/>
    </w:pPr>
    <w:rPr>
      <w:rFonts w:ascii="Times New Roman" w:eastAsia="Lucida Sans Unicode" w:hAnsi="Times New Roman" w:cs="Tahoma"/>
      <w:color w:val="000000"/>
      <w:kern w:val="3"/>
      <w:sz w:val="24"/>
      <w:szCs w:val="24"/>
      <w:lang w:val="en-US" w:bidi="en-US"/>
    </w:rPr>
  </w:style>
  <w:style w:type="paragraph" w:styleId="22">
    <w:name w:val="Body Text Indent 2"/>
    <w:basedOn w:val="a"/>
    <w:link w:val="23"/>
    <w:uiPriority w:val="99"/>
    <w:unhideWhenUsed/>
    <w:rsid w:val="000F3724"/>
    <w:pPr>
      <w:widowControl/>
      <w:suppressAutoHyphens w:val="0"/>
      <w:spacing w:after="120" w:line="480" w:lineRule="auto"/>
      <w:ind w:left="283"/>
    </w:pPr>
    <w:rPr>
      <w:rFonts w:ascii="Calibri" w:eastAsia="Times New Roman" w:hAnsi="Calibri"/>
      <w:kern w:val="0"/>
      <w:sz w:val="22"/>
      <w:szCs w:val="22"/>
      <w:lang w:eastAsia="ru-RU"/>
    </w:rPr>
  </w:style>
  <w:style w:type="character" w:customStyle="1" w:styleId="23">
    <w:name w:val="Основной текст с отступом 2 Знак"/>
    <w:basedOn w:val="a0"/>
    <w:link w:val="22"/>
    <w:uiPriority w:val="99"/>
    <w:rsid w:val="000F3724"/>
    <w:rPr>
      <w:rFonts w:ascii="Calibri" w:eastAsia="Times New Roman" w:hAnsi="Calibri" w:cs="Times New Roman"/>
      <w:lang w:eastAsia="ru-RU"/>
    </w:rPr>
  </w:style>
  <w:style w:type="character" w:customStyle="1" w:styleId="aff6">
    <w:name w:val="Цветовое выделение"/>
    <w:uiPriority w:val="99"/>
    <w:rsid w:val="000F3724"/>
    <w:rPr>
      <w:b/>
      <w:bCs/>
      <w:color w:val="000080"/>
      <w:sz w:val="20"/>
      <w:szCs w:val="20"/>
    </w:rPr>
  </w:style>
  <w:style w:type="character" w:styleId="aff7">
    <w:name w:val="Strong"/>
    <w:qFormat/>
    <w:rsid w:val="000F3724"/>
    <w:rPr>
      <w:b/>
      <w:bCs/>
    </w:rPr>
  </w:style>
  <w:style w:type="paragraph" w:styleId="aff8">
    <w:name w:val="No Spacing"/>
    <w:link w:val="aff9"/>
    <w:uiPriority w:val="99"/>
    <w:qFormat/>
    <w:rsid w:val="000F3724"/>
    <w:pPr>
      <w:spacing w:after="0" w:line="240" w:lineRule="auto"/>
    </w:pPr>
    <w:rPr>
      <w:rFonts w:ascii="Calibri" w:eastAsia="Calibri" w:hAnsi="Calibri" w:cs="Times New Roman"/>
    </w:rPr>
  </w:style>
  <w:style w:type="paragraph" w:customStyle="1" w:styleId="18">
    <w:name w:val="Текст1"/>
    <w:basedOn w:val="a"/>
    <w:uiPriority w:val="99"/>
    <w:rsid w:val="000F3724"/>
    <w:pPr>
      <w:widowControl/>
    </w:pPr>
    <w:rPr>
      <w:rFonts w:ascii="Courier New" w:eastAsia="Times New Roman" w:hAnsi="Courier New"/>
      <w:kern w:val="0"/>
      <w:sz w:val="20"/>
      <w:szCs w:val="20"/>
      <w:lang w:eastAsia="ar-SA"/>
    </w:rPr>
  </w:style>
  <w:style w:type="paragraph" w:customStyle="1" w:styleId="TableContents">
    <w:name w:val="Table Contents"/>
    <w:basedOn w:val="Standard"/>
    <w:uiPriority w:val="99"/>
    <w:rsid w:val="000F3724"/>
    <w:pPr>
      <w:suppressLineNumbers/>
      <w:textAlignment w:val="baseline"/>
    </w:pPr>
    <w:rPr>
      <w:rFonts w:eastAsia="Andale Sans UI"/>
      <w:color w:val="auto"/>
      <w:lang w:val="de-DE" w:eastAsia="ja-JP" w:bidi="fa-IR"/>
    </w:rPr>
  </w:style>
  <w:style w:type="character" w:customStyle="1" w:styleId="apple-converted-space">
    <w:name w:val="apple-converted-space"/>
    <w:basedOn w:val="a0"/>
    <w:rsid w:val="000F3724"/>
  </w:style>
  <w:style w:type="character" w:customStyle="1" w:styleId="WW-Absatz-Standardschriftart11111111111">
    <w:name w:val="WW-Absatz-Standardschriftart11111111111"/>
    <w:uiPriority w:val="99"/>
    <w:rsid w:val="000F3724"/>
  </w:style>
  <w:style w:type="paragraph" w:styleId="affa">
    <w:name w:val="TOC Heading"/>
    <w:basedOn w:val="1"/>
    <w:next w:val="a"/>
    <w:uiPriority w:val="99"/>
    <w:unhideWhenUsed/>
    <w:qFormat/>
    <w:rsid w:val="000F3724"/>
    <w:pPr>
      <w:keepNext/>
      <w:keepLines/>
      <w:widowControl/>
      <w:autoSpaceDE/>
      <w:autoSpaceDN/>
      <w:adjustRightInd/>
      <w:spacing w:before="480" w:after="0" w:line="276" w:lineRule="auto"/>
      <w:jc w:val="left"/>
      <w:outlineLvl w:val="9"/>
    </w:pPr>
    <w:rPr>
      <w:rFonts w:ascii="Cambria" w:hAnsi="Cambria" w:cs="Times New Roman"/>
      <w:color w:val="365F91"/>
      <w:sz w:val="28"/>
      <w:szCs w:val="28"/>
    </w:rPr>
  </w:style>
  <w:style w:type="character" w:customStyle="1" w:styleId="WW-Absatz-Standardschriftart1111">
    <w:name w:val="WW-Absatz-Standardschriftart1111"/>
    <w:uiPriority w:val="99"/>
    <w:rsid w:val="000F3724"/>
  </w:style>
  <w:style w:type="character" w:customStyle="1" w:styleId="WW-Absatz-Standardschriftart11111">
    <w:name w:val="WW-Absatz-Standardschriftart11111"/>
    <w:uiPriority w:val="99"/>
    <w:rsid w:val="000F3724"/>
  </w:style>
  <w:style w:type="character" w:customStyle="1" w:styleId="WW-Absatz-Standardschriftart111111">
    <w:name w:val="WW-Absatz-Standardschriftart111111"/>
    <w:uiPriority w:val="99"/>
    <w:rsid w:val="000F3724"/>
  </w:style>
  <w:style w:type="character" w:customStyle="1" w:styleId="WW-Absatz-Standardschriftart1111111">
    <w:name w:val="WW-Absatz-Standardschriftart1111111"/>
    <w:uiPriority w:val="99"/>
    <w:rsid w:val="000F3724"/>
  </w:style>
  <w:style w:type="character" w:customStyle="1" w:styleId="WW-Absatz-Standardschriftart11111111">
    <w:name w:val="WW-Absatz-Standardschriftart11111111"/>
    <w:uiPriority w:val="99"/>
    <w:rsid w:val="000F3724"/>
  </w:style>
  <w:style w:type="character" w:customStyle="1" w:styleId="WW-Absatz-Standardschriftart111111111">
    <w:name w:val="WW-Absatz-Standardschriftart111111111"/>
    <w:uiPriority w:val="99"/>
    <w:rsid w:val="000F3724"/>
  </w:style>
  <w:style w:type="character" w:customStyle="1" w:styleId="WW-Absatz-Standardschriftart1111111111">
    <w:name w:val="WW-Absatz-Standardschriftart1111111111"/>
    <w:uiPriority w:val="99"/>
    <w:rsid w:val="000F3724"/>
  </w:style>
  <w:style w:type="paragraph" w:customStyle="1" w:styleId="212">
    <w:name w:val="Основной текст с отступом 21"/>
    <w:basedOn w:val="a"/>
    <w:uiPriority w:val="99"/>
    <w:rsid w:val="000F3724"/>
    <w:pPr>
      <w:ind w:firstLine="708"/>
      <w:jc w:val="both"/>
    </w:pPr>
    <w:rPr>
      <w:rFonts w:eastAsia="Times New Roman"/>
      <w:kern w:val="0"/>
      <w:sz w:val="26"/>
      <w:szCs w:val="20"/>
      <w:lang w:eastAsia="ru-RU"/>
    </w:rPr>
  </w:style>
  <w:style w:type="paragraph" w:customStyle="1" w:styleId="310">
    <w:name w:val="Основной текст 31"/>
    <w:basedOn w:val="a"/>
    <w:uiPriority w:val="99"/>
    <w:rsid w:val="000F3724"/>
    <w:rPr>
      <w:rFonts w:eastAsia="Times New Roman"/>
      <w:kern w:val="0"/>
      <w:sz w:val="22"/>
      <w:szCs w:val="20"/>
      <w:lang w:eastAsia="ru-RU"/>
    </w:rPr>
  </w:style>
  <w:style w:type="paragraph" w:customStyle="1" w:styleId="Textbody">
    <w:name w:val="Text body"/>
    <w:basedOn w:val="Standard"/>
    <w:uiPriority w:val="99"/>
    <w:rsid w:val="000F3724"/>
    <w:pPr>
      <w:spacing w:after="120"/>
      <w:textAlignment w:val="baseline"/>
    </w:pPr>
    <w:rPr>
      <w:rFonts w:eastAsia="Andale Sans UI"/>
      <w:color w:val="auto"/>
      <w:lang w:val="de-DE" w:eastAsia="ja-JP" w:bidi="fa-IR"/>
    </w:rPr>
  </w:style>
  <w:style w:type="paragraph" w:styleId="affb">
    <w:name w:val="caption"/>
    <w:basedOn w:val="Standard"/>
    <w:uiPriority w:val="99"/>
    <w:qFormat/>
    <w:rsid w:val="000F3724"/>
    <w:pPr>
      <w:suppressLineNumbers/>
      <w:spacing w:before="120" w:after="120"/>
      <w:textAlignment w:val="baseline"/>
    </w:pPr>
    <w:rPr>
      <w:rFonts w:eastAsia="Andale Sans UI"/>
      <w:i/>
      <w:iCs/>
      <w:color w:val="auto"/>
      <w:lang w:val="de-DE" w:eastAsia="ja-JP" w:bidi="fa-IR"/>
    </w:rPr>
  </w:style>
  <w:style w:type="paragraph" w:customStyle="1" w:styleId="Index">
    <w:name w:val="Index"/>
    <w:basedOn w:val="Standard"/>
    <w:uiPriority w:val="99"/>
    <w:rsid w:val="000F3724"/>
    <w:pPr>
      <w:suppressLineNumbers/>
      <w:textAlignment w:val="baseline"/>
    </w:pPr>
    <w:rPr>
      <w:rFonts w:eastAsia="Andale Sans UI"/>
      <w:color w:val="auto"/>
      <w:lang w:val="de-DE" w:eastAsia="ja-JP" w:bidi="fa-IR"/>
    </w:rPr>
  </w:style>
  <w:style w:type="paragraph" w:customStyle="1" w:styleId="Contents1">
    <w:name w:val="Contents 1"/>
    <w:basedOn w:val="Standard"/>
    <w:next w:val="Standard"/>
    <w:uiPriority w:val="99"/>
    <w:rsid w:val="000F3724"/>
    <w:pPr>
      <w:textAlignment w:val="baseline"/>
    </w:pPr>
    <w:rPr>
      <w:rFonts w:eastAsia="Andale Sans UI"/>
      <w:color w:val="auto"/>
      <w:lang w:val="de-DE" w:eastAsia="ja-JP" w:bidi="fa-IR"/>
    </w:rPr>
  </w:style>
  <w:style w:type="paragraph" w:customStyle="1" w:styleId="Contents2">
    <w:name w:val="Contents 2"/>
    <w:basedOn w:val="Standard"/>
    <w:next w:val="Standard"/>
    <w:uiPriority w:val="99"/>
    <w:rsid w:val="000F3724"/>
    <w:pPr>
      <w:ind w:left="200"/>
      <w:textAlignment w:val="baseline"/>
    </w:pPr>
    <w:rPr>
      <w:rFonts w:eastAsia="Andale Sans UI"/>
      <w:color w:val="auto"/>
      <w:lang w:val="de-DE" w:eastAsia="ja-JP" w:bidi="fa-IR"/>
    </w:rPr>
  </w:style>
  <w:style w:type="paragraph" w:customStyle="1" w:styleId="Textbodyindent">
    <w:name w:val="Text body indent"/>
    <w:basedOn w:val="Standard"/>
    <w:uiPriority w:val="99"/>
    <w:rsid w:val="000F3724"/>
    <w:pPr>
      <w:ind w:left="360"/>
      <w:textAlignment w:val="baseline"/>
    </w:pPr>
    <w:rPr>
      <w:rFonts w:ascii="Bookman Old Style" w:eastAsia="Bookman Old Style" w:hAnsi="Bookman Old Style" w:cs="Bookman Old Style"/>
      <w:b/>
      <w:bCs/>
      <w:color w:val="auto"/>
      <w:sz w:val="22"/>
      <w:szCs w:val="22"/>
      <w:u w:val="single"/>
      <w:lang w:val="de-DE" w:eastAsia="ja-JP" w:bidi="fa-IR"/>
    </w:rPr>
  </w:style>
  <w:style w:type="paragraph" w:customStyle="1" w:styleId="Footnote">
    <w:name w:val="Footnote"/>
    <w:basedOn w:val="Standard"/>
    <w:uiPriority w:val="99"/>
    <w:rsid w:val="000F3724"/>
    <w:pPr>
      <w:suppressLineNumbers/>
      <w:ind w:left="283" w:hanging="283"/>
      <w:textAlignment w:val="baseline"/>
    </w:pPr>
    <w:rPr>
      <w:rFonts w:eastAsia="Andale Sans UI"/>
      <w:color w:val="auto"/>
      <w:sz w:val="20"/>
      <w:szCs w:val="20"/>
      <w:lang w:val="de-DE" w:eastAsia="ja-JP" w:bidi="fa-IR"/>
    </w:rPr>
  </w:style>
  <w:style w:type="paragraph" w:customStyle="1" w:styleId="TableHeading">
    <w:name w:val="Table Heading"/>
    <w:basedOn w:val="TableContents"/>
    <w:uiPriority w:val="99"/>
    <w:rsid w:val="000F3724"/>
    <w:pPr>
      <w:jc w:val="center"/>
    </w:pPr>
    <w:rPr>
      <w:b/>
      <w:bCs/>
    </w:rPr>
  </w:style>
  <w:style w:type="character" w:customStyle="1" w:styleId="Internetlink">
    <w:name w:val="Internet link"/>
    <w:uiPriority w:val="99"/>
    <w:rsid w:val="000F3724"/>
    <w:rPr>
      <w:color w:val="000080"/>
      <w:u w:val="single"/>
    </w:rPr>
  </w:style>
  <w:style w:type="character" w:customStyle="1" w:styleId="FootnoteSymbol">
    <w:name w:val="Footnote Symbol"/>
    <w:uiPriority w:val="99"/>
    <w:rsid w:val="000F3724"/>
  </w:style>
  <w:style w:type="character" w:customStyle="1" w:styleId="Footnoteanchor">
    <w:name w:val="Footnote anchor"/>
    <w:uiPriority w:val="99"/>
    <w:rsid w:val="000F3724"/>
    <w:rPr>
      <w:position w:val="0"/>
      <w:vertAlign w:val="superscript"/>
    </w:rPr>
  </w:style>
  <w:style w:type="character" w:customStyle="1" w:styleId="NumberingSymbols">
    <w:name w:val="Numbering Symbols"/>
    <w:uiPriority w:val="99"/>
    <w:rsid w:val="000F3724"/>
  </w:style>
  <w:style w:type="character" w:customStyle="1" w:styleId="BulletSymbols">
    <w:name w:val="Bullet Symbols"/>
    <w:uiPriority w:val="99"/>
    <w:rsid w:val="000F3724"/>
    <w:rPr>
      <w:rFonts w:ascii="OpenSymbol" w:eastAsia="OpenSymbol" w:hAnsi="OpenSymbol" w:cs="OpenSymbol"/>
    </w:rPr>
  </w:style>
  <w:style w:type="paragraph" w:styleId="34">
    <w:name w:val="toc 3"/>
    <w:basedOn w:val="a"/>
    <w:next w:val="a"/>
    <w:autoRedefine/>
    <w:uiPriority w:val="99"/>
    <w:unhideWhenUsed/>
    <w:rsid w:val="000F3724"/>
    <w:pPr>
      <w:autoSpaceDN w:val="0"/>
      <w:ind w:left="480"/>
      <w:textAlignment w:val="baseline"/>
    </w:pPr>
    <w:rPr>
      <w:rFonts w:cs="Tahoma"/>
      <w:kern w:val="3"/>
      <w:lang w:val="de-DE" w:eastAsia="ja-JP" w:bidi="fa-IR"/>
    </w:rPr>
  </w:style>
  <w:style w:type="paragraph" w:styleId="19">
    <w:name w:val="toc 1"/>
    <w:basedOn w:val="a"/>
    <w:next w:val="a"/>
    <w:autoRedefine/>
    <w:uiPriority w:val="99"/>
    <w:unhideWhenUsed/>
    <w:rsid w:val="000F3724"/>
    <w:pPr>
      <w:widowControl/>
      <w:suppressAutoHyphens w:val="0"/>
      <w:spacing w:after="100" w:line="276" w:lineRule="auto"/>
    </w:pPr>
    <w:rPr>
      <w:rFonts w:ascii="Calibri" w:eastAsia="Times New Roman" w:hAnsi="Calibri"/>
      <w:kern w:val="0"/>
      <w:sz w:val="22"/>
      <w:szCs w:val="22"/>
      <w:lang w:eastAsia="ru-RU"/>
    </w:rPr>
  </w:style>
  <w:style w:type="paragraph" w:styleId="24">
    <w:name w:val="toc 2"/>
    <w:basedOn w:val="a"/>
    <w:next w:val="a"/>
    <w:autoRedefine/>
    <w:uiPriority w:val="99"/>
    <w:unhideWhenUsed/>
    <w:rsid w:val="000F3724"/>
    <w:pPr>
      <w:widowControl/>
      <w:suppressAutoHyphens w:val="0"/>
      <w:spacing w:after="100" w:line="276" w:lineRule="auto"/>
      <w:ind w:left="220"/>
    </w:pPr>
    <w:rPr>
      <w:rFonts w:ascii="Calibri" w:eastAsia="Times New Roman" w:hAnsi="Calibri"/>
      <w:kern w:val="0"/>
      <w:sz w:val="22"/>
      <w:szCs w:val="22"/>
      <w:lang w:eastAsia="ru-RU"/>
    </w:rPr>
  </w:style>
  <w:style w:type="paragraph" w:styleId="42">
    <w:name w:val="toc 4"/>
    <w:basedOn w:val="a"/>
    <w:next w:val="a"/>
    <w:autoRedefine/>
    <w:uiPriority w:val="99"/>
    <w:unhideWhenUsed/>
    <w:rsid w:val="000F3724"/>
    <w:pPr>
      <w:widowControl/>
      <w:suppressAutoHyphens w:val="0"/>
      <w:spacing w:after="100" w:line="276" w:lineRule="auto"/>
      <w:ind w:left="660"/>
    </w:pPr>
    <w:rPr>
      <w:rFonts w:ascii="Calibri" w:eastAsia="Times New Roman" w:hAnsi="Calibri"/>
      <w:kern w:val="0"/>
      <w:sz w:val="22"/>
      <w:szCs w:val="22"/>
      <w:lang w:eastAsia="ru-RU"/>
    </w:rPr>
  </w:style>
  <w:style w:type="paragraph" w:styleId="52">
    <w:name w:val="toc 5"/>
    <w:basedOn w:val="a"/>
    <w:next w:val="a"/>
    <w:autoRedefine/>
    <w:uiPriority w:val="99"/>
    <w:unhideWhenUsed/>
    <w:rsid w:val="000F3724"/>
    <w:pPr>
      <w:widowControl/>
      <w:suppressAutoHyphens w:val="0"/>
      <w:spacing w:after="100" w:line="276" w:lineRule="auto"/>
      <w:ind w:left="880"/>
    </w:pPr>
    <w:rPr>
      <w:rFonts w:ascii="Calibri" w:eastAsia="Times New Roman" w:hAnsi="Calibri"/>
      <w:kern w:val="0"/>
      <w:sz w:val="22"/>
      <w:szCs w:val="22"/>
      <w:lang w:eastAsia="ru-RU"/>
    </w:rPr>
  </w:style>
  <w:style w:type="paragraph" w:styleId="61">
    <w:name w:val="toc 6"/>
    <w:basedOn w:val="a"/>
    <w:next w:val="a"/>
    <w:autoRedefine/>
    <w:uiPriority w:val="99"/>
    <w:unhideWhenUsed/>
    <w:rsid w:val="000F3724"/>
    <w:pPr>
      <w:widowControl/>
      <w:suppressAutoHyphens w:val="0"/>
      <w:spacing w:after="100" w:line="276" w:lineRule="auto"/>
      <w:ind w:left="1100"/>
    </w:pPr>
    <w:rPr>
      <w:rFonts w:ascii="Calibri" w:eastAsia="Times New Roman" w:hAnsi="Calibri"/>
      <w:kern w:val="0"/>
      <w:sz w:val="22"/>
      <w:szCs w:val="22"/>
      <w:lang w:eastAsia="ru-RU"/>
    </w:rPr>
  </w:style>
  <w:style w:type="paragraph" w:styleId="71">
    <w:name w:val="toc 7"/>
    <w:basedOn w:val="a"/>
    <w:next w:val="a"/>
    <w:autoRedefine/>
    <w:uiPriority w:val="99"/>
    <w:unhideWhenUsed/>
    <w:rsid w:val="000F3724"/>
    <w:pPr>
      <w:widowControl/>
      <w:suppressAutoHyphens w:val="0"/>
      <w:spacing w:after="100" w:line="276" w:lineRule="auto"/>
      <w:ind w:left="1320"/>
    </w:pPr>
    <w:rPr>
      <w:rFonts w:ascii="Calibri" w:eastAsia="Times New Roman" w:hAnsi="Calibri"/>
      <w:kern w:val="0"/>
      <w:sz w:val="22"/>
      <w:szCs w:val="22"/>
      <w:lang w:eastAsia="ru-RU"/>
    </w:rPr>
  </w:style>
  <w:style w:type="paragraph" w:styleId="82">
    <w:name w:val="toc 8"/>
    <w:basedOn w:val="a"/>
    <w:next w:val="a"/>
    <w:autoRedefine/>
    <w:uiPriority w:val="99"/>
    <w:unhideWhenUsed/>
    <w:rsid w:val="000F3724"/>
    <w:pPr>
      <w:widowControl/>
      <w:suppressAutoHyphens w:val="0"/>
      <w:spacing w:after="100" w:line="276" w:lineRule="auto"/>
      <w:ind w:left="1540"/>
    </w:pPr>
    <w:rPr>
      <w:rFonts w:ascii="Calibri" w:eastAsia="Times New Roman" w:hAnsi="Calibri"/>
      <w:kern w:val="0"/>
      <w:sz w:val="22"/>
      <w:szCs w:val="22"/>
      <w:lang w:eastAsia="ru-RU"/>
    </w:rPr>
  </w:style>
  <w:style w:type="paragraph" w:styleId="91">
    <w:name w:val="toc 9"/>
    <w:basedOn w:val="a"/>
    <w:next w:val="a"/>
    <w:autoRedefine/>
    <w:uiPriority w:val="99"/>
    <w:unhideWhenUsed/>
    <w:rsid w:val="000F3724"/>
    <w:pPr>
      <w:widowControl/>
      <w:suppressAutoHyphens w:val="0"/>
      <w:spacing w:after="100" w:line="276" w:lineRule="auto"/>
      <w:ind w:left="1760"/>
    </w:pPr>
    <w:rPr>
      <w:rFonts w:ascii="Calibri" w:eastAsia="Times New Roman" w:hAnsi="Calibri"/>
      <w:kern w:val="0"/>
      <w:sz w:val="22"/>
      <w:szCs w:val="22"/>
      <w:lang w:eastAsia="ru-RU"/>
    </w:rPr>
  </w:style>
  <w:style w:type="numbering" w:customStyle="1" w:styleId="WW8Num10">
    <w:name w:val="WW8Num10"/>
    <w:basedOn w:val="a2"/>
    <w:rsid w:val="000F3724"/>
    <w:pPr>
      <w:numPr>
        <w:numId w:val="3"/>
      </w:numPr>
    </w:pPr>
  </w:style>
  <w:style w:type="numbering" w:customStyle="1" w:styleId="WW8Num11">
    <w:name w:val="WW8Num11"/>
    <w:basedOn w:val="a2"/>
    <w:rsid w:val="000F3724"/>
    <w:pPr>
      <w:numPr>
        <w:numId w:val="4"/>
      </w:numPr>
    </w:pPr>
  </w:style>
  <w:style w:type="numbering" w:customStyle="1" w:styleId="WW8Num15">
    <w:name w:val="WW8Num15"/>
    <w:basedOn w:val="a2"/>
    <w:rsid w:val="000F3724"/>
    <w:pPr>
      <w:numPr>
        <w:numId w:val="5"/>
      </w:numPr>
    </w:pPr>
  </w:style>
  <w:style w:type="numbering" w:customStyle="1" w:styleId="WW8Num1">
    <w:name w:val="WW8Num1"/>
    <w:basedOn w:val="a2"/>
    <w:rsid w:val="000F3724"/>
    <w:pPr>
      <w:numPr>
        <w:numId w:val="6"/>
      </w:numPr>
    </w:pPr>
  </w:style>
  <w:style w:type="numbering" w:customStyle="1" w:styleId="WW8Num12">
    <w:name w:val="WW8Num12"/>
    <w:basedOn w:val="a2"/>
    <w:rsid w:val="000F3724"/>
    <w:pPr>
      <w:numPr>
        <w:numId w:val="7"/>
      </w:numPr>
    </w:pPr>
  </w:style>
  <w:style w:type="numbering" w:customStyle="1" w:styleId="WW8Num2">
    <w:name w:val="WW8Num2"/>
    <w:basedOn w:val="a2"/>
    <w:rsid w:val="000F3724"/>
    <w:pPr>
      <w:numPr>
        <w:numId w:val="8"/>
      </w:numPr>
    </w:pPr>
  </w:style>
  <w:style w:type="numbering" w:customStyle="1" w:styleId="WW8Num3">
    <w:name w:val="WW8Num3"/>
    <w:basedOn w:val="a2"/>
    <w:rsid w:val="000F3724"/>
    <w:pPr>
      <w:numPr>
        <w:numId w:val="9"/>
      </w:numPr>
    </w:pPr>
  </w:style>
  <w:style w:type="numbering" w:customStyle="1" w:styleId="WW8Num13">
    <w:name w:val="WW8Num13"/>
    <w:basedOn w:val="a2"/>
    <w:rsid w:val="000F3724"/>
    <w:pPr>
      <w:numPr>
        <w:numId w:val="10"/>
      </w:numPr>
    </w:pPr>
  </w:style>
  <w:style w:type="numbering" w:customStyle="1" w:styleId="WW8Num4">
    <w:name w:val="WW8Num4"/>
    <w:basedOn w:val="a2"/>
    <w:rsid w:val="000F3724"/>
    <w:pPr>
      <w:numPr>
        <w:numId w:val="11"/>
      </w:numPr>
    </w:pPr>
  </w:style>
  <w:style w:type="numbering" w:customStyle="1" w:styleId="WW8Num5">
    <w:name w:val="WW8Num5"/>
    <w:basedOn w:val="a2"/>
    <w:rsid w:val="000F3724"/>
    <w:pPr>
      <w:numPr>
        <w:numId w:val="12"/>
      </w:numPr>
    </w:pPr>
  </w:style>
  <w:style w:type="numbering" w:customStyle="1" w:styleId="WW8Num14">
    <w:name w:val="WW8Num14"/>
    <w:basedOn w:val="a2"/>
    <w:rsid w:val="000F3724"/>
    <w:pPr>
      <w:numPr>
        <w:numId w:val="13"/>
      </w:numPr>
    </w:pPr>
  </w:style>
  <w:style w:type="numbering" w:customStyle="1" w:styleId="WW8Num6">
    <w:name w:val="WW8Num6"/>
    <w:basedOn w:val="a2"/>
    <w:rsid w:val="000F3724"/>
    <w:pPr>
      <w:numPr>
        <w:numId w:val="14"/>
      </w:numPr>
    </w:pPr>
  </w:style>
  <w:style w:type="numbering" w:customStyle="1" w:styleId="WW8Num7">
    <w:name w:val="WW8Num7"/>
    <w:basedOn w:val="a2"/>
    <w:rsid w:val="000F3724"/>
    <w:pPr>
      <w:numPr>
        <w:numId w:val="15"/>
      </w:numPr>
    </w:pPr>
  </w:style>
  <w:style w:type="numbering" w:customStyle="1" w:styleId="WW8Num8">
    <w:name w:val="WW8Num8"/>
    <w:basedOn w:val="a2"/>
    <w:rsid w:val="000F3724"/>
    <w:pPr>
      <w:numPr>
        <w:numId w:val="16"/>
      </w:numPr>
    </w:pPr>
  </w:style>
  <w:style w:type="numbering" w:customStyle="1" w:styleId="WW8Num9">
    <w:name w:val="WW8Num9"/>
    <w:basedOn w:val="a2"/>
    <w:rsid w:val="000F3724"/>
    <w:pPr>
      <w:numPr>
        <w:numId w:val="17"/>
      </w:numPr>
    </w:p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0F3724"/>
    <w:pPr>
      <w:widowControl/>
      <w:suppressAutoHyphens w:val="0"/>
      <w:spacing w:after="160" w:line="240" w:lineRule="exact"/>
    </w:pPr>
    <w:rPr>
      <w:rFonts w:eastAsia="Times New Roman"/>
      <w:kern w:val="0"/>
      <w:sz w:val="28"/>
      <w:szCs w:val="20"/>
      <w:lang w:val="en-US"/>
    </w:rPr>
  </w:style>
  <w:style w:type="paragraph" w:customStyle="1" w:styleId="ConsPlusCell">
    <w:name w:val="ConsPlusCell"/>
    <w:uiPriority w:val="99"/>
    <w:rsid w:val="000F372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0F3724"/>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text1">
    <w:name w:val="text1"/>
    <w:uiPriority w:val="99"/>
    <w:rsid w:val="000F3724"/>
    <w:rPr>
      <w:rFonts w:ascii="Arial" w:hAnsi="Arial" w:cs="Arial" w:hint="default"/>
      <w:color w:val="605847"/>
      <w:sz w:val="18"/>
      <w:szCs w:val="18"/>
    </w:rPr>
  </w:style>
  <w:style w:type="paragraph" w:customStyle="1" w:styleId="120">
    <w:name w:val="Оглавление 12"/>
    <w:basedOn w:val="a"/>
    <w:next w:val="a"/>
    <w:uiPriority w:val="99"/>
    <w:rsid w:val="000F3724"/>
    <w:rPr>
      <w:lang w:eastAsia="ru-RU"/>
    </w:rPr>
  </w:style>
  <w:style w:type="paragraph" w:customStyle="1" w:styleId="220">
    <w:name w:val="Оглавление 22"/>
    <w:basedOn w:val="a"/>
    <w:next w:val="a"/>
    <w:uiPriority w:val="99"/>
    <w:rsid w:val="000F3724"/>
    <w:pPr>
      <w:ind w:left="200"/>
    </w:pPr>
    <w:rPr>
      <w:lang w:eastAsia="ru-RU"/>
    </w:rPr>
  </w:style>
  <w:style w:type="character" w:customStyle="1" w:styleId="WW8Num12z0">
    <w:name w:val="WW8Num12z0"/>
    <w:uiPriority w:val="99"/>
    <w:rsid w:val="006A0D86"/>
    <w:rPr>
      <w:rFonts w:ascii="Times New Roman" w:hAnsi="Times New Roman" w:cs="Times New Roman"/>
    </w:rPr>
  </w:style>
  <w:style w:type="character" w:customStyle="1" w:styleId="WW8Num14z0">
    <w:name w:val="WW8Num14z0"/>
    <w:uiPriority w:val="99"/>
    <w:rsid w:val="006A0D86"/>
    <w:rPr>
      <w:rFonts w:ascii="Courier New" w:hAnsi="Courier New" w:cs="Courier New"/>
    </w:rPr>
  </w:style>
  <w:style w:type="character" w:customStyle="1" w:styleId="WW8Num16z0">
    <w:name w:val="WW8Num16z0"/>
    <w:uiPriority w:val="99"/>
    <w:rsid w:val="006A0D86"/>
    <w:rPr>
      <w:rFonts w:ascii="Courier New" w:hAnsi="Courier New" w:cs="Courier New"/>
    </w:rPr>
  </w:style>
  <w:style w:type="character" w:customStyle="1" w:styleId="WW8Num17z0">
    <w:name w:val="WW8Num17z0"/>
    <w:uiPriority w:val="99"/>
    <w:rsid w:val="006A0D86"/>
    <w:rPr>
      <w:rFonts w:ascii="Symbol" w:eastAsia="Times New Roman" w:hAnsi="Symbol" w:cs="Times New Roman"/>
    </w:rPr>
  </w:style>
  <w:style w:type="character" w:customStyle="1" w:styleId="WW8Num18z0">
    <w:name w:val="WW8Num18z0"/>
    <w:uiPriority w:val="99"/>
    <w:rsid w:val="006A0D86"/>
    <w:rPr>
      <w:rFonts w:ascii="Times New Roman" w:hAnsi="Times New Roman" w:cs="Times New Roman"/>
    </w:rPr>
  </w:style>
  <w:style w:type="character" w:customStyle="1" w:styleId="WW8Num19z0">
    <w:name w:val="WW8Num19z0"/>
    <w:uiPriority w:val="99"/>
    <w:rsid w:val="006A0D86"/>
    <w:rPr>
      <w:rFonts w:ascii="Times New Roman" w:hAnsi="Times New Roman" w:cs="Times New Roman"/>
    </w:rPr>
  </w:style>
  <w:style w:type="character" w:customStyle="1" w:styleId="WW8Num19z1">
    <w:name w:val="WW8Num19z1"/>
    <w:uiPriority w:val="99"/>
    <w:rsid w:val="006A0D86"/>
    <w:rPr>
      <w:rFonts w:ascii="Courier New" w:hAnsi="Courier New" w:cs="Courier New"/>
    </w:rPr>
  </w:style>
  <w:style w:type="character" w:customStyle="1" w:styleId="WW8Num19z2">
    <w:name w:val="WW8Num19z2"/>
    <w:uiPriority w:val="99"/>
    <w:rsid w:val="006A0D86"/>
    <w:rPr>
      <w:rFonts w:ascii="Wingdings" w:hAnsi="Wingdings"/>
    </w:rPr>
  </w:style>
  <w:style w:type="character" w:customStyle="1" w:styleId="WW8Num20z0">
    <w:name w:val="WW8Num20z0"/>
    <w:uiPriority w:val="99"/>
    <w:rsid w:val="006A0D86"/>
    <w:rPr>
      <w:rFonts w:ascii="Times New Roman" w:hAnsi="Times New Roman" w:cs="Times New Roman"/>
    </w:rPr>
  </w:style>
  <w:style w:type="character" w:customStyle="1" w:styleId="WW8Num22z0">
    <w:name w:val="WW8Num22z0"/>
    <w:uiPriority w:val="99"/>
    <w:rsid w:val="006A0D86"/>
    <w:rPr>
      <w:rFonts w:ascii="Courier New" w:hAnsi="Courier New" w:cs="Courier New"/>
    </w:rPr>
  </w:style>
  <w:style w:type="character" w:customStyle="1" w:styleId="WW8Num23z1">
    <w:name w:val="WW8Num23z1"/>
    <w:uiPriority w:val="99"/>
    <w:rsid w:val="006A0D86"/>
    <w:rPr>
      <w:rFonts w:ascii="Courier New" w:hAnsi="Courier New"/>
      <w:sz w:val="20"/>
    </w:rPr>
  </w:style>
  <w:style w:type="character" w:customStyle="1" w:styleId="WW8Num23z2">
    <w:name w:val="WW8Num23z2"/>
    <w:uiPriority w:val="99"/>
    <w:rsid w:val="006A0D86"/>
    <w:rPr>
      <w:rFonts w:ascii="Wingdings" w:hAnsi="Wingdings"/>
      <w:sz w:val="20"/>
    </w:rPr>
  </w:style>
  <w:style w:type="character" w:customStyle="1" w:styleId="WW8Num24z0">
    <w:name w:val="WW8Num24z0"/>
    <w:uiPriority w:val="99"/>
    <w:rsid w:val="006A0D86"/>
    <w:rPr>
      <w:rFonts w:ascii="Times New Roman" w:hAnsi="Times New Roman" w:cs="Times New Roman"/>
    </w:rPr>
  </w:style>
  <w:style w:type="character" w:customStyle="1" w:styleId="WW8Num24z1">
    <w:name w:val="WW8Num24z1"/>
    <w:uiPriority w:val="99"/>
    <w:rsid w:val="006A0D86"/>
    <w:rPr>
      <w:rFonts w:ascii="Courier New" w:hAnsi="Courier New" w:cs="Courier New"/>
    </w:rPr>
  </w:style>
  <w:style w:type="character" w:customStyle="1" w:styleId="WW8Num25z0">
    <w:name w:val="WW8Num25z0"/>
    <w:uiPriority w:val="99"/>
    <w:rsid w:val="006A0D86"/>
    <w:rPr>
      <w:rFonts w:ascii="Times New Roman" w:hAnsi="Times New Roman" w:cs="Times New Roman"/>
      <w:sz w:val="20"/>
    </w:rPr>
  </w:style>
  <w:style w:type="character" w:customStyle="1" w:styleId="WW8Num5z2">
    <w:name w:val="WW8Num5z2"/>
    <w:uiPriority w:val="99"/>
    <w:rsid w:val="006A0D86"/>
    <w:rPr>
      <w:rFonts w:ascii="Wingdings" w:hAnsi="Wingdings"/>
    </w:rPr>
  </w:style>
  <w:style w:type="character" w:customStyle="1" w:styleId="WW8Num5z3">
    <w:name w:val="WW8Num5z3"/>
    <w:uiPriority w:val="99"/>
    <w:rsid w:val="006A0D86"/>
    <w:rPr>
      <w:rFonts w:ascii="Symbol" w:hAnsi="Symbol"/>
    </w:rPr>
  </w:style>
  <w:style w:type="character" w:customStyle="1" w:styleId="WW8Num6z1">
    <w:name w:val="WW8Num6z1"/>
    <w:uiPriority w:val="99"/>
    <w:rsid w:val="006A0D86"/>
    <w:rPr>
      <w:rFonts w:ascii="Courier New" w:hAnsi="Courier New" w:cs="Courier New"/>
    </w:rPr>
  </w:style>
  <w:style w:type="character" w:customStyle="1" w:styleId="WW8Num6z2">
    <w:name w:val="WW8Num6z2"/>
    <w:uiPriority w:val="99"/>
    <w:rsid w:val="006A0D86"/>
    <w:rPr>
      <w:rFonts w:ascii="Wingdings" w:hAnsi="Wingdings"/>
    </w:rPr>
  </w:style>
  <w:style w:type="character" w:customStyle="1" w:styleId="WW8Num6z3">
    <w:name w:val="WW8Num6z3"/>
    <w:uiPriority w:val="99"/>
    <w:rsid w:val="006A0D86"/>
    <w:rPr>
      <w:rFonts w:ascii="Symbol" w:hAnsi="Symbol"/>
    </w:rPr>
  </w:style>
  <w:style w:type="character" w:customStyle="1" w:styleId="WW8Num9z1">
    <w:name w:val="WW8Num9z1"/>
    <w:uiPriority w:val="99"/>
    <w:rsid w:val="006A0D86"/>
    <w:rPr>
      <w:rFonts w:ascii="Courier New" w:hAnsi="Courier New" w:cs="Courier New"/>
    </w:rPr>
  </w:style>
  <w:style w:type="character" w:customStyle="1" w:styleId="WW8Num9z2">
    <w:name w:val="WW8Num9z2"/>
    <w:uiPriority w:val="99"/>
    <w:rsid w:val="006A0D86"/>
    <w:rPr>
      <w:rFonts w:ascii="Wingdings" w:hAnsi="Wingdings"/>
    </w:rPr>
  </w:style>
  <w:style w:type="character" w:customStyle="1" w:styleId="WW8Num9z3">
    <w:name w:val="WW8Num9z3"/>
    <w:uiPriority w:val="99"/>
    <w:rsid w:val="006A0D86"/>
    <w:rPr>
      <w:rFonts w:ascii="Symbol" w:hAnsi="Symbol"/>
    </w:rPr>
  </w:style>
  <w:style w:type="character" w:customStyle="1" w:styleId="WW8Num10z1">
    <w:name w:val="WW8Num10z1"/>
    <w:uiPriority w:val="99"/>
    <w:rsid w:val="006A0D86"/>
    <w:rPr>
      <w:rFonts w:ascii="Courier New" w:hAnsi="Courier New"/>
    </w:rPr>
  </w:style>
  <w:style w:type="character" w:customStyle="1" w:styleId="WW8Num10z3">
    <w:name w:val="WW8Num10z3"/>
    <w:uiPriority w:val="99"/>
    <w:rsid w:val="006A0D86"/>
    <w:rPr>
      <w:rFonts w:ascii="Symbol" w:hAnsi="Symbol"/>
    </w:rPr>
  </w:style>
  <w:style w:type="character" w:customStyle="1" w:styleId="WW8Num11z2">
    <w:name w:val="WW8Num11z2"/>
    <w:uiPriority w:val="99"/>
    <w:rsid w:val="006A0D86"/>
    <w:rPr>
      <w:rFonts w:ascii="Wingdings" w:hAnsi="Wingdings"/>
    </w:rPr>
  </w:style>
  <w:style w:type="character" w:customStyle="1" w:styleId="WW8Num11z3">
    <w:name w:val="WW8Num11z3"/>
    <w:uiPriority w:val="99"/>
    <w:rsid w:val="006A0D86"/>
    <w:rPr>
      <w:rFonts w:ascii="Symbol" w:hAnsi="Symbol"/>
    </w:rPr>
  </w:style>
  <w:style w:type="character" w:customStyle="1" w:styleId="WW8Num12z1">
    <w:name w:val="WW8Num12z1"/>
    <w:uiPriority w:val="99"/>
    <w:rsid w:val="006A0D86"/>
    <w:rPr>
      <w:rFonts w:ascii="Courier New" w:hAnsi="Courier New" w:cs="Courier New"/>
    </w:rPr>
  </w:style>
  <w:style w:type="character" w:customStyle="1" w:styleId="WW8Num12z2">
    <w:name w:val="WW8Num12z2"/>
    <w:uiPriority w:val="99"/>
    <w:rsid w:val="006A0D86"/>
    <w:rPr>
      <w:rFonts w:ascii="Wingdings" w:hAnsi="Wingdings"/>
    </w:rPr>
  </w:style>
  <w:style w:type="character" w:customStyle="1" w:styleId="WW8Num12z3">
    <w:name w:val="WW8Num12z3"/>
    <w:uiPriority w:val="99"/>
    <w:rsid w:val="006A0D86"/>
    <w:rPr>
      <w:rFonts w:ascii="Symbol" w:hAnsi="Symbol"/>
    </w:rPr>
  </w:style>
  <w:style w:type="character" w:customStyle="1" w:styleId="WW8Num14z2">
    <w:name w:val="WW8Num14z2"/>
    <w:uiPriority w:val="99"/>
    <w:rsid w:val="006A0D86"/>
    <w:rPr>
      <w:rFonts w:ascii="Wingdings" w:hAnsi="Wingdings"/>
    </w:rPr>
  </w:style>
  <w:style w:type="character" w:customStyle="1" w:styleId="WW8Num14z3">
    <w:name w:val="WW8Num14z3"/>
    <w:uiPriority w:val="99"/>
    <w:rsid w:val="006A0D86"/>
    <w:rPr>
      <w:rFonts w:ascii="Symbol" w:hAnsi="Symbol"/>
    </w:rPr>
  </w:style>
  <w:style w:type="character" w:customStyle="1" w:styleId="WW8Num15z0">
    <w:name w:val="WW8Num15z0"/>
    <w:uiPriority w:val="99"/>
    <w:rsid w:val="006A0D86"/>
    <w:rPr>
      <w:rFonts w:ascii="Courier New" w:hAnsi="Courier New" w:cs="Courier New"/>
    </w:rPr>
  </w:style>
  <w:style w:type="character" w:customStyle="1" w:styleId="WW8Num15z2">
    <w:name w:val="WW8Num15z2"/>
    <w:uiPriority w:val="99"/>
    <w:rsid w:val="006A0D86"/>
    <w:rPr>
      <w:rFonts w:ascii="Wingdings" w:hAnsi="Wingdings"/>
    </w:rPr>
  </w:style>
  <w:style w:type="character" w:customStyle="1" w:styleId="WW8Num15z3">
    <w:name w:val="WW8Num15z3"/>
    <w:uiPriority w:val="99"/>
    <w:rsid w:val="006A0D86"/>
    <w:rPr>
      <w:rFonts w:ascii="Symbol" w:hAnsi="Symbol"/>
    </w:rPr>
  </w:style>
  <w:style w:type="character" w:customStyle="1" w:styleId="WW8Num16z2">
    <w:name w:val="WW8Num16z2"/>
    <w:uiPriority w:val="99"/>
    <w:rsid w:val="006A0D86"/>
    <w:rPr>
      <w:rFonts w:ascii="Wingdings" w:hAnsi="Wingdings"/>
    </w:rPr>
  </w:style>
  <w:style w:type="character" w:customStyle="1" w:styleId="WW8Num16z3">
    <w:name w:val="WW8Num16z3"/>
    <w:uiPriority w:val="99"/>
    <w:rsid w:val="006A0D86"/>
    <w:rPr>
      <w:rFonts w:ascii="Symbol" w:hAnsi="Symbol"/>
    </w:rPr>
  </w:style>
  <w:style w:type="character" w:customStyle="1" w:styleId="WW8Num17z1">
    <w:name w:val="WW8Num17z1"/>
    <w:uiPriority w:val="99"/>
    <w:rsid w:val="006A0D86"/>
    <w:rPr>
      <w:rFonts w:ascii="Times New Roman" w:eastAsia="Times New Roman" w:hAnsi="Times New Roman" w:cs="Times New Roman"/>
    </w:rPr>
  </w:style>
  <w:style w:type="character" w:customStyle="1" w:styleId="WW8Num19z3">
    <w:name w:val="WW8Num19z3"/>
    <w:uiPriority w:val="99"/>
    <w:rsid w:val="006A0D86"/>
    <w:rPr>
      <w:rFonts w:ascii="Symbol" w:hAnsi="Symbol"/>
    </w:rPr>
  </w:style>
  <w:style w:type="character" w:customStyle="1" w:styleId="WW8Num21z0">
    <w:name w:val="WW8Num21z0"/>
    <w:uiPriority w:val="99"/>
    <w:rsid w:val="006A0D86"/>
    <w:rPr>
      <w:rFonts w:ascii="Courier New" w:hAnsi="Courier New" w:cs="Courier New"/>
    </w:rPr>
  </w:style>
  <w:style w:type="character" w:customStyle="1" w:styleId="WW8Num21z2">
    <w:name w:val="WW8Num21z2"/>
    <w:uiPriority w:val="99"/>
    <w:rsid w:val="006A0D86"/>
    <w:rPr>
      <w:rFonts w:ascii="Wingdings" w:hAnsi="Wingdings"/>
    </w:rPr>
  </w:style>
  <w:style w:type="character" w:customStyle="1" w:styleId="WW8Num21z3">
    <w:name w:val="WW8Num21z3"/>
    <w:uiPriority w:val="99"/>
    <w:rsid w:val="006A0D86"/>
    <w:rPr>
      <w:rFonts w:ascii="Symbol" w:hAnsi="Symbol"/>
    </w:rPr>
  </w:style>
  <w:style w:type="character" w:customStyle="1" w:styleId="WW8Num22z2">
    <w:name w:val="WW8Num22z2"/>
    <w:uiPriority w:val="99"/>
    <w:rsid w:val="006A0D86"/>
    <w:rPr>
      <w:rFonts w:ascii="Wingdings" w:hAnsi="Wingdings"/>
    </w:rPr>
  </w:style>
  <w:style w:type="character" w:customStyle="1" w:styleId="WW8Num22z3">
    <w:name w:val="WW8Num22z3"/>
    <w:uiPriority w:val="99"/>
    <w:rsid w:val="006A0D86"/>
    <w:rPr>
      <w:rFonts w:ascii="Symbol" w:hAnsi="Symbol"/>
    </w:rPr>
  </w:style>
  <w:style w:type="character" w:customStyle="1" w:styleId="WW8Num24z2">
    <w:name w:val="WW8Num24z2"/>
    <w:uiPriority w:val="99"/>
    <w:rsid w:val="006A0D86"/>
    <w:rPr>
      <w:rFonts w:ascii="Wingdings" w:hAnsi="Wingdings"/>
    </w:rPr>
  </w:style>
  <w:style w:type="character" w:customStyle="1" w:styleId="WW8Num24z3">
    <w:name w:val="WW8Num24z3"/>
    <w:uiPriority w:val="99"/>
    <w:rsid w:val="006A0D86"/>
    <w:rPr>
      <w:rFonts w:ascii="Symbol" w:hAnsi="Symbol"/>
    </w:rPr>
  </w:style>
  <w:style w:type="character" w:customStyle="1" w:styleId="WW8Num25z1">
    <w:name w:val="WW8Num25z1"/>
    <w:uiPriority w:val="99"/>
    <w:rsid w:val="006A0D86"/>
    <w:rPr>
      <w:rFonts w:ascii="Courier New" w:hAnsi="Courier New"/>
      <w:sz w:val="20"/>
    </w:rPr>
  </w:style>
  <w:style w:type="character" w:customStyle="1" w:styleId="WW8Num25z2">
    <w:name w:val="WW8Num25z2"/>
    <w:uiPriority w:val="99"/>
    <w:rsid w:val="006A0D86"/>
    <w:rPr>
      <w:rFonts w:ascii="Wingdings" w:hAnsi="Wingdings"/>
      <w:sz w:val="20"/>
    </w:rPr>
  </w:style>
  <w:style w:type="character" w:customStyle="1" w:styleId="WW8Num26z0">
    <w:name w:val="WW8Num26z0"/>
    <w:uiPriority w:val="99"/>
    <w:rsid w:val="006A0D86"/>
    <w:rPr>
      <w:rFonts w:ascii="Times New Roman" w:hAnsi="Times New Roman" w:cs="Times New Roman"/>
    </w:rPr>
  </w:style>
  <w:style w:type="character" w:customStyle="1" w:styleId="WW8Num26z1">
    <w:name w:val="WW8Num26z1"/>
    <w:uiPriority w:val="99"/>
    <w:rsid w:val="006A0D86"/>
    <w:rPr>
      <w:rFonts w:ascii="Courier New" w:hAnsi="Courier New" w:cs="Courier New"/>
    </w:rPr>
  </w:style>
  <w:style w:type="character" w:customStyle="1" w:styleId="WW8Num26z2">
    <w:name w:val="WW8Num26z2"/>
    <w:uiPriority w:val="99"/>
    <w:rsid w:val="006A0D86"/>
    <w:rPr>
      <w:rFonts w:ascii="Wingdings" w:hAnsi="Wingdings"/>
    </w:rPr>
  </w:style>
  <w:style w:type="character" w:customStyle="1" w:styleId="WW8Num26z3">
    <w:name w:val="WW8Num26z3"/>
    <w:uiPriority w:val="99"/>
    <w:rsid w:val="006A0D86"/>
    <w:rPr>
      <w:rFonts w:ascii="Symbol" w:hAnsi="Symbol"/>
    </w:rPr>
  </w:style>
  <w:style w:type="character" w:customStyle="1" w:styleId="WW8Num28z0">
    <w:name w:val="WW8Num28z0"/>
    <w:uiPriority w:val="99"/>
    <w:rsid w:val="006A0D86"/>
    <w:rPr>
      <w:rFonts w:ascii="Courier New" w:hAnsi="Courier New" w:cs="Courier New"/>
    </w:rPr>
  </w:style>
  <w:style w:type="character" w:customStyle="1" w:styleId="WW8Num28z2">
    <w:name w:val="WW8Num28z2"/>
    <w:uiPriority w:val="99"/>
    <w:rsid w:val="006A0D86"/>
    <w:rPr>
      <w:rFonts w:ascii="Wingdings" w:hAnsi="Wingdings"/>
    </w:rPr>
  </w:style>
  <w:style w:type="character" w:customStyle="1" w:styleId="WW8Num28z3">
    <w:name w:val="WW8Num28z3"/>
    <w:uiPriority w:val="99"/>
    <w:rsid w:val="006A0D86"/>
    <w:rPr>
      <w:rFonts w:ascii="Symbol" w:hAnsi="Symbol"/>
    </w:rPr>
  </w:style>
  <w:style w:type="character" w:customStyle="1" w:styleId="WW8Num29z0">
    <w:name w:val="WW8Num29z0"/>
    <w:uiPriority w:val="99"/>
    <w:rsid w:val="006A0D86"/>
    <w:rPr>
      <w:rFonts w:ascii="Times New Roman" w:eastAsia="Times New Roman" w:hAnsi="Times New Roman" w:cs="Times New Roman"/>
      <w:sz w:val="20"/>
    </w:rPr>
  </w:style>
  <w:style w:type="character" w:customStyle="1" w:styleId="WW8Num29z1">
    <w:name w:val="WW8Num29z1"/>
    <w:uiPriority w:val="99"/>
    <w:rsid w:val="006A0D86"/>
    <w:rPr>
      <w:rFonts w:ascii="Courier New" w:hAnsi="Courier New"/>
      <w:sz w:val="20"/>
    </w:rPr>
  </w:style>
  <w:style w:type="character" w:customStyle="1" w:styleId="WW8Num29z2">
    <w:name w:val="WW8Num29z2"/>
    <w:uiPriority w:val="99"/>
    <w:rsid w:val="006A0D86"/>
    <w:rPr>
      <w:rFonts w:ascii="Wingdings" w:hAnsi="Wingdings"/>
      <w:sz w:val="20"/>
    </w:rPr>
  </w:style>
  <w:style w:type="character" w:customStyle="1" w:styleId="WW8NumSt16z0">
    <w:name w:val="WW8NumSt16z0"/>
    <w:uiPriority w:val="99"/>
    <w:rsid w:val="006A0D86"/>
    <w:rPr>
      <w:rFonts w:ascii="Times New Roman" w:hAnsi="Times New Roman" w:cs="Times New Roman"/>
    </w:rPr>
  </w:style>
  <w:style w:type="character" w:customStyle="1" w:styleId="83">
    <w:name w:val="Знак Знак8"/>
    <w:basedOn w:val="14"/>
    <w:uiPriority w:val="99"/>
    <w:rsid w:val="006A0D86"/>
    <w:rPr>
      <w:sz w:val="24"/>
      <w:szCs w:val="24"/>
    </w:rPr>
  </w:style>
  <w:style w:type="character" w:customStyle="1" w:styleId="140">
    <w:name w:val="Знак Знак14"/>
    <w:basedOn w:val="14"/>
    <w:uiPriority w:val="99"/>
    <w:rsid w:val="006A0D86"/>
    <w:rPr>
      <w:sz w:val="28"/>
    </w:rPr>
  </w:style>
  <w:style w:type="character" w:customStyle="1" w:styleId="100">
    <w:name w:val="Знак Знак10"/>
    <w:basedOn w:val="14"/>
    <w:uiPriority w:val="99"/>
    <w:rsid w:val="006A0D86"/>
    <w:rPr>
      <w:rFonts w:ascii="Calibri" w:eastAsia="Times New Roman" w:hAnsi="Calibri" w:cs="Times New Roman"/>
      <w:i/>
      <w:iCs/>
      <w:sz w:val="24"/>
      <w:szCs w:val="24"/>
    </w:rPr>
  </w:style>
  <w:style w:type="character" w:customStyle="1" w:styleId="72">
    <w:name w:val="Знак Знак7"/>
    <w:basedOn w:val="14"/>
    <w:uiPriority w:val="99"/>
    <w:rsid w:val="006A0D86"/>
    <w:rPr>
      <w:sz w:val="28"/>
      <w:szCs w:val="24"/>
    </w:rPr>
  </w:style>
  <w:style w:type="character" w:customStyle="1" w:styleId="130">
    <w:name w:val="Знак Знак13"/>
    <w:basedOn w:val="14"/>
    <w:uiPriority w:val="99"/>
    <w:rsid w:val="006A0D86"/>
    <w:rPr>
      <w:rFonts w:ascii="Cambria" w:eastAsia="Times New Roman" w:hAnsi="Cambria" w:cs="Times New Roman"/>
      <w:b/>
      <w:bCs/>
      <w:sz w:val="26"/>
      <w:szCs w:val="26"/>
    </w:rPr>
  </w:style>
  <w:style w:type="character" w:customStyle="1" w:styleId="bnn">
    <w:name w:val="bnn"/>
    <w:basedOn w:val="14"/>
    <w:uiPriority w:val="99"/>
    <w:rsid w:val="006A0D86"/>
  </w:style>
  <w:style w:type="character" w:customStyle="1" w:styleId="62">
    <w:name w:val="Знак Знак6"/>
    <w:basedOn w:val="14"/>
    <w:uiPriority w:val="99"/>
    <w:rsid w:val="006A0D86"/>
    <w:rPr>
      <w:sz w:val="24"/>
      <w:szCs w:val="24"/>
    </w:rPr>
  </w:style>
  <w:style w:type="character" w:customStyle="1" w:styleId="newsanons">
    <w:name w:val="news_anons"/>
    <w:basedOn w:val="14"/>
    <w:uiPriority w:val="99"/>
    <w:rsid w:val="006A0D86"/>
  </w:style>
  <w:style w:type="character" w:customStyle="1" w:styleId="53">
    <w:name w:val="Знак Знак5"/>
    <w:basedOn w:val="14"/>
    <w:uiPriority w:val="99"/>
    <w:rsid w:val="006A0D86"/>
    <w:rPr>
      <w:sz w:val="16"/>
      <w:szCs w:val="16"/>
    </w:rPr>
  </w:style>
  <w:style w:type="character" w:customStyle="1" w:styleId="92">
    <w:name w:val="Знак Знак9"/>
    <w:basedOn w:val="14"/>
    <w:uiPriority w:val="99"/>
    <w:rsid w:val="006A0D86"/>
  </w:style>
  <w:style w:type="character" w:customStyle="1" w:styleId="121">
    <w:name w:val="Знак Знак12"/>
    <w:basedOn w:val="14"/>
    <w:uiPriority w:val="99"/>
    <w:rsid w:val="006A0D86"/>
    <w:rPr>
      <w:rFonts w:ascii="Calibri" w:eastAsia="Times New Roman" w:hAnsi="Calibri" w:cs="Times New Roman"/>
      <w:b/>
      <w:bCs/>
      <w:sz w:val="28"/>
      <w:szCs w:val="28"/>
    </w:rPr>
  </w:style>
  <w:style w:type="character" w:customStyle="1" w:styleId="111">
    <w:name w:val="Знак Знак11"/>
    <w:basedOn w:val="14"/>
    <w:uiPriority w:val="99"/>
    <w:rsid w:val="006A0D86"/>
    <w:rPr>
      <w:rFonts w:ascii="Calibri" w:eastAsia="Times New Roman" w:hAnsi="Calibri" w:cs="Times New Roman"/>
      <w:b/>
      <w:bCs/>
      <w:i/>
      <w:iCs/>
      <w:sz w:val="26"/>
      <w:szCs w:val="26"/>
    </w:rPr>
  </w:style>
  <w:style w:type="character" w:customStyle="1" w:styleId="43">
    <w:name w:val="Знак Знак4"/>
    <w:basedOn w:val="14"/>
    <w:uiPriority w:val="99"/>
    <w:rsid w:val="006A0D86"/>
    <w:rPr>
      <w:sz w:val="24"/>
      <w:szCs w:val="24"/>
    </w:rPr>
  </w:style>
  <w:style w:type="character" w:customStyle="1" w:styleId="35">
    <w:name w:val="Знак Знак3"/>
    <w:basedOn w:val="14"/>
    <w:uiPriority w:val="99"/>
    <w:rsid w:val="006A0D86"/>
    <w:rPr>
      <w:sz w:val="24"/>
      <w:szCs w:val="24"/>
    </w:rPr>
  </w:style>
  <w:style w:type="character" w:customStyle="1" w:styleId="1a">
    <w:name w:val="стиль1"/>
    <w:basedOn w:val="14"/>
    <w:uiPriority w:val="99"/>
    <w:rsid w:val="006A0D86"/>
  </w:style>
  <w:style w:type="character" w:customStyle="1" w:styleId="25">
    <w:name w:val="Знак Знак2"/>
    <w:basedOn w:val="14"/>
    <w:uiPriority w:val="99"/>
    <w:rsid w:val="006A0D86"/>
    <w:rPr>
      <w:rFonts w:ascii="Courier New" w:hAnsi="Courier New" w:cs="Courier New"/>
    </w:rPr>
  </w:style>
  <w:style w:type="character" w:customStyle="1" w:styleId="1b">
    <w:name w:val="Знак Знак1"/>
    <w:basedOn w:val="14"/>
    <w:uiPriority w:val="99"/>
    <w:rsid w:val="006A0D86"/>
    <w:rPr>
      <w:sz w:val="16"/>
      <w:szCs w:val="16"/>
    </w:rPr>
  </w:style>
  <w:style w:type="character" w:customStyle="1" w:styleId="affd">
    <w:name w:val="Знак Знак"/>
    <w:basedOn w:val="14"/>
    <w:uiPriority w:val="99"/>
    <w:rsid w:val="006A0D86"/>
    <w:rPr>
      <w:sz w:val="28"/>
    </w:rPr>
  </w:style>
  <w:style w:type="paragraph" w:customStyle="1" w:styleId="1c">
    <w:name w:val="Обычный1"/>
    <w:uiPriority w:val="99"/>
    <w:rsid w:val="006A0D86"/>
    <w:pPr>
      <w:suppressAutoHyphens/>
      <w:spacing w:before="100" w:after="100" w:line="240" w:lineRule="auto"/>
    </w:pPr>
    <w:rPr>
      <w:rFonts w:ascii="Times New Roman" w:eastAsia="Arial" w:hAnsi="Times New Roman" w:cs="Times New Roman"/>
      <w:sz w:val="24"/>
      <w:szCs w:val="20"/>
      <w:lang w:eastAsia="ar-SA"/>
    </w:rPr>
  </w:style>
  <w:style w:type="paragraph" w:customStyle="1" w:styleId="main">
    <w:name w:val="main"/>
    <w:basedOn w:val="a"/>
    <w:uiPriority w:val="99"/>
    <w:rsid w:val="006A0D86"/>
    <w:pPr>
      <w:widowControl/>
      <w:spacing w:before="280" w:after="280"/>
    </w:pPr>
    <w:rPr>
      <w:rFonts w:eastAsia="Times New Roman"/>
      <w:kern w:val="0"/>
      <w:lang w:eastAsia="ar-SA"/>
    </w:rPr>
  </w:style>
  <w:style w:type="paragraph" w:customStyle="1" w:styleId="213">
    <w:name w:val="Основной текст 21"/>
    <w:basedOn w:val="a"/>
    <w:uiPriority w:val="99"/>
    <w:rsid w:val="006A0D86"/>
    <w:pPr>
      <w:widowControl/>
      <w:spacing w:after="120" w:line="480" w:lineRule="auto"/>
    </w:pPr>
    <w:rPr>
      <w:rFonts w:eastAsia="Times New Roman"/>
      <w:kern w:val="0"/>
      <w:lang w:eastAsia="ar-SA"/>
    </w:rPr>
  </w:style>
  <w:style w:type="paragraph" w:customStyle="1" w:styleId="1d">
    <w:name w:val="Название объекта1"/>
    <w:basedOn w:val="a"/>
    <w:uiPriority w:val="99"/>
    <w:rsid w:val="006A0D86"/>
    <w:pPr>
      <w:widowControl/>
      <w:jc w:val="center"/>
    </w:pPr>
    <w:rPr>
      <w:rFonts w:eastAsia="Times New Roman"/>
      <w:b/>
      <w:kern w:val="0"/>
      <w:sz w:val="28"/>
      <w:szCs w:val="20"/>
      <w:lang w:eastAsia="ar-SA"/>
    </w:rPr>
  </w:style>
  <w:style w:type="paragraph" w:customStyle="1" w:styleId="311">
    <w:name w:val="Основной текст с отступом 31"/>
    <w:basedOn w:val="a"/>
    <w:uiPriority w:val="99"/>
    <w:rsid w:val="006A0D86"/>
    <w:pPr>
      <w:widowControl/>
      <w:spacing w:after="120"/>
      <w:ind w:left="283"/>
    </w:pPr>
    <w:rPr>
      <w:rFonts w:eastAsia="Times New Roman"/>
      <w:kern w:val="0"/>
      <w:sz w:val="16"/>
      <w:szCs w:val="16"/>
      <w:lang w:eastAsia="ar-SA"/>
    </w:rPr>
  </w:style>
  <w:style w:type="paragraph" w:customStyle="1" w:styleId="text">
    <w:name w:val="text"/>
    <w:basedOn w:val="a"/>
    <w:uiPriority w:val="99"/>
    <w:rsid w:val="006A0D86"/>
    <w:pPr>
      <w:widowControl/>
      <w:spacing w:before="280" w:after="280"/>
    </w:pPr>
    <w:rPr>
      <w:rFonts w:eastAsia="Times New Roman"/>
      <w:color w:val="000000"/>
      <w:kern w:val="0"/>
      <w:lang w:eastAsia="ar-SA"/>
    </w:rPr>
  </w:style>
  <w:style w:type="paragraph" w:customStyle="1" w:styleId="ConsPlusNormal">
    <w:name w:val="ConsPlusNormal"/>
    <w:rsid w:val="006A0D86"/>
    <w:pPr>
      <w:widowControl w:val="0"/>
      <w:suppressAutoHyphens/>
      <w:autoSpaceDE w:val="0"/>
      <w:spacing w:after="0" w:line="240" w:lineRule="auto"/>
      <w:ind w:firstLine="720"/>
    </w:pPr>
    <w:rPr>
      <w:rFonts w:ascii="Arial" w:eastAsia="Arial" w:hAnsi="Arial" w:cs="Arial"/>
      <w:sz w:val="20"/>
      <w:szCs w:val="20"/>
      <w:lang w:eastAsia="ar-SA"/>
    </w:rPr>
  </w:style>
  <w:style w:type="paragraph" w:styleId="36">
    <w:name w:val="Body Text 3"/>
    <w:basedOn w:val="a"/>
    <w:link w:val="37"/>
    <w:uiPriority w:val="99"/>
    <w:unhideWhenUsed/>
    <w:rsid w:val="005A68B9"/>
    <w:pPr>
      <w:spacing w:after="120"/>
    </w:pPr>
    <w:rPr>
      <w:sz w:val="16"/>
      <w:szCs w:val="16"/>
    </w:rPr>
  </w:style>
  <w:style w:type="character" w:customStyle="1" w:styleId="37">
    <w:name w:val="Основной текст 3 Знак"/>
    <w:basedOn w:val="a0"/>
    <w:link w:val="36"/>
    <w:uiPriority w:val="99"/>
    <w:rsid w:val="005A68B9"/>
    <w:rPr>
      <w:rFonts w:ascii="Times New Roman" w:eastAsia="Andale Sans UI" w:hAnsi="Times New Roman" w:cs="Times New Roman"/>
      <w:kern w:val="1"/>
      <w:sz w:val="16"/>
      <w:szCs w:val="16"/>
    </w:rPr>
  </w:style>
  <w:style w:type="character" w:customStyle="1" w:styleId="60">
    <w:name w:val="Заголовок 6 Знак"/>
    <w:basedOn w:val="a0"/>
    <w:link w:val="6"/>
    <w:uiPriority w:val="99"/>
    <w:rsid w:val="005A68B9"/>
    <w:rPr>
      <w:rFonts w:ascii="Calibri" w:eastAsia="Times New Roman" w:hAnsi="Calibri" w:cs="Times New Roman"/>
      <w:b/>
      <w:bCs/>
      <w:kern w:val="1"/>
    </w:rPr>
  </w:style>
  <w:style w:type="character" w:customStyle="1" w:styleId="70">
    <w:name w:val="Заголовок 7 Знак"/>
    <w:basedOn w:val="a0"/>
    <w:link w:val="7"/>
    <w:uiPriority w:val="99"/>
    <w:rsid w:val="005A68B9"/>
    <w:rPr>
      <w:rFonts w:ascii="Times New Roman" w:eastAsia="Times New Roman" w:hAnsi="Times New Roman" w:cs="Times New Roman"/>
      <w:sz w:val="24"/>
      <w:szCs w:val="20"/>
      <w:u w:val="single"/>
    </w:rPr>
  </w:style>
  <w:style w:type="character" w:customStyle="1" w:styleId="26">
    <w:name w:val="Знак сноски2"/>
    <w:uiPriority w:val="99"/>
    <w:rsid w:val="005A68B9"/>
    <w:rPr>
      <w:position w:val="1"/>
      <w:sz w:val="14"/>
    </w:rPr>
  </w:style>
  <w:style w:type="character" w:customStyle="1" w:styleId="27">
    <w:name w:val="Основной шрифт абзаца2"/>
    <w:uiPriority w:val="99"/>
    <w:rsid w:val="005A68B9"/>
  </w:style>
  <w:style w:type="paragraph" w:customStyle="1" w:styleId="420">
    <w:name w:val="Заголовок 42"/>
    <w:basedOn w:val="a"/>
    <w:next w:val="a"/>
    <w:uiPriority w:val="99"/>
    <w:rsid w:val="005A68B9"/>
    <w:pPr>
      <w:keepNext/>
      <w:jc w:val="right"/>
    </w:pPr>
    <w:rPr>
      <w:sz w:val="26"/>
      <w:szCs w:val="26"/>
    </w:rPr>
  </w:style>
  <w:style w:type="paragraph" w:customStyle="1" w:styleId="28">
    <w:name w:val="Нижний колонтитул2"/>
    <w:basedOn w:val="a"/>
    <w:uiPriority w:val="99"/>
    <w:rsid w:val="005A68B9"/>
    <w:pPr>
      <w:tabs>
        <w:tab w:val="center" w:pos="4677"/>
        <w:tab w:val="right" w:pos="9355"/>
      </w:tabs>
      <w:spacing w:after="200" w:line="276" w:lineRule="auto"/>
    </w:pPr>
    <w:rPr>
      <w:rFonts w:ascii="Calibri" w:eastAsia="Calibri" w:hAnsi="Calibri" w:cs="Calibri"/>
      <w:sz w:val="22"/>
      <w:szCs w:val="22"/>
    </w:rPr>
  </w:style>
  <w:style w:type="paragraph" w:customStyle="1" w:styleId="122">
    <w:name w:val="Заголовок 12"/>
    <w:basedOn w:val="a"/>
    <w:next w:val="a"/>
    <w:uiPriority w:val="99"/>
    <w:rsid w:val="005A68B9"/>
    <w:pPr>
      <w:keepNext/>
      <w:jc w:val="center"/>
    </w:pPr>
    <w:rPr>
      <w:i/>
      <w:iCs/>
      <w:sz w:val="26"/>
      <w:szCs w:val="26"/>
    </w:rPr>
  </w:style>
  <w:style w:type="paragraph" w:customStyle="1" w:styleId="131">
    <w:name w:val="Оглавление 13"/>
    <w:basedOn w:val="a"/>
    <w:next w:val="a"/>
    <w:uiPriority w:val="99"/>
    <w:rsid w:val="005A68B9"/>
  </w:style>
  <w:style w:type="paragraph" w:customStyle="1" w:styleId="230">
    <w:name w:val="Оглавление 23"/>
    <w:basedOn w:val="a"/>
    <w:next w:val="a"/>
    <w:uiPriority w:val="99"/>
    <w:rsid w:val="005A68B9"/>
    <w:pPr>
      <w:ind w:left="200"/>
    </w:pPr>
  </w:style>
  <w:style w:type="paragraph" w:customStyle="1" w:styleId="820">
    <w:name w:val="Заголовок 82"/>
    <w:basedOn w:val="a"/>
    <w:next w:val="a"/>
    <w:uiPriority w:val="99"/>
    <w:rsid w:val="005A68B9"/>
    <w:pPr>
      <w:keepNext/>
      <w:jc w:val="both"/>
    </w:pPr>
    <w:rPr>
      <w:i/>
      <w:iCs/>
      <w:sz w:val="32"/>
      <w:szCs w:val="32"/>
      <w:u w:val="single"/>
    </w:rPr>
  </w:style>
  <w:style w:type="paragraph" w:customStyle="1" w:styleId="320">
    <w:name w:val="Заголовок 32"/>
    <w:basedOn w:val="a"/>
    <w:next w:val="a"/>
    <w:uiPriority w:val="99"/>
    <w:rsid w:val="005A68B9"/>
    <w:pPr>
      <w:keepNext/>
      <w:jc w:val="center"/>
    </w:pPr>
    <w:rPr>
      <w:b/>
      <w:bCs/>
      <w:sz w:val="28"/>
      <w:szCs w:val="28"/>
    </w:rPr>
  </w:style>
  <w:style w:type="paragraph" w:customStyle="1" w:styleId="29">
    <w:name w:val="Текст сноски2"/>
    <w:basedOn w:val="a"/>
    <w:uiPriority w:val="99"/>
    <w:rsid w:val="005A68B9"/>
  </w:style>
  <w:style w:type="paragraph" w:customStyle="1" w:styleId="520">
    <w:name w:val="Заголовок 52"/>
    <w:basedOn w:val="a"/>
    <w:next w:val="a"/>
    <w:uiPriority w:val="99"/>
    <w:rsid w:val="005A68B9"/>
    <w:pPr>
      <w:keepNext/>
      <w:jc w:val="center"/>
    </w:pPr>
    <w:rPr>
      <w:sz w:val="26"/>
      <w:szCs w:val="26"/>
    </w:rPr>
  </w:style>
  <w:style w:type="paragraph" w:customStyle="1" w:styleId="221">
    <w:name w:val="Заголовок 22"/>
    <w:basedOn w:val="a"/>
    <w:next w:val="a"/>
    <w:uiPriority w:val="99"/>
    <w:rsid w:val="005A68B9"/>
    <w:pPr>
      <w:keepNext/>
      <w:jc w:val="center"/>
    </w:pPr>
    <w:rPr>
      <w:b/>
      <w:bCs/>
    </w:rPr>
  </w:style>
  <w:style w:type="character" w:styleId="affe">
    <w:name w:val="Emphasis"/>
    <w:qFormat/>
    <w:rsid w:val="005A68B9"/>
    <w:rPr>
      <w:i/>
      <w:iCs/>
    </w:rPr>
  </w:style>
  <w:style w:type="character" w:customStyle="1" w:styleId="mainbrown">
    <w:name w:val="main_brown"/>
    <w:basedOn w:val="a0"/>
    <w:uiPriority w:val="99"/>
    <w:rsid w:val="005A68B9"/>
  </w:style>
  <w:style w:type="character" w:customStyle="1" w:styleId="FontStyle17">
    <w:name w:val="Font Style17"/>
    <w:uiPriority w:val="99"/>
    <w:rsid w:val="005A68B9"/>
    <w:rPr>
      <w:rFonts w:ascii="Times New Roman" w:hAnsi="Times New Roman" w:cs="Times New Roman"/>
      <w:b/>
      <w:bCs/>
      <w:spacing w:val="20"/>
      <w:sz w:val="24"/>
      <w:szCs w:val="24"/>
    </w:rPr>
  </w:style>
  <w:style w:type="table" w:customStyle="1" w:styleId="1e">
    <w:name w:val="Сетка таблицы1"/>
    <w:basedOn w:val="a1"/>
    <w:next w:val="aa"/>
    <w:uiPriority w:val="99"/>
    <w:rsid w:val="00CA2FD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
    <w:name w:val="FollowedHyperlink"/>
    <w:basedOn w:val="a0"/>
    <w:uiPriority w:val="99"/>
    <w:semiHidden/>
    <w:unhideWhenUsed/>
    <w:rsid w:val="00794D3A"/>
    <w:rPr>
      <w:color w:val="800080"/>
      <w:u w:val="single"/>
    </w:rPr>
  </w:style>
  <w:style w:type="paragraph" w:customStyle="1" w:styleId="xl66">
    <w:name w:val="xl66"/>
    <w:basedOn w:val="a"/>
    <w:uiPriority w:val="99"/>
    <w:rsid w:val="00794D3A"/>
    <w:pPr>
      <w:widowControl/>
      <w:suppressAutoHyphens w:val="0"/>
      <w:spacing w:before="100" w:beforeAutospacing="1" w:after="100" w:afterAutospacing="1"/>
    </w:pPr>
    <w:rPr>
      <w:rFonts w:eastAsia="Times New Roman"/>
      <w:kern w:val="0"/>
      <w:lang w:eastAsia="ru-RU"/>
    </w:rPr>
  </w:style>
  <w:style w:type="paragraph" w:customStyle="1" w:styleId="xl67">
    <w:name w:val="xl67"/>
    <w:basedOn w:val="a"/>
    <w:uiPriority w:val="99"/>
    <w:rsid w:val="00794D3A"/>
    <w:pPr>
      <w:widowControl/>
      <w:suppressAutoHyphens w:val="0"/>
      <w:spacing w:before="100" w:beforeAutospacing="1" w:after="100" w:afterAutospacing="1"/>
    </w:pPr>
    <w:rPr>
      <w:rFonts w:eastAsia="Times New Roman"/>
      <w:kern w:val="0"/>
      <w:lang w:eastAsia="ru-RU"/>
    </w:rPr>
  </w:style>
  <w:style w:type="paragraph" w:customStyle="1" w:styleId="xl68">
    <w:name w:val="xl68"/>
    <w:basedOn w:val="a"/>
    <w:uiPriority w:val="99"/>
    <w:rsid w:val="00794D3A"/>
    <w:pPr>
      <w:widowControl/>
      <w:suppressAutoHyphens w:val="0"/>
      <w:spacing w:before="100" w:beforeAutospacing="1" w:after="100" w:afterAutospacing="1"/>
    </w:pPr>
    <w:rPr>
      <w:rFonts w:eastAsia="Times New Roman"/>
      <w:b/>
      <w:bCs/>
      <w:color w:val="000000"/>
      <w:kern w:val="0"/>
      <w:lang w:eastAsia="ru-RU"/>
    </w:rPr>
  </w:style>
  <w:style w:type="paragraph" w:customStyle="1" w:styleId="xl69">
    <w:name w:val="xl69"/>
    <w:basedOn w:val="a"/>
    <w:uiPriority w:val="99"/>
    <w:rsid w:val="00794D3A"/>
    <w:pPr>
      <w:widowControl/>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70">
    <w:name w:val="xl70"/>
    <w:basedOn w:val="a"/>
    <w:uiPriority w:val="99"/>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kern w:val="0"/>
      <w:lang w:eastAsia="ru-RU"/>
    </w:rPr>
  </w:style>
  <w:style w:type="paragraph" w:customStyle="1" w:styleId="xl72">
    <w:name w:val="xl72"/>
    <w:basedOn w:val="a"/>
    <w:uiPriority w:val="99"/>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73">
    <w:name w:val="xl73"/>
    <w:basedOn w:val="a"/>
    <w:uiPriority w:val="99"/>
    <w:rsid w:val="00794D3A"/>
    <w:pPr>
      <w:widowControl/>
      <w:suppressAutoHyphens w:val="0"/>
      <w:spacing w:before="100" w:beforeAutospacing="1" w:after="100" w:afterAutospacing="1"/>
    </w:pPr>
    <w:rPr>
      <w:rFonts w:eastAsia="Times New Roman"/>
      <w:kern w:val="0"/>
      <w:lang w:eastAsia="ru-RU"/>
    </w:rPr>
  </w:style>
  <w:style w:type="paragraph" w:customStyle="1" w:styleId="xl75">
    <w:name w:val="xl75"/>
    <w:basedOn w:val="a"/>
    <w:uiPriority w:val="99"/>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kern w:val="0"/>
      <w:sz w:val="20"/>
      <w:szCs w:val="20"/>
      <w:lang w:eastAsia="ru-RU"/>
    </w:rPr>
  </w:style>
  <w:style w:type="paragraph" w:customStyle="1" w:styleId="xl76">
    <w:name w:val="xl76"/>
    <w:basedOn w:val="a"/>
    <w:uiPriority w:val="99"/>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77">
    <w:name w:val="xl77"/>
    <w:basedOn w:val="a"/>
    <w:uiPriority w:val="99"/>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78">
    <w:name w:val="xl78"/>
    <w:basedOn w:val="a"/>
    <w:uiPriority w:val="99"/>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79">
    <w:name w:val="xl79"/>
    <w:basedOn w:val="a"/>
    <w:uiPriority w:val="99"/>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lang w:eastAsia="ru-RU"/>
    </w:rPr>
  </w:style>
  <w:style w:type="paragraph" w:customStyle="1" w:styleId="xl80">
    <w:name w:val="xl80"/>
    <w:basedOn w:val="a"/>
    <w:uiPriority w:val="99"/>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81">
    <w:name w:val="xl81"/>
    <w:basedOn w:val="a"/>
    <w:uiPriority w:val="99"/>
    <w:rsid w:val="00794D3A"/>
    <w:pPr>
      <w:widowControl/>
      <w:suppressAutoHyphens w:val="0"/>
      <w:spacing w:before="100" w:beforeAutospacing="1" w:after="100" w:afterAutospacing="1"/>
      <w:textAlignment w:val="center"/>
    </w:pPr>
    <w:rPr>
      <w:rFonts w:eastAsia="Times New Roman"/>
      <w:kern w:val="0"/>
      <w:lang w:eastAsia="ru-RU"/>
    </w:rPr>
  </w:style>
  <w:style w:type="paragraph" w:customStyle="1" w:styleId="xl82">
    <w:name w:val="xl82"/>
    <w:basedOn w:val="a"/>
    <w:uiPriority w:val="99"/>
    <w:rsid w:val="00794D3A"/>
    <w:pPr>
      <w:widowControl/>
      <w:suppressAutoHyphens w:val="0"/>
      <w:spacing w:before="100" w:beforeAutospacing="1" w:after="100" w:afterAutospacing="1"/>
      <w:textAlignment w:val="center"/>
    </w:pPr>
    <w:rPr>
      <w:rFonts w:eastAsia="Times New Roman"/>
      <w:kern w:val="0"/>
      <w:lang w:eastAsia="ru-RU"/>
    </w:rPr>
  </w:style>
  <w:style w:type="paragraph" w:customStyle="1" w:styleId="xl83">
    <w:name w:val="xl83"/>
    <w:basedOn w:val="a"/>
    <w:uiPriority w:val="99"/>
    <w:rsid w:val="00794D3A"/>
    <w:pPr>
      <w:widowControl/>
      <w:pBdr>
        <w:bottom w:val="single" w:sz="4" w:space="0" w:color="auto"/>
      </w:pBdr>
      <w:suppressAutoHyphens w:val="0"/>
      <w:spacing w:before="100" w:beforeAutospacing="1" w:after="100" w:afterAutospacing="1"/>
    </w:pPr>
    <w:rPr>
      <w:rFonts w:eastAsia="Times New Roman"/>
      <w:kern w:val="0"/>
      <w:lang w:eastAsia="ru-RU"/>
    </w:rPr>
  </w:style>
  <w:style w:type="paragraph" w:customStyle="1" w:styleId="xl84">
    <w:name w:val="xl84"/>
    <w:basedOn w:val="a"/>
    <w:uiPriority w:val="99"/>
    <w:rsid w:val="00794D3A"/>
    <w:pPr>
      <w:widowControl/>
      <w:suppressAutoHyphens w:val="0"/>
      <w:spacing w:before="100" w:beforeAutospacing="1" w:after="100" w:afterAutospacing="1"/>
      <w:jc w:val="right"/>
      <w:textAlignment w:val="center"/>
    </w:pPr>
    <w:rPr>
      <w:rFonts w:eastAsia="Times New Roman"/>
      <w:kern w:val="0"/>
      <w:lang w:eastAsia="ru-RU"/>
    </w:rPr>
  </w:style>
  <w:style w:type="paragraph" w:customStyle="1" w:styleId="xl85">
    <w:name w:val="xl85"/>
    <w:basedOn w:val="a"/>
    <w:uiPriority w:val="99"/>
    <w:rsid w:val="00794D3A"/>
    <w:pPr>
      <w:widowControl/>
      <w:suppressAutoHyphens w:val="0"/>
      <w:spacing w:before="100" w:beforeAutospacing="1" w:after="100" w:afterAutospacing="1"/>
      <w:jc w:val="center"/>
      <w:textAlignment w:val="top"/>
    </w:pPr>
    <w:rPr>
      <w:rFonts w:eastAsia="Times New Roman"/>
      <w:color w:val="000000"/>
      <w:kern w:val="0"/>
      <w:sz w:val="16"/>
      <w:szCs w:val="16"/>
      <w:lang w:eastAsia="ru-RU"/>
    </w:rPr>
  </w:style>
  <w:style w:type="paragraph" w:customStyle="1" w:styleId="xl86">
    <w:name w:val="xl86"/>
    <w:basedOn w:val="a"/>
    <w:uiPriority w:val="99"/>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lang w:eastAsia="ru-RU"/>
    </w:rPr>
  </w:style>
  <w:style w:type="paragraph" w:customStyle="1" w:styleId="xl87">
    <w:name w:val="xl87"/>
    <w:basedOn w:val="a"/>
    <w:uiPriority w:val="99"/>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kern w:val="0"/>
      <w:lang w:eastAsia="ru-RU"/>
    </w:rPr>
  </w:style>
  <w:style w:type="paragraph" w:customStyle="1" w:styleId="xl88">
    <w:name w:val="xl88"/>
    <w:basedOn w:val="a"/>
    <w:uiPriority w:val="99"/>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kern w:val="0"/>
      <w:lang w:eastAsia="ru-RU"/>
    </w:rPr>
  </w:style>
  <w:style w:type="paragraph" w:customStyle="1" w:styleId="xl89">
    <w:name w:val="xl89"/>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90">
    <w:name w:val="xl90"/>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eastAsia="Times New Roman" w:hAnsi="Arial" w:cs="Arial"/>
      <w:kern w:val="0"/>
      <w:lang w:eastAsia="ru-RU"/>
    </w:rPr>
  </w:style>
  <w:style w:type="paragraph" w:customStyle="1" w:styleId="xl91">
    <w:name w:val="xl91"/>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92">
    <w:name w:val="xl92"/>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93">
    <w:name w:val="xl93"/>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94">
    <w:name w:val="xl94"/>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rFonts w:ascii="Arial" w:eastAsia="Times New Roman" w:hAnsi="Arial" w:cs="Arial"/>
      <w:kern w:val="0"/>
      <w:lang w:eastAsia="ru-RU"/>
    </w:rPr>
  </w:style>
  <w:style w:type="paragraph" w:customStyle="1" w:styleId="xl95">
    <w:name w:val="xl95"/>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96">
    <w:name w:val="xl96"/>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97">
    <w:name w:val="xl97"/>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98">
    <w:name w:val="xl98"/>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99">
    <w:name w:val="xl99"/>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00">
    <w:name w:val="xl100"/>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101">
    <w:name w:val="xl101"/>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102">
    <w:name w:val="xl102"/>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eastAsia="Times New Roman" w:hAnsi="Arial" w:cs="Arial"/>
      <w:kern w:val="0"/>
      <w:lang w:eastAsia="ru-RU"/>
    </w:rPr>
  </w:style>
  <w:style w:type="paragraph" w:customStyle="1" w:styleId="xl103">
    <w:name w:val="xl103"/>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rFonts w:ascii="Arial" w:eastAsia="Times New Roman" w:hAnsi="Arial" w:cs="Arial"/>
      <w:kern w:val="0"/>
      <w:lang w:eastAsia="ru-RU"/>
    </w:rPr>
  </w:style>
  <w:style w:type="paragraph" w:customStyle="1" w:styleId="xl104">
    <w:name w:val="xl104"/>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105">
    <w:name w:val="xl105"/>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106">
    <w:name w:val="xl106"/>
    <w:basedOn w:val="a"/>
    <w:uiPriority w:val="99"/>
    <w:rsid w:val="00794D3A"/>
    <w:pPr>
      <w:widowControl/>
      <w:pBdr>
        <w:left w:val="single" w:sz="4" w:space="0" w:color="auto"/>
        <w:bottom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07">
    <w:name w:val="xl107"/>
    <w:basedOn w:val="a"/>
    <w:uiPriority w:val="99"/>
    <w:rsid w:val="00794D3A"/>
    <w:pPr>
      <w:widowControl/>
      <w:pBdr>
        <w:bottom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08">
    <w:name w:val="xl108"/>
    <w:basedOn w:val="a"/>
    <w:uiPriority w:val="99"/>
    <w:rsid w:val="00794D3A"/>
    <w:pPr>
      <w:widowControl/>
      <w:pBdr>
        <w:bottom w:val="single" w:sz="4" w:space="0" w:color="auto"/>
        <w:right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09">
    <w:name w:val="xl109"/>
    <w:basedOn w:val="a"/>
    <w:uiPriority w:val="99"/>
    <w:rsid w:val="00794D3A"/>
    <w:pPr>
      <w:widowControl/>
      <w:pBdr>
        <w:top w:val="single" w:sz="4" w:space="0" w:color="auto"/>
        <w:left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10">
    <w:name w:val="xl110"/>
    <w:basedOn w:val="a"/>
    <w:uiPriority w:val="99"/>
    <w:rsid w:val="00794D3A"/>
    <w:pPr>
      <w:widowControl/>
      <w:pBdr>
        <w:top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11">
    <w:name w:val="xl111"/>
    <w:basedOn w:val="a"/>
    <w:uiPriority w:val="99"/>
    <w:rsid w:val="00794D3A"/>
    <w:pPr>
      <w:widowControl/>
      <w:pBdr>
        <w:top w:val="single" w:sz="4" w:space="0" w:color="auto"/>
        <w:right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12">
    <w:name w:val="xl112"/>
    <w:basedOn w:val="a"/>
    <w:uiPriority w:val="99"/>
    <w:rsid w:val="00794D3A"/>
    <w:pPr>
      <w:widowControl/>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13">
    <w:name w:val="xl113"/>
    <w:basedOn w:val="a"/>
    <w:uiPriority w:val="99"/>
    <w:rsid w:val="00794D3A"/>
    <w:pPr>
      <w:widowControl/>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14">
    <w:name w:val="xl114"/>
    <w:basedOn w:val="a"/>
    <w:uiPriority w:val="99"/>
    <w:rsid w:val="00794D3A"/>
    <w:pPr>
      <w:widowControl/>
      <w:pBdr>
        <w:top w:val="single" w:sz="4" w:space="0" w:color="auto"/>
        <w:bottom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15">
    <w:name w:val="xl115"/>
    <w:basedOn w:val="a"/>
    <w:uiPriority w:val="99"/>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kern w:val="0"/>
      <w:lang w:eastAsia="ru-RU"/>
    </w:rPr>
  </w:style>
  <w:style w:type="paragraph" w:customStyle="1" w:styleId="xl116">
    <w:name w:val="xl116"/>
    <w:basedOn w:val="a"/>
    <w:uiPriority w:val="99"/>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kern w:val="0"/>
      <w:lang w:eastAsia="ru-RU"/>
    </w:rPr>
  </w:style>
  <w:style w:type="paragraph" w:customStyle="1" w:styleId="xl117">
    <w:name w:val="xl117"/>
    <w:basedOn w:val="a"/>
    <w:uiPriority w:val="99"/>
    <w:rsid w:val="00794D3A"/>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118">
    <w:name w:val="xl118"/>
    <w:basedOn w:val="a"/>
    <w:uiPriority w:val="99"/>
    <w:rsid w:val="00794D3A"/>
    <w:pPr>
      <w:widowControl/>
      <w:pBdr>
        <w:left w:val="single" w:sz="4" w:space="0" w:color="auto"/>
        <w:right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119">
    <w:name w:val="xl119"/>
    <w:basedOn w:val="a"/>
    <w:uiPriority w:val="99"/>
    <w:rsid w:val="00794D3A"/>
    <w:pPr>
      <w:widowControl/>
      <w:pBdr>
        <w:left w:val="single" w:sz="4" w:space="0" w:color="auto"/>
        <w:right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120">
    <w:name w:val="xl120"/>
    <w:basedOn w:val="a"/>
    <w:uiPriority w:val="99"/>
    <w:rsid w:val="00794D3A"/>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121">
    <w:name w:val="xl121"/>
    <w:basedOn w:val="a"/>
    <w:uiPriority w:val="99"/>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i/>
      <w:iCs/>
      <w:color w:val="000000"/>
      <w:kern w:val="0"/>
      <w:lang w:eastAsia="ru-RU"/>
    </w:rPr>
  </w:style>
  <w:style w:type="paragraph" w:customStyle="1" w:styleId="xl122">
    <w:name w:val="xl122"/>
    <w:basedOn w:val="a"/>
    <w:uiPriority w:val="99"/>
    <w:rsid w:val="00794D3A"/>
    <w:pPr>
      <w:widowControl/>
      <w:pBdr>
        <w:top w:val="single" w:sz="4" w:space="0" w:color="auto"/>
        <w:left w:val="single" w:sz="4" w:space="0" w:color="auto"/>
        <w:right w:val="single" w:sz="4" w:space="0" w:color="auto"/>
      </w:pBdr>
      <w:suppressAutoHyphens w:val="0"/>
      <w:spacing w:before="100" w:beforeAutospacing="1" w:after="100" w:afterAutospacing="1"/>
      <w:textAlignment w:val="center"/>
    </w:pPr>
    <w:rPr>
      <w:rFonts w:eastAsia="Times New Roman"/>
      <w:kern w:val="0"/>
      <w:lang w:eastAsia="ru-RU"/>
    </w:rPr>
  </w:style>
  <w:style w:type="paragraph" w:customStyle="1" w:styleId="xl123">
    <w:name w:val="xl123"/>
    <w:basedOn w:val="a"/>
    <w:uiPriority w:val="99"/>
    <w:rsid w:val="00794D3A"/>
    <w:pPr>
      <w:widowControl/>
      <w:pBdr>
        <w:left w:val="single" w:sz="4" w:space="0" w:color="auto"/>
        <w:right w:val="single" w:sz="4" w:space="0" w:color="auto"/>
      </w:pBdr>
      <w:suppressAutoHyphens w:val="0"/>
      <w:spacing w:before="100" w:beforeAutospacing="1" w:after="100" w:afterAutospacing="1"/>
      <w:textAlignment w:val="center"/>
    </w:pPr>
    <w:rPr>
      <w:rFonts w:eastAsia="Times New Roman"/>
      <w:kern w:val="0"/>
      <w:lang w:eastAsia="ru-RU"/>
    </w:rPr>
  </w:style>
  <w:style w:type="paragraph" w:customStyle="1" w:styleId="xl124">
    <w:name w:val="xl124"/>
    <w:basedOn w:val="a"/>
    <w:uiPriority w:val="99"/>
    <w:rsid w:val="00794D3A"/>
    <w:pPr>
      <w:widowControl/>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kern w:val="0"/>
      <w:lang w:eastAsia="ru-RU"/>
    </w:rPr>
  </w:style>
  <w:style w:type="paragraph" w:customStyle="1" w:styleId="xl125">
    <w:name w:val="xl125"/>
    <w:basedOn w:val="a"/>
    <w:uiPriority w:val="99"/>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kern w:val="0"/>
      <w:lang w:eastAsia="ru-RU"/>
    </w:rPr>
  </w:style>
  <w:style w:type="paragraph" w:customStyle="1" w:styleId="xl126">
    <w:name w:val="xl126"/>
    <w:basedOn w:val="a"/>
    <w:uiPriority w:val="99"/>
    <w:rsid w:val="00794D3A"/>
    <w:pPr>
      <w:widowControl/>
      <w:pBdr>
        <w:top w:val="single" w:sz="4" w:space="0" w:color="auto"/>
        <w:left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27">
    <w:name w:val="xl127"/>
    <w:basedOn w:val="a"/>
    <w:uiPriority w:val="99"/>
    <w:rsid w:val="00794D3A"/>
    <w:pPr>
      <w:widowControl/>
      <w:pBdr>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28">
    <w:name w:val="xl128"/>
    <w:basedOn w:val="a"/>
    <w:uiPriority w:val="99"/>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kern w:val="0"/>
      <w:lang w:eastAsia="ru-RU"/>
    </w:rPr>
  </w:style>
  <w:style w:type="numbering" w:customStyle="1" w:styleId="1f">
    <w:name w:val="Нет списка1"/>
    <w:next w:val="a2"/>
    <w:uiPriority w:val="99"/>
    <w:semiHidden/>
    <w:unhideWhenUsed/>
    <w:rsid w:val="001F3752"/>
  </w:style>
  <w:style w:type="table" w:customStyle="1" w:styleId="112">
    <w:name w:val="Сетка таблицы11"/>
    <w:basedOn w:val="a1"/>
    <w:next w:val="aa"/>
    <w:uiPriority w:val="59"/>
    <w:rsid w:val="001F3752"/>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a">
    <w:name w:val="Сетка таблицы2"/>
    <w:basedOn w:val="a1"/>
    <w:next w:val="aa"/>
    <w:uiPriority w:val="59"/>
    <w:rsid w:val="001F375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9">
    <w:name w:val="Без интервала Знак"/>
    <w:basedOn w:val="a0"/>
    <w:link w:val="aff8"/>
    <w:uiPriority w:val="99"/>
    <w:locked/>
    <w:rsid w:val="00710C66"/>
    <w:rPr>
      <w:rFonts w:ascii="Calibri" w:eastAsia="Calibri" w:hAnsi="Calibri" w:cs="Times New Roman"/>
    </w:rPr>
  </w:style>
  <w:style w:type="character" w:customStyle="1" w:styleId="serp-urlitem">
    <w:name w:val="serp-url__item"/>
    <w:basedOn w:val="a0"/>
    <w:rsid w:val="00141FED"/>
  </w:style>
  <w:style w:type="paragraph" w:customStyle="1" w:styleId="Style7">
    <w:name w:val="Style7"/>
    <w:basedOn w:val="a"/>
    <w:uiPriority w:val="99"/>
    <w:rsid w:val="002C241A"/>
    <w:pPr>
      <w:suppressAutoHyphens w:val="0"/>
      <w:autoSpaceDE w:val="0"/>
      <w:autoSpaceDN w:val="0"/>
      <w:adjustRightInd w:val="0"/>
    </w:pPr>
    <w:rPr>
      <w:rFonts w:eastAsia="Times New Roman"/>
      <w:kern w:val="0"/>
      <w:lang w:eastAsia="ru-RU"/>
    </w:rPr>
  </w:style>
  <w:style w:type="character" w:customStyle="1" w:styleId="FontStyle12">
    <w:name w:val="Font Style12"/>
    <w:uiPriority w:val="99"/>
    <w:rsid w:val="005359CE"/>
    <w:rPr>
      <w:rFonts w:ascii="Times New Roman" w:hAnsi="Times New Roman"/>
      <w:b/>
      <w:sz w:val="24"/>
    </w:rPr>
  </w:style>
  <w:style w:type="character" w:customStyle="1" w:styleId="FontStyle15">
    <w:name w:val="Font Style15"/>
    <w:uiPriority w:val="99"/>
    <w:rsid w:val="005359CE"/>
    <w:rPr>
      <w:rFonts w:ascii="Times New Roman" w:hAnsi="Times New Roman"/>
      <w:sz w:val="22"/>
    </w:rPr>
  </w:style>
  <w:style w:type="character" w:customStyle="1" w:styleId="textdefault">
    <w:name w:val="text_default"/>
    <w:basedOn w:val="a0"/>
    <w:rsid w:val="000F6609"/>
    <w:rPr>
      <w:rFonts w:ascii="Arial" w:hAnsi="Arial" w:cs="Arial" w:hint="default"/>
      <w:b w:val="0"/>
      <w:bCs w:val="0"/>
      <w:i w:val="0"/>
      <w:iCs w:val="0"/>
      <w:strike w:val="0"/>
      <w:dstrike w:val="0"/>
      <w:color w:val="000000"/>
      <w:sz w:val="21"/>
      <w:szCs w:val="21"/>
      <w:u w:val="none"/>
      <w:effect w:val="none"/>
    </w:rPr>
  </w:style>
  <w:style w:type="paragraph" w:customStyle="1" w:styleId="u">
    <w:name w:val="u"/>
    <w:basedOn w:val="a"/>
    <w:uiPriority w:val="99"/>
    <w:rsid w:val="005E5473"/>
    <w:pPr>
      <w:widowControl/>
      <w:suppressAutoHyphens w:val="0"/>
      <w:spacing w:before="100" w:beforeAutospacing="1" w:after="100" w:afterAutospacing="1"/>
    </w:pPr>
    <w:rPr>
      <w:rFonts w:eastAsia="Times New Roman"/>
      <w:kern w:val="0"/>
      <w:lang w:eastAsia="ru-RU"/>
    </w:rPr>
  </w:style>
  <w:style w:type="character" w:customStyle="1" w:styleId="NoSpacingChar1">
    <w:name w:val="No Spacing Char1"/>
    <w:uiPriority w:val="99"/>
    <w:locked/>
    <w:rsid w:val="005E5473"/>
    <w:rPr>
      <w:rFonts w:ascii="Calibri" w:eastAsia="Times New Roman" w:hAnsi="Calibri" w:cs="Times New Roman"/>
      <w:sz w:val="22"/>
      <w:szCs w:val="22"/>
      <w:lang w:val="ru-RU"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1A15E4"/>
    <w:pPr>
      <w:widowControl w:val="0"/>
      <w:suppressAutoHyphens/>
      <w:spacing w:after="0" w:line="240" w:lineRule="auto"/>
    </w:pPr>
    <w:rPr>
      <w:rFonts w:ascii="Times New Roman" w:eastAsia="Andale Sans UI" w:hAnsi="Times New Roman" w:cs="Times New Roman"/>
      <w:kern w:val="1"/>
      <w:sz w:val="24"/>
      <w:szCs w:val="24"/>
    </w:rPr>
  </w:style>
  <w:style w:type="paragraph" w:styleId="1">
    <w:name w:val="heading 1"/>
    <w:basedOn w:val="a"/>
    <w:next w:val="a"/>
    <w:link w:val="10"/>
    <w:uiPriority w:val="99"/>
    <w:qFormat/>
    <w:rsid w:val="000F3724"/>
    <w:pPr>
      <w:suppressAutoHyphens w:val="0"/>
      <w:autoSpaceDE w:val="0"/>
      <w:autoSpaceDN w:val="0"/>
      <w:adjustRightInd w:val="0"/>
      <w:spacing w:before="108" w:after="108"/>
      <w:jc w:val="center"/>
      <w:outlineLvl w:val="0"/>
    </w:pPr>
    <w:rPr>
      <w:rFonts w:ascii="Arial" w:eastAsia="Times New Roman" w:hAnsi="Arial" w:cs="Arial"/>
      <w:b/>
      <w:bCs/>
      <w:color w:val="000080"/>
      <w:kern w:val="0"/>
      <w:sz w:val="20"/>
      <w:szCs w:val="20"/>
      <w:lang w:eastAsia="ru-RU"/>
    </w:rPr>
  </w:style>
  <w:style w:type="paragraph" w:styleId="2">
    <w:name w:val="heading 2"/>
    <w:basedOn w:val="a"/>
    <w:next w:val="a"/>
    <w:link w:val="20"/>
    <w:uiPriority w:val="9"/>
    <w:qFormat/>
    <w:rsid w:val="004219C5"/>
    <w:pPr>
      <w:keepNext/>
      <w:numPr>
        <w:ilvl w:val="1"/>
        <w:numId w:val="2"/>
      </w:numPr>
      <w:jc w:val="center"/>
      <w:outlineLvl w:val="1"/>
    </w:pPr>
    <w:rPr>
      <w:b/>
    </w:rPr>
  </w:style>
  <w:style w:type="paragraph" w:styleId="3">
    <w:name w:val="heading 3"/>
    <w:basedOn w:val="a"/>
    <w:next w:val="a"/>
    <w:link w:val="30"/>
    <w:uiPriority w:val="9"/>
    <w:qFormat/>
    <w:rsid w:val="004219C5"/>
    <w:pPr>
      <w:keepNext/>
      <w:numPr>
        <w:ilvl w:val="2"/>
        <w:numId w:val="2"/>
      </w:numPr>
      <w:jc w:val="center"/>
      <w:outlineLvl w:val="2"/>
    </w:pPr>
    <w:rPr>
      <w:b/>
      <w:sz w:val="28"/>
    </w:rPr>
  </w:style>
  <w:style w:type="paragraph" w:styleId="4">
    <w:name w:val="heading 4"/>
    <w:basedOn w:val="Standard"/>
    <w:next w:val="Standard"/>
    <w:link w:val="40"/>
    <w:uiPriority w:val="99"/>
    <w:qFormat/>
    <w:rsid w:val="000F3724"/>
    <w:pPr>
      <w:keepNext/>
      <w:jc w:val="right"/>
      <w:textAlignment w:val="baseline"/>
      <w:outlineLvl w:val="3"/>
    </w:pPr>
    <w:rPr>
      <w:rFonts w:eastAsia="Andale Sans UI"/>
      <w:color w:val="auto"/>
      <w:sz w:val="26"/>
      <w:szCs w:val="26"/>
      <w:lang w:val="de-DE" w:eastAsia="ja-JP" w:bidi="fa-IR"/>
    </w:rPr>
  </w:style>
  <w:style w:type="paragraph" w:styleId="5">
    <w:name w:val="heading 5"/>
    <w:basedOn w:val="a"/>
    <w:next w:val="a"/>
    <w:link w:val="50"/>
    <w:uiPriority w:val="99"/>
    <w:unhideWhenUsed/>
    <w:qFormat/>
    <w:rsid w:val="000F3724"/>
    <w:pPr>
      <w:spacing w:before="240" w:after="60"/>
      <w:outlineLvl w:val="4"/>
    </w:pPr>
    <w:rPr>
      <w:rFonts w:ascii="Calibri" w:eastAsia="Times New Roman" w:hAnsi="Calibri"/>
      <w:b/>
      <w:bCs/>
      <w:i/>
      <w:iCs/>
      <w:sz w:val="26"/>
      <w:szCs w:val="26"/>
    </w:rPr>
  </w:style>
  <w:style w:type="paragraph" w:styleId="6">
    <w:name w:val="heading 6"/>
    <w:basedOn w:val="a"/>
    <w:next w:val="a"/>
    <w:link w:val="60"/>
    <w:uiPriority w:val="99"/>
    <w:qFormat/>
    <w:rsid w:val="005A68B9"/>
    <w:pPr>
      <w:spacing w:before="240" w:after="60"/>
      <w:outlineLvl w:val="5"/>
    </w:pPr>
    <w:rPr>
      <w:rFonts w:ascii="Calibri" w:eastAsia="Times New Roman" w:hAnsi="Calibri"/>
      <w:b/>
      <w:bCs/>
      <w:sz w:val="22"/>
      <w:szCs w:val="22"/>
    </w:rPr>
  </w:style>
  <w:style w:type="paragraph" w:styleId="7">
    <w:name w:val="heading 7"/>
    <w:basedOn w:val="a"/>
    <w:next w:val="a"/>
    <w:link w:val="70"/>
    <w:uiPriority w:val="99"/>
    <w:qFormat/>
    <w:rsid w:val="005A68B9"/>
    <w:pPr>
      <w:keepNext/>
      <w:widowControl/>
      <w:suppressAutoHyphens w:val="0"/>
      <w:outlineLvl w:val="6"/>
    </w:pPr>
    <w:rPr>
      <w:rFonts w:eastAsia="Times New Roman"/>
      <w:kern w:val="0"/>
      <w:szCs w:val="20"/>
      <w:u w:val="single"/>
    </w:rPr>
  </w:style>
  <w:style w:type="paragraph" w:styleId="8">
    <w:name w:val="heading 8"/>
    <w:basedOn w:val="Standard"/>
    <w:next w:val="Standard"/>
    <w:link w:val="80"/>
    <w:uiPriority w:val="99"/>
    <w:qFormat/>
    <w:rsid w:val="000F3724"/>
    <w:pPr>
      <w:keepNext/>
      <w:jc w:val="both"/>
      <w:textAlignment w:val="baseline"/>
      <w:outlineLvl w:val="7"/>
    </w:pPr>
    <w:rPr>
      <w:rFonts w:eastAsia="Andale Sans UI"/>
      <w:i/>
      <w:iCs/>
      <w:color w:val="auto"/>
      <w:sz w:val="32"/>
      <w:szCs w:val="32"/>
      <w:u w:val="single"/>
      <w:lang w:val="de-DE" w:eastAsia="ja-JP" w:bidi="fa-IR"/>
    </w:rPr>
  </w:style>
  <w:style w:type="paragraph" w:styleId="9">
    <w:name w:val="heading 9"/>
    <w:basedOn w:val="a"/>
    <w:next w:val="a"/>
    <w:link w:val="90"/>
    <w:uiPriority w:val="99"/>
    <w:unhideWhenUsed/>
    <w:qFormat/>
    <w:rsid w:val="000F3724"/>
    <w:pPr>
      <w:spacing w:before="240" w:after="60"/>
      <w:outlineLvl w:val="8"/>
    </w:pPr>
    <w:rPr>
      <w:rFonts w:ascii="Cambria" w:eastAsia="Times New Roman"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9"/>
    <w:rsid w:val="001A15E4"/>
    <w:pPr>
      <w:keepNext/>
      <w:jc w:val="center"/>
    </w:pPr>
    <w:rPr>
      <w:i/>
      <w:iCs/>
      <w:sz w:val="26"/>
      <w:szCs w:val="26"/>
    </w:rPr>
  </w:style>
  <w:style w:type="paragraph" w:customStyle="1" w:styleId="a3">
    <w:name w:val="Ãëàâà"/>
    <w:basedOn w:val="a"/>
    <w:uiPriority w:val="99"/>
    <w:rsid w:val="001A15E4"/>
    <w:pPr>
      <w:keepNext/>
      <w:jc w:val="center"/>
    </w:pPr>
    <w:rPr>
      <w:b/>
      <w:bCs/>
      <w:caps/>
      <w:lang w:val="en-US"/>
    </w:rPr>
  </w:style>
  <w:style w:type="character" w:customStyle="1" w:styleId="12">
    <w:name w:val="Знак сноски1"/>
    <w:uiPriority w:val="99"/>
    <w:rsid w:val="00522463"/>
    <w:rPr>
      <w:position w:val="1"/>
      <w:sz w:val="14"/>
    </w:rPr>
  </w:style>
  <w:style w:type="character" w:customStyle="1" w:styleId="a4">
    <w:name w:val="Символ сноски"/>
    <w:uiPriority w:val="99"/>
    <w:rsid w:val="00522463"/>
  </w:style>
  <w:style w:type="paragraph" w:customStyle="1" w:styleId="41">
    <w:name w:val="Заголовок 41"/>
    <w:basedOn w:val="a"/>
    <w:next w:val="a"/>
    <w:uiPriority w:val="99"/>
    <w:rsid w:val="00522463"/>
    <w:pPr>
      <w:keepNext/>
      <w:jc w:val="right"/>
    </w:pPr>
    <w:rPr>
      <w:sz w:val="26"/>
      <w:szCs w:val="26"/>
    </w:rPr>
  </w:style>
  <w:style w:type="paragraph" w:customStyle="1" w:styleId="13">
    <w:name w:val="Текст сноски1"/>
    <w:basedOn w:val="a"/>
    <w:uiPriority w:val="99"/>
    <w:rsid w:val="00522463"/>
  </w:style>
  <w:style w:type="paragraph" w:styleId="a5">
    <w:name w:val="Body Text Indent"/>
    <w:basedOn w:val="a"/>
    <w:link w:val="a6"/>
    <w:uiPriority w:val="99"/>
    <w:rsid w:val="00AB7F53"/>
    <w:pPr>
      <w:ind w:left="360"/>
    </w:pPr>
    <w:rPr>
      <w:rFonts w:ascii="Bookman Old Style" w:eastAsia="Bookman Old Style" w:hAnsi="Bookman Old Style" w:cs="Bookman Old Style"/>
      <w:b/>
      <w:bCs/>
      <w:sz w:val="22"/>
      <w:szCs w:val="22"/>
      <w:u w:val="single"/>
    </w:rPr>
  </w:style>
  <w:style w:type="character" w:customStyle="1" w:styleId="a6">
    <w:name w:val="Основной текст с отступом Знак"/>
    <w:basedOn w:val="a0"/>
    <w:link w:val="a5"/>
    <w:uiPriority w:val="99"/>
    <w:rsid w:val="00AB7F53"/>
    <w:rPr>
      <w:rFonts w:ascii="Bookman Old Style" w:eastAsia="Bookman Old Style" w:hAnsi="Bookman Old Style" w:cs="Bookman Old Style"/>
      <w:b/>
      <w:bCs/>
      <w:kern w:val="1"/>
      <w:u w:val="single"/>
    </w:rPr>
  </w:style>
  <w:style w:type="paragraph" w:customStyle="1" w:styleId="a7">
    <w:name w:val="ïàðàãðàô"/>
    <w:basedOn w:val="a"/>
    <w:uiPriority w:val="99"/>
    <w:rsid w:val="00AB7F53"/>
    <w:pPr>
      <w:jc w:val="both"/>
    </w:pPr>
    <w:rPr>
      <w:b/>
      <w:bCs/>
    </w:rPr>
  </w:style>
  <w:style w:type="paragraph" w:customStyle="1" w:styleId="a8">
    <w:name w:val="Содержимое таблицы"/>
    <w:basedOn w:val="a"/>
    <w:uiPriority w:val="99"/>
    <w:rsid w:val="00AB7F53"/>
    <w:pPr>
      <w:suppressLineNumbers/>
    </w:pPr>
  </w:style>
  <w:style w:type="paragraph" w:styleId="a9">
    <w:name w:val="List Paragraph"/>
    <w:basedOn w:val="a"/>
    <w:uiPriority w:val="34"/>
    <w:qFormat/>
    <w:rsid w:val="00B56836"/>
    <w:pPr>
      <w:ind w:left="720"/>
      <w:contextualSpacing/>
    </w:pPr>
  </w:style>
  <w:style w:type="character" w:customStyle="1" w:styleId="apple-style-span">
    <w:name w:val="apple-style-span"/>
    <w:basedOn w:val="a0"/>
    <w:uiPriority w:val="99"/>
    <w:rsid w:val="00703F1C"/>
  </w:style>
  <w:style w:type="table" w:styleId="aa">
    <w:name w:val="Table Grid"/>
    <w:basedOn w:val="a1"/>
    <w:uiPriority w:val="59"/>
    <w:rsid w:val="00631A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unhideWhenUsed/>
    <w:rsid w:val="003578FE"/>
    <w:rPr>
      <w:sz w:val="20"/>
      <w:szCs w:val="20"/>
    </w:rPr>
  </w:style>
  <w:style w:type="character" w:customStyle="1" w:styleId="ac">
    <w:name w:val="Текст сноски Знак"/>
    <w:basedOn w:val="a0"/>
    <w:link w:val="ab"/>
    <w:uiPriority w:val="99"/>
    <w:rsid w:val="003578FE"/>
    <w:rPr>
      <w:rFonts w:ascii="Times New Roman" w:eastAsia="Andale Sans UI" w:hAnsi="Times New Roman" w:cs="Times New Roman"/>
      <w:kern w:val="1"/>
      <w:sz w:val="20"/>
      <w:szCs w:val="20"/>
    </w:rPr>
  </w:style>
  <w:style w:type="character" w:customStyle="1" w:styleId="20">
    <w:name w:val="Заголовок 2 Знак"/>
    <w:basedOn w:val="a0"/>
    <w:link w:val="2"/>
    <w:uiPriority w:val="9"/>
    <w:rsid w:val="004219C5"/>
    <w:rPr>
      <w:rFonts w:ascii="Times New Roman" w:eastAsia="Andale Sans UI" w:hAnsi="Times New Roman" w:cs="Times New Roman"/>
      <w:b/>
      <w:kern w:val="1"/>
      <w:sz w:val="24"/>
      <w:szCs w:val="24"/>
    </w:rPr>
  </w:style>
  <w:style w:type="character" w:customStyle="1" w:styleId="30">
    <w:name w:val="Заголовок 3 Знак"/>
    <w:basedOn w:val="a0"/>
    <w:link w:val="3"/>
    <w:uiPriority w:val="9"/>
    <w:rsid w:val="004219C5"/>
    <w:rPr>
      <w:rFonts w:ascii="Times New Roman" w:eastAsia="Andale Sans UI" w:hAnsi="Times New Roman" w:cs="Times New Roman"/>
      <w:b/>
      <w:kern w:val="1"/>
      <w:sz w:val="28"/>
      <w:szCs w:val="24"/>
    </w:rPr>
  </w:style>
  <w:style w:type="character" w:customStyle="1" w:styleId="WW8Num3z0">
    <w:name w:val="WW8Num3z0"/>
    <w:uiPriority w:val="99"/>
    <w:rsid w:val="004219C5"/>
    <w:rPr>
      <w:rFonts w:ascii="Tahoma" w:hAnsi="Tahoma" w:cs="Tahoma"/>
    </w:rPr>
  </w:style>
  <w:style w:type="character" w:customStyle="1" w:styleId="WW8Num4z0">
    <w:name w:val="WW8Num4z0"/>
    <w:uiPriority w:val="99"/>
    <w:rsid w:val="004219C5"/>
    <w:rPr>
      <w:rFonts w:ascii="Symbol" w:hAnsi="Symbol" w:cs="Symbol"/>
    </w:rPr>
  </w:style>
  <w:style w:type="character" w:customStyle="1" w:styleId="WW8Num5z0">
    <w:name w:val="WW8Num5z0"/>
    <w:uiPriority w:val="99"/>
    <w:rsid w:val="004219C5"/>
    <w:rPr>
      <w:rFonts w:ascii="Symbol" w:hAnsi="Symbol" w:cs="Symbol"/>
    </w:rPr>
  </w:style>
  <w:style w:type="character" w:customStyle="1" w:styleId="WW8Num6z0">
    <w:name w:val="WW8Num6z0"/>
    <w:uiPriority w:val="99"/>
    <w:rsid w:val="004219C5"/>
    <w:rPr>
      <w:rFonts w:ascii="Symbol" w:hAnsi="Symbol" w:cs="Symbol"/>
    </w:rPr>
  </w:style>
  <w:style w:type="character" w:customStyle="1" w:styleId="WW8Num7z0">
    <w:name w:val="WW8Num7z0"/>
    <w:uiPriority w:val="99"/>
    <w:rsid w:val="004219C5"/>
    <w:rPr>
      <w:rFonts w:ascii="Symbol" w:hAnsi="Symbol" w:cs="Symbol"/>
    </w:rPr>
  </w:style>
  <w:style w:type="character" w:customStyle="1" w:styleId="WW8Num8z0">
    <w:name w:val="WW8Num8z0"/>
    <w:uiPriority w:val="99"/>
    <w:rsid w:val="004219C5"/>
    <w:rPr>
      <w:rFonts w:ascii="Symbol" w:hAnsi="Symbol" w:cs="Symbol"/>
    </w:rPr>
  </w:style>
  <w:style w:type="character" w:customStyle="1" w:styleId="WW8Num9z0">
    <w:name w:val="WW8Num9z0"/>
    <w:uiPriority w:val="99"/>
    <w:rsid w:val="004219C5"/>
    <w:rPr>
      <w:rFonts w:ascii="Symbol" w:hAnsi="Symbol" w:cs="Symbol"/>
    </w:rPr>
  </w:style>
  <w:style w:type="character" w:customStyle="1" w:styleId="WW8Num23z0">
    <w:name w:val="WW8Num23z0"/>
    <w:uiPriority w:val="99"/>
    <w:rsid w:val="004219C5"/>
    <w:rPr>
      <w:rFonts w:ascii="Symbol" w:hAnsi="Symbol" w:cs="OpenSymbol"/>
    </w:rPr>
  </w:style>
  <w:style w:type="character" w:customStyle="1" w:styleId="Absatz-Standardschriftart">
    <w:name w:val="Absatz-Standardschriftart"/>
    <w:uiPriority w:val="99"/>
    <w:rsid w:val="004219C5"/>
  </w:style>
  <w:style w:type="character" w:customStyle="1" w:styleId="WW-Absatz-Standardschriftart">
    <w:name w:val="WW-Absatz-Standardschriftart"/>
    <w:uiPriority w:val="99"/>
    <w:rsid w:val="004219C5"/>
  </w:style>
  <w:style w:type="character" w:customStyle="1" w:styleId="WW8Num2z0">
    <w:name w:val="WW8Num2z0"/>
    <w:uiPriority w:val="99"/>
    <w:rsid w:val="004219C5"/>
    <w:rPr>
      <w:rFonts w:ascii="Symbol" w:hAnsi="Symbol" w:cs="Symbol"/>
    </w:rPr>
  </w:style>
  <w:style w:type="character" w:customStyle="1" w:styleId="WW-Absatz-Standardschriftart1">
    <w:name w:val="WW-Absatz-Standardschriftart1"/>
    <w:uiPriority w:val="99"/>
    <w:rsid w:val="004219C5"/>
  </w:style>
  <w:style w:type="character" w:customStyle="1" w:styleId="WW-Absatz-Standardschriftart11">
    <w:name w:val="WW-Absatz-Standardschriftart11"/>
    <w:uiPriority w:val="99"/>
    <w:rsid w:val="004219C5"/>
  </w:style>
  <w:style w:type="character" w:customStyle="1" w:styleId="WW8Num10z0">
    <w:name w:val="WW8Num10z0"/>
    <w:uiPriority w:val="99"/>
    <w:rsid w:val="004219C5"/>
    <w:rPr>
      <w:rFonts w:ascii="Symbol" w:hAnsi="Symbol" w:cs="OpenSymbol"/>
    </w:rPr>
  </w:style>
  <w:style w:type="character" w:customStyle="1" w:styleId="WW8Num11z0">
    <w:name w:val="WW8Num11z0"/>
    <w:uiPriority w:val="99"/>
    <w:rsid w:val="004219C5"/>
    <w:rPr>
      <w:rFonts w:ascii="Symbol" w:hAnsi="Symbol" w:cs="OpenSymbol"/>
    </w:rPr>
  </w:style>
  <w:style w:type="character" w:customStyle="1" w:styleId="WW-Absatz-Standardschriftart111">
    <w:name w:val="WW-Absatz-Standardschriftart111"/>
    <w:uiPriority w:val="99"/>
    <w:rsid w:val="004219C5"/>
  </w:style>
  <w:style w:type="character" w:styleId="ad">
    <w:name w:val="Hyperlink"/>
    <w:uiPriority w:val="99"/>
    <w:rsid w:val="004219C5"/>
    <w:rPr>
      <w:color w:val="000080"/>
      <w:u w:val="single"/>
    </w:rPr>
  </w:style>
  <w:style w:type="character" w:customStyle="1" w:styleId="RTFNum161">
    <w:name w:val="RTF_Num 16 1"/>
    <w:uiPriority w:val="99"/>
    <w:rsid w:val="004219C5"/>
  </w:style>
  <w:style w:type="character" w:customStyle="1" w:styleId="RTFNum162">
    <w:name w:val="RTF_Num 16 2"/>
    <w:uiPriority w:val="99"/>
    <w:rsid w:val="004219C5"/>
  </w:style>
  <w:style w:type="character" w:customStyle="1" w:styleId="RTFNum163">
    <w:name w:val="RTF_Num 16 3"/>
    <w:uiPriority w:val="99"/>
    <w:rsid w:val="004219C5"/>
  </w:style>
  <w:style w:type="character" w:customStyle="1" w:styleId="RTFNum164">
    <w:name w:val="RTF_Num 16 4"/>
    <w:uiPriority w:val="99"/>
    <w:rsid w:val="004219C5"/>
  </w:style>
  <w:style w:type="character" w:customStyle="1" w:styleId="RTFNum165">
    <w:name w:val="RTF_Num 16 5"/>
    <w:uiPriority w:val="99"/>
    <w:rsid w:val="004219C5"/>
  </w:style>
  <w:style w:type="character" w:customStyle="1" w:styleId="RTFNum166">
    <w:name w:val="RTF_Num 16 6"/>
    <w:uiPriority w:val="99"/>
    <w:rsid w:val="004219C5"/>
  </w:style>
  <w:style w:type="character" w:customStyle="1" w:styleId="RTFNum167">
    <w:name w:val="RTF_Num 16 7"/>
    <w:uiPriority w:val="99"/>
    <w:rsid w:val="004219C5"/>
  </w:style>
  <w:style w:type="character" w:customStyle="1" w:styleId="RTFNum168">
    <w:name w:val="RTF_Num 16 8"/>
    <w:uiPriority w:val="99"/>
    <w:rsid w:val="004219C5"/>
  </w:style>
  <w:style w:type="character" w:customStyle="1" w:styleId="RTFNum169">
    <w:name w:val="RTF_Num 16 9"/>
    <w:uiPriority w:val="99"/>
    <w:rsid w:val="004219C5"/>
  </w:style>
  <w:style w:type="character" w:customStyle="1" w:styleId="14">
    <w:name w:val="Основной шрифт абзаца1"/>
    <w:uiPriority w:val="99"/>
    <w:rsid w:val="004219C5"/>
  </w:style>
  <w:style w:type="character" w:customStyle="1" w:styleId="RTFNum41">
    <w:name w:val="RTF_Num 4 1"/>
    <w:uiPriority w:val="99"/>
    <w:rsid w:val="004219C5"/>
    <w:rPr>
      <w:rFonts w:ascii="Symbol" w:eastAsia="Symbol" w:hAnsi="Symbol" w:cs="Symbol"/>
    </w:rPr>
  </w:style>
  <w:style w:type="character" w:customStyle="1" w:styleId="RTFNum141">
    <w:name w:val="RTF_Num 14 1"/>
    <w:uiPriority w:val="99"/>
    <w:rsid w:val="004219C5"/>
    <w:rPr>
      <w:rFonts w:ascii="Tahoma" w:eastAsia="Tahoma" w:hAnsi="Tahoma" w:cs="Tahoma"/>
    </w:rPr>
  </w:style>
  <w:style w:type="character" w:customStyle="1" w:styleId="RTFNum142">
    <w:name w:val="RTF_Num 14 2"/>
    <w:uiPriority w:val="99"/>
    <w:rsid w:val="004219C5"/>
  </w:style>
  <w:style w:type="character" w:customStyle="1" w:styleId="RTFNum143">
    <w:name w:val="RTF_Num 14 3"/>
    <w:uiPriority w:val="99"/>
    <w:rsid w:val="004219C5"/>
  </w:style>
  <w:style w:type="character" w:customStyle="1" w:styleId="RTFNum144">
    <w:name w:val="RTF_Num 14 4"/>
    <w:uiPriority w:val="99"/>
    <w:rsid w:val="004219C5"/>
  </w:style>
  <w:style w:type="character" w:customStyle="1" w:styleId="RTFNum145">
    <w:name w:val="RTF_Num 14 5"/>
    <w:uiPriority w:val="99"/>
    <w:rsid w:val="004219C5"/>
  </w:style>
  <w:style w:type="character" w:customStyle="1" w:styleId="RTFNum146">
    <w:name w:val="RTF_Num 14 6"/>
    <w:uiPriority w:val="99"/>
    <w:rsid w:val="004219C5"/>
  </w:style>
  <w:style w:type="character" w:customStyle="1" w:styleId="RTFNum147">
    <w:name w:val="RTF_Num 14 7"/>
    <w:uiPriority w:val="99"/>
    <w:rsid w:val="004219C5"/>
  </w:style>
  <w:style w:type="character" w:customStyle="1" w:styleId="RTFNum148">
    <w:name w:val="RTF_Num 14 8"/>
    <w:uiPriority w:val="99"/>
    <w:rsid w:val="004219C5"/>
  </w:style>
  <w:style w:type="character" w:customStyle="1" w:styleId="RTFNum149">
    <w:name w:val="RTF_Num 14 9"/>
    <w:uiPriority w:val="99"/>
    <w:rsid w:val="004219C5"/>
  </w:style>
  <w:style w:type="character" w:customStyle="1" w:styleId="RTFNum181">
    <w:name w:val="RTF_Num 18 1"/>
    <w:uiPriority w:val="99"/>
    <w:rsid w:val="004219C5"/>
    <w:rPr>
      <w:rFonts w:ascii="Symbol" w:eastAsia="Symbol" w:hAnsi="Symbol" w:cs="Symbol"/>
    </w:rPr>
  </w:style>
  <w:style w:type="character" w:customStyle="1" w:styleId="RTFNum101">
    <w:name w:val="RTF_Num 10 1"/>
    <w:uiPriority w:val="99"/>
    <w:rsid w:val="004219C5"/>
    <w:rPr>
      <w:rFonts w:ascii="Symbol" w:eastAsia="Symbol" w:hAnsi="Symbol" w:cs="Symbol"/>
    </w:rPr>
  </w:style>
  <w:style w:type="character" w:customStyle="1" w:styleId="RTFNum31">
    <w:name w:val="RTF_Num 3 1"/>
    <w:uiPriority w:val="99"/>
    <w:rsid w:val="004219C5"/>
    <w:rPr>
      <w:rFonts w:ascii="Symbol" w:eastAsia="Symbol" w:hAnsi="Symbol" w:cs="Symbol"/>
    </w:rPr>
  </w:style>
  <w:style w:type="character" w:customStyle="1" w:styleId="RTFNum171">
    <w:name w:val="RTF_Num 17 1"/>
    <w:uiPriority w:val="99"/>
    <w:rsid w:val="004219C5"/>
    <w:rPr>
      <w:rFonts w:ascii="Symbol" w:eastAsia="Symbol" w:hAnsi="Symbol" w:cs="Symbol"/>
    </w:rPr>
  </w:style>
  <w:style w:type="character" w:customStyle="1" w:styleId="RTFNum261">
    <w:name w:val="RTF_Num 26 1"/>
    <w:uiPriority w:val="99"/>
    <w:rsid w:val="004219C5"/>
    <w:rPr>
      <w:rFonts w:ascii="Symbol" w:eastAsia="Symbol" w:hAnsi="Symbol" w:cs="Symbol"/>
    </w:rPr>
  </w:style>
  <w:style w:type="character" w:customStyle="1" w:styleId="RTFNum251">
    <w:name w:val="RTF_Num 25 1"/>
    <w:uiPriority w:val="99"/>
    <w:rsid w:val="004219C5"/>
    <w:rPr>
      <w:rFonts w:ascii="Symbol" w:eastAsia="Symbol" w:hAnsi="Symbol" w:cs="Symbol"/>
    </w:rPr>
  </w:style>
  <w:style w:type="character" w:customStyle="1" w:styleId="RTFNum252">
    <w:name w:val="RTF_Num 25 2"/>
    <w:uiPriority w:val="99"/>
    <w:rsid w:val="004219C5"/>
  </w:style>
  <w:style w:type="character" w:customStyle="1" w:styleId="RTFNum253">
    <w:name w:val="RTF_Num 25 3"/>
    <w:uiPriority w:val="99"/>
    <w:rsid w:val="004219C5"/>
  </w:style>
  <w:style w:type="character" w:customStyle="1" w:styleId="RTFNum254">
    <w:name w:val="RTF_Num 25 4"/>
    <w:uiPriority w:val="99"/>
    <w:rsid w:val="004219C5"/>
  </w:style>
  <w:style w:type="character" w:customStyle="1" w:styleId="RTFNum255">
    <w:name w:val="RTF_Num 25 5"/>
    <w:uiPriority w:val="99"/>
    <w:rsid w:val="004219C5"/>
  </w:style>
  <w:style w:type="character" w:customStyle="1" w:styleId="RTFNum256">
    <w:name w:val="RTF_Num 25 6"/>
    <w:uiPriority w:val="99"/>
    <w:rsid w:val="004219C5"/>
  </w:style>
  <w:style w:type="character" w:customStyle="1" w:styleId="RTFNum257">
    <w:name w:val="RTF_Num 25 7"/>
    <w:uiPriority w:val="99"/>
    <w:rsid w:val="004219C5"/>
  </w:style>
  <w:style w:type="character" w:customStyle="1" w:styleId="RTFNum258">
    <w:name w:val="RTF_Num 25 8"/>
    <w:uiPriority w:val="99"/>
    <w:rsid w:val="004219C5"/>
  </w:style>
  <w:style w:type="character" w:customStyle="1" w:styleId="RTFNum259">
    <w:name w:val="RTF_Num 25 9"/>
    <w:uiPriority w:val="99"/>
    <w:rsid w:val="004219C5"/>
  </w:style>
  <w:style w:type="character" w:styleId="ae">
    <w:name w:val="footnote reference"/>
    <w:uiPriority w:val="99"/>
    <w:rsid w:val="004219C5"/>
    <w:rPr>
      <w:vertAlign w:val="superscript"/>
    </w:rPr>
  </w:style>
  <w:style w:type="character" w:customStyle="1" w:styleId="af">
    <w:name w:val="Символ нумерации"/>
    <w:uiPriority w:val="99"/>
    <w:rsid w:val="004219C5"/>
  </w:style>
  <w:style w:type="character" w:customStyle="1" w:styleId="af0">
    <w:name w:val="Маркеры списка"/>
    <w:uiPriority w:val="99"/>
    <w:rsid w:val="004219C5"/>
    <w:rPr>
      <w:rFonts w:ascii="OpenSymbol" w:eastAsia="OpenSymbol" w:hAnsi="OpenSymbol" w:cs="OpenSymbol"/>
    </w:rPr>
  </w:style>
  <w:style w:type="character" w:customStyle="1" w:styleId="af1">
    <w:name w:val="Символы концевой сноски"/>
    <w:uiPriority w:val="99"/>
    <w:rsid w:val="004219C5"/>
    <w:rPr>
      <w:vertAlign w:val="superscript"/>
    </w:rPr>
  </w:style>
  <w:style w:type="character" w:customStyle="1" w:styleId="WW-">
    <w:name w:val="WW-Символы концевой сноски"/>
    <w:uiPriority w:val="99"/>
    <w:rsid w:val="004219C5"/>
  </w:style>
  <w:style w:type="character" w:styleId="af2">
    <w:name w:val="endnote reference"/>
    <w:uiPriority w:val="99"/>
    <w:rsid w:val="004219C5"/>
    <w:rPr>
      <w:vertAlign w:val="superscript"/>
    </w:rPr>
  </w:style>
  <w:style w:type="paragraph" w:customStyle="1" w:styleId="af3">
    <w:name w:val="Заголовок"/>
    <w:basedOn w:val="a"/>
    <w:next w:val="af4"/>
    <w:uiPriority w:val="99"/>
    <w:rsid w:val="004219C5"/>
    <w:pPr>
      <w:keepNext/>
      <w:spacing w:before="240" w:after="120"/>
    </w:pPr>
    <w:rPr>
      <w:rFonts w:ascii="Arial" w:hAnsi="Arial" w:cs="Tahoma"/>
      <w:sz w:val="28"/>
      <w:szCs w:val="28"/>
    </w:rPr>
  </w:style>
  <w:style w:type="paragraph" w:styleId="af4">
    <w:name w:val="Body Text"/>
    <w:basedOn w:val="a"/>
    <w:link w:val="af5"/>
    <w:uiPriority w:val="99"/>
    <w:rsid w:val="004219C5"/>
    <w:pPr>
      <w:spacing w:after="120"/>
    </w:pPr>
  </w:style>
  <w:style w:type="character" w:customStyle="1" w:styleId="af5">
    <w:name w:val="Основной текст Знак"/>
    <w:basedOn w:val="a0"/>
    <w:link w:val="af4"/>
    <w:uiPriority w:val="99"/>
    <w:rsid w:val="004219C5"/>
    <w:rPr>
      <w:rFonts w:ascii="Times New Roman" w:eastAsia="Andale Sans UI" w:hAnsi="Times New Roman" w:cs="Times New Roman"/>
      <w:kern w:val="1"/>
      <w:sz w:val="24"/>
      <w:szCs w:val="24"/>
    </w:rPr>
  </w:style>
  <w:style w:type="paragraph" w:styleId="af6">
    <w:name w:val="List"/>
    <w:basedOn w:val="af4"/>
    <w:uiPriority w:val="99"/>
    <w:rsid w:val="004219C5"/>
    <w:rPr>
      <w:rFonts w:cs="Tahoma"/>
    </w:rPr>
  </w:style>
  <w:style w:type="paragraph" w:customStyle="1" w:styleId="15">
    <w:name w:val="Название1"/>
    <w:basedOn w:val="a"/>
    <w:uiPriority w:val="99"/>
    <w:rsid w:val="004219C5"/>
    <w:pPr>
      <w:suppressLineNumbers/>
      <w:spacing w:before="120" w:after="120"/>
    </w:pPr>
    <w:rPr>
      <w:rFonts w:cs="Tahoma"/>
      <w:i/>
      <w:iCs/>
    </w:rPr>
  </w:style>
  <w:style w:type="paragraph" w:customStyle="1" w:styleId="16">
    <w:name w:val="Указатель1"/>
    <w:basedOn w:val="a"/>
    <w:uiPriority w:val="99"/>
    <w:rsid w:val="004219C5"/>
    <w:pPr>
      <w:suppressLineNumbers/>
    </w:pPr>
    <w:rPr>
      <w:rFonts w:cs="Tahoma"/>
    </w:rPr>
  </w:style>
  <w:style w:type="paragraph" w:styleId="af7">
    <w:name w:val="Title"/>
    <w:basedOn w:val="af3"/>
    <w:next w:val="af8"/>
    <w:link w:val="af9"/>
    <w:uiPriority w:val="99"/>
    <w:qFormat/>
    <w:rsid w:val="004219C5"/>
  </w:style>
  <w:style w:type="character" w:customStyle="1" w:styleId="af9">
    <w:name w:val="Название Знак"/>
    <w:basedOn w:val="a0"/>
    <w:link w:val="af7"/>
    <w:uiPriority w:val="99"/>
    <w:rsid w:val="004219C5"/>
    <w:rPr>
      <w:rFonts w:ascii="Arial" w:eastAsia="Andale Sans UI" w:hAnsi="Arial" w:cs="Tahoma"/>
      <w:kern w:val="1"/>
      <w:sz w:val="28"/>
      <w:szCs w:val="28"/>
    </w:rPr>
  </w:style>
  <w:style w:type="paragraph" w:styleId="af8">
    <w:name w:val="Subtitle"/>
    <w:basedOn w:val="af3"/>
    <w:next w:val="af4"/>
    <w:link w:val="afa"/>
    <w:uiPriority w:val="99"/>
    <w:qFormat/>
    <w:rsid w:val="004219C5"/>
    <w:pPr>
      <w:jc w:val="center"/>
    </w:pPr>
    <w:rPr>
      <w:i/>
      <w:iCs/>
    </w:rPr>
  </w:style>
  <w:style w:type="character" w:customStyle="1" w:styleId="afa">
    <w:name w:val="Подзаголовок Знак"/>
    <w:basedOn w:val="a0"/>
    <w:link w:val="af8"/>
    <w:uiPriority w:val="99"/>
    <w:rsid w:val="004219C5"/>
    <w:rPr>
      <w:rFonts w:ascii="Arial" w:eastAsia="Andale Sans UI" w:hAnsi="Arial" w:cs="Tahoma"/>
      <w:i/>
      <w:iCs/>
      <w:kern w:val="1"/>
      <w:sz w:val="28"/>
      <w:szCs w:val="28"/>
    </w:rPr>
  </w:style>
  <w:style w:type="paragraph" w:customStyle="1" w:styleId="17">
    <w:name w:val="Нижний колонтитул1"/>
    <w:basedOn w:val="a"/>
    <w:uiPriority w:val="99"/>
    <w:rsid w:val="004219C5"/>
    <w:pPr>
      <w:tabs>
        <w:tab w:val="center" w:pos="4677"/>
        <w:tab w:val="right" w:pos="9355"/>
      </w:tabs>
      <w:spacing w:after="200" w:line="276" w:lineRule="auto"/>
    </w:pPr>
    <w:rPr>
      <w:rFonts w:ascii="Calibri" w:eastAsia="Calibri" w:hAnsi="Calibri" w:cs="Calibri"/>
      <w:sz w:val="22"/>
      <w:szCs w:val="22"/>
    </w:rPr>
  </w:style>
  <w:style w:type="paragraph" w:customStyle="1" w:styleId="110">
    <w:name w:val="Оглавление 11"/>
    <w:basedOn w:val="a"/>
    <w:next w:val="a"/>
    <w:uiPriority w:val="99"/>
    <w:rsid w:val="004219C5"/>
  </w:style>
  <w:style w:type="paragraph" w:customStyle="1" w:styleId="21">
    <w:name w:val="Оглавление 21"/>
    <w:basedOn w:val="a"/>
    <w:next w:val="a"/>
    <w:uiPriority w:val="99"/>
    <w:rsid w:val="004219C5"/>
    <w:pPr>
      <w:ind w:left="200"/>
    </w:pPr>
  </w:style>
  <w:style w:type="paragraph" w:customStyle="1" w:styleId="81">
    <w:name w:val="Заголовок 81"/>
    <w:basedOn w:val="a"/>
    <w:next w:val="a"/>
    <w:uiPriority w:val="99"/>
    <w:rsid w:val="004219C5"/>
    <w:pPr>
      <w:keepNext/>
      <w:jc w:val="both"/>
    </w:pPr>
    <w:rPr>
      <w:i/>
      <w:iCs/>
      <w:sz w:val="32"/>
      <w:szCs w:val="32"/>
      <w:u w:val="single"/>
    </w:rPr>
  </w:style>
  <w:style w:type="paragraph" w:customStyle="1" w:styleId="afb">
    <w:name w:val="Ñòèëü"/>
    <w:basedOn w:val="81"/>
    <w:uiPriority w:val="99"/>
    <w:rsid w:val="004219C5"/>
    <w:pPr>
      <w:jc w:val="center"/>
    </w:pPr>
    <w:rPr>
      <w:b/>
      <w:bCs/>
      <w:i w:val="0"/>
      <w:iCs w:val="0"/>
      <w:sz w:val="24"/>
      <w:szCs w:val="24"/>
      <w:u w:val="none"/>
      <w:lang w:val="en-US"/>
    </w:rPr>
  </w:style>
  <w:style w:type="paragraph" w:customStyle="1" w:styleId="31">
    <w:name w:val="Заголовок 31"/>
    <w:basedOn w:val="a"/>
    <w:next w:val="a"/>
    <w:uiPriority w:val="99"/>
    <w:rsid w:val="004219C5"/>
    <w:pPr>
      <w:keepNext/>
      <w:jc w:val="center"/>
    </w:pPr>
    <w:rPr>
      <w:b/>
      <w:bCs/>
      <w:sz w:val="28"/>
      <w:szCs w:val="28"/>
    </w:rPr>
  </w:style>
  <w:style w:type="paragraph" w:customStyle="1" w:styleId="afc">
    <w:name w:val="íàçâàíèå"/>
    <w:basedOn w:val="a5"/>
    <w:uiPriority w:val="99"/>
    <w:rsid w:val="004219C5"/>
    <w:pPr>
      <w:autoSpaceDE w:val="0"/>
      <w:spacing w:after="120"/>
      <w:ind w:left="0" w:firstLine="720"/>
      <w:jc w:val="center"/>
    </w:pPr>
    <w:rPr>
      <w:rFonts w:ascii="Times New Roman" w:eastAsia="Times New Roman" w:hAnsi="Times New Roman" w:cs="Times New Roman"/>
      <w:caps/>
      <w:sz w:val="28"/>
      <w:szCs w:val="28"/>
      <w:u w:val="none"/>
    </w:rPr>
  </w:style>
  <w:style w:type="paragraph" w:customStyle="1" w:styleId="210">
    <w:name w:val="Îñíîâíîé òåêñò 21"/>
    <w:basedOn w:val="a"/>
    <w:uiPriority w:val="99"/>
    <w:rsid w:val="004219C5"/>
    <w:pPr>
      <w:overflowPunct w:val="0"/>
      <w:autoSpaceDE w:val="0"/>
      <w:ind w:left="360"/>
      <w:jc w:val="both"/>
    </w:pPr>
    <w:rPr>
      <w:sz w:val="26"/>
      <w:szCs w:val="26"/>
    </w:rPr>
  </w:style>
  <w:style w:type="paragraph" w:customStyle="1" w:styleId="51">
    <w:name w:val="Заголовок 51"/>
    <w:basedOn w:val="a"/>
    <w:next w:val="a"/>
    <w:uiPriority w:val="99"/>
    <w:rsid w:val="004219C5"/>
    <w:pPr>
      <w:keepNext/>
      <w:jc w:val="center"/>
    </w:pPr>
    <w:rPr>
      <w:sz w:val="26"/>
      <w:szCs w:val="26"/>
    </w:rPr>
  </w:style>
  <w:style w:type="paragraph" w:customStyle="1" w:styleId="211">
    <w:name w:val="Заголовок 21"/>
    <w:basedOn w:val="a"/>
    <w:next w:val="a"/>
    <w:uiPriority w:val="99"/>
    <w:rsid w:val="004219C5"/>
    <w:pPr>
      <w:keepNext/>
      <w:jc w:val="center"/>
    </w:pPr>
    <w:rPr>
      <w:b/>
      <w:bCs/>
    </w:rPr>
  </w:style>
  <w:style w:type="paragraph" w:styleId="afd">
    <w:name w:val="footer"/>
    <w:basedOn w:val="a"/>
    <w:link w:val="afe"/>
    <w:uiPriority w:val="99"/>
    <w:rsid w:val="004219C5"/>
    <w:pPr>
      <w:suppressLineNumbers/>
      <w:tabs>
        <w:tab w:val="center" w:pos="5385"/>
        <w:tab w:val="right" w:pos="10771"/>
      </w:tabs>
    </w:pPr>
  </w:style>
  <w:style w:type="character" w:customStyle="1" w:styleId="afe">
    <w:name w:val="Нижний колонтитул Знак"/>
    <w:basedOn w:val="a0"/>
    <w:link w:val="afd"/>
    <w:uiPriority w:val="99"/>
    <w:rsid w:val="004219C5"/>
    <w:rPr>
      <w:rFonts w:ascii="Times New Roman" w:eastAsia="Andale Sans UI" w:hAnsi="Times New Roman" w:cs="Times New Roman"/>
      <w:kern w:val="1"/>
      <w:sz w:val="24"/>
      <w:szCs w:val="24"/>
    </w:rPr>
  </w:style>
  <w:style w:type="paragraph" w:customStyle="1" w:styleId="aff">
    <w:name w:val="Содержимое врезки"/>
    <w:basedOn w:val="af4"/>
    <w:uiPriority w:val="99"/>
    <w:rsid w:val="004219C5"/>
  </w:style>
  <w:style w:type="paragraph" w:customStyle="1" w:styleId="aff0">
    <w:name w:val="Заголовок таблицы"/>
    <w:basedOn w:val="a8"/>
    <w:uiPriority w:val="99"/>
    <w:rsid w:val="004219C5"/>
    <w:pPr>
      <w:jc w:val="center"/>
    </w:pPr>
    <w:rPr>
      <w:b/>
      <w:bCs/>
    </w:rPr>
  </w:style>
  <w:style w:type="paragraph" w:styleId="aff1">
    <w:name w:val="header"/>
    <w:basedOn w:val="a"/>
    <w:link w:val="aff2"/>
    <w:uiPriority w:val="99"/>
    <w:rsid w:val="004219C5"/>
    <w:pPr>
      <w:suppressLineNumbers/>
      <w:tabs>
        <w:tab w:val="center" w:pos="4818"/>
        <w:tab w:val="right" w:pos="9637"/>
      </w:tabs>
    </w:pPr>
  </w:style>
  <w:style w:type="character" w:customStyle="1" w:styleId="aff2">
    <w:name w:val="Верхний колонтитул Знак"/>
    <w:basedOn w:val="a0"/>
    <w:link w:val="aff1"/>
    <w:uiPriority w:val="99"/>
    <w:rsid w:val="004219C5"/>
    <w:rPr>
      <w:rFonts w:ascii="Times New Roman" w:eastAsia="Andale Sans UI" w:hAnsi="Times New Roman" w:cs="Times New Roman"/>
      <w:kern w:val="1"/>
      <w:sz w:val="24"/>
      <w:szCs w:val="24"/>
    </w:rPr>
  </w:style>
  <w:style w:type="character" w:customStyle="1" w:styleId="10">
    <w:name w:val="Заголовок 1 Знак"/>
    <w:basedOn w:val="a0"/>
    <w:link w:val="1"/>
    <w:uiPriority w:val="99"/>
    <w:rsid w:val="000F3724"/>
    <w:rPr>
      <w:rFonts w:ascii="Arial" w:eastAsia="Times New Roman" w:hAnsi="Arial" w:cs="Arial"/>
      <w:b/>
      <w:bCs/>
      <w:color w:val="000080"/>
      <w:sz w:val="20"/>
      <w:szCs w:val="20"/>
      <w:lang w:eastAsia="ru-RU"/>
    </w:rPr>
  </w:style>
  <w:style w:type="character" w:customStyle="1" w:styleId="40">
    <w:name w:val="Заголовок 4 Знак"/>
    <w:basedOn w:val="a0"/>
    <w:link w:val="4"/>
    <w:uiPriority w:val="99"/>
    <w:rsid w:val="000F3724"/>
    <w:rPr>
      <w:rFonts w:ascii="Times New Roman" w:eastAsia="Andale Sans UI" w:hAnsi="Times New Roman" w:cs="Tahoma"/>
      <w:kern w:val="3"/>
      <w:sz w:val="26"/>
      <w:szCs w:val="26"/>
      <w:lang w:val="de-DE" w:eastAsia="ja-JP" w:bidi="fa-IR"/>
    </w:rPr>
  </w:style>
  <w:style w:type="character" w:customStyle="1" w:styleId="50">
    <w:name w:val="Заголовок 5 Знак"/>
    <w:basedOn w:val="a0"/>
    <w:link w:val="5"/>
    <w:uiPriority w:val="99"/>
    <w:rsid w:val="000F3724"/>
    <w:rPr>
      <w:rFonts w:ascii="Calibri" w:eastAsia="Times New Roman" w:hAnsi="Calibri" w:cs="Times New Roman"/>
      <w:b/>
      <w:bCs/>
      <w:i/>
      <w:iCs/>
      <w:kern w:val="1"/>
      <w:sz w:val="26"/>
      <w:szCs w:val="26"/>
    </w:rPr>
  </w:style>
  <w:style w:type="character" w:customStyle="1" w:styleId="80">
    <w:name w:val="Заголовок 8 Знак"/>
    <w:basedOn w:val="a0"/>
    <w:link w:val="8"/>
    <w:uiPriority w:val="99"/>
    <w:rsid w:val="000F3724"/>
    <w:rPr>
      <w:rFonts w:ascii="Times New Roman" w:eastAsia="Andale Sans UI" w:hAnsi="Times New Roman" w:cs="Tahoma"/>
      <w:i/>
      <w:iCs/>
      <w:kern w:val="3"/>
      <w:sz w:val="32"/>
      <w:szCs w:val="32"/>
      <w:u w:val="single"/>
      <w:lang w:val="de-DE" w:eastAsia="ja-JP" w:bidi="fa-IR"/>
    </w:rPr>
  </w:style>
  <w:style w:type="character" w:customStyle="1" w:styleId="90">
    <w:name w:val="Заголовок 9 Знак"/>
    <w:basedOn w:val="a0"/>
    <w:link w:val="9"/>
    <w:uiPriority w:val="99"/>
    <w:semiHidden/>
    <w:rsid w:val="000F3724"/>
    <w:rPr>
      <w:rFonts w:ascii="Cambria" w:eastAsia="Times New Roman" w:hAnsi="Cambria" w:cs="Times New Roman"/>
      <w:kern w:val="1"/>
    </w:rPr>
  </w:style>
  <w:style w:type="paragraph" w:styleId="32">
    <w:name w:val="Body Text Indent 3"/>
    <w:basedOn w:val="a"/>
    <w:link w:val="33"/>
    <w:uiPriority w:val="99"/>
    <w:semiHidden/>
    <w:unhideWhenUsed/>
    <w:rsid w:val="000F3724"/>
    <w:pPr>
      <w:widowControl/>
      <w:suppressAutoHyphens w:val="0"/>
      <w:spacing w:after="120" w:line="276" w:lineRule="auto"/>
      <w:ind w:left="283"/>
    </w:pPr>
    <w:rPr>
      <w:rFonts w:ascii="Calibri" w:eastAsia="Times New Roman" w:hAnsi="Calibri"/>
      <w:kern w:val="0"/>
      <w:sz w:val="16"/>
      <w:szCs w:val="16"/>
      <w:lang w:eastAsia="ru-RU"/>
    </w:rPr>
  </w:style>
  <w:style w:type="character" w:customStyle="1" w:styleId="33">
    <w:name w:val="Основной текст с отступом 3 Знак"/>
    <w:basedOn w:val="a0"/>
    <w:link w:val="32"/>
    <w:uiPriority w:val="99"/>
    <w:semiHidden/>
    <w:rsid w:val="000F3724"/>
    <w:rPr>
      <w:rFonts w:ascii="Calibri" w:eastAsia="Times New Roman" w:hAnsi="Calibri" w:cs="Times New Roman"/>
      <w:sz w:val="16"/>
      <w:szCs w:val="16"/>
      <w:lang w:eastAsia="ru-RU"/>
    </w:rPr>
  </w:style>
  <w:style w:type="paragraph" w:customStyle="1" w:styleId="ConsNonformat">
    <w:name w:val="ConsNonformat"/>
    <w:uiPriority w:val="99"/>
    <w:rsid w:val="000F372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uiPriority w:val="99"/>
    <w:rsid w:val="000F3724"/>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Title">
    <w:name w:val="ConsPlusTitle"/>
    <w:uiPriority w:val="99"/>
    <w:rsid w:val="000F372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3">
    <w:name w:val="Normal (Web)"/>
    <w:basedOn w:val="a"/>
    <w:uiPriority w:val="99"/>
    <w:rsid w:val="000F3724"/>
    <w:pPr>
      <w:widowControl/>
      <w:suppressAutoHyphens w:val="0"/>
      <w:spacing w:before="100" w:beforeAutospacing="1" w:after="100" w:afterAutospacing="1"/>
    </w:pPr>
    <w:rPr>
      <w:rFonts w:eastAsia="Times New Roman"/>
      <w:color w:val="111111"/>
      <w:kern w:val="0"/>
      <w:lang w:eastAsia="ru-RU"/>
    </w:rPr>
  </w:style>
  <w:style w:type="paragraph" w:styleId="HTML">
    <w:name w:val="HTML Preformatted"/>
    <w:basedOn w:val="a"/>
    <w:link w:val="HTML0"/>
    <w:uiPriority w:val="99"/>
    <w:rsid w:val="000F372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ru-RU"/>
    </w:rPr>
  </w:style>
  <w:style w:type="character" w:customStyle="1" w:styleId="HTML0">
    <w:name w:val="Стандартный HTML Знак"/>
    <w:basedOn w:val="a0"/>
    <w:link w:val="HTML"/>
    <w:uiPriority w:val="99"/>
    <w:rsid w:val="000F3724"/>
    <w:rPr>
      <w:rFonts w:ascii="Courier New" w:eastAsia="Times New Roman" w:hAnsi="Courier New" w:cs="Courier New"/>
      <w:sz w:val="20"/>
      <w:szCs w:val="20"/>
      <w:lang w:eastAsia="ru-RU"/>
    </w:rPr>
  </w:style>
  <w:style w:type="paragraph" w:styleId="aff4">
    <w:name w:val="Balloon Text"/>
    <w:basedOn w:val="a"/>
    <w:link w:val="aff5"/>
    <w:uiPriority w:val="99"/>
    <w:semiHidden/>
    <w:unhideWhenUsed/>
    <w:rsid w:val="000F3724"/>
    <w:pPr>
      <w:widowControl/>
      <w:suppressAutoHyphens w:val="0"/>
      <w:ind w:firstLine="709"/>
      <w:jc w:val="both"/>
    </w:pPr>
    <w:rPr>
      <w:rFonts w:ascii="Tahoma" w:eastAsia="Calibri" w:hAnsi="Tahoma" w:cs="Tahoma"/>
      <w:kern w:val="0"/>
      <w:sz w:val="16"/>
      <w:szCs w:val="16"/>
    </w:rPr>
  </w:style>
  <w:style w:type="character" w:customStyle="1" w:styleId="aff5">
    <w:name w:val="Текст выноски Знак"/>
    <w:basedOn w:val="a0"/>
    <w:link w:val="aff4"/>
    <w:uiPriority w:val="99"/>
    <w:semiHidden/>
    <w:rsid w:val="000F3724"/>
    <w:rPr>
      <w:rFonts w:ascii="Tahoma" w:eastAsia="Calibri" w:hAnsi="Tahoma" w:cs="Tahoma"/>
      <w:sz w:val="16"/>
      <w:szCs w:val="16"/>
    </w:rPr>
  </w:style>
  <w:style w:type="paragraph" w:customStyle="1" w:styleId="Standard">
    <w:name w:val="Standard"/>
    <w:rsid w:val="000F3724"/>
    <w:pPr>
      <w:widowControl w:val="0"/>
      <w:suppressAutoHyphens/>
      <w:autoSpaceDN w:val="0"/>
      <w:spacing w:after="0" w:line="240" w:lineRule="auto"/>
    </w:pPr>
    <w:rPr>
      <w:rFonts w:ascii="Times New Roman" w:eastAsia="Lucida Sans Unicode" w:hAnsi="Times New Roman" w:cs="Tahoma"/>
      <w:color w:val="000000"/>
      <w:kern w:val="3"/>
      <w:sz w:val="24"/>
      <w:szCs w:val="24"/>
      <w:lang w:val="en-US" w:bidi="en-US"/>
    </w:rPr>
  </w:style>
  <w:style w:type="paragraph" w:styleId="22">
    <w:name w:val="Body Text Indent 2"/>
    <w:basedOn w:val="a"/>
    <w:link w:val="23"/>
    <w:uiPriority w:val="99"/>
    <w:unhideWhenUsed/>
    <w:rsid w:val="000F3724"/>
    <w:pPr>
      <w:widowControl/>
      <w:suppressAutoHyphens w:val="0"/>
      <w:spacing w:after="120" w:line="480" w:lineRule="auto"/>
      <w:ind w:left="283"/>
    </w:pPr>
    <w:rPr>
      <w:rFonts w:ascii="Calibri" w:eastAsia="Times New Roman" w:hAnsi="Calibri"/>
      <w:kern w:val="0"/>
      <w:sz w:val="22"/>
      <w:szCs w:val="22"/>
      <w:lang w:eastAsia="ru-RU"/>
    </w:rPr>
  </w:style>
  <w:style w:type="character" w:customStyle="1" w:styleId="23">
    <w:name w:val="Основной текст с отступом 2 Знак"/>
    <w:basedOn w:val="a0"/>
    <w:link w:val="22"/>
    <w:uiPriority w:val="99"/>
    <w:rsid w:val="000F3724"/>
    <w:rPr>
      <w:rFonts w:ascii="Calibri" w:eastAsia="Times New Roman" w:hAnsi="Calibri" w:cs="Times New Roman"/>
      <w:lang w:eastAsia="ru-RU"/>
    </w:rPr>
  </w:style>
  <w:style w:type="character" w:customStyle="1" w:styleId="aff6">
    <w:name w:val="Цветовое выделение"/>
    <w:uiPriority w:val="99"/>
    <w:rsid w:val="000F3724"/>
    <w:rPr>
      <w:b/>
      <w:bCs/>
      <w:color w:val="000080"/>
      <w:sz w:val="20"/>
      <w:szCs w:val="20"/>
    </w:rPr>
  </w:style>
  <w:style w:type="character" w:styleId="aff7">
    <w:name w:val="Strong"/>
    <w:qFormat/>
    <w:rsid w:val="000F3724"/>
    <w:rPr>
      <w:b/>
      <w:bCs/>
    </w:rPr>
  </w:style>
  <w:style w:type="paragraph" w:styleId="aff8">
    <w:name w:val="No Spacing"/>
    <w:link w:val="aff9"/>
    <w:uiPriority w:val="99"/>
    <w:qFormat/>
    <w:rsid w:val="000F3724"/>
    <w:pPr>
      <w:spacing w:after="0" w:line="240" w:lineRule="auto"/>
    </w:pPr>
    <w:rPr>
      <w:rFonts w:ascii="Calibri" w:eastAsia="Calibri" w:hAnsi="Calibri" w:cs="Times New Roman"/>
    </w:rPr>
  </w:style>
  <w:style w:type="paragraph" w:customStyle="1" w:styleId="18">
    <w:name w:val="Текст1"/>
    <w:basedOn w:val="a"/>
    <w:uiPriority w:val="99"/>
    <w:rsid w:val="000F3724"/>
    <w:pPr>
      <w:widowControl/>
    </w:pPr>
    <w:rPr>
      <w:rFonts w:ascii="Courier New" w:eastAsia="Times New Roman" w:hAnsi="Courier New"/>
      <w:kern w:val="0"/>
      <w:sz w:val="20"/>
      <w:szCs w:val="20"/>
      <w:lang w:eastAsia="ar-SA"/>
    </w:rPr>
  </w:style>
  <w:style w:type="paragraph" w:customStyle="1" w:styleId="TableContents">
    <w:name w:val="Table Contents"/>
    <w:basedOn w:val="Standard"/>
    <w:uiPriority w:val="99"/>
    <w:rsid w:val="000F3724"/>
    <w:pPr>
      <w:suppressLineNumbers/>
      <w:textAlignment w:val="baseline"/>
    </w:pPr>
    <w:rPr>
      <w:rFonts w:eastAsia="Andale Sans UI"/>
      <w:color w:val="auto"/>
      <w:lang w:val="de-DE" w:eastAsia="ja-JP" w:bidi="fa-IR"/>
    </w:rPr>
  </w:style>
  <w:style w:type="character" w:customStyle="1" w:styleId="apple-converted-space">
    <w:name w:val="apple-converted-space"/>
    <w:basedOn w:val="a0"/>
    <w:rsid w:val="000F3724"/>
  </w:style>
  <w:style w:type="character" w:customStyle="1" w:styleId="WW-Absatz-Standardschriftart11111111111">
    <w:name w:val="WW-Absatz-Standardschriftart11111111111"/>
    <w:uiPriority w:val="99"/>
    <w:rsid w:val="000F3724"/>
  </w:style>
  <w:style w:type="paragraph" w:styleId="affa">
    <w:name w:val="TOC Heading"/>
    <w:basedOn w:val="1"/>
    <w:next w:val="a"/>
    <w:uiPriority w:val="99"/>
    <w:unhideWhenUsed/>
    <w:qFormat/>
    <w:rsid w:val="000F3724"/>
    <w:pPr>
      <w:keepNext/>
      <w:keepLines/>
      <w:widowControl/>
      <w:autoSpaceDE/>
      <w:autoSpaceDN/>
      <w:adjustRightInd/>
      <w:spacing w:before="480" w:after="0" w:line="276" w:lineRule="auto"/>
      <w:jc w:val="left"/>
      <w:outlineLvl w:val="9"/>
    </w:pPr>
    <w:rPr>
      <w:rFonts w:ascii="Cambria" w:hAnsi="Cambria" w:cs="Times New Roman"/>
      <w:color w:val="365F91"/>
      <w:sz w:val="28"/>
      <w:szCs w:val="28"/>
    </w:rPr>
  </w:style>
  <w:style w:type="character" w:customStyle="1" w:styleId="WW-Absatz-Standardschriftart1111">
    <w:name w:val="WW-Absatz-Standardschriftart1111"/>
    <w:uiPriority w:val="99"/>
    <w:rsid w:val="000F3724"/>
  </w:style>
  <w:style w:type="character" w:customStyle="1" w:styleId="WW-Absatz-Standardschriftart11111">
    <w:name w:val="WW-Absatz-Standardschriftart11111"/>
    <w:uiPriority w:val="99"/>
    <w:rsid w:val="000F3724"/>
  </w:style>
  <w:style w:type="character" w:customStyle="1" w:styleId="WW-Absatz-Standardschriftart111111">
    <w:name w:val="WW-Absatz-Standardschriftart111111"/>
    <w:uiPriority w:val="99"/>
    <w:rsid w:val="000F3724"/>
  </w:style>
  <w:style w:type="character" w:customStyle="1" w:styleId="WW-Absatz-Standardschriftart1111111">
    <w:name w:val="WW-Absatz-Standardschriftart1111111"/>
    <w:uiPriority w:val="99"/>
    <w:rsid w:val="000F3724"/>
  </w:style>
  <w:style w:type="character" w:customStyle="1" w:styleId="WW-Absatz-Standardschriftart11111111">
    <w:name w:val="WW-Absatz-Standardschriftart11111111"/>
    <w:uiPriority w:val="99"/>
    <w:rsid w:val="000F3724"/>
  </w:style>
  <w:style w:type="character" w:customStyle="1" w:styleId="WW-Absatz-Standardschriftart111111111">
    <w:name w:val="WW-Absatz-Standardschriftart111111111"/>
    <w:uiPriority w:val="99"/>
    <w:rsid w:val="000F3724"/>
  </w:style>
  <w:style w:type="character" w:customStyle="1" w:styleId="WW-Absatz-Standardschriftart1111111111">
    <w:name w:val="WW-Absatz-Standardschriftart1111111111"/>
    <w:uiPriority w:val="99"/>
    <w:rsid w:val="000F3724"/>
  </w:style>
  <w:style w:type="paragraph" w:customStyle="1" w:styleId="212">
    <w:name w:val="Основной текст с отступом 21"/>
    <w:basedOn w:val="a"/>
    <w:uiPriority w:val="99"/>
    <w:rsid w:val="000F3724"/>
    <w:pPr>
      <w:ind w:firstLine="708"/>
      <w:jc w:val="both"/>
    </w:pPr>
    <w:rPr>
      <w:rFonts w:eastAsia="Times New Roman"/>
      <w:kern w:val="0"/>
      <w:sz w:val="26"/>
      <w:szCs w:val="20"/>
      <w:lang w:eastAsia="ru-RU"/>
    </w:rPr>
  </w:style>
  <w:style w:type="paragraph" w:customStyle="1" w:styleId="310">
    <w:name w:val="Основной текст 31"/>
    <w:basedOn w:val="a"/>
    <w:uiPriority w:val="99"/>
    <w:rsid w:val="000F3724"/>
    <w:rPr>
      <w:rFonts w:eastAsia="Times New Roman"/>
      <w:kern w:val="0"/>
      <w:sz w:val="22"/>
      <w:szCs w:val="20"/>
      <w:lang w:eastAsia="ru-RU"/>
    </w:rPr>
  </w:style>
  <w:style w:type="paragraph" w:customStyle="1" w:styleId="Textbody">
    <w:name w:val="Text body"/>
    <w:basedOn w:val="Standard"/>
    <w:uiPriority w:val="99"/>
    <w:rsid w:val="000F3724"/>
    <w:pPr>
      <w:spacing w:after="120"/>
      <w:textAlignment w:val="baseline"/>
    </w:pPr>
    <w:rPr>
      <w:rFonts w:eastAsia="Andale Sans UI"/>
      <w:color w:val="auto"/>
      <w:lang w:val="de-DE" w:eastAsia="ja-JP" w:bidi="fa-IR"/>
    </w:rPr>
  </w:style>
  <w:style w:type="paragraph" w:styleId="affb">
    <w:name w:val="caption"/>
    <w:basedOn w:val="Standard"/>
    <w:uiPriority w:val="99"/>
    <w:qFormat/>
    <w:rsid w:val="000F3724"/>
    <w:pPr>
      <w:suppressLineNumbers/>
      <w:spacing w:before="120" w:after="120"/>
      <w:textAlignment w:val="baseline"/>
    </w:pPr>
    <w:rPr>
      <w:rFonts w:eastAsia="Andale Sans UI"/>
      <w:i/>
      <w:iCs/>
      <w:color w:val="auto"/>
      <w:lang w:val="de-DE" w:eastAsia="ja-JP" w:bidi="fa-IR"/>
    </w:rPr>
  </w:style>
  <w:style w:type="paragraph" w:customStyle="1" w:styleId="Index">
    <w:name w:val="Index"/>
    <w:basedOn w:val="Standard"/>
    <w:uiPriority w:val="99"/>
    <w:rsid w:val="000F3724"/>
    <w:pPr>
      <w:suppressLineNumbers/>
      <w:textAlignment w:val="baseline"/>
    </w:pPr>
    <w:rPr>
      <w:rFonts w:eastAsia="Andale Sans UI"/>
      <w:color w:val="auto"/>
      <w:lang w:val="de-DE" w:eastAsia="ja-JP" w:bidi="fa-IR"/>
    </w:rPr>
  </w:style>
  <w:style w:type="paragraph" w:customStyle="1" w:styleId="Contents1">
    <w:name w:val="Contents 1"/>
    <w:basedOn w:val="Standard"/>
    <w:next w:val="Standard"/>
    <w:uiPriority w:val="99"/>
    <w:rsid w:val="000F3724"/>
    <w:pPr>
      <w:textAlignment w:val="baseline"/>
    </w:pPr>
    <w:rPr>
      <w:rFonts w:eastAsia="Andale Sans UI"/>
      <w:color w:val="auto"/>
      <w:lang w:val="de-DE" w:eastAsia="ja-JP" w:bidi="fa-IR"/>
    </w:rPr>
  </w:style>
  <w:style w:type="paragraph" w:customStyle="1" w:styleId="Contents2">
    <w:name w:val="Contents 2"/>
    <w:basedOn w:val="Standard"/>
    <w:next w:val="Standard"/>
    <w:uiPriority w:val="99"/>
    <w:rsid w:val="000F3724"/>
    <w:pPr>
      <w:ind w:left="200"/>
      <w:textAlignment w:val="baseline"/>
    </w:pPr>
    <w:rPr>
      <w:rFonts w:eastAsia="Andale Sans UI"/>
      <w:color w:val="auto"/>
      <w:lang w:val="de-DE" w:eastAsia="ja-JP" w:bidi="fa-IR"/>
    </w:rPr>
  </w:style>
  <w:style w:type="paragraph" w:customStyle="1" w:styleId="Textbodyindent">
    <w:name w:val="Text body indent"/>
    <w:basedOn w:val="Standard"/>
    <w:uiPriority w:val="99"/>
    <w:rsid w:val="000F3724"/>
    <w:pPr>
      <w:ind w:left="360"/>
      <w:textAlignment w:val="baseline"/>
    </w:pPr>
    <w:rPr>
      <w:rFonts w:ascii="Bookman Old Style" w:eastAsia="Bookman Old Style" w:hAnsi="Bookman Old Style" w:cs="Bookman Old Style"/>
      <w:b/>
      <w:bCs/>
      <w:color w:val="auto"/>
      <w:sz w:val="22"/>
      <w:szCs w:val="22"/>
      <w:u w:val="single"/>
      <w:lang w:val="de-DE" w:eastAsia="ja-JP" w:bidi="fa-IR"/>
    </w:rPr>
  </w:style>
  <w:style w:type="paragraph" w:customStyle="1" w:styleId="Footnote">
    <w:name w:val="Footnote"/>
    <w:basedOn w:val="Standard"/>
    <w:uiPriority w:val="99"/>
    <w:rsid w:val="000F3724"/>
    <w:pPr>
      <w:suppressLineNumbers/>
      <w:ind w:left="283" w:hanging="283"/>
      <w:textAlignment w:val="baseline"/>
    </w:pPr>
    <w:rPr>
      <w:rFonts w:eastAsia="Andale Sans UI"/>
      <w:color w:val="auto"/>
      <w:sz w:val="20"/>
      <w:szCs w:val="20"/>
      <w:lang w:val="de-DE" w:eastAsia="ja-JP" w:bidi="fa-IR"/>
    </w:rPr>
  </w:style>
  <w:style w:type="paragraph" w:customStyle="1" w:styleId="TableHeading">
    <w:name w:val="Table Heading"/>
    <w:basedOn w:val="TableContents"/>
    <w:uiPriority w:val="99"/>
    <w:rsid w:val="000F3724"/>
    <w:pPr>
      <w:jc w:val="center"/>
    </w:pPr>
    <w:rPr>
      <w:b/>
      <w:bCs/>
    </w:rPr>
  </w:style>
  <w:style w:type="character" w:customStyle="1" w:styleId="Internetlink">
    <w:name w:val="Internet link"/>
    <w:uiPriority w:val="99"/>
    <w:rsid w:val="000F3724"/>
    <w:rPr>
      <w:color w:val="000080"/>
      <w:u w:val="single"/>
    </w:rPr>
  </w:style>
  <w:style w:type="character" w:customStyle="1" w:styleId="FootnoteSymbol">
    <w:name w:val="Footnote Symbol"/>
    <w:uiPriority w:val="99"/>
    <w:rsid w:val="000F3724"/>
  </w:style>
  <w:style w:type="character" w:customStyle="1" w:styleId="Footnoteanchor">
    <w:name w:val="Footnote anchor"/>
    <w:uiPriority w:val="99"/>
    <w:rsid w:val="000F3724"/>
    <w:rPr>
      <w:position w:val="0"/>
      <w:vertAlign w:val="superscript"/>
    </w:rPr>
  </w:style>
  <w:style w:type="character" w:customStyle="1" w:styleId="NumberingSymbols">
    <w:name w:val="Numbering Symbols"/>
    <w:uiPriority w:val="99"/>
    <w:rsid w:val="000F3724"/>
  </w:style>
  <w:style w:type="character" w:customStyle="1" w:styleId="BulletSymbols">
    <w:name w:val="Bullet Symbols"/>
    <w:uiPriority w:val="99"/>
    <w:rsid w:val="000F3724"/>
    <w:rPr>
      <w:rFonts w:ascii="OpenSymbol" w:eastAsia="OpenSymbol" w:hAnsi="OpenSymbol" w:cs="OpenSymbol"/>
    </w:rPr>
  </w:style>
  <w:style w:type="paragraph" w:styleId="34">
    <w:name w:val="toc 3"/>
    <w:basedOn w:val="a"/>
    <w:next w:val="a"/>
    <w:autoRedefine/>
    <w:uiPriority w:val="99"/>
    <w:unhideWhenUsed/>
    <w:rsid w:val="000F3724"/>
    <w:pPr>
      <w:autoSpaceDN w:val="0"/>
      <w:ind w:left="480"/>
      <w:textAlignment w:val="baseline"/>
    </w:pPr>
    <w:rPr>
      <w:rFonts w:cs="Tahoma"/>
      <w:kern w:val="3"/>
      <w:lang w:val="de-DE" w:eastAsia="ja-JP" w:bidi="fa-IR"/>
    </w:rPr>
  </w:style>
  <w:style w:type="paragraph" w:styleId="19">
    <w:name w:val="toc 1"/>
    <w:basedOn w:val="a"/>
    <w:next w:val="a"/>
    <w:autoRedefine/>
    <w:uiPriority w:val="99"/>
    <w:unhideWhenUsed/>
    <w:rsid w:val="000F3724"/>
    <w:pPr>
      <w:widowControl/>
      <w:suppressAutoHyphens w:val="0"/>
      <w:spacing w:after="100" w:line="276" w:lineRule="auto"/>
    </w:pPr>
    <w:rPr>
      <w:rFonts w:ascii="Calibri" w:eastAsia="Times New Roman" w:hAnsi="Calibri"/>
      <w:kern w:val="0"/>
      <w:sz w:val="22"/>
      <w:szCs w:val="22"/>
      <w:lang w:eastAsia="ru-RU"/>
    </w:rPr>
  </w:style>
  <w:style w:type="paragraph" w:styleId="24">
    <w:name w:val="toc 2"/>
    <w:basedOn w:val="a"/>
    <w:next w:val="a"/>
    <w:autoRedefine/>
    <w:uiPriority w:val="99"/>
    <w:unhideWhenUsed/>
    <w:rsid w:val="000F3724"/>
    <w:pPr>
      <w:widowControl/>
      <w:suppressAutoHyphens w:val="0"/>
      <w:spacing w:after="100" w:line="276" w:lineRule="auto"/>
      <w:ind w:left="220"/>
    </w:pPr>
    <w:rPr>
      <w:rFonts w:ascii="Calibri" w:eastAsia="Times New Roman" w:hAnsi="Calibri"/>
      <w:kern w:val="0"/>
      <w:sz w:val="22"/>
      <w:szCs w:val="22"/>
      <w:lang w:eastAsia="ru-RU"/>
    </w:rPr>
  </w:style>
  <w:style w:type="paragraph" w:styleId="42">
    <w:name w:val="toc 4"/>
    <w:basedOn w:val="a"/>
    <w:next w:val="a"/>
    <w:autoRedefine/>
    <w:uiPriority w:val="99"/>
    <w:unhideWhenUsed/>
    <w:rsid w:val="000F3724"/>
    <w:pPr>
      <w:widowControl/>
      <w:suppressAutoHyphens w:val="0"/>
      <w:spacing w:after="100" w:line="276" w:lineRule="auto"/>
      <w:ind w:left="660"/>
    </w:pPr>
    <w:rPr>
      <w:rFonts w:ascii="Calibri" w:eastAsia="Times New Roman" w:hAnsi="Calibri"/>
      <w:kern w:val="0"/>
      <w:sz w:val="22"/>
      <w:szCs w:val="22"/>
      <w:lang w:eastAsia="ru-RU"/>
    </w:rPr>
  </w:style>
  <w:style w:type="paragraph" w:styleId="52">
    <w:name w:val="toc 5"/>
    <w:basedOn w:val="a"/>
    <w:next w:val="a"/>
    <w:autoRedefine/>
    <w:uiPriority w:val="99"/>
    <w:unhideWhenUsed/>
    <w:rsid w:val="000F3724"/>
    <w:pPr>
      <w:widowControl/>
      <w:suppressAutoHyphens w:val="0"/>
      <w:spacing w:after="100" w:line="276" w:lineRule="auto"/>
      <w:ind w:left="880"/>
    </w:pPr>
    <w:rPr>
      <w:rFonts w:ascii="Calibri" w:eastAsia="Times New Roman" w:hAnsi="Calibri"/>
      <w:kern w:val="0"/>
      <w:sz w:val="22"/>
      <w:szCs w:val="22"/>
      <w:lang w:eastAsia="ru-RU"/>
    </w:rPr>
  </w:style>
  <w:style w:type="paragraph" w:styleId="61">
    <w:name w:val="toc 6"/>
    <w:basedOn w:val="a"/>
    <w:next w:val="a"/>
    <w:autoRedefine/>
    <w:uiPriority w:val="99"/>
    <w:unhideWhenUsed/>
    <w:rsid w:val="000F3724"/>
    <w:pPr>
      <w:widowControl/>
      <w:suppressAutoHyphens w:val="0"/>
      <w:spacing w:after="100" w:line="276" w:lineRule="auto"/>
      <w:ind w:left="1100"/>
    </w:pPr>
    <w:rPr>
      <w:rFonts w:ascii="Calibri" w:eastAsia="Times New Roman" w:hAnsi="Calibri"/>
      <w:kern w:val="0"/>
      <w:sz w:val="22"/>
      <w:szCs w:val="22"/>
      <w:lang w:eastAsia="ru-RU"/>
    </w:rPr>
  </w:style>
  <w:style w:type="paragraph" w:styleId="71">
    <w:name w:val="toc 7"/>
    <w:basedOn w:val="a"/>
    <w:next w:val="a"/>
    <w:autoRedefine/>
    <w:uiPriority w:val="99"/>
    <w:unhideWhenUsed/>
    <w:rsid w:val="000F3724"/>
    <w:pPr>
      <w:widowControl/>
      <w:suppressAutoHyphens w:val="0"/>
      <w:spacing w:after="100" w:line="276" w:lineRule="auto"/>
      <w:ind w:left="1320"/>
    </w:pPr>
    <w:rPr>
      <w:rFonts w:ascii="Calibri" w:eastAsia="Times New Roman" w:hAnsi="Calibri"/>
      <w:kern w:val="0"/>
      <w:sz w:val="22"/>
      <w:szCs w:val="22"/>
      <w:lang w:eastAsia="ru-RU"/>
    </w:rPr>
  </w:style>
  <w:style w:type="paragraph" w:styleId="82">
    <w:name w:val="toc 8"/>
    <w:basedOn w:val="a"/>
    <w:next w:val="a"/>
    <w:autoRedefine/>
    <w:uiPriority w:val="99"/>
    <w:unhideWhenUsed/>
    <w:rsid w:val="000F3724"/>
    <w:pPr>
      <w:widowControl/>
      <w:suppressAutoHyphens w:val="0"/>
      <w:spacing w:after="100" w:line="276" w:lineRule="auto"/>
      <w:ind w:left="1540"/>
    </w:pPr>
    <w:rPr>
      <w:rFonts w:ascii="Calibri" w:eastAsia="Times New Roman" w:hAnsi="Calibri"/>
      <w:kern w:val="0"/>
      <w:sz w:val="22"/>
      <w:szCs w:val="22"/>
      <w:lang w:eastAsia="ru-RU"/>
    </w:rPr>
  </w:style>
  <w:style w:type="paragraph" w:styleId="91">
    <w:name w:val="toc 9"/>
    <w:basedOn w:val="a"/>
    <w:next w:val="a"/>
    <w:autoRedefine/>
    <w:uiPriority w:val="99"/>
    <w:unhideWhenUsed/>
    <w:rsid w:val="000F3724"/>
    <w:pPr>
      <w:widowControl/>
      <w:suppressAutoHyphens w:val="0"/>
      <w:spacing w:after="100" w:line="276" w:lineRule="auto"/>
      <w:ind w:left="1760"/>
    </w:pPr>
    <w:rPr>
      <w:rFonts w:ascii="Calibri" w:eastAsia="Times New Roman" w:hAnsi="Calibri"/>
      <w:kern w:val="0"/>
      <w:sz w:val="22"/>
      <w:szCs w:val="22"/>
      <w:lang w:eastAsia="ru-RU"/>
    </w:rPr>
  </w:style>
  <w:style w:type="numbering" w:customStyle="1" w:styleId="WW8Num10">
    <w:name w:val="WW8Num10"/>
    <w:basedOn w:val="a2"/>
    <w:rsid w:val="000F3724"/>
    <w:pPr>
      <w:numPr>
        <w:numId w:val="3"/>
      </w:numPr>
    </w:pPr>
  </w:style>
  <w:style w:type="numbering" w:customStyle="1" w:styleId="WW8Num11">
    <w:name w:val="WW8Num11"/>
    <w:basedOn w:val="a2"/>
    <w:rsid w:val="000F3724"/>
    <w:pPr>
      <w:numPr>
        <w:numId w:val="4"/>
      </w:numPr>
    </w:pPr>
  </w:style>
  <w:style w:type="numbering" w:customStyle="1" w:styleId="WW8Num15">
    <w:name w:val="WW8Num15"/>
    <w:basedOn w:val="a2"/>
    <w:rsid w:val="000F3724"/>
    <w:pPr>
      <w:numPr>
        <w:numId w:val="5"/>
      </w:numPr>
    </w:pPr>
  </w:style>
  <w:style w:type="numbering" w:customStyle="1" w:styleId="WW8Num1">
    <w:name w:val="WW8Num1"/>
    <w:basedOn w:val="a2"/>
    <w:rsid w:val="000F3724"/>
    <w:pPr>
      <w:numPr>
        <w:numId w:val="6"/>
      </w:numPr>
    </w:pPr>
  </w:style>
  <w:style w:type="numbering" w:customStyle="1" w:styleId="WW8Num12">
    <w:name w:val="WW8Num12"/>
    <w:basedOn w:val="a2"/>
    <w:rsid w:val="000F3724"/>
    <w:pPr>
      <w:numPr>
        <w:numId w:val="7"/>
      </w:numPr>
    </w:pPr>
  </w:style>
  <w:style w:type="numbering" w:customStyle="1" w:styleId="WW8Num2">
    <w:name w:val="WW8Num2"/>
    <w:basedOn w:val="a2"/>
    <w:rsid w:val="000F3724"/>
    <w:pPr>
      <w:numPr>
        <w:numId w:val="8"/>
      </w:numPr>
    </w:pPr>
  </w:style>
  <w:style w:type="numbering" w:customStyle="1" w:styleId="WW8Num3">
    <w:name w:val="WW8Num3"/>
    <w:basedOn w:val="a2"/>
    <w:rsid w:val="000F3724"/>
    <w:pPr>
      <w:numPr>
        <w:numId w:val="9"/>
      </w:numPr>
    </w:pPr>
  </w:style>
  <w:style w:type="numbering" w:customStyle="1" w:styleId="WW8Num13">
    <w:name w:val="WW8Num13"/>
    <w:basedOn w:val="a2"/>
    <w:rsid w:val="000F3724"/>
    <w:pPr>
      <w:numPr>
        <w:numId w:val="10"/>
      </w:numPr>
    </w:pPr>
  </w:style>
  <w:style w:type="numbering" w:customStyle="1" w:styleId="WW8Num4">
    <w:name w:val="WW8Num4"/>
    <w:basedOn w:val="a2"/>
    <w:rsid w:val="000F3724"/>
    <w:pPr>
      <w:numPr>
        <w:numId w:val="11"/>
      </w:numPr>
    </w:pPr>
  </w:style>
  <w:style w:type="numbering" w:customStyle="1" w:styleId="WW8Num5">
    <w:name w:val="WW8Num5"/>
    <w:basedOn w:val="a2"/>
    <w:rsid w:val="000F3724"/>
    <w:pPr>
      <w:numPr>
        <w:numId w:val="12"/>
      </w:numPr>
    </w:pPr>
  </w:style>
  <w:style w:type="numbering" w:customStyle="1" w:styleId="WW8Num14">
    <w:name w:val="WW8Num14"/>
    <w:basedOn w:val="a2"/>
    <w:rsid w:val="000F3724"/>
    <w:pPr>
      <w:numPr>
        <w:numId w:val="13"/>
      </w:numPr>
    </w:pPr>
  </w:style>
  <w:style w:type="numbering" w:customStyle="1" w:styleId="WW8Num6">
    <w:name w:val="WW8Num6"/>
    <w:basedOn w:val="a2"/>
    <w:rsid w:val="000F3724"/>
    <w:pPr>
      <w:numPr>
        <w:numId w:val="14"/>
      </w:numPr>
    </w:pPr>
  </w:style>
  <w:style w:type="numbering" w:customStyle="1" w:styleId="WW8Num7">
    <w:name w:val="WW8Num7"/>
    <w:basedOn w:val="a2"/>
    <w:rsid w:val="000F3724"/>
    <w:pPr>
      <w:numPr>
        <w:numId w:val="15"/>
      </w:numPr>
    </w:pPr>
  </w:style>
  <w:style w:type="numbering" w:customStyle="1" w:styleId="WW8Num8">
    <w:name w:val="WW8Num8"/>
    <w:basedOn w:val="a2"/>
    <w:rsid w:val="000F3724"/>
    <w:pPr>
      <w:numPr>
        <w:numId w:val="16"/>
      </w:numPr>
    </w:pPr>
  </w:style>
  <w:style w:type="numbering" w:customStyle="1" w:styleId="WW8Num9">
    <w:name w:val="WW8Num9"/>
    <w:basedOn w:val="a2"/>
    <w:rsid w:val="000F3724"/>
    <w:pPr>
      <w:numPr>
        <w:numId w:val="17"/>
      </w:numPr>
    </w:p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0F3724"/>
    <w:pPr>
      <w:widowControl/>
      <w:suppressAutoHyphens w:val="0"/>
      <w:spacing w:after="160" w:line="240" w:lineRule="exact"/>
    </w:pPr>
    <w:rPr>
      <w:rFonts w:eastAsia="Times New Roman"/>
      <w:kern w:val="0"/>
      <w:sz w:val="28"/>
      <w:szCs w:val="20"/>
      <w:lang w:val="en-US"/>
    </w:rPr>
  </w:style>
  <w:style w:type="paragraph" w:customStyle="1" w:styleId="ConsPlusCell">
    <w:name w:val="ConsPlusCell"/>
    <w:uiPriority w:val="99"/>
    <w:rsid w:val="000F372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0F3724"/>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text1">
    <w:name w:val="text1"/>
    <w:uiPriority w:val="99"/>
    <w:rsid w:val="000F3724"/>
    <w:rPr>
      <w:rFonts w:ascii="Arial" w:hAnsi="Arial" w:cs="Arial" w:hint="default"/>
      <w:color w:val="605847"/>
      <w:sz w:val="18"/>
      <w:szCs w:val="18"/>
    </w:rPr>
  </w:style>
  <w:style w:type="paragraph" w:customStyle="1" w:styleId="120">
    <w:name w:val="Оглавление 12"/>
    <w:basedOn w:val="a"/>
    <w:next w:val="a"/>
    <w:uiPriority w:val="99"/>
    <w:rsid w:val="000F3724"/>
    <w:rPr>
      <w:lang w:eastAsia="ru-RU"/>
    </w:rPr>
  </w:style>
  <w:style w:type="paragraph" w:customStyle="1" w:styleId="220">
    <w:name w:val="Оглавление 22"/>
    <w:basedOn w:val="a"/>
    <w:next w:val="a"/>
    <w:uiPriority w:val="99"/>
    <w:rsid w:val="000F3724"/>
    <w:pPr>
      <w:ind w:left="200"/>
    </w:pPr>
    <w:rPr>
      <w:lang w:eastAsia="ru-RU"/>
    </w:rPr>
  </w:style>
  <w:style w:type="character" w:customStyle="1" w:styleId="WW8Num12z0">
    <w:name w:val="WW8Num12z0"/>
    <w:uiPriority w:val="99"/>
    <w:rsid w:val="006A0D86"/>
    <w:rPr>
      <w:rFonts w:ascii="Times New Roman" w:hAnsi="Times New Roman" w:cs="Times New Roman"/>
    </w:rPr>
  </w:style>
  <w:style w:type="character" w:customStyle="1" w:styleId="WW8Num14z0">
    <w:name w:val="WW8Num14z0"/>
    <w:uiPriority w:val="99"/>
    <w:rsid w:val="006A0D86"/>
    <w:rPr>
      <w:rFonts w:ascii="Courier New" w:hAnsi="Courier New" w:cs="Courier New"/>
    </w:rPr>
  </w:style>
  <w:style w:type="character" w:customStyle="1" w:styleId="WW8Num16z0">
    <w:name w:val="WW8Num16z0"/>
    <w:uiPriority w:val="99"/>
    <w:rsid w:val="006A0D86"/>
    <w:rPr>
      <w:rFonts w:ascii="Courier New" w:hAnsi="Courier New" w:cs="Courier New"/>
    </w:rPr>
  </w:style>
  <w:style w:type="character" w:customStyle="1" w:styleId="WW8Num17z0">
    <w:name w:val="WW8Num17z0"/>
    <w:uiPriority w:val="99"/>
    <w:rsid w:val="006A0D86"/>
    <w:rPr>
      <w:rFonts w:ascii="Symbol" w:eastAsia="Times New Roman" w:hAnsi="Symbol" w:cs="Times New Roman"/>
    </w:rPr>
  </w:style>
  <w:style w:type="character" w:customStyle="1" w:styleId="WW8Num18z0">
    <w:name w:val="WW8Num18z0"/>
    <w:uiPriority w:val="99"/>
    <w:rsid w:val="006A0D86"/>
    <w:rPr>
      <w:rFonts w:ascii="Times New Roman" w:hAnsi="Times New Roman" w:cs="Times New Roman"/>
    </w:rPr>
  </w:style>
  <w:style w:type="character" w:customStyle="1" w:styleId="WW8Num19z0">
    <w:name w:val="WW8Num19z0"/>
    <w:uiPriority w:val="99"/>
    <w:rsid w:val="006A0D86"/>
    <w:rPr>
      <w:rFonts w:ascii="Times New Roman" w:hAnsi="Times New Roman" w:cs="Times New Roman"/>
    </w:rPr>
  </w:style>
  <w:style w:type="character" w:customStyle="1" w:styleId="WW8Num19z1">
    <w:name w:val="WW8Num19z1"/>
    <w:uiPriority w:val="99"/>
    <w:rsid w:val="006A0D86"/>
    <w:rPr>
      <w:rFonts w:ascii="Courier New" w:hAnsi="Courier New" w:cs="Courier New"/>
    </w:rPr>
  </w:style>
  <w:style w:type="character" w:customStyle="1" w:styleId="WW8Num19z2">
    <w:name w:val="WW8Num19z2"/>
    <w:uiPriority w:val="99"/>
    <w:rsid w:val="006A0D86"/>
    <w:rPr>
      <w:rFonts w:ascii="Wingdings" w:hAnsi="Wingdings"/>
    </w:rPr>
  </w:style>
  <w:style w:type="character" w:customStyle="1" w:styleId="WW8Num20z0">
    <w:name w:val="WW8Num20z0"/>
    <w:uiPriority w:val="99"/>
    <w:rsid w:val="006A0D86"/>
    <w:rPr>
      <w:rFonts w:ascii="Times New Roman" w:hAnsi="Times New Roman" w:cs="Times New Roman"/>
    </w:rPr>
  </w:style>
  <w:style w:type="character" w:customStyle="1" w:styleId="WW8Num22z0">
    <w:name w:val="WW8Num22z0"/>
    <w:uiPriority w:val="99"/>
    <w:rsid w:val="006A0D86"/>
    <w:rPr>
      <w:rFonts w:ascii="Courier New" w:hAnsi="Courier New" w:cs="Courier New"/>
    </w:rPr>
  </w:style>
  <w:style w:type="character" w:customStyle="1" w:styleId="WW8Num23z1">
    <w:name w:val="WW8Num23z1"/>
    <w:uiPriority w:val="99"/>
    <w:rsid w:val="006A0D86"/>
    <w:rPr>
      <w:rFonts w:ascii="Courier New" w:hAnsi="Courier New"/>
      <w:sz w:val="20"/>
    </w:rPr>
  </w:style>
  <w:style w:type="character" w:customStyle="1" w:styleId="WW8Num23z2">
    <w:name w:val="WW8Num23z2"/>
    <w:uiPriority w:val="99"/>
    <w:rsid w:val="006A0D86"/>
    <w:rPr>
      <w:rFonts w:ascii="Wingdings" w:hAnsi="Wingdings"/>
      <w:sz w:val="20"/>
    </w:rPr>
  </w:style>
  <w:style w:type="character" w:customStyle="1" w:styleId="WW8Num24z0">
    <w:name w:val="WW8Num24z0"/>
    <w:uiPriority w:val="99"/>
    <w:rsid w:val="006A0D86"/>
    <w:rPr>
      <w:rFonts w:ascii="Times New Roman" w:hAnsi="Times New Roman" w:cs="Times New Roman"/>
    </w:rPr>
  </w:style>
  <w:style w:type="character" w:customStyle="1" w:styleId="WW8Num24z1">
    <w:name w:val="WW8Num24z1"/>
    <w:uiPriority w:val="99"/>
    <w:rsid w:val="006A0D86"/>
    <w:rPr>
      <w:rFonts w:ascii="Courier New" w:hAnsi="Courier New" w:cs="Courier New"/>
    </w:rPr>
  </w:style>
  <w:style w:type="character" w:customStyle="1" w:styleId="WW8Num25z0">
    <w:name w:val="WW8Num25z0"/>
    <w:uiPriority w:val="99"/>
    <w:rsid w:val="006A0D86"/>
    <w:rPr>
      <w:rFonts w:ascii="Times New Roman" w:hAnsi="Times New Roman" w:cs="Times New Roman"/>
      <w:sz w:val="20"/>
    </w:rPr>
  </w:style>
  <w:style w:type="character" w:customStyle="1" w:styleId="WW8Num5z2">
    <w:name w:val="WW8Num5z2"/>
    <w:uiPriority w:val="99"/>
    <w:rsid w:val="006A0D86"/>
    <w:rPr>
      <w:rFonts w:ascii="Wingdings" w:hAnsi="Wingdings"/>
    </w:rPr>
  </w:style>
  <w:style w:type="character" w:customStyle="1" w:styleId="WW8Num5z3">
    <w:name w:val="WW8Num5z3"/>
    <w:uiPriority w:val="99"/>
    <w:rsid w:val="006A0D86"/>
    <w:rPr>
      <w:rFonts w:ascii="Symbol" w:hAnsi="Symbol"/>
    </w:rPr>
  </w:style>
  <w:style w:type="character" w:customStyle="1" w:styleId="WW8Num6z1">
    <w:name w:val="WW8Num6z1"/>
    <w:uiPriority w:val="99"/>
    <w:rsid w:val="006A0D86"/>
    <w:rPr>
      <w:rFonts w:ascii="Courier New" w:hAnsi="Courier New" w:cs="Courier New"/>
    </w:rPr>
  </w:style>
  <w:style w:type="character" w:customStyle="1" w:styleId="WW8Num6z2">
    <w:name w:val="WW8Num6z2"/>
    <w:uiPriority w:val="99"/>
    <w:rsid w:val="006A0D86"/>
    <w:rPr>
      <w:rFonts w:ascii="Wingdings" w:hAnsi="Wingdings"/>
    </w:rPr>
  </w:style>
  <w:style w:type="character" w:customStyle="1" w:styleId="WW8Num6z3">
    <w:name w:val="WW8Num6z3"/>
    <w:uiPriority w:val="99"/>
    <w:rsid w:val="006A0D86"/>
    <w:rPr>
      <w:rFonts w:ascii="Symbol" w:hAnsi="Symbol"/>
    </w:rPr>
  </w:style>
  <w:style w:type="character" w:customStyle="1" w:styleId="WW8Num9z1">
    <w:name w:val="WW8Num9z1"/>
    <w:uiPriority w:val="99"/>
    <w:rsid w:val="006A0D86"/>
    <w:rPr>
      <w:rFonts w:ascii="Courier New" w:hAnsi="Courier New" w:cs="Courier New"/>
    </w:rPr>
  </w:style>
  <w:style w:type="character" w:customStyle="1" w:styleId="WW8Num9z2">
    <w:name w:val="WW8Num9z2"/>
    <w:uiPriority w:val="99"/>
    <w:rsid w:val="006A0D86"/>
    <w:rPr>
      <w:rFonts w:ascii="Wingdings" w:hAnsi="Wingdings"/>
    </w:rPr>
  </w:style>
  <w:style w:type="character" w:customStyle="1" w:styleId="WW8Num9z3">
    <w:name w:val="WW8Num9z3"/>
    <w:uiPriority w:val="99"/>
    <w:rsid w:val="006A0D86"/>
    <w:rPr>
      <w:rFonts w:ascii="Symbol" w:hAnsi="Symbol"/>
    </w:rPr>
  </w:style>
  <w:style w:type="character" w:customStyle="1" w:styleId="WW8Num10z1">
    <w:name w:val="WW8Num10z1"/>
    <w:uiPriority w:val="99"/>
    <w:rsid w:val="006A0D86"/>
    <w:rPr>
      <w:rFonts w:ascii="Courier New" w:hAnsi="Courier New"/>
    </w:rPr>
  </w:style>
  <w:style w:type="character" w:customStyle="1" w:styleId="WW8Num10z3">
    <w:name w:val="WW8Num10z3"/>
    <w:uiPriority w:val="99"/>
    <w:rsid w:val="006A0D86"/>
    <w:rPr>
      <w:rFonts w:ascii="Symbol" w:hAnsi="Symbol"/>
    </w:rPr>
  </w:style>
  <w:style w:type="character" w:customStyle="1" w:styleId="WW8Num11z2">
    <w:name w:val="WW8Num11z2"/>
    <w:uiPriority w:val="99"/>
    <w:rsid w:val="006A0D86"/>
    <w:rPr>
      <w:rFonts w:ascii="Wingdings" w:hAnsi="Wingdings"/>
    </w:rPr>
  </w:style>
  <w:style w:type="character" w:customStyle="1" w:styleId="WW8Num11z3">
    <w:name w:val="WW8Num11z3"/>
    <w:uiPriority w:val="99"/>
    <w:rsid w:val="006A0D86"/>
    <w:rPr>
      <w:rFonts w:ascii="Symbol" w:hAnsi="Symbol"/>
    </w:rPr>
  </w:style>
  <w:style w:type="character" w:customStyle="1" w:styleId="WW8Num12z1">
    <w:name w:val="WW8Num12z1"/>
    <w:uiPriority w:val="99"/>
    <w:rsid w:val="006A0D86"/>
    <w:rPr>
      <w:rFonts w:ascii="Courier New" w:hAnsi="Courier New" w:cs="Courier New"/>
    </w:rPr>
  </w:style>
  <w:style w:type="character" w:customStyle="1" w:styleId="WW8Num12z2">
    <w:name w:val="WW8Num12z2"/>
    <w:uiPriority w:val="99"/>
    <w:rsid w:val="006A0D86"/>
    <w:rPr>
      <w:rFonts w:ascii="Wingdings" w:hAnsi="Wingdings"/>
    </w:rPr>
  </w:style>
  <w:style w:type="character" w:customStyle="1" w:styleId="WW8Num12z3">
    <w:name w:val="WW8Num12z3"/>
    <w:uiPriority w:val="99"/>
    <w:rsid w:val="006A0D86"/>
    <w:rPr>
      <w:rFonts w:ascii="Symbol" w:hAnsi="Symbol"/>
    </w:rPr>
  </w:style>
  <w:style w:type="character" w:customStyle="1" w:styleId="WW8Num14z2">
    <w:name w:val="WW8Num14z2"/>
    <w:uiPriority w:val="99"/>
    <w:rsid w:val="006A0D86"/>
    <w:rPr>
      <w:rFonts w:ascii="Wingdings" w:hAnsi="Wingdings"/>
    </w:rPr>
  </w:style>
  <w:style w:type="character" w:customStyle="1" w:styleId="WW8Num14z3">
    <w:name w:val="WW8Num14z3"/>
    <w:uiPriority w:val="99"/>
    <w:rsid w:val="006A0D86"/>
    <w:rPr>
      <w:rFonts w:ascii="Symbol" w:hAnsi="Symbol"/>
    </w:rPr>
  </w:style>
  <w:style w:type="character" w:customStyle="1" w:styleId="WW8Num15z0">
    <w:name w:val="WW8Num15z0"/>
    <w:uiPriority w:val="99"/>
    <w:rsid w:val="006A0D86"/>
    <w:rPr>
      <w:rFonts w:ascii="Courier New" w:hAnsi="Courier New" w:cs="Courier New"/>
    </w:rPr>
  </w:style>
  <w:style w:type="character" w:customStyle="1" w:styleId="WW8Num15z2">
    <w:name w:val="WW8Num15z2"/>
    <w:uiPriority w:val="99"/>
    <w:rsid w:val="006A0D86"/>
    <w:rPr>
      <w:rFonts w:ascii="Wingdings" w:hAnsi="Wingdings"/>
    </w:rPr>
  </w:style>
  <w:style w:type="character" w:customStyle="1" w:styleId="WW8Num15z3">
    <w:name w:val="WW8Num15z3"/>
    <w:uiPriority w:val="99"/>
    <w:rsid w:val="006A0D86"/>
    <w:rPr>
      <w:rFonts w:ascii="Symbol" w:hAnsi="Symbol"/>
    </w:rPr>
  </w:style>
  <w:style w:type="character" w:customStyle="1" w:styleId="WW8Num16z2">
    <w:name w:val="WW8Num16z2"/>
    <w:uiPriority w:val="99"/>
    <w:rsid w:val="006A0D86"/>
    <w:rPr>
      <w:rFonts w:ascii="Wingdings" w:hAnsi="Wingdings"/>
    </w:rPr>
  </w:style>
  <w:style w:type="character" w:customStyle="1" w:styleId="WW8Num16z3">
    <w:name w:val="WW8Num16z3"/>
    <w:uiPriority w:val="99"/>
    <w:rsid w:val="006A0D86"/>
    <w:rPr>
      <w:rFonts w:ascii="Symbol" w:hAnsi="Symbol"/>
    </w:rPr>
  </w:style>
  <w:style w:type="character" w:customStyle="1" w:styleId="WW8Num17z1">
    <w:name w:val="WW8Num17z1"/>
    <w:uiPriority w:val="99"/>
    <w:rsid w:val="006A0D86"/>
    <w:rPr>
      <w:rFonts w:ascii="Times New Roman" w:eastAsia="Times New Roman" w:hAnsi="Times New Roman" w:cs="Times New Roman"/>
    </w:rPr>
  </w:style>
  <w:style w:type="character" w:customStyle="1" w:styleId="WW8Num19z3">
    <w:name w:val="WW8Num19z3"/>
    <w:uiPriority w:val="99"/>
    <w:rsid w:val="006A0D86"/>
    <w:rPr>
      <w:rFonts w:ascii="Symbol" w:hAnsi="Symbol"/>
    </w:rPr>
  </w:style>
  <w:style w:type="character" w:customStyle="1" w:styleId="WW8Num21z0">
    <w:name w:val="WW8Num21z0"/>
    <w:uiPriority w:val="99"/>
    <w:rsid w:val="006A0D86"/>
    <w:rPr>
      <w:rFonts w:ascii="Courier New" w:hAnsi="Courier New" w:cs="Courier New"/>
    </w:rPr>
  </w:style>
  <w:style w:type="character" w:customStyle="1" w:styleId="WW8Num21z2">
    <w:name w:val="WW8Num21z2"/>
    <w:uiPriority w:val="99"/>
    <w:rsid w:val="006A0D86"/>
    <w:rPr>
      <w:rFonts w:ascii="Wingdings" w:hAnsi="Wingdings"/>
    </w:rPr>
  </w:style>
  <w:style w:type="character" w:customStyle="1" w:styleId="WW8Num21z3">
    <w:name w:val="WW8Num21z3"/>
    <w:uiPriority w:val="99"/>
    <w:rsid w:val="006A0D86"/>
    <w:rPr>
      <w:rFonts w:ascii="Symbol" w:hAnsi="Symbol"/>
    </w:rPr>
  </w:style>
  <w:style w:type="character" w:customStyle="1" w:styleId="WW8Num22z2">
    <w:name w:val="WW8Num22z2"/>
    <w:uiPriority w:val="99"/>
    <w:rsid w:val="006A0D86"/>
    <w:rPr>
      <w:rFonts w:ascii="Wingdings" w:hAnsi="Wingdings"/>
    </w:rPr>
  </w:style>
  <w:style w:type="character" w:customStyle="1" w:styleId="WW8Num22z3">
    <w:name w:val="WW8Num22z3"/>
    <w:uiPriority w:val="99"/>
    <w:rsid w:val="006A0D86"/>
    <w:rPr>
      <w:rFonts w:ascii="Symbol" w:hAnsi="Symbol"/>
    </w:rPr>
  </w:style>
  <w:style w:type="character" w:customStyle="1" w:styleId="WW8Num24z2">
    <w:name w:val="WW8Num24z2"/>
    <w:uiPriority w:val="99"/>
    <w:rsid w:val="006A0D86"/>
    <w:rPr>
      <w:rFonts w:ascii="Wingdings" w:hAnsi="Wingdings"/>
    </w:rPr>
  </w:style>
  <w:style w:type="character" w:customStyle="1" w:styleId="WW8Num24z3">
    <w:name w:val="WW8Num24z3"/>
    <w:uiPriority w:val="99"/>
    <w:rsid w:val="006A0D86"/>
    <w:rPr>
      <w:rFonts w:ascii="Symbol" w:hAnsi="Symbol"/>
    </w:rPr>
  </w:style>
  <w:style w:type="character" w:customStyle="1" w:styleId="WW8Num25z1">
    <w:name w:val="WW8Num25z1"/>
    <w:uiPriority w:val="99"/>
    <w:rsid w:val="006A0D86"/>
    <w:rPr>
      <w:rFonts w:ascii="Courier New" w:hAnsi="Courier New"/>
      <w:sz w:val="20"/>
    </w:rPr>
  </w:style>
  <w:style w:type="character" w:customStyle="1" w:styleId="WW8Num25z2">
    <w:name w:val="WW8Num25z2"/>
    <w:uiPriority w:val="99"/>
    <w:rsid w:val="006A0D86"/>
    <w:rPr>
      <w:rFonts w:ascii="Wingdings" w:hAnsi="Wingdings"/>
      <w:sz w:val="20"/>
    </w:rPr>
  </w:style>
  <w:style w:type="character" w:customStyle="1" w:styleId="WW8Num26z0">
    <w:name w:val="WW8Num26z0"/>
    <w:uiPriority w:val="99"/>
    <w:rsid w:val="006A0D86"/>
    <w:rPr>
      <w:rFonts w:ascii="Times New Roman" w:hAnsi="Times New Roman" w:cs="Times New Roman"/>
    </w:rPr>
  </w:style>
  <w:style w:type="character" w:customStyle="1" w:styleId="WW8Num26z1">
    <w:name w:val="WW8Num26z1"/>
    <w:uiPriority w:val="99"/>
    <w:rsid w:val="006A0D86"/>
    <w:rPr>
      <w:rFonts w:ascii="Courier New" w:hAnsi="Courier New" w:cs="Courier New"/>
    </w:rPr>
  </w:style>
  <w:style w:type="character" w:customStyle="1" w:styleId="WW8Num26z2">
    <w:name w:val="WW8Num26z2"/>
    <w:uiPriority w:val="99"/>
    <w:rsid w:val="006A0D86"/>
    <w:rPr>
      <w:rFonts w:ascii="Wingdings" w:hAnsi="Wingdings"/>
    </w:rPr>
  </w:style>
  <w:style w:type="character" w:customStyle="1" w:styleId="WW8Num26z3">
    <w:name w:val="WW8Num26z3"/>
    <w:uiPriority w:val="99"/>
    <w:rsid w:val="006A0D86"/>
    <w:rPr>
      <w:rFonts w:ascii="Symbol" w:hAnsi="Symbol"/>
    </w:rPr>
  </w:style>
  <w:style w:type="character" w:customStyle="1" w:styleId="WW8Num28z0">
    <w:name w:val="WW8Num28z0"/>
    <w:uiPriority w:val="99"/>
    <w:rsid w:val="006A0D86"/>
    <w:rPr>
      <w:rFonts w:ascii="Courier New" w:hAnsi="Courier New" w:cs="Courier New"/>
    </w:rPr>
  </w:style>
  <w:style w:type="character" w:customStyle="1" w:styleId="WW8Num28z2">
    <w:name w:val="WW8Num28z2"/>
    <w:uiPriority w:val="99"/>
    <w:rsid w:val="006A0D86"/>
    <w:rPr>
      <w:rFonts w:ascii="Wingdings" w:hAnsi="Wingdings"/>
    </w:rPr>
  </w:style>
  <w:style w:type="character" w:customStyle="1" w:styleId="WW8Num28z3">
    <w:name w:val="WW8Num28z3"/>
    <w:uiPriority w:val="99"/>
    <w:rsid w:val="006A0D86"/>
    <w:rPr>
      <w:rFonts w:ascii="Symbol" w:hAnsi="Symbol"/>
    </w:rPr>
  </w:style>
  <w:style w:type="character" w:customStyle="1" w:styleId="WW8Num29z0">
    <w:name w:val="WW8Num29z0"/>
    <w:uiPriority w:val="99"/>
    <w:rsid w:val="006A0D86"/>
    <w:rPr>
      <w:rFonts w:ascii="Times New Roman" w:eastAsia="Times New Roman" w:hAnsi="Times New Roman" w:cs="Times New Roman"/>
      <w:sz w:val="20"/>
    </w:rPr>
  </w:style>
  <w:style w:type="character" w:customStyle="1" w:styleId="WW8Num29z1">
    <w:name w:val="WW8Num29z1"/>
    <w:uiPriority w:val="99"/>
    <w:rsid w:val="006A0D86"/>
    <w:rPr>
      <w:rFonts w:ascii="Courier New" w:hAnsi="Courier New"/>
      <w:sz w:val="20"/>
    </w:rPr>
  </w:style>
  <w:style w:type="character" w:customStyle="1" w:styleId="WW8Num29z2">
    <w:name w:val="WW8Num29z2"/>
    <w:uiPriority w:val="99"/>
    <w:rsid w:val="006A0D86"/>
    <w:rPr>
      <w:rFonts w:ascii="Wingdings" w:hAnsi="Wingdings"/>
      <w:sz w:val="20"/>
    </w:rPr>
  </w:style>
  <w:style w:type="character" w:customStyle="1" w:styleId="WW8NumSt16z0">
    <w:name w:val="WW8NumSt16z0"/>
    <w:uiPriority w:val="99"/>
    <w:rsid w:val="006A0D86"/>
    <w:rPr>
      <w:rFonts w:ascii="Times New Roman" w:hAnsi="Times New Roman" w:cs="Times New Roman"/>
    </w:rPr>
  </w:style>
  <w:style w:type="character" w:customStyle="1" w:styleId="83">
    <w:name w:val="Знак Знак8"/>
    <w:basedOn w:val="14"/>
    <w:uiPriority w:val="99"/>
    <w:rsid w:val="006A0D86"/>
    <w:rPr>
      <w:sz w:val="24"/>
      <w:szCs w:val="24"/>
    </w:rPr>
  </w:style>
  <w:style w:type="character" w:customStyle="1" w:styleId="140">
    <w:name w:val="Знак Знак14"/>
    <w:basedOn w:val="14"/>
    <w:uiPriority w:val="99"/>
    <w:rsid w:val="006A0D86"/>
    <w:rPr>
      <w:sz w:val="28"/>
    </w:rPr>
  </w:style>
  <w:style w:type="character" w:customStyle="1" w:styleId="100">
    <w:name w:val="Знак Знак10"/>
    <w:basedOn w:val="14"/>
    <w:uiPriority w:val="99"/>
    <w:rsid w:val="006A0D86"/>
    <w:rPr>
      <w:rFonts w:ascii="Calibri" w:eastAsia="Times New Roman" w:hAnsi="Calibri" w:cs="Times New Roman"/>
      <w:i/>
      <w:iCs/>
      <w:sz w:val="24"/>
      <w:szCs w:val="24"/>
    </w:rPr>
  </w:style>
  <w:style w:type="character" w:customStyle="1" w:styleId="72">
    <w:name w:val="Знак Знак7"/>
    <w:basedOn w:val="14"/>
    <w:uiPriority w:val="99"/>
    <w:rsid w:val="006A0D86"/>
    <w:rPr>
      <w:sz w:val="28"/>
      <w:szCs w:val="24"/>
    </w:rPr>
  </w:style>
  <w:style w:type="character" w:customStyle="1" w:styleId="130">
    <w:name w:val="Знак Знак13"/>
    <w:basedOn w:val="14"/>
    <w:uiPriority w:val="99"/>
    <w:rsid w:val="006A0D86"/>
    <w:rPr>
      <w:rFonts w:ascii="Cambria" w:eastAsia="Times New Roman" w:hAnsi="Cambria" w:cs="Times New Roman"/>
      <w:b/>
      <w:bCs/>
      <w:sz w:val="26"/>
      <w:szCs w:val="26"/>
    </w:rPr>
  </w:style>
  <w:style w:type="character" w:customStyle="1" w:styleId="bnn">
    <w:name w:val="bnn"/>
    <w:basedOn w:val="14"/>
    <w:uiPriority w:val="99"/>
    <w:rsid w:val="006A0D86"/>
  </w:style>
  <w:style w:type="character" w:customStyle="1" w:styleId="62">
    <w:name w:val="Знак Знак6"/>
    <w:basedOn w:val="14"/>
    <w:uiPriority w:val="99"/>
    <w:rsid w:val="006A0D86"/>
    <w:rPr>
      <w:sz w:val="24"/>
      <w:szCs w:val="24"/>
    </w:rPr>
  </w:style>
  <w:style w:type="character" w:customStyle="1" w:styleId="newsanons">
    <w:name w:val="news_anons"/>
    <w:basedOn w:val="14"/>
    <w:uiPriority w:val="99"/>
    <w:rsid w:val="006A0D86"/>
  </w:style>
  <w:style w:type="character" w:customStyle="1" w:styleId="53">
    <w:name w:val="Знак Знак5"/>
    <w:basedOn w:val="14"/>
    <w:uiPriority w:val="99"/>
    <w:rsid w:val="006A0D86"/>
    <w:rPr>
      <w:sz w:val="16"/>
      <w:szCs w:val="16"/>
    </w:rPr>
  </w:style>
  <w:style w:type="character" w:customStyle="1" w:styleId="92">
    <w:name w:val="Знак Знак9"/>
    <w:basedOn w:val="14"/>
    <w:uiPriority w:val="99"/>
    <w:rsid w:val="006A0D86"/>
  </w:style>
  <w:style w:type="character" w:customStyle="1" w:styleId="121">
    <w:name w:val="Знак Знак12"/>
    <w:basedOn w:val="14"/>
    <w:uiPriority w:val="99"/>
    <w:rsid w:val="006A0D86"/>
    <w:rPr>
      <w:rFonts w:ascii="Calibri" w:eastAsia="Times New Roman" w:hAnsi="Calibri" w:cs="Times New Roman"/>
      <w:b/>
      <w:bCs/>
      <w:sz w:val="28"/>
      <w:szCs w:val="28"/>
    </w:rPr>
  </w:style>
  <w:style w:type="character" w:customStyle="1" w:styleId="111">
    <w:name w:val="Знак Знак11"/>
    <w:basedOn w:val="14"/>
    <w:uiPriority w:val="99"/>
    <w:rsid w:val="006A0D86"/>
    <w:rPr>
      <w:rFonts w:ascii="Calibri" w:eastAsia="Times New Roman" w:hAnsi="Calibri" w:cs="Times New Roman"/>
      <w:b/>
      <w:bCs/>
      <w:i/>
      <w:iCs/>
      <w:sz w:val="26"/>
      <w:szCs w:val="26"/>
    </w:rPr>
  </w:style>
  <w:style w:type="character" w:customStyle="1" w:styleId="43">
    <w:name w:val="Знак Знак4"/>
    <w:basedOn w:val="14"/>
    <w:uiPriority w:val="99"/>
    <w:rsid w:val="006A0D86"/>
    <w:rPr>
      <w:sz w:val="24"/>
      <w:szCs w:val="24"/>
    </w:rPr>
  </w:style>
  <w:style w:type="character" w:customStyle="1" w:styleId="35">
    <w:name w:val="Знак Знак3"/>
    <w:basedOn w:val="14"/>
    <w:uiPriority w:val="99"/>
    <w:rsid w:val="006A0D86"/>
    <w:rPr>
      <w:sz w:val="24"/>
      <w:szCs w:val="24"/>
    </w:rPr>
  </w:style>
  <w:style w:type="character" w:customStyle="1" w:styleId="1a">
    <w:name w:val="стиль1"/>
    <w:basedOn w:val="14"/>
    <w:uiPriority w:val="99"/>
    <w:rsid w:val="006A0D86"/>
  </w:style>
  <w:style w:type="character" w:customStyle="1" w:styleId="25">
    <w:name w:val="Знак Знак2"/>
    <w:basedOn w:val="14"/>
    <w:uiPriority w:val="99"/>
    <w:rsid w:val="006A0D86"/>
    <w:rPr>
      <w:rFonts w:ascii="Courier New" w:hAnsi="Courier New" w:cs="Courier New"/>
    </w:rPr>
  </w:style>
  <w:style w:type="character" w:customStyle="1" w:styleId="1b">
    <w:name w:val="Знак Знак1"/>
    <w:basedOn w:val="14"/>
    <w:uiPriority w:val="99"/>
    <w:rsid w:val="006A0D86"/>
    <w:rPr>
      <w:sz w:val="16"/>
      <w:szCs w:val="16"/>
    </w:rPr>
  </w:style>
  <w:style w:type="character" w:customStyle="1" w:styleId="affd">
    <w:name w:val="Знак Знак"/>
    <w:basedOn w:val="14"/>
    <w:uiPriority w:val="99"/>
    <w:rsid w:val="006A0D86"/>
    <w:rPr>
      <w:sz w:val="28"/>
    </w:rPr>
  </w:style>
  <w:style w:type="paragraph" w:customStyle="1" w:styleId="1c">
    <w:name w:val="Обычный1"/>
    <w:uiPriority w:val="99"/>
    <w:rsid w:val="006A0D86"/>
    <w:pPr>
      <w:suppressAutoHyphens/>
      <w:spacing w:before="100" w:after="100" w:line="240" w:lineRule="auto"/>
    </w:pPr>
    <w:rPr>
      <w:rFonts w:ascii="Times New Roman" w:eastAsia="Arial" w:hAnsi="Times New Roman" w:cs="Times New Roman"/>
      <w:sz w:val="24"/>
      <w:szCs w:val="20"/>
      <w:lang w:eastAsia="ar-SA"/>
    </w:rPr>
  </w:style>
  <w:style w:type="paragraph" w:customStyle="1" w:styleId="main">
    <w:name w:val="main"/>
    <w:basedOn w:val="a"/>
    <w:uiPriority w:val="99"/>
    <w:rsid w:val="006A0D86"/>
    <w:pPr>
      <w:widowControl/>
      <w:spacing w:before="280" w:after="280"/>
    </w:pPr>
    <w:rPr>
      <w:rFonts w:eastAsia="Times New Roman"/>
      <w:kern w:val="0"/>
      <w:lang w:eastAsia="ar-SA"/>
    </w:rPr>
  </w:style>
  <w:style w:type="paragraph" w:customStyle="1" w:styleId="213">
    <w:name w:val="Основной текст 21"/>
    <w:basedOn w:val="a"/>
    <w:uiPriority w:val="99"/>
    <w:rsid w:val="006A0D86"/>
    <w:pPr>
      <w:widowControl/>
      <w:spacing w:after="120" w:line="480" w:lineRule="auto"/>
    </w:pPr>
    <w:rPr>
      <w:rFonts w:eastAsia="Times New Roman"/>
      <w:kern w:val="0"/>
      <w:lang w:eastAsia="ar-SA"/>
    </w:rPr>
  </w:style>
  <w:style w:type="paragraph" w:customStyle="1" w:styleId="1d">
    <w:name w:val="Название объекта1"/>
    <w:basedOn w:val="a"/>
    <w:uiPriority w:val="99"/>
    <w:rsid w:val="006A0D86"/>
    <w:pPr>
      <w:widowControl/>
      <w:jc w:val="center"/>
    </w:pPr>
    <w:rPr>
      <w:rFonts w:eastAsia="Times New Roman"/>
      <w:b/>
      <w:kern w:val="0"/>
      <w:sz w:val="28"/>
      <w:szCs w:val="20"/>
      <w:lang w:eastAsia="ar-SA"/>
    </w:rPr>
  </w:style>
  <w:style w:type="paragraph" w:customStyle="1" w:styleId="311">
    <w:name w:val="Основной текст с отступом 31"/>
    <w:basedOn w:val="a"/>
    <w:uiPriority w:val="99"/>
    <w:rsid w:val="006A0D86"/>
    <w:pPr>
      <w:widowControl/>
      <w:spacing w:after="120"/>
      <w:ind w:left="283"/>
    </w:pPr>
    <w:rPr>
      <w:rFonts w:eastAsia="Times New Roman"/>
      <w:kern w:val="0"/>
      <w:sz w:val="16"/>
      <w:szCs w:val="16"/>
      <w:lang w:eastAsia="ar-SA"/>
    </w:rPr>
  </w:style>
  <w:style w:type="paragraph" w:customStyle="1" w:styleId="text">
    <w:name w:val="text"/>
    <w:basedOn w:val="a"/>
    <w:uiPriority w:val="99"/>
    <w:rsid w:val="006A0D86"/>
    <w:pPr>
      <w:widowControl/>
      <w:spacing w:before="280" w:after="280"/>
    </w:pPr>
    <w:rPr>
      <w:rFonts w:eastAsia="Times New Roman"/>
      <w:color w:val="000000"/>
      <w:kern w:val="0"/>
      <w:lang w:eastAsia="ar-SA"/>
    </w:rPr>
  </w:style>
  <w:style w:type="paragraph" w:customStyle="1" w:styleId="ConsPlusNormal">
    <w:name w:val="ConsPlusNormal"/>
    <w:rsid w:val="006A0D86"/>
    <w:pPr>
      <w:widowControl w:val="0"/>
      <w:suppressAutoHyphens/>
      <w:autoSpaceDE w:val="0"/>
      <w:spacing w:after="0" w:line="240" w:lineRule="auto"/>
      <w:ind w:firstLine="720"/>
    </w:pPr>
    <w:rPr>
      <w:rFonts w:ascii="Arial" w:eastAsia="Arial" w:hAnsi="Arial" w:cs="Arial"/>
      <w:sz w:val="20"/>
      <w:szCs w:val="20"/>
      <w:lang w:eastAsia="ar-SA"/>
    </w:rPr>
  </w:style>
  <w:style w:type="paragraph" w:styleId="36">
    <w:name w:val="Body Text 3"/>
    <w:basedOn w:val="a"/>
    <w:link w:val="37"/>
    <w:uiPriority w:val="99"/>
    <w:unhideWhenUsed/>
    <w:rsid w:val="005A68B9"/>
    <w:pPr>
      <w:spacing w:after="120"/>
    </w:pPr>
    <w:rPr>
      <w:sz w:val="16"/>
      <w:szCs w:val="16"/>
    </w:rPr>
  </w:style>
  <w:style w:type="character" w:customStyle="1" w:styleId="37">
    <w:name w:val="Основной текст 3 Знак"/>
    <w:basedOn w:val="a0"/>
    <w:link w:val="36"/>
    <w:uiPriority w:val="99"/>
    <w:rsid w:val="005A68B9"/>
    <w:rPr>
      <w:rFonts w:ascii="Times New Roman" w:eastAsia="Andale Sans UI" w:hAnsi="Times New Roman" w:cs="Times New Roman"/>
      <w:kern w:val="1"/>
      <w:sz w:val="16"/>
      <w:szCs w:val="16"/>
    </w:rPr>
  </w:style>
  <w:style w:type="character" w:customStyle="1" w:styleId="60">
    <w:name w:val="Заголовок 6 Знак"/>
    <w:basedOn w:val="a0"/>
    <w:link w:val="6"/>
    <w:uiPriority w:val="99"/>
    <w:rsid w:val="005A68B9"/>
    <w:rPr>
      <w:rFonts w:ascii="Calibri" w:eastAsia="Times New Roman" w:hAnsi="Calibri" w:cs="Times New Roman"/>
      <w:b/>
      <w:bCs/>
      <w:kern w:val="1"/>
    </w:rPr>
  </w:style>
  <w:style w:type="character" w:customStyle="1" w:styleId="70">
    <w:name w:val="Заголовок 7 Знак"/>
    <w:basedOn w:val="a0"/>
    <w:link w:val="7"/>
    <w:uiPriority w:val="99"/>
    <w:rsid w:val="005A68B9"/>
    <w:rPr>
      <w:rFonts w:ascii="Times New Roman" w:eastAsia="Times New Roman" w:hAnsi="Times New Roman" w:cs="Times New Roman"/>
      <w:sz w:val="24"/>
      <w:szCs w:val="20"/>
      <w:u w:val="single"/>
    </w:rPr>
  </w:style>
  <w:style w:type="character" w:customStyle="1" w:styleId="26">
    <w:name w:val="Знак сноски2"/>
    <w:uiPriority w:val="99"/>
    <w:rsid w:val="005A68B9"/>
    <w:rPr>
      <w:position w:val="1"/>
      <w:sz w:val="14"/>
    </w:rPr>
  </w:style>
  <w:style w:type="character" w:customStyle="1" w:styleId="27">
    <w:name w:val="Основной шрифт абзаца2"/>
    <w:uiPriority w:val="99"/>
    <w:rsid w:val="005A68B9"/>
  </w:style>
  <w:style w:type="paragraph" w:customStyle="1" w:styleId="420">
    <w:name w:val="Заголовок 42"/>
    <w:basedOn w:val="a"/>
    <w:next w:val="a"/>
    <w:uiPriority w:val="99"/>
    <w:rsid w:val="005A68B9"/>
    <w:pPr>
      <w:keepNext/>
      <w:jc w:val="right"/>
    </w:pPr>
    <w:rPr>
      <w:sz w:val="26"/>
      <w:szCs w:val="26"/>
    </w:rPr>
  </w:style>
  <w:style w:type="paragraph" w:customStyle="1" w:styleId="28">
    <w:name w:val="Нижний колонтитул2"/>
    <w:basedOn w:val="a"/>
    <w:uiPriority w:val="99"/>
    <w:rsid w:val="005A68B9"/>
    <w:pPr>
      <w:tabs>
        <w:tab w:val="center" w:pos="4677"/>
        <w:tab w:val="right" w:pos="9355"/>
      </w:tabs>
      <w:spacing w:after="200" w:line="276" w:lineRule="auto"/>
    </w:pPr>
    <w:rPr>
      <w:rFonts w:ascii="Calibri" w:eastAsia="Calibri" w:hAnsi="Calibri" w:cs="Calibri"/>
      <w:sz w:val="22"/>
      <w:szCs w:val="22"/>
    </w:rPr>
  </w:style>
  <w:style w:type="paragraph" w:customStyle="1" w:styleId="122">
    <w:name w:val="Заголовок 12"/>
    <w:basedOn w:val="a"/>
    <w:next w:val="a"/>
    <w:uiPriority w:val="99"/>
    <w:rsid w:val="005A68B9"/>
    <w:pPr>
      <w:keepNext/>
      <w:jc w:val="center"/>
    </w:pPr>
    <w:rPr>
      <w:i/>
      <w:iCs/>
      <w:sz w:val="26"/>
      <w:szCs w:val="26"/>
    </w:rPr>
  </w:style>
  <w:style w:type="paragraph" w:customStyle="1" w:styleId="131">
    <w:name w:val="Оглавление 13"/>
    <w:basedOn w:val="a"/>
    <w:next w:val="a"/>
    <w:uiPriority w:val="99"/>
    <w:rsid w:val="005A68B9"/>
  </w:style>
  <w:style w:type="paragraph" w:customStyle="1" w:styleId="230">
    <w:name w:val="Оглавление 23"/>
    <w:basedOn w:val="a"/>
    <w:next w:val="a"/>
    <w:uiPriority w:val="99"/>
    <w:rsid w:val="005A68B9"/>
    <w:pPr>
      <w:ind w:left="200"/>
    </w:pPr>
  </w:style>
  <w:style w:type="paragraph" w:customStyle="1" w:styleId="820">
    <w:name w:val="Заголовок 82"/>
    <w:basedOn w:val="a"/>
    <w:next w:val="a"/>
    <w:uiPriority w:val="99"/>
    <w:rsid w:val="005A68B9"/>
    <w:pPr>
      <w:keepNext/>
      <w:jc w:val="both"/>
    </w:pPr>
    <w:rPr>
      <w:i/>
      <w:iCs/>
      <w:sz w:val="32"/>
      <w:szCs w:val="32"/>
      <w:u w:val="single"/>
    </w:rPr>
  </w:style>
  <w:style w:type="paragraph" w:customStyle="1" w:styleId="320">
    <w:name w:val="Заголовок 32"/>
    <w:basedOn w:val="a"/>
    <w:next w:val="a"/>
    <w:uiPriority w:val="99"/>
    <w:rsid w:val="005A68B9"/>
    <w:pPr>
      <w:keepNext/>
      <w:jc w:val="center"/>
    </w:pPr>
    <w:rPr>
      <w:b/>
      <w:bCs/>
      <w:sz w:val="28"/>
      <w:szCs w:val="28"/>
    </w:rPr>
  </w:style>
  <w:style w:type="paragraph" w:customStyle="1" w:styleId="29">
    <w:name w:val="Текст сноски2"/>
    <w:basedOn w:val="a"/>
    <w:uiPriority w:val="99"/>
    <w:rsid w:val="005A68B9"/>
  </w:style>
  <w:style w:type="paragraph" w:customStyle="1" w:styleId="520">
    <w:name w:val="Заголовок 52"/>
    <w:basedOn w:val="a"/>
    <w:next w:val="a"/>
    <w:uiPriority w:val="99"/>
    <w:rsid w:val="005A68B9"/>
    <w:pPr>
      <w:keepNext/>
      <w:jc w:val="center"/>
    </w:pPr>
    <w:rPr>
      <w:sz w:val="26"/>
      <w:szCs w:val="26"/>
    </w:rPr>
  </w:style>
  <w:style w:type="paragraph" w:customStyle="1" w:styleId="221">
    <w:name w:val="Заголовок 22"/>
    <w:basedOn w:val="a"/>
    <w:next w:val="a"/>
    <w:uiPriority w:val="99"/>
    <w:rsid w:val="005A68B9"/>
    <w:pPr>
      <w:keepNext/>
      <w:jc w:val="center"/>
    </w:pPr>
    <w:rPr>
      <w:b/>
      <w:bCs/>
    </w:rPr>
  </w:style>
  <w:style w:type="character" w:styleId="affe">
    <w:name w:val="Emphasis"/>
    <w:qFormat/>
    <w:rsid w:val="005A68B9"/>
    <w:rPr>
      <w:i/>
      <w:iCs/>
    </w:rPr>
  </w:style>
  <w:style w:type="character" w:customStyle="1" w:styleId="mainbrown">
    <w:name w:val="main_brown"/>
    <w:basedOn w:val="a0"/>
    <w:uiPriority w:val="99"/>
    <w:rsid w:val="005A68B9"/>
  </w:style>
  <w:style w:type="character" w:customStyle="1" w:styleId="FontStyle17">
    <w:name w:val="Font Style17"/>
    <w:uiPriority w:val="99"/>
    <w:rsid w:val="005A68B9"/>
    <w:rPr>
      <w:rFonts w:ascii="Times New Roman" w:hAnsi="Times New Roman" w:cs="Times New Roman"/>
      <w:b/>
      <w:bCs/>
      <w:spacing w:val="20"/>
      <w:sz w:val="24"/>
      <w:szCs w:val="24"/>
    </w:rPr>
  </w:style>
  <w:style w:type="table" w:customStyle="1" w:styleId="1e">
    <w:name w:val="Сетка таблицы1"/>
    <w:basedOn w:val="a1"/>
    <w:next w:val="aa"/>
    <w:uiPriority w:val="99"/>
    <w:rsid w:val="00CA2FD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
    <w:name w:val="FollowedHyperlink"/>
    <w:basedOn w:val="a0"/>
    <w:uiPriority w:val="99"/>
    <w:semiHidden/>
    <w:unhideWhenUsed/>
    <w:rsid w:val="00794D3A"/>
    <w:rPr>
      <w:color w:val="800080"/>
      <w:u w:val="single"/>
    </w:rPr>
  </w:style>
  <w:style w:type="paragraph" w:customStyle="1" w:styleId="xl66">
    <w:name w:val="xl66"/>
    <w:basedOn w:val="a"/>
    <w:uiPriority w:val="99"/>
    <w:rsid w:val="00794D3A"/>
    <w:pPr>
      <w:widowControl/>
      <w:suppressAutoHyphens w:val="0"/>
      <w:spacing w:before="100" w:beforeAutospacing="1" w:after="100" w:afterAutospacing="1"/>
    </w:pPr>
    <w:rPr>
      <w:rFonts w:eastAsia="Times New Roman"/>
      <w:kern w:val="0"/>
      <w:lang w:eastAsia="ru-RU"/>
    </w:rPr>
  </w:style>
  <w:style w:type="paragraph" w:customStyle="1" w:styleId="xl67">
    <w:name w:val="xl67"/>
    <w:basedOn w:val="a"/>
    <w:uiPriority w:val="99"/>
    <w:rsid w:val="00794D3A"/>
    <w:pPr>
      <w:widowControl/>
      <w:suppressAutoHyphens w:val="0"/>
      <w:spacing w:before="100" w:beforeAutospacing="1" w:after="100" w:afterAutospacing="1"/>
    </w:pPr>
    <w:rPr>
      <w:rFonts w:eastAsia="Times New Roman"/>
      <w:kern w:val="0"/>
      <w:lang w:eastAsia="ru-RU"/>
    </w:rPr>
  </w:style>
  <w:style w:type="paragraph" w:customStyle="1" w:styleId="xl68">
    <w:name w:val="xl68"/>
    <w:basedOn w:val="a"/>
    <w:uiPriority w:val="99"/>
    <w:rsid w:val="00794D3A"/>
    <w:pPr>
      <w:widowControl/>
      <w:suppressAutoHyphens w:val="0"/>
      <w:spacing w:before="100" w:beforeAutospacing="1" w:after="100" w:afterAutospacing="1"/>
    </w:pPr>
    <w:rPr>
      <w:rFonts w:eastAsia="Times New Roman"/>
      <w:b/>
      <w:bCs/>
      <w:color w:val="000000"/>
      <w:kern w:val="0"/>
      <w:lang w:eastAsia="ru-RU"/>
    </w:rPr>
  </w:style>
  <w:style w:type="paragraph" w:customStyle="1" w:styleId="xl69">
    <w:name w:val="xl69"/>
    <w:basedOn w:val="a"/>
    <w:uiPriority w:val="99"/>
    <w:rsid w:val="00794D3A"/>
    <w:pPr>
      <w:widowControl/>
      <w:suppressAutoHyphens w:val="0"/>
      <w:spacing w:before="100" w:beforeAutospacing="1" w:after="100" w:afterAutospacing="1"/>
      <w:jc w:val="center"/>
      <w:textAlignment w:val="center"/>
    </w:pPr>
    <w:rPr>
      <w:rFonts w:eastAsia="Times New Roman"/>
      <w:kern w:val="0"/>
      <w:sz w:val="20"/>
      <w:szCs w:val="20"/>
      <w:lang w:eastAsia="ru-RU"/>
    </w:rPr>
  </w:style>
  <w:style w:type="paragraph" w:customStyle="1" w:styleId="xl70">
    <w:name w:val="xl70"/>
    <w:basedOn w:val="a"/>
    <w:uiPriority w:val="99"/>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kern w:val="0"/>
      <w:lang w:eastAsia="ru-RU"/>
    </w:rPr>
  </w:style>
  <w:style w:type="paragraph" w:customStyle="1" w:styleId="xl72">
    <w:name w:val="xl72"/>
    <w:basedOn w:val="a"/>
    <w:uiPriority w:val="99"/>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73">
    <w:name w:val="xl73"/>
    <w:basedOn w:val="a"/>
    <w:uiPriority w:val="99"/>
    <w:rsid w:val="00794D3A"/>
    <w:pPr>
      <w:widowControl/>
      <w:suppressAutoHyphens w:val="0"/>
      <w:spacing w:before="100" w:beforeAutospacing="1" w:after="100" w:afterAutospacing="1"/>
    </w:pPr>
    <w:rPr>
      <w:rFonts w:eastAsia="Times New Roman"/>
      <w:kern w:val="0"/>
      <w:lang w:eastAsia="ru-RU"/>
    </w:rPr>
  </w:style>
  <w:style w:type="paragraph" w:customStyle="1" w:styleId="xl75">
    <w:name w:val="xl75"/>
    <w:basedOn w:val="a"/>
    <w:uiPriority w:val="99"/>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kern w:val="0"/>
      <w:sz w:val="20"/>
      <w:szCs w:val="20"/>
      <w:lang w:eastAsia="ru-RU"/>
    </w:rPr>
  </w:style>
  <w:style w:type="paragraph" w:customStyle="1" w:styleId="xl76">
    <w:name w:val="xl76"/>
    <w:basedOn w:val="a"/>
    <w:uiPriority w:val="99"/>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77">
    <w:name w:val="xl77"/>
    <w:basedOn w:val="a"/>
    <w:uiPriority w:val="99"/>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78">
    <w:name w:val="xl78"/>
    <w:basedOn w:val="a"/>
    <w:uiPriority w:val="99"/>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79">
    <w:name w:val="xl79"/>
    <w:basedOn w:val="a"/>
    <w:uiPriority w:val="99"/>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lang w:eastAsia="ru-RU"/>
    </w:rPr>
  </w:style>
  <w:style w:type="paragraph" w:customStyle="1" w:styleId="xl80">
    <w:name w:val="xl80"/>
    <w:basedOn w:val="a"/>
    <w:uiPriority w:val="99"/>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81">
    <w:name w:val="xl81"/>
    <w:basedOn w:val="a"/>
    <w:uiPriority w:val="99"/>
    <w:rsid w:val="00794D3A"/>
    <w:pPr>
      <w:widowControl/>
      <w:suppressAutoHyphens w:val="0"/>
      <w:spacing w:before="100" w:beforeAutospacing="1" w:after="100" w:afterAutospacing="1"/>
      <w:textAlignment w:val="center"/>
    </w:pPr>
    <w:rPr>
      <w:rFonts w:eastAsia="Times New Roman"/>
      <w:kern w:val="0"/>
      <w:lang w:eastAsia="ru-RU"/>
    </w:rPr>
  </w:style>
  <w:style w:type="paragraph" w:customStyle="1" w:styleId="xl82">
    <w:name w:val="xl82"/>
    <w:basedOn w:val="a"/>
    <w:uiPriority w:val="99"/>
    <w:rsid w:val="00794D3A"/>
    <w:pPr>
      <w:widowControl/>
      <w:suppressAutoHyphens w:val="0"/>
      <w:spacing w:before="100" w:beforeAutospacing="1" w:after="100" w:afterAutospacing="1"/>
      <w:textAlignment w:val="center"/>
    </w:pPr>
    <w:rPr>
      <w:rFonts w:eastAsia="Times New Roman"/>
      <w:kern w:val="0"/>
      <w:lang w:eastAsia="ru-RU"/>
    </w:rPr>
  </w:style>
  <w:style w:type="paragraph" w:customStyle="1" w:styleId="xl83">
    <w:name w:val="xl83"/>
    <w:basedOn w:val="a"/>
    <w:uiPriority w:val="99"/>
    <w:rsid w:val="00794D3A"/>
    <w:pPr>
      <w:widowControl/>
      <w:pBdr>
        <w:bottom w:val="single" w:sz="4" w:space="0" w:color="auto"/>
      </w:pBdr>
      <w:suppressAutoHyphens w:val="0"/>
      <w:spacing w:before="100" w:beforeAutospacing="1" w:after="100" w:afterAutospacing="1"/>
    </w:pPr>
    <w:rPr>
      <w:rFonts w:eastAsia="Times New Roman"/>
      <w:kern w:val="0"/>
      <w:lang w:eastAsia="ru-RU"/>
    </w:rPr>
  </w:style>
  <w:style w:type="paragraph" w:customStyle="1" w:styleId="xl84">
    <w:name w:val="xl84"/>
    <w:basedOn w:val="a"/>
    <w:uiPriority w:val="99"/>
    <w:rsid w:val="00794D3A"/>
    <w:pPr>
      <w:widowControl/>
      <w:suppressAutoHyphens w:val="0"/>
      <w:spacing w:before="100" w:beforeAutospacing="1" w:after="100" w:afterAutospacing="1"/>
      <w:jc w:val="right"/>
      <w:textAlignment w:val="center"/>
    </w:pPr>
    <w:rPr>
      <w:rFonts w:eastAsia="Times New Roman"/>
      <w:kern w:val="0"/>
      <w:lang w:eastAsia="ru-RU"/>
    </w:rPr>
  </w:style>
  <w:style w:type="paragraph" w:customStyle="1" w:styleId="xl85">
    <w:name w:val="xl85"/>
    <w:basedOn w:val="a"/>
    <w:uiPriority w:val="99"/>
    <w:rsid w:val="00794D3A"/>
    <w:pPr>
      <w:widowControl/>
      <w:suppressAutoHyphens w:val="0"/>
      <w:spacing w:before="100" w:beforeAutospacing="1" w:after="100" w:afterAutospacing="1"/>
      <w:jc w:val="center"/>
      <w:textAlignment w:val="top"/>
    </w:pPr>
    <w:rPr>
      <w:rFonts w:eastAsia="Times New Roman"/>
      <w:color w:val="000000"/>
      <w:kern w:val="0"/>
      <w:sz w:val="16"/>
      <w:szCs w:val="16"/>
      <w:lang w:eastAsia="ru-RU"/>
    </w:rPr>
  </w:style>
  <w:style w:type="paragraph" w:customStyle="1" w:styleId="xl86">
    <w:name w:val="xl86"/>
    <w:basedOn w:val="a"/>
    <w:uiPriority w:val="99"/>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lang w:eastAsia="ru-RU"/>
    </w:rPr>
  </w:style>
  <w:style w:type="paragraph" w:customStyle="1" w:styleId="xl87">
    <w:name w:val="xl87"/>
    <w:basedOn w:val="a"/>
    <w:uiPriority w:val="99"/>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kern w:val="0"/>
      <w:lang w:eastAsia="ru-RU"/>
    </w:rPr>
  </w:style>
  <w:style w:type="paragraph" w:customStyle="1" w:styleId="xl88">
    <w:name w:val="xl88"/>
    <w:basedOn w:val="a"/>
    <w:uiPriority w:val="99"/>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kern w:val="0"/>
      <w:lang w:eastAsia="ru-RU"/>
    </w:rPr>
  </w:style>
  <w:style w:type="paragraph" w:customStyle="1" w:styleId="xl89">
    <w:name w:val="xl89"/>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90">
    <w:name w:val="xl90"/>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eastAsia="Times New Roman" w:hAnsi="Arial" w:cs="Arial"/>
      <w:kern w:val="0"/>
      <w:lang w:eastAsia="ru-RU"/>
    </w:rPr>
  </w:style>
  <w:style w:type="paragraph" w:customStyle="1" w:styleId="xl91">
    <w:name w:val="xl91"/>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92">
    <w:name w:val="xl92"/>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93">
    <w:name w:val="xl93"/>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94">
    <w:name w:val="xl94"/>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rFonts w:ascii="Arial" w:eastAsia="Times New Roman" w:hAnsi="Arial" w:cs="Arial"/>
      <w:kern w:val="0"/>
      <w:lang w:eastAsia="ru-RU"/>
    </w:rPr>
  </w:style>
  <w:style w:type="paragraph" w:customStyle="1" w:styleId="xl95">
    <w:name w:val="xl95"/>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96">
    <w:name w:val="xl96"/>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97">
    <w:name w:val="xl97"/>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98">
    <w:name w:val="xl98"/>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99">
    <w:name w:val="xl99"/>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00">
    <w:name w:val="xl100"/>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101">
    <w:name w:val="xl101"/>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102">
    <w:name w:val="xl102"/>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eastAsia="Times New Roman" w:hAnsi="Arial" w:cs="Arial"/>
      <w:kern w:val="0"/>
      <w:lang w:eastAsia="ru-RU"/>
    </w:rPr>
  </w:style>
  <w:style w:type="paragraph" w:customStyle="1" w:styleId="xl103">
    <w:name w:val="xl103"/>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rFonts w:ascii="Arial" w:eastAsia="Times New Roman" w:hAnsi="Arial" w:cs="Arial"/>
      <w:kern w:val="0"/>
      <w:lang w:eastAsia="ru-RU"/>
    </w:rPr>
  </w:style>
  <w:style w:type="paragraph" w:customStyle="1" w:styleId="xl104">
    <w:name w:val="xl104"/>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105">
    <w:name w:val="xl105"/>
    <w:basedOn w:val="a"/>
    <w:uiPriority w:val="99"/>
    <w:rsid w:val="00794D3A"/>
    <w:pPr>
      <w:widowControl/>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eastAsia="Times New Roman" w:hAnsi="Arial" w:cs="Arial"/>
      <w:color w:val="000000"/>
      <w:kern w:val="0"/>
      <w:lang w:eastAsia="ru-RU"/>
    </w:rPr>
  </w:style>
  <w:style w:type="paragraph" w:customStyle="1" w:styleId="xl106">
    <w:name w:val="xl106"/>
    <w:basedOn w:val="a"/>
    <w:uiPriority w:val="99"/>
    <w:rsid w:val="00794D3A"/>
    <w:pPr>
      <w:widowControl/>
      <w:pBdr>
        <w:left w:val="single" w:sz="4" w:space="0" w:color="auto"/>
        <w:bottom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07">
    <w:name w:val="xl107"/>
    <w:basedOn w:val="a"/>
    <w:uiPriority w:val="99"/>
    <w:rsid w:val="00794D3A"/>
    <w:pPr>
      <w:widowControl/>
      <w:pBdr>
        <w:bottom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08">
    <w:name w:val="xl108"/>
    <w:basedOn w:val="a"/>
    <w:uiPriority w:val="99"/>
    <w:rsid w:val="00794D3A"/>
    <w:pPr>
      <w:widowControl/>
      <w:pBdr>
        <w:bottom w:val="single" w:sz="4" w:space="0" w:color="auto"/>
        <w:right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09">
    <w:name w:val="xl109"/>
    <w:basedOn w:val="a"/>
    <w:uiPriority w:val="99"/>
    <w:rsid w:val="00794D3A"/>
    <w:pPr>
      <w:widowControl/>
      <w:pBdr>
        <w:top w:val="single" w:sz="4" w:space="0" w:color="auto"/>
        <w:left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10">
    <w:name w:val="xl110"/>
    <w:basedOn w:val="a"/>
    <w:uiPriority w:val="99"/>
    <w:rsid w:val="00794D3A"/>
    <w:pPr>
      <w:widowControl/>
      <w:pBdr>
        <w:top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11">
    <w:name w:val="xl111"/>
    <w:basedOn w:val="a"/>
    <w:uiPriority w:val="99"/>
    <w:rsid w:val="00794D3A"/>
    <w:pPr>
      <w:widowControl/>
      <w:pBdr>
        <w:top w:val="single" w:sz="4" w:space="0" w:color="auto"/>
        <w:right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12">
    <w:name w:val="xl112"/>
    <w:basedOn w:val="a"/>
    <w:uiPriority w:val="99"/>
    <w:rsid w:val="00794D3A"/>
    <w:pPr>
      <w:widowControl/>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13">
    <w:name w:val="xl113"/>
    <w:basedOn w:val="a"/>
    <w:uiPriority w:val="99"/>
    <w:rsid w:val="00794D3A"/>
    <w:pPr>
      <w:widowControl/>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14">
    <w:name w:val="xl114"/>
    <w:basedOn w:val="a"/>
    <w:uiPriority w:val="99"/>
    <w:rsid w:val="00794D3A"/>
    <w:pPr>
      <w:widowControl/>
      <w:pBdr>
        <w:top w:val="single" w:sz="4" w:space="0" w:color="auto"/>
        <w:bottom w:val="single" w:sz="4" w:space="0" w:color="auto"/>
      </w:pBdr>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15">
    <w:name w:val="xl115"/>
    <w:basedOn w:val="a"/>
    <w:uiPriority w:val="99"/>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kern w:val="0"/>
      <w:lang w:eastAsia="ru-RU"/>
    </w:rPr>
  </w:style>
  <w:style w:type="paragraph" w:customStyle="1" w:styleId="xl116">
    <w:name w:val="xl116"/>
    <w:basedOn w:val="a"/>
    <w:uiPriority w:val="99"/>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kern w:val="0"/>
      <w:lang w:eastAsia="ru-RU"/>
    </w:rPr>
  </w:style>
  <w:style w:type="paragraph" w:customStyle="1" w:styleId="xl117">
    <w:name w:val="xl117"/>
    <w:basedOn w:val="a"/>
    <w:uiPriority w:val="99"/>
    <w:rsid w:val="00794D3A"/>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118">
    <w:name w:val="xl118"/>
    <w:basedOn w:val="a"/>
    <w:uiPriority w:val="99"/>
    <w:rsid w:val="00794D3A"/>
    <w:pPr>
      <w:widowControl/>
      <w:pBdr>
        <w:left w:val="single" w:sz="4" w:space="0" w:color="auto"/>
        <w:right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119">
    <w:name w:val="xl119"/>
    <w:basedOn w:val="a"/>
    <w:uiPriority w:val="99"/>
    <w:rsid w:val="00794D3A"/>
    <w:pPr>
      <w:widowControl/>
      <w:pBdr>
        <w:left w:val="single" w:sz="4" w:space="0" w:color="auto"/>
        <w:right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120">
    <w:name w:val="xl120"/>
    <w:basedOn w:val="a"/>
    <w:uiPriority w:val="99"/>
    <w:rsid w:val="00794D3A"/>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Times New Roman"/>
      <w:kern w:val="0"/>
      <w:lang w:eastAsia="ru-RU"/>
    </w:rPr>
  </w:style>
  <w:style w:type="paragraph" w:customStyle="1" w:styleId="xl121">
    <w:name w:val="xl121"/>
    <w:basedOn w:val="a"/>
    <w:uiPriority w:val="99"/>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i/>
      <w:iCs/>
      <w:color w:val="000000"/>
      <w:kern w:val="0"/>
      <w:lang w:eastAsia="ru-RU"/>
    </w:rPr>
  </w:style>
  <w:style w:type="paragraph" w:customStyle="1" w:styleId="xl122">
    <w:name w:val="xl122"/>
    <w:basedOn w:val="a"/>
    <w:uiPriority w:val="99"/>
    <w:rsid w:val="00794D3A"/>
    <w:pPr>
      <w:widowControl/>
      <w:pBdr>
        <w:top w:val="single" w:sz="4" w:space="0" w:color="auto"/>
        <w:left w:val="single" w:sz="4" w:space="0" w:color="auto"/>
        <w:right w:val="single" w:sz="4" w:space="0" w:color="auto"/>
      </w:pBdr>
      <w:suppressAutoHyphens w:val="0"/>
      <w:spacing w:before="100" w:beforeAutospacing="1" w:after="100" w:afterAutospacing="1"/>
      <w:textAlignment w:val="center"/>
    </w:pPr>
    <w:rPr>
      <w:rFonts w:eastAsia="Times New Roman"/>
      <w:kern w:val="0"/>
      <w:lang w:eastAsia="ru-RU"/>
    </w:rPr>
  </w:style>
  <w:style w:type="paragraph" w:customStyle="1" w:styleId="xl123">
    <w:name w:val="xl123"/>
    <w:basedOn w:val="a"/>
    <w:uiPriority w:val="99"/>
    <w:rsid w:val="00794D3A"/>
    <w:pPr>
      <w:widowControl/>
      <w:pBdr>
        <w:left w:val="single" w:sz="4" w:space="0" w:color="auto"/>
        <w:right w:val="single" w:sz="4" w:space="0" w:color="auto"/>
      </w:pBdr>
      <w:suppressAutoHyphens w:val="0"/>
      <w:spacing w:before="100" w:beforeAutospacing="1" w:after="100" w:afterAutospacing="1"/>
      <w:textAlignment w:val="center"/>
    </w:pPr>
    <w:rPr>
      <w:rFonts w:eastAsia="Times New Roman"/>
      <w:kern w:val="0"/>
      <w:lang w:eastAsia="ru-RU"/>
    </w:rPr>
  </w:style>
  <w:style w:type="paragraph" w:customStyle="1" w:styleId="xl124">
    <w:name w:val="xl124"/>
    <w:basedOn w:val="a"/>
    <w:uiPriority w:val="99"/>
    <w:rsid w:val="00794D3A"/>
    <w:pPr>
      <w:widowControl/>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kern w:val="0"/>
      <w:lang w:eastAsia="ru-RU"/>
    </w:rPr>
  </w:style>
  <w:style w:type="paragraph" w:customStyle="1" w:styleId="xl125">
    <w:name w:val="xl125"/>
    <w:basedOn w:val="a"/>
    <w:uiPriority w:val="99"/>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kern w:val="0"/>
      <w:lang w:eastAsia="ru-RU"/>
    </w:rPr>
  </w:style>
  <w:style w:type="paragraph" w:customStyle="1" w:styleId="xl126">
    <w:name w:val="xl126"/>
    <w:basedOn w:val="a"/>
    <w:uiPriority w:val="99"/>
    <w:rsid w:val="00794D3A"/>
    <w:pPr>
      <w:widowControl/>
      <w:pBdr>
        <w:top w:val="single" w:sz="4" w:space="0" w:color="auto"/>
        <w:left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27">
    <w:name w:val="xl127"/>
    <w:basedOn w:val="a"/>
    <w:uiPriority w:val="99"/>
    <w:rsid w:val="00794D3A"/>
    <w:pPr>
      <w:widowControl/>
      <w:pBdr>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eastAsia="Times New Roman"/>
      <w:b/>
      <w:bCs/>
      <w:color w:val="000000"/>
      <w:kern w:val="0"/>
      <w:lang w:eastAsia="ru-RU"/>
    </w:rPr>
  </w:style>
  <w:style w:type="paragraph" w:customStyle="1" w:styleId="xl128">
    <w:name w:val="xl128"/>
    <w:basedOn w:val="a"/>
    <w:uiPriority w:val="99"/>
    <w:rsid w:val="00794D3A"/>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kern w:val="0"/>
      <w:lang w:eastAsia="ru-RU"/>
    </w:rPr>
  </w:style>
  <w:style w:type="numbering" w:customStyle="1" w:styleId="1f">
    <w:name w:val="Нет списка1"/>
    <w:next w:val="a2"/>
    <w:uiPriority w:val="99"/>
    <w:semiHidden/>
    <w:unhideWhenUsed/>
    <w:rsid w:val="001F3752"/>
  </w:style>
  <w:style w:type="table" w:customStyle="1" w:styleId="112">
    <w:name w:val="Сетка таблицы11"/>
    <w:basedOn w:val="a1"/>
    <w:next w:val="aa"/>
    <w:uiPriority w:val="59"/>
    <w:rsid w:val="001F3752"/>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a">
    <w:name w:val="Сетка таблицы2"/>
    <w:basedOn w:val="a1"/>
    <w:next w:val="aa"/>
    <w:uiPriority w:val="59"/>
    <w:rsid w:val="001F375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9">
    <w:name w:val="Без интервала Знак"/>
    <w:basedOn w:val="a0"/>
    <w:link w:val="aff8"/>
    <w:uiPriority w:val="99"/>
    <w:locked/>
    <w:rsid w:val="00710C66"/>
    <w:rPr>
      <w:rFonts w:ascii="Calibri" w:eastAsia="Calibri" w:hAnsi="Calibri" w:cs="Times New Roman"/>
    </w:rPr>
  </w:style>
  <w:style w:type="character" w:customStyle="1" w:styleId="serp-urlitem">
    <w:name w:val="serp-url__item"/>
    <w:basedOn w:val="a0"/>
    <w:rsid w:val="00141FED"/>
  </w:style>
  <w:style w:type="paragraph" w:customStyle="1" w:styleId="Style7">
    <w:name w:val="Style7"/>
    <w:basedOn w:val="a"/>
    <w:uiPriority w:val="99"/>
    <w:rsid w:val="002C241A"/>
    <w:pPr>
      <w:suppressAutoHyphens w:val="0"/>
      <w:autoSpaceDE w:val="0"/>
      <w:autoSpaceDN w:val="0"/>
      <w:adjustRightInd w:val="0"/>
    </w:pPr>
    <w:rPr>
      <w:rFonts w:eastAsia="Times New Roman"/>
      <w:kern w:val="0"/>
      <w:lang w:eastAsia="ru-RU"/>
    </w:rPr>
  </w:style>
  <w:style w:type="character" w:customStyle="1" w:styleId="FontStyle12">
    <w:name w:val="Font Style12"/>
    <w:uiPriority w:val="99"/>
    <w:rsid w:val="005359CE"/>
    <w:rPr>
      <w:rFonts w:ascii="Times New Roman" w:hAnsi="Times New Roman"/>
      <w:b/>
      <w:sz w:val="24"/>
    </w:rPr>
  </w:style>
  <w:style w:type="character" w:customStyle="1" w:styleId="FontStyle15">
    <w:name w:val="Font Style15"/>
    <w:uiPriority w:val="99"/>
    <w:rsid w:val="005359CE"/>
    <w:rPr>
      <w:rFonts w:ascii="Times New Roman" w:hAnsi="Times New Roman"/>
      <w:sz w:val="22"/>
    </w:rPr>
  </w:style>
  <w:style w:type="character" w:customStyle="1" w:styleId="textdefault">
    <w:name w:val="text_default"/>
    <w:basedOn w:val="a0"/>
    <w:rsid w:val="000F6609"/>
    <w:rPr>
      <w:rFonts w:ascii="Arial" w:hAnsi="Arial" w:cs="Arial" w:hint="default"/>
      <w:b w:val="0"/>
      <w:bCs w:val="0"/>
      <w:i w:val="0"/>
      <w:iCs w:val="0"/>
      <w:strike w:val="0"/>
      <w:dstrike w:val="0"/>
      <w:color w:val="000000"/>
      <w:sz w:val="21"/>
      <w:szCs w:val="21"/>
      <w:u w:val="none"/>
      <w:effect w:val="none"/>
    </w:rPr>
  </w:style>
  <w:style w:type="paragraph" w:customStyle="1" w:styleId="u">
    <w:name w:val="u"/>
    <w:basedOn w:val="a"/>
    <w:uiPriority w:val="99"/>
    <w:rsid w:val="005E5473"/>
    <w:pPr>
      <w:widowControl/>
      <w:suppressAutoHyphens w:val="0"/>
      <w:spacing w:before="100" w:beforeAutospacing="1" w:after="100" w:afterAutospacing="1"/>
    </w:pPr>
    <w:rPr>
      <w:rFonts w:eastAsia="Times New Roman"/>
      <w:kern w:val="0"/>
      <w:lang w:eastAsia="ru-RU"/>
    </w:rPr>
  </w:style>
  <w:style w:type="character" w:customStyle="1" w:styleId="NoSpacingChar1">
    <w:name w:val="No Spacing Char1"/>
    <w:uiPriority w:val="99"/>
    <w:locked/>
    <w:rsid w:val="005E5473"/>
    <w:rPr>
      <w:rFonts w:ascii="Calibri" w:eastAsia="Times New Roman" w:hAnsi="Calibri" w:cs="Times New Roman"/>
      <w:sz w:val="22"/>
      <w:szCs w:val="22"/>
      <w:lang w:val="ru-RU" w:eastAsia="en-US" w:bidi="ar-SA"/>
    </w:rPr>
  </w:style>
</w:styles>
</file>

<file path=word/webSettings.xml><?xml version="1.0" encoding="utf-8"?>
<w:webSettings xmlns:r="http://schemas.openxmlformats.org/officeDocument/2006/relationships" xmlns:w="http://schemas.openxmlformats.org/wordprocessingml/2006/main">
  <w:divs>
    <w:div w:id="294484507">
      <w:bodyDiv w:val="1"/>
      <w:marLeft w:val="0"/>
      <w:marRight w:val="0"/>
      <w:marTop w:val="0"/>
      <w:marBottom w:val="0"/>
      <w:divBdr>
        <w:top w:val="none" w:sz="0" w:space="0" w:color="auto"/>
        <w:left w:val="none" w:sz="0" w:space="0" w:color="auto"/>
        <w:bottom w:val="none" w:sz="0" w:space="0" w:color="auto"/>
        <w:right w:val="none" w:sz="0" w:space="0" w:color="auto"/>
      </w:divBdr>
    </w:div>
    <w:div w:id="858810931">
      <w:bodyDiv w:val="1"/>
      <w:marLeft w:val="0"/>
      <w:marRight w:val="0"/>
      <w:marTop w:val="0"/>
      <w:marBottom w:val="0"/>
      <w:divBdr>
        <w:top w:val="none" w:sz="0" w:space="0" w:color="auto"/>
        <w:left w:val="none" w:sz="0" w:space="0" w:color="auto"/>
        <w:bottom w:val="none" w:sz="0" w:space="0" w:color="auto"/>
        <w:right w:val="none" w:sz="0" w:space="0" w:color="auto"/>
      </w:divBdr>
    </w:div>
    <w:div w:id="1410689680">
      <w:bodyDiv w:val="1"/>
      <w:marLeft w:val="0"/>
      <w:marRight w:val="0"/>
      <w:marTop w:val="0"/>
      <w:marBottom w:val="0"/>
      <w:divBdr>
        <w:top w:val="none" w:sz="0" w:space="0" w:color="auto"/>
        <w:left w:val="none" w:sz="0" w:space="0" w:color="auto"/>
        <w:bottom w:val="none" w:sz="0" w:space="0" w:color="auto"/>
        <w:right w:val="none" w:sz="0" w:space="0" w:color="auto"/>
      </w:divBdr>
    </w:div>
    <w:div w:id="1561551556">
      <w:bodyDiv w:val="1"/>
      <w:marLeft w:val="0"/>
      <w:marRight w:val="0"/>
      <w:marTop w:val="0"/>
      <w:marBottom w:val="0"/>
      <w:divBdr>
        <w:top w:val="none" w:sz="0" w:space="0" w:color="auto"/>
        <w:left w:val="none" w:sz="0" w:space="0" w:color="auto"/>
        <w:bottom w:val="none" w:sz="0" w:space="0" w:color="auto"/>
        <w:right w:val="none" w:sz="0" w:space="0" w:color="auto"/>
      </w:divBdr>
    </w:div>
    <w:div w:id="1987541161">
      <w:bodyDiv w:val="1"/>
      <w:marLeft w:val="0"/>
      <w:marRight w:val="0"/>
      <w:marTop w:val="0"/>
      <w:marBottom w:val="0"/>
      <w:divBdr>
        <w:top w:val="none" w:sz="0" w:space="0" w:color="auto"/>
        <w:left w:val="none" w:sz="0" w:space="0" w:color="auto"/>
        <w:bottom w:val="none" w:sz="0" w:space="0" w:color="auto"/>
        <w:right w:val="none" w:sz="0" w:space="0" w:color="auto"/>
      </w:divBdr>
    </w:div>
    <w:div w:id="2047174617">
      <w:bodyDiv w:val="1"/>
      <w:marLeft w:val="0"/>
      <w:marRight w:val="0"/>
      <w:marTop w:val="0"/>
      <w:marBottom w:val="0"/>
      <w:divBdr>
        <w:top w:val="none" w:sz="0" w:space="0" w:color="auto"/>
        <w:left w:val="none" w:sz="0" w:space="0" w:color="auto"/>
        <w:bottom w:val="none" w:sz="0" w:space="0" w:color="auto"/>
        <w:right w:val="none" w:sz="0" w:space="0" w:color="auto"/>
      </w:divBdr>
    </w:div>
    <w:div w:id="214034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javascript:void(0);" TargetMode="External"/><Relationship Id="rId26" Type="http://schemas.openxmlformats.org/officeDocument/2006/relationships/image" Target="media/image4.jpeg"/><Relationship Id="rId39"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hyperlink" Target="javascript:void(0);" TargetMode="External"/><Relationship Id="rId34" Type="http://schemas.openxmlformats.org/officeDocument/2006/relationships/hyperlink" Target="http://yandex.ru/clck/jsredir?from=yandex.ru%3Byandsearch%3Bweb%3B%3B&amp;text=&amp;etext=476.cZ_j15uERXZSbb84t3YlKpzx1POYKEDje6Qds4XfieTjbv4KD0UJS4A-zs-SIZqp5MOR4T8ISfQtO-dU9PZAQFZLPUpkG2rxU-u96ws-84Xcy4NosuDxHgHAaTUpSV2M.c39a5fe445dd5a36904dd864bf805f9c7cd0464f&amp;uuid=&amp;state=AiuY0DBWFJ4ePaEse6rgeKdnI0e4oXuRYo0IEhrXr7w0L24O5Xv8Rheq5cSFkAUNJzYQlrzYIC7-AuHW_mFebpb2bJxYr9UgYElF7lmicb8rsvUby6XsY4aqjIW96P_XQcetEbrs56jtXmBHsd-wmZNhvnYRQIXzeYiPllH9041J6OMCaNGQnd4T5grhH--VtB1syvNLv6Ag3eQzrnvnGwAQiETVQJxIJ5kWM3T7W7oZVlWoNg1Wm0IXgm5N1zsInRPf34cY6JUh4iSsv04-c6fpfKx0wtJXiQdcgaunMSGNXLRBvGpiStrft4tWhfSkbzi4BqjQNAQ7fB9051vqw1cyjh_mWp06EDwMtdd_TjX64jENaInV-CTjR8EwwMMbRn-XyjgECdy0JY7uHhvy59nut7uBlODybQ_LMGYAPb_o8DWcN7on3w&amp;data=UlNrNmk5WktYejR0eWJFYk1LdmtxajR2UUdFSVpfakxKRVZVdW9KZm8zZFhfdk1vSHpOdTB1amJXQUJoUFA1c0FGbGl6dGhlM29RdjhmbW5CTkhpSWhYVVhWQ1ZHWERx&amp;b64e=2&amp;sign=23d9c7cb74b49e2dae05bab072f34061&amp;keyno=0&amp;l10n=ru&amp;cts=1413183200125&amp;mc=5.273712960180996" TargetMode="External"/><Relationship Id="rId42" Type="http://schemas.openxmlformats.org/officeDocument/2006/relationships/chart" Target="charts/chart16.xml"/><Relationship Id="rId47" Type="http://schemas.openxmlformats.org/officeDocument/2006/relationships/footer" Target="footer1.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javascript:void(0);" TargetMode="External"/><Relationship Id="rId25" Type="http://schemas.openxmlformats.org/officeDocument/2006/relationships/image" Target="media/image3.jpeg"/><Relationship Id="rId33" Type="http://schemas.openxmlformats.org/officeDocument/2006/relationships/hyperlink" Target="http://vk.com/ctudio" TargetMode="External"/><Relationship Id="rId38" Type="http://schemas.openxmlformats.org/officeDocument/2006/relationships/chart" Target="charts/chart12.xm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hyperlink" Target="javascript:void(0);" TargetMode="External"/><Relationship Id="rId29" Type="http://schemas.openxmlformats.org/officeDocument/2006/relationships/chart" Target="charts/chart7.xml"/><Relationship Id="rId41"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s.gov.ru" TargetMode="External"/><Relationship Id="rId24" Type="http://schemas.openxmlformats.org/officeDocument/2006/relationships/image" Target="media/image2.jpeg"/><Relationship Id="rId32" Type="http://schemas.openxmlformats.org/officeDocument/2006/relationships/hyperlink" Target="http://yandex.ru/clck/jsredir?from=yandex.ru%3Byandsearch%3Bweb%3B%3B&amp;text=&amp;etext=476.cZ_j15uERXZSbb84t3YlKpzx1POYKEDje6Qds4XfieTjbv4KD0UJS4A-zs-SIZqp5MOR4T8ISfQtO-dU9PZAQFZLPUpkG2rxU-u96ws-84Xcy4NosuDxHgHAaTUpSV2M.c39a5fe445dd5a36904dd864bf805f9c7cd0464f&amp;uuid=&amp;state=AiuY0DBWFJ4ePaEse6rgeKdnI0e4oXuRYo0IEhrXr7w0L24O5Xv8Rheq5cSFkAUNJzYQlrzYIC7-AuHW_mFebpb2bJxYr9UgYElF7lmicb8rsvUby6XsY4aqjIW96P_XQcetEbrs56jtXmBHsd-wmZNhvnYRQIXzeYiPllH9041J6OMCaNGQnd4T5grhH--VtB1syvNLv6Ag3eQzrnvnGwAQiETVQJxIJ5kWM3T7W7oZVlWoNg1Wm0IXgm5N1zsInRPf34cY6JUh4iSsv04-c6fpfKx0wtJXiQdcgaunMSGNXLRBvGpiStrft4tWhfSkbzi4BqjQNAQ7fB9051vqw1cyjh_mWp06EDwMtdd_TjX64jENaInV-CTjR8EwwMMbRn-XyjgECdy0JY7uHhvy59nut7uBlODybQ_LMGYAPb_o8DWcN7on3w&amp;data=UlNrNmk5WktYejR0eWJFYk1LdmtxajR2UUdFSVpfakxKRVZVdW9KZm8zZFhfdk1vSHpOdTB1amJXQUJoUFA1c0FGbGl6dGhlM29RdjhmbW5CTkhpSWhYVVhWQ1ZHWERx&amp;b64e=2&amp;sign=23d9c7cb74b49e2dae05bab072f34061&amp;keyno=0&amp;l10n=ru&amp;cts=1413183200125&amp;mc=5.273712960180996" TargetMode="Externa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yperlink" Target="http://www.&#1084;&#1080;&#1075;" TargetMode="External"/><Relationship Id="rId28" Type="http://schemas.openxmlformats.org/officeDocument/2006/relationships/image" Target="media/image6.jpeg"/><Relationship Id="rId36" Type="http://schemas.openxmlformats.org/officeDocument/2006/relationships/chart" Target="charts/chart10.xml"/><Relationship Id="rId49"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hyperlink" Target="javascript:void(0);" TargetMode="External"/><Relationship Id="rId31" Type="http://schemas.openxmlformats.org/officeDocument/2006/relationships/hyperlink" Target="http://yandex.ru/clck/jsredir?from=yandex.ru%3Byandsearch%3Bweb%3B%3B&amp;text=&amp;etext=476.cZ_j15uERXZSbb84t3YlKpzx1POYKEDje6Qds4XfieTjbv4KD0UJS4A-zs-SIZqp5MOR4T8ISfQtO-dU9PZAQFZLPUpkG2rxU-u96ws-84Xcy4NosuDxHgHAaTUpSV2M.c39a5fe445dd5a36904dd864bf805f9c7cd0464f&amp;uuid=&amp;state=AiuY0DBWFJ4ePaEse6rgeKdnI0e4oXuRYo0IEhrXr7w0L24O5Xv8Rheq5cSFkAUNJzYQlrzYIC7-AuHW_mFebpb2bJxYr9UgYElF7lmicb8rsvUby6XsY4aqjIW96P_XQcetEbrs56jtXmBHsd-wmZNhvnYRQIXzeYiPllH9041J6OMCaNGQnd4T5grhH--VtB1syvNLv6Ag3eQzrnvnGwAQiETVQJxIJ5kWM3T7W7oZVlWoNg1Wm0IXgm5N1zsInRPf34cY6JUh4iSsv04-c6fpfKx0wtJXiQdcgaunMSGNXLRBvGpiStrft4tWhfSkbzi4BqjQNAQ7fB9051vqw1cyjh_mWp06EDwMtdd_TjX64jENaInV-CTjR8EwwMMbRn-XyjgECdy0JY7uHhvy59nut7uBlODybQ_LMGYAPb_o8DWcN7on3w&amp;data=UlNrNmk5WktYejR0eWJFYk1LdmtxajR2UUdFSVpfakxKRVZVdW9KZm8zZFhfdk1vSHpOdTB1amJXQUJoUFA1c0FGbGl6dGhlM29RdjhmbW5CTkhpSWhYVVhWQ1ZHWERx&amp;b64e=2&amp;sign=23d9c7cb74b49e2dae05bab072f34061&amp;keyno=0&amp;l10n=ru&amp;cts=1413183200125&amp;mc=5.273712960180996" TargetMode="External"/><Relationship Id="rId44"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hyperlink" Target="javascript:void(0);" TargetMode="External"/><Relationship Id="rId27" Type="http://schemas.openxmlformats.org/officeDocument/2006/relationships/image" Target="media/image5.jpeg"/><Relationship Id="rId30" Type="http://schemas.openxmlformats.org/officeDocument/2006/relationships/chart" Target="charts/chart8.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200">
                <a:latin typeface="Times New Roman" pitchFamily="18" charset="0"/>
                <a:cs typeface="Times New Roman" pitchFamily="18" charset="0"/>
              </a:rPr>
              <a:t>доход  по предпринимательской деятельности в сравнении 2013-2014г.г.</a:t>
            </a:r>
          </a:p>
        </c:rich>
      </c:tx>
    </c:title>
    <c:view3D>
      <c:perspective val="30"/>
    </c:view3D>
    <c:plotArea>
      <c:layout/>
      <c:bar3DChart>
        <c:barDir val="col"/>
        <c:grouping val="stacked"/>
        <c:ser>
          <c:idx val="0"/>
          <c:order val="0"/>
          <c:cat>
            <c:strRef>
              <c:f>Лист1!$A$1:$B$1</c:f>
              <c:strCache>
                <c:ptCount val="2"/>
                <c:pt idx="0">
                  <c:v>2013г</c:v>
                </c:pt>
                <c:pt idx="1">
                  <c:v>2014г</c:v>
                </c:pt>
              </c:strCache>
            </c:strRef>
          </c:cat>
          <c:val>
            <c:numRef>
              <c:f>Лист1!$A$2:$B$2</c:f>
              <c:numCache>
                <c:formatCode>#,##0</c:formatCode>
                <c:ptCount val="2"/>
                <c:pt idx="0">
                  <c:v>540525</c:v>
                </c:pt>
                <c:pt idx="1">
                  <c:v>975400</c:v>
                </c:pt>
              </c:numCache>
            </c:numRef>
          </c:val>
        </c:ser>
        <c:dLbls/>
        <c:gapWidth val="95"/>
        <c:gapDepth val="95"/>
        <c:shape val="pyramid"/>
        <c:axId val="99007488"/>
        <c:axId val="109134592"/>
        <c:axId val="0"/>
      </c:bar3DChart>
      <c:catAx>
        <c:axId val="99007488"/>
        <c:scaling>
          <c:orientation val="minMax"/>
        </c:scaling>
        <c:axPos val="b"/>
        <c:numFmt formatCode="General" sourceLinked="0"/>
        <c:majorTickMark val="none"/>
        <c:tickLblPos val="nextTo"/>
        <c:crossAx val="109134592"/>
        <c:crosses val="autoZero"/>
        <c:auto val="1"/>
        <c:lblAlgn val="ctr"/>
        <c:lblOffset val="100"/>
        <c:tickLblSkip val="1"/>
      </c:catAx>
      <c:valAx>
        <c:axId val="109134592"/>
        <c:scaling>
          <c:orientation val="minMax"/>
        </c:scaling>
        <c:axPos val="l"/>
        <c:majorGridlines/>
        <c:title>
          <c:tx>
            <c:rich>
              <a:bodyPr/>
              <a:lstStyle/>
              <a:p>
                <a:pPr>
                  <a:defRPr/>
                </a:pPr>
                <a:r>
                  <a:rPr lang="ru-RU"/>
                  <a:t>руб.</a:t>
                </a:r>
              </a:p>
            </c:rich>
          </c:tx>
        </c:title>
        <c:numFmt formatCode="#,##0" sourceLinked="1"/>
        <c:majorTickMark val="none"/>
        <c:tickLblPos val="none"/>
        <c:crossAx val="99007488"/>
        <c:crosses val="autoZero"/>
        <c:crossBetween val="between"/>
      </c:valAx>
      <c:dTable>
        <c:showHorzBorder val="1"/>
        <c:showVertBorder val="1"/>
        <c:showOutline val="1"/>
        <c:showKeys val="1"/>
      </c:dTable>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2012</c:v>
                </c:pt>
              </c:strCache>
            </c:strRef>
          </c:tx>
          <c:cat>
            <c:strRef>
              <c:f>Лист1!$A$2</c:f>
              <c:strCache>
                <c:ptCount val="1"/>
                <c:pt idx="0">
                  <c:v>посетителей всего</c:v>
                </c:pt>
              </c:strCache>
            </c:strRef>
          </c:cat>
          <c:val>
            <c:numRef>
              <c:f>Лист1!$B$2</c:f>
              <c:numCache>
                <c:formatCode>#,##0</c:formatCode>
                <c:ptCount val="1"/>
                <c:pt idx="0">
                  <c:v>41500</c:v>
                </c:pt>
              </c:numCache>
            </c:numRef>
          </c:val>
        </c:ser>
        <c:ser>
          <c:idx val="1"/>
          <c:order val="1"/>
          <c:tx>
            <c:strRef>
              <c:f>Лист1!$C$1</c:f>
              <c:strCache>
                <c:ptCount val="1"/>
                <c:pt idx="0">
                  <c:v>2013</c:v>
                </c:pt>
              </c:strCache>
            </c:strRef>
          </c:tx>
          <c:cat>
            <c:strRef>
              <c:f>Лист1!$A$2</c:f>
              <c:strCache>
                <c:ptCount val="1"/>
                <c:pt idx="0">
                  <c:v>посетителей всего</c:v>
                </c:pt>
              </c:strCache>
            </c:strRef>
          </c:cat>
          <c:val>
            <c:numRef>
              <c:f>Лист1!$C$2</c:f>
              <c:numCache>
                <c:formatCode>#,##0</c:formatCode>
                <c:ptCount val="1"/>
                <c:pt idx="0">
                  <c:v>51317</c:v>
                </c:pt>
              </c:numCache>
            </c:numRef>
          </c:val>
        </c:ser>
        <c:ser>
          <c:idx val="2"/>
          <c:order val="2"/>
          <c:tx>
            <c:strRef>
              <c:f>Лист1!$D$1</c:f>
              <c:strCache>
                <c:ptCount val="1"/>
                <c:pt idx="0">
                  <c:v>2014</c:v>
                </c:pt>
              </c:strCache>
            </c:strRef>
          </c:tx>
          <c:cat>
            <c:strRef>
              <c:f>Лист1!$A$2</c:f>
              <c:strCache>
                <c:ptCount val="1"/>
                <c:pt idx="0">
                  <c:v>посетителей всего</c:v>
                </c:pt>
              </c:strCache>
            </c:strRef>
          </c:cat>
          <c:val>
            <c:numRef>
              <c:f>Лист1!$D$2</c:f>
              <c:numCache>
                <c:formatCode>#,##0</c:formatCode>
                <c:ptCount val="1"/>
                <c:pt idx="0">
                  <c:v>41251</c:v>
                </c:pt>
              </c:numCache>
            </c:numRef>
          </c:val>
        </c:ser>
        <c:dLbls/>
        <c:axId val="73682304"/>
        <c:axId val="73688192"/>
      </c:barChart>
      <c:catAx>
        <c:axId val="73682304"/>
        <c:scaling>
          <c:orientation val="minMax"/>
        </c:scaling>
        <c:axPos val="b"/>
        <c:numFmt formatCode="General" sourceLinked="0"/>
        <c:tickLblPos val="nextTo"/>
        <c:crossAx val="73688192"/>
        <c:crosses val="autoZero"/>
        <c:auto val="1"/>
        <c:lblAlgn val="ctr"/>
        <c:lblOffset val="100"/>
      </c:catAx>
      <c:valAx>
        <c:axId val="73688192"/>
        <c:scaling>
          <c:orientation val="minMax"/>
        </c:scaling>
        <c:axPos val="l"/>
        <c:majorGridlines/>
        <c:numFmt formatCode="#,##0" sourceLinked="1"/>
        <c:tickLblPos val="nextTo"/>
        <c:crossAx val="73682304"/>
        <c:crosses val="autoZero"/>
        <c:crossBetween val="between"/>
      </c:valAx>
      <c:spPr>
        <a:noFill/>
        <a:ln w="25400">
          <a:noFill/>
        </a:ln>
      </c:spPr>
    </c:plotArea>
    <c:legend>
      <c:legendPos val="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autoTitleDeleted val="1"/>
    <c:view3D>
      <c:hPercent val="3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2440944881889763E-2"/>
          <c:y val="5.9139784946236583E-2"/>
          <c:w val="0.61732283464566939"/>
          <c:h val="0.75806451612903236"/>
        </c:manualLayout>
      </c:layout>
      <c:bar3DChart>
        <c:barDir val="col"/>
        <c:grouping val="clustered"/>
        <c:ser>
          <c:idx val="0"/>
          <c:order val="0"/>
          <c:tx>
            <c:strRef>
              <c:f>Sheet1!$A$2</c:f>
              <c:strCache>
                <c:ptCount val="1"/>
                <c:pt idx="0">
                  <c:v>посетители платных мероприятий</c:v>
                </c:pt>
              </c:strCache>
            </c:strRef>
          </c:tx>
          <c:spPr>
            <a:solidFill>
              <a:srgbClr val="9999FF"/>
            </a:solidFill>
            <a:ln w="12700">
              <a:solidFill>
                <a:srgbClr val="000000"/>
              </a:solidFill>
              <a:prstDash val="solid"/>
            </a:ln>
          </c:spPr>
          <c:cat>
            <c:numRef>
              <c:f>Sheet1!$B$1:$E$1</c:f>
              <c:numCache>
                <c:formatCode>General</c:formatCode>
                <c:ptCount val="4"/>
                <c:pt idx="0">
                  <c:v>2012</c:v>
                </c:pt>
                <c:pt idx="1">
                  <c:v>2013</c:v>
                </c:pt>
                <c:pt idx="2">
                  <c:v>2014</c:v>
                </c:pt>
              </c:numCache>
            </c:numRef>
          </c:cat>
          <c:val>
            <c:numRef>
              <c:f>Sheet1!$B$2:$E$2</c:f>
              <c:numCache>
                <c:formatCode>#,##0</c:formatCode>
                <c:ptCount val="4"/>
                <c:pt idx="0">
                  <c:v>6911</c:v>
                </c:pt>
                <c:pt idx="1">
                  <c:v>6372</c:v>
                </c:pt>
                <c:pt idx="2">
                  <c:v>4441</c:v>
                </c:pt>
              </c:numCache>
            </c:numRef>
          </c:val>
        </c:ser>
        <c:dLbls/>
        <c:gapDepth val="0"/>
        <c:shape val="cylinder"/>
        <c:axId val="73709824"/>
        <c:axId val="73719808"/>
        <c:axId val="0"/>
      </c:bar3DChart>
      <c:catAx>
        <c:axId val="73709824"/>
        <c:scaling>
          <c:orientation val="minMax"/>
        </c:scaling>
        <c:axPos val="b"/>
        <c:numFmt formatCode="General" sourceLinked="1"/>
        <c:tickLblPos val="low"/>
        <c:spPr>
          <a:ln w="3175">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ru-RU"/>
          </a:p>
        </c:txPr>
        <c:crossAx val="73719808"/>
        <c:crosses val="autoZero"/>
        <c:auto val="1"/>
        <c:lblAlgn val="ctr"/>
        <c:lblOffset val="100"/>
        <c:tickLblSkip val="1"/>
        <c:tickMarkSkip val="1"/>
      </c:catAx>
      <c:valAx>
        <c:axId val="73719808"/>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ru-RU"/>
          </a:p>
        </c:txPr>
        <c:crossAx val="73709824"/>
        <c:crosses val="autoZero"/>
        <c:crossBetween val="between"/>
      </c:valAx>
      <c:spPr>
        <a:noFill/>
        <a:ln w="25399">
          <a:noFill/>
        </a:ln>
      </c:spPr>
    </c:plotArea>
    <c:legend>
      <c:legendPos val="r"/>
      <c:layout>
        <c:manualLayout>
          <c:xMode val="edge"/>
          <c:yMode val="edge"/>
          <c:x val="0.70708661417322849"/>
          <c:y val="0.44623655913978494"/>
          <c:w val="0.28661417322834654"/>
          <c:h val="0.10752688172043014"/>
        </c:manualLayout>
      </c:layout>
      <c:spPr>
        <a:noFill/>
        <a:ln w="3175">
          <a:solidFill>
            <a:srgbClr val="000000"/>
          </a:solidFill>
          <a:prstDash val="solid"/>
        </a:ln>
      </c:spPr>
      <c:txPr>
        <a:bodyPr/>
        <a:lstStyle/>
        <a:p>
          <a:pPr>
            <a:defRPr sz="75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25" b="1" i="0" u="none" strike="noStrike" baseline="0">
          <a:solidFill>
            <a:srgbClr val="000000"/>
          </a:solidFill>
          <a:latin typeface="Calibri"/>
          <a:ea typeface="Calibri"/>
          <a:cs typeface="Calibri"/>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Лист1!$B$1</c:f>
              <c:strCache>
                <c:ptCount val="1"/>
                <c:pt idx="0">
                  <c:v>клубные формирования</c:v>
                </c:pt>
              </c:strCache>
            </c:strRef>
          </c:tx>
          <c:spPr>
            <a:solidFill>
              <a:schemeClr val="accent1"/>
            </a:solidFill>
            <a:ln>
              <a:noFill/>
            </a:ln>
            <a:effectLst/>
          </c:spPr>
          <c:cat>
            <c:strRef>
              <c:f>Лист1!$A$2:$A$5</c:f>
              <c:strCache>
                <c:ptCount val="4"/>
                <c:pt idx="0">
                  <c:v>2011-2012</c:v>
                </c:pt>
                <c:pt idx="1">
                  <c:v>2012-2013</c:v>
                </c:pt>
                <c:pt idx="2">
                  <c:v>2013-2014</c:v>
                </c:pt>
                <c:pt idx="3">
                  <c:v>2014-2015</c:v>
                </c:pt>
              </c:strCache>
            </c:strRef>
          </c:cat>
          <c:val>
            <c:numRef>
              <c:f>Лист1!$B$2:$B$5</c:f>
              <c:numCache>
                <c:formatCode>General</c:formatCode>
                <c:ptCount val="4"/>
                <c:pt idx="0">
                  <c:v>25</c:v>
                </c:pt>
                <c:pt idx="1">
                  <c:v>25</c:v>
                </c:pt>
                <c:pt idx="2">
                  <c:v>25</c:v>
                </c:pt>
                <c:pt idx="3">
                  <c:v>25</c:v>
                </c:pt>
              </c:numCache>
            </c:numRef>
          </c:val>
        </c:ser>
        <c:ser>
          <c:idx val="1"/>
          <c:order val="1"/>
          <c:tx>
            <c:strRef>
              <c:f>Лист1!$C$1</c:f>
              <c:strCache>
                <c:ptCount val="1"/>
                <c:pt idx="0">
                  <c:v>участники</c:v>
                </c:pt>
              </c:strCache>
            </c:strRef>
          </c:tx>
          <c:spPr>
            <a:solidFill>
              <a:schemeClr val="accent2"/>
            </a:solidFill>
            <a:ln>
              <a:noFill/>
            </a:ln>
            <a:effectLst/>
          </c:spPr>
          <c:cat>
            <c:strRef>
              <c:f>Лист1!$A$2:$A$5</c:f>
              <c:strCache>
                <c:ptCount val="4"/>
                <c:pt idx="0">
                  <c:v>2011-2012</c:v>
                </c:pt>
                <c:pt idx="1">
                  <c:v>2012-2013</c:v>
                </c:pt>
                <c:pt idx="2">
                  <c:v>2013-2014</c:v>
                </c:pt>
                <c:pt idx="3">
                  <c:v>2014-2015</c:v>
                </c:pt>
              </c:strCache>
            </c:strRef>
          </c:cat>
          <c:val>
            <c:numRef>
              <c:f>Лист1!$C$2:$C$5</c:f>
              <c:numCache>
                <c:formatCode>General</c:formatCode>
                <c:ptCount val="4"/>
                <c:pt idx="0">
                  <c:v>320</c:v>
                </c:pt>
                <c:pt idx="1">
                  <c:v>320</c:v>
                </c:pt>
                <c:pt idx="2">
                  <c:v>320</c:v>
                </c:pt>
                <c:pt idx="3">
                  <c:v>320</c:v>
                </c:pt>
              </c:numCache>
            </c:numRef>
          </c:val>
        </c:ser>
        <c:ser>
          <c:idx val="2"/>
          <c:order val="2"/>
          <c:tx>
            <c:strRef>
              <c:f>Лист1!$D$1</c:f>
              <c:strCache>
                <c:ptCount val="1"/>
                <c:pt idx="0">
                  <c:v> 2</c:v>
                </c:pt>
              </c:strCache>
            </c:strRef>
          </c:tx>
          <c:spPr>
            <a:solidFill>
              <a:schemeClr val="accent3"/>
            </a:solidFill>
            <a:ln>
              <a:noFill/>
            </a:ln>
            <a:effectLst/>
          </c:spPr>
          <c:cat>
            <c:strRef>
              <c:f>Лист1!$A$2:$A$5</c:f>
              <c:strCache>
                <c:ptCount val="4"/>
                <c:pt idx="0">
                  <c:v>2011-2012</c:v>
                </c:pt>
                <c:pt idx="1">
                  <c:v>2012-2013</c:v>
                </c:pt>
                <c:pt idx="2">
                  <c:v>2013-2014</c:v>
                </c:pt>
                <c:pt idx="3">
                  <c:v>2014-2015</c:v>
                </c:pt>
              </c:strCache>
            </c:strRef>
          </c:cat>
          <c:val>
            <c:numRef>
              <c:f>Лист1!$D$2:$D$5</c:f>
              <c:numCache>
                <c:formatCode>General</c:formatCode>
                <c:ptCount val="4"/>
                <c:pt idx="0">
                  <c:v>0</c:v>
                </c:pt>
                <c:pt idx="1">
                  <c:v>0</c:v>
                </c:pt>
                <c:pt idx="2">
                  <c:v>0</c:v>
                </c:pt>
                <c:pt idx="3">
                  <c:v>0</c:v>
                </c:pt>
              </c:numCache>
            </c:numRef>
          </c:val>
        </c:ser>
        <c:dLbls/>
        <c:gapWidth val="219"/>
        <c:overlap val="-27"/>
        <c:axId val="73901952"/>
        <c:axId val="73903488"/>
      </c:barChart>
      <c:catAx>
        <c:axId val="739019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903488"/>
        <c:crosses val="autoZero"/>
        <c:auto val="1"/>
        <c:lblAlgn val="ctr"/>
        <c:lblOffset val="100"/>
      </c:catAx>
      <c:valAx>
        <c:axId val="739034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9019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Лист1!$B$1</c:f>
              <c:strCache>
                <c:ptCount val="1"/>
                <c:pt idx="0">
                  <c:v>дети до 14 лет</c:v>
                </c:pt>
              </c:strCache>
            </c:strRef>
          </c:tx>
          <c:cat>
            <c:strRef>
              <c:f>Лист1!$A$2:$A$4</c:f>
              <c:strCache>
                <c:ptCount val="3"/>
                <c:pt idx="0">
                  <c:v>2012 год</c:v>
                </c:pt>
                <c:pt idx="1">
                  <c:v>2013 год</c:v>
                </c:pt>
                <c:pt idx="2">
                  <c:v>2014 год</c:v>
                </c:pt>
              </c:strCache>
            </c:strRef>
          </c:cat>
          <c:val>
            <c:numRef>
              <c:f>Лист1!$B$2:$B$4</c:f>
              <c:numCache>
                <c:formatCode>General</c:formatCode>
                <c:ptCount val="3"/>
                <c:pt idx="0">
                  <c:v>183</c:v>
                </c:pt>
                <c:pt idx="1">
                  <c:v>115</c:v>
                </c:pt>
                <c:pt idx="2">
                  <c:v>125</c:v>
                </c:pt>
              </c:numCache>
            </c:numRef>
          </c:val>
        </c:ser>
        <c:ser>
          <c:idx val="1"/>
          <c:order val="1"/>
          <c:tx>
            <c:strRef>
              <c:f>Лист1!$C$1</c:f>
              <c:strCache>
                <c:ptCount val="1"/>
                <c:pt idx="0">
                  <c:v>молодёжь</c:v>
                </c:pt>
              </c:strCache>
            </c:strRef>
          </c:tx>
          <c:cat>
            <c:strRef>
              <c:f>Лист1!$A$2:$A$4</c:f>
              <c:strCache>
                <c:ptCount val="3"/>
                <c:pt idx="0">
                  <c:v>2012 год</c:v>
                </c:pt>
                <c:pt idx="1">
                  <c:v>2013 год</c:v>
                </c:pt>
                <c:pt idx="2">
                  <c:v>2014 год</c:v>
                </c:pt>
              </c:strCache>
            </c:strRef>
          </c:cat>
          <c:val>
            <c:numRef>
              <c:f>Лист1!$C$2:$C$4</c:f>
              <c:numCache>
                <c:formatCode>General</c:formatCode>
                <c:ptCount val="3"/>
                <c:pt idx="0">
                  <c:v>21</c:v>
                </c:pt>
                <c:pt idx="1">
                  <c:v>40</c:v>
                </c:pt>
                <c:pt idx="2">
                  <c:v>37</c:v>
                </c:pt>
              </c:numCache>
            </c:numRef>
          </c:val>
        </c:ser>
        <c:ser>
          <c:idx val="2"/>
          <c:order val="2"/>
          <c:tx>
            <c:strRef>
              <c:f>Лист1!$D$1</c:f>
              <c:strCache>
                <c:ptCount val="1"/>
                <c:pt idx="0">
                  <c:v>взрослые</c:v>
                </c:pt>
              </c:strCache>
            </c:strRef>
          </c:tx>
          <c:cat>
            <c:strRef>
              <c:f>Лист1!$A$2:$A$4</c:f>
              <c:strCache>
                <c:ptCount val="3"/>
                <c:pt idx="0">
                  <c:v>2012 год</c:v>
                </c:pt>
                <c:pt idx="1">
                  <c:v>2013 год</c:v>
                </c:pt>
                <c:pt idx="2">
                  <c:v>2014 год</c:v>
                </c:pt>
              </c:strCache>
            </c:strRef>
          </c:cat>
          <c:val>
            <c:numRef>
              <c:f>Лист1!$D$2:$D$4</c:f>
              <c:numCache>
                <c:formatCode>General</c:formatCode>
                <c:ptCount val="3"/>
                <c:pt idx="0">
                  <c:v>116</c:v>
                </c:pt>
                <c:pt idx="1">
                  <c:v>173</c:v>
                </c:pt>
                <c:pt idx="2">
                  <c:v>158</c:v>
                </c:pt>
              </c:numCache>
            </c:numRef>
          </c:val>
        </c:ser>
        <c:dLbls/>
        <c:shape val="cylinder"/>
        <c:axId val="73847168"/>
        <c:axId val="73848704"/>
        <c:axId val="0"/>
      </c:bar3DChart>
      <c:catAx>
        <c:axId val="73847168"/>
        <c:scaling>
          <c:orientation val="minMax"/>
        </c:scaling>
        <c:axPos val="b"/>
        <c:numFmt formatCode="General" sourceLinked="1"/>
        <c:tickLblPos val="nextTo"/>
        <c:crossAx val="73848704"/>
        <c:crosses val="autoZero"/>
        <c:auto val="1"/>
        <c:lblAlgn val="ctr"/>
        <c:lblOffset val="100"/>
      </c:catAx>
      <c:valAx>
        <c:axId val="73848704"/>
        <c:scaling>
          <c:orientation val="minMax"/>
        </c:scaling>
        <c:axPos val="l"/>
        <c:majorGridlines/>
        <c:numFmt formatCode="General" sourceLinked="1"/>
        <c:tickLblPos val="nextTo"/>
        <c:crossAx val="73847168"/>
        <c:crosses val="autoZero"/>
        <c:crossBetween val="between"/>
      </c:valAx>
      <c:spPr>
        <a:noFill/>
        <a:ln w="17428">
          <a:noFill/>
        </a:ln>
      </c:spPr>
    </c:plotArea>
    <c:plotVisOnly val="1"/>
    <c:dispBlanksAs val="gap"/>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Лист1!$B$1</c:f>
              <c:strCache>
                <c:ptCount val="1"/>
                <c:pt idx="0">
                  <c:v>2012 год</c:v>
                </c:pt>
              </c:strCache>
            </c:strRef>
          </c:tx>
          <c:cat>
            <c:strRef>
              <c:f>Лист1!$A$2:$A$5</c:f>
              <c:strCache>
                <c:ptCount val="4"/>
                <c:pt idx="0">
                  <c:v>вокальные</c:v>
                </c:pt>
                <c:pt idx="1">
                  <c:v>изобразительное искуство</c:v>
                </c:pt>
                <c:pt idx="2">
                  <c:v>хореографические</c:v>
                </c:pt>
                <c:pt idx="3">
                  <c:v>театральные</c:v>
                </c:pt>
              </c:strCache>
            </c:strRef>
          </c:cat>
          <c:val>
            <c:numRef>
              <c:f>Лист1!$B$2:$B$5</c:f>
              <c:numCache>
                <c:formatCode>General</c:formatCode>
                <c:ptCount val="4"/>
                <c:pt idx="0">
                  <c:v>5</c:v>
                </c:pt>
                <c:pt idx="1">
                  <c:v>2</c:v>
                </c:pt>
                <c:pt idx="2">
                  <c:v>5</c:v>
                </c:pt>
                <c:pt idx="3">
                  <c:v>3</c:v>
                </c:pt>
              </c:numCache>
            </c:numRef>
          </c:val>
        </c:ser>
        <c:ser>
          <c:idx val="1"/>
          <c:order val="1"/>
          <c:tx>
            <c:strRef>
              <c:f>Лист1!$C$1</c:f>
              <c:strCache>
                <c:ptCount val="1"/>
                <c:pt idx="0">
                  <c:v>2013 год</c:v>
                </c:pt>
              </c:strCache>
            </c:strRef>
          </c:tx>
          <c:cat>
            <c:strRef>
              <c:f>Лист1!$A$2:$A$5</c:f>
              <c:strCache>
                <c:ptCount val="4"/>
                <c:pt idx="0">
                  <c:v>вокальные</c:v>
                </c:pt>
                <c:pt idx="1">
                  <c:v>изобразительное искуство</c:v>
                </c:pt>
                <c:pt idx="2">
                  <c:v>хореографические</c:v>
                </c:pt>
                <c:pt idx="3">
                  <c:v>театральные</c:v>
                </c:pt>
              </c:strCache>
            </c:strRef>
          </c:cat>
          <c:val>
            <c:numRef>
              <c:f>Лист1!$C$2:$C$5</c:f>
              <c:numCache>
                <c:formatCode>General</c:formatCode>
                <c:ptCount val="4"/>
                <c:pt idx="0">
                  <c:v>8</c:v>
                </c:pt>
                <c:pt idx="1">
                  <c:v>3</c:v>
                </c:pt>
                <c:pt idx="2">
                  <c:v>4</c:v>
                </c:pt>
                <c:pt idx="3">
                  <c:v>2</c:v>
                </c:pt>
              </c:numCache>
            </c:numRef>
          </c:val>
        </c:ser>
        <c:ser>
          <c:idx val="2"/>
          <c:order val="2"/>
          <c:tx>
            <c:strRef>
              <c:f>Лист1!$D$1</c:f>
              <c:strCache>
                <c:ptCount val="1"/>
                <c:pt idx="0">
                  <c:v>2014 год</c:v>
                </c:pt>
              </c:strCache>
            </c:strRef>
          </c:tx>
          <c:cat>
            <c:strRef>
              <c:f>Лист1!$A$2:$A$5</c:f>
              <c:strCache>
                <c:ptCount val="4"/>
                <c:pt idx="0">
                  <c:v>вокальные</c:v>
                </c:pt>
                <c:pt idx="1">
                  <c:v>изобразительное искуство</c:v>
                </c:pt>
                <c:pt idx="2">
                  <c:v>хореографические</c:v>
                </c:pt>
                <c:pt idx="3">
                  <c:v>театральные</c:v>
                </c:pt>
              </c:strCache>
            </c:strRef>
          </c:cat>
          <c:val>
            <c:numRef>
              <c:f>Лист1!$D$2:$D$5</c:f>
              <c:numCache>
                <c:formatCode>General</c:formatCode>
                <c:ptCount val="4"/>
                <c:pt idx="0">
                  <c:v>7</c:v>
                </c:pt>
                <c:pt idx="1">
                  <c:v>3</c:v>
                </c:pt>
                <c:pt idx="2">
                  <c:v>4</c:v>
                </c:pt>
                <c:pt idx="3">
                  <c:v>3</c:v>
                </c:pt>
              </c:numCache>
            </c:numRef>
          </c:val>
        </c:ser>
        <c:dLbls/>
        <c:shape val="cylinder"/>
        <c:axId val="73814016"/>
        <c:axId val="73815552"/>
        <c:axId val="0"/>
      </c:bar3DChart>
      <c:catAx>
        <c:axId val="73814016"/>
        <c:scaling>
          <c:orientation val="minMax"/>
        </c:scaling>
        <c:axPos val="b"/>
        <c:numFmt formatCode="General" sourceLinked="1"/>
        <c:tickLblPos val="nextTo"/>
        <c:crossAx val="73815552"/>
        <c:crosses val="autoZero"/>
        <c:auto val="1"/>
        <c:lblAlgn val="ctr"/>
        <c:lblOffset val="100"/>
      </c:catAx>
      <c:valAx>
        <c:axId val="73815552"/>
        <c:scaling>
          <c:orientation val="minMax"/>
        </c:scaling>
        <c:axPos val="l"/>
        <c:majorGridlines/>
        <c:numFmt formatCode="General" sourceLinked="1"/>
        <c:tickLblPos val="nextTo"/>
        <c:crossAx val="73814016"/>
        <c:crosses val="autoZero"/>
        <c:crossBetween val="between"/>
      </c:valAx>
      <c:spPr>
        <a:noFill/>
        <a:ln w="19691">
          <a:noFill/>
        </a:ln>
      </c:spPr>
    </c:plotArea>
    <c:legend>
      <c:legendPos val="r"/>
      <c:layout>
        <c:manualLayout>
          <c:xMode val="edge"/>
          <c:yMode val="edge"/>
          <c:x val="0.85765124555160155"/>
          <c:y val="0.4052287581699347"/>
          <c:w val="0.12633451957295375"/>
          <c:h val="0.23529411764705885"/>
        </c:manualLayout>
      </c:layout>
    </c:legend>
    <c:plotVisOnly val="1"/>
    <c:dispBlanksAs val="gap"/>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Лист1!$B$1</c:f>
              <c:strCache>
                <c:ptCount val="1"/>
                <c:pt idx="0">
                  <c:v>2012</c:v>
                </c:pt>
              </c:strCache>
            </c:strRef>
          </c:tx>
          <c:cat>
            <c:strRef>
              <c:f>Лист1!$A$2:$A$4</c:f>
              <c:strCache>
                <c:ptCount val="3"/>
                <c:pt idx="0">
                  <c:v>литературное объединение "Лира"</c:v>
                </c:pt>
                <c:pt idx="1">
                  <c:v>ВИА</c:v>
                </c:pt>
                <c:pt idx="2">
                  <c:v> </c:v>
                </c:pt>
              </c:strCache>
            </c:strRef>
          </c:cat>
          <c:val>
            <c:numRef>
              <c:f>Лист1!$B$2:$B$4</c:f>
              <c:numCache>
                <c:formatCode>General</c:formatCode>
                <c:ptCount val="3"/>
                <c:pt idx="0">
                  <c:v>0</c:v>
                </c:pt>
                <c:pt idx="1">
                  <c:v>1</c:v>
                </c:pt>
                <c:pt idx="2">
                  <c:v>0</c:v>
                </c:pt>
              </c:numCache>
            </c:numRef>
          </c:val>
        </c:ser>
        <c:ser>
          <c:idx val="1"/>
          <c:order val="1"/>
          <c:tx>
            <c:strRef>
              <c:f>Лист1!$C$1</c:f>
              <c:strCache>
                <c:ptCount val="1"/>
                <c:pt idx="0">
                  <c:v>2013</c:v>
                </c:pt>
              </c:strCache>
            </c:strRef>
          </c:tx>
          <c:cat>
            <c:strRef>
              <c:f>Лист1!$A$2:$A$4</c:f>
              <c:strCache>
                <c:ptCount val="3"/>
                <c:pt idx="0">
                  <c:v>литературное объединение "Лира"</c:v>
                </c:pt>
                <c:pt idx="1">
                  <c:v>ВИА</c:v>
                </c:pt>
                <c:pt idx="2">
                  <c:v> </c:v>
                </c:pt>
              </c:strCache>
            </c:strRef>
          </c:cat>
          <c:val>
            <c:numRef>
              <c:f>Лист1!$C$2:$C$4</c:f>
              <c:numCache>
                <c:formatCode>General</c:formatCode>
                <c:ptCount val="3"/>
                <c:pt idx="0">
                  <c:v>1</c:v>
                </c:pt>
                <c:pt idx="1">
                  <c:v>1</c:v>
                </c:pt>
                <c:pt idx="2">
                  <c:v>0</c:v>
                </c:pt>
              </c:numCache>
            </c:numRef>
          </c:val>
        </c:ser>
        <c:ser>
          <c:idx val="2"/>
          <c:order val="2"/>
          <c:tx>
            <c:strRef>
              <c:f>Лист1!$D$1</c:f>
              <c:strCache>
                <c:ptCount val="1"/>
                <c:pt idx="0">
                  <c:v>2014</c:v>
                </c:pt>
              </c:strCache>
            </c:strRef>
          </c:tx>
          <c:cat>
            <c:strRef>
              <c:f>Лист1!$A$2:$A$4</c:f>
              <c:strCache>
                <c:ptCount val="3"/>
                <c:pt idx="0">
                  <c:v>литературное объединение "Лира"</c:v>
                </c:pt>
                <c:pt idx="1">
                  <c:v>ВИА</c:v>
                </c:pt>
                <c:pt idx="2">
                  <c:v> </c:v>
                </c:pt>
              </c:strCache>
            </c:strRef>
          </c:cat>
          <c:val>
            <c:numRef>
              <c:f>Лист1!$D$2:$D$4</c:f>
              <c:numCache>
                <c:formatCode>General</c:formatCode>
                <c:ptCount val="3"/>
                <c:pt idx="0">
                  <c:v>1</c:v>
                </c:pt>
                <c:pt idx="1">
                  <c:v>1</c:v>
                </c:pt>
                <c:pt idx="2">
                  <c:v>0</c:v>
                </c:pt>
              </c:numCache>
            </c:numRef>
          </c:val>
        </c:ser>
        <c:dLbls/>
        <c:shape val="cylinder"/>
        <c:axId val="74448896"/>
        <c:axId val="74450432"/>
        <c:axId val="0"/>
      </c:bar3DChart>
      <c:catAx>
        <c:axId val="74448896"/>
        <c:scaling>
          <c:orientation val="minMax"/>
        </c:scaling>
        <c:axPos val="b"/>
        <c:numFmt formatCode="General" sourceLinked="1"/>
        <c:tickLblPos val="nextTo"/>
        <c:crossAx val="74450432"/>
        <c:crosses val="autoZero"/>
        <c:auto val="1"/>
        <c:lblAlgn val="ctr"/>
        <c:lblOffset val="100"/>
      </c:catAx>
      <c:valAx>
        <c:axId val="74450432"/>
        <c:scaling>
          <c:orientation val="minMax"/>
        </c:scaling>
        <c:axPos val="l"/>
        <c:majorGridlines/>
        <c:numFmt formatCode="General" sourceLinked="1"/>
        <c:tickLblPos val="nextTo"/>
        <c:crossAx val="74448896"/>
        <c:crosses val="autoZero"/>
        <c:crossBetween val="between"/>
      </c:valAx>
      <c:spPr>
        <a:noFill/>
        <a:ln w="17880">
          <a:noFill/>
        </a:ln>
      </c:spPr>
    </c:plotArea>
    <c:legend>
      <c:legendPos val="r"/>
      <c:layout>
        <c:manualLayout>
          <c:xMode val="edge"/>
          <c:yMode val="edge"/>
          <c:x val="0.85765124555160155"/>
          <c:y val="0.4052287581699347"/>
          <c:w val="0.12633451957295375"/>
          <c:h val="0.23529411764705885"/>
        </c:manualLayout>
      </c:layout>
    </c:legend>
    <c:plotVisOnly val="1"/>
    <c:dispBlanksAs val="gap"/>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sz="1000"/>
              <a:t>мониторинг</a:t>
            </a:r>
            <a:r>
              <a:rPr lang="ru-RU" sz="1000" baseline="0"/>
              <a:t> конопроката за 2014 год</a:t>
            </a:r>
            <a:endParaRPr lang="ru-RU" sz="1000"/>
          </a:p>
        </c:rich>
      </c:tx>
      <c:spPr>
        <a:noFill/>
        <a:ln>
          <a:noFill/>
        </a:ln>
        <a:effectLst/>
      </c:spPr>
    </c:title>
    <c:plotArea>
      <c:layout/>
      <c:barChart>
        <c:barDir val="col"/>
        <c:grouping val="clustered"/>
        <c:ser>
          <c:idx val="0"/>
          <c:order val="0"/>
          <c:tx>
            <c:strRef>
              <c:f>Лист1!$B$1</c:f>
              <c:strCache>
                <c:ptCount val="1"/>
                <c:pt idx="0">
                  <c:v>количество сеансов за 2014</c:v>
                </c:pt>
              </c:strCache>
            </c:strRef>
          </c:tx>
          <c:spPr>
            <a:solidFill>
              <a:schemeClr val="accent1"/>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Лист1!$A$2:$A$4</c:f>
              <c:strCache>
                <c:ptCount val="3"/>
                <c:pt idx="0">
                  <c:v>дошкольники, школьники</c:v>
                </c:pt>
                <c:pt idx="1">
                  <c:v>взрослые</c:v>
                </c:pt>
                <c:pt idx="2">
                  <c:v> </c:v>
                </c:pt>
              </c:strCache>
            </c:strRef>
          </c:cat>
          <c:val>
            <c:numRef>
              <c:f>Лист1!$B$2:$B$4</c:f>
              <c:numCache>
                <c:formatCode>General</c:formatCode>
                <c:ptCount val="3"/>
                <c:pt idx="0">
                  <c:v>59</c:v>
                </c:pt>
                <c:pt idx="1">
                  <c:v>20</c:v>
                </c:pt>
                <c:pt idx="2">
                  <c:v>0</c:v>
                </c:pt>
              </c:numCache>
            </c:numRef>
          </c:val>
        </c:ser>
        <c:ser>
          <c:idx val="1"/>
          <c:order val="1"/>
          <c:tx>
            <c:strRef>
              <c:f>Лист1!$E$2</c:f>
              <c:strCache>
                <c:ptCount val="1"/>
                <c:pt idx="0">
                  <c:v>количество посетителей </c:v>
                </c:pt>
              </c:strCache>
            </c:strRef>
          </c:tx>
          <c:spPr>
            <a:solidFill>
              <a:schemeClr val="accent2"/>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Лист1!$A$2:$A$4</c:f>
              <c:strCache>
                <c:ptCount val="3"/>
                <c:pt idx="0">
                  <c:v>дошкольники, школьники</c:v>
                </c:pt>
                <c:pt idx="1">
                  <c:v>взрослые</c:v>
                </c:pt>
                <c:pt idx="2">
                  <c:v> </c:v>
                </c:pt>
              </c:strCache>
            </c:strRef>
          </c:cat>
          <c:val>
            <c:numRef>
              <c:f>Лист1!$E$3:$E$5</c:f>
              <c:numCache>
                <c:formatCode>General</c:formatCode>
                <c:ptCount val="3"/>
                <c:pt idx="0" formatCode="#,##0">
                  <c:v>1280</c:v>
                </c:pt>
                <c:pt idx="1">
                  <c:v>631</c:v>
                </c:pt>
                <c:pt idx="2">
                  <c:v>0</c:v>
                </c:pt>
              </c:numCache>
            </c:numRef>
          </c:val>
        </c:ser>
        <c:ser>
          <c:idx val="2"/>
          <c:order val="2"/>
          <c:tx>
            <c:strRef>
              <c:f>Лист1!$D$1</c:f>
              <c:strCache>
                <c:ptCount val="1"/>
                <c:pt idx="0">
                  <c:v> 2</c:v>
                </c:pt>
              </c:strCache>
            </c:strRef>
          </c:tx>
          <c:spPr>
            <a:solidFill>
              <a:schemeClr val="accent3"/>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Лист1!$A$2:$A$4</c:f>
              <c:strCache>
                <c:ptCount val="3"/>
                <c:pt idx="0">
                  <c:v>дошкольники, школьники</c:v>
                </c:pt>
                <c:pt idx="1">
                  <c:v>взрослые</c:v>
                </c:pt>
                <c:pt idx="2">
                  <c:v> </c:v>
                </c:pt>
              </c:strCache>
            </c:strRef>
          </c:cat>
          <c:val>
            <c:numRef>
              <c:f>Лист1!$D$2:$D$4</c:f>
              <c:numCache>
                <c:formatCode>General</c:formatCode>
                <c:ptCount val="3"/>
                <c:pt idx="0">
                  <c:v>0</c:v>
                </c:pt>
                <c:pt idx="1">
                  <c:v>0</c:v>
                </c:pt>
                <c:pt idx="2">
                  <c:v>0</c:v>
                </c:pt>
              </c:numCache>
            </c:numRef>
          </c:val>
        </c:ser>
        <c:dLbls>
          <c:showVal val="1"/>
        </c:dLbls>
        <c:gapWidth val="444"/>
        <c:overlap val="-90"/>
        <c:axId val="74491392"/>
        <c:axId val="74492928"/>
      </c:barChart>
      <c:catAx>
        <c:axId val="7449139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74492928"/>
        <c:crosses val="autoZero"/>
        <c:auto val="1"/>
        <c:lblAlgn val="ctr"/>
        <c:lblOffset val="100"/>
      </c:catAx>
      <c:valAx>
        <c:axId val="74492928"/>
        <c:scaling>
          <c:orientation val="minMax"/>
        </c:scaling>
        <c:delete val="1"/>
        <c:axPos val="l"/>
        <c:numFmt formatCode="General" sourceLinked="1"/>
        <c:majorTickMark val="none"/>
        <c:tickLblPos val="none"/>
        <c:crossAx val="74491392"/>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Мониторинг</a:t>
            </a:r>
            <a:r>
              <a:rPr lang="ru-RU" baseline="0"/>
              <a:t> по жанрам </a:t>
            </a:r>
          </a:p>
        </c:rich>
      </c:tx>
      <c:spPr>
        <a:noFill/>
        <a:ln>
          <a:noFill/>
        </a:ln>
        <a:effectLst/>
      </c:spPr>
    </c:title>
    <c:plotArea>
      <c:layout/>
      <c:barChart>
        <c:barDir val="col"/>
        <c:grouping val="clustered"/>
        <c:ser>
          <c:idx val="0"/>
          <c:order val="0"/>
          <c:tx>
            <c:strRef>
              <c:f>Лист1!$B$1</c:f>
              <c:strCache>
                <c:ptCount val="1"/>
                <c:pt idx="0">
                  <c:v>2012</c:v>
                </c:pt>
              </c:strCache>
            </c:strRef>
          </c:tx>
          <c:spPr>
            <a:solidFill>
              <a:schemeClr val="accent1"/>
            </a:solidFill>
            <a:ln>
              <a:noFill/>
            </a:ln>
            <a:effectLst/>
          </c:spPr>
          <c:cat>
            <c:strRef>
              <c:f>Лист1!$A$2:$A$8</c:f>
              <c:strCache>
                <c:ptCount val="7"/>
                <c:pt idx="0">
                  <c:v>мультфильмы</c:v>
                </c:pt>
                <c:pt idx="1">
                  <c:v>художественные фильмы</c:v>
                </c:pt>
                <c:pt idx="2">
                  <c:v>комедии</c:v>
                </c:pt>
                <c:pt idx="3">
                  <c:v>военные</c:v>
                </c:pt>
                <c:pt idx="4">
                  <c:v>документальные</c:v>
                </c:pt>
                <c:pt idx="5">
                  <c:v>приключения</c:v>
                </c:pt>
                <c:pt idx="6">
                  <c:v>сказка</c:v>
                </c:pt>
              </c:strCache>
            </c:strRef>
          </c:cat>
          <c:val>
            <c:numRef>
              <c:f>Лист1!$B$2:$B$8</c:f>
              <c:numCache>
                <c:formatCode>General</c:formatCode>
                <c:ptCount val="7"/>
                <c:pt idx="0">
                  <c:v>7</c:v>
                </c:pt>
                <c:pt idx="1">
                  <c:v>13</c:v>
                </c:pt>
                <c:pt idx="2">
                  <c:v>6</c:v>
                </c:pt>
                <c:pt idx="3">
                  <c:v>1</c:v>
                </c:pt>
                <c:pt idx="4">
                  <c:v>3</c:v>
                </c:pt>
                <c:pt idx="5">
                  <c:v>1</c:v>
                </c:pt>
                <c:pt idx="6">
                  <c:v>0</c:v>
                </c:pt>
              </c:numCache>
            </c:numRef>
          </c:val>
        </c:ser>
        <c:ser>
          <c:idx val="1"/>
          <c:order val="1"/>
          <c:tx>
            <c:strRef>
              <c:f>Лист1!$C$1</c:f>
              <c:strCache>
                <c:ptCount val="1"/>
                <c:pt idx="0">
                  <c:v>2013</c:v>
                </c:pt>
              </c:strCache>
            </c:strRef>
          </c:tx>
          <c:spPr>
            <a:solidFill>
              <a:schemeClr val="accent2"/>
            </a:solidFill>
            <a:ln>
              <a:noFill/>
            </a:ln>
            <a:effectLst/>
          </c:spPr>
          <c:cat>
            <c:strRef>
              <c:f>Лист1!$A$2:$A$8</c:f>
              <c:strCache>
                <c:ptCount val="7"/>
                <c:pt idx="0">
                  <c:v>мультфильмы</c:v>
                </c:pt>
                <c:pt idx="1">
                  <c:v>художественные фильмы</c:v>
                </c:pt>
                <c:pt idx="2">
                  <c:v>комедии</c:v>
                </c:pt>
                <c:pt idx="3">
                  <c:v>военные</c:v>
                </c:pt>
                <c:pt idx="4">
                  <c:v>документальные</c:v>
                </c:pt>
                <c:pt idx="5">
                  <c:v>приключения</c:v>
                </c:pt>
                <c:pt idx="6">
                  <c:v>сказка</c:v>
                </c:pt>
              </c:strCache>
            </c:strRef>
          </c:cat>
          <c:val>
            <c:numRef>
              <c:f>Лист1!$C$2:$C$8</c:f>
              <c:numCache>
                <c:formatCode>General</c:formatCode>
                <c:ptCount val="7"/>
                <c:pt idx="0">
                  <c:v>32</c:v>
                </c:pt>
                <c:pt idx="1">
                  <c:v>8</c:v>
                </c:pt>
                <c:pt idx="2">
                  <c:v>8</c:v>
                </c:pt>
                <c:pt idx="3">
                  <c:v>1</c:v>
                </c:pt>
                <c:pt idx="4">
                  <c:v>6</c:v>
                </c:pt>
                <c:pt idx="5">
                  <c:v>3</c:v>
                </c:pt>
                <c:pt idx="6">
                  <c:v>2</c:v>
                </c:pt>
              </c:numCache>
            </c:numRef>
          </c:val>
        </c:ser>
        <c:ser>
          <c:idx val="2"/>
          <c:order val="2"/>
          <c:tx>
            <c:strRef>
              <c:f>Лист1!$D$1</c:f>
              <c:strCache>
                <c:ptCount val="1"/>
                <c:pt idx="0">
                  <c:v>2014</c:v>
                </c:pt>
              </c:strCache>
            </c:strRef>
          </c:tx>
          <c:spPr>
            <a:solidFill>
              <a:schemeClr val="accent3"/>
            </a:solidFill>
            <a:ln>
              <a:noFill/>
            </a:ln>
            <a:effectLst/>
          </c:spPr>
          <c:cat>
            <c:strRef>
              <c:f>Лист1!$A$2:$A$8</c:f>
              <c:strCache>
                <c:ptCount val="7"/>
                <c:pt idx="0">
                  <c:v>мультфильмы</c:v>
                </c:pt>
                <c:pt idx="1">
                  <c:v>художественные фильмы</c:v>
                </c:pt>
                <c:pt idx="2">
                  <c:v>комедии</c:v>
                </c:pt>
                <c:pt idx="3">
                  <c:v>военные</c:v>
                </c:pt>
                <c:pt idx="4">
                  <c:v>документальные</c:v>
                </c:pt>
                <c:pt idx="5">
                  <c:v>приключения</c:v>
                </c:pt>
                <c:pt idx="6">
                  <c:v>сказка</c:v>
                </c:pt>
              </c:strCache>
            </c:strRef>
          </c:cat>
          <c:val>
            <c:numRef>
              <c:f>Лист1!$D$2:$D$8</c:f>
              <c:numCache>
                <c:formatCode>General</c:formatCode>
                <c:ptCount val="7"/>
                <c:pt idx="0">
                  <c:v>40</c:v>
                </c:pt>
                <c:pt idx="1">
                  <c:v>19</c:v>
                </c:pt>
                <c:pt idx="2">
                  <c:v>6</c:v>
                </c:pt>
                <c:pt idx="3">
                  <c:v>6</c:v>
                </c:pt>
                <c:pt idx="4">
                  <c:v>6</c:v>
                </c:pt>
                <c:pt idx="5">
                  <c:v>1</c:v>
                </c:pt>
                <c:pt idx="6">
                  <c:v>1</c:v>
                </c:pt>
              </c:numCache>
            </c:numRef>
          </c:val>
        </c:ser>
        <c:dLbls/>
        <c:gapWidth val="219"/>
        <c:overlap val="-27"/>
        <c:axId val="74941952"/>
        <c:axId val="74943488"/>
      </c:barChart>
      <c:catAx>
        <c:axId val="749419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943488"/>
        <c:crosses val="autoZero"/>
        <c:auto val="1"/>
        <c:lblAlgn val="ctr"/>
        <c:lblOffset val="100"/>
      </c:catAx>
      <c:valAx>
        <c:axId val="749434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9419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ru-RU"/>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lotArea>
      <c:layout/>
      <c:barChart>
        <c:barDir val="col"/>
        <c:grouping val="clustered"/>
        <c:ser>
          <c:idx val="0"/>
          <c:order val="0"/>
          <c:tx>
            <c:strRef>
              <c:f>Лист1!$B$1</c:f>
              <c:strCache>
                <c:ptCount val="1"/>
                <c:pt idx="0">
                  <c:v>2012</c:v>
                </c:pt>
              </c:strCache>
            </c:strRef>
          </c:tx>
          <c:spPr>
            <a:solidFill>
              <a:schemeClr val="accent1"/>
            </a:solidFill>
            <a:ln>
              <a:noFill/>
            </a:ln>
            <a:effectLst/>
          </c:spPr>
          <c:cat>
            <c:strRef>
              <c:f>Лист1!$A$2:$A$5</c:f>
              <c:strCache>
                <c:ptCount val="4"/>
                <c:pt idx="0">
                  <c:v>зарубежные</c:v>
                </c:pt>
                <c:pt idx="1">
                  <c:v>отечественные</c:v>
                </c:pt>
                <c:pt idx="2">
                  <c:v> </c:v>
                </c:pt>
                <c:pt idx="3">
                  <c:v> </c:v>
                </c:pt>
              </c:strCache>
            </c:strRef>
          </c:cat>
          <c:val>
            <c:numRef>
              <c:f>Лист1!$B$2:$B$5</c:f>
              <c:numCache>
                <c:formatCode>General</c:formatCode>
                <c:ptCount val="4"/>
                <c:pt idx="0">
                  <c:v>8</c:v>
                </c:pt>
                <c:pt idx="1">
                  <c:v>22</c:v>
                </c:pt>
                <c:pt idx="2">
                  <c:v>0</c:v>
                </c:pt>
                <c:pt idx="3">
                  <c:v>0</c:v>
                </c:pt>
              </c:numCache>
            </c:numRef>
          </c:val>
        </c:ser>
        <c:ser>
          <c:idx val="1"/>
          <c:order val="1"/>
          <c:tx>
            <c:strRef>
              <c:f>Лист1!$C$1</c:f>
              <c:strCache>
                <c:ptCount val="1"/>
                <c:pt idx="0">
                  <c:v>2013</c:v>
                </c:pt>
              </c:strCache>
            </c:strRef>
          </c:tx>
          <c:spPr>
            <a:solidFill>
              <a:schemeClr val="accent2"/>
            </a:solidFill>
            <a:ln>
              <a:noFill/>
            </a:ln>
            <a:effectLst/>
          </c:spPr>
          <c:cat>
            <c:strRef>
              <c:f>Лист1!$A$2:$A$5</c:f>
              <c:strCache>
                <c:ptCount val="4"/>
                <c:pt idx="0">
                  <c:v>зарубежные</c:v>
                </c:pt>
                <c:pt idx="1">
                  <c:v>отечественные</c:v>
                </c:pt>
                <c:pt idx="2">
                  <c:v> </c:v>
                </c:pt>
                <c:pt idx="3">
                  <c:v> </c:v>
                </c:pt>
              </c:strCache>
            </c:strRef>
          </c:cat>
          <c:val>
            <c:numRef>
              <c:f>Лист1!$C$2:$C$5</c:f>
              <c:numCache>
                <c:formatCode>General</c:formatCode>
                <c:ptCount val="4"/>
                <c:pt idx="0">
                  <c:v>6</c:v>
                </c:pt>
                <c:pt idx="1">
                  <c:v>54</c:v>
                </c:pt>
                <c:pt idx="2">
                  <c:v>0</c:v>
                </c:pt>
                <c:pt idx="3">
                  <c:v>0</c:v>
                </c:pt>
              </c:numCache>
            </c:numRef>
          </c:val>
        </c:ser>
        <c:ser>
          <c:idx val="2"/>
          <c:order val="2"/>
          <c:tx>
            <c:strRef>
              <c:f>Лист1!$D$1</c:f>
              <c:strCache>
                <c:ptCount val="1"/>
                <c:pt idx="0">
                  <c:v>2014</c:v>
                </c:pt>
              </c:strCache>
            </c:strRef>
          </c:tx>
          <c:spPr>
            <a:solidFill>
              <a:schemeClr val="accent3"/>
            </a:solidFill>
            <a:ln>
              <a:noFill/>
            </a:ln>
            <a:effectLst/>
          </c:spPr>
          <c:cat>
            <c:strRef>
              <c:f>Лист1!$A$2:$A$5</c:f>
              <c:strCache>
                <c:ptCount val="4"/>
                <c:pt idx="0">
                  <c:v>зарубежные</c:v>
                </c:pt>
                <c:pt idx="1">
                  <c:v>отечественные</c:v>
                </c:pt>
                <c:pt idx="2">
                  <c:v> </c:v>
                </c:pt>
                <c:pt idx="3">
                  <c:v> </c:v>
                </c:pt>
              </c:strCache>
            </c:strRef>
          </c:cat>
          <c:val>
            <c:numRef>
              <c:f>Лист1!$D$2:$D$5</c:f>
              <c:numCache>
                <c:formatCode>General</c:formatCode>
                <c:ptCount val="4"/>
                <c:pt idx="0">
                  <c:v>35</c:v>
                </c:pt>
                <c:pt idx="1">
                  <c:v>44</c:v>
                </c:pt>
                <c:pt idx="2">
                  <c:v>0</c:v>
                </c:pt>
                <c:pt idx="3">
                  <c:v>0</c:v>
                </c:pt>
              </c:numCache>
            </c:numRef>
          </c:val>
        </c:ser>
        <c:dLbls/>
        <c:gapWidth val="219"/>
        <c:overlap val="-27"/>
        <c:axId val="74294784"/>
        <c:axId val="74296320"/>
      </c:barChart>
      <c:catAx>
        <c:axId val="742947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296320"/>
        <c:crosses val="autoZero"/>
        <c:auto val="1"/>
        <c:lblAlgn val="ctr"/>
        <c:lblOffset val="100"/>
      </c:catAx>
      <c:valAx>
        <c:axId val="742963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2947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мониторинг посещаемости</a:t>
            </a:r>
          </a:p>
        </c:rich>
      </c:tx>
      <c:spPr>
        <a:noFill/>
        <a:ln>
          <a:noFill/>
        </a:ln>
        <a:effectLst/>
      </c:spPr>
    </c:title>
    <c:plotArea>
      <c:layout/>
      <c:barChart>
        <c:barDir val="col"/>
        <c:grouping val="clustered"/>
        <c:ser>
          <c:idx val="0"/>
          <c:order val="0"/>
          <c:tx>
            <c:strRef>
              <c:f>Лист1!$B$1</c:f>
              <c:strCache>
                <c:ptCount val="1"/>
                <c:pt idx="0">
                  <c:v>2012</c:v>
                </c:pt>
              </c:strCache>
            </c:strRef>
          </c:tx>
          <c:spPr>
            <a:solidFill>
              <a:schemeClr val="accent1"/>
            </a:solidFill>
            <a:ln>
              <a:noFill/>
            </a:ln>
            <a:effectLst/>
          </c:spPr>
          <c:cat>
            <c:strRef>
              <c:f>Лист1!$A$2:$A$5</c:f>
              <c:strCache>
                <c:ptCount val="4"/>
                <c:pt idx="0">
                  <c:v>количество сеансов</c:v>
                </c:pt>
                <c:pt idx="1">
                  <c:v>количество посетителей</c:v>
                </c:pt>
                <c:pt idx="2">
                  <c:v> </c:v>
                </c:pt>
                <c:pt idx="3">
                  <c:v> </c:v>
                </c:pt>
              </c:strCache>
            </c:strRef>
          </c:cat>
          <c:val>
            <c:numRef>
              <c:f>Лист1!$B$2:$B$5</c:f>
              <c:numCache>
                <c:formatCode>#,##0</c:formatCode>
                <c:ptCount val="4"/>
                <c:pt idx="0" formatCode="General">
                  <c:v>30</c:v>
                </c:pt>
                <c:pt idx="1">
                  <c:v>2230</c:v>
                </c:pt>
                <c:pt idx="2" formatCode="General">
                  <c:v>0</c:v>
                </c:pt>
                <c:pt idx="3" formatCode="General">
                  <c:v>0</c:v>
                </c:pt>
              </c:numCache>
            </c:numRef>
          </c:val>
        </c:ser>
        <c:ser>
          <c:idx val="1"/>
          <c:order val="1"/>
          <c:tx>
            <c:strRef>
              <c:f>Лист1!$C$1</c:f>
              <c:strCache>
                <c:ptCount val="1"/>
                <c:pt idx="0">
                  <c:v>2013</c:v>
                </c:pt>
              </c:strCache>
            </c:strRef>
          </c:tx>
          <c:spPr>
            <a:solidFill>
              <a:schemeClr val="accent2"/>
            </a:solidFill>
            <a:ln>
              <a:noFill/>
            </a:ln>
            <a:effectLst/>
          </c:spPr>
          <c:cat>
            <c:strRef>
              <c:f>Лист1!$A$2:$A$5</c:f>
              <c:strCache>
                <c:ptCount val="4"/>
                <c:pt idx="0">
                  <c:v>количество сеансов</c:v>
                </c:pt>
                <c:pt idx="1">
                  <c:v>количество посетителей</c:v>
                </c:pt>
                <c:pt idx="2">
                  <c:v> </c:v>
                </c:pt>
                <c:pt idx="3">
                  <c:v> </c:v>
                </c:pt>
              </c:strCache>
            </c:strRef>
          </c:cat>
          <c:val>
            <c:numRef>
              <c:f>Лист1!$C$2:$C$5</c:f>
              <c:numCache>
                <c:formatCode>#,##0</c:formatCode>
                <c:ptCount val="4"/>
                <c:pt idx="0" formatCode="General">
                  <c:v>60</c:v>
                </c:pt>
                <c:pt idx="1">
                  <c:v>1688</c:v>
                </c:pt>
                <c:pt idx="2" formatCode="General">
                  <c:v>0</c:v>
                </c:pt>
                <c:pt idx="3" formatCode="General">
                  <c:v>0</c:v>
                </c:pt>
              </c:numCache>
            </c:numRef>
          </c:val>
        </c:ser>
        <c:ser>
          <c:idx val="2"/>
          <c:order val="2"/>
          <c:tx>
            <c:strRef>
              <c:f>Лист1!$D$1</c:f>
              <c:strCache>
                <c:ptCount val="1"/>
                <c:pt idx="0">
                  <c:v>2014</c:v>
                </c:pt>
              </c:strCache>
            </c:strRef>
          </c:tx>
          <c:spPr>
            <a:solidFill>
              <a:schemeClr val="accent3"/>
            </a:solidFill>
            <a:ln>
              <a:noFill/>
            </a:ln>
            <a:effectLst/>
          </c:spPr>
          <c:cat>
            <c:strRef>
              <c:f>Лист1!$A$2:$A$5</c:f>
              <c:strCache>
                <c:ptCount val="4"/>
                <c:pt idx="0">
                  <c:v>количество сеансов</c:v>
                </c:pt>
                <c:pt idx="1">
                  <c:v>количество посетителей</c:v>
                </c:pt>
                <c:pt idx="2">
                  <c:v> </c:v>
                </c:pt>
                <c:pt idx="3">
                  <c:v> </c:v>
                </c:pt>
              </c:strCache>
            </c:strRef>
          </c:cat>
          <c:val>
            <c:numRef>
              <c:f>Лист1!$D$2:$D$5</c:f>
              <c:numCache>
                <c:formatCode>#,##0</c:formatCode>
                <c:ptCount val="4"/>
                <c:pt idx="0" formatCode="General">
                  <c:v>79</c:v>
                </c:pt>
                <c:pt idx="1">
                  <c:v>1965</c:v>
                </c:pt>
                <c:pt idx="2" formatCode="General">
                  <c:v>0</c:v>
                </c:pt>
                <c:pt idx="3" formatCode="General">
                  <c:v>0</c:v>
                </c:pt>
              </c:numCache>
            </c:numRef>
          </c:val>
        </c:ser>
        <c:dLbls/>
        <c:gapWidth val="219"/>
        <c:overlap val="-27"/>
        <c:axId val="74368512"/>
        <c:axId val="74370048"/>
      </c:barChart>
      <c:catAx>
        <c:axId val="743685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370048"/>
        <c:crosses val="autoZero"/>
        <c:auto val="1"/>
        <c:lblAlgn val="ctr"/>
        <c:lblOffset val="100"/>
      </c:catAx>
      <c:valAx>
        <c:axId val="743700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3685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От</a:t>
            </a:r>
            <a:r>
              <a:rPr lang="ru-RU" baseline="0"/>
              <a:t> основных видов уставной деятельности              477 тыс.890 руб.</a:t>
            </a:r>
            <a:endParaRPr lang="ru-RU"/>
          </a:p>
        </c:rich>
      </c:tx>
      <c:spPr>
        <a:noFill/>
        <a:ln>
          <a:noFill/>
        </a:ln>
        <a:effectLst/>
      </c:spPr>
    </c:title>
    <c:plotArea>
      <c:layout/>
      <c:barChart>
        <c:barDir val="col"/>
        <c:grouping val="clustered"/>
        <c:ser>
          <c:idx val="0"/>
          <c:order val="0"/>
          <c:tx>
            <c:strRef>
              <c:f>Лист1!$B$1</c:f>
              <c:strCache>
                <c:ptCount val="1"/>
                <c:pt idx="0">
                  <c:v>20122</c:v>
                </c:pt>
              </c:strCache>
            </c:strRef>
          </c:tx>
          <c:spPr>
            <a:solidFill>
              <a:schemeClr val="accent1"/>
            </a:solidFill>
            <a:ln>
              <a:noFill/>
            </a:ln>
            <a:effectLst/>
          </c:spPr>
          <c:cat>
            <c:numRef>
              <c:f>Лист1!$A$2:$A$5</c:f>
              <c:numCache>
                <c:formatCode>General</c:formatCode>
                <c:ptCount val="4"/>
              </c:numCache>
            </c:numRef>
          </c:cat>
          <c:val>
            <c:numRef>
              <c:f>Лист1!$B$2:$B$5</c:f>
              <c:numCache>
                <c:formatCode>General</c:formatCode>
                <c:ptCount val="4"/>
                <c:pt idx="0">
                  <c:v>512</c:v>
                </c:pt>
              </c:numCache>
            </c:numRef>
          </c:val>
        </c:ser>
        <c:ser>
          <c:idx val="1"/>
          <c:order val="1"/>
          <c:tx>
            <c:strRef>
              <c:f>Лист1!$C$1</c:f>
              <c:strCache>
                <c:ptCount val="1"/>
                <c:pt idx="0">
                  <c:v>20132</c:v>
                </c:pt>
              </c:strCache>
            </c:strRef>
          </c:tx>
          <c:spPr>
            <a:solidFill>
              <a:schemeClr val="accent2"/>
            </a:solidFill>
            <a:ln>
              <a:noFill/>
            </a:ln>
            <a:effectLst/>
          </c:spPr>
          <c:cat>
            <c:numRef>
              <c:f>Лист1!$A$2:$A$5</c:f>
              <c:numCache>
                <c:formatCode>General</c:formatCode>
                <c:ptCount val="4"/>
              </c:numCache>
            </c:numRef>
          </c:cat>
          <c:val>
            <c:numRef>
              <c:f>Лист1!$C$2:$C$5</c:f>
              <c:numCache>
                <c:formatCode>General</c:formatCode>
                <c:ptCount val="4"/>
                <c:pt idx="0">
                  <c:v>540</c:v>
                </c:pt>
              </c:numCache>
            </c:numRef>
          </c:val>
        </c:ser>
        <c:ser>
          <c:idx val="2"/>
          <c:order val="2"/>
          <c:tx>
            <c:strRef>
              <c:f>Лист1!$D$1</c:f>
              <c:strCache>
                <c:ptCount val="1"/>
                <c:pt idx="0">
                  <c:v>2014</c:v>
                </c:pt>
              </c:strCache>
            </c:strRef>
          </c:tx>
          <c:spPr>
            <a:solidFill>
              <a:schemeClr val="accent3"/>
            </a:solidFill>
            <a:ln>
              <a:noFill/>
            </a:ln>
            <a:effectLst/>
          </c:spPr>
          <c:cat>
            <c:numRef>
              <c:f>Лист1!$A$2:$A$5</c:f>
              <c:numCache>
                <c:formatCode>General</c:formatCode>
                <c:ptCount val="4"/>
              </c:numCache>
            </c:numRef>
          </c:cat>
          <c:val>
            <c:numRef>
              <c:f>Лист1!$D$2:$D$5</c:f>
              <c:numCache>
                <c:formatCode>General</c:formatCode>
                <c:ptCount val="4"/>
                <c:pt idx="0">
                  <c:v>480</c:v>
                </c:pt>
              </c:numCache>
            </c:numRef>
          </c:val>
        </c:ser>
        <c:dLbls/>
        <c:gapWidth val="219"/>
        <c:overlap val="-27"/>
        <c:axId val="34576640"/>
        <c:axId val="109182976"/>
      </c:barChart>
      <c:catAx>
        <c:axId val="345766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182976"/>
        <c:crosses val="autoZero"/>
        <c:auto val="1"/>
        <c:lblAlgn val="ctr"/>
        <c:lblOffset val="100"/>
      </c:catAx>
      <c:valAx>
        <c:axId val="1091829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5766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autoTitleDeleted val="1"/>
    <c:view3D>
      <c:hPercent val="4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3.8741685067144385E-2"/>
          <c:y val="0.14783778841868278"/>
          <c:w val="0.47909589813669995"/>
          <c:h val="0.71398466338296962"/>
        </c:manualLayout>
      </c:layout>
      <c:bar3DChart>
        <c:barDir val="col"/>
        <c:grouping val="clustered"/>
        <c:ser>
          <c:idx val="0"/>
          <c:order val="0"/>
          <c:tx>
            <c:strRef>
              <c:f>Sheet1!$A$2</c:f>
              <c:strCache>
                <c:ptCount val="1"/>
                <c:pt idx="0">
                  <c:v>количество участников клубных формирований</c:v>
                </c:pt>
              </c:strCache>
            </c:strRef>
          </c:tx>
          <c:spPr>
            <a:solidFill>
              <a:srgbClr val="9999FF"/>
            </a:solidFill>
            <a:ln w="12700">
              <a:solidFill>
                <a:srgbClr val="000000"/>
              </a:solidFill>
              <a:prstDash val="solid"/>
            </a:ln>
          </c:spPr>
          <c:cat>
            <c:numRef>
              <c:f>Sheet1!$B$1:$E$1</c:f>
              <c:numCache>
                <c:formatCode>General</c:formatCode>
                <c:ptCount val="4"/>
                <c:pt idx="0">
                  <c:v>2012</c:v>
                </c:pt>
                <c:pt idx="1">
                  <c:v>2013</c:v>
                </c:pt>
                <c:pt idx="2">
                  <c:v>2014</c:v>
                </c:pt>
              </c:numCache>
            </c:numRef>
          </c:cat>
          <c:val>
            <c:numRef>
              <c:f>Sheet1!$B$2:$E$2</c:f>
              <c:numCache>
                <c:formatCode>General</c:formatCode>
                <c:ptCount val="4"/>
                <c:pt idx="0">
                  <c:v>320</c:v>
                </c:pt>
                <c:pt idx="1">
                  <c:v>320</c:v>
                </c:pt>
                <c:pt idx="2">
                  <c:v>320</c:v>
                </c:pt>
              </c:numCache>
            </c:numRef>
          </c:val>
        </c:ser>
        <c:ser>
          <c:idx val="1"/>
          <c:order val="1"/>
          <c:tx>
            <c:strRef>
              <c:f>Sheet1!$A$3</c:f>
              <c:strCache>
                <c:ptCount val="1"/>
              </c:strCache>
            </c:strRef>
          </c:tx>
          <c:spPr>
            <a:solidFill>
              <a:srgbClr val="993366"/>
            </a:solidFill>
            <a:ln w="12700">
              <a:solidFill>
                <a:srgbClr val="000000"/>
              </a:solidFill>
              <a:prstDash val="solid"/>
            </a:ln>
          </c:spPr>
          <c:cat>
            <c:numRef>
              <c:f>Sheet1!$B$1:$E$1</c:f>
              <c:numCache>
                <c:formatCode>General</c:formatCode>
                <c:ptCount val="4"/>
                <c:pt idx="0">
                  <c:v>2012</c:v>
                </c:pt>
                <c:pt idx="1">
                  <c:v>2013</c:v>
                </c:pt>
                <c:pt idx="2">
                  <c:v>2014</c:v>
                </c:pt>
              </c:numCache>
            </c:numRef>
          </c:cat>
          <c:val>
            <c:numRef>
              <c:f>Sheet1!$B$3:$E$3</c:f>
              <c:numCache>
                <c:formatCode>General</c:formatCode>
                <c:ptCount val="4"/>
                <c:pt idx="0">
                  <c:v>0</c:v>
                </c:pt>
                <c:pt idx="1">
                  <c:v>0</c:v>
                </c:pt>
                <c:pt idx="2">
                  <c:v>0</c:v>
                </c:pt>
              </c:numCache>
            </c:numRef>
          </c:val>
        </c:ser>
        <c:ser>
          <c:idx val="2"/>
          <c:order val="2"/>
          <c:tx>
            <c:strRef>
              <c:f>Sheet1!$A$4</c:f>
              <c:strCache>
                <c:ptCount val="1"/>
              </c:strCache>
            </c:strRef>
          </c:tx>
          <c:spPr>
            <a:solidFill>
              <a:srgbClr val="FFFFCC"/>
            </a:solidFill>
            <a:ln w="12700">
              <a:solidFill>
                <a:srgbClr val="000000"/>
              </a:solidFill>
              <a:prstDash val="solid"/>
            </a:ln>
          </c:spPr>
          <c:cat>
            <c:numRef>
              <c:f>Sheet1!$B$1:$E$1</c:f>
              <c:numCache>
                <c:formatCode>General</c:formatCode>
                <c:ptCount val="4"/>
                <c:pt idx="0">
                  <c:v>2012</c:v>
                </c:pt>
                <c:pt idx="1">
                  <c:v>2013</c:v>
                </c:pt>
                <c:pt idx="2">
                  <c:v>2014</c:v>
                </c:pt>
              </c:numCache>
            </c:numRef>
          </c:cat>
          <c:val>
            <c:numRef>
              <c:f>Sheet1!$B$4:$E$4</c:f>
              <c:numCache>
                <c:formatCode>General</c:formatCode>
                <c:ptCount val="4"/>
                <c:pt idx="0">
                  <c:v>0</c:v>
                </c:pt>
                <c:pt idx="1">
                  <c:v>0</c:v>
                </c:pt>
                <c:pt idx="2">
                  <c:v>0</c:v>
                </c:pt>
              </c:numCache>
            </c:numRef>
          </c:val>
        </c:ser>
        <c:dLbls/>
        <c:gapDepth val="0"/>
        <c:shape val="cylinder"/>
        <c:axId val="111381504"/>
        <c:axId val="111383296"/>
        <c:axId val="0"/>
      </c:bar3DChart>
      <c:catAx>
        <c:axId val="111381504"/>
        <c:scaling>
          <c:orientation val="minMax"/>
        </c:scaling>
        <c:axPos val="b"/>
        <c:numFmt formatCode="General" sourceLinked="1"/>
        <c:tickLblPos val="low"/>
        <c:spPr>
          <a:ln w="3175">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ru-RU"/>
          </a:p>
        </c:txPr>
        <c:crossAx val="111383296"/>
        <c:crosses val="autoZero"/>
        <c:auto val="1"/>
        <c:lblAlgn val="ctr"/>
        <c:lblOffset val="100"/>
        <c:tickLblSkip val="1"/>
        <c:tickMarkSkip val="1"/>
      </c:catAx>
      <c:valAx>
        <c:axId val="11138329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ru-RU"/>
          </a:p>
        </c:txPr>
        <c:crossAx val="111381504"/>
        <c:crosses val="autoZero"/>
        <c:crossBetween val="between"/>
      </c:valAx>
      <c:spPr>
        <a:noFill/>
        <a:ln w="25399">
          <a:noFill/>
        </a:ln>
      </c:spPr>
    </c:plotArea>
    <c:legend>
      <c:legendPos val="r"/>
      <c:layout>
        <c:manualLayout>
          <c:xMode val="edge"/>
          <c:yMode val="edge"/>
          <c:x val="0.57922516629865717"/>
          <c:y val="0.18038467252551338"/>
          <c:w val="0.3528638781263454"/>
          <c:h val="0.55292847102385079"/>
        </c:manualLayout>
      </c:layout>
      <c:spPr>
        <a:noFill/>
        <a:ln w="3175">
          <a:solidFill>
            <a:srgbClr val="000000"/>
          </a:solidFill>
          <a:prstDash val="solid"/>
        </a:ln>
      </c:spPr>
      <c:txPr>
        <a:bodyPr/>
        <a:lstStyle/>
        <a:p>
          <a:pPr>
            <a:defRPr sz="75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25" b="1"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view3D>
      <c:hPercent val="4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2992125984251982E-2"/>
          <c:y val="7.5268817204301092E-2"/>
          <c:w val="0.58267716535433056"/>
          <c:h val="0.74193548387096764"/>
        </c:manualLayout>
      </c:layout>
      <c:bar3DChart>
        <c:barDir val="col"/>
        <c:grouping val="clustered"/>
        <c:ser>
          <c:idx val="0"/>
          <c:order val="0"/>
          <c:tx>
            <c:strRef>
              <c:f>Sheet1!$A$2</c:f>
              <c:strCache>
                <c:ptCount val="1"/>
                <c:pt idx="0">
                  <c:v>количество клубных формирований</c:v>
                </c:pt>
              </c:strCache>
            </c:strRef>
          </c:tx>
          <c:spPr>
            <a:solidFill>
              <a:srgbClr val="9999FF"/>
            </a:solidFill>
            <a:ln w="12700">
              <a:solidFill>
                <a:srgbClr val="000000"/>
              </a:solidFill>
              <a:prstDash val="solid"/>
            </a:ln>
          </c:spPr>
          <c:cat>
            <c:numRef>
              <c:f>Sheet1!$B$1:$E$1</c:f>
              <c:numCache>
                <c:formatCode>General</c:formatCode>
                <c:ptCount val="4"/>
                <c:pt idx="0">
                  <c:v>2012</c:v>
                </c:pt>
                <c:pt idx="1">
                  <c:v>2013</c:v>
                </c:pt>
                <c:pt idx="2">
                  <c:v>2014</c:v>
                </c:pt>
              </c:numCache>
            </c:numRef>
          </c:cat>
          <c:val>
            <c:numRef>
              <c:f>Sheet1!$B$2:$E$2</c:f>
              <c:numCache>
                <c:formatCode>General</c:formatCode>
                <c:ptCount val="4"/>
                <c:pt idx="0">
                  <c:v>25</c:v>
                </c:pt>
                <c:pt idx="1">
                  <c:v>25</c:v>
                </c:pt>
                <c:pt idx="2">
                  <c:v>25</c:v>
                </c:pt>
              </c:numCache>
            </c:numRef>
          </c:val>
        </c:ser>
        <c:ser>
          <c:idx val="1"/>
          <c:order val="1"/>
          <c:tx>
            <c:strRef>
              <c:f>Sheet1!$A$3</c:f>
              <c:strCache>
                <c:ptCount val="1"/>
                <c:pt idx="0">
                  <c:v>из них для детей</c:v>
                </c:pt>
              </c:strCache>
            </c:strRef>
          </c:tx>
          <c:spPr>
            <a:solidFill>
              <a:srgbClr val="993366"/>
            </a:solidFill>
            <a:ln w="12700">
              <a:solidFill>
                <a:srgbClr val="000000"/>
              </a:solidFill>
              <a:prstDash val="solid"/>
            </a:ln>
          </c:spPr>
          <c:cat>
            <c:numRef>
              <c:f>Sheet1!$B$1:$E$1</c:f>
              <c:numCache>
                <c:formatCode>General</c:formatCode>
                <c:ptCount val="4"/>
                <c:pt idx="0">
                  <c:v>2012</c:v>
                </c:pt>
                <c:pt idx="1">
                  <c:v>2013</c:v>
                </c:pt>
                <c:pt idx="2">
                  <c:v>2014</c:v>
                </c:pt>
              </c:numCache>
            </c:numRef>
          </c:cat>
          <c:val>
            <c:numRef>
              <c:f>Sheet1!$B$3:$E$3</c:f>
              <c:numCache>
                <c:formatCode>General</c:formatCode>
                <c:ptCount val="4"/>
                <c:pt idx="0">
                  <c:v>11</c:v>
                </c:pt>
                <c:pt idx="1">
                  <c:v>9</c:v>
                </c:pt>
                <c:pt idx="2">
                  <c:v>12</c:v>
                </c:pt>
              </c:numCache>
            </c:numRef>
          </c:val>
        </c:ser>
        <c:ser>
          <c:idx val="2"/>
          <c:order val="2"/>
          <c:tx>
            <c:strRef>
              <c:f>Sheet1!$A$4</c:f>
              <c:strCache>
                <c:ptCount val="1"/>
                <c:pt idx="0">
                  <c:v>формирования самодеятельного народного  творчества</c:v>
                </c:pt>
              </c:strCache>
            </c:strRef>
          </c:tx>
          <c:spPr>
            <a:solidFill>
              <a:srgbClr val="FFFFCC"/>
            </a:solidFill>
            <a:ln w="12700">
              <a:solidFill>
                <a:srgbClr val="000000"/>
              </a:solidFill>
              <a:prstDash val="solid"/>
            </a:ln>
          </c:spPr>
          <c:cat>
            <c:numRef>
              <c:f>Sheet1!$B$1:$E$1</c:f>
              <c:numCache>
                <c:formatCode>General</c:formatCode>
                <c:ptCount val="4"/>
                <c:pt idx="0">
                  <c:v>2012</c:v>
                </c:pt>
                <c:pt idx="1">
                  <c:v>2013</c:v>
                </c:pt>
                <c:pt idx="2">
                  <c:v>2014</c:v>
                </c:pt>
              </c:numCache>
            </c:numRef>
          </c:cat>
          <c:val>
            <c:numRef>
              <c:f>Sheet1!$B$4:$E$4</c:f>
              <c:numCache>
                <c:formatCode>General</c:formatCode>
                <c:ptCount val="4"/>
                <c:pt idx="0">
                  <c:v>18</c:v>
                </c:pt>
                <c:pt idx="1">
                  <c:v>20</c:v>
                </c:pt>
                <c:pt idx="2">
                  <c:v>19</c:v>
                </c:pt>
              </c:numCache>
            </c:numRef>
          </c:val>
        </c:ser>
        <c:dLbls/>
        <c:gapDepth val="0"/>
        <c:shape val="cylinder"/>
        <c:axId val="111451136"/>
        <c:axId val="111457024"/>
        <c:axId val="0"/>
      </c:bar3DChart>
      <c:catAx>
        <c:axId val="111451136"/>
        <c:scaling>
          <c:orientation val="minMax"/>
        </c:scaling>
        <c:axPos val="b"/>
        <c:numFmt formatCode="General" sourceLinked="1"/>
        <c:tickLblPos val="low"/>
        <c:spPr>
          <a:ln w="3175">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ru-RU"/>
          </a:p>
        </c:txPr>
        <c:crossAx val="111457024"/>
        <c:crosses val="autoZero"/>
        <c:auto val="1"/>
        <c:lblAlgn val="ctr"/>
        <c:lblOffset val="100"/>
        <c:tickLblSkip val="1"/>
        <c:tickMarkSkip val="1"/>
      </c:catAx>
      <c:valAx>
        <c:axId val="11145702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ru-RU"/>
          </a:p>
        </c:txPr>
        <c:crossAx val="111451136"/>
        <c:crosses val="autoZero"/>
        <c:crossBetween val="between"/>
      </c:valAx>
      <c:spPr>
        <a:noFill/>
        <a:ln w="25399">
          <a:noFill/>
        </a:ln>
      </c:spPr>
    </c:plotArea>
    <c:legend>
      <c:legendPos val="r"/>
      <c:layout>
        <c:manualLayout>
          <c:xMode val="edge"/>
          <c:yMode val="edge"/>
          <c:x val="0.66299212598425183"/>
          <c:y val="0.23118279569892472"/>
          <c:w val="0.33070866141732291"/>
          <c:h val="0.53763440860215062"/>
        </c:manualLayout>
      </c:layout>
      <c:spPr>
        <a:noFill/>
        <a:ln w="3175">
          <a:solidFill>
            <a:srgbClr val="000000"/>
          </a:solidFill>
          <a:prstDash val="solid"/>
        </a:ln>
      </c:spPr>
      <c:txPr>
        <a:bodyPr/>
        <a:lstStyle/>
        <a:p>
          <a:pPr>
            <a:defRPr sz="75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25" b="1"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autoTitleDeleted val="1"/>
    <c:view3D>
      <c:hPercent val="3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2992125984251982E-2"/>
          <c:y val="8.0459770114942528E-2"/>
          <c:w val="0.62047244094488185"/>
          <c:h val="0.72413793103448287"/>
        </c:manualLayout>
      </c:layout>
      <c:bar3DChart>
        <c:barDir val="col"/>
        <c:grouping val="clustered"/>
        <c:ser>
          <c:idx val="0"/>
          <c:order val="0"/>
          <c:tx>
            <c:strRef>
              <c:f>Sheet1!$A$2</c:f>
              <c:strCache>
                <c:ptCount val="1"/>
                <c:pt idx="0">
                  <c:v>культурно-досуговые мероприятия</c:v>
                </c:pt>
              </c:strCache>
            </c:strRef>
          </c:tx>
          <c:spPr>
            <a:solidFill>
              <a:srgbClr val="FF00FF"/>
            </a:solidFill>
            <a:ln w="12699">
              <a:solidFill>
                <a:srgbClr val="000000"/>
              </a:solidFill>
              <a:prstDash val="solid"/>
            </a:ln>
          </c:spPr>
          <c:cat>
            <c:numRef>
              <c:f>Sheet1!$B$1:$E$1</c:f>
              <c:numCache>
                <c:formatCode>General</c:formatCode>
                <c:ptCount val="4"/>
                <c:pt idx="0">
                  <c:v>2012</c:v>
                </c:pt>
                <c:pt idx="1">
                  <c:v>2013</c:v>
                </c:pt>
                <c:pt idx="2">
                  <c:v>2014</c:v>
                </c:pt>
              </c:numCache>
            </c:numRef>
          </c:cat>
          <c:val>
            <c:numRef>
              <c:f>Sheet1!$B$2:$E$2</c:f>
              <c:numCache>
                <c:formatCode>General</c:formatCode>
                <c:ptCount val="4"/>
                <c:pt idx="0">
                  <c:v>264</c:v>
                </c:pt>
                <c:pt idx="1">
                  <c:v>312</c:v>
                </c:pt>
                <c:pt idx="2">
                  <c:v>306</c:v>
                </c:pt>
              </c:numCache>
            </c:numRef>
          </c:val>
        </c:ser>
        <c:ser>
          <c:idx val="1"/>
          <c:order val="1"/>
          <c:tx>
            <c:strRef>
              <c:f>Sheet1!$A$3</c:f>
              <c:strCache>
                <c:ptCount val="1"/>
                <c:pt idx="0">
                  <c:v>в том числе для детей</c:v>
                </c:pt>
              </c:strCache>
            </c:strRef>
          </c:tx>
          <c:spPr>
            <a:solidFill>
              <a:srgbClr val="FFFF00"/>
            </a:solidFill>
            <a:ln w="12699">
              <a:solidFill>
                <a:srgbClr val="000000"/>
              </a:solidFill>
              <a:prstDash val="solid"/>
            </a:ln>
          </c:spPr>
          <c:cat>
            <c:numRef>
              <c:f>Sheet1!$B$1:$E$1</c:f>
              <c:numCache>
                <c:formatCode>General</c:formatCode>
                <c:ptCount val="4"/>
                <c:pt idx="0">
                  <c:v>2012</c:v>
                </c:pt>
                <c:pt idx="1">
                  <c:v>2013</c:v>
                </c:pt>
                <c:pt idx="2">
                  <c:v>2014</c:v>
                </c:pt>
              </c:numCache>
            </c:numRef>
          </c:cat>
          <c:val>
            <c:numRef>
              <c:f>Sheet1!$B$3:$E$3</c:f>
              <c:numCache>
                <c:formatCode>General</c:formatCode>
                <c:ptCount val="4"/>
                <c:pt idx="0">
                  <c:v>136</c:v>
                </c:pt>
                <c:pt idx="1">
                  <c:v>129</c:v>
                </c:pt>
                <c:pt idx="2">
                  <c:v>176</c:v>
                </c:pt>
              </c:numCache>
            </c:numRef>
          </c:val>
        </c:ser>
        <c:ser>
          <c:idx val="2"/>
          <c:order val="2"/>
          <c:tx>
            <c:strRef>
              <c:f>Sheet1!$A$4</c:f>
              <c:strCache>
                <c:ptCount val="1"/>
                <c:pt idx="0">
                  <c:v>мероприятия на платной основе</c:v>
                </c:pt>
              </c:strCache>
            </c:strRef>
          </c:tx>
          <c:spPr>
            <a:solidFill>
              <a:srgbClr val="00FFFF"/>
            </a:solidFill>
            <a:ln w="12699">
              <a:solidFill>
                <a:srgbClr val="000000"/>
              </a:solidFill>
              <a:prstDash val="solid"/>
            </a:ln>
          </c:spPr>
          <c:cat>
            <c:numRef>
              <c:f>Sheet1!$B$1:$E$1</c:f>
              <c:numCache>
                <c:formatCode>General</c:formatCode>
                <c:ptCount val="4"/>
                <c:pt idx="0">
                  <c:v>2012</c:v>
                </c:pt>
                <c:pt idx="1">
                  <c:v>2013</c:v>
                </c:pt>
                <c:pt idx="2">
                  <c:v>2014</c:v>
                </c:pt>
              </c:numCache>
            </c:numRef>
          </c:cat>
          <c:val>
            <c:numRef>
              <c:f>Sheet1!$B$4:$E$4</c:f>
              <c:numCache>
                <c:formatCode>General</c:formatCode>
                <c:ptCount val="4"/>
                <c:pt idx="0">
                  <c:v>106</c:v>
                </c:pt>
                <c:pt idx="1">
                  <c:v>107</c:v>
                </c:pt>
                <c:pt idx="2">
                  <c:v>112</c:v>
                </c:pt>
              </c:numCache>
            </c:numRef>
          </c:val>
        </c:ser>
        <c:dLbls/>
        <c:gapDepth val="0"/>
        <c:shape val="cylinder"/>
        <c:axId val="113110016"/>
        <c:axId val="114098944"/>
        <c:axId val="0"/>
      </c:bar3DChart>
      <c:catAx>
        <c:axId val="113110016"/>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14098944"/>
        <c:crosses val="autoZero"/>
        <c:auto val="1"/>
        <c:lblAlgn val="ctr"/>
        <c:lblOffset val="100"/>
        <c:tickLblSkip val="1"/>
        <c:tickMarkSkip val="1"/>
      </c:catAx>
      <c:valAx>
        <c:axId val="11409894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13110016"/>
        <c:crosses val="autoZero"/>
        <c:crossBetween val="between"/>
      </c:valAx>
      <c:spPr>
        <a:noFill/>
        <a:ln w="25399">
          <a:noFill/>
        </a:ln>
      </c:spPr>
    </c:plotArea>
    <c:legend>
      <c:legendPos val="r"/>
      <c:layout>
        <c:manualLayout>
          <c:xMode val="edge"/>
          <c:yMode val="edge"/>
          <c:x val="0.70078740157480324"/>
          <c:y val="0.33333333333333331"/>
          <c:w val="0.29291338582677173"/>
          <c:h val="0.33333333333333331"/>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autoTitleDeleted val="1"/>
    <c:view3D>
      <c:hPercent val="3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2440944881889763E-2"/>
          <c:y val="5.9139784946236583E-2"/>
          <c:w val="0.61732283464566939"/>
          <c:h val="0.75806451612903236"/>
        </c:manualLayout>
      </c:layout>
      <c:bar3DChart>
        <c:barDir val="col"/>
        <c:grouping val="clustered"/>
        <c:ser>
          <c:idx val="0"/>
          <c:order val="0"/>
          <c:tx>
            <c:strRef>
              <c:f>Sheet1!$A$2</c:f>
              <c:strCache>
                <c:ptCount val="1"/>
                <c:pt idx="0">
                  <c:v>посетители платных мероприятий</c:v>
                </c:pt>
              </c:strCache>
            </c:strRef>
          </c:tx>
          <c:spPr>
            <a:solidFill>
              <a:srgbClr val="9999FF"/>
            </a:solidFill>
            <a:ln w="12700">
              <a:solidFill>
                <a:srgbClr val="000000"/>
              </a:solidFill>
              <a:prstDash val="solid"/>
            </a:ln>
          </c:spPr>
          <c:cat>
            <c:numRef>
              <c:f>Sheet1!$B$1:$E$1</c:f>
              <c:numCache>
                <c:formatCode>General</c:formatCode>
                <c:ptCount val="4"/>
                <c:pt idx="0">
                  <c:v>2012</c:v>
                </c:pt>
                <c:pt idx="1">
                  <c:v>2013</c:v>
                </c:pt>
                <c:pt idx="2">
                  <c:v>2014</c:v>
                </c:pt>
              </c:numCache>
            </c:numRef>
          </c:cat>
          <c:val>
            <c:numRef>
              <c:f>Sheet1!$B$2:$E$2</c:f>
              <c:numCache>
                <c:formatCode>#,##0</c:formatCode>
                <c:ptCount val="4"/>
                <c:pt idx="0">
                  <c:v>6911</c:v>
                </c:pt>
                <c:pt idx="1">
                  <c:v>6372</c:v>
                </c:pt>
                <c:pt idx="2">
                  <c:v>4441</c:v>
                </c:pt>
              </c:numCache>
            </c:numRef>
          </c:val>
        </c:ser>
        <c:dLbls/>
        <c:gapDepth val="0"/>
        <c:shape val="cylinder"/>
        <c:axId val="114135808"/>
        <c:axId val="114137344"/>
        <c:axId val="0"/>
      </c:bar3DChart>
      <c:catAx>
        <c:axId val="114135808"/>
        <c:scaling>
          <c:orientation val="minMax"/>
        </c:scaling>
        <c:axPos val="b"/>
        <c:numFmt formatCode="General" sourceLinked="1"/>
        <c:tickLblPos val="low"/>
        <c:spPr>
          <a:ln w="3175">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ru-RU"/>
          </a:p>
        </c:txPr>
        <c:crossAx val="114137344"/>
        <c:crosses val="autoZero"/>
        <c:auto val="1"/>
        <c:lblAlgn val="ctr"/>
        <c:lblOffset val="100"/>
        <c:tickLblSkip val="1"/>
        <c:tickMarkSkip val="1"/>
      </c:catAx>
      <c:valAx>
        <c:axId val="114137344"/>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25" b="1" i="0" u="none" strike="noStrike" baseline="0">
                <a:solidFill>
                  <a:srgbClr val="000000"/>
                </a:solidFill>
                <a:latin typeface="Calibri"/>
                <a:ea typeface="Calibri"/>
                <a:cs typeface="Calibri"/>
              </a:defRPr>
            </a:pPr>
            <a:endParaRPr lang="ru-RU"/>
          </a:p>
        </c:txPr>
        <c:crossAx val="114135808"/>
        <c:crosses val="autoZero"/>
        <c:crossBetween val="between"/>
      </c:valAx>
      <c:spPr>
        <a:noFill/>
        <a:ln w="25399">
          <a:noFill/>
        </a:ln>
      </c:spPr>
    </c:plotArea>
    <c:legend>
      <c:legendPos val="r"/>
      <c:layout>
        <c:manualLayout>
          <c:xMode val="edge"/>
          <c:yMode val="edge"/>
          <c:x val="0.70708661417322849"/>
          <c:y val="0.44623655913978494"/>
          <c:w val="0.28661417322834654"/>
          <c:h val="0.10752688172043014"/>
        </c:manualLayout>
      </c:layout>
      <c:spPr>
        <a:noFill/>
        <a:ln w="3175">
          <a:solidFill>
            <a:srgbClr val="000000"/>
          </a:solidFill>
          <a:prstDash val="solid"/>
        </a:ln>
      </c:spPr>
      <c:txPr>
        <a:bodyPr/>
        <a:lstStyle/>
        <a:p>
          <a:pPr>
            <a:defRPr sz="75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25" b="1" i="0" u="none" strike="noStrike" baseline="0">
          <a:solidFill>
            <a:srgbClr val="000000"/>
          </a:solidFill>
          <a:latin typeface="Calibri"/>
          <a:ea typeface="Calibri"/>
          <a:cs typeface="Calibri"/>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style val="3"/>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Количество посетителей </a:t>
            </a:r>
          </a:p>
        </c:rich>
      </c:tx>
      <c:layout>
        <c:manualLayout>
          <c:xMode val="edge"/>
          <c:yMode val="edge"/>
          <c:x val="0.12424242424242425"/>
          <c:y val="1.9011406844106463E-2"/>
        </c:manualLayout>
      </c:layout>
      <c:spPr>
        <a:noFill/>
        <a:ln>
          <a:noFill/>
        </a:ln>
        <a:effectLst/>
      </c:spPr>
    </c:title>
    <c:plotArea>
      <c:layout/>
      <c:barChart>
        <c:barDir val="col"/>
        <c:grouping val="clustered"/>
        <c:ser>
          <c:idx val="0"/>
          <c:order val="0"/>
          <c:tx>
            <c:strRef>
              <c:f>Лист1!$B$1</c:f>
              <c:strCache>
                <c:ptCount val="1"/>
                <c:pt idx="0">
                  <c:v>Ряд 1</c:v>
                </c:pt>
              </c:strCache>
            </c:strRef>
          </c:tx>
          <c:spPr>
            <a:gradFill rotWithShape="1">
              <a:gsLst>
                <a:gs pos="0">
                  <a:schemeClr val="accent1">
                    <a:shade val="65000"/>
                    <a:shade val="51000"/>
                    <a:satMod val="130000"/>
                  </a:schemeClr>
                </a:gs>
                <a:gs pos="80000">
                  <a:schemeClr val="accent1">
                    <a:shade val="65000"/>
                    <a:shade val="93000"/>
                    <a:satMod val="130000"/>
                  </a:schemeClr>
                </a:gs>
                <a:gs pos="100000">
                  <a:schemeClr val="accent1">
                    <a:shade val="6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2013</c:v>
                </c:pt>
                <c:pt idx="1">
                  <c:v>2014</c:v>
                </c:pt>
                <c:pt idx="2">
                  <c:v> </c:v>
                </c:pt>
                <c:pt idx="3">
                  <c:v> </c:v>
                </c:pt>
              </c:strCache>
            </c:strRef>
          </c:cat>
          <c:val>
            <c:numRef>
              <c:f>Лист1!$B$2:$B$5</c:f>
              <c:numCache>
                <c:formatCode>#,##0</c:formatCode>
                <c:ptCount val="4"/>
                <c:pt idx="0">
                  <c:v>49189</c:v>
                </c:pt>
                <c:pt idx="1">
                  <c:v>41251</c:v>
                </c:pt>
                <c:pt idx="2" formatCode="General">
                  <c:v>0</c:v>
                </c:pt>
                <c:pt idx="3" formatCode="General">
                  <c:v>0</c:v>
                </c:pt>
              </c:numCache>
            </c:numRef>
          </c:val>
        </c:ser>
        <c:ser>
          <c:idx val="1"/>
          <c:order val="1"/>
          <c:tx>
            <c:strRef>
              <c:f>Лист1!$C$1</c:f>
              <c:strCache>
                <c:ptCount val="1"/>
                <c:pt idx="0">
                  <c:v> 3</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2013</c:v>
                </c:pt>
                <c:pt idx="1">
                  <c:v>2014</c:v>
                </c:pt>
                <c:pt idx="2">
                  <c:v> </c:v>
                </c:pt>
                <c:pt idx="3">
                  <c:v> </c:v>
                </c:pt>
              </c:strCache>
            </c:strRef>
          </c:cat>
          <c:val>
            <c:numRef>
              <c:f>Лист1!$C$2:$C$5</c:f>
              <c:numCache>
                <c:formatCode>General</c:formatCode>
                <c:ptCount val="4"/>
                <c:pt idx="0">
                  <c:v>0</c:v>
                </c:pt>
                <c:pt idx="1">
                  <c:v>0</c:v>
                </c:pt>
                <c:pt idx="2">
                  <c:v>0</c:v>
                </c:pt>
                <c:pt idx="3">
                  <c:v>0</c:v>
                </c:pt>
              </c:numCache>
            </c:numRef>
          </c:val>
        </c:ser>
        <c:ser>
          <c:idx val="2"/>
          <c:order val="2"/>
          <c:tx>
            <c:strRef>
              <c:f>Лист1!$D$1</c:f>
              <c:strCache>
                <c:ptCount val="1"/>
                <c:pt idx="0">
                  <c:v> 2</c:v>
                </c:pt>
              </c:strCache>
            </c:strRef>
          </c:tx>
          <c:spPr>
            <a:gradFill rotWithShape="1">
              <a:gsLst>
                <a:gs pos="0">
                  <a:schemeClr val="accent1">
                    <a:tint val="65000"/>
                    <a:shade val="51000"/>
                    <a:satMod val="130000"/>
                  </a:schemeClr>
                </a:gs>
                <a:gs pos="80000">
                  <a:schemeClr val="accent1">
                    <a:tint val="65000"/>
                    <a:shade val="93000"/>
                    <a:satMod val="130000"/>
                  </a:schemeClr>
                </a:gs>
                <a:gs pos="100000">
                  <a:schemeClr val="accent1">
                    <a:tint val="6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2013</c:v>
                </c:pt>
                <c:pt idx="1">
                  <c:v>2014</c:v>
                </c:pt>
                <c:pt idx="2">
                  <c:v> </c:v>
                </c:pt>
                <c:pt idx="3">
                  <c:v> </c:v>
                </c:pt>
              </c:strCache>
            </c:strRef>
          </c:cat>
          <c:val>
            <c:numRef>
              <c:f>Лист1!$D$2:$D$5</c:f>
              <c:numCache>
                <c:formatCode>General</c:formatCode>
                <c:ptCount val="4"/>
                <c:pt idx="0">
                  <c:v>0</c:v>
                </c:pt>
                <c:pt idx="1">
                  <c:v>0</c:v>
                </c:pt>
                <c:pt idx="2">
                  <c:v>0</c:v>
                </c:pt>
                <c:pt idx="3">
                  <c:v>0</c:v>
                </c:pt>
              </c:numCache>
            </c:numRef>
          </c:val>
        </c:ser>
        <c:dLbls>
          <c:showVal val="1"/>
        </c:dLbls>
        <c:gapWidth val="100"/>
        <c:overlap val="-24"/>
        <c:axId val="73970816"/>
        <c:axId val="73972352"/>
      </c:barChart>
      <c:catAx>
        <c:axId val="73970816"/>
        <c:scaling>
          <c:orientation val="minMax"/>
        </c:scaling>
        <c:axPos val="b"/>
        <c:numFmt formatCode="General" sourceLinked="0"/>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972352"/>
        <c:crosses val="autoZero"/>
        <c:auto val="1"/>
        <c:lblAlgn val="ctr"/>
        <c:lblOffset val="100"/>
      </c:catAx>
      <c:valAx>
        <c:axId val="7397235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97081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мероприятий </a:t>
            </a:r>
          </a:p>
        </c:rich>
      </c:tx>
      <c:spPr>
        <a:noFill/>
        <a:ln>
          <a:noFill/>
        </a:ln>
        <a:effectLst/>
      </c:spPr>
    </c:title>
    <c:plotArea>
      <c:layout>
        <c:manualLayout>
          <c:layoutTarget val="inner"/>
          <c:xMode val="edge"/>
          <c:yMode val="edge"/>
          <c:x val="9.8971762808251734E-2"/>
          <c:y val="0.14272135175022319"/>
          <c:w val="0.9010282371917484"/>
          <c:h val="0.66998656417947766"/>
        </c:manualLayout>
      </c:layout>
      <c:barChart>
        <c:barDir val="col"/>
        <c:grouping val="clustered"/>
        <c:ser>
          <c:idx val="0"/>
          <c:order val="0"/>
          <c:tx>
            <c:strRef>
              <c:f>Лист1!$B$1</c:f>
              <c:strCache>
                <c:ptCount val="1"/>
                <c:pt idx="0">
                  <c:v>2013</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numCache>
              <c:extLst>
                <c:ext xmlns:c15="http://schemas.microsoft.com/office/drawing/2012/chart" uri="{02D57815-91ED-43cb-92C2-25804820EDAC}">
                  <c15:fullRef>
                    <c15:sqref>Лист1!$A$2:$A$5</c15:sqref>
                  </c15:fullRef>
                </c:ext>
              </c:extLst>
            </c:numRef>
          </c:cat>
          <c:val>
            <c:numRef>
              <c:f>Лист1!$B$2:$B$3</c:f>
              <c:numCache>
                <c:formatCode>General</c:formatCode>
                <c:ptCount val="2"/>
                <c:pt idx="0">
                  <c:v>312</c:v>
                </c:pt>
              </c:numCache>
              <c:extLst>
                <c:ext xmlns:c15="http://schemas.microsoft.com/office/drawing/2012/chart" uri="{02D57815-91ED-43cb-92C2-25804820EDAC}">
                  <c15:fullRef>
                    <c15:sqref>Лист1!$B$2:$B$5</c15:sqref>
                  </c15:fullRef>
                </c:ext>
              </c:extLst>
            </c:numRef>
          </c:val>
        </c:ser>
        <c:ser>
          <c:idx val="1"/>
          <c:order val="1"/>
          <c:tx>
            <c:strRef>
              <c:f>Лист1!$C$1</c:f>
              <c:strCache>
                <c:ptCount val="1"/>
                <c:pt idx="0">
                  <c:v>2014</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numCache>
              <c:extLst>
                <c:ext xmlns:c15="http://schemas.microsoft.com/office/drawing/2012/chart" uri="{02D57815-91ED-43cb-92C2-25804820EDAC}">
                  <c15:fullRef>
                    <c15:sqref>Лист1!$A$2:$A$5</c15:sqref>
                  </c15:fullRef>
                </c:ext>
              </c:extLst>
            </c:numRef>
          </c:cat>
          <c:val>
            <c:numRef>
              <c:f>Лист1!$C$2:$C$3</c:f>
              <c:numCache>
                <c:formatCode>General</c:formatCode>
                <c:ptCount val="2"/>
                <c:pt idx="0">
                  <c:v>306</c:v>
                </c:pt>
              </c:numCache>
              <c:extLst>
                <c:ext xmlns:c15="http://schemas.microsoft.com/office/drawing/2012/chart" uri="{02D57815-91ED-43cb-92C2-25804820EDAC}">
                  <c15:fullRef>
                    <c15:sqref>Лист1!$C$2:$C$5</c15:sqref>
                  </c15:fullRef>
                </c:ext>
              </c:extLst>
            </c:numRef>
          </c:val>
        </c:ser>
        <c:dLbls>
          <c:showVal val="1"/>
        </c:dLbls>
        <c:gapWidth val="219"/>
        <c:overlap val="-27"/>
        <c:axId val="74003584"/>
        <c:axId val="74005120"/>
        <c:extLst>
          <c:ext xmlns:c15="http://schemas.microsoft.com/office/drawing/2012/chart" uri="{02D57815-91ED-43cb-92C2-25804820EDAC}">
            <c15:filteredBarSeries>
              <c15:ser>
                <c:idx val="2"/>
                <c:order val="2"/>
                <c:tx>
                  <c:strRef>
                    <c:extLst>
                      <c:ext uri="{02D57815-91ED-43cb-92C2-25804820EDAC}">
                        <c15:formulaRef>
                          <c15:sqref>Лист1!$D$1</c15:sqref>
                        </c15:formulaRef>
                      </c:ext>
                    </c:extLst>
                    <c:strCache>
                      <c:ptCount val="1"/>
                      <c:pt idx="0">
                        <c:v> 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ullRef>
                          <c15:sqref>Лист1!$A$2:$A$5</c15:sqref>
                        </c15:fullRef>
                        <c15:formulaRef>
                          <c15:sqref>Лист1!$A$2:$A$3</c15:sqref>
                        </c15:formulaRef>
                      </c:ext>
                    </c:extLst>
                    <c:numCache>
                      <c:formatCode>General</c:formatCode>
                      <c:ptCount val="2"/>
                    </c:numCache>
                  </c:numRef>
                </c:cat>
                <c:val>
                  <c:numRef>
                    <c:extLst>
                      <c:ext uri="{02D57815-91ED-43cb-92C2-25804820EDAC}">
                        <c15:fullRef>
                          <c15:sqref>Лист1!$D$2:$D$5</c15:sqref>
                        </c15:fullRef>
                        <c15:formulaRef>
                          <c15:sqref>Лист1!$D$2:$D$3</c15:sqref>
                        </c15:formulaRef>
                      </c:ext>
                    </c:extLst>
                    <c:numCache>
                      <c:formatCode>General</c:formatCode>
                      <c:ptCount val="2"/>
                    </c:numCache>
                  </c:numRef>
                </c:val>
              </c15:ser>
            </c15:filteredBarSeries>
          </c:ext>
        </c:extLst>
      </c:barChart>
      <c:catAx>
        <c:axId val="740035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005120"/>
        <c:crosses val="autoZero"/>
        <c:auto val="1"/>
        <c:lblAlgn val="ctr"/>
        <c:lblOffset val="100"/>
      </c:catAx>
      <c:valAx>
        <c:axId val="740051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0035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autoTitleDeleted val="1"/>
    <c:view3D>
      <c:hPercent val="3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2992125984251982E-2"/>
          <c:y val="8.0459770114942528E-2"/>
          <c:w val="0.62047244094488185"/>
          <c:h val="0.72413793103448287"/>
        </c:manualLayout>
      </c:layout>
      <c:bar3DChart>
        <c:barDir val="col"/>
        <c:grouping val="clustered"/>
        <c:ser>
          <c:idx val="0"/>
          <c:order val="0"/>
          <c:tx>
            <c:strRef>
              <c:f>Sheet1!$A$2</c:f>
              <c:strCache>
                <c:ptCount val="1"/>
                <c:pt idx="0">
                  <c:v>культурно-досуговые мероприятия</c:v>
                </c:pt>
              </c:strCache>
            </c:strRef>
          </c:tx>
          <c:spPr>
            <a:solidFill>
              <a:srgbClr val="FF00FF"/>
            </a:solidFill>
            <a:ln w="12699">
              <a:solidFill>
                <a:srgbClr val="000000"/>
              </a:solidFill>
              <a:prstDash val="solid"/>
            </a:ln>
          </c:spPr>
          <c:cat>
            <c:numRef>
              <c:f>Sheet1!$B$1:$E$1</c:f>
              <c:numCache>
                <c:formatCode>General</c:formatCode>
                <c:ptCount val="4"/>
                <c:pt idx="0">
                  <c:v>2012</c:v>
                </c:pt>
                <c:pt idx="1">
                  <c:v>2013</c:v>
                </c:pt>
                <c:pt idx="2">
                  <c:v>2014</c:v>
                </c:pt>
              </c:numCache>
            </c:numRef>
          </c:cat>
          <c:val>
            <c:numRef>
              <c:f>Sheet1!$B$2:$E$2</c:f>
              <c:numCache>
                <c:formatCode>General</c:formatCode>
                <c:ptCount val="4"/>
                <c:pt idx="0">
                  <c:v>264</c:v>
                </c:pt>
                <c:pt idx="1">
                  <c:v>312</c:v>
                </c:pt>
                <c:pt idx="2">
                  <c:v>306</c:v>
                </c:pt>
              </c:numCache>
            </c:numRef>
          </c:val>
        </c:ser>
        <c:ser>
          <c:idx val="1"/>
          <c:order val="1"/>
          <c:tx>
            <c:strRef>
              <c:f>Sheet1!$A$3</c:f>
              <c:strCache>
                <c:ptCount val="1"/>
                <c:pt idx="0">
                  <c:v>в том числе для детей</c:v>
                </c:pt>
              </c:strCache>
            </c:strRef>
          </c:tx>
          <c:spPr>
            <a:solidFill>
              <a:srgbClr val="FFFF00"/>
            </a:solidFill>
            <a:ln w="12699">
              <a:solidFill>
                <a:srgbClr val="000000"/>
              </a:solidFill>
              <a:prstDash val="solid"/>
            </a:ln>
          </c:spPr>
          <c:cat>
            <c:numRef>
              <c:f>Sheet1!$B$1:$E$1</c:f>
              <c:numCache>
                <c:formatCode>General</c:formatCode>
                <c:ptCount val="4"/>
                <c:pt idx="0">
                  <c:v>2012</c:v>
                </c:pt>
                <c:pt idx="1">
                  <c:v>2013</c:v>
                </c:pt>
                <c:pt idx="2">
                  <c:v>2014</c:v>
                </c:pt>
              </c:numCache>
            </c:numRef>
          </c:cat>
          <c:val>
            <c:numRef>
              <c:f>Sheet1!$B$3:$E$3</c:f>
              <c:numCache>
                <c:formatCode>General</c:formatCode>
                <c:ptCount val="4"/>
                <c:pt idx="0">
                  <c:v>136</c:v>
                </c:pt>
                <c:pt idx="1">
                  <c:v>129</c:v>
                </c:pt>
                <c:pt idx="2">
                  <c:v>176</c:v>
                </c:pt>
              </c:numCache>
            </c:numRef>
          </c:val>
        </c:ser>
        <c:ser>
          <c:idx val="2"/>
          <c:order val="2"/>
          <c:tx>
            <c:strRef>
              <c:f>Sheet1!$A$4</c:f>
              <c:strCache>
                <c:ptCount val="1"/>
                <c:pt idx="0">
                  <c:v>мероприятия на платной основе</c:v>
                </c:pt>
              </c:strCache>
            </c:strRef>
          </c:tx>
          <c:spPr>
            <a:solidFill>
              <a:srgbClr val="00FFFF"/>
            </a:solidFill>
            <a:ln w="12699">
              <a:solidFill>
                <a:srgbClr val="000000"/>
              </a:solidFill>
              <a:prstDash val="solid"/>
            </a:ln>
          </c:spPr>
          <c:cat>
            <c:numRef>
              <c:f>Sheet1!$B$1:$E$1</c:f>
              <c:numCache>
                <c:formatCode>General</c:formatCode>
                <c:ptCount val="4"/>
                <c:pt idx="0">
                  <c:v>2012</c:v>
                </c:pt>
                <c:pt idx="1">
                  <c:v>2013</c:v>
                </c:pt>
                <c:pt idx="2">
                  <c:v>2014</c:v>
                </c:pt>
              </c:numCache>
            </c:numRef>
          </c:cat>
          <c:val>
            <c:numRef>
              <c:f>Sheet1!$B$4:$E$4</c:f>
              <c:numCache>
                <c:formatCode>General</c:formatCode>
                <c:ptCount val="4"/>
                <c:pt idx="0">
                  <c:v>106</c:v>
                </c:pt>
                <c:pt idx="1">
                  <c:v>107</c:v>
                </c:pt>
                <c:pt idx="2">
                  <c:v>112</c:v>
                </c:pt>
              </c:numCache>
            </c:numRef>
          </c:val>
        </c:ser>
        <c:dLbls/>
        <c:gapDepth val="0"/>
        <c:shape val="cylinder"/>
        <c:axId val="74049024"/>
        <c:axId val="74050560"/>
        <c:axId val="0"/>
      </c:bar3DChart>
      <c:catAx>
        <c:axId val="7404902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74050560"/>
        <c:crosses val="autoZero"/>
        <c:auto val="1"/>
        <c:lblAlgn val="ctr"/>
        <c:lblOffset val="100"/>
        <c:tickLblSkip val="1"/>
        <c:tickMarkSkip val="1"/>
      </c:catAx>
      <c:valAx>
        <c:axId val="7405056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74049024"/>
        <c:crosses val="autoZero"/>
        <c:crossBetween val="between"/>
      </c:valAx>
      <c:spPr>
        <a:noFill/>
        <a:ln w="25399">
          <a:noFill/>
        </a:ln>
      </c:spPr>
    </c:plotArea>
    <c:legend>
      <c:legendPos val="r"/>
      <c:layout>
        <c:manualLayout>
          <c:xMode val="edge"/>
          <c:yMode val="edge"/>
          <c:x val="0.70078740157480324"/>
          <c:y val="0.33333333333333331"/>
          <c:w val="0.29291338582677173"/>
          <c:h val="0.33333333333333331"/>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Поток">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D2AAE-2109-4863-A9BC-31DE0867B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257</Pages>
  <Words>71903</Words>
  <Characters>409848</Characters>
  <Application>Microsoft Office Word</Application>
  <DocSecurity>0</DocSecurity>
  <Lines>3415</Lines>
  <Paragraphs>961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480790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nesterova_nn</dc:creator>
  <cp:keywords/>
  <dc:description/>
  <cp:lastModifiedBy>Customer</cp:lastModifiedBy>
  <cp:revision>256</cp:revision>
  <cp:lastPrinted>2015-01-18T16:20:00Z</cp:lastPrinted>
  <dcterms:created xsi:type="dcterms:W3CDTF">2013-06-12T11:33:00Z</dcterms:created>
  <dcterms:modified xsi:type="dcterms:W3CDTF">2015-02-10T13:04:00Z</dcterms:modified>
</cp:coreProperties>
</file>